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 xml:space="preserve">SPLITSKO-DALMATINSKA ŽUPANIJA 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SREDNJA ŠKOLA HVAR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 xml:space="preserve">          H V A R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Klasa:</w:t>
      </w:r>
      <w:r w:rsidR="007E2B68" w:rsidRPr="004F57B5">
        <w:rPr>
          <w:rFonts w:asciiTheme="majorHAnsi" w:hAnsiTheme="majorHAnsi" w:cs="Arial"/>
          <w:sz w:val="24"/>
          <w:szCs w:val="24"/>
        </w:rPr>
        <w:t>112-01/17-01/01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Urbroj: 21</w:t>
      </w:r>
      <w:r w:rsidR="007E2B68" w:rsidRPr="004F57B5">
        <w:rPr>
          <w:rFonts w:asciiTheme="majorHAnsi" w:hAnsiTheme="majorHAnsi" w:cs="Arial"/>
          <w:sz w:val="24"/>
          <w:szCs w:val="24"/>
        </w:rPr>
        <w:t>28-30-17-01/02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Hvar,</w:t>
      </w:r>
      <w:r w:rsidR="007E2B68" w:rsidRPr="004F57B5">
        <w:rPr>
          <w:rFonts w:asciiTheme="majorHAnsi" w:hAnsiTheme="majorHAnsi" w:cs="Arial"/>
          <w:sz w:val="24"/>
          <w:szCs w:val="24"/>
        </w:rPr>
        <w:t xml:space="preserve"> </w:t>
      </w:r>
      <w:r w:rsidR="004F57B5">
        <w:rPr>
          <w:rFonts w:asciiTheme="majorHAnsi" w:hAnsiTheme="majorHAnsi" w:cs="Arial"/>
          <w:sz w:val="24"/>
          <w:szCs w:val="24"/>
        </w:rPr>
        <w:t>15</w:t>
      </w:r>
      <w:bookmarkStart w:id="0" w:name="_GoBack"/>
      <w:bookmarkEnd w:id="0"/>
      <w:r w:rsidRPr="004F57B5">
        <w:rPr>
          <w:rFonts w:asciiTheme="majorHAnsi" w:hAnsiTheme="majorHAnsi" w:cs="Arial"/>
          <w:sz w:val="24"/>
          <w:szCs w:val="24"/>
        </w:rPr>
        <w:t>. ožujak 2017.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Temeljem članka 107.Zakona o odgoju i obrazovanju u osnovnoj i srednjoj školi („NN“, br.87/08., 86/09., 92/10., 105/10., 90/11., 16/12.,, 86/12., 94/13., 152/14</w:t>
      </w:r>
      <w:r w:rsidR="002516D6" w:rsidRPr="004F57B5">
        <w:rPr>
          <w:rFonts w:asciiTheme="majorHAnsi" w:hAnsiTheme="majorHAnsi" w:cs="Arial"/>
          <w:sz w:val="24"/>
          <w:szCs w:val="24"/>
        </w:rPr>
        <w:t>, 7/17</w:t>
      </w:r>
      <w:r w:rsidRPr="004F57B5">
        <w:rPr>
          <w:rFonts w:asciiTheme="majorHAnsi" w:hAnsiTheme="majorHAnsi" w:cs="Arial"/>
          <w:sz w:val="24"/>
          <w:szCs w:val="24"/>
        </w:rPr>
        <w:t>) , Srednja škola Hvar raspisuje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F85528" w:rsidRPr="004F57B5" w:rsidRDefault="00F85528" w:rsidP="00F85528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natječaj za radno mjesto</w:t>
      </w:r>
    </w:p>
    <w:p w:rsidR="00F85528" w:rsidRPr="004F57B5" w:rsidRDefault="00F85528" w:rsidP="00F85528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</w:p>
    <w:p w:rsidR="00F85528" w:rsidRPr="004F57B5" w:rsidRDefault="00F85528" w:rsidP="00F85528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Nastavnik/ica geografije – 1 izvršitelj na 19 nastavnih sati i pripadajuća količina radnog vremena ,</w:t>
      </w:r>
      <w:r w:rsidR="007E2B68" w:rsidRPr="004F57B5">
        <w:rPr>
          <w:rFonts w:asciiTheme="majorHAnsi" w:hAnsiTheme="majorHAnsi" w:cs="Arial"/>
          <w:sz w:val="24"/>
          <w:szCs w:val="24"/>
        </w:rPr>
        <w:t xml:space="preserve"> </w:t>
      </w:r>
      <w:r w:rsidRPr="004F57B5">
        <w:rPr>
          <w:rFonts w:asciiTheme="majorHAnsi" w:hAnsiTheme="majorHAnsi" w:cs="Arial"/>
          <w:sz w:val="24"/>
          <w:szCs w:val="24"/>
        </w:rPr>
        <w:t xml:space="preserve">na </w:t>
      </w:r>
      <w:r w:rsidR="007E2B68" w:rsidRPr="004F57B5">
        <w:rPr>
          <w:rFonts w:asciiTheme="majorHAnsi" w:hAnsiTheme="majorHAnsi" w:cs="Arial"/>
          <w:sz w:val="24"/>
          <w:szCs w:val="24"/>
        </w:rPr>
        <w:t xml:space="preserve"> </w:t>
      </w:r>
      <w:r w:rsidRPr="004F57B5">
        <w:rPr>
          <w:rFonts w:asciiTheme="majorHAnsi" w:hAnsiTheme="majorHAnsi" w:cs="Arial"/>
          <w:sz w:val="24"/>
          <w:szCs w:val="24"/>
        </w:rPr>
        <w:t xml:space="preserve">neodređeno vrijeme </w:t>
      </w:r>
    </w:p>
    <w:p w:rsidR="00F85528" w:rsidRPr="004F57B5" w:rsidRDefault="00F85528" w:rsidP="00F85528">
      <w:pPr>
        <w:pStyle w:val="Bezproreda"/>
        <w:ind w:left="1080"/>
        <w:rPr>
          <w:rFonts w:asciiTheme="majorHAnsi" w:hAnsiTheme="majorHAnsi" w:cs="Arial"/>
          <w:sz w:val="24"/>
          <w:szCs w:val="24"/>
        </w:rPr>
      </w:pPr>
    </w:p>
    <w:p w:rsidR="00F85528" w:rsidRPr="004F57B5" w:rsidRDefault="00F85528" w:rsidP="00F85528">
      <w:pPr>
        <w:pStyle w:val="Bezproreda"/>
        <w:ind w:left="1080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Uvjeti : Opći i posebni uvjeti  prema Zakonu o odgoju i obrazovanju u osnovnoj i srednjoj školi ( čl.107 i dr.), Pravilniku o stručnoj spremi i pedagoško-psihološkom obrazovanju nastavnika</w:t>
      </w:r>
    </w:p>
    <w:p w:rsidR="00F85528" w:rsidRPr="004F57B5" w:rsidRDefault="00F85528" w:rsidP="00F85528">
      <w:pPr>
        <w:pStyle w:val="Bezproreda"/>
        <w:ind w:left="1080"/>
        <w:rPr>
          <w:rFonts w:asciiTheme="majorHAnsi" w:hAnsiTheme="majorHAnsi" w:cs="Arial"/>
          <w:sz w:val="24"/>
          <w:szCs w:val="24"/>
        </w:rPr>
      </w:pP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Uz prijavu na natječaj  i životopis kandidati trebaju dostaviti :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-Životopis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 xml:space="preserve">-Dokaz o stručnoj spremi 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-Neovjereni preslik domovnice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-Uvjerenje o nekažnjavanju ( ne stariji od 6 mjeseci)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-Neovjeren preslik potvrde o radnom stažu HZMO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Kandidati koji temeljem posebnih propisa imaju pravo na prednost pri zapošljavanju moraju dodatno priložiti dokaze o istom.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Nepotpune i nepravodobne prijave neće se razmatrati.  Kandidat koji bude izabran u natječajnom postupku dostavit će izvornike dokumenata ili ovjerene dokumente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Rok za podnošenje prijava: 8 dana od dana objave natječaja na mrežnoj stranici Škole i na oglasnoj ploči Škole i Hrvatskog zavoda za zapošljavanje. Prijave s potpunom dokumentacijom slati na adresu : Srednja škola Hvar, kroz Burak 81, 21450 Hvar, sa naznakom „za natječaj“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>Na natječaj se mogu javiti osobe oba spola.</w:t>
      </w:r>
    </w:p>
    <w:p w:rsidR="00F85528" w:rsidRPr="004F57B5" w:rsidRDefault="00F85528" w:rsidP="00EF3C1B">
      <w:pPr>
        <w:pStyle w:val="Bezproreda"/>
        <w:jc w:val="right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F3C1B" w:rsidRPr="004F57B5">
        <w:rPr>
          <w:rFonts w:asciiTheme="majorHAnsi" w:hAnsiTheme="majorHAnsi" w:cs="Arial"/>
          <w:sz w:val="24"/>
          <w:szCs w:val="24"/>
        </w:rPr>
        <w:t xml:space="preserve">              </w:t>
      </w:r>
      <w:r w:rsidRPr="004F57B5">
        <w:rPr>
          <w:rFonts w:asciiTheme="majorHAnsi" w:hAnsiTheme="majorHAnsi" w:cs="Arial"/>
          <w:sz w:val="24"/>
          <w:szCs w:val="24"/>
        </w:rPr>
        <w:t>Ravnatelj</w:t>
      </w:r>
    </w:p>
    <w:p w:rsidR="00F85528" w:rsidRPr="004F57B5" w:rsidRDefault="00F85528" w:rsidP="00EF3C1B">
      <w:pPr>
        <w:pStyle w:val="Bezproreda"/>
        <w:jc w:val="right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 xml:space="preserve">  Saša Paduan,prof.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 xml:space="preserve">Natječaj je objavljen na mrežnoj stranici </w:t>
      </w:r>
    </w:p>
    <w:p w:rsidR="00F85528" w:rsidRPr="004F57B5" w:rsidRDefault="00F85528" w:rsidP="00F85528">
      <w:pPr>
        <w:pStyle w:val="Bezproreda"/>
        <w:rPr>
          <w:rFonts w:asciiTheme="majorHAnsi" w:hAnsiTheme="majorHAnsi" w:cs="Arial"/>
          <w:sz w:val="24"/>
          <w:szCs w:val="24"/>
        </w:rPr>
      </w:pPr>
      <w:r w:rsidRPr="004F57B5">
        <w:rPr>
          <w:rFonts w:asciiTheme="majorHAnsi" w:hAnsiTheme="majorHAnsi" w:cs="Arial"/>
          <w:sz w:val="24"/>
          <w:szCs w:val="24"/>
        </w:rPr>
        <w:t xml:space="preserve">Škole  </w:t>
      </w:r>
    </w:p>
    <w:p w:rsidR="00ED729D" w:rsidRPr="004F57B5" w:rsidRDefault="00ED729D">
      <w:pPr>
        <w:rPr>
          <w:rFonts w:asciiTheme="majorHAnsi" w:hAnsiTheme="majorHAnsi"/>
        </w:rPr>
      </w:pPr>
    </w:p>
    <w:sectPr w:rsidR="00ED729D" w:rsidRPr="004F57B5" w:rsidSect="00ED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8"/>
    <w:rsid w:val="002516D6"/>
    <w:rsid w:val="004F57B5"/>
    <w:rsid w:val="007E2B68"/>
    <w:rsid w:val="00ED729D"/>
    <w:rsid w:val="00EF3C1B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5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hvar</dc:creator>
  <cp:lastModifiedBy>Tajnica</cp:lastModifiedBy>
  <cp:revision>3</cp:revision>
  <cp:lastPrinted>2017-03-13T07:51:00Z</cp:lastPrinted>
  <dcterms:created xsi:type="dcterms:W3CDTF">2017-03-13T08:32:00Z</dcterms:created>
  <dcterms:modified xsi:type="dcterms:W3CDTF">2017-03-14T10:08:00Z</dcterms:modified>
</cp:coreProperties>
</file>