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5D722" w14:textId="77777777" w:rsidR="00C63585" w:rsidRDefault="00C63585" w:rsidP="00C8300A">
      <w:pPr>
        <w:rPr>
          <w:rFonts w:ascii="Times New Roman" w:hAnsi="Times New Roman" w:cs="Times New Roman"/>
        </w:rPr>
      </w:pPr>
    </w:p>
    <w:p w14:paraId="69FB2B89" w14:textId="77777777" w:rsidR="00C63585" w:rsidRDefault="00C63585" w:rsidP="00C8300A">
      <w:pPr>
        <w:rPr>
          <w:rFonts w:ascii="Times New Roman" w:hAnsi="Times New Roman" w:cs="Times New Roman"/>
        </w:rPr>
      </w:pPr>
    </w:p>
    <w:p w14:paraId="63C20E18" w14:textId="77777777" w:rsidR="00C63585" w:rsidRDefault="00C63585" w:rsidP="00C8300A">
      <w:pPr>
        <w:rPr>
          <w:rFonts w:ascii="Times New Roman" w:hAnsi="Times New Roman" w:cs="Times New Roman"/>
        </w:rPr>
      </w:pPr>
    </w:p>
    <w:p w14:paraId="26A39B11" w14:textId="77777777" w:rsidR="00C63585" w:rsidRDefault="00C63585" w:rsidP="00C8300A">
      <w:pPr>
        <w:rPr>
          <w:rFonts w:ascii="Times New Roman" w:hAnsi="Times New Roman" w:cs="Times New Roman"/>
        </w:rPr>
      </w:pPr>
    </w:p>
    <w:p w14:paraId="6D80A7AD" w14:textId="77777777" w:rsidR="00C63585" w:rsidRDefault="00C63585" w:rsidP="00C8300A">
      <w:pPr>
        <w:rPr>
          <w:rFonts w:ascii="Times New Roman" w:hAnsi="Times New Roman" w:cs="Times New Roman"/>
        </w:rPr>
      </w:pPr>
    </w:p>
    <w:p w14:paraId="7BAD8324" w14:textId="77777777" w:rsidR="00C63585" w:rsidRDefault="00C63585" w:rsidP="00C8300A">
      <w:pPr>
        <w:rPr>
          <w:rFonts w:ascii="Times New Roman" w:hAnsi="Times New Roman" w:cs="Times New Roman"/>
        </w:rPr>
      </w:pPr>
    </w:p>
    <w:p w14:paraId="4A8D007A" w14:textId="77777777" w:rsidR="00C63585" w:rsidRDefault="00C63585" w:rsidP="00C8300A">
      <w:pPr>
        <w:rPr>
          <w:rFonts w:ascii="Times New Roman" w:hAnsi="Times New Roman" w:cs="Times New Roman"/>
        </w:rPr>
      </w:pPr>
    </w:p>
    <w:p w14:paraId="1E5820AA" w14:textId="77777777" w:rsidR="00C63585" w:rsidRDefault="00C63585" w:rsidP="00C8300A">
      <w:pPr>
        <w:rPr>
          <w:rFonts w:ascii="Times New Roman" w:hAnsi="Times New Roman" w:cs="Times New Roman"/>
        </w:rPr>
      </w:pPr>
    </w:p>
    <w:p w14:paraId="35E9D327" w14:textId="77777777" w:rsidR="00C63585" w:rsidRDefault="00C63585" w:rsidP="00C8300A">
      <w:pPr>
        <w:rPr>
          <w:rFonts w:ascii="Times New Roman" w:hAnsi="Times New Roman" w:cs="Times New Roman"/>
        </w:rPr>
      </w:pPr>
    </w:p>
    <w:p w14:paraId="66565E40" w14:textId="77777777" w:rsidR="00C63585" w:rsidRDefault="00C63585" w:rsidP="00C8300A">
      <w:pPr>
        <w:rPr>
          <w:rFonts w:ascii="Times New Roman" w:hAnsi="Times New Roman" w:cs="Times New Roman"/>
        </w:rPr>
      </w:pPr>
    </w:p>
    <w:p w14:paraId="1A6AAA59" w14:textId="77777777" w:rsidR="00C63585" w:rsidRPr="00EC08B1" w:rsidRDefault="00C63585" w:rsidP="00C63585">
      <w:pPr>
        <w:jc w:val="center"/>
        <w:rPr>
          <w:rFonts w:ascii="Times New Roman" w:hAnsi="Times New Roman"/>
          <w:b/>
          <w:sz w:val="56"/>
          <w:szCs w:val="56"/>
        </w:rPr>
      </w:pPr>
      <w:r w:rsidRPr="00EC08B1">
        <w:rPr>
          <w:rFonts w:ascii="Times New Roman" w:hAnsi="Times New Roman"/>
          <w:b/>
          <w:sz w:val="56"/>
          <w:szCs w:val="56"/>
        </w:rPr>
        <w:t>ŠKOLSKI I STRUKOVNI KURIKULUM</w:t>
      </w:r>
    </w:p>
    <w:p w14:paraId="0915DDCB" w14:textId="2C85438F" w:rsidR="00C63585" w:rsidRPr="00EC08B1" w:rsidRDefault="00C63585" w:rsidP="00C63585">
      <w:pPr>
        <w:jc w:val="center"/>
        <w:rPr>
          <w:rFonts w:ascii="Times New Roman" w:hAnsi="Times New Roman"/>
          <w:sz w:val="56"/>
          <w:szCs w:val="56"/>
        </w:rPr>
      </w:pPr>
      <w:r w:rsidRPr="00EC08B1">
        <w:rPr>
          <w:rFonts w:ascii="Times New Roman" w:hAnsi="Times New Roman"/>
          <w:sz w:val="56"/>
          <w:szCs w:val="56"/>
        </w:rPr>
        <w:t>202</w:t>
      </w:r>
      <w:r w:rsidR="00663C00">
        <w:rPr>
          <w:rFonts w:ascii="Times New Roman" w:hAnsi="Times New Roman"/>
          <w:sz w:val="56"/>
          <w:szCs w:val="56"/>
        </w:rPr>
        <w:t>4</w:t>
      </w:r>
      <w:r w:rsidRPr="00EC08B1">
        <w:rPr>
          <w:rFonts w:ascii="Times New Roman" w:hAnsi="Times New Roman"/>
          <w:sz w:val="56"/>
          <w:szCs w:val="56"/>
        </w:rPr>
        <w:t>./202</w:t>
      </w:r>
      <w:r w:rsidR="00663C00">
        <w:rPr>
          <w:rFonts w:ascii="Times New Roman" w:hAnsi="Times New Roman"/>
          <w:sz w:val="56"/>
          <w:szCs w:val="56"/>
        </w:rPr>
        <w:t>5</w:t>
      </w:r>
      <w:r w:rsidRPr="00EC08B1">
        <w:rPr>
          <w:rFonts w:ascii="Times New Roman" w:hAnsi="Times New Roman"/>
          <w:sz w:val="56"/>
          <w:szCs w:val="56"/>
        </w:rPr>
        <w:t>.</w:t>
      </w:r>
    </w:p>
    <w:p w14:paraId="26EA76D6" w14:textId="77777777" w:rsidR="00C63585" w:rsidRDefault="00C63585" w:rsidP="00C8300A">
      <w:pPr>
        <w:rPr>
          <w:rFonts w:ascii="Times New Roman" w:hAnsi="Times New Roman" w:cs="Times New Roman"/>
        </w:rPr>
      </w:pPr>
    </w:p>
    <w:p w14:paraId="0BDDAB2A" w14:textId="77777777" w:rsidR="00C63585" w:rsidRDefault="00C63585" w:rsidP="00C8300A">
      <w:pPr>
        <w:rPr>
          <w:rFonts w:ascii="Times New Roman" w:hAnsi="Times New Roman" w:cs="Times New Roman"/>
        </w:rPr>
      </w:pPr>
    </w:p>
    <w:p w14:paraId="51FC1F4E" w14:textId="77777777" w:rsidR="00C63585" w:rsidRDefault="00C63585" w:rsidP="00C8300A">
      <w:pPr>
        <w:rPr>
          <w:rFonts w:ascii="Times New Roman" w:hAnsi="Times New Roman" w:cs="Times New Roman"/>
        </w:rPr>
      </w:pPr>
    </w:p>
    <w:p w14:paraId="5049E441" w14:textId="77777777" w:rsidR="00C63585" w:rsidRDefault="00C63585" w:rsidP="00C8300A">
      <w:pPr>
        <w:rPr>
          <w:rFonts w:ascii="Times New Roman" w:hAnsi="Times New Roman" w:cs="Times New Roman"/>
        </w:rPr>
      </w:pPr>
    </w:p>
    <w:p w14:paraId="3DC66130" w14:textId="77777777" w:rsidR="00C63585" w:rsidRDefault="00C63585" w:rsidP="00C8300A">
      <w:pPr>
        <w:rPr>
          <w:rFonts w:ascii="Times New Roman" w:hAnsi="Times New Roman" w:cs="Times New Roman"/>
        </w:rPr>
      </w:pPr>
    </w:p>
    <w:p w14:paraId="7E8B4487" w14:textId="77777777" w:rsidR="00C63585" w:rsidRDefault="00C63585" w:rsidP="00C8300A">
      <w:pPr>
        <w:rPr>
          <w:rFonts w:ascii="Times New Roman" w:hAnsi="Times New Roman" w:cs="Times New Roman"/>
        </w:rPr>
      </w:pPr>
    </w:p>
    <w:p w14:paraId="3FD0E3EE" w14:textId="77777777" w:rsidR="00C63585" w:rsidRDefault="00C63585" w:rsidP="00C8300A">
      <w:pPr>
        <w:rPr>
          <w:rFonts w:ascii="Times New Roman" w:hAnsi="Times New Roman" w:cs="Times New Roman"/>
        </w:rPr>
      </w:pPr>
    </w:p>
    <w:p w14:paraId="4BC50916" w14:textId="77777777" w:rsidR="00C63585" w:rsidRDefault="00C63585" w:rsidP="00C8300A">
      <w:pPr>
        <w:rPr>
          <w:rFonts w:ascii="Times New Roman" w:hAnsi="Times New Roman" w:cs="Times New Roman"/>
        </w:rPr>
      </w:pPr>
    </w:p>
    <w:p w14:paraId="60FA72D9" w14:textId="77777777" w:rsidR="00C63585" w:rsidRDefault="00C63585" w:rsidP="00C8300A">
      <w:pPr>
        <w:rPr>
          <w:rFonts w:ascii="Times New Roman" w:hAnsi="Times New Roman" w:cs="Times New Roman"/>
        </w:rPr>
      </w:pPr>
    </w:p>
    <w:p w14:paraId="0314D138" w14:textId="77777777" w:rsidR="00C63585" w:rsidRDefault="00C63585" w:rsidP="00C8300A">
      <w:pPr>
        <w:rPr>
          <w:rFonts w:ascii="Times New Roman" w:hAnsi="Times New Roman" w:cs="Times New Roman"/>
        </w:rPr>
      </w:pPr>
    </w:p>
    <w:p w14:paraId="50AAF16A" w14:textId="77777777" w:rsidR="00C63585" w:rsidRDefault="00C63585" w:rsidP="00C8300A">
      <w:pPr>
        <w:rPr>
          <w:rFonts w:ascii="Times New Roman" w:hAnsi="Times New Roman" w:cs="Times New Roman"/>
        </w:rPr>
      </w:pPr>
    </w:p>
    <w:p w14:paraId="48FC3F75" w14:textId="77777777" w:rsidR="00C63585" w:rsidRDefault="00C63585" w:rsidP="00C8300A">
      <w:pPr>
        <w:rPr>
          <w:rFonts w:ascii="Times New Roman" w:hAnsi="Times New Roman" w:cs="Times New Roman"/>
        </w:rPr>
      </w:pPr>
    </w:p>
    <w:p w14:paraId="101B5515" w14:textId="77777777" w:rsidR="00C63585" w:rsidRDefault="00C63585" w:rsidP="00C8300A">
      <w:pPr>
        <w:rPr>
          <w:rFonts w:ascii="Times New Roman" w:hAnsi="Times New Roman" w:cs="Times New Roman"/>
        </w:rPr>
      </w:pPr>
    </w:p>
    <w:p w14:paraId="2B35578C" w14:textId="77777777" w:rsidR="008A5D99" w:rsidRPr="008A5D99" w:rsidRDefault="008A5D99" w:rsidP="008A5D99">
      <w:pPr>
        <w:spacing w:after="180" w:line="264" w:lineRule="auto"/>
        <w:rPr>
          <w:rFonts w:ascii="Times New Roman" w:eastAsia="Tw Cen MT" w:hAnsi="Times New Roman" w:cs="Times New Roman"/>
          <w:b/>
          <w:sz w:val="24"/>
          <w:szCs w:val="24"/>
          <w:lang w:eastAsia="ja-JP"/>
        </w:rPr>
      </w:pPr>
      <w:bookmarkStart w:id="0" w:name="_Toc113801087"/>
      <w:r w:rsidRPr="008A5D99">
        <w:rPr>
          <w:rFonts w:ascii="Times New Roman" w:eastAsia="Tw Cen MT" w:hAnsi="Times New Roman" w:cs="Times New Roman"/>
          <w:b/>
          <w:sz w:val="24"/>
          <w:szCs w:val="24"/>
          <w:lang w:eastAsia="ja-JP"/>
        </w:rPr>
        <w:lastRenderedPageBreak/>
        <w:t>SREDNJA ŠKOLA HVAR</w:t>
      </w:r>
    </w:p>
    <w:p w14:paraId="386C5B05" w14:textId="77777777" w:rsidR="008A5D99" w:rsidRPr="008A5D99" w:rsidRDefault="008A5D99" w:rsidP="008A5D99">
      <w:pPr>
        <w:spacing w:after="180" w:line="264" w:lineRule="auto"/>
        <w:rPr>
          <w:rFonts w:ascii="Times New Roman" w:eastAsia="Tw Cen MT" w:hAnsi="Times New Roman" w:cs="Times New Roman"/>
          <w:b/>
          <w:sz w:val="24"/>
          <w:szCs w:val="24"/>
          <w:lang w:eastAsia="ja-JP"/>
        </w:rPr>
      </w:pPr>
      <w:r w:rsidRPr="008A5D99">
        <w:rPr>
          <w:rFonts w:ascii="Times New Roman" w:eastAsia="Tw Cen MT" w:hAnsi="Times New Roman" w:cs="Times New Roman"/>
          <w:b/>
          <w:sz w:val="24"/>
          <w:szCs w:val="24"/>
          <w:lang w:eastAsia="ja-JP"/>
        </w:rPr>
        <w:t>KROZ BURAK  81</w:t>
      </w:r>
    </w:p>
    <w:p w14:paraId="2FEC9B65" w14:textId="77777777" w:rsidR="008A5D99" w:rsidRPr="008A5D99" w:rsidRDefault="008A5D99" w:rsidP="008A5D99">
      <w:pPr>
        <w:spacing w:after="180" w:line="264" w:lineRule="auto"/>
        <w:rPr>
          <w:rFonts w:ascii="Times New Roman" w:eastAsia="Tw Cen MT" w:hAnsi="Times New Roman" w:cs="Times New Roman"/>
          <w:b/>
          <w:sz w:val="24"/>
          <w:szCs w:val="24"/>
          <w:lang w:eastAsia="ja-JP"/>
        </w:rPr>
      </w:pPr>
      <w:r w:rsidRPr="008A5D99">
        <w:rPr>
          <w:rFonts w:ascii="Times New Roman" w:eastAsia="Tw Cen MT" w:hAnsi="Times New Roman" w:cs="Times New Roman"/>
          <w:b/>
          <w:sz w:val="24"/>
          <w:szCs w:val="24"/>
          <w:lang w:eastAsia="ja-JP"/>
        </w:rPr>
        <w:t xml:space="preserve">          HVAR</w:t>
      </w:r>
    </w:p>
    <w:p w14:paraId="23123D99" w14:textId="7A5A3A29" w:rsidR="008A5D99" w:rsidRPr="008A5D99" w:rsidRDefault="008A5D99" w:rsidP="008A5D99">
      <w:pPr>
        <w:spacing w:after="180" w:line="264" w:lineRule="auto"/>
        <w:rPr>
          <w:rFonts w:ascii="Times New Roman" w:eastAsia="Tw Cen MT" w:hAnsi="Times New Roman" w:cs="Times New Roman"/>
          <w:bCs/>
          <w:sz w:val="24"/>
          <w:szCs w:val="24"/>
          <w:lang w:eastAsia="ja-JP"/>
        </w:rPr>
      </w:pPr>
      <w:r w:rsidRPr="008A5D99">
        <w:rPr>
          <w:rFonts w:ascii="Times New Roman" w:eastAsia="Tw Cen MT" w:hAnsi="Times New Roman" w:cs="Times New Roman"/>
          <w:bCs/>
          <w:sz w:val="24"/>
          <w:szCs w:val="24"/>
          <w:lang w:eastAsia="ja-JP"/>
        </w:rPr>
        <w:t>KLASA: 602-05/23-01/02</w:t>
      </w:r>
    </w:p>
    <w:p w14:paraId="0DD1CA23" w14:textId="3C1E2C8D" w:rsidR="008A5D99" w:rsidRPr="008A5D99" w:rsidRDefault="008A5D99" w:rsidP="008A5D99">
      <w:pPr>
        <w:spacing w:after="180" w:line="264" w:lineRule="auto"/>
        <w:rPr>
          <w:rFonts w:ascii="Times New Roman" w:eastAsia="Tw Cen MT" w:hAnsi="Times New Roman" w:cs="Times New Roman"/>
          <w:bCs/>
          <w:sz w:val="24"/>
          <w:szCs w:val="24"/>
          <w:lang w:eastAsia="ja-JP"/>
        </w:rPr>
      </w:pPr>
      <w:r w:rsidRPr="008A5D99">
        <w:rPr>
          <w:rFonts w:ascii="Times New Roman" w:eastAsia="Tw Cen MT" w:hAnsi="Times New Roman" w:cs="Times New Roman"/>
          <w:bCs/>
          <w:sz w:val="24"/>
          <w:szCs w:val="24"/>
          <w:lang w:eastAsia="ja-JP"/>
        </w:rPr>
        <w:t>URBROJ:2181-360-03-23-1</w:t>
      </w:r>
    </w:p>
    <w:p w14:paraId="444452FE" w14:textId="5D2B2C21" w:rsidR="008A5D99" w:rsidRPr="008A5D99" w:rsidRDefault="008A5D99" w:rsidP="008A5D99">
      <w:pPr>
        <w:spacing w:after="180" w:line="264" w:lineRule="auto"/>
        <w:rPr>
          <w:rFonts w:ascii="Times New Roman" w:eastAsia="Tw Cen MT" w:hAnsi="Times New Roman" w:cs="Times New Roman"/>
          <w:bCs/>
          <w:sz w:val="24"/>
          <w:szCs w:val="24"/>
          <w:lang w:eastAsia="ja-JP"/>
        </w:rPr>
      </w:pPr>
      <w:r w:rsidRPr="008A5D99">
        <w:rPr>
          <w:rFonts w:ascii="Times New Roman" w:eastAsia="Tw Cen MT" w:hAnsi="Times New Roman" w:cs="Times New Roman"/>
          <w:bCs/>
          <w:sz w:val="24"/>
          <w:szCs w:val="24"/>
          <w:lang w:eastAsia="ja-JP"/>
        </w:rPr>
        <w:t>Hvar, 6. listopada 202</w:t>
      </w:r>
      <w:r w:rsidR="00663C00">
        <w:rPr>
          <w:rFonts w:ascii="Times New Roman" w:eastAsia="Tw Cen MT" w:hAnsi="Times New Roman" w:cs="Times New Roman"/>
          <w:bCs/>
          <w:sz w:val="24"/>
          <w:szCs w:val="24"/>
          <w:lang w:eastAsia="ja-JP"/>
        </w:rPr>
        <w:t>4</w:t>
      </w:r>
      <w:r w:rsidRPr="008A5D99">
        <w:rPr>
          <w:rFonts w:ascii="Times New Roman" w:eastAsia="Tw Cen MT" w:hAnsi="Times New Roman" w:cs="Times New Roman"/>
          <w:bCs/>
          <w:sz w:val="24"/>
          <w:szCs w:val="24"/>
          <w:lang w:eastAsia="ja-JP"/>
        </w:rPr>
        <w:t>.g.</w:t>
      </w:r>
    </w:p>
    <w:p w14:paraId="0C30AF8C" w14:textId="77777777" w:rsidR="008A5D99" w:rsidRPr="008A5D99" w:rsidRDefault="008A5D99" w:rsidP="008A5D99">
      <w:pPr>
        <w:spacing w:after="180" w:line="264" w:lineRule="auto"/>
        <w:jc w:val="center"/>
        <w:rPr>
          <w:rFonts w:ascii="Times New Roman" w:eastAsia="Tw Cen MT" w:hAnsi="Times New Roman" w:cs="Times New Roman"/>
          <w:b/>
          <w:color w:val="404040"/>
          <w:sz w:val="28"/>
          <w:szCs w:val="28"/>
          <w:lang w:eastAsia="ja-JP"/>
        </w:rPr>
      </w:pPr>
    </w:p>
    <w:p w14:paraId="42CB3619" w14:textId="6FAB1BBC" w:rsidR="008A5D99" w:rsidRPr="008A5D99" w:rsidRDefault="008A5D99" w:rsidP="008A5D99">
      <w:pPr>
        <w:spacing w:after="180" w:line="264" w:lineRule="auto"/>
        <w:jc w:val="both"/>
        <w:rPr>
          <w:rFonts w:ascii="Times New Roman" w:eastAsia="Tw Cen MT" w:hAnsi="Times New Roman" w:cs="Times New Roman"/>
          <w:bCs/>
          <w:sz w:val="24"/>
          <w:szCs w:val="24"/>
          <w:lang w:eastAsia="ja-JP"/>
        </w:rPr>
      </w:pPr>
      <w:r w:rsidRPr="008A5D99">
        <w:rPr>
          <w:rFonts w:ascii="Times New Roman" w:eastAsia="Tw Cen MT" w:hAnsi="Times New Roman" w:cs="Times New Roman"/>
          <w:bCs/>
          <w:sz w:val="24"/>
          <w:szCs w:val="24"/>
          <w:lang w:eastAsia="ja-JP"/>
        </w:rPr>
        <w:t xml:space="preserve">Na  temelju članka  28. i 118. Zakona o odgoju i obrazovanju u osnovnoj i srednjoj školi (Narodne novine, br. 87/08, 92/10, 105/10, 90/11, 16/12, 86/12, 94/12, 152/14, 7/17, 68/18, 98/19, 64/20 </w:t>
      </w:r>
      <w:r>
        <w:rPr>
          <w:rFonts w:ascii="Times New Roman" w:eastAsia="Tw Cen MT" w:hAnsi="Times New Roman" w:cs="Times New Roman"/>
          <w:bCs/>
          <w:sz w:val="24"/>
          <w:szCs w:val="24"/>
          <w:lang w:eastAsia="ja-JP"/>
        </w:rPr>
        <w:t>i 151/22</w:t>
      </w:r>
      <w:r w:rsidRPr="008A5D99">
        <w:rPr>
          <w:rFonts w:ascii="Times New Roman" w:eastAsia="Tw Cen MT" w:hAnsi="Times New Roman" w:cs="Times New Roman"/>
          <w:bCs/>
          <w:sz w:val="24"/>
          <w:szCs w:val="24"/>
          <w:lang w:eastAsia="ja-JP"/>
        </w:rPr>
        <w:t>) i članka 12. Statuta Srednje škole Hvar, na prijedlog Nastavničkog vijeća i ravnatelja, Školski odbor na sjednici  održanoj dana 6. listopada 202</w:t>
      </w:r>
      <w:r w:rsidR="00663C00">
        <w:rPr>
          <w:rFonts w:ascii="Times New Roman" w:eastAsia="Tw Cen MT" w:hAnsi="Times New Roman" w:cs="Times New Roman"/>
          <w:bCs/>
          <w:sz w:val="24"/>
          <w:szCs w:val="24"/>
          <w:lang w:eastAsia="ja-JP"/>
        </w:rPr>
        <w:t>4</w:t>
      </w:r>
      <w:r w:rsidRPr="008A5D99">
        <w:rPr>
          <w:rFonts w:ascii="Times New Roman" w:eastAsia="Tw Cen MT" w:hAnsi="Times New Roman" w:cs="Times New Roman"/>
          <w:bCs/>
          <w:sz w:val="24"/>
          <w:szCs w:val="24"/>
          <w:lang w:eastAsia="ja-JP"/>
        </w:rPr>
        <w:t>.g. donosi:</w:t>
      </w:r>
    </w:p>
    <w:p w14:paraId="08E72551" w14:textId="77777777" w:rsidR="008A5D99" w:rsidRPr="008A5D99" w:rsidRDefault="008A5D99" w:rsidP="008A5D99">
      <w:pPr>
        <w:spacing w:after="180" w:line="264" w:lineRule="auto"/>
        <w:jc w:val="center"/>
        <w:rPr>
          <w:rFonts w:ascii="Times New Roman" w:eastAsia="Tw Cen MT" w:hAnsi="Times New Roman" w:cs="Times New Roman"/>
          <w:b/>
          <w:color w:val="404040"/>
          <w:sz w:val="32"/>
          <w:szCs w:val="32"/>
          <w:lang w:eastAsia="ja-JP"/>
        </w:rPr>
      </w:pPr>
    </w:p>
    <w:p w14:paraId="268F4BCD" w14:textId="563B13DB" w:rsidR="008A5D99" w:rsidRPr="008A5D99" w:rsidRDefault="008A5D99" w:rsidP="008A5D99">
      <w:pPr>
        <w:spacing w:after="180" w:line="264" w:lineRule="auto"/>
        <w:jc w:val="center"/>
        <w:rPr>
          <w:rFonts w:ascii="Times New Roman" w:eastAsia="Tw Cen MT" w:hAnsi="Times New Roman" w:cs="Times New Roman"/>
          <w:b/>
          <w:color w:val="404040"/>
          <w:sz w:val="32"/>
          <w:szCs w:val="32"/>
          <w:lang w:eastAsia="ja-JP"/>
        </w:rPr>
      </w:pPr>
      <w:r w:rsidRPr="008A5D99">
        <w:rPr>
          <w:rFonts w:ascii="Times New Roman" w:eastAsia="Tw Cen MT" w:hAnsi="Times New Roman" w:cs="Times New Roman"/>
          <w:b/>
          <w:color w:val="404040"/>
          <w:sz w:val="32"/>
          <w:szCs w:val="32"/>
          <w:lang w:eastAsia="ja-JP"/>
        </w:rPr>
        <w:t>ŠKOLSKI I  STRUKOVNI KURIKULUM ZA ŠKOLSKU         GODINU  202</w:t>
      </w:r>
      <w:r w:rsidR="00663C00">
        <w:rPr>
          <w:rFonts w:ascii="Times New Roman" w:eastAsia="Tw Cen MT" w:hAnsi="Times New Roman" w:cs="Times New Roman"/>
          <w:b/>
          <w:color w:val="404040"/>
          <w:sz w:val="32"/>
          <w:szCs w:val="32"/>
          <w:lang w:eastAsia="ja-JP"/>
        </w:rPr>
        <w:t>4</w:t>
      </w:r>
      <w:r w:rsidRPr="008A5D99">
        <w:rPr>
          <w:rFonts w:ascii="Times New Roman" w:eastAsia="Tw Cen MT" w:hAnsi="Times New Roman" w:cs="Times New Roman"/>
          <w:b/>
          <w:color w:val="404040"/>
          <w:sz w:val="32"/>
          <w:szCs w:val="32"/>
          <w:lang w:eastAsia="ja-JP"/>
        </w:rPr>
        <w:t>./202</w:t>
      </w:r>
      <w:r w:rsidR="00663C00">
        <w:rPr>
          <w:rFonts w:ascii="Times New Roman" w:eastAsia="Tw Cen MT" w:hAnsi="Times New Roman" w:cs="Times New Roman"/>
          <w:b/>
          <w:color w:val="404040"/>
          <w:sz w:val="32"/>
          <w:szCs w:val="32"/>
          <w:lang w:eastAsia="ja-JP"/>
        </w:rPr>
        <w:t>5</w:t>
      </w:r>
      <w:r w:rsidRPr="008A5D99">
        <w:rPr>
          <w:rFonts w:ascii="Times New Roman" w:eastAsia="Tw Cen MT" w:hAnsi="Times New Roman" w:cs="Times New Roman"/>
          <w:b/>
          <w:color w:val="404040"/>
          <w:sz w:val="32"/>
          <w:szCs w:val="32"/>
          <w:lang w:eastAsia="ja-JP"/>
        </w:rPr>
        <w:t>.</w:t>
      </w:r>
    </w:p>
    <w:p w14:paraId="625BB3DD" w14:textId="77777777" w:rsidR="008A5D99" w:rsidRPr="008A5D99" w:rsidRDefault="008A5D99" w:rsidP="008A5D99">
      <w:pPr>
        <w:spacing w:after="180" w:line="264" w:lineRule="auto"/>
        <w:rPr>
          <w:rFonts w:ascii="Times New Roman" w:eastAsia="Tw Cen MT" w:hAnsi="Times New Roman" w:cs="Times New Roman"/>
          <w:b/>
          <w:color w:val="404040"/>
          <w:sz w:val="32"/>
          <w:szCs w:val="32"/>
          <w:lang w:eastAsia="ja-JP"/>
        </w:rPr>
      </w:pPr>
    </w:p>
    <w:p w14:paraId="73100E8E" w14:textId="77777777" w:rsidR="008A5D99" w:rsidRPr="008A5D99" w:rsidRDefault="008A5D99" w:rsidP="008A5D99">
      <w:pPr>
        <w:spacing w:after="180" w:line="264" w:lineRule="auto"/>
        <w:rPr>
          <w:rFonts w:ascii="Times New Roman" w:eastAsia="Tw Cen MT" w:hAnsi="Times New Roman" w:cs="Times New Roman"/>
          <w:b/>
          <w:color w:val="404040"/>
          <w:sz w:val="32"/>
          <w:szCs w:val="32"/>
          <w:lang w:eastAsia="ja-JP"/>
        </w:rPr>
      </w:pPr>
    </w:p>
    <w:p w14:paraId="4A0B65A8" w14:textId="77777777" w:rsidR="008A5D99" w:rsidRPr="008A5D99" w:rsidRDefault="008A5D99" w:rsidP="008A5D99">
      <w:pPr>
        <w:spacing w:after="180" w:line="264" w:lineRule="auto"/>
        <w:rPr>
          <w:rFonts w:ascii="Times New Roman" w:eastAsia="Tw Cen MT" w:hAnsi="Times New Roman" w:cs="Times New Roman"/>
          <w:b/>
          <w:color w:val="404040"/>
          <w:sz w:val="32"/>
          <w:szCs w:val="32"/>
          <w:lang w:eastAsia="ja-JP"/>
        </w:rPr>
      </w:pPr>
    </w:p>
    <w:p w14:paraId="3247B27A" w14:textId="77777777" w:rsidR="008A5D99" w:rsidRPr="008A5D99" w:rsidRDefault="008A5D99" w:rsidP="008A5D99">
      <w:pPr>
        <w:spacing w:after="180" w:line="264" w:lineRule="auto"/>
        <w:rPr>
          <w:rFonts w:ascii="Times New Roman" w:eastAsia="Tw Cen MT" w:hAnsi="Times New Roman" w:cs="Times New Roman"/>
          <w:b/>
          <w:color w:val="404040"/>
          <w:sz w:val="32"/>
          <w:szCs w:val="32"/>
          <w:lang w:eastAsia="ja-JP"/>
        </w:rPr>
      </w:pPr>
    </w:p>
    <w:p w14:paraId="0396C100" w14:textId="77777777" w:rsidR="008A5D99" w:rsidRPr="008A5D99" w:rsidRDefault="008A5D99" w:rsidP="008A5D99">
      <w:pPr>
        <w:spacing w:after="180" w:line="264" w:lineRule="auto"/>
        <w:rPr>
          <w:rFonts w:ascii="Times New Roman" w:eastAsia="Tw Cen MT" w:hAnsi="Times New Roman" w:cs="Times New Roman"/>
          <w:b/>
          <w:color w:val="404040"/>
          <w:sz w:val="32"/>
          <w:szCs w:val="32"/>
          <w:lang w:eastAsia="ja-JP"/>
        </w:rPr>
      </w:pPr>
    </w:p>
    <w:p w14:paraId="4976C5D6" w14:textId="77777777" w:rsidR="008A5D99" w:rsidRPr="008A5D99" w:rsidRDefault="008A5D99" w:rsidP="008A5D99">
      <w:pPr>
        <w:spacing w:after="180" w:line="264" w:lineRule="auto"/>
        <w:rPr>
          <w:rFonts w:ascii="Times New Roman" w:eastAsia="Tw Cen MT" w:hAnsi="Times New Roman" w:cs="Times New Roman"/>
          <w:b/>
          <w:sz w:val="32"/>
          <w:szCs w:val="32"/>
          <w:lang w:eastAsia="ja-JP"/>
        </w:rPr>
      </w:pPr>
      <w:r w:rsidRPr="008A5D99">
        <w:rPr>
          <w:rFonts w:ascii="Times New Roman" w:eastAsia="Tw Cen MT" w:hAnsi="Times New Roman" w:cs="Times New Roman"/>
          <w:b/>
          <w:sz w:val="32"/>
          <w:szCs w:val="32"/>
          <w:lang w:eastAsia="ja-JP"/>
        </w:rPr>
        <w:t>Ravnatelj:                                           Predsjednik Školskog odbora</w:t>
      </w:r>
    </w:p>
    <w:p w14:paraId="6C907C5B" w14:textId="77777777" w:rsidR="008A5D99" w:rsidRPr="008A5D99" w:rsidRDefault="008A5D99" w:rsidP="008A5D99">
      <w:pPr>
        <w:spacing w:after="0" w:line="264" w:lineRule="auto"/>
        <w:rPr>
          <w:rFonts w:ascii="Times New Roman" w:eastAsia="Tw Cen MT" w:hAnsi="Times New Roman" w:cs="Times New Roman"/>
          <w:b/>
          <w:sz w:val="32"/>
          <w:szCs w:val="32"/>
          <w:lang w:eastAsia="ja-JP"/>
        </w:rPr>
      </w:pPr>
      <w:r w:rsidRPr="008A5D99">
        <w:rPr>
          <w:rFonts w:ascii="Times New Roman" w:eastAsia="Tw Cen MT" w:hAnsi="Times New Roman" w:cs="Times New Roman"/>
          <w:b/>
          <w:sz w:val="32"/>
          <w:szCs w:val="32"/>
          <w:lang w:eastAsia="ja-JP"/>
        </w:rPr>
        <w:t>_______________                               _______________________</w:t>
      </w:r>
    </w:p>
    <w:p w14:paraId="7DFF922F" w14:textId="6C843952" w:rsidR="008A5D99" w:rsidRDefault="008A5D99" w:rsidP="008A5D99">
      <w:pPr>
        <w:spacing w:after="0" w:line="264" w:lineRule="auto"/>
        <w:rPr>
          <w:rFonts w:ascii="Times New Roman" w:eastAsia="Tw Cen MT" w:hAnsi="Times New Roman" w:cs="Times New Roman"/>
          <w:b/>
          <w:sz w:val="32"/>
          <w:szCs w:val="32"/>
          <w:lang w:eastAsia="ja-JP"/>
        </w:rPr>
      </w:pPr>
      <w:r w:rsidRPr="008A5D99">
        <w:rPr>
          <w:rFonts w:ascii="Times New Roman" w:eastAsia="Tw Cen MT" w:hAnsi="Times New Roman" w:cs="Times New Roman"/>
          <w:b/>
          <w:sz w:val="32"/>
          <w:szCs w:val="32"/>
          <w:lang w:eastAsia="ja-JP"/>
        </w:rPr>
        <w:t>Saša Paduan, prof.                             Damir Šurjak, dipl.oec.</w:t>
      </w:r>
    </w:p>
    <w:p w14:paraId="2797E2E5" w14:textId="08E83872" w:rsidR="008A5D99" w:rsidRDefault="008A5D99" w:rsidP="008A5D99">
      <w:pPr>
        <w:spacing w:after="0" w:line="264" w:lineRule="auto"/>
        <w:rPr>
          <w:rFonts w:ascii="Times New Roman" w:eastAsia="Tw Cen MT" w:hAnsi="Times New Roman" w:cs="Times New Roman"/>
          <w:b/>
          <w:sz w:val="32"/>
          <w:szCs w:val="32"/>
          <w:lang w:eastAsia="ja-JP"/>
        </w:rPr>
      </w:pPr>
    </w:p>
    <w:p w14:paraId="4FCA2B4E" w14:textId="19EC2A87" w:rsidR="008A5D99" w:rsidRDefault="008A5D99" w:rsidP="008A5D99">
      <w:pPr>
        <w:spacing w:after="0" w:line="264" w:lineRule="auto"/>
        <w:rPr>
          <w:rFonts w:ascii="Times New Roman" w:eastAsia="Tw Cen MT" w:hAnsi="Times New Roman" w:cs="Times New Roman"/>
          <w:b/>
          <w:sz w:val="32"/>
          <w:szCs w:val="32"/>
          <w:lang w:eastAsia="ja-JP"/>
        </w:rPr>
      </w:pPr>
    </w:p>
    <w:p w14:paraId="142832B2" w14:textId="652D8C3C" w:rsidR="008A5D99" w:rsidRDefault="008A5D99" w:rsidP="008A5D99">
      <w:pPr>
        <w:spacing w:after="0" w:line="264" w:lineRule="auto"/>
        <w:rPr>
          <w:rFonts w:ascii="Times New Roman" w:eastAsia="Tw Cen MT" w:hAnsi="Times New Roman" w:cs="Times New Roman"/>
          <w:b/>
          <w:sz w:val="32"/>
          <w:szCs w:val="32"/>
          <w:lang w:eastAsia="ja-JP"/>
        </w:rPr>
      </w:pPr>
    </w:p>
    <w:p w14:paraId="1F69D522" w14:textId="3A222C14" w:rsidR="008A5D99" w:rsidRDefault="008A5D99" w:rsidP="008A5D99">
      <w:pPr>
        <w:spacing w:after="0" w:line="264" w:lineRule="auto"/>
        <w:rPr>
          <w:rFonts w:ascii="Times New Roman" w:eastAsia="Tw Cen MT" w:hAnsi="Times New Roman" w:cs="Times New Roman"/>
          <w:b/>
          <w:sz w:val="32"/>
          <w:szCs w:val="32"/>
          <w:lang w:eastAsia="ja-JP"/>
        </w:rPr>
      </w:pPr>
    </w:p>
    <w:p w14:paraId="4C01D3FB" w14:textId="7D2E206B" w:rsidR="008A5D99" w:rsidRDefault="008A5D99" w:rsidP="008A5D99">
      <w:pPr>
        <w:spacing w:after="0" w:line="264" w:lineRule="auto"/>
        <w:rPr>
          <w:rFonts w:ascii="Times New Roman" w:eastAsia="Tw Cen MT" w:hAnsi="Times New Roman" w:cs="Times New Roman"/>
          <w:b/>
          <w:sz w:val="32"/>
          <w:szCs w:val="32"/>
          <w:lang w:eastAsia="ja-JP"/>
        </w:rPr>
      </w:pPr>
    </w:p>
    <w:p w14:paraId="6D9E99B6" w14:textId="787BCA3C" w:rsidR="008A5D99" w:rsidRDefault="008A5D99" w:rsidP="008A5D99">
      <w:pPr>
        <w:spacing w:after="0" w:line="264" w:lineRule="auto"/>
        <w:rPr>
          <w:rFonts w:ascii="Times New Roman" w:eastAsia="Tw Cen MT" w:hAnsi="Times New Roman" w:cs="Times New Roman"/>
          <w:b/>
          <w:sz w:val="32"/>
          <w:szCs w:val="32"/>
          <w:lang w:eastAsia="ja-JP"/>
        </w:rPr>
      </w:pPr>
    </w:p>
    <w:p w14:paraId="0ED86FBC" w14:textId="77777777" w:rsidR="008A5D99" w:rsidRPr="008A5D99" w:rsidRDefault="008A5D99" w:rsidP="008A5D99">
      <w:pPr>
        <w:spacing w:after="0" w:line="264" w:lineRule="auto"/>
        <w:rPr>
          <w:rFonts w:ascii="Times New Roman" w:eastAsia="Tw Cen MT" w:hAnsi="Times New Roman" w:cs="Times New Roman"/>
          <w:b/>
          <w:sz w:val="32"/>
          <w:szCs w:val="32"/>
          <w:lang w:eastAsia="ja-JP"/>
        </w:rPr>
      </w:pPr>
    </w:p>
    <w:p w14:paraId="6999A7DD" w14:textId="77777777" w:rsidR="008A5D99" w:rsidRDefault="008A5D99" w:rsidP="00C63585">
      <w:pPr>
        <w:pStyle w:val="Naslov1"/>
        <w:rPr>
          <w:rFonts w:ascii="Times New Roman" w:hAnsi="Times New Roman" w:cs="Times New Roman"/>
        </w:rPr>
      </w:pPr>
    </w:p>
    <w:p w14:paraId="039BB77C" w14:textId="1F3FB1EE" w:rsidR="00C63585" w:rsidRPr="00C63585" w:rsidRDefault="00C63585" w:rsidP="00C63585">
      <w:pPr>
        <w:pStyle w:val="Naslov1"/>
        <w:rPr>
          <w:rFonts w:ascii="Times New Roman" w:hAnsi="Times New Roman" w:cs="Times New Roman"/>
        </w:rPr>
      </w:pPr>
      <w:r w:rsidRPr="00C63585">
        <w:rPr>
          <w:rFonts w:ascii="Times New Roman" w:hAnsi="Times New Roman" w:cs="Times New Roman"/>
        </w:rPr>
        <w:t>I. OSNOVNE ODREDNICE ŠKOLSKOG KURIKULUMA</w:t>
      </w:r>
      <w:bookmarkEnd w:id="0"/>
    </w:p>
    <w:p w14:paraId="07DAD403" w14:textId="77777777" w:rsidR="00C63585" w:rsidRPr="00EC08B1" w:rsidRDefault="00C63585" w:rsidP="00C63585">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sz w:val="24"/>
          <w:szCs w:val="24"/>
          <w:lang w:val="hr-HR"/>
        </w:rPr>
      </w:pPr>
    </w:p>
    <w:p w14:paraId="710420E6" w14:textId="77777777" w:rsidR="00C63585" w:rsidRPr="00EC08B1" w:rsidRDefault="00C63585" w:rsidP="00C6358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4"/>
          <w:szCs w:val="24"/>
        </w:rPr>
      </w:pPr>
      <w:r w:rsidRPr="00EC08B1">
        <w:rPr>
          <w:rFonts w:ascii="Times New Roman" w:hAnsi="Times New Roman"/>
          <w:b/>
          <w:sz w:val="24"/>
          <w:szCs w:val="24"/>
        </w:rPr>
        <w:t xml:space="preserve">Školski kurikulum </w:t>
      </w:r>
      <w:r w:rsidRPr="00EC08B1">
        <w:rPr>
          <w:rFonts w:ascii="Times New Roman" w:hAnsi="Times New Roman"/>
          <w:sz w:val="24"/>
          <w:szCs w:val="24"/>
        </w:rPr>
        <w:t>se usmjerava na sva područja Škole:</w:t>
      </w:r>
    </w:p>
    <w:p w14:paraId="466EFF08" w14:textId="77777777" w:rsidR="00C63585" w:rsidRPr="00EC08B1" w:rsidRDefault="00C63585" w:rsidP="00C63585">
      <w:pPr>
        <w:jc w:val="both"/>
        <w:rPr>
          <w:rFonts w:ascii="Times New Roman" w:hAnsi="Times New Roman"/>
          <w:sz w:val="24"/>
          <w:szCs w:val="24"/>
        </w:rPr>
      </w:pPr>
      <w:r w:rsidRPr="00EC08B1">
        <w:rPr>
          <w:rFonts w:ascii="Times New Roman" w:hAnsi="Times New Roman"/>
          <w:sz w:val="24"/>
          <w:szCs w:val="24"/>
        </w:rPr>
        <w:t>Učinkovitost, uspjeh Škole što uključuje:</w:t>
      </w:r>
    </w:p>
    <w:p w14:paraId="2B3AA9E7" w14:textId="77777777" w:rsidR="00C63585" w:rsidRPr="00EC08B1" w:rsidRDefault="00C63585" w:rsidP="00C63585">
      <w:pPr>
        <w:jc w:val="both"/>
        <w:rPr>
          <w:rFonts w:ascii="Times New Roman" w:hAnsi="Times New Roman"/>
          <w:sz w:val="24"/>
          <w:szCs w:val="24"/>
        </w:rPr>
      </w:pPr>
      <w:r w:rsidRPr="00EC08B1">
        <w:rPr>
          <w:rFonts w:ascii="Times New Roman" w:hAnsi="Times New Roman"/>
          <w:sz w:val="24"/>
          <w:szCs w:val="24"/>
        </w:rPr>
        <w:t>osobne kompetencije, razvijanje samopouzdanja i samostalnosti, odgovornosti, tolerancije, spremnost na aktivno sudjelovanje u društvenom životu;</w:t>
      </w:r>
    </w:p>
    <w:p w14:paraId="0494CE26" w14:textId="77777777" w:rsidR="00C63585" w:rsidRPr="00EC08B1" w:rsidRDefault="00C63585" w:rsidP="00C63585">
      <w:pPr>
        <w:jc w:val="both"/>
        <w:rPr>
          <w:rFonts w:ascii="Times New Roman" w:hAnsi="Times New Roman"/>
          <w:sz w:val="24"/>
          <w:szCs w:val="24"/>
        </w:rPr>
      </w:pPr>
      <w:r w:rsidRPr="00EC08B1">
        <w:rPr>
          <w:rFonts w:ascii="Times New Roman" w:hAnsi="Times New Roman"/>
          <w:sz w:val="24"/>
          <w:szCs w:val="24"/>
        </w:rPr>
        <w:t>stjecanje temeljnih kompetencija i osposobljavanje za cjeloživotno učenja</w:t>
      </w:r>
    </w:p>
    <w:p w14:paraId="5BB5495E" w14:textId="77777777" w:rsidR="00C63585" w:rsidRPr="00EC08B1" w:rsidRDefault="00C63585" w:rsidP="00C63585">
      <w:pPr>
        <w:jc w:val="both"/>
        <w:rPr>
          <w:rFonts w:ascii="Times New Roman" w:hAnsi="Times New Roman"/>
          <w:sz w:val="24"/>
          <w:szCs w:val="24"/>
        </w:rPr>
      </w:pPr>
      <w:r w:rsidRPr="00EC08B1">
        <w:rPr>
          <w:rFonts w:ascii="Times New Roman" w:hAnsi="Times New Roman"/>
          <w:sz w:val="24"/>
          <w:szCs w:val="24"/>
        </w:rPr>
        <w:t>Napredak Škole povezan je s kompetencijama nastavnika, kako stručnim, tako i socijalnim, metodičkim kompetencijama, s razvojem profesionalnog standarda u struci i poučavanju, a to pretpostavlja potrebu i interes nastavnika za proširenjem kompetencijama ili njihovo daljnje usavršavanje, spremnost na napore, na samostalan i timski rad, na interaktivnu komunikacijsku tehnologiju.</w:t>
      </w:r>
    </w:p>
    <w:p w14:paraId="54CC7284" w14:textId="77777777" w:rsidR="00C63585" w:rsidRPr="00EC08B1" w:rsidRDefault="00C63585" w:rsidP="00C63585">
      <w:pPr>
        <w:rPr>
          <w:rFonts w:ascii="Times New Roman" w:hAnsi="Times New Roman"/>
          <w:sz w:val="24"/>
          <w:szCs w:val="24"/>
        </w:rPr>
      </w:pPr>
    </w:p>
    <w:p w14:paraId="425203DA" w14:textId="77777777" w:rsidR="00C63585" w:rsidRPr="00EC08B1" w:rsidRDefault="00C63585" w:rsidP="00C63585">
      <w:pPr>
        <w:rPr>
          <w:rFonts w:ascii="Times New Roman" w:hAnsi="Times New Roman"/>
          <w:b/>
          <w:sz w:val="24"/>
          <w:szCs w:val="24"/>
        </w:rPr>
      </w:pPr>
      <w:r w:rsidRPr="00EC08B1">
        <w:rPr>
          <w:rFonts w:ascii="Times New Roman" w:hAnsi="Times New Roman"/>
          <w:b/>
          <w:sz w:val="24"/>
          <w:szCs w:val="24"/>
        </w:rPr>
        <w:t>Dugoročni i kratkoročni ciljevi izvannastavnih aktivnosti, izborne nastave i drugih odgojno-obrazovnih aktivnosti te projekata Škole:</w:t>
      </w:r>
    </w:p>
    <w:p w14:paraId="5F6A8A20" w14:textId="77777777" w:rsidR="00C63585" w:rsidRPr="00EC08B1" w:rsidRDefault="00C63585" w:rsidP="00C63585">
      <w:pPr>
        <w:jc w:val="both"/>
        <w:rPr>
          <w:rFonts w:ascii="Times New Roman" w:hAnsi="Times New Roman"/>
          <w:b/>
          <w:sz w:val="24"/>
          <w:szCs w:val="24"/>
        </w:rPr>
      </w:pPr>
    </w:p>
    <w:p w14:paraId="1541D5DA" w14:textId="77777777" w:rsidR="00C63585" w:rsidRPr="00EC08B1" w:rsidRDefault="00C63585" w:rsidP="00C63585">
      <w:pPr>
        <w:jc w:val="both"/>
        <w:rPr>
          <w:rFonts w:ascii="Times New Roman" w:hAnsi="Times New Roman"/>
          <w:sz w:val="24"/>
          <w:szCs w:val="24"/>
        </w:rPr>
      </w:pPr>
      <w:r w:rsidRPr="00EC08B1">
        <w:rPr>
          <w:rFonts w:ascii="Times New Roman" w:hAnsi="Times New Roman"/>
          <w:sz w:val="24"/>
          <w:szCs w:val="24"/>
        </w:rPr>
        <w:t xml:space="preserve">      -     poticati i unaprjeđivati intelektualni, društveni, moralni i duhovni razvoj učenika; </w:t>
      </w:r>
    </w:p>
    <w:p w14:paraId="19B5D913" w14:textId="77777777" w:rsidR="00C63585" w:rsidRPr="00EC08B1" w:rsidRDefault="00C63585" w:rsidP="0095571B">
      <w:pPr>
        <w:numPr>
          <w:ilvl w:val="0"/>
          <w:numId w:val="48"/>
        </w:numPr>
        <w:spacing w:after="0" w:line="240" w:lineRule="auto"/>
        <w:jc w:val="both"/>
        <w:rPr>
          <w:rFonts w:ascii="Times New Roman" w:hAnsi="Times New Roman"/>
          <w:sz w:val="24"/>
          <w:szCs w:val="24"/>
        </w:rPr>
      </w:pPr>
      <w:r w:rsidRPr="00EC08B1">
        <w:rPr>
          <w:rFonts w:ascii="Times New Roman" w:hAnsi="Times New Roman"/>
          <w:sz w:val="24"/>
          <w:szCs w:val="24"/>
        </w:rPr>
        <w:t>promovirati vrijednosti nacionalne i zavičajne kulture posebno kroz izvannastavne aktivnosti i kulturnu i javnu djelatnost Škole; razvijati svijest o očuvanju kulturno-povijesne baštine;</w:t>
      </w:r>
    </w:p>
    <w:p w14:paraId="70556F50" w14:textId="77777777" w:rsidR="00C63585" w:rsidRPr="00EC08B1" w:rsidRDefault="00C63585" w:rsidP="0095571B">
      <w:pPr>
        <w:numPr>
          <w:ilvl w:val="0"/>
          <w:numId w:val="48"/>
        </w:numPr>
        <w:spacing w:after="0" w:line="240" w:lineRule="auto"/>
        <w:jc w:val="both"/>
        <w:rPr>
          <w:rFonts w:ascii="Times New Roman" w:hAnsi="Times New Roman"/>
          <w:sz w:val="24"/>
          <w:szCs w:val="24"/>
        </w:rPr>
      </w:pPr>
      <w:r w:rsidRPr="00EC08B1">
        <w:rPr>
          <w:rFonts w:ascii="Times New Roman" w:hAnsi="Times New Roman"/>
          <w:sz w:val="24"/>
          <w:szCs w:val="24"/>
        </w:rPr>
        <w:t>odgajat</w:t>
      </w:r>
    </w:p>
    <w:p w14:paraId="189C3FDC" w14:textId="77777777" w:rsidR="00C63585" w:rsidRPr="00EC08B1" w:rsidRDefault="00C63585" w:rsidP="0095571B">
      <w:pPr>
        <w:numPr>
          <w:ilvl w:val="0"/>
          <w:numId w:val="48"/>
        </w:numPr>
        <w:spacing w:after="0" w:line="240" w:lineRule="auto"/>
        <w:jc w:val="both"/>
        <w:rPr>
          <w:rFonts w:ascii="Times New Roman" w:hAnsi="Times New Roman"/>
          <w:sz w:val="24"/>
          <w:szCs w:val="24"/>
        </w:rPr>
      </w:pPr>
      <w:r w:rsidRPr="00EC08B1">
        <w:rPr>
          <w:rFonts w:ascii="Times New Roman" w:hAnsi="Times New Roman"/>
          <w:sz w:val="24"/>
          <w:szCs w:val="24"/>
        </w:rPr>
        <w:t>omogućiti svim učenicima postizanje stručnih kompetencija potrebnih za tržište rada i nastavak obrazovanja; osposobljavati učenike za život i rad prema zahtjevima tržišnog gospodarstva, suvremenih informacijsko-komunikacijskih tehnologija i znanstvenih spoznaja i dostignuća;</w:t>
      </w:r>
    </w:p>
    <w:p w14:paraId="3D4A8EB3" w14:textId="77777777" w:rsidR="00C63585" w:rsidRPr="00EC08B1" w:rsidRDefault="00C63585" w:rsidP="0095571B">
      <w:pPr>
        <w:numPr>
          <w:ilvl w:val="0"/>
          <w:numId w:val="48"/>
        </w:numPr>
        <w:spacing w:after="0" w:line="240" w:lineRule="auto"/>
        <w:jc w:val="both"/>
        <w:rPr>
          <w:rFonts w:ascii="Times New Roman" w:hAnsi="Times New Roman"/>
          <w:sz w:val="24"/>
          <w:szCs w:val="24"/>
        </w:rPr>
      </w:pPr>
      <w:r w:rsidRPr="00EC08B1">
        <w:rPr>
          <w:rFonts w:ascii="Times New Roman" w:hAnsi="Times New Roman"/>
          <w:sz w:val="24"/>
          <w:szCs w:val="24"/>
        </w:rPr>
        <w:t>shvaćati i pratiti razvoj učenika, razvijati samopoštovanje , samopouzdanje učenika;</w:t>
      </w:r>
    </w:p>
    <w:p w14:paraId="70513035" w14:textId="77777777" w:rsidR="00C63585" w:rsidRPr="00EC08B1" w:rsidRDefault="00C63585" w:rsidP="0095571B">
      <w:pPr>
        <w:numPr>
          <w:ilvl w:val="0"/>
          <w:numId w:val="48"/>
        </w:numPr>
        <w:spacing w:after="0" w:line="240" w:lineRule="auto"/>
        <w:jc w:val="both"/>
        <w:rPr>
          <w:rFonts w:ascii="Times New Roman" w:hAnsi="Times New Roman"/>
          <w:sz w:val="24"/>
          <w:szCs w:val="24"/>
        </w:rPr>
      </w:pPr>
      <w:r w:rsidRPr="00EC08B1">
        <w:rPr>
          <w:rFonts w:ascii="Times New Roman" w:hAnsi="Times New Roman"/>
          <w:sz w:val="24"/>
          <w:szCs w:val="24"/>
        </w:rPr>
        <w:t>poticati nenasilno i konstruktivno  rješavanje sukoba među mladima i ostalima;</w:t>
      </w:r>
    </w:p>
    <w:p w14:paraId="75B35085" w14:textId="77777777" w:rsidR="00C63585" w:rsidRPr="00EC08B1" w:rsidRDefault="00C63585" w:rsidP="0095571B">
      <w:pPr>
        <w:numPr>
          <w:ilvl w:val="0"/>
          <w:numId w:val="48"/>
        </w:numPr>
        <w:spacing w:after="0" w:line="240" w:lineRule="auto"/>
        <w:jc w:val="both"/>
        <w:rPr>
          <w:rFonts w:ascii="Times New Roman" w:hAnsi="Times New Roman"/>
          <w:sz w:val="24"/>
          <w:szCs w:val="24"/>
        </w:rPr>
      </w:pPr>
      <w:r w:rsidRPr="00EC08B1">
        <w:rPr>
          <w:rFonts w:ascii="Times New Roman" w:hAnsi="Times New Roman"/>
          <w:sz w:val="24"/>
          <w:szCs w:val="24"/>
        </w:rPr>
        <w:t>osuvremenjivati nastavne metode i stilove poučavanja;</w:t>
      </w:r>
    </w:p>
    <w:p w14:paraId="7B24F47A" w14:textId="77777777" w:rsidR="00C63585" w:rsidRPr="00EC08B1" w:rsidRDefault="00C63585" w:rsidP="0095571B">
      <w:pPr>
        <w:numPr>
          <w:ilvl w:val="0"/>
          <w:numId w:val="48"/>
        </w:numPr>
        <w:spacing w:after="0" w:line="240" w:lineRule="auto"/>
        <w:jc w:val="both"/>
        <w:rPr>
          <w:rFonts w:ascii="Times New Roman" w:hAnsi="Times New Roman"/>
          <w:sz w:val="24"/>
          <w:szCs w:val="24"/>
        </w:rPr>
      </w:pPr>
      <w:r w:rsidRPr="00EC08B1">
        <w:rPr>
          <w:rFonts w:ascii="Times New Roman" w:hAnsi="Times New Roman"/>
          <w:sz w:val="24"/>
          <w:szCs w:val="24"/>
        </w:rPr>
        <w:t>razvijati obrazovne i kreativne potencijale učenika te podizati stručnost nastavničkog kadra;</w:t>
      </w:r>
    </w:p>
    <w:p w14:paraId="53C3D764" w14:textId="77777777" w:rsidR="00C63585" w:rsidRPr="00EC08B1" w:rsidRDefault="00C63585" w:rsidP="0095571B">
      <w:pPr>
        <w:numPr>
          <w:ilvl w:val="0"/>
          <w:numId w:val="48"/>
        </w:numPr>
        <w:spacing w:after="0" w:line="240" w:lineRule="auto"/>
        <w:jc w:val="both"/>
        <w:rPr>
          <w:rFonts w:ascii="Times New Roman" w:hAnsi="Times New Roman"/>
          <w:sz w:val="24"/>
          <w:szCs w:val="24"/>
        </w:rPr>
      </w:pPr>
      <w:r w:rsidRPr="00EC08B1">
        <w:rPr>
          <w:rFonts w:ascii="Times New Roman" w:hAnsi="Times New Roman"/>
          <w:sz w:val="24"/>
          <w:szCs w:val="24"/>
        </w:rPr>
        <w:t>njegovati i stvarati kvalitetne međuljudske odnose između učenika i nastavnika</w:t>
      </w:r>
    </w:p>
    <w:p w14:paraId="1B2B06E6" w14:textId="77777777" w:rsidR="00C63585" w:rsidRPr="00EC08B1" w:rsidRDefault="00C63585" w:rsidP="0095571B">
      <w:pPr>
        <w:numPr>
          <w:ilvl w:val="0"/>
          <w:numId w:val="48"/>
        </w:numPr>
        <w:spacing w:after="0" w:line="240" w:lineRule="auto"/>
        <w:jc w:val="both"/>
        <w:rPr>
          <w:rFonts w:ascii="Times New Roman" w:hAnsi="Times New Roman"/>
          <w:sz w:val="24"/>
          <w:szCs w:val="24"/>
        </w:rPr>
      </w:pPr>
      <w:r w:rsidRPr="00EC08B1">
        <w:rPr>
          <w:rFonts w:ascii="Times New Roman" w:hAnsi="Times New Roman"/>
          <w:sz w:val="24"/>
          <w:szCs w:val="24"/>
        </w:rPr>
        <w:t>poticati i razvijati kulturu rada;</w:t>
      </w:r>
    </w:p>
    <w:p w14:paraId="5CB46AC9" w14:textId="77777777" w:rsidR="00C63585" w:rsidRPr="00EC08B1" w:rsidRDefault="00C63585" w:rsidP="0095571B">
      <w:pPr>
        <w:numPr>
          <w:ilvl w:val="0"/>
          <w:numId w:val="48"/>
        </w:numPr>
        <w:spacing w:after="0" w:line="240" w:lineRule="auto"/>
        <w:jc w:val="both"/>
        <w:rPr>
          <w:rFonts w:ascii="Times New Roman" w:hAnsi="Times New Roman"/>
          <w:sz w:val="24"/>
          <w:szCs w:val="24"/>
        </w:rPr>
      </w:pPr>
      <w:r w:rsidRPr="00EC08B1">
        <w:rPr>
          <w:rFonts w:ascii="Times New Roman" w:hAnsi="Times New Roman"/>
          <w:sz w:val="24"/>
          <w:szCs w:val="24"/>
        </w:rPr>
        <w:t>promicati otvorenost Škole prema lokalnoj zajednici i širom okolinom</w:t>
      </w:r>
    </w:p>
    <w:p w14:paraId="10719AEE" w14:textId="77777777" w:rsidR="00C63585" w:rsidRPr="00EC08B1" w:rsidRDefault="00C63585" w:rsidP="0095571B">
      <w:pPr>
        <w:numPr>
          <w:ilvl w:val="0"/>
          <w:numId w:val="48"/>
        </w:numPr>
        <w:spacing w:after="0" w:line="240" w:lineRule="auto"/>
        <w:jc w:val="both"/>
        <w:rPr>
          <w:rFonts w:ascii="Times New Roman" w:hAnsi="Times New Roman"/>
          <w:sz w:val="24"/>
          <w:szCs w:val="24"/>
        </w:rPr>
      </w:pPr>
      <w:r w:rsidRPr="00EC08B1">
        <w:rPr>
          <w:rFonts w:ascii="Times New Roman" w:hAnsi="Times New Roman"/>
          <w:sz w:val="24"/>
          <w:szCs w:val="24"/>
        </w:rPr>
        <w:t>u suradnji s lokalnom i regionalnom samoupravom raditi na stvaranju boljih prostornih i materijalnih uvjeta rada Škole</w:t>
      </w:r>
    </w:p>
    <w:p w14:paraId="7151643D" w14:textId="77777777" w:rsidR="00C63585" w:rsidRPr="00EC08B1" w:rsidRDefault="00C63585" w:rsidP="00C63585">
      <w:pPr>
        <w:rPr>
          <w:rFonts w:ascii="Times New Roman" w:hAnsi="Times New Roman"/>
        </w:rPr>
      </w:pPr>
    </w:p>
    <w:p w14:paraId="5A7F78D0" w14:textId="77777777" w:rsidR="00C63585" w:rsidRPr="00EC08B1" w:rsidRDefault="00C63585" w:rsidP="00C63585">
      <w:pPr>
        <w:rPr>
          <w:rFonts w:ascii="Times New Roman" w:hAnsi="Times New Roman"/>
          <w:color w:val="000000"/>
          <w:sz w:val="24"/>
          <w:szCs w:val="24"/>
        </w:rPr>
      </w:pPr>
      <w:r w:rsidRPr="00EC08B1">
        <w:rPr>
          <w:rFonts w:ascii="Times New Roman" w:hAnsi="Times New Roman"/>
          <w:color w:val="000000"/>
          <w:sz w:val="24"/>
          <w:szCs w:val="24"/>
        </w:rPr>
        <w:br w:type="page"/>
      </w:r>
    </w:p>
    <w:p w14:paraId="674A98C1" w14:textId="77777777" w:rsidR="00C63585" w:rsidRPr="00EC08B1" w:rsidRDefault="00C63585" w:rsidP="00C63585">
      <w:pPr>
        <w:jc w:val="both"/>
        <w:rPr>
          <w:rFonts w:ascii="Times New Roman" w:hAnsi="Times New Roman"/>
          <w:color w:val="000000"/>
          <w:sz w:val="24"/>
          <w:szCs w:val="24"/>
        </w:rPr>
      </w:pPr>
      <w:r w:rsidRPr="00EC08B1">
        <w:rPr>
          <w:rFonts w:ascii="Times New Roman" w:hAnsi="Times New Roman"/>
          <w:color w:val="000000"/>
          <w:sz w:val="24"/>
          <w:szCs w:val="24"/>
        </w:rPr>
        <w:t>Područja kroz koja ćemo promicati vrijednosti i ostvarivati ciljeve</w:t>
      </w:r>
    </w:p>
    <w:tbl>
      <w:tblPr>
        <w:tblW w:w="0" w:type="auto"/>
        <w:tblLook w:val="04A0" w:firstRow="1" w:lastRow="0" w:firstColumn="1" w:lastColumn="0" w:noHBand="0" w:noVBand="1"/>
      </w:tblPr>
      <w:tblGrid>
        <w:gridCol w:w="3569"/>
        <w:gridCol w:w="5503"/>
      </w:tblGrid>
      <w:tr w:rsidR="00C63585" w:rsidRPr="00EC08B1" w14:paraId="5E55FE9F" w14:textId="77777777" w:rsidTr="008075FB">
        <w:tc>
          <w:tcPr>
            <w:tcW w:w="3652" w:type="dxa"/>
          </w:tcPr>
          <w:p w14:paraId="33D3121C" w14:textId="77777777" w:rsidR="00C63585" w:rsidRPr="00EC08B1" w:rsidRDefault="00C63585" w:rsidP="008075FB">
            <w:pPr>
              <w:pStyle w:val="Bezproreda1"/>
              <w:rPr>
                <w:rFonts w:ascii="Times New Roman" w:hAnsi="Times New Roman"/>
                <w:b/>
                <w:sz w:val="24"/>
                <w:szCs w:val="24"/>
              </w:rPr>
            </w:pPr>
          </w:p>
          <w:p w14:paraId="436A8886" w14:textId="77777777" w:rsidR="00C63585" w:rsidRPr="00EC08B1" w:rsidRDefault="00C63585" w:rsidP="008075FB">
            <w:pPr>
              <w:pStyle w:val="Bezproreda1"/>
              <w:rPr>
                <w:rFonts w:ascii="Times New Roman" w:hAnsi="Times New Roman"/>
                <w:b/>
                <w:sz w:val="24"/>
                <w:szCs w:val="24"/>
              </w:rPr>
            </w:pPr>
          </w:p>
          <w:p w14:paraId="69045A0A" w14:textId="77777777" w:rsidR="00C63585" w:rsidRPr="00EC08B1" w:rsidRDefault="00C63585" w:rsidP="008075FB">
            <w:pPr>
              <w:pStyle w:val="Bezproreda1"/>
              <w:rPr>
                <w:rFonts w:ascii="Times New Roman" w:hAnsi="Times New Roman"/>
                <w:b/>
                <w:sz w:val="24"/>
                <w:szCs w:val="24"/>
              </w:rPr>
            </w:pPr>
            <w:r w:rsidRPr="00EC08B1">
              <w:rPr>
                <w:rFonts w:ascii="Times New Roman" w:hAnsi="Times New Roman"/>
                <w:b/>
                <w:sz w:val="24"/>
                <w:szCs w:val="24"/>
              </w:rPr>
              <w:t>PODRUČJE</w:t>
            </w:r>
          </w:p>
        </w:tc>
        <w:tc>
          <w:tcPr>
            <w:tcW w:w="5636" w:type="dxa"/>
          </w:tcPr>
          <w:p w14:paraId="66FF17E8" w14:textId="77777777" w:rsidR="00C63585" w:rsidRPr="00EC08B1" w:rsidRDefault="00C63585" w:rsidP="008075FB">
            <w:pPr>
              <w:pStyle w:val="Bezproreda1"/>
              <w:rPr>
                <w:rFonts w:ascii="Times New Roman" w:hAnsi="Times New Roman"/>
                <w:b/>
                <w:sz w:val="24"/>
                <w:szCs w:val="24"/>
              </w:rPr>
            </w:pPr>
          </w:p>
          <w:p w14:paraId="63451D29" w14:textId="77777777" w:rsidR="00C63585" w:rsidRPr="00EC08B1" w:rsidRDefault="00C63585" w:rsidP="008075FB">
            <w:pPr>
              <w:pStyle w:val="Bezproreda1"/>
              <w:rPr>
                <w:rFonts w:ascii="Times New Roman" w:hAnsi="Times New Roman"/>
                <w:b/>
                <w:sz w:val="24"/>
                <w:szCs w:val="24"/>
              </w:rPr>
            </w:pPr>
          </w:p>
          <w:p w14:paraId="6D7C8DBA" w14:textId="77777777" w:rsidR="00C63585" w:rsidRPr="00EC08B1" w:rsidRDefault="00C63585" w:rsidP="008075FB">
            <w:pPr>
              <w:pStyle w:val="Bezproreda1"/>
              <w:rPr>
                <w:rFonts w:ascii="Times New Roman" w:hAnsi="Times New Roman"/>
                <w:b/>
                <w:sz w:val="24"/>
                <w:szCs w:val="24"/>
              </w:rPr>
            </w:pPr>
            <w:r w:rsidRPr="00EC08B1">
              <w:rPr>
                <w:rFonts w:ascii="Times New Roman" w:hAnsi="Times New Roman"/>
                <w:b/>
                <w:sz w:val="24"/>
                <w:szCs w:val="24"/>
              </w:rPr>
              <w:t>CILJEVI</w:t>
            </w:r>
          </w:p>
        </w:tc>
      </w:tr>
      <w:tr w:rsidR="00C63585" w:rsidRPr="00EC08B1" w14:paraId="22794F28" w14:textId="77777777" w:rsidTr="008075FB">
        <w:tc>
          <w:tcPr>
            <w:tcW w:w="3652" w:type="dxa"/>
          </w:tcPr>
          <w:p w14:paraId="241602E3" w14:textId="77777777" w:rsidR="00C63585" w:rsidRPr="00EC08B1" w:rsidRDefault="00C63585" w:rsidP="008075FB">
            <w:pPr>
              <w:jc w:val="both"/>
              <w:rPr>
                <w:rFonts w:ascii="Times New Roman" w:hAnsi="Times New Roman"/>
                <w:color w:val="000000"/>
                <w:sz w:val="24"/>
                <w:szCs w:val="24"/>
              </w:rPr>
            </w:pPr>
          </w:p>
          <w:p w14:paraId="7B79923B" w14:textId="77777777" w:rsidR="00C63585" w:rsidRPr="00EC08B1" w:rsidRDefault="00C63585" w:rsidP="008075FB">
            <w:pPr>
              <w:jc w:val="both"/>
              <w:rPr>
                <w:rFonts w:ascii="Times New Roman" w:hAnsi="Times New Roman"/>
                <w:color w:val="000000"/>
                <w:sz w:val="24"/>
                <w:szCs w:val="24"/>
              </w:rPr>
            </w:pPr>
            <w:r w:rsidRPr="00EC08B1">
              <w:rPr>
                <w:rFonts w:ascii="Times New Roman" w:hAnsi="Times New Roman"/>
                <w:color w:val="000000"/>
                <w:sz w:val="24"/>
                <w:szCs w:val="24"/>
              </w:rPr>
              <w:t>ŽIVOTNO OKRUŽENJE ŠKOLE</w:t>
            </w:r>
          </w:p>
        </w:tc>
        <w:tc>
          <w:tcPr>
            <w:tcW w:w="5636" w:type="dxa"/>
          </w:tcPr>
          <w:p w14:paraId="01EBE47D" w14:textId="77777777" w:rsidR="00C63585" w:rsidRPr="00EC08B1" w:rsidRDefault="00C63585" w:rsidP="008075FB">
            <w:pPr>
              <w:jc w:val="both"/>
              <w:rPr>
                <w:rFonts w:ascii="Times New Roman" w:hAnsi="Times New Roman"/>
                <w:color w:val="000000"/>
                <w:sz w:val="24"/>
                <w:szCs w:val="24"/>
              </w:rPr>
            </w:pPr>
          </w:p>
          <w:p w14:paraId="51A9370C" w14:textId="77777777" w:rsidR="00C63585" w:rsidRPr="00EC08B1" w:rsidRDefault="00C63585" w:rsidP="008075FB">
            <w:pPr>
              <w:jc w:val="both"/>
              <w:rPr>
                <w:rFonts w:ascii="Times New Roman" w:hAnsi="Times New Roman"/>
                <w:color w:val="000000"/>
                <w:sz w:val="24"/>
                <w:szCs w:val="24"/>
              </w:rPr>
            </w:pPr>
            <w:r w:rsidRPr="00EC08B1">
              <w:rPr>
                <w:rFonts w:ascii="Times New Roman" w:hAnsi="Times New Roman"/>
                <w:color w:val="000000"/>
                <w:sz w:val="24"/>
                <w:szCs w:val="24"/>
              </w:rPr>
              <w:t>Škola kao sudionik aktivnosti na gradskoj, općinskoj razini (npr.humanitarni rad, akcije, ekološke aktivnosti i dr.); često i nositelj samostalnih aktivnosti i manifestacija</w:t>
            </w:r>
          </w:p>
          <w:p w14:paraId="63B1A492" w14:textId="77777777" w:rsidR="00C63585" w:rsidRPr="00EC08B1" w:rsidRDefault="00C63585" w:rsidP="0095571B">
            <w:pPr>
              <w:pStyle w:val="ListParagraph1"/>
              <w:widowControl/>
              <w:numPr>
                <w:ilvl w:val="0"/>
                <w:numId w:val="49"/>
              </w:numPr>
              <w:spacing w:after="0" w:line="240" w:lineRule="auto"/>
              <w:contextualSpacing/>
              <w:jc w:val="both"/>
              <w:rPr>
                <w:rFonts w:ascii="Times New Roman" w:hAnsi="Times New Roman" w:cs="Times New Roman"/>
                <w:color w:val="000000"/>
                <w:sz w:val="24"/>
                <w:szCs w:val="24"/>
                <w:lang w:val="hr-HR"/>
              </w:rPr>
            </w:pPr>
            <w:r w:rsidRPr="00EC08B1">
              <w:rPr>
                <w:rFonts w:ascii="Times New Roman" w:hAnsi="Times New Roman" w:cs="Times New Roman"/>
                <w:color w:val="000000"/>
                <w:sz w:val="24"/>
                <w:szCs w:val="24"/>
                <w:lang w:val="hr-HR"/>
              </w:rPr>
              <w:t>Suradnja s kulturnim institucijama</w:t>
            </w:r>
          </w:p>
          <w:p w14:paraId="31036462" w14:textId="77777777" w:rsidR="00C63585" w:rsidRPr="00EC08B1" w:rsidRDefault="00C63585" w:rsidP="0095571B">
            <w:pPr>
              <w:pStyle w:val="ListParagraph1"/>
              <w:widowControl/>
              <w:numPr>
                <w:ilvl w:val="0"/>
                <w:numId w:val="49"/>
              </w:numPr>
              <w:spacing w:after="0" w:line="240" w:lineRule="auto"/>
              <w:contextualSpacing/>
              <w:jc w:val="both"/>
              <w:rPr>
                <w:rFonts w:ascii="Times New Roman" w:hAnsi="Times New Roman" w:cs="Times New Roman"/>
                <w:color w:val="000000"/>
                <w:sz w:val="24"/>
                <w:szCs w:val="24"/>
                <w:lang w:val="hr-HR"/>
              </w:rPr>
            </w:pPr>
            <w:r w:rsidRPr="00EC08B1">
              <w:rPr>
                <w:rFonts w:ascii="Times New Roman" w:hAnsi="Times New Roman" w:cs="Times New Roman"/>
                <w:color w:val="000000"/>
                <w:sz w:val="24"/>
                <w:szCs w:val="24"/>
                <w:lang w:val="hr-HR"/>
              </w:rPr>
              <w:t>Predstavljanje Škole, školskih projekata, akcija</w:t>
            </w:r>
          </w:p>
          <w:p w14:paraId="6A2EDA4B" w14:textId="77777777" w:rsidR="00C63585" w:rsidRPr="00EC08B1" w:rsidRDefault="00C63585" w:rsidP="0095571B">
            <w:pPr>
              <w:pStyle w:val="ListParagraph1"/>
              <w:widowControl/>
              <w:numPr>
                <w:ilvl w:val="0"/>
                <w:numId w:val="49"/>
              </w:numPr>
              <w:spacing w:after="0" w:line="240" w:lineRule="auto"/>
              <w:contextualSpacing/>
              <w:jc w:val="both"/>
              <w:rPr>
                <w:rFonts w:ascii="Times New Roman" w:hAnsi="Times New Roman" w:cs="Times New Roman"/>
                <w:color w:val="000000"/>
                <w:sz w:val="24"/>
                <w:szCs w:val="24"/>
                <w:lang w:val="hr-HR"/>
              </w:rPr>
            </w:pPr>
            <w:r w:rsidRPr="00EC08B1">
              <w:rPr>
                <w:rFonts w:ascii="Times New Roman" w:hAnsi="Times New Roman" w:cs="Times New Roman"/>
                <w:color w:val="000000"/>
                <w:sz w:val="24"/>
                <w:szCs w:val="24"/>
                <w:lang w:val="hr-HR"/>
              </w:rPr>
              <w:t xml:space="preserve">Promocija škole putem raznih aktivnosti , Dan otvorenih vrata; obilježavanje nekih blagdana, nadnevaka; izrada plakata, brošura, razgovori, kontakti </w:t>
            </w:r>
          </w:p>
        </w:tc>
      </w:tr>
      <w:tr w:rsidR="00C63585" w:rsidRPr="00EC08B1" w14:paraId="78128067" w14:textId="77777777" w:rsidTr="008075FB">
        <w:tc>
          <w:tcPr>
            <w:tcW w:w="3652" w:type="dxa"/>
          </w:tcPr>
          <w:p w14:paraId="22DE7831" w14:textId="77777777" w:rsidR="00C63585" w:rsidRPr="00EC08B1" w:rsidRDefault="00C63585" w:rsidP="008075FB">
            <w:pPr>
              <w:jc w:val="both"/>
              <w:rPr>
                <w:rFonts w:ascii="Times New Roman" w:hAnsi="Times New Roman"/>
                <w:color w:val="000000"/>
                <w:sz w:val="24"/>
                <w:szCs w:val="24"/>
              </w:rPr>
            </w:pPr>
            <w:r w:rsidRPr="00EC08B1">
              <w:rPr>
                <w:rFonts w:ascii="Times New Roman" w:hAnsi="Times New Roman"/>
                <w:color w:val="000000"/>
                <w:sz w:val="24"/>
                <w:szCs w:val="24"/>
              </w:rPr>
              <w:t>RAZREDNO I ŠKOLSKO OZRAČJE</w:t>
            </w:r>
          </w:p>
        </w:tc>
        <w:tc>
          <w:tcPr>
            <w:tcW w:w="5636" w:type="dxa"/>
          </w:tcPr>
          <w:p w14:paraId="4BB5AE4A" w14:textId="77777777" w:rsidR="00C63585" w:rsidRPr="00EC08B1" w:rsidRDefault="00C63585" w:rsidP="008075FB">
            <w:pPr>
              <w:jc w:val="both"/>
              <w:rPr>
                <w:rFonts w:ascii="Times New Roman" w:hAnsi="Times New Roman"/>
                <w:color w:val="000000"/>
                <w:sz w:val="24"/>
                <w:szCs w:val="24"/>
              </w:rPr>
            </w:pPr>
            <w:r w:rsidRPr="00EC08B1">
              <w:rPr>
                <w:rFonts w:ascii="Times New Roman" w:hAnsi="Times New Roman"/>
                <w:color w:val="000000"/>
                <w:sz w:val="24"/>
                <w:szCs w:val="24"/>
              </w:rPr>
              <w:t>Razredno ozračje:</w:t>
            </w:r>
          </w:p>
          <w:p w14:paraId="13EC3975" w14:textId="77777777" w:rsidR="00C63585" w:rsidRPr="00EC08B1" w:rsidRDefault="00C63585" w:rsidP="0095571B">
            <w:pPr>
              <w:pStyle w:val="ListParagraph1"/>
              <w:widowControl/>
              <w:numPr>
                <w:ilvl w:val="0"/>
                <w:numId w:val="49"/>
              </w:numPr>
              <w:spacing w:after="0" w:line="240" w:lineRule="auto"/>
              <w:contextualSpacing/>
              <w:jc w:val="both"/>
              <w:rPr>
                <w:rFonts w:ascii="Times New Roman" w:hAnsi="Times New Roman" w:cs="Times New Roman"/>
                <w:color w:val="000000"/>
                <w:sz w:val="24"/>
                <w:szCs w:val="24"/>
                <w:lang w:val="hr-HR"/>
              </w:rPr>
            </w:pPr>
            <w:r w:rsidRPr="00EC08B1">
              <w:rPr>
                <w:rFonts w:ascii="Times New Roman" w:hAnsi="Times New Roman" w:cs="Times New Roman"/>
                <w:color w:val="000000"/>
                <w:sz w:val="24"/>
                <w:szCs w:val="24"/>
                <w:lang w:val="hr-HR"/>
              </w:rPr>
              <w:t>Poštivanje i uvažavanje individualnih sklonosti i različitosti – svaki učenik razvija i iskazuje svoje sposobnosti i tako pridonosi posebnosti svakog razrednog odjela i Škole</w:t>
            </w:r>
          </w:p>
          <w:p w14:paraId="6864F88C" w14:textId="77777777" w:rsidR="00C63585" w:rsidRPr="00EC08B1" w:rsidRDefault="00C63585" w:rsidP="0095571B">
            <w:pPr>
              <w:pStyle w:val="ListParagraph1"/>
              <w:widowControl/>
              <w:numPr>
                <w:ilvl w:val="0"/>
                <w:numId w:val="49"/>
              </w:numPr>
              <w:spacing w:after="0" w:line="240" w:lineRule="auto"/>
              <w:contextualSpacing/>
              <w:jc w:val="both"/>
              <w:rPr>
                <w:rFonts w:ascii="Times New Roman" w:hAnsi="Times New Roman" w:cs="Times New Roman"/>
                <w:color w:val="000000"/>
                <w:sz w:val="24"/>
                <w:szCs w:val="24"/>
                <w:lang w:val="hr-HR"/>
              </w:rPr>
            </w:pPr>
            <w:r w:rsidRPr="00EC08B1">
              <w:rPr>
                <w:rFonts w:ascii="Times New Roman" w:hAnsi="Times New Roman" w:cs="Times New Roman"/>
                <w:color w:val="000000"/>
                <w:sz w:val="24"/>
                <w:szCs w:val="24"/>
                <w:lang w:val="hr-HR"/>
              </w:rPr>
              <w:t>Suradništvo, uzajamnost i solidarnost (međusobno pomaganje u savladavanju gradiva, ali i rješavanju drugih poteškoća i problema)</w:t>
            </w:r>
          </w:p>
          <w:p w14:paraId="049FF1CC" w14:textId="77777777" w:rsidR="00C63585" w:rsidRPr="00EC08B1" w:rsidRDefault="00C63585" w:rsidP="008075FB">
            <w:pPr>
              <w:jc w:val="both"/>
              <w:rPr>
                <w:rFonts w:ascii="Times New Roman" w:hAnsi="Times New Roman"/>
                <w:color w:val="000000"/>
                <w:sz w:val="24"/>
                <w:szCs w:val="24"/>
              </w:rPr>
            </w:pPr>
          </w:p>
          <w:p w14:paraId="070BD7E9" w14:textId="77777777" w:rsidR="00C63585" w:rsidRPr="00EC08B1" w:rsidRDefault="00C63585" w:rsidP="008075FB">
            <w:pPr>
              <w:jc w:val="both"/>
              <w:rPr>
                <w:rFonts w:ascii="Times New Roman" w:hAnsi="Times New Roman"/>
                <w:color w:val="000000"/>
                <w:sz w:val="24"/>
                <w:szCs w:val="24"/>
              </w:rPr>
            </w:pPr>
            <w:r w:rsidRPr="00EC08B1">
              <w:rPr>
                <w:rFonts w:ascii="Times New Roman" w:hAnsi="Times New Roman"/>
                <w:color w:val="000000"/>
                <w:sz w:val="24"/>
                <w:szCs w:val="24"/>
              </w:rPr>
              <w:t>Međurazredni odnosi:</w:t>
            </w:r>
          </w:p>
          <w:p w14:paraId="6C66ACFB" w14:textId="77777777" w:rsidR="00C63585" w:rsidRPr="00EC08B1" w:rsidRDefault="00C63585" w:rsidP="0095571B">
            <w:pPr>
              <w:pStyle w:val="ListParagraph1"/>
              <w:widowControl/>
              <w:numPr>
                <w:ilvl w:val="0"/>
                <w:numId w:val="49"/>
              </w:numPr>
              <w:spacing w:after="0" w:line="240" w:lineRule="auto"/>
              <w:contextualSpacing/>
              <w:jc w:val="both"/>
              <w:rPr>
                <w:rFonts w:ascii="Times New Roman" w:hAnsi="Times New Roman" w:cs="Times New Roman"/>
                <w:color w:val="000000"/>
                <w:sz w:val="24"/>
                <w:szCs w:val="24"/>
                <w:lang w:val="hr-HR"/>
              </w:rPr>
            </w:pPr>
            <w:r w:rsidRPr="00EC08B1">
              <w:rPr>
                <w:rFonts w:ascii="Times New Roman" w:hAnsi="Times New Roman" w:cs="Times New Roman"/>
                <w:color w:val="000000"/>
                <w:sz w:val="24"/>
                <w:szCs w:val="24"/>
                <w:lang w:val="hr-HR"/>
              </w:rPr>
              <w:t>Povezivanje razreda zajedničkim aktivnostima (školske grupe, ekskurzije , izleti)</w:t>
            </w:r>
          </w:p>
          <w:p w14:paraId="3A0700E3" w14:textId="77777777" w:rsidR="00C63585" w:rsidRPr="00EC08B1" w:rsidRDefault="00C63585" w:rsidP="0095571B">
            <w:pPr>
              <w:numPr>
                <w:ilvl w:val="0"/>
                <w:numId w:val="49"/>
              </w:numPr>
              <w:jc w:val="both"/>
              <w:rPr>
                <w:rFonts w:ascii="Times New Roman" w:hAnsi="Times New Roman"/>
                <w:color w:val="000000"/>
                <w:sz w:val="24"/>
                <w:szCs w:val="24"/>
              </w:rPr>
            </w:pPr>
            <w:r w:rsidRPr="00EC08B1">
              <w:rPr>
                <w:rFonts w:ascii="Times New Roman" w:hAnsi="Times New Roman"/>
                <w:color w:val="000000"/>
                <w:sz w:val="24"/>
                <w:szCs w:val="24"/>
              </w:rPr>
              <w:t xml:space="preserve">Sudjelovanje učenika u rad školskih grupa i u izvanškolskim aktivnostima </w:t>
            </w:r>
          </w:p>
          <w:p w14:paraId="39B9C6ED" w14:textId="77777777" w:rsidR="00C63585" w:rsidRPr="00EC08B1" w:rsidRDefault="00C63585" w:rsidP="008075FB">
            <w:pPr>
              <w:jc w:val="both"/>
              <w:rPr>
                <w:rFonts w:ascii="Times New Roman" w:hAnsi="Times New Roman"/>
                <w:color w:val="000000"/>
                <w:sz w:val="24"/>
                <w:szCs w:val="24"/>
              </w:rPr>
            </w:pPr>
            <w:r w:rsidRPr="00EC08B1">
              <w:rPr>
                <w:rFonts w:ascii="Times New Roman" w:hAnsi="Times New Roman"/>
                <w:color w:val="000000"/>
                <w:sz w:val="24"/>
                <w:szCs w:val="24"/>
              </w:rPr>
              <w:t>Školsko ozračje:</w:t>
            </w:r>
          </w:p>
          <w:p w14:paraId="2711505C" w14:textId="77777777" w:rsidR="00C63585" w:rsidRPr="00EC08B1" w:rsidRDefault="00C63585" w:rsidP="0095571B">
            <w:pPr>
              <w:pStyle w:val="ListParagraph1"/>
              <w:widowControl/>
              <w:numPr>
                <w:ilvl w:val="0"/>
                <w:numId w:val="49"/>
              </w:numPr>
              <w:spacing w:after="0" w:line="240" w:lineRule="auto"/>
              <w:contextualSpacing/>
              <w:jc w:val="both"/>
              <w:rPr>
                <w:rFonts w:ascii="Times New Roman" w:hAnsi="Times New Roman" w:cs="Times New Roman"/>
                <w:color w:val="000000"/>
                <w:sz w:val="24"/>
                <w:szCs w:val="24"/>
                <w:lang w:val="hr-HR"/>
              </w:rPr>
            </w:pPr>
            <w:r w:rsidRPr="00EC08B1">
              <w:rPr>
                <w:rFonts w:ascii="Times New Roman" w:hAnsi="Times New Roman" w:cs="Times New Roman"/>
                <w:color w:val="000000"/>
                <w:sz w:val="24"/>
                <w:szCs w:val="24"/>
                <w:lang w:val="hr-HR"/>
              </w:rPr>
              <w:t>Škola je prostor susretanja, življenja i razmjene iskustava učenika, nastavnika i roditelja</w:t>
            </w:r>
          </w:p>
          <w:p w14:paraId="5E44A03A" w14:textId="77777777" w:rsidR="00C63585" w:rsidRPr="00EC08B1" w:rsidRDefault="00C63585" w:rsidP="0095571B">
            <w:pPr>
              <w:pStyle w:val="ListParagraph1"/>
              <w:widowControl/>
              <w:numPr>
                <w:ilvl w:val="0"/>
                <w:numId w:val="49"/>
              </w:numPr>
              <w:spacing w:after="0" w:line="240" w:lineRule="auto"/>
              <w:contextualSpacing/>
              <w:jc w:val="both"/>
              <w:rPr>
                <w:rFonts w:ascii="Times New Roman" w:hAnsi="Times New Roman" w:cs="Times New Roman"/>
                <w:color w:val="000000"/>
                <w:sz w:val="24"/>
                <w:szCs w:val="24"/>
                <w:lang w:val="hr-HR"/>
              </w:rPr>
            </w:pPr>
            <w:r w:rsidRPr="00EC08B1">
              <w:rPr>
                <w:rFonts w:ascii="Times New Roman" w:hAnsi="Times New Roman" w:cs="Times New Roman"/>
                <w:color w:val="000000"/>
                <w:sz w:val="24"/>
                <w:szCs w:val="24"/>
                <w:lang w:val="hr-HR"/>
              </w:rPr>
              <w:t>Poticanje učenika da razvija kreativnost, i nove oblike aktivnosti i provođenja slobodnog vremena</w:t>
            </w:r>
          </w:p>
          <w:p w14:paraId="09C3C3DD" w14:textId="77777777" w:rsidR="00C63585" w:rsidRPr="00EC08B1" w:rsidRDefault="00C63585" w:rsidP="0095571B">
            <w:pPr>
              <w:pStyle w:val="ListParagraph1"/>
              <w:widowControl/>
              <w:numPr>
                <w:ilvl w:val="0"/>
                <w:numId w:val="49"/>
              </w:numPr>
              <w:spacing w:after="0" w:line="240" w:lineRule="auto"/>
              <w:contextualSpacing/>
              <w:jc w:val="both"/>
              <w:rPr>
                <w:rFonts w:ascii="Times New Roman" w:hAnsi="Times New Roman" w:cs="Times New Roman"/>
                <w:color w:val="000000"/>
                <w:sz w:val="24"/>
                <w:szCs w:val="24"/>
                <w:lang w:val="hr-HR"/>
              </w:rPr>
            </w:pPr>
            <w:r w:rsidRPr="00EC08B1">
              <w:rPr>
                <w:rFonts w:ascii="Times New Roman" w:hAnsi="Times New Roman" w:cs="Times New Roman"/>
                <w:color w:val="000000"/>
                <w:sz w:val="24"/>
                <w:szCs w:val="24"/>
                <w:lang w:val="hr-HR"/>
              </w:rPr>
              <w:t>Škola nastoji stvarati  ozračje povjerenja, uzajamnog poštovanja, ljubavi, uz zadržavanje ostvarivanja zadaće odgoja i obrazovanja</w:t>
            </w:r>
          </w:p>
          <w:p w14:paraId="363DB340" w14:textId="77777777" w:rsidR="00C63585" w:rsidRPr="00EC08B1" w:rsidRDefault="00C63585" w:rsidP="0095571B">
            <w:pPr>
              <w:pStyle w:val="ListParagraph1"/>
              <w:widowControl/>
              <w:numPr>
                <w:ilvl w:val="0"/>
                <w:numId w:val="49"/>
              </w:numPr>
              <w:spacing w:after="0" w:line="240" w:lineRule="auto"/>
              <w:contextualSpacing/>
              <w:jc w:val="both"/>
              <w:rPr>
                <w:rFonts w:ascii="Times New Roman" w:hAnsi="Times New Roman" w:cs="Times New Roman"/>
                <w:color w:val="000000"/>
                <w:sz w:val="24"/>
                <w:szCs w:val="24"/>
                <w:lang w:val="hr-HR"/>
              </w:rPr>
            </w:pPr>
            <w:r w:rsidRPr="00EC08B1">
              <w:rPr>
                <w:rFonts w:ascii="Times New Roman" w:hAnsi="Times New Roman" w:cs="Times New Roman"/>
                <w:color w:val="000000"/>
                <w:sz w:val="24"/>
                <w:szCs w:val="24"/>
                <w:lang w:val="hr-HR"/>
              </w:rPr>
              <w:t>Pružati razumijevanje za stresne odnosno teške životne situacije</w:t>
            </w:r>
          </w:p>
        </w:tc>
      </w:tr>
    </w:tbl>
    <w:p w14:paraId="78D4EDAB" w14:textId="77777777" w:rsidR="00C63585" w:rsidRPr="00EC08B1" w:rsidRDefault="00C63585" w:rsidP="00C63585">
      <w:pPr>
        <w:rPr>
          <w:rFonts w:ascii="Times New Roman" w:hAnsi="Times New Roman"/>
          <w:b/>
          <w:sz w:val="28"/>
          <w:szCs w:val="28"/>
          <w:u w:val="single"/>
        </w:rPr>
      </w:pPr>
    </w:p>
    <w:p w14:paraId="1BAEBBE0" w14:textId="77777777" w:rsidR="00C63585" w:rsidRPr="00EC08B1" w:rsidRDefault="00C63585" w:rsidP="00C63585">
      <w:pPr>
        <w:rPr>
          <w:rFonts w:ascii="Times New Roman" w:hAnsi="Times New Roman"/>
          <w:b/>
          <w:sz w:val="28"/>
          <w:szCs w:val="28"/>
          <w:u w:val="single"/>
        </w:rPr>
      </w:pPr>
      <w:r w:rsidRPr="00EC08B1">
        <w:rPr>
          <w:rFonts w:ascii="Times New Roman" w:hAnsi="Times New Roman"/>
          <w:b/>
          <w:sz w:val="28"/>
          <w:szCs w:val="28"/>
          <w:u w:val="single"/>
        </w:rPr>
        <w:br w:type="page"/>
        <w:t>NAČIN VRJEDNOVANJA I KORIŠTENJA REZULTATA VRJEDNOVANJA</w:t>
      </w:r>
    </w:p>
    <w:p w14:paraId="196A3281" w14:textId="77777777" w:rsidR="00C63585" w:rsidRPr="00EC08B1" w:rsidRDefault="00C63585" w:rsidP="00C63585">
      <w:pPr>
        <w:rPr>
          <w:rFonts w:ascii="Times New Roman" w:hAnsi="Times New Roman"/>
        </w:rPr>
      </w:pPr>
    </w:p>
    <w:p w14:paraId="1A204633" w14:textId="77777777" w:rsidR="00C63585" w:rsidRPr="00EC08B1" w:rsidRDefault="00C63585" w:rsidP="00C63585">
      <w:pPr>
        <w:rPr>
          <w:rFonts w:ascii="Times New Roman" w:hAnsi="Times New Roman"/>
          <w:b/>
          <w:sz w:val="24"/>
          <w:szCs w:val="24"/>
        </w:rPr>
      </w:pPr>
      <w:r w:rsidRPr="00EC08B1">
        <w:rPr>
          <w:rFonts w:ascii="Times New Roman" w:hAnsi="Times New Roman"/>
          <w:b/>
          <w:sz w:val="24"/>
          <w:szCs w:val="24"/>
        </w:rPr>
        <w:t xml:space="preserve">Vanjsko vrjednovanje </w:t>
      </w:r>
    </w:p>
    <w:p w14:paraId="6331C301" w14:textId="77777777" w:rsidR="00C63585" w:rsidRPr="00EC08B1" w:rsidRDefault="00C63585" w:rsidP="00C63585">
      <w:pPr>
        <w:jc w:val="both"/>
        <w:rPr>
          <w:rFonts w:ascii="Times New Roman" w:hAnsi="Times New Roman"/>
          <w:sz w:val="24"/>
          <w:szCs w:val="24"/>
        </w:rPr>
      </w:pPr>
      <w:r w:rsidRPr="00EC08B1">
        <w:rPr>
          <w:rFonts w:ascii="Times New Roman" w:hAnsi="Times New Roman"/>
          <w:sz w:val="24"/>
          <w:szCs w:val="24"/>
        </w:rPr>
        <w:t>Vanjsko vrjednovanje podrazumijeva uključenost drugih nositelja odgojno-obrazovnog rada. Okvirni kriteriji vanjskog vrjednovanja postavljeni su na nacionalnoj razini i definirani Nacionalnim kurikulumom. Vanjsko vrjednovanje prati i ocjenjuje odgojno-obrazovne rezultate na temelju:</w:t>
      </w:r>
    </w:p>
    <w:p w14:paraId="0712EB36" w14:textId="77777777" w:rsidR="00C63585" w:rsidRPr="00EC08B1" w:rsidRDefault="00C63585" w:rsidP="0095571B">
      <w:pPr>
        <w:numPr>
          <w:ilvl w:val="0"/>
          <w:numId w:val="48"/>
        </w:numPr>
        <w:spacing w:after="0" w:line="240" w:lineRule="auto"/>
        <w:rPr>
          <w:rFonts w:ascii="Times New Roman" w:hAnsi="Times New Roman"/>
          <w:sz w:val="24"/>
          <w:szCs w:val="24"/>
        </w:rPr>
      </w:pPr>
      <w:r w:rsidRPr="00EC08B1">
        <w:rPr>
          <w:rFonts w:ascii="Times New Roman" w:hAnsi="Times New Roman"/>
          <w:sz w:val="24"/>
          <w:szCs w:val="24"/>
        </w:rPr>
        <w:t>rezultata državne mature,</w:t>
      </w:r>
    </w:p>
    <w:p w14:paraId="7BD63507" w14:textId="77777777" w:rsidR="00C63585" w:rsidRPr="00EC08B1" w:rsidRDefault="00C63585" w:rsidP="0095571B">
      <w:pPr>
        <w:numPr>
          <w:ilvl w:val="0"/>
          <w:numId w:val="48"/>
        </w:numPr>
        <w:spacing w:after="0" w:line="240" w:lineRule="auto"/>
        <w:rPr>
          <w:rFonts w:ascii="Times New Roman" w:hAnsi="Times New Roman"/>
          <w:sz w:val="24"/>
          <w:szCs w:val="24"/>
        </w:rPr>
      </w:pPr>
      <w:r w:rsidRPr="00EC08B1">
        <w:rPr>
          <w:rFonts w:ascii="Times New Roman" w:hAnsi="Times New Roman"/>
          <w:sz w:val="24"/>
          <w:szCs w:val="24"/>
        </w:rPr>
        <w:t>obrane završnih radova</w:t>
      </w:r>
    </w:p>
    <w:p w14:paraId="63BD5982" w14:textId="77777777" w:rsidR="00C63585" w:rsidRPr="00EC08B1" w:rsidRDefault="00C63585" w:rsidP="0095571B">
      <w:pPr>
        <w:numPr>
          <w:ilvl w:val="0"/>
          <w:numId w:val="48"/>
        </w:numPr>
        <w:spacing w:after="0" w:line="240" w:lineRule="auto"/>
        <w:rPr>
          <w:rFonts w:ascii="Times New Roman" w:hAnsi="Times New Roman"/>
          <w:sz w:val="24"/>
          <w:szCs w:val="24"/>
        </w:rPr>
      </w:pPr>
      <w:r w:rsidRPr="00EC08B1">
        <w:rPr>
          <w:rFonts w:ascii="Times New Roman" w:hAnsi="Times New Roman"/>
          <w:sz w:val="24"/>
          <w:szCs w:val="24"/>
        </w:rPr>
        <w:t>pomoćničkih ispita</w:t>
      </w:r>
    </w:p>
    <w:p w14:paraId="721FB5C0" w14:textId="77777777" w:rsidR="00C63585" w:rsidRPr="00EC08B1" w:rsidRDefault="00C63585" w:rsidP="00C63585">
      <w:pPr>
        <w:spacing w:after="0" w:line="240" w:lineRule="auto"/>
        <w:ind w:left="720"/>
        <w:rPr>
          <w:rFonts w:ascii="Times New Roman" w:hAnsi="Times New Roman"/>
          <w:sz w:val="24"/>
          <w:szCs w:val="24"/>
        </w:rPr>
      </w:pPr>
    </w:p>
    <w:p w14:paraId="458C8BAC" w14:textId="77777777" w:rsidR="00C63585" w:rsidRPr="00EC08B1" w:rsidRDefault="00C63585" w:rsidP="00C63585">
      <w:pPr>
        <w:rPr>
          <w:rFonts w:ascii="Times New Roman" w:hAnsi="Times New Roman"/>
          <w:b/>
          <w:sz w:val="24"/>
          <w:szCs w:val="24"/>
        </w:rPr>
      </w:pPr>
      <w:r w:rsidRPr="00EC08B1">
        <w:rPr>
          <w:rFonts w:ascii="Times New Roman" w:hAnsi="Times New Roman"/>
          <w:b/>
          <w:sz w:val="24"/>
          <w:szCs w:val="24"/>
        </w:rPr>
        <w:t>Samovrjednovanje</w:t>
      </w:r>
    </w:p>
    <w:p w14:paraId="3BD72851" w14:textId="77777777" w:rsidR="00AF336A" w:rsidRPr="002075EF" w:rsidRDefault="00C63585" w:rsidP="00AF336A">
      <w:pPr>
        <w:pStyle w:val="Bezproreda1"/>
        <w:spacing w:line="276" w:lineRule="auto"/>
        <w:jc w:val="both"/>
        <w:rPr>
          <w:rFonts w:ascii="Times New Roman" w:hAnsi="Times New Roman"/>
          <w:sz w:val="24"/>
          <w:szCs w:val="24"/>
        </w:rPr>
      </w:pPr>
      <w:r w:rsidRPr="00EC08B1">
        <w:rPr>
          <w:rFonts w:ascii="Times New Roman" w:hAnsi="Times New Roman"/>
          <w:sz w:val="24"/>
          <w:szCs w:val="24"/>
        </w:rPr>
        <w:t xml:space="preserve"> </w:t>
      </w:r>
      <w:r w:rsidR="00AF336A" w:rsidRPr="002075EF">
        <w:rPr>
          <w:rFonts w:ascii="Times New Roman" w:hAnsi="Times New Roman"/>
          <w:sz w:val="24"/>
          <w:szCs w:val="24"/>
        </w:rPr>
        <w:t>Svrha samovrjednovanja i osiguranja kvalitete:</w:t>
      </w:r>
    </w:p>
    <w:p w14:paraId="4832754E" w14:textId="77777777" w:rsidR="00AF336A" w:rsidRPr="002075EF" w:rsidRDefault="00AF336A" w:rsidP="00AF336A">
      <w:pPr>
        <w:pStyle w:val="Bezproreda1"/>
        <w:spacing w:line="276" w:lineRule="auto"/>
        <w:jc w:val="both"/>
        <w:rPr>
          <w:rFonts w:ascii="Times New Roman" w:hAnsi="Times New Roman"/>
          <w:sz w:val="24"/>
          <w:szCs w:val="24"/>
        </w:rPr>
      </w:pPr>
    </w:p>
    <w:p w14:paraId="52CB0EEC" w14:textId="77777777" w:rsidR="00AF336A" w:rsidRPr="002075EF" w:rsidRDefault="00AF336A" w:rsidP="00AF336A">
      <w:pPr>
        <w:pStyle w:val="Bezproreda1"/>
        <w:spacing w:line="276" w:lineRule="auto"/>
        <w:jc w:val="both"/>
        <w:rPr>
          <w:rFonts w:ascii="Times New Roman" w:hAnsi="Times New Roman"/>
          <w:sz w:val="24"/>
          <w:szCs w:val="24"/>
        </w:rPr>
      </w:pPr>
      <w:r w:rsidRPr="002075EF">
        <w:rPr>
          <w:rFonts w:ascii="Times New Roman" w:hAnsi="Times New Roman"/>
          <w:sz w:val="24"/>
          <w:szCs w:val="24"/>
        </w:rPr>
        <w:t>Iz Priručnika za samovrjednovanje ustanova za strukovno obrazovanje:</w:t>
      </w:r>
    </w:p>
    <w:p w14:paraId="5308488D" w14:textId="77777777" w:rsidR="00AF336A" w:rsidRPr="002075EF" w:rsidRDefault="00AF336A" w:rsidP="00AF336A">
      <w:pPr>
        <w:pStyle w:val="Bezproreda1"/>
        <w:spacing w:line="276" w:lineRule="auto"/>
        <w:jc w:val="both"/>
        <w:rPr>
          <w:rFonts w:ascii="Times New Roman" w:hAnsi="Times New Roman"/>
          <w:sz w:val="24"/>
          <w:szCs w:val="24"/>
        </w:rPr>
      </w:pPr>
      <w:r w:rsidRPr="002075EF">
        <w:rPr>
          <w:rFonts w:ascii="Times New Roman" w:hAnsi="Times New Roman"/>
          <w:sz w:val="24"/>
          <w:szCs w:val="24"/>
        </w:rPr>
        <w:t xml:space="preserve">„Samovrjednovanje je osmišljeno kako bi se osiguralo da interesi polaznika budu na prvome mjestu i da budu najvažniji. Namjera je postaviti polaznike, njihove potrebe, iskustva i postignuća u središte samovrjednovanja i unaprjeđivanja. Nadalje, odgojno-obrazovni proces treba biti usklađen s potrebama poslodavca, lokalne zajednice i gospodarstva „. ( str.76.) </w:t>
      </w:r>
    </w:p>
    <w:p w14:paraId="7FD43ABC" w14:textId="77777777" w:rsidR="00AF336A" w:rsidRPr="007B391B" w:rsidRDefault="00AF336A" w:rsidP="00AF336A">
      <w:pPr>
        <w:jc w:val="both"/>
        <w:rPr>
          <w:rFonts w:ascii="Times New Roman" w:hAnsi="Times New Roman" w:cs="Times New Roman"/>
          <w:b/>
          <w:sz w:val="24"/>
          <w:szCs w:val="24"/>
        </w:rPr>
      </w:pPr>
      <w:r w:rsidRPr="007B391B">
        <w:rPr>
          <w:rFonts w:ascii="Times New Roman" w:hAnsi="Times New Roman" w:cs="Times New Roman"/>
          <w:b/>
          <w:sz w:val="24"/>
          <w:szCs w:val="24"/>
        </w:rPr>
        <w:t xml:space="preserve">        </w:t>
      </w:r>
    </w:p>
    <w:p w14:paraId="0BDE459F" w14:textId="77777777" w:rsidR="00AF336A" w:rsidRPr="007B391B" w:rsidRDefault="00AF336A" w:rsidP="00AF336A">
      <w:pPr>
        <w:jc w:val="both"/>
        <w:rPr>
          <w:rFonts w:ascii="Times New Roman" w:hAnsi="Times New Roman" w:cs="Times New Roman"/>
          <w:b/>
          <w:sz w:val="24"/>
          <w:szCs w:val="24"/>
        </w:rPr>
      </w:pPr>
      <w:r>
        <w:rPr>
          <w:rFonts w:ascii="Times New Roman" w:hAnsi="Times New Roman" w:cs="Times New Roman"/>
          <w:b/>
          <w:sz w:val="24"/>
          <w:szCs w:val="24"/>
        </w:rPr>
        <w:t xml:space="preserve">Povjerenstvo za kvalitetu: </w:t>
      </w:r>
      <w:r w:rsidRPr="007B391B">
        <w:rPr>
          <w:rFonts w:ascii="Times New Roman" w:hAnsi="Times New Roman" w:cs="Times New Roman"/>
          <w:sz w:val="24"/>
          <w:szCs w:val="24"/>
        </w:rPr>
        <w:t xml:space="preserve">Saša Paduan (ravnatelj), Sanda Stančić (predstavnica nastavničkog vijeća), </w:t>
      </w:r>
      <w:r w:rsidR="00926115">
        <w:rPr>
          <w:rFonts w:ascii="Times New Roman" w:hAnsi="Times New Roman" w:cs="Times New Roman"/>
          <w:sz w:val="24"/>
          <w:szCs w:val="24"/>
        </w:rPr>
        <w:t>Ervin Baručić (</w:t>
      </w:r>
      <w:r w:rsidRPr="007B391B">
        <w:rPr>
          <w:rFonts w:ascii="Times New Roman" w:hAnsi="Times New Roman" w:cs="Times New Roman"/>
          <w:sz w:val="24"/>
          <w:szCs w:val="24"/>
        </w:rPr>
        <w:t>predstavnik učenika</w:t>
      </w:r>
      <w:r w:rsidR="00926115">
        <w:rPr>
          <w:rFonts w:ascii="Times New Roman" w:hAnsi="Times New Roman" w:cs="Times New Roman"/>
          <w:sz w:val="24"/>
          <w:szCs w:val="24"/>
        </w:rPr>
        <w:t>)</w:t>
      </w:r>
      <w:r w:rsidRPr="007B391B">
        <w:rPr>
          <w:rFonts w:ascii="Times New Roman" w:hAnsi="Times New Roman" w:cs="Times New Roman"/>
          <w:sz w:val="24"/>
          <w:szCs w:val="24"/>
        </w:rPr>
        <w:t xml:space="preserve">, </w:t>
      </w:r>
      <w:r w:rsidR="00926115">
        <w:rPr>
          <w:rFonts w:ascii="Times New Roman" w:hAnsi="Times New Roman" w:cs="Times New Roman"/>
          <w:sz w:val="24"/>
          <w:szCs w:val="24"/>
        </w:rPr>
        <w:t>Ivana Krstulović Carić (</w:t>
      </w:r>
      <w:r w:rsidRPr="007B391B">
        <w:rPr>
          <w:rFonts w:ascii="Times New Roman" w:hAnsi="Times New Roman" w:cs="Times New Roman"/>
          <w:sz w:val="24"/>
          <w:szCs w:val="24"/>
        </w:rPr>
        <w:t>predstavnik roditelja</w:t>
      </w:r>
      <w:r w:rsidR="00926115">
        <w:rPr>
          <w:rFonts w:ascii="Times New Roman" w:hAnsi="Times New Roman" w:cs="Times New Roman"/>
          <w:sz w:val="24"/>
          <w:szCs w:val="24"/>
        </w:rPr>
        <w:t>)</w:t>
      </w:r>
      <w:r w:rsidRPr="007B391B">
        <w:rPr>
          <w:rFonts w:ascii="Times New Roman" w:hAnsi="Times New Roman" w:cs="Times New Roman"/>
          <w:sz w:val="24"/>
          <w:szCs w:val="24"/>
        </w:rPr>
        <w:t xml:space="preserve">, Katica Vučetić (predstavnik dionika na prijedlog osnivača) </w:t>
      </w:r>
    </w:p>
    <w:p w14:paraId="69219A09" w14:textId="77777777" w:rsidR="00AF336A" w:rsidRDefault="00AF336A" w:rsidP="00AF336A">
      <w:pPr>
        <w:jc w:val="both"/>
        <w:rPr>
          <w:rFonts w:ascii="Times New Roman" w:hAnsi="Times New Roman" w:cs="Times New Roman"/>
          <w:sz w:val="24"/>
          <w:szCs w:val="24"/>
        </w:rPr>
      </w:pPr>
    </w:p>
    <w:p w14:paraId="491F2ABA" w14:textId="1FF6E04E" w:rsidR="00AF336A" w:rsidRPr="007B391B" w:rsidRDefault="00AF336A" w:rsidP="00AF336A">
      <w:pPr>
        <w:jc w:val="both"/>
        <w:rPr>
          <w:rFonts w:ascii="Times New Roman" w:hAnsi="Times New Roman" w:cs="Times New Roman"/>
          <w:sz w:val="24"/>
          <w:szCs w:val="24"/>
        </w:rPr>
      </w:pPr>
      <w:r w:rsidRPr="007B391B">
        <w:rPr>
          <w:rFonts w:ascii="Times New Roman" w:hAnsi="Times New Roman" w:cs="Times New Roman"/>
          <w:b/>
          <w:sz w:val="24"/>
          <w:szCs w:val="24"/>
        </w:rPr>
        <w:t>Tim za samovrednovanje</w:t>
      </w:r>
      <w:r>
        <w:rPr>
          <w:rFonts w:ascii="Times New Roman" w:hAnsi="Times New Roman" w:cs="Times New Roman"/>
          <w:b/>
          <w:sz w:val="24"/>
          <w:szCs w:val="24"/>
        </w:rPr>
        <w:t xml:space="preserve">: </w:t>
      </w:r>
      <w:r w:rsidRPr="007B391B">
        <w:rPr>
          <w:rFonts w:ascii="Times New Roman" w:hAnsi="Times New Roman" w:cs="Times New Roman"/>
          <w:sz w:val="24"/>
          <w:szCs w:val="24"/>
        </w:rPr>
        <w:t xml:space="preserve">Nadica Sarjanović, Igor Obradović, </w:t>
      </w:r>
      <w:r>
        <w:rPr>
          <w:rFonts w:ascii="Times New Roman" w:hAnsi="Times New Roman" w:cs="Times New Roman"/>
          <w:sz w:val="24"/>
          <w:szCs w:val="24"/>
        </w:rPr>
        <w:t>Željana Andabak Butorović</w:t>
      </w:r>
    </w:p>
    <w:p w14:paraId="4BB70B25" w14:textId="77777777" w:rsidR="00C63585" w:rsidRPr="00EC08B1" w:rsidRDefault="00C63585" w:rsidP="00AF336A">
      <w:pPr>
        <w:rPr>
          <w:rFonts w:ascii="Times New Roman" w:hAnsi="Times New Roman"/>
        </w:rPr>
      </w:pPr>
    </w:p>
    <w:p w14:paraId="483361A8" w14:textId="77777777" w:rsidR="00C63585" w:rsidRPr="00EC08B1" w:rsidRDefault="00C63585" w:rsidP="00C63585">
      <w:pPr>
        <w:rPr>
          <w:rFonts w:ascii="Times New Roman" w:hAnsi="Times New Roman"/>
        </w:rPr>
      </w:pPr>
    </w:p>
    <w:p w14:paraId="7636545A" w14:textId="77777777" w:rsidR="00C63585" w:rsidRPr="00EC08B1" w:rsidRDefault="00C63585" w:rsidP="00C63585">
      <w:pPr>
        <w:rPr>
          <w:rFonts w:ascii="Times New Roman" w:hAnsi="Times New Roman"/>
        </w:rPr>
      </w:pPr>
    </w:p>
    <w:p w14:paraId="1D4EF73C" w14:textId="77777777" w:rsidR="00C63585" w:rsidRPr="00EC08B1" w:rsidRDefault="00C63585" w:rsidP="00C63585">
      <w:pPr>
        <w:rPr>
          <w:rFonts w:ascii="Times New Roman" w:hAnsi="Times New Roman"/>
        </w:rPr>
      </w:pPr>
    </w:p>
    <w:p w14:paraId="796F7A0E" w14:textId="77777777" w:rsidR="00C63585" w:rsidRPr="00EC08B1" w:rsidRDefault="00C63585" w:rsidP="00C63585">
      <w:pPr>
        <w:rPr>
          <w:rFonts w:ascii="Times New Roman" w:hAnsi="Times New Roman"/>
        </w:rPr>
      </w:pPr>
    </w:p>
    <w:p w14:paraId="44AA734E" w14:textId="77777777" w:rsidR="00C63585" w:rsidRDefault="00C63585" w:rsidP="00C8300A">
      <w:pPr>
        <w:rPr>
          <w:rFonts w:ascii="Times New Roman" w:hAnsi="Times New Roman" w:cs="Times New Roman"/>
        </w:rPr>
      </w:pPr>
    </w:p>
    <w:p w14:paraId="5A1659DE" w14:textId="77777777" w:rsidR="00C63585" w:rsidRDefault="00C63585" w:rsidP="00C8300A">
      <w:pPr>
        <w:rPr>
          <w:rFonts w:ascii="Times New Roman" w:hAnsi="Times New Roman" w:cs="Times New Roman"/>
        </w:rPr>
      </w:pPr>
    </w:p>
    <w:p w14:paraId="26826E05" w14:textId="77777777" w:rsidR="00AF336A" w:rsidRDefault="00AF336A" w:rsidP="00C8300A">
      <w:pPr>
        <w:rPr>
          <w:rFonts w:ascii="Times New Roman" w:hAnsi="Times New Roman" w:cs="Times New Roman"/>
        </w:rPr>
      </w:pPr>
    </w:p>
    <w:p w14:paraId="74C37D85" w14:textId="77777777" w:rsidR="00266C10" w:rsidRPr="00AF336A" w:rsidRDefault="00266C10" w:rsidP="00C8300A">
      <w:pPr>
        <w:rPr>
          <w:rFonts w:ascii="Times New Roman" w:hAnsi="Times New Roman" w:cs="Times New Roman"/>
          <w:b/>
        </w:rPr>
      </w:pPr>
      <w:r w:rsidRPr="00AF336A">
        <w:rPr>
          <w:rFonts w:ascii="Times New Roman" w:hAnsi="Times New Roman" w:cs="Times New Roman"/>
          <w:b/>
        </w:rPr>
        <w:t>SADRŽAJ</w:t>
      </w:r>
    </w:p>
    <w:tbl>
      <w:tblPr>
        <w:tblStyle w:val="Reetkatablice"/>
        <w:tblW w:w="5688" w:type="dxa"/>
        <w:tblLook w:val="04A0" w:firstRow="1" w:lastRow="0" w:firstColumn="1" w:lastColumn="0" w:noHBand="0" w:noVBand="1"/>
      </w:tblPr>
      <w:tblGrid>
        <w:gridCol w:w="2844"/>
        <w:gridCol w:w="2844"/>
      </w:tblGrid>
      <w:tr w:rsidR="00266C10" w:rsidRPr="00266C10" w14:paraId="0F8E78D1" w14:textId="77777777" w:rsidTr="00754B91">
        <w:trPr>
          <w:trHeight w:val="432"/>
        </w:trPr>
        <w:tc>
          <w:tcPr>
            <w:tcW w:w="2844" w:type="dxa"/>
          </w:tcPr>
          <w:p w14:paraId="0AB35101" w14:textId="77777777" w:rsidR="00266C10" w:rsidRPr="00754B91" w:rsidRDefault="00266C10" w:rsidP="00266C10">
            <w:pPr>
              <w:jc w:val="center"/>
              <w:rPr>
                <w:rFonts w:ascii="Times New Roman" w:hAnsi="Times New Roman" w:cs="Times New Roman"/>
                <w:sz w:val="24"/>
                <w:szCs w:val="24"/>
              </w:rPr>
            </w:pPr>
            <w:r w:rsidRPr="00754B91">
              <w:rPr>
                <w:rFonts w:ascii="Times New Roman" w:hAnsi="Times New Roman" w:cs="Times New Roman"/>
                <w:sz w:val="24"/>
                <w:szCs w:val="24"/>
              </w:rPr>
              <w:t>1. Dodatna nastava</w:t>
            </w:r>
          </w:p>
        </w:tc>
        <w:tc>
          <w:tcPr>
            <w:tcW w:w="2844" w:type="dxa"/>
          </w:tcPr>
          <w:p w14:paraId="1C37463E" w14:textId="77777777" w:rsidR="00266C10" w:rsidRPr="00266C10" w:rsidRDefault="00266C10" w:rsidP="00266C10">
            <w:pPr>
              <w:jc w:val="center"/>
              <w:rPr>
                <w:rFonts w:ascii="Times New Roman" w:hAnsi="Times New Roman" w:cs="Times New Roman"/>
              </w:rPr>
            </w:pPr>
          </w:p>
        </w:tc>
      </w:tr>
      <w:tr w:rsidR="00266C10" w:rsidRPr="00266C10" w14:paraId="204EEA47" w14:textId="77777777" w:rsidTr="00754B91">
        <w:trPr>
          <w:trHeight w:val="432"/>
        </w:trPr>
        <w:tc>
          <w:tcPr>
            <w:tcW w:w="2844" w:type="dxa"/>
          </w:tcPr>
          <w:p w14:paraId="67BD978E" w14:textId="77777777" w:rsidR="00266C10" w:rsidRPr="00754B91" w:rsidRDefault="00266C10" w:rsidP="00266C10">
            <w:pPr>
              <w:jc w:val="center"/>
              <w:rPr>
                <w:rFonts w:ascii="Times New Roman" w:hAnsi="Times New Roman" w:cs="Times New Roman"/>
                <w:sz w:val="24"/>
                <w:szCs w:val="24"/>
              </w:rPr>
            </w:pPr>
            <w:r w:rsidRPr="00754B91">
              <w:rPr>
                <w:rFonts w:ascii="Times New Roman" w:hAnsi="Times New Roman" w:cs="Times New Roman"/>
                <w:sz w:val="24"/>
                <w:szCs w:val="24"/>
              </w:rPr>
              <w:t>2. Dopunska nastava</w:t>
            </w:r>
          </w:p>
        </w:tc>
        <w:tc>
          <w:tcPr>
            <w:tcW w:w="2844" w:type="dxa"/>
          </w:tcPr>
          <w:p w14:paraId="6F6C142D" w14:textId="77777777" w:rsidR="00266C10" w:rsidRPr="00266C10" w:rsidRDefault="00266C10" w:rsidP="00266C10">
            <w:pPr>
              <w:jc w:val="center"/>
              <w:rPr>
                <w:rFonts w:ascii="Times New Roman" w:hAnsi="Times New Roman" w:cs="Times New Roman"/>
              </w:rPr>
            </w:pPr>
          </w:p>
        </w:tc>
      </w:tr>
      <w:tr w:rsidR="00266C10" w:rsidRPr="00266C10" w14:paraId="299E588D" w14:textId="77777777" w:rsidTr="00754B91">
        <w:trPr>
          <w:trHeight w:val="432"/>
        </w:trPr>
        <w:tc>
          <w:tcPr>
            <w:tcW w:w="2844" w:type="dxa"/>
          </w:tcPr>
          <w:p w14:paraId="0E7E56E0" w14:textId="77777777" w:rsidR="00266C10" w:rsidRPr="00754B91" w:rsidRDefault="00266C10" w:rsidP="00266C10">
            <w:pPr>
              <w:jc w:val="center"/>
              <w:rPr>
                <w:rFonts w:ascii="Times New Roman" w:hAnsi="Times New Roman" w:cs="Times New Roman"/>
                <w:sz w:val="24"/>
                <w:szCs w:val="24"/>
              </w:rPr>
            </w:pPr>
            <w:r w:rsidRPr="00754B91">
              <w:rPr>
                <w:rFonts w:ascii="Times New Roman" w:hAnsi="Times New Roman" w:cs="Times New Roman"/>
                <w:sz w:val="24"/>
                <w:szCs w:val="24"/>
              </w:rPr>
              <w:t>3. Izborna nastava</w:t>
            </w:r>
          </w:p>
        </w:tc>
        <w:tc>
          <w:tcPr>
            <w:tcW w:w="2844" w:type="dxa"/>
          </w:tcPr>
          <w:p w14:paraId="1FD781E1" w14:textId="77777777" w:rsidR="00266C10" w:rsidRPr="00266C10" w:rsidRDefault="00266C10" w:rsidP="00266C10">
            <w:pPr>
              <w:jc w:val="center"/>
              <w:rPr>
                <w:rFonts w:ascii="Times New Roman" w:hAnsi="Times New Roman" w:cs="Times New Roman"/>
              </w:rPr>
            </w:pPr>
          </w:p>
        </w:tc>
      </w:tr>
      <w:tr w:rsidR="00266C10" w:rsidRPr="00266C10" w14:paraId="3700E8E1" w14:textId="77777777" w:rsidTr="00754B91">
        <w:trPr>
          <w:trHeight w:val="432"/>
        </w:trPr>
        <w:tc>
          <w:tcPr>
            <w:tcW w:w="2844" w:type="dxa"/>
          </w:tcPr>
          <w:p w14:paraId="3AB7DB76" w14:textId="77777777" w:rsidR="00266C10" w:rsidRPr="00754B91" w:rsidRDefault="00266C10" w:rsidP="00266C10">
            <w:pPr>
              <w:jc w:val="center"/>
              <w:rPr>
                <w:rFonts w:ascii="Times New Roman" w:hAnsi="Times New Roman" w:cs="Times New Roman"/>
                <w:sz w:val="24"/>
                <w:szCs w:val="24"/>
              </w:rPr>
            </w:pPr>
            <w:r w:rsidRPr="00754B91">
              <w:rPr>
                <w:rFonts w:ascii="Times New Roman" w:hAnsi="Times New Roman" w:cs="Times New Roman"/>
                <w:sz w:val="24"/>
                <w:szCs w:val="24"/>
              </w:rPr>
              <w:t>4. Fakultativna nastava</w:t>
            </w:r>
          </w:p>
        </w:tc>
        <w:tc>
          <w:tcPr>
            <w:tcW w:w="2844" w:type="dxa"/>
          </w:tcPr>
          <w:p w14:paraId="3A6B0739" w14:textId="77777777" w:rsidR="00266C10" w:rsidRPr="00266C10" w:rsidRDefault="00266C10" w:rsidP="00266C10">
            <w:pPr>
              <w:jc w:val="center"/>
              <w:rPr>
                <w:rFonts w:ascii="Times New Roman" w:hAnsi="Times New Roman" w:cs="Times New Roman"/>
              </w:rPr>
            </w:pPr>
          </w:p>
        </w:tc>
      </w:tr>
      <w:tr w:rsidR="00266C10" w:rsidRPr="00266C10" w14:paraId="7F336749" w14:textId="77777777" w:rsidTr="00754B91">
        <w:trPr>
          <w:trHeight w:val="432"/>
        </w:trPr>
        <w:tc>
          <w:tcPr>
            <w:tcW w:w="2844" w:type="dxa"/>
          </w:tcPr>
          <w:p w14:paraId="38F2CB0B" w14:textId="77777777" w:rsidR="00266C10" w:rsidRPr="00754B91" w:rsidRDefault="00266C10" w:rsidP="00266C10">
            <w:pPr>
              <w:jc w:val="center"/>
              <w:rPr>
                <w:rFonts w:ascii="Times New Roman" w:hAnsi="Times New Roman" w:cs="Times New Roman"/>
                <w:sz w:val="24"/>
                <w:szCs w:val="24"/>
              </w:rPr>
            </w:pPr>
            <w:r w:rsidRPr="00754B91">
              <w:rPr>
                <w:rFonts w:ascii="Times New Roman" w:hAnsi="Times New Roman" w:cs="Times New Roman"/>
                <w:sz w:val="24"/>
                <w:szCs w:val="24"/>
              </w:rPr>
              <w:t>5. Ekskurzije</w:t>
            </w:r>
          </w:p>
        </w:tc>
        <w:tc>
          <w:tcPr>
            <w:tcW w:w="2844" w:type="dxa"/>
          </w:tcPr>
          <w:p w14:paraId="55642D87" w14:textId="77777777" w:rsidR="00266C10" w:rsidRPr="00266C10" w:rsidRDefault="00266C10" w:rsidP="00266C10">
            <w:pPr>
              <w:jc w:val="center"/>
              <w:rPr>
                <w:rFonts w:ascii="Times New Roman" w:hAnsi="Times New Roman" w:cs="Times New Roman"/>
              </w:rPr>
            </w:pPr>
          </w:p>
        </w:tc>
      </w:tr>
      <w:tr w:rsidR="00266C10" w:rsidRPr="00266C10" w14:paraId="07171EFE" w14:textId="77777777" w:rsidTr="00754B91">
        <w:trPr>
          <w:trHeight w:val="432"/>
        </w:trPr>
        <w:tc>
          <w:tcPr>
            <w:tcW w:w="2844" w:type="dxa"/>
          </w:tcPr>
          <w:p w14:paraId="720E5427" w14:textId="77777777" w:rsidR="00266C10" w:rsidRPr="00754B91" w:rsidRDefault="00266C10" w:rsidP="00266C10">
            <w:pPr>
              <w:jc w:val="center"/>
              <w:rPr>
                <w:rFonts w:ascii="Times New Roman" w:hAnsi="Times New Roman" w:cs="Times New Roman"/>
                <w:sz w:val="24"/>
                <w:szCs w:val="24"/>
              </w:rPr>
            </w:pPr>
            <w:r w:rsidRPr="00754B91">
              <w:rPr>
                <w:rFonts w:ascii="Times New Roman" w:hAnsi="Times New Roman" w:cs="Times New Roman"/>
                <w:sz w:val="24"/>
                <w:szCs w:val="24"/>
              </w:rPr>
              <w:t>6. Izleti</w:t>
            </w:r>
          </w:p>
        </w:tc>
        <w:tc>
          <w:tcPr>
            <w:tcW w:w="2844" w:type="dxa"/>
          </w:tcPr>
          <w:p w14:paraId="2ABF4718" w14:textId="77777777" w:rsidR="00266C10" w:rsidRPr="00266C10" w:rsidRDefault="00266C10" w:rsidP="00266C10">
            <w:pPr>
              <w:jc w:val="center"/>
              <w:rPr>
                <w:rFonts w:ascii="Times New Roman" w:hAnsi="Times New Roman" w:cs="Times New Roman"/>
              </w:rPr>
            </w:pPr>
          </w:p>
        </w:tc>
      </w:tr>
      <w:tr w:rsidR="00266C10" w:rsidRPr="00266C10" w14:paraId="50F654AA" w14:textId="77777777" w:rsidTr="00754B91">
        <w:trPr>
          <w:trHeight w:val="432"/>
        </w:trPr>
        <w:tc>
          <w:tcPr>
            <w:tcW w:w="2844" w:type="dxa"/>
          </w:tcPr>
          <w:p w14:paraId="1D0C9D63" w14:textId="77777777" w:rsidR="00266C10" w:rsidRPr="00754B91" w:rsidRDefault="00266C10" w:rsidP="00266C10">
            <w:pPr>
              <w:jc w:val="center"/>
              <w:rPr>
                <w:rFonts w:ascii="Times New Roman" w:hAnsi="Times New Roman" w:cs="Times New Roman"/>
                <w:sz w:val="24"/>
                <w:szCs w:val="24"/>
              </w:rPr>
            </w:pPr>
            <w:r w:rsidRPr="00754B91">
              <w:rPr>
                <w:rFonts w:ascii="Times New Roman" w:hAnsi="Times New Roman" w:cs="Times New Roman"/>
                <w:sz w:val="24"/>
                <w:szCs w:val="24"/>
              </w:rPr>
              <w:t>7. Posjeti</w:t>
            </w:r>
          </w:p>
        </w:tc>
        <w:tc>
          <w:tcPr>
            <w:tcW w:w="2844" w:type="dxa"/>
          </w:tcPr>
          <w:p w14:paraId="07FEB1C4" w14:textId="77777777" w:rsidR="00266C10" w:rsidRPr="00266C10" w:rsidRDefault="00266C10" w:rsidP="00266C10">
            <w:pPr>
              <w:jc w:val="center"/>
              <w:rPr>
                <w:rFonts w:ascii="Times New Roman" w:hAnsi="Times New Roman" w:cs="Times New Roman"/>
              </w:rPr>
            </w:pPr>
          </w:p>
        </w:tc>
      </w:tr>
      <w:tr w:rsidR="00266C10" w:rsidRPr="00266C10" w14:paraId="0554FC32" w14:textId="77777777" w:rsidTr="00754B91">
        <w:trPr>
          <w:trHeight w:val="432"/>
        </w:trPr>
        <w:tc>
          <w:tcPr>
            <w:tcW w:w="2844" w:type="dxa"/>
          </w:tcPr>
          <w:p w14:paraId="151ADAE6" w14:textId="77777777" w:rsidR="00266C10" w:rsidRPr="00754B91" w:rsidRDefault="00266C10" w:rsidP="00266C10">
            <w:pPr>
              <w:jc w:val="center"/>
              <w:rPr>
                <w:rFonts w:ascii="Times New Roman" w:hAnsi="Times New Roman" w:cs="Times New Roman"/>
                <w:sz w:val="24"/>
                <w:szCs w:val="24"/>
              </w:rPr>
            </w:pPr>
            <w:r w:rsidRPr="00754B91">
              <w:rPr>
                <w:rFonts w:ascii="Times New Roman" w:hAnsi="Times New Roman" w:cs="Times New Roman"/>
                <w:sz w:val="24"/>
                <w:szCs w:val="24"/>
              </w:rPr>
              <w:t>8. Terenska nastava</w:t>
            </w:r>
          </w:p>
        </w:tc>
        <w:tc>
          <w:tcPr>
            <w:tcW w:w="2844" w:type="dxa"/>
          </w:tcPr>
          <w:p w14:paraId="424C5490" w14:textId="77777777" w:rsidR="00266C10" w:rsidRPr="00266C10" w:rsidRDefault="00266C10" w:rsidP="00266C10">
            <w:pPr>
              <w:jc w:val="center"/>
              <w:rPr>
                <w:rFonts w:ascii="Times New Roman" w:hAnsi="Times New Roman" w:cs="Times New Roman"/>
              </w:rPr>
            </w:pPr>
          </w:p>
        </w:tc>
      </w:tr>
      <w:tr w:rsidR="00266C10" w:rsidRPr="00266C10" w14:paraId="721B6988" w14:textId="77777777" w:rsidTr="00754B91">
        <w:trPr>
          <w:trHeight w:val="432"/>
        </w:trPr>
        <w:tc>
          <w:tcPr>
            <w:tcW w:w="2844" w:type="dxa"/>
          </w:tcPr>
          <w:p w14:paraId="285BC283" w14:textId="77777777" w:rsidR="00266C10" w:rsidRPr="00754B91" w:rsidRDefault="00266C10" w:rsidP="00266C10">
            <w:pPr>
              <w:jc w:val="center"/>
              <w:rPr>
                <w:rFonts w:ascii="Times New Roman" w:hAnsi="Times New Roman" w:cs="Times New Roman"/>
                <w:sz w:val="24"/>
                <w:szCs w:val="24"/>
              </w:rPr>
            </w:pPr>
            <w:r w:rsidRPr="00754B91">
              <w:rPr>
                <w:rFonts w:ascii="Times New Roman" w:hAnsi="Times New Roman" w:cs="Times New Roman"/>
                <w:sz w:val="24"/>
                <w:szCs w:val="24"/>
              </w:rPr>
              <w:t>9. Izvannastavne aktivnosti</w:t>
            </w:r>
          </w:p>
        </w:tc>
        <w:tc>
          <w:tcPr>
            <w:tcW w:w="2844" w:type="dxa"/>
          </w:tcPr>
          <w:p w14:paraId="6341E5D8" w14:textId="77777777" w:rsidR="00266C10" w:rsidRPr="00266C10" w:rsidRDefault="00266C10" w:rsidP="00266C10">
            <w:pPr>
              <w:jc w:val="center"/>
              <w:rPr>
                <w:rFonts w:ascii="Times New Roman" w:hAnsi="Times New Roman" w:cs="Times New Roman"/>
              </w:rPr>
            </w:pPr>
          </w:p>
        </w:tc>
      </w:tr>
      <w:tr w:rsidR="00266C10" w:rsidRPr="00266C10" w14:paraId="0500D2A0" w14:textId="77777777" w:rsidTr="00754B91">
        <w:trPr>
          <w:trHeight w:val="432"/>
        </w:trPr>
        <w:tc>
          <w:tcPr>
            <w:tcW w:w="2844" w:type="dxa"/>
          </w:tcPr>
          <w:p w14:paraId="20AC6CFC" w14:textId="77777777" w:rsidR="00266C10" w:rsidRPr="00754B91" w:rsidRDefault="00266C10" w:rsidP="00266C10">
            <w:pPr>
              <w:jc w:val="center"/>
              <w:rPr>
                <w:rFonts w:ascii="Times New Roman" w:hAnsi="Times New Roman" w:cs="Times New Roman"/>
                <w:sz w:val="24"/>
                <w:szCs w:val="24"/>
              </w:rPr>
            </w:pPr>
            <w:r w:rsidRPr="00754B91">
              <w:rPr>
                <w:rFonts w:ascii="Times New Roman" w:hAnsi="Times New Roman" w:cs="Times New Roman"/>
                <w:sz w:val="24"/>
                <w:szCs w:val="24"/>
              </w:rPr>
              <w:t>10. Projekti</w:t>
            </w:r>
          </w:p>
        </w:tc>
        <w:tc>
          <w:tcPr>
            <w:tcW w:w="2844" w:type="dxa"/>
          </w:tcPr>
          <w:p w14:paraId="11DDCCA7" w14:textId="77777777" w:rsidR="00266C10" w:rsidRPr="00266C10" w:rsidRDefault="00266C10" w:rsidP="00266C10">
            <w:pPr>
              <w:jc w:val="center"/>
              <w:rPr>
                <w:rFonts w:ascii="Times New Roman" w:hAnsi="Times New Roman" w:cs="Times New Roman"/>
              </w:rPr>
            </w:pPr>
          </w:p>
        </w:tc>
      </w:tr>
      <w:tr w:rsidR="00266C10" w:rsidRPr="00266C10" w14:paraId="37FA98CB" w14:textId="77777777" w:rsidTr="00754B91">
        <w:trPr>
          <w:trHeight w:val="451"/>
        </w:trPr>
        <w:tc>
          <w:tcPr>
            <w:tcW w:w="2844" w:type="dxa"/>
          </w:tcPr>
          <w:p w14:paraId="0B9D0132" w14:textId="77777777" w:rsidR="00266C10" w:rsidRPr="00754B91" w:rsidRDefault="00266C10" w:rsidP="00266C10">
            <w:pPr>
              <w:jc w:val="center"/>
              <w:rPr>
                <w:rFonts w:ascii="Times New Roman" w:hAnsi="Times New Roman" w:cs="Times New Roman"/>
                <w:sz w:val="24"/>
                <w:szCs w:val="24"/>
              </w:rPr>
            </w:pPr>
            <w:r w:rsidRPr="00754B91">
              <w:rPr>
                <w:rFonts w:ascii="Times New Roman" w:hAnsi="Times New Roman" w:cs="Times New Roman"/>
                <w:sz w:val="24"/>
                <w:szCs w:val="24"/>
              </w:rPr>
              <w:t>11. Natjecanja</w:t>
            </w:r>
          </w:p>
        </w:tc>
        <w:tc>
          <w:tcPr>
            <w:tcW w:w="2844" w:type="dxa"/>
          </w:tcPr>
          <w:p w14:paraId="21439011" w14:textId="77777777" w:rsidR="00266C10" w:rsidRPr="00266C10" w:rsidRDefault="00266C10" w:rsidP="00266C10">
            <w:pPr>
              <w:jc w:val="center"/>
              <w:rPr>
                <w:rFonts w:ascii="Times New Roman" w:hAnsi="Times New Roman" w:cs="Times New Roman"/>
              </w:rPr>
            </w:pPr>
          </w:p>
        </w:tc>
      </w:tr>
      <w:tr w:rsidR="008075FB" w:rsidRPr="00266C10" w14:paraId="3CB66A0E" w14:textId="77777777" w:rsidTr="00754B91">
        <w:trPr>
          <w:trHeight w:val="451"/>
        </w:trPr>
        <w:tc>
          <w:tcPr>
            <w:tcW w:w="2844" w:type="dxa"/>
          </w:tcPr>
          <w:p w14:paraId="23C47B90" w14:textId="4F949893" w:rsidR="008075FB" w:rsidRPr="00754B91" w:rsidRDefault="008075FB" w:rsidP="008075FB">
            <w:pPr>
              <w:pStyle w:val="Naslov1"/>
              <w:ind w:left="0"/>
              <w:jc w:val="center"/>
              <w:rPr>
                <w:rFonts w:ascii="Times New Roman" w:hAnsi="Times New Roman" w:cs="Times New Roman"/>
                <w:sz w:val="24"/>
                <w:szCs w:val="24"/>
              </w:rPr>
            </w:pPr>
            <w:r w:rsidRPr="00754B91">
              <w:rPr>
                <w:rFonts w:ascii="Times New Roman" w:hAnsi="Times New Roman" w:cs="Times New Roman"/>
                <w:sz w:val="24"/>
                <w:szCs w:val="24"/>
              </w:rPr>
              <w:t>12. Okvirni kalendar nekih aktivnosti/sjednica za školsku 202</w:t>
            </w:r>
            <w:r w:rsidR="00663C00">
              <w:rPr>
                <w:rFonts w:ascii="Times New Roman" w:hAnsi="Times New Roman" w:cs="Times New Roman"/>
                <w:sz w:val="24"/>
                <w:szCs w:val="24"/>
              </w:rPr>
              <w:t>4</w:t>
            </w:r>
            <w:r w:rsidRPr="00754B91">
              <w:rPr>
                <w:rFonts w:ascii="Times New Roman" w:hAnsi="Times New Roman" w:cs="Times New Roman"/>
                <w:sz w:val="24"/>
                <w:szCs w:val="24"/>
              </w:rPr>
              <w:t>./202</w:t>
            </w:r>
            <w:r w:rsidR="00663C00">
              <w:rPr>
                <w:rFonts w:ascii="Times New Roman" w:hAnsi="Times New Roman" w:cs="Times New Roman"/>
                <w:sz w:val="24"/>
                <w:szCs w:val="24"/>
              </w:rPr>
              <w:t>5</w:t>
            </w:r>
            <w:r w:rsidRPr="00754B91">
              <w:rPr>
                <w:rFonts w:ascii="Times New Roman" w:hAnsi="Times New Roman" w:cs="Times New Roman"/>
                <w:sz w:val="24"/>
                <w:szCs w:val="24"/>
              </w:rPr>
              <w:t>.</w:t>
            </w:r>
          </w:p>
          <w:p w14:paraId="43C518A8" w14:textId="77777777" w:rsidR="008075FB" w:rsidRPr="00754B91" w:rsidRDefault="008075FB" w:rsidP="00266C10">
            <w:pPr>
              <w:jc w:val="center"/>
              <w:rPr>
                <w:rFonts w:ascii="Times New Roman" w:hAnsi="Times New Roman" w:cs="Times New Roman"/>
                <w:sz w:val="24"/>
                <w:szCs w:val="24"/>
              </w:rPr>
            </w:pPr>
          </w:p>
        </w:tc>
        <w:tc>
          <w:tcPr>
            <w:tcW w:w="2844" w:type="dxa"/>
          </w:tcPr>
          <w:p w14:paraId="7B4FBA99" w14:textId="77777777" w:rsidR="008075FB" w:rsidRPr="00266C10" w:rsidRDefault="008075FB" w:rsidP="00266C10">
            <w:pPr>
              <w:jc w:val="center"/>
              <w:rPr>
                <w:rFonts w:ascii="Times New Roman" w:hAnsi="Times New Roman" w:cs="Times New Roman"/>
              </w:rPr>
            </w:pPr>
          </w:p>
        </w:tc>
      </w:tr>
    </w:tbl>
    <w:p w14:paraId="3D0F7945" w14:textId="77777777" w:rsidR="00266C10" w:rsidRPr="00266C10" w:rsidRDefault="00266C10" w:rsidP="00266C10">
      <w:pPr>
        <w:jc w:val="center"/>
        <w:rPr>
          <w:rFonts w:ascii="Times New Roman" w:hAnsi="Times New Roman" w:cs="Times New Roman"/>
        </w:rPr>
      </w:pPr>
    </w:p>
    <w:p w14:paraId="15AC3246" w14:textId="77777777" w:rsidR="00266C10" w:rsidRDefault="00266C10" w:rsidP="00C8300A">
      <w:pPr>
        <w:rPr>
          <w:rFonts w:ascii="Arial" w:hAnsi="Arial" w:cs="Arial"/>
        </w:rPr>
      </w:pPr>
    </w:p>
    <w:p w14:paraId="0A11519E" w14:textId="77777777" w:rsidR="00266C10" w:rsidRDefault="00266C10" w:rsidP="00C8300A">
      <w:pPr>
        <w:rPr>
          <w:rFonts w:ascii="Arial" w:hAnsi="Arial" w:cs="Arial"/>
        </w:rPr>
      </w:pPr>
    </w:p>
    <w:p w14:paraId="5574D7FD" w14:textId="77777777" w:rsidR="00266C10" w:rsidRDefault="00266C10" w:rsidP="00C8300A">
      <w:pPr>
        <w:rPr>
          <w:rFonts w:ascii="Arial" w:hAnsi="Arial" w:cs="Arial"/>
        </w:rPr>
      </w:pPr>
    </w:p>
    <w:p w14:paraId="7E8EEA96" w14:textId="77777777" w:rsidR="00266C10" w:rsidRDefault="00266C10" w:rsidP="00C8300A">
      <w:pPr>
        <w:rPr>
          <w:rFonts w:ascii="Arial" w:hAnsi="Arial" w:cs="Arial"/>
        </w:rPr>
      </w:pPr>
    </w:p>
    <w:p w14:paraId="4BCA68FD" w14:textId="77777777" w:rsidR="00266C10" w:rsidRDefault="00266C10" w:rsidP="00C8300A">
      <w:pPr>
        <w:rPr>
          <w:rFonts w:ascii="Arial" w:hAnsi="Arial" w:cs="Arial"/>
        </w:rPr>
      </w:pPr>
    </w:p>
    <w:p w14:paraId="2F2A8C5A" w14:textId="77777777" w:rsidR="00266C10" w:rsidRDefault="00266C10" w:rsidP="00C8300A">
      <w:pPr>
        <w:rPr>
          <w:rFonts w:ascii="Arial" w:hAnsi="Arial" w:cs="Arial"/>
        </w:rPr>
      </w:pPr>
    </w:p>
    <w:p w14:paraId="0E571564" w14:textId="77777777" w:rsidR="00266C10" w:rsidRDefault="00266C10" w:rsidP="00C8300A">
      <w:pPr>
        <w:rPr>
          <w:rFonts w:ascii="Arial" w:hAnsi="Arial" w:cs="Arial"/>
        </w:rPr>
      </w:pPr>
    </w:p>
    <w:p w14:paraId="3DDC55C0" w14:textId="77777777" w:rsidR="00266C10" w:rsidRDefault="00266C10" w:rsidP="00C8300A">
      <w:pPr>
        <w:rPr>
          <w:rFonts w:ascii="Arial" w:hAnsi="Arial" w:cs="Arial"/>
        </w:rPr>
      </w:pPr>
    </w:p>
    <w:p w14:paraId="48D277F9" w14:textId="77777777" w:rsidR="00266C10" w:rsidRDefault="00266C10" w:rsidP="00C8300A">
      <w:pPr>
        <w:rPr>
          <w:rFonts w:ascii="Arial" w:hAnsi="Arial" w:cs="Arial"/>
        </w:rPr>
      </w:pPr>
    </w:p>
    <w:p w14:paraId="4D516166" w14:textId="77777777" w:rsidR="00266C10" w:rsidRDefault="00266C10" w:rsidP="00C8300A">
      <w:pPr>
        <w:rPr>
          <w:rFonts w:ascii="Arial" w:hAnsi="Arial" w:cs="Arial"/>
        </w:rPr>
      </w:pPr>
    </w:p>
    <w:p w14:paraId="46126D02" w14:textId="77777777" w:rsidR="00266C10" w:rsidRDefault="00266C10" w:rsidP="00C8300A">
      <w:pPr>
        <w:rPr>
          <w:rFonts w:ascii="Arial" w:hAnsi="Arial" w:cs="Arial"/>
        </w:rPr>
      </w:pPr>
    </w:p>
    <w:p w14:paraId="4BECAF3B" w14:textId="77777777" w:rsidR="00266C10" w:rsidRDefault="00266C10" w:rsidP="00C8300A">
      <w:pPr>
        <w:rPr>
          <w:rFonts w:ascii="Arial" w:hAnsi="Arial" w:cs="Arial"/>
        </w:rPr>
      </w:pPr>
    </w:p>
    <w:p w14:paraId="520B4B8A" w14:textId="77777777" w:rsidR="00266C10" w:rsidRDefault="00266C10" w:rsidP="00C8300A">
      <w:pPr>
        <w:rPr>
          <w:rFonts w:ascii="Arial" w:hAnsi="Arial" w:cs="Arial"/>
        </w:rPr>
      </w:pPr>
    </w:p>
    <w:p w14:paraId="165DD68F" w14:textId="77777777" w:rsidR="00266C10" w:rsidRDefault="00266C10" w:rsidP="00C8300A">
      <w:pPr>
        <w:rPr>
          <w:rFonts w:ascii="Arial" w:hAnsi="Arial" w:cs="Arial"/>
        </w:rPr>
      </w:pPr>
    </w:p>
    <w:p w14:paraId="28FCF53B" w14:textId="77777777" w:rsidR="00C8300A" w:rsidRPr="00AF336A" w:rsidRDefault="00BA3BB7" w:rsidP="00C8300A">
      <w:pPr>
        <w:rPr>
          <w:rFonts w:ascii="Times New Roman" w:hAnsi="Times New Roman" w:cs="Times New Roman"/>
          <w:b/>
        </w:rPr>
      </w:pPr>
      <w:r w:rsidRPr="00AF336A">
        <w:rPr>
          <w:rFonts w:ascii="Times New Roman" w:hAnsi="Times New Roman" w:cs="Times New Roman"/>
          <w:b/>
        </w:rPr>
        <w:t>1. DODATNA NASTAV</w:t>
      </w:r>
      <w:r w:rsidR="005F740F" w:rsidRPr="00AF336A">
        <w:rPr>
          <w:rFonts w:ascii="Times New Roman" w:hAnsi="Times New Roman" w:cs="Times New Roman"/>
          <w:b/>
        </w:rPr>
        <w:t>A</w:t>
      </w:r>
    </w:p>
    <w:p w14:paraId="79C648C3" w14:textId="61C5E2C1" w:rsidR="001B4592" w:rsidRDefault="00C8300A" w:rsidP="001B4592">
      <w:pPr>
        <w:spacing w:after="0"/>
        <w:rPr>
          <w:rFonts w:ascii="Times New Roman" w:hAnsi="Times New Roman" w:cs="Times New Roman"/>
          <w:sz w:val="24"/>
          <w:szCs w:val="24"/>
        </w:rPr>
      </w:pP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p>
    <w:p w14:paraId="682CA04C" w14:textId="77777777" w:rsidR="00C8300A" w:rsidRDefault="00C8300A" w:rsidP="00C8300A">
      <w:pPr>
        <w:spacing w:after="0"/>
        <w:jc w:val="right"/>
        <w:rPr>
          <w:rFonts w:ascii="Times New Roman" w:hAnsi="Times New Roman" w:cs="Times New Roman"/>
          <w:sz w:val="24"/>
          <w:szCs w:val="24"/>
        </w:rPr>
      </w:pPr>
    </w:p>
    <w:tbl>
      <w:tblPr>
        <w:tblStyle w:val="LightGrid1"/>
        <w:tblW w:w="9642" w:type="dxa"/>
        <w:tblLook w:val="04A0" w:firstRow="1" w:lastRow="0" w:firstColumn="1" w:lastColumn="0" w:noHBand="0" w:noVBand="1"/>
      </w:tblPr>
      <w:tblGrid>
        <w:gridCol w:w="3628"/>
        <w:gridCol w:w="6014"/>
      </w:tblGrid>
      <w:tr w:rsidR="001B4592" w:rsidRPr="00C8300A" w14:paraId="093E8AAE"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1177448D" w14:textId="77777777" w:rsidR="001B4592" w:rsidRPr="00C8300A" w:rsidRDefault="001B4592" w:rsidP="00276DCE">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014" w:type="dxa"/>
            <w:vAlign w:val="center"/>
          </w:tcPr>
          <w:p w14:paraId="278D9D15" w14:textId="77777777" w:rsidR="001B4592" w:rsidRPr="00C8300A" w:rsidRDefault="001B4592"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lang w:val="hr-HR"/>
              </w:rPr>
            </w:pPr>
            <w:r w:rsidRPr="00C8300A">
              <w:rPr>
                <w:rFonts w:ascii="Times New Roman" w:hAnsi="Times New Roman" w:cs="Times New Roman"/>
                <w:b w:val="0"/>
                <w:color w:val="auto"/>
                <w:szCs w:val="24"/>
                <w:lang w:val="hr-HR"/>
              </w:rPr>
              <w:t>HRVATSKI JEZIK (DODATNA NASTAVA)</w:t>
            </w:r>
          </w:p>
          <w:p w14:paraId="7ECFE985" w14:textId="77777777" w:rsidR="001B4592" w:rsidRPr="00C8300A" w:rsidRDefault="001B4592" w:rsidP="00276DC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B4592" w:rsidRPr="00C8300A" w14:paraId="7A0E4BF0"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3F5AF653" w14:textId="77777777" w:rsidR="001B4592" w:rsidRPr="00C8300A" w:rsidRDefault="001B4592"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014" w:type="dxa"/>
            <w:hideMark/>
          </w:tcPr>
          <w:p w14:paraId="1FA8A213" w14:textId="77777777" w:rsidR="001B4592" w:rsidRPr="00C8300A" w:rsidRDefault="001B4592" w:rsidP="00276DC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Unaprjeđivanje znanja i vještina potrebnih za uspješno polaganje Državne mature.</w:t>
            </w:r>
          </w:p>
          <w:p w14:paraId="235E772A" w14:textId="77777777" w:rsidR="001B4592" w:rsidRPr="00C8300A" w:rsidRDefault="001B4592"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p>
        </w:tc>
      </w:tr>
      <w:tr w:rsidR="001B4592" w:rsidRPr="00C8300A" w14:paraId="5CF63D6A"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1184338C" w14:textId="77777777" w:rsidR="001B4592" w:rsidRPr="00C8300A" w:rsidRDefault="001B4592"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014" w:type="dxa"/>
            <w:hideMark/>
          </w:tcPr>
          <w:p w14:paraId="17BA30FE" w14:textId="77777777" w:rsidR="001B4592" w:rsidRPr="00C8300A" w:rsidRDefault="001B4592" w:rsidP="00276DCE">
            <w:pPr>
              <w:spacing w:after="16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Za učenike 4. gim. i </w:t>
            </w:r>
            <w:r w:rsidRPr="00C8300A">
              <w:rPr>
                <w:rFonts w:ascii="Times New Roman" w:hAnsi="Times New Roman" w:cs="Times New Roman"/>
                <w:sz w:val="24"/>
                <w:szCs w:val="24"/>
              </w:rPr>
              <w:t xml:space="preserve"> 4. thk</w:t>
            </w:r>
          </w:p>
        </w:tc>
      </w:tr>
      <w:tr w:rsidR="001B4592" w:rsidRPr="00C8300A" w14:paraId="501EA8A8"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6D9EEDBD" w14:textId="77777777" w:rsidR="001B4592" w:rsidRPr="00C8300A" w:rsidRDefault="001B4592" w:rsidP="00276DCE">
            <w:pPr>
              <w:rPr>
                <w:rFonts w:ascii="Times New Roman" w:hAnsi="Times New Roman" w:cs="Times New Roman"/>
                <w:sz w:val="24"/>
                <w:szCs w:val="24"/>
              </w:rPr>
            </w:pPr>
            <w:r w:rsidRPr="00C8300A">
              <w:rPr>
                <w:rFonts w:ascii="Times New Roman" w:hAnsi="Times New Roman" w:cs="Times New Roman"/>
                <w:sz w:val="24"/>
                <w:szCs w:val="24"/>
              </w:rPr>
              <w:t>3. Nositelj aktivnosti</w:t>
            </w:r>
          </w:p>
        </w:tc>
        <w:tc>
          <w:tcPr>
            <w:tcW w:w="6014" w:type="dxa"/>
            <w:hideMark/>
          </w:tcPr>
          <w:p w14:paraId="05134A86" w14:textId="77777777" w:rsidR="001B4592" w:rsidRPr="00C8300A" w:rsidRDefault="001B4592"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Duje Šantić, prof. i Vesna Barbarić, prof.</w:t>
            </w:r>
          </w:p>
        </w:tc>
      </w:tr>
      <w:tr w:rsidR="001B4592" w:rsidRPr="00C8300A" w14:paraId="74427DF9"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433914CA" w14:textId="77777777" w:rsidR="001B4592" w:rsidRPr="00C8300A" w:rsidRDefault="001B4592"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014" w:type="dxa"/>
            <w:hideMark/>
          </w:tcPr>
          <w:p w14:paraId="7FDF6877" w14:textId="77777777" w:rsidR="001B4592" w:rsidRPr="00C8300A" w:rsidRDefault="001B4592"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hAnsi="Times New Roman" w:cs="Times New Roman"/>
                <w:szCs w:val="24"/>
              </w:rPr>
              <w:t>Grupni i individualni rad s učenicima, uvježbavanje specifičnih oblika ispita za Državnu maturu.</w:t>
            </w:r>
          </w:p>
          <w:p w14:paraId="38B78A54" w14:textId="77777777" w:rsidR="001B4592" w:rsidRPr="00C8300A" w:rsidRDefault="001B4592"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p>
        </w:tc>
      </w:tr>
      <w:tr w:rsidR="001B4592" w:rsidRPr="00C8300A" w14:paraId="01C2B7F8"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35E7A1E8" w14:textId="77777777" w:rsidR="001B4592" w:rsidRPr="00C8300A" w:rsidRDefault="001B4592"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014" w:type="dxa"/>
            <w:hideMark/>
          </w:tcPr>
          <w:p w14:paraId="123B2337" w14:textId="77777777" w:rsidR="001B4592" w:rsidRPr="00C8300A" w:rsidRDefault="001B4592" w:rsidP="00276DC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1 sat tjedno tijekom cijele školske godine</w:t>
            </w:r>
          </w:p>
        </w:tc>
      </w:tr>
      <w:tr w:rsidR="001B4592" w:rsidRPr="00C8300A" w14:paraId="71B9DEDC"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26186768" w14:textId="77777777" w:rsidR="001B4592" w:rsidRPr="00C8300A" w:rsidRDefault="001B4592"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014" w:type="dxa"/>
            <w:hideMark/>
          </w:tcPr>
          <w:p w14:paraId="1143D11C" w14:textId="77777777" w:rsidR="001B4592" w:rsidRPr="00C8300A" w:rsidRDefault="001B4592" w:rsidP="00276DCE">
            <w:pPr>
              <w:spacing w:after="16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Nisu predviđeni dodatni troškovi.</w:t>
            </w:r>
          </w:p>
        </w:tc>
      </w:tr>
      <w:tr w:rsidR="001B4592" w:rsidRPr="00C8300A" w14:paraId="1B39B457" w14:textId="77777777" w:rsidTr="00276DCE">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02A786E7" w14:textId="77777777" w:rsidR="001B4592" w:rsidRPr="00C8300A" w:rsidRDefault="001B4592"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014" w:type="dxa"/>
          </w:tcPr>
          <w:p w14:paraId="6FEEEB76" w14:textId="77777777" w:rsidR="001B4592" w:rsidRPr="00C8300A" w:rsidRDefault="001B4592" w:rsidP="00276DC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Formativno vrednovanje, samovrednovanje učenika, rezultati na probnim ispitima Državne mature</w:t>
            </w:r>
            <w:r w:rsidRPr="00C8300A">
              <w:rPr>
                <w:rFonts w:ascii="Times New Roman" w:hAnsi="Times New Roman" w:cs="Times New Roman"/>
                <w:sz w:val="24"/>
                <w:szCs w:val="24"/>
              </w:rPr>
              <w:cr/>
            </w:r>
          </w:p>
          <w:p w14:paraId="3BCBF9C4" w14:textId="77777777" w:rsidR="001B4592" w:rsidRPr="00C8300A" w:rsidRDefault="001B4592"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bl>
    <w:p w14:paraId="2755BF7F" w14:textId="77777777" w:rsidR="001B4592" w:rsidRDefault="001B4592" w:rsidP="001B4592">
      <w:pPr>
        <w:spacing w:after="0"/>
        <w:rPr>
          <w:rFonts w:ascii="Times New Roman" w:hAnsi="Times New Roman" w:cs="Times New Roman"/>
          <w:sz w:val="24"/>
          <w:szCs w:val="24"/>
        </w:rPr>
      </w:pPr>
    </w:p>
    <w:p w14:paraId="297172F6" w14:textId="77777777" w:rsidR="00C8300A" w:rsidRDefault="00C8300A" w:rsidP="00C8300A">
      <w:pPr>
        <w:spacing w:after="0"/>
        <w:jc w:val="right"/>
        <w:rPr>
          <w:rFonts w:ascii="Times New Roman" w:hAnsi="Times New Roman" w:cs="Times New Roman"/>
          <w:sz w:val="24"/>
          <w:szCs w:val="24"/>
        </w:rPr>
      </w:pPr>
    </w:p>
    <w:p w14:paraId="0053FE38" w14:textId="77777777" w:rsidR="00C8300A" w:rsidRDefault="00C8300A" w:rsidP="00C8300A">
      <w:pPr>
        <w:spacing w:after="0"/>
        <w:jc w:val="right"/>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571025" w:rsidRPr="00C8300A" w14:paraId="02147457"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2310BA70" w14:textId="77777777" w:rsidR="00571025" w:rsidRPr="00C8300A" w:rsidRDefault="00571025" w:rsidP="00276DCE">
            <w:pPr>
              <w:rPr>
                <w:rFonts w:ascii="Times New Roman" w:hAnsi="Times New Roman" w:cs="Times New Roman"/>
                <w:b w:val="0"/>
                <w:sz w:val="24"/>
                <w:szCs w:val="24"/>
              </w:rPr>
            </w:pPr>
            <w:bookmarkStart w:id="1" w:name="_Hlk176169625"/>
            <w:r w:rsidRPr="00C8300A">
              <w:rPr>
                <w:rFonts w:ascii="Times New Roman" w:hAnsi="Times New Roman" w:cs="Times New Roman"/>
                <w:b w:val="0"/>
                <w:sz w:val="24"/>
                <w:szCs w:val="24"/>
              </w:rPr>
              <w:t>DODATNA NASTAVA</w:t>
            </w:r>
          </w:p>
        </w:tc>
        <w:tc>
          <w:tcPr>
            <w:tcW w:w="6143" w:type="dxa"/>
            <w:vAlign w:val="center"/>
            <w:hideMark/>
          </w:tcPr>
          <w:p w14:paraId="53CD326D" w14:textId="77777777" w:rsidR="00571025" w:rsidRPr="00C8300A" w:rsidRDefault="00571025"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HRVATSKI JEZIK - PRIPREMA ZA ŠKOLSKO I ŽUPANIJSKO NATJECANJE</w:t>
            </w:r>
          </w:p>
        </w:tc>
      </w:tr>
      <w:tr w:rsidR="00571025" w:rsidRPr="00C8300A" w14:paraId="3BD9D18A"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65BFE0EE" w14:textId="77777777" w:rsidR="00571025" w:rsidRPr="00C8300A" w:rsidRDefault="00571025"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0D24F491" w14:textId="77777777" w:rsidR="00571025" w:rsidRPr="00C8300A" w:rsidRDefault="00571025"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Pripremanje učenika (selekcija tijekom usvajanja nastavnog</w:t>
            </w:r>
          </w:p>
          <w:p w14:paraId="5DC70A95" w14:textId="77777777" w:rsidR="00571025" w:rsidRPr="00C8300A" w:rsidRDefault="00571025"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gradiva) za školsko i županijsko natjecanje iz hrvatskog</w:t>
            </w:r>
          </w:p>
          <w:p w14:paraId="37EDE0E7" w14:textId="77777777" w:rsidR="00571025" w:rsidRPr="00C8300A" w:rsidRDefault="00571025"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jezika</w:t>
            </w:r>
          </w:p>
        </w:tc>
      </w:tr>
      <w:tr w:rsidR="00571025" w:rsidRPr="00C8300A" w14:paraId="2F2F7A5F"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2E4869E2" w14:textId="77777777" w:rsidR="00571025" w:rsidRPr="00C8300A" w:rsidRDefault="00571025"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2B12D945" w14:textId="77777777" w:rsidR="00571025" w:rsidRPr="00C8300A" w:rsidRDefault="00571025"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Poticanje talentiranih i marljivih učenika da potvrde znanje</w:t>
            </w:r>
          </w:p>
          <w:p w14:paraId="0D260190" w14:textId="77777777" w:rsidR="00571025" w:rsidRPr="00C8300A" w:rsidRDefault="00571025"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na školskom i županijskom natjecanju, povezivanje s</w:t>
            </w:r>
          </w:p>
          <w:p w14:paraId="0616AE75" w14:textId="77777777" w:rsidR="00571025" w:rsidRPr="00C8300A" w:rsidRDefault="00571025"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učenicima iz drugih škola</w:t>
            </w:r>
          </w:p>
        </w:tc>
      </w:tr>
      <w:tr w:rsidR="00571025" w:rsidRPr="00C8300A" w14:paraId="688F0AED"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4B766D5F" w14:textId="77777777" w:rsidR="00571025" w:rsidRPr="00C8300A" w:rsidRDefault="00571025"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194EADB4" w14:textId="77777777" w:rsidR="00571025" w:rsidRPr="00C8300A" w:rsidRDefault="00571025"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Predmetni nastavnici Vesna Barbarić i Duje Šantić.</w:t>
            </w:r>
          </w:p>
          <w:p w14:paraId="7A6AA436" w14:textId="77777777" w:rsidR="00571025" w:rsidRPr="00C8300A" w:rsidRDefault="00571025"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Pripremanje učenika, poslovi dežuranja na ispitima,</w:t>
            </w:r>
          </w:p>
          <w:p w14:paraId="682A92F1" w14:textId="77777777" w:rsidR="00571025" w:rsidRPr="00C8300A" w:rsidRDefault="00571025"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ispravljanje testova zajedno s Ispitnim povjerenstvom (2</w:t>
            </w:r>
          </w:p>
          <w:p w14:paraId="445413F9" w14:textId="77777777" w:rsidR="00571025" w:rsidRPr="00C8300A" w:rsidRDefault="00571025"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člana po odluci r</w:t>
            </w:r>
            <w:r w:rsidRPr="00C8300A">
              <w:rPr>
                <w:rFonts w:ascii="Times New Roman" w:eastAsia="Calibri" w:hAnsi="Times New Roman" w:cs="Times New Roman"/>
                <w:color w:val="auto"/>
                <w:szCs w:val="24"/>
                <w:lang w:val="hr-HR"/>
              </w:rPr>
              <w:t>avnatelja)</w:t>
            </w:r>
          </w:p>
        </w:tc>
      </w:tr>
      <w:tr w:rsidR="00571025" w:rsidRPr="00C8300A" w14:paraId="492F7F61"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52A30D46" w14:textId="77777777" w:rsidR="00571025" w:rsidRPr="00C8300A" w:rsidRDefault="00571025"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544114D7" w14:textId="77777777" w:rsidR="00571025" w:rsidRPr="00C8300A" w:rsidRDefault="00571025"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Predavanja, vježba po testovima s već provedenih</w:t>
            </w:r>
          </w:p>
          <w:p w14:paraId="5FC950D9" w14:textId="77777777" w:rsidR="00571025" w:rsidRPr="00C8300A" w:rsidRDefault="00571025"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xml:space="preserve">natjecanja </w:t>
            </w:r>
          </w:p>
        </w:tc>
      </w:tr>
      <w:tr w:rsidR="00571025" w:rsidRPr="00C8300A" w14:paraId="79CEA22C"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3E369151" w14:textId="77777777" w:rsidR="00571025" w:rsidRPr="00C8300A" w:rsidRDefault="00571025"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4E71AB8A" w14:textId="77777777" w:rsidR="00571025" w:rsidRPr="00C8300A" w:rsidRDefault="00571025"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Kroz školsku godinu 2024./2025</w:t>
            </w:r>
            <w:r w:rsidRPr="00C8300A">
              <w:rPr>
                <w:rFonts w:ascii="Times New Roman" w:eastAsia="Calibri" w:hAnsi="Times New Roman" w:cs="Times New Roman"/>
                <w:sz w:val="24"/>
                <w:szCs w:val="24"/>
              </w:rPr>
              <w:t>.</w:t>
            </w:r>
          </w:p>
        </w:tc>
      </w:tr>
      <w:tr w:rsidR="00571025" w:rsidRPr="00C8300A" w14:paraId="21D5B93B"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7307869" w14:textId="77777777" w:rsidR="00571025" w:rsidRPr="00C8300A" w:rsidRDefault="00571025"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69880286" w14:textId="77777777" w:rsidR="00571025" w:rsidRPr="00C8300A" w:rsidRDefault="00571025"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Kopiranje i ispis radnih materijala, pratnja učenicima.</w:t>
            </w:r>
          </w:p>
        </w:tc>
      </w:tr>
      <w:tr w:rsidR="00571025" w:rsidRPr="00C8300A" w14:paraId="47CC0191"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1F2FCB27" w14:textId="77777777" w:rsidR="00571025" w:rsidRPr="00C8300A" w:rsidRDefault="00571025"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07914BEC" w14:textId="77777777" w:rsidR="00571025" w:rsidRPr="00C8300A" w:rsidRDefault="00571025"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Utvrđivanje poboljšanja znanja učenika kroz pripremu i</w:t>
            </w:r>
          </w:p>
          <w:p w14:paraId="6C1A4B6A" w14:textId="77777777" w:rsidR="00571025" w:rsidRPr="00C8300A" w:rsidRDefault="00571025"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postignute rezultate na natjecanju. Stimuliranje ocjenom.</w:t>
            </w:r>
          </w:p>
        </w:tc>
      </w:tr>
      <w:bookmarkEnd w:id="1"/>
      <w:tr w:rsidR="00286D9A" w:rsidRPr="00C8300A" w14:paraId="73B31005" w14:textId="77777777" w:rsidTr="00276DCE">
        <w:trPr>
          <w:cnfStyle w:val="000000010000" w:firstRow="0" w:lastRow="0" w:firstColumn="0" w:lastColumn="0" w:oddVBand="0" w:evenVBand="0" w:oddHBand="0" w:evenHBand="1"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5F8AE0F2" w14:textId="77777777" w:rsidR="00286D9A" w:rsidRPr="00C8300A" w:rsidRDefault="00286D9A" w:rsidP="00276DCE">
            <w:pPr>
              <w:rPr>
                <w:rFonts w:ascii="Times New Roman" w:hAnsi="Times New Roman" w:cs="Times New Roman"/>
                <w:b w:val="0"/>
                <w:sz w:val="24"/>
                <w:szCs w:val="24"/>
              </w:rPr>
            </w:pPr>
            <w:r w:rsidRPr="00C8300A">
              <w:rPr>
                <w:rFonts w:ascii="Times New Roman" w:hAnsi="Times New Roman" w:cs="Times New Roman"/>
                <w:b w:val="0"/>
                <w:sz w:val="24"/>
                <w:szCs w:val="24"/>
              </w:rPr>
              <w:t>DODATNA NASTAVA</w:t>
            </w:r>
          </w:p>
        </w:tc>
        <w:tc>
          <w:tcPr>
            <w:tcW w:w="6143" w:type="dxa"/>
            <w:vAlign w:val="center"/>
            <w:hideMark/>
          </w:tcPr>
          <w:p w14:paraId="6DE48AF0" w14:textId="0FFFCD5B" w:rsidR="00286D9A" w:rsidRPr="00C8300A" w:rsidRDefault="00286D9A"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auto"/>
                <w:szCs w:val="24"/>
                <w:lang w:val="hr-HR"/>
              </w:rPr>
            </w:pPr>
            <w:r>
              <w:rPr>
                <w:rFonts w:ascii="Helvetica" w:hAnsi="Helvetica" w:cs="Helvetica"/>
                <w:sz w:val="20"/>
                <w:shd w:val="clear" w:color="auto" w:fill="FFFFFF"/>
              </w:rPr>
              <w:t>Turistički aspekti razvoja otoka Hvara</w:t>
            </w:r>
          </w:p>
        </w:tc>
      </w:tr>
      <w:tr w:rsidR="00286D9A" w:rsidRPr="00C8300A" w14:paraId="5D6CF9F5"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377A9351" w14:textId="77777777" w:rsidR="00286D9A" w:rsidRPr="00C8300A" w:rsidRDefault="00286D9A"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1B9926AA" w14:textId="215339FB" w:rsidR="00286D9A" w:rsidRPr="00C8300A" w:rsidRDefault="00286D9A"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Upoznavane učenika s turizmom na otoku Hvaru</w:t>
            </w:r>
          </w:p>
        </w:tc>
      </w:tr>
      <w:tr w:rsidR="00286D9A" w:rsidRPr="00C8300A" w14:paraId="13C10A17"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38BE20AB" w14:textId="77777777" w:rsidR="00286D9A" w:rsidRPr="00C8300A" w:rsidRDefault="00286D9A"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70F812D7" w14:textId="746234E3" w:rsidR="00286D9A" w:rsidRPr="00C8300A" w:rsidRDefault="00286D9A"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Poticanje talentiranih i marljivih učenika da potvrde znanje</w:t>
            </w:r>
            <w:r w:rsidR="00727735">
              <w:rPr>
                <w:rFonts w:ascii="Times New Roman" w:eastAsia="Calibri" w:hAnsi="Times New Roman" w:cs="Times New Roman"/>
                <w:color w:val="auto"/>
                <w:szCs w:val="24"/>
                <w:lang w:val="hr-HR"/>
              </w:rPr>
              <w:t xml:space="preserve"> o razvoju turizma</w:t>
            </w:r>
          </w:p>
          <w:p w14:paraId="7434417B" w14:textId="10E40AE8" w:rsidR="00286D9A" w:rsidRPr="00C8300A" w:rsidRDefault="00286D9A"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p>
        </w:tc>
      </w:tr>
      <w:tr w:rsidR="00286D9A" w:rsidRPr="00C8300A" w14:paraId="49518105"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6FACD850" w14:textId="77777777" w:rsidR="00286D9A" w:rsidRPr="00C8300A" w:rsidRDefault="00286D9A"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54F36B99" w14:textId="2599BC93" w:rsidR="00286D9A" w:rsidRPr="00C8300A" w:rsidRDefault="00286D9A" w:rsidP="00286D9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Predmetni nastavni</w:t>
            </w:r>
            <w:r>
              <w:rPr>
                <w:rFonts w:ascii="Times New Roman" w:eastAsia="Calibri" w:hAnsi="Times New Roman" w:cs="Times New Roman"/>
                <w:color w:val="auto"/>
                <w:szCs w:val="24"/>
                <w:lang w:val="hr-HR"/>
              </w:rPr>
              <w:t>k Ivica Moškatelo</w:t>
            </w:r>
          </w:p>
          <w:p w14:paraId="3CB00F8E" w14:textId="17832D04" w:rsidR="00286D9A" w:rsidRPr="00C8300A" w:rsidRDefault="00286D9A"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p>
        </w:tc>
      </w:tr>
      <w:tr w:rsidR="00286D9A" w:rsidRPr="00C8300A" w14:paraId="160C7232"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56CF6CC4" w14:textId="77777777" w:rsidR="00286D9A" w:rsidRPr="00C8300A" w:rsidRDefault="00286D9A"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6E8C6DC6" w14:textId="0C324796" w:rsidR="00286D9A" w:rsidRPr="00C8300A" w:rsidRDefault="00286D9A" w:rsidP="00286D9A">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Predavanja</w:t>
            </w:r>
          </w:p>
          <w:p w14:paraId="1C5C2537" w14:textId="15E4168A" w:rsidR="00286D9A" w:rsidRPr="00C8300A" w:rsidRDefault="00286D9A"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p>
        </w:tc>
      </w:tr>
      <w:tr w:rsidR="00286D9A" w:rsidRPr="00C8300A" w14:paraId="485F5A8A"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76859904" w14:textId="77777777" w:rsidR="00286D9A" w:rsidRPr="00C8300A" w:rsidRDefault="00286D9A"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7E4C18C6" w14:textId="77777777" w:rsidR="00286D9A" w:rsidRPr="00C8300A" w:rsidRDefault="00286D9A"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Kroz školsku godinu 2024./2025</w:t>
            </w:r>
            <w:r w:rsidRPr="00C8300A">
              <w:rPr>
                <w:rFonts w:ascii="Times New Roman" w:eastAsia="Calibri" w:hAnsi="Times New Roman" w:cs="Times New Roman"/>
                <w:sz w:val="24"/>
                <w:szCs w:val="24"/>
              </w:rPr>
              <w:t>.</w:t>
            </w:r>
          </w:p>
        </w:tc>
      </w:tr>
      <w:tr w:rsidR="00286D9A" w:rsidRPr="00C8300A" w14:paraId="2E691034"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D214EA8" w14:textId="77777777" w:rsidR="00286D9A" w:rsidRPr="00C8300A" w:rsidRDefault="00286D9A"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51D3336F" w14:textId="485CAA12" w:rsidR="00286D9A" w:rsidRPr="00C8300A" w:rsidRDefault="00286D9A"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Kopiranje i ispis radnih materijala</w:t>
            </w:r>
          </w:p>
        </w:tc>
      </w:tr>
      <w:tr w:rsidR="00286D9A" w:rsidRPr="00C8300A" w14:paraId="2FE82C58"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0F9F5D6E" w14:textId="77777777" w:rsidR="00286D9A" w:rsidRPr="00C8300A" w:rsidRDefault="00286D9A"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1A2F9EB4" w14:textId="3591AC65" w:rsidR="00286D9A" w:rsidRPr="00C8300A" w:rsidRDefault="00727735"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Helvetica" w:hAnsi="Helvetica" w:cs="Helvetica"/>
                <w:sz w:val="20"/>
                <w:shd w:val="clear" w:color="auto" w:fill="FFFFFF"/>
              </w:rPr>
              <w:t>Kroz princip anketa, upitnika i istraživanja javnog mijenja učenici će pokušati projicirati buduće smjerove razvoja turizma.</w:t>
            </w:r>
          </w:p>
        </w:tc>
      </w:tr>
    </w:tbl>
    <w:p w14:paraId="28393CB7" w14:textId="77777777" w:rsidR="00CD76AB" w:rsidRDefault="00CD76AB" w:rsidP="00CD76AB">
      <w:pPr>
        <w:spacing w:after="0"/>
        <w:rPr>
          <w:rFonts w:ascii="Times New Roman" w:hAnsi="Times New Roman" w:cs="Times New Roman"/>
          <w:sz w:val="24"/>
          <w:szCs w:val="24"/>
        </w:rPr>
      </w:pPr>
    </w:p>
    <w:p w14:paraId="468C4CE4" w14:textId="77777777" w:rsidR="00286D9A" w:rsidRDefault="00286D9A" w:rsidP="00CD76AB">
      <w:pPr>
        <w:spacing w:after="0"/>
        <w:rPr>
          <w:rFonts w:ascii="Times New Roman" w:hAnsi="Times New Roman" w:cs="Times New Roman"/>
          <w:sz w:val="24"/>
          <w:szCs w:val="24"/>
        </w:rPr>
      </w:pPr>
    </w:p>
    <w:p w14:paraId="2355A371" w14:textId="77777777" w:rsidR="00286D9A" w:rsidRDefault="00286D9A" w:rsidP="00CD76AB">
      <w:pPr>
        <w:spacing w:after="0"/>
        <w:rPr>
          <w:rFonts w:ascii="Times New Roman" w:hAnsi="Times New Roman" w:cs="Times New Roman"/>
          <w:sz w:val="24"/>
          <w:szCs w:val="24"/>
        </w:rPr>
      </w:pPr>
    </w:p>
    <w:p w14:paraId="6FE3BD72" w14:textId="77777777" w:rsidR="00286D9A" w:rsidRDefault="00286D9A" w:rsidP="00CD76AB">
      <w:pPr>
        <w:spacing w:after="0"/>
        <w:rPr>
          <w:rFonts w:ascii="Times New Roman" w:hAnsi="Times New Roman" w:cs="Times New Roman"/>
          <w:sz w:val="24"/>
          <w:szCs w:val="24"/>
        </w:rPr>
      </w:pPr>
    </w:p>
    <w:p w14:paraId="68554A13" w14:textId="77777777" w:rsidR="00286D9A" w:rsidRDefault="00286D9A" w:rsidP="00CD76AB">
      <w:pPr>
        <w:spacing w:after="0"/>
        <w:rPr>
          <w:rFonts w:ascii="Times New Roman" w:hAnsi="Times New Roman" w:cs="Times New Roman"/>
          <w:sz w:val="24"/>
          <w:szCs w:val="24"/>
        </w:rPr>
      </w:pPr>
    </w:p>
    <w:p w14:paraId="6270EEAD" w14:textId="77777777" w:rsidR="00286D9A" w:rsidRDefault="00286D9A" w:rsidP="00CD76AB">
      <w:pPr>
        <w:spacing w:after="0"/>
        <w:rPr>
          <w:rFonts w:ascii="Times New Roman" w:hAnsi="Times New Roman" w:cs="Times New Roman"/>
          <w:sz w:val="24"/>
          <w:szCs w:val="24"/>
        </w:rPr>
      </w:pPr>
    </w:p>
    <w:p w14:paraId="7AB0A7AD" w14:textId="77777777" w:rsidR="00286D9A" w:rsidRDefault="00286D9A" w:rsidP="00CD76AB">
      <w:pPr>
        <w:spacing w:after="0"/>
        <w:rPr>
          <w:rFonts w:ascii="Times New Roman" w:hAnsi="Times New Roman" w:cs="Times New Roman"/>
          <w:sz w:val="24"/>
          <w:szCs w:val="24"/>
        </w:rPr>
      </w:pPr>
    </w:p>
    <w:p w14:paraId="197B8FBE" w14:textId="77777777" w:rsidR="00286D9A" w:rsidRDefault="00286D9A" w:rsidP="00CD76AB">
      <w:pPr>
        <w:spacing w:after="0"/>
        <w:rPr>
          <w:rFonts w:ascii="Times New Roman" w:hAnsi="Times New Roman" w:cs="Times New Roman"/>
          <w:sz w:val="24"/>
          <w:szCs w:val="24"/>
        </w:rPr>
      </w:pPr>
    </w:p>
    <w:p w14:paraId="055233B7" w14:textId="77777777" w:rsidR="00286D9A" w:rsidRDefault="00286D9A" w:rsidP="00CD76AB">
      <w:pPr>
        <w:spacing w:after="0"/>
        <w:rPr>
          <w:rFonts w:ascii="Times New Roman" w:hAnsi="Times New Roman" w:cs="Times New Roman"/>
          <w:sz w:val="24"/>
          <w:szCs w:val="24"/>
        </w:rPr>
      </w:pPr>
    </w:p>
    <w:p w14:paraId="550ED384" w14:textId="77777777" w:rsidR="00286D9A" w:rsidRDefault="00286D9A" w:rsidP="00CD76AB">
      <w:pPr>
        <w:spacing w:after="0"/>
        <w:rPr>
          <w:rFonts w:ascii="Times New Roman" w:hAnsi="Times New Roman" w:cs="Times New Roman"/>
          <w:sz w:val="24"/>
          <w:szCs w:val="24"/>
        </w:rPr>
      </w:pPr>
    </w:p>
    <w:p w14:paraId="7503092A" w14:textId="77777777" w:rsidR="00286D9A" w:rsidRDefault="00286D9A" w:rsidP="00CD76AB">
      <w:pPr>
        <w:spacing w:after="0"/>
        <w:rPr>
          <w:rFonts w:ascii="Times New Roman" w:hAnsi="Times New Roman" w:cs="Times New Roman"/>
          <w:sz w:val="24"/>
          <w:szCs w:val="24"/>
        </w:rPr>
      </w:pPr>
    </w:p>
    <w:p w14:paraId="22E229B0" w14:textId="77777777" w:rsidR="00286D9A" w:rsidRDefault="00286D9A" w:rsidP="00CD76AB">
      <w:pPr>
        <w:spacing w:after="0"/>
        <w:rPr>
          <w:rFonts w:ascii="Times New Roman" w:hAnsi="Times New Roman" w:cs="Times New Roman"/>
          <w:sz w:val="24"/>
          <w:szCs w:val="24"/>
        </w:rPr>
      </w:pPr>
    </w:p>
    <w:p w14:paraId="39A9D8A7" w14:textId="77777777" w:rsidR="00286D9A" w:rsidRDefault="00286D9A" w:rsidP="00CD76AB">
      <w:pPr>
        <w:spacing w:after="0"/>
        <w:rPr>
          <w:rFonts w:ascii="Times New Roman" w:hAnsi="Times New Roman" w:cs="Times New Roman"/>
          <w:sz w:val="24"/>
          <w:szCs w:val="24"/>
        </w:rPr>
      </w:pPr>
    </w:p>
    <w:p w14:paraId="689F3449" w14:textId="77777777" w:rsidR="00286D9A" w:rsidRDefault="00286D9A" w:rsidP="00CD76AB">
      <w:pPr>
        <w:spacing w:after="0"/>
        <w:rPr>
          <w:rFonts w:ascii="Times New Roman" w:hAnsi="Times New Roman" w:cs="Times New Roman"/>
          <w:sz w:val="24"/>
          <w:szCs w:val="24"/>
        </w:rPr>
      </w:pPr>
    </w:p>
    <w:p w14:paraId="798E3E02" w14:textId="77777777" w:rsidR="00286D9A" w:rsidRDefault="00286D9A" w:rsidP="00CD76AB">
      <w:pPr>
        <w:spacing w:after="0"/>
        <w:rPr>
          <w:rFonts w:ascii="Times New Roman" w:hAnsi="Times New Roman" w:cs="Times New Roman"/>
          <w:sz w:val="24"/>
          <w:szCs w:val="24"/>
        </w:rPr>
      </w:pPr>
    </w:p>
    <w:p w14:paraId="1C35437E" w14:textId="77777777" w:rsidR="00286D9A" w:rsidRDefault="00286D9A" w:rsidP="00CD76AB">
      <w:pPr>
        <w:spacing w:after="0"/>
        <w:rPr>
          <w:rFonts w:ascii="Times New Roman" w:hAnsi="Times New Roman" w:cs="Times New Roman"/>
          <w:sz w:val="24"/>
          <w:szCs w:val="24"/>
        </w:rPr>
      </w:pPr>
    </w:p>
    <w:p w14:paraId="1D1B2C39" w14:textId="77777777" w:rsidR="00286D9A" w:rsidRDefault="00286D9A" w:rsidP="00CD76AB">
      <w:pPr>
        <w:spacing w:after="0"/>
        <w:rPr>
          <w:rFonts w:ascii="Times New Roman" w:hAnsi="Times New Roman" w:cs="Times New Roman"/>
          <w:sz w:val="24"/>
          <w:szCs w:val="24"/>
        </w:rPr>
      </w:pPr>
    </w:p>
    <w:p w14:paraId="5985AF94" w14:textId="77777777" w:rsidR="00286D9A" w:rsidRDefault="00286D9A" w:rsidP="00CD76AB">
      <w:pPr>
        <w:spacing w:after="0"/>
        <w:rPr>
          <w:rFonts w:ascii="Times New Roman" w:hAnsi="Times New Roman" w:cs="Times New Roman"/>
          <w:sz w:val="24"/>
          <w:szCs w:val="24"/>
        </w:rPr>
      </w:pPr>
    </w:p>
    <w:p w14:paraId="37A39763" w14:textId="77777777" w:rsidR="00286D9A" w:rsidRDefault="00286D9A" w:rsidP="00CD76AB">
      <w:pPr>
        <w:spacing w:after="0"/>
        <w:rPr>
          <w:rFonts w:ascii="Times New Roman" w:hAnsi="Times New Roman" w:cs="Times New Roman"/>
          <w:sz w:val="24"/>
          <w:szCs w:val="24"/>
        </w:rPr>
      </w:pPr>
    </w:p>
    <w:p w14:paraId="2C5232D7" w14:textId="77777777" w:rsidR="00286D9A" w:rsidRDefault="00286D9A" w:rsidP="00CD76AB">
      <w:pPr>
        <w:spacing w:after="0"/>
        <w:rPr>
          <w:rFonts w:ascii="Times New Roman" w:hAnsi="Times New Roman" w:cs="Times New Roman"/>
          <w:sz w:val="24"/>
          <w:szCs w:val="24"/>
        </w:rPr>
      </w:pPr>
    </w:p>
    <w:p w14:paraId="73A38EEE" w14:textId="77777777" w:rsidR="00286D9A" w:rsidRDefault="00286D9A" w:rsidP="00CD76AB">
      <w:pPr>
        <w:spacing w:after="0"/>
        <w:rPr>
          <w:rFonts w:ascii="Times New Roman" w:hAnsi="Times New Roman" w:cs="Times New Roman"/>
          <w:sz w:val="24"/>
          <w:szCs w:val="24"/>
        </w:rPr>
      </w:pPr>
    </w:p>
    <w:p w14:paraId="2FE9672E" w14:textId="77777777" w:rsidR="00286D9A" w:rsidRDefault="00286D9A" w:rsidP="00CD76AB">
      <w:pPr>
        <w:spacing w:after="0"/>
        <w:rPr>
          <w:rFonts w:ascii="Times New Roman" w:hAnsi="Times New Roman" w:cs="Times New Roman"/>
          <w:sz w:val="24"/>
          <w:szCs w:val="24"/>
        </w:rPr>
      </w:pPr>
    </w:p>
    <w:p w14:paraId="28B7AD6C" w14:textId="77777777" w:rsidR="00286D9A" w:rsidRDefault="00286D9A" w:rsidP="00CD76AB">
      <w:pPr>
        <w:spacing w:after="0"/>
        <w:rPr>
          <w:rFonts w:ascii="Times New Roman" w:hAnsi="Times New Roman" w:cs="Times New Roman"/>
          <w:sz w:val="24"/>
          <w:szCs w:val="24"/>
        </w:rPr>
      </w:pPr>
    </w:p>
    <w:p w14:paraId="65C893C7" w14:textId="77777777" w:rsidR="00286D9A" w:rsidRDefault="00286D9A" w:rsidP="00CD76AB">
      <w:pPr>
        <w:spacing w:after="0"/>
        <w:rPr>
          <w:rFonts w:ascii="Times New Roman" w:hAnsi="Times New Roman" w:cs="Times New Roman"/>
          <w:sz w:val="24"/>
          <w:szCs w:val="24"/>
        </w:rPr>
      </w:pPr>
    </w:p>
    <w:p w14:paraId="7C3F23F5" w14:textId="77777777" w:rsidR="00286D9A" w:rsidRDefault="00286D9A" w:rsidP="00CD76AB">
      <w:pPr>
        <w:spacing w:after="0"/>
        <w:rPr>
          <w:rFonts w:ascii="Times New Roman" w:hAnsi="Times New Roman" w:cs="Times New Roman"/>
          <w:sz w:val="24"/>
          <w:szCs w:val="24"/>
        </w:rPr>
      </w:pPr>
    </w:p>
    <w:p w14:paraId="2583CFE5" w14:textId="77777777" w:rsidR="00286D9A" w:rsidRDefault="00286D9A" w:rsidP="00CD76AB">
      <w:pPr>
        <w:spacing w:after="0"/>
        <w:rPr>
          <w:rFonts w:ascii="Times New Roman" w:hAnsi="Times New Roman" w:cs="Times New Roman"/>
          <w:sz w:val="24"/>
          <w:szCs w:val="24"/>
        </w:rPr>
      </w:pPr>
    </w:p>
    <w:p w14:paraId="2F4DDCD0" w14:textId="77777777" w:rsidR="00286D9A" w:rsidRDefault="00286D9A" w:rsidP="00CD76AB">
      <w:pPr>
        <w:spacing w:after="0"/>
        <w:rPr>
          <w:rFonts w:ascii="Times New Roman" w:hAnsi="Times New Roman" w:cs="Times New Roman"/>
          <w:sz w:val="24"/>
          <w:szCs w:val="24"/>
        </w:rPr>
      </w:pPr>
    </w:p>
    <w:p w14:paraId="1A1F14CF" w14:textId="77777777" w:rsidR="00CD76AB" w:rsidRDefault="00CD76AB" w:rsidP="00CD76AB">
      <w:pPr>
        <w:spacing w:after="0"/>
        <w:rPr>
          <w:rFonts w:ascii="Times New Roman" w:hAnsi="Times New Roman" w:cs="Times New Roman"/>
          <w:sz w:val="24"/>
          <w:szCs w:val="24"/>
        </w:rPr>
      </w:pPr>
    </w:p>
    <w:tbl>
      <w:tblPr>
        <w:tblW w:w="9478" w:type="dxa"/>
        <w:tblInd w:w="-113" w:type="dxa"/>
        <w:tblLook w:val="04A0" w:firstRow="1" w:lastRow="0" w:firstColumn="1" w:lastColumn="0" w:noHBand="0" w:noVBand="1"/>
      </w:tblPr>
      <w:tblGrid>
        <w:gridCol w:w="3347"/>
        <w:gridCol w:w="6131"/>
      </w:tblGrid>
      <w:tr w:rsidR="00CD76AB" w14:paraId="458DE86E" w14:textId="77777777" w:rsidTr="00276DCE">
        <w:trPr>
          <w:trHeight w:val="435"/>
        </w:trPr>
        <w:tc>
          <w:tcPr>
            <w:tcW w:w="3347" w:type="dxa"/>
            <w:tcBorders>
              <w:top w:val="single" w:sz="4" w:space="0" w:color="000000"/>
              <w:left w:val="single" w:sz="4" w:space="0" w:color="000000"/>
              <w:bottom w:val="single" w:sz="4" w:space="0" w:color="000000"/>
            </w:tcBorders>
            <w:shd w:val="clear" w:color="auto" w:fill="auto"/>
            <w:vAlign w:val="center"/>
          </w:tcPr>
          <w:p w14:paraId="17CE904B" w14:textId="77777777" w:rsidR="00CD76AB" w:rsidRPr="000B1B52" w:rsidRDefault="00CD76AB" w:rsidP="00276DCE">
            <w:pPr>
              <w:pStyle w:val="Default"/>
              <w:rPr>
                <w:rFonts w:ascii="Times New Roman" w:hAnsi="Times New Roman" w:cs="Times New Roman"/>
                <w:b/>
                <w:bCs/>
                <w:iCs/>
                <w:sz w:val="32"/>
                <w:szCs w:val="32"/>
              </w:rPr>
            </w:pPr>
            <w:r>
              <w:rPr>
                <w:rFonts w:ascii="Times New Roman" w:hAnsi="Times New Roman" w:cs="Times New Roman"/>
                <w:b/>
                <w:bCs/>
                <w:iCs/>
                <w:sz w:val="32"/>
                <w:szCs w:val="32"/>
              </w:rPr>
              <w:t>DODATNA NASTAVA</w:t>
            </w:r>
          </w:p>
          <w:p w14:paraId="6A82412B" w14:textId="77777777" w:rsidR="00CD76AB" w:rsidRPr="000B1B52" w:rsidRDefault="00CD76AB" w:rsidP="00276DCE">
            <w:pPr>
              <w:pStyle w:val="Default"/>
              <w:rPr>
                <w:rFonts w:ascii="Times New Roman" w:hAnsi="Times New Roman" w:cs="Times New Roman"/>
                <w:b/>
                <w:bCs/>
                <w:iCs/>
                <w:sz w:val="32"/>
                <w:szCs w:val="32"/>
              </w:rPr>
            </w:pPr>
          </w:p>
        </w:tc>
        <w:tc>
          <w:tcPr>
            <w:tcW w:w="6130" w:type="dxa"/>
            <w:tcBorders>
              <w:top w:val="single" w:sz="4" w:space="0" w:color="000000"/>
              <w:bottom w:val="single" w:sz="4" w:space="0" w:color="000000"/>
              <w:right w:val="single" w:sz="4" w:space="0" w:color="000000"/>
            </w:tcBorders>
            <w:shd w:val="clear" w:color="auto" w:fill="auto"/>
            <w:vAlign w:val="center"/>
          </w:tcPr>
          <w:p w14:paraId="220B0A1B" w14:textId="77777777" w:rsidR="00CD76AB" w:rsidRPr="000B1B52" w:rsidRDefault="00CD76AB" w:rsidP="00276DCE">
            <w:pPr>
              <w:pStyle w:val="Default"/>
              <w:ind w:left="271"/>
              <w:jc w:val="center"/>
              <w:rPr>
                <w:rFonts w:ascii="Times New Roman" w:hAnsi="Times New Roman" w:cs="Times New Roman"/>
                <w:b/>
                <w:bCs/>
                <w:sz w:val="32"/>
                <w:szCs w:val="32"/>
              </w:rPr>
            </w:pPr>
            <w:r>
              <w:rPr>
                <w:rFonts w:ascii="Times New Roman" w:hAnsi="Times New Roman" w:cs="Times New Roman"/>
                <w:b/>
                <w:bCs/>
                <w:sz w:val="32"/>
                <w:szCs w:val="32"/>
              </w:rPr>
              <w:t>DEBATNI KLUB</w:t>
            </w:r>
          </w:p>
          <w:p w14:paraId="1C8F6E79" w14:textId="77777777" w:rsidR="00CD76AB" w:rsidRPr="000B1B52" w:rsidRDefault="00CD76AB" w:rsidP="00276DCE">
            <w:pPr>
              <w:pStyle w:val="Default"/>
              <w:ind w:left="271"/>
              <w:rPr>
                <w:rFonts w:ascii="Times New Roman" w:hAnsi="Times New Roman" w:cs="Times New Roman"/>
                <w:b/>
                <w:bCs/>
                <w:sz w:val="32"/>
                <w:szCs w:val="32"/>
              </w:rPr>
            </w:pPr>
          </w:p>
        </w:tc>
      </w:tr>
      <w:tr w:rsidR="00CD76AB" w:rsidRPr="000B1B52" w14:paraId="2610E04F" w14:textId="77777777" w:rsidTr="00276DCE">
        <w:trPr>
          <w:trHeight w:val="135"/>
        </w:trPr>
        <w:tc>
          <w:tcPr>
            <w:tcW w:w="3347" w:type="dxa"/>
            <w:tcBorders>
              <w:bottom w:val="single" w:sz="4" w:space="0" w:color="000000"/>
            </w:tcBorders>
            <w:shd w:val="clear" w:color="auto" w:fill="C0C0C0"/>
          </w:tcPr>
          <w:p w14:paraId="701AA0F2" w14:textId="77777777" w:rsidR="00CD76AB" w:rsidRPr="000B1B52" w:rsidRDefault="00CD76AB" w:rsidP="00276DCE">
            <w:pPr>
              <w:pStyle w:val="Default"/>
              <w:rPr>
                <w:rFonts w:ascii="Times New Roman" w:hAnsi="Times New Roman" w:cs="Times New Roman"/>
              </w:rPr>
            </w:pPr>
            <w:r w:rsidRPr="000B1B52">
              <w:rPr>
                <w:rFonts w:ascii="Times New Roman" w:hAnsi="Times New Roman" w:cs="Times New Roman"/>
                <w:b/>
                <w:bCs/>
              </w:rPr>
              <w:t xml:space="preserve">1. Ciljevi aktivnosti </w:t>
            </w:r>
          </w:p>
        </w:tc>
        <w:tc>
          <w:tcPr>
            <w:tcW w:w="6130" w:type="dxa"/>
            <w:tcBorders>
              <w:bottom w:val="single" w:sz="4" w:space="0" w:color="000000"/>
            </w:tcBorders>
            <w:shd w:val="clear" w:color="auto" w:fill="C0C0C0"/>
          </w:tcPr>
          <w:p w14:paraId="489D4DB6" w14:textId="77777777" w:rsidR="00CD76AB" w:rsidRPr="00255D4C" w:rsidRDefault="00CD76AB" w:rsidP="00276DCE">
            <w:pPr>
              <w:pStyle w:val="Default"/>
              <w:jc w:val="both"/>
              <w:rPr>
                <w:rFonts w:ascii="Times New Roman" w:hAnsi="Times New Roman" w:cs="Times New Roman"/>
              </w:rPr>
            </w:pPr>
            <w:r w:rsidRPr="00255D4C">
              <w:rPr>
                <w:rFonts w:ascii="Times New Roman" w:hAnsi="Times New Roman" w:cs="Times New Roman"/>
              </w:rPr>
              <w:t>- vježbanje i usavršavanje debatnog formata i timskog rada</w:t>
            </w:r>
          </w:p>
          <w:p w14:paraId="55BB2B3D" w14:textId="77777777" w:rsidR="00CD76AB" w:rsidRPr="00255D4C" w:rsidRDefault="00CD76AB" w:rsidP="00276DCE">
            <w:pPr>
              <w:pStyle w:val="Default"/>
              <w:jc w:val="both"/>
              <w:rPr>
                <w:rFonts w:ascii="Times New Roman" w:hAnsi="Times New Roman" w:cs="Times New Roman"/>
              </w:rPr>
            </w:pPr>
            <w:r>
              <w:rPr>
                <w:rFonts w:ascii="Times New Roman" w:hAnsi="Times New Roman" w:cs="Times New Roman"/>
              </w:rPr>
              <w:t xml:space="preserve"> - </w:t>
            </w:r>
            <w:r w:rsidRPr="00255D4C">
              <w:rPr>
                <w:rFonts w:ascii="Times New Roman" w:hAnsi="Times New Roman" w:cs="Times New Roman"/>
              </w:rPr>
              <w:t>uvježbavanje strukture argumentiranja, dokazivanja, potkrepljivanja</w:t>
            </w:r>
          </w:p>
          <w:p w14:paraId="0876A120" w14:textId="77777777" w:rsidR="00CD76AB" w:rsidRPr="00255D4C" w:rsidRDefault="00CD76AB" w:rsidP="00276DCE">
            <w:pPr>
              <w:pStyle w:val="Default"/>
              <w:jc w:val="both"/>
              <w:rPr>
                <w:rFonts w:ascii="Times New Roman" w:hAnsi="Times New Roman" w:cs="Times New Roman"/>
              </w:rPr>
            </w:pPr>
            <w:r w:rsidRPr="00255D4C">
              <w:rPr>
                <w:rFonts w:ascii="Times New Roman" w:hAnsi="Times New Roman" w:cs="Times New Roman"/>
              </w:rPr>
              <w:t>i pobijanja argumenata te njihova primjena u praksi</w:t>
            </w:r>
          </w:p>
          <w:p w14:paraId="4A0FF38F" w14:textId="77777777" w:rsidR="00CD76AB" w:rsidRPr="00255D4C" w:rsidRDefault="00CD76AB" w:rsidP="00276DCE">
            <w:pPr>
              <w:pStyle w:val="Default"/>
              <w:jc w:val="both"/>
              <w:rPr>
                <w:rFonts w:ascii="Times New Roman" w:hAnsi="Times New Roman" w:cs="Times New Roman"/>
              </w:rPr>
            </w:pPr>
            <w:r w:rsidRPr="00255D4C">
              <w:rPr>
                <w:rFonts w:ascii="Times New Roman" w:hAnsi="Times New Roman" w:cs="Times New Roman"/>
              </w:rPr>
              <w:t>- razvijanje kritičkog mišljenja, sposobnosti analize i sinteze te</w:t>
            </w:r>
          </w:p>
          <w:p w14:paraId="60FF91DC" w14:textId="77777777" w:rsidR="00CD76AB" w:rsidRPr="00255D4C" w:rsidRDefault="00CD76AB" w:rsidP="00276DCE">
            <w:pPr>
              <w:pStyle w:val="Default"/>
              <w:jc w:val="both"/>
              <w:rPr>
                <w:rFonts w:ascii="Times New Roman" w:hAnsi="Times New Roman" w:cs="Times New Roman"/>
              </w:rPr>
            </w:pPr>
            <w:r w:rsidRPr="00255D4C">
              <w:rPr>
                <w:rFonts w:ascii="Times New Roman" w:hAnsi="Times New Roman" w:cs="Times New Roman"/>
              </w:rPr>
              <w:t>razlikovanja bitnog od nebitnog</w:t>
            </w:r>
          </w:p>
          <w:p w14:paraId="478B87C1" w14:textId="77777777" w:rsidR="00CD76AB" w:rsidRPr="00255D4C" w:rsidRDefault="00CD76AB" w:rsidP="00276DCE">
            <w:pPr>
              <w:pStyle w:val="Default"/>
              <w:jc w:val="both"/>
              <w:rPr>
                <w:rFonts w:ascii="Times New Roman" w:hAnsi="Times New Roman" w:cs="Times New Roman"/>
              </w:rPr>
            </w:pPr>
            <w:r w:rsidRPr="00255D4C">
              <w:rPr>
                <w:rFonts w:ascii="Times New Roman" w:hAnsi="Times New Roman" w:cs="Times New Roman"/>
              </w:rPr>
              <w:t>- jačanje komunikacijskih vještina, organizacijskih vještina i</w:t>
            </w:r>
          </w:p>
          <w:p w14:paraId="4EE3C0FE" w14:textId="77777777" w:rsidR="00CD76AB" w:rsidRPr="00255D4C" w:rsidRDefault="00CD76AB" w:rsidP="00276DCE">
            <w:pPr>
              <w:pStyle w:val="Default"/>
              <w:jc w:val="both"/>
              <w:rPr>
                <w:rFonts w:ascii="Times New Roman" w:hAnsi="Times New Roman" w:cs="Times New Roman"/>
              </w:rPr>
            </w:pPr>
            <w:r w:rsidRPr="00255D4C">
              <w:rPr>
                <w:rFonts w:ascii="Times New Roman" w:hAnsi="Times New Roman" w:cs="Times New Roman"/>
              </w:rPr>
              <w:t>prezentacijskih vještina</w:t>
            </w:r>
          </w:p>
          <w:p w14:paraId="126FADDD" w14:textId="77777777" w:rsidR="00CD76AB" w:rsidRPr="00255D4C" w:rsidRDefault="00CD76AB" w:rsidP="00276DCE">
            <w:pPr>
              <w:pStyle w:val="Default"/>
              <w:jc w:val="both"/>
              <w:rPr>
                <w:rFonts w:ascii="Times New Roman" w:hAnsi="Times New Roman" w:cs="Times New Roman"/>
              </w:rPr>
            </w:pPr>
            <w:r w:rsidRPr="00255D4C">
              <w:rPr>
                <w:rFonts w:ascii="Times New Roman" w:hAnsi="Times New Roman" w:cs="Times New Roman"/>
              </w:rPr>
              <w:t>- razvijanje tolerancije, samosvijesti i odgovornosti</w:t>
            </w:r>
          </w:p>
          <w:p w14:paraId="616DA5BD" w14:textId="77777777" w:rsidR="00CD76AB" w:rsidRPr="00255D4C" w:rsidRDefault="00CD76AB" w:rsidP="00276DCE">
            <w:pPr>
              <w:pStyle w:val="Default"/>
              <w:jc w:val="both"/>
              <w:rPr>
                <w:rFonts w:ascii="Times New Roman" w:hAnsi="Times New Roman" w:cs="Times New Roman"/>
              </w:rPr>
            </w:pPr>
            <w:r w:rsidRPr="00255D4C">
              <w:rPr>
                <w:rFonts w:ascii="Times New Roman" w:hAnsi="Times New Roman" w:cs="Times New Roman"/>
              </w:rPr>
              <w:t>- primjena usvojenih znanja na natjecanjima u debati</w:t>
            </w:r>
          </w:p>
          <w:p w14:paraId="467C352D" w14:textId="77777777" w:rsidR="00CD76AB" w:rsidRPr="000B1B52" w:rsidRDefault="00CD76AB" w:rsidP="00276DCE">
            <w:pPr>
              <w:pStyle w:val="Default"/>
              <w:jc w:val="both"/>
              <w:rPr>
                <w:rFonts w:ascii="Times New Roman" w:hAnsi="Times New Roman" w:cs="Times New Roman"/>
              </w:rPr>
            </w:pPr>
            <w:r w:rsidRPr="00255D4C">
              <w:rPr>
                <w:rFonts w:ascii="Times New Roman" w:hAnsi="Times New Roman" w:cs="Times New Roman"/>
              </w:rPr>
              <w:t>- proširivanje znanja iz različitih područja o kojima se debatira</w:t>
            </w:r>
          </w:p>
        </w:tc>
      </w:tr>
      <w:tr w:rsidR="00CD76AB" w:rsidRPr="000B1B52" w14:paraId="27071A8E" w14:textId="77777777" w:rsidTr="00276DCE">
        <w:trPr>
          <w:trHeight w:val="1114"/>
        </w:trPr>
        <w:tc>
          <w:tcPr>
            <w:tcW w:w="3347" w:type="dxa"/>
            <w:tcBorders>
              <w:top w:val="single" w:sz="4" w:space="0" w:color="000000"/>
              <w:bottom w:val="single" w:sz="4" w:space="0" w:color="000000"/>
            </w:tcBorders>
            <w:shd w:val="clear" w:color="auto" w:fill="auto"/>
          </w:tcPr>
          <w:p w14:paraId="7079EBD2" w14:textId="77777777" w:rsidR="00CD76AB" w:rsidRPr="000B1B52" w:rsidRDefault="00CD76AB" w:rsidP="00276DCE">
            <w:pPr>
              <w:pStyle w:val="Default"/>
              <w:rPr>
                <w:rFonts w:ascii="Times New Roman" w:hAnsi="Times New Roman" w:cs="Times New Roman"/>
              </w:rPr>
            </w:pPr>
            <w:r w:rsidRPr="000B1B52">
              <w:rPr>
                <w:rFonts w:ascii="Times New Roman" w:hAnsi="Times New Roman" w:cs="Times New Roman"/>
                <w:b/>
                <w:bCs/>
              </w:rPr>
              <w:t xml:space="preserve">2. Namjena aktivnosti </w:t>
            </w:r>
          </w:p>
        </w:tc>
        <w:tc>
          <w:tcPr>
            <w:tcW w:w="6130" w:type="dxa"/>
            <w:tcBorders>
              <w:top w:val="single" w:sz="4" w:space="0" w:color="000000"/>
              <w:bottom w:val="single" w:sz="4" w:space="0" w:color="000000"/>
            </w:tcBorders>
            <w:shd w:val="clear" w:color="auto" w:fill="auto"/>
          </w:tcPr>
          <w:p w14:paraId="1058CF2D" w14:textId="77777777" w:rsidR="00CD76AB" w:rsidRPr="00255D4C" w:rsidRDefault="00CD76AB" w:rsidP="00276DCE">
            <w:pPr>
              <w:pStyle w:val="Default"/>
              <w:jc w:val="both"/>
              <w:rPr>
                <w:rFonts w:ascii="Times New Roman" w:hAnsi="Times New Roman" w:cs="Times New Roman"/>
              </w:rPr>
            </w:pPr>
            <w:r w:rsidRPr="00255D4C">
              <w:rPr>
                <w:rFonts w:ascii="Times New Roman" w:hAnsi="Times New Roman" w:cs="Times New Roman"/>
              </w:rPr>
              <w:t>- razvijanje kulture izražavanja i umijeća javnog nastupa</w:t>
            </w:r>
          </w:p>
          <w:p w14:paraId="3A10BCCD" w14:textId="77777777" w:rsidR="00CD76AB" w:rsidRPr="00255D4C" w:rsidRDefault="00CD76AB" w:rsidP="00276DCE">
            <w:pPr>
              <w:pStyle w:val="Default"/>
              <w:jc w:val="both"/>
              <w:rPr>
                <w:rFonts w:ascii="Times New Roman" w:hAnsi="Times New Roman" w:cs="Times New Roman"/>
              </w:rPr>
            </w:pPr>
            <w:r w:rsidRPr="00255D4C">
              <w:rPr>
                <w:rFonts w:ascii="Times New Roman" w:hAnsi="Times New Roman" w:cs="Times New Roman"/>
              </w:rPr>
              <w:t>- sudjelovanje u debatnim natjecanjima</w:t>
            </w:r>
          </w:p>
          <w:p w14:paraId="2F27DAF1" w14:textId="77777777" w:rsidR="00CD76AB" w:rsidRPr="000B1B52" w:rsidRDefault="00CD76AB" w:rsidP="00276DCE">
            <w:pPr>
              <w:pStyle w:val="Default"/>
              <w:jc w:val="both"/>
              <w:rPr>
                <w:rFonts w:ascii="Times New Roman" w:hAnsi="Times New Roman" w:cs="Times New Roman"/>
              </w:rPr>
            </w:pPr>
            <w:r w:rsidRPr="00255D4C">
              <w:rPr>
                <w:rFonts w:ascii="Times New Roman" w:hAnsi="Times New Roman" w:cs="Times New Roman"/>
              </w:rPr>
              <w:t>- kreativno i korisno provođenje slobodnog vremena</w:t>
            </w:r>
          </w:p>
        </w:tc>
      </w:tr>
      <w:tr w:rsidR="00CD76AB" w:rsidRPr="000B1B52" w14:paraId="7CEDC246" w14:textId="77777777" w:rsidTr="00276DCE">
        <w:trPr>
          <w:trHeight w:val="824"/>
        </w:trPr>
        <w:tc>
          <w:tcPr>
            <w:tcW w:w="3347" w:type="dxa"/>
            <w:tcBorders>
              <w:top w:val="single" w:sz="4" w:space="0" w:color="000000"/>
              <w:bottom w:val="single" w:sz="4" w:space="0" w:color="000000"/>
            </w:tcBorders>
            <w:shd w:val="clear" w:color="auto" w:fill="C0C0C0"/>
          </w:tcPr>
          <w:p w14:paraId="56928C9B" w14:textId="77777777" w:rsidR="00CD76AB" w:rsidRPr="000B1B52" w:rsidRDefault="00CD76AB" w:rsidP="00276DCE">
            <w:pPr>
              <w:pStyle w:val="Default"/>
              <w:rPr>
                <w:rFonts w:ascii="Times New Roman" w:hAnsi="Times New Roman" w:cs="Times New Roman"/>
              </w:rPr>
            </w:pPr>
            <w:r w:rsidRPr="000B1B52">
              <w:rPr>
                <w:rFonts w:ascii="Times New Roman" w:hAnsi="Times New Roman" w:cs="Times New Roman"/>
                <w:b/>
                <w:bCs/>
              </w:rPr>
              <w:t xml:space="preserve">3. Nositelji aktivnosti i njihova odgovornost </w:t>
            </w:r>
          </w:p>
        </w:tc>
        <w:tc>
          <w:tcPr>
            <w:tcW w:w="6130" w:type="dxa"/>
            <w:tcBorders>
              <w:top w:val="single" w:sz="4" w:space="0" w:color="000000"/>
              <w:bottom w:val="single" w:sz="4" w:space="0" w:color="000000"/>
            </w:tcBorders>
            <w:shd w:val="clear" w:color="auto" w:fill="C0C0C0"/>
          </w:tcPr>
          <w:p w14:paraId="4F28FA0A" w14:textId="77777777" w:rsidR="00CD76AB" w:rsidRPr="000B1B52" w:rsidRDefault="00CD76AB" w:rsidP="00276DCE">
            <w:pPr>
              <w:pStyle w:val="Default"/>
              <w:jc w:val="both"/>
              <w:rPr>
                <w:rFonts w:ascii="Times New Roman" w:hAnsi="Times New Roman" w:cs="Times New Roman"/>
              </w:rPr>
            </w:pPr>
            <w:r w:rsidRPr="000B1B52">
              <w:rPr>
                <w:rFonts w:ascii="Times New Roman" w:hAnsi="Times New Roman" w:cs="Times New Roman"/>
              </w:rPr>
              <w:t xml:space="preserve">Nositelj: Jelena Milanović, </w:t>
            </w:r>
            <w:r>
              <w:rPr>
                <w:rFonts w:ascii="Times New Roman" w:hAnsi="Times New Roman" w:cs="Times New Roman"/>
              </w:rPr>
              <w:t>učenici 3. GIM i svi ostali zainteresirani učenici</w:t>
            </w:r>
          </w:p>
          <w:p w14:paraId="720D2267" w14:textId="77777777" w:rsidR="00CD76AB" w:rsidRPr="000B1B52" w:rsidRDefault="00CD76AB" w:rsidP="00276DCE">
            <w:pPr>
              <w:pStyle w:val="Default"/>
              <w:jc w:val="both"/>
              <w:rPr>
                <w:rFonts w:ascii="Times New Roman" w:hAnsi="Times New Roman" w:cs="Times New Roman"/>
              </w:rPr>
            </w:pPr>
          </w:p>
        </w:tc>
      </w:tr>
      <w:tr w:rsidR="00CD76AB" w:rsidRPr="000B1B52" w14:paraId="378D73EA" w14:textId="77777777" w:rsidTr="00276DCE">
        <w:trPr>
          <w:trHeight w:val="1122"/>
        </w:trPr>
        <w:tc>
          <w:tcPr>
            <w:tcW w:w="3347" w:type="dxa"/>
            <w:tcBorders>
              <w:top w:val="single" w:sz="4" w:space="0" w:color="000000"/>
              <w:bottom w:val="single" w:sz="4" w:space="0" w:color="000000"/>
            </w:tcBorders>
            <w:shd w:val="clear" w:color="auto" w:fill="auto"/>
          </w:tcPr>
          <w:p w14:paraId="4842F72F" w14:textId="77777777" w:rsidR="00CD76AB" w:rsidRPr="000B1B52" w:rsidRDefault="00CD76AB" w:rsidP="00276DCE">
            <w:pPr>
              <w:pStyle w:val="Default"/>
              <w:rPr>
                <w:rFonts w:ascii="Times New Roman" w:hAnsi="Times New Roman" w:cs="Times New Roman"/>
              </w:rPr>
            </w:pPr>
            <w:r w:rsidRPr="000B1B52">
              <w:rPr>
                <w:rFonts w:ascii="Times New Roman" w:hAnsi="Times New Roman" w:cs="Times New Roman"/>
                <w:b/>
                <w:bCs/>
              </w:rPr>
              <w:t xml:space="preserve">4. Način realizacije aktivnosti </w:t>
            </w:r>
          </w:p>
        </w:tc>
        <w:tc>
          <w:tcPr>
            <w:tcW w:w="6130" w:type="dxa"/>
            <w:tcBorders>
              <w:top w:val="single" w:sz="4" w:space="0" w:color="000000"/>
              <w:bottom w:val="single" w:sz="4" w:space="0" w:color="000000"/>
            </w:tcBorders>
            <w:shd w:val="clear" w:color="auto" w:fill="auto"/>
          </w:tcPr>
          <w:p w14:paraId="4C119460" w14:textId="77777777" w:rsidR="00CD76AB" w:rsidRPr="00255D4C" w:rsidRDefault="00CD76AB" w:rsidP="00276DCE">
            <w:pPr>
              <w:pStyle w:val="Default"/>
              <w:jc w:val="both"/>
              <w:rPr>
                <w:rFonts w:ascii="Times New Roman" w:hAnsi="Times New Roman" w:cs="Times New Roman"/>
              </w:rPr>
            </w:pPr>
            <w:r w:rsidRPr="00255D4C">
              <w:rPr>
                <w:rFonts w:ascii="Times New Roman" w:hAnsi="Times New Roman" w:cs="Times New Roman"/>
              </w:rPr>
              <w:t>- sastanci tijekom školske godine</w:t>
            </w:r>
          </w:p>
          <w:p w14:paraId="5975F998" w14:textId="77777777" w:rsidR="00CD76AB" w:rsidRPr="00255D4C" w:rsidRDefault="00CD76AB" w:rsidP="00276DCE">
            <w:pPr>
              <w:pStyle w:val="Default"/>
              <w:jc w:val="both"/>
              <w:rPr>
                <w:rFonts w:ascii="Times New Roman" w:hAnsi="Times New Roman" w:cs="Times New Roman"/>
              </w:rPr>
            </w:pPr>
            <w:r w:rsidRPr="00255D4C">
              <w:rPr>
                <w:rFonts w:ascii="Times New Roman" w:hAnsi="Times New Roman" w:cs="Times New Roman"/>
              </w:rPr>
              <w:t>- održavanje dodatnih tjednih sastanaka po potrebi (prije turnira i</w:t>
            </w:r>
          </w:p>
          <w:p w14:paraId="1DF52A71" w14:textId="77777777" w:rsidR="00CD76AB" w:rsidRPr="00255D4C" w:rsidRDefault="00CD76AB" w:rsidP="00276DCE">
            <w:pPr>
              <w:pStyle w:val="Default"/>
              <w:jc w:val="both"/>
              <w:rPr>
                <w:rFonts w:ascii="Times New Roman" w:hAnsi="Times New Roman" w:cs="Times New Roman"/>
              </w:rPr>
            </w:pPr>
            <w:r w:rsidRPr="00255D4C">
              <w:rPr>
                <w:rFonts w:ascii="Times New Roman" w:hAnsi="Times New Roman" w:cs="Times New Roman"/>
              </w:rPr>
              <w:t>natjecanja)</w:t>
            </w:r>
          </w:p>
          <w:p w14:paraId="6169EBF1" w14:textId="77777777" w:rsidR="00CD76AB" w:rsidRPr="000B1B52" w:rsidRDefault="00CD76AB" w:rsidP="00276DCE">
            <w:pPr>
              <w:pStyle w:val="Default"/>
              <w:jc w:val="both"/>
              <w:rPr>
                <w:rFonts w:ascii="Times New Roman" w:hAnsi="Times New Roman" w:cs="Times New Roman"/>
              </w:rPr>
            </w:pPr>
            <w:r w:rsidRPr="00255D4C">
              <w:rPr>
                <w:rFonts w:ascii="Times New Roman" w:hAnsi="Times New Roman" w:cs="Times New Roman"/>
              </w:rPr>
              <w:t>- sudjelovanje u natjecanjima i turnirima iz debate</w:t>
            </w:r>
          </w:p>
        </w:tc>
      </w:tr>
      <w:tr w:rsidR="00CD76AB" w:rsidRPr="000B1B52" w14:paraId="6A8589DF" w14:textId="77777777" w:rsidTr="00276DCE">
        <w:trPr>
          <w:trHeight w:val="1485"/>
        </w:trPr>
        <w:tc>
          <w:tcPr>
            <w:tcW w:w="3347" w:type="dxa"/>
            <w:tcBorders>
              <w:top w:val="single" w:sz="4" w:space="0" w:color="000000"/>
              <w:bottom w:val="single" w:sz="4" w:space="0" w:color="000000"/>
            </w:tcBorders>
            <w:shd w:val="clear" w:color="auto" w:fill="C0C0C0"/>
          </w:tcPr>
          <w:p w14:paraId="48A4990C" w14:textId="77777777" w:rsidR="00CD76AB" w:rsidRPr="000B1B52" w:rsidRDefault="00CD76AB" w:rsidP="00276DCE">
            <w:pPr>
              <w:pStyle w:val="Default"/>
              <w:rPr>
                <w:rFonts w:ascii="Times New Roman" w:hAnsi="Times New Roman" w:cs="Times New Roman"/>
              </w:rPr>
            </w:pPr>
            <w:r w:rsidRPr="000B1B52">
              <w:rPr>
                <w:rFonts w:ascii="Times New Roman" w:hAnsi="Times New Roman" w:cs="Times New Roman"/>
                <w:b/>
                <w:bCs/>
              </w:rPr>
              <w:t xml:space="preserve">5. Vremenik aktivnosti </w:t>
            </w:r>
          </w:p>
        </w:tc>
        <w:tc>
          <w:tcPr>
            <w:tcW w:w="6130" w:type="dxa"/>
            <w:tcBorders>
              <w:top w:val="single" w:sz="4" w:space="0" w:color="000000"/>
              <w:bottom w:val="single" w:sz="4" w:space="0" w:color="000000"/>
            </w:tcBorders>
            <w:shd w:val="clear" w:color="auto" w:fill="C0C0C0"/>
          </w:tcPr>
          <w:p w14:paraId="6D902E4F" w14:textId="77777777" w:rsidR="00CD76AB" w:rsidRDefault="00CD76AB" w:rsidP="00276DCE">
            <w:r>
              <w:t>Tijekom cijele nastavne godine</w:t>
            </w:r>
          </w:p>
          <w:p w14:paraId="4F4D7B71" w14:textId="77777777" w:rsidR="00CD76AB" w:rsidRPr="000B1B52" w:rsidRDefault="00CD76AB" w:rsidP="00276DCE"/>
        </w:tc>
      </w:tr>
      <w:tr w:rsidR="00CD76AB" w:rsidRPr="000B1B52" w14:paraId="48E9E3B8" w14:textId="77777777" w:rsidTr="00276DCE">
        <w:trPr>
          <w:trHeight w:val="1113"/>
        </w:trPr>
        <w:tc>
          <w:tcPr>
            <w:tcW w:w="3347" w:type="dxa"/>
            <w:tcBorders>
              <w:top w:val="single" w:sz="4" w:space="0" w:color="000000"/>
              <w:bottom w:val="single" w:sz="4" w:space="0" w:color="000000"/>
            </w:tcBorders>
            <w:shd w:val="clear" w:color="auto" w:fill="FFFFFF"/>
          </w:tcPr>
          <w:p w14:paraId="20071877" w14:textId="77777777" w:rsidR="00CD76AB" w:rsidRPr="000B1B52" w:rsidRDefault="00CD76AB" w:rsidP="00276DCE">
            <w:pPr>
              <w:pStyle w:val="Default"/>
              <w:rPr>
                <w:rFonts w:ascii="Times New Roman" w:hAnsi="Times New Roman" w:cs="Times New Roman"/>
              </w:rPr>
            </w:pPr>
            <w:r w:rsidRPr="000B1B52">
              <w:rPr>
                <w:rFonts w:ascii="Times New Roman" w:hAnsi="Times New Roman" w:cs="Times New Roman"/>
                <w:b/>
                <w:bCs/>
              </w:rPr>
              <w:t>6. Detaljan troškovnik aktivnosti</w:t>
            </w:r>
          </w:p>
        </w:tc>
        <w:tc>
          <w:tcPr>
            <w:tcW w:w="6130" w:type="dxa"/>
            <w:tcBorders>
              <w:top w:val="single" w:sz="4" w:space="0" w:color="000000"/>
              <w:bottom w:val="single" w:sz="4" w:space="0" w:color="000000"/>
            </w:tcBorders>
            <w:shd w:val="clear" w:color="auto" w:fill="FFFFFF"/>
          </w:tcPr>
          <w:p w14:paraId="4B4248A6" w14:textId="77777777" w:rsidR="00CD76AB" w:rsidRPr="000B1B52" w:rsidRDefault="00CD76AB" w:rsidP="00276DCE">
            <w:pPr>
              <w:pStyle w:val="Default"/>
              <w:jc w:val="both"/>
              <w:rPr>
                <w:rFonts w:ascii="Times New Roman" w:hAnsi="Times New Roman" w:cs="Times New Roman"/>
              </w:rPr>
            </w:pPr>
            <w:r>
              <w:rPr>
                <w:rFonts w:ascii="Times New Roman" w:hAnsi="Times New Roman" w:cs="Times New Roman"/>
              </w:rPr>
              <w:t>Eventualni troškovi sudjelovanja na turnirima, put i smještaj</w:t>
            </w:r>
          </w:p>
        </w:tc>
      </w:tr>
      <w:tr w:rsidR="00CD76AB" w:rsidRPr="000B1B52" w14:paraId="6454F11A" w14:textId="77777777" w:rsidTr="00276DCE">
        <w:trPr>
          <w:trHeight w:val="1113"/>
        </w:trPr>
        <w:tc>
          <w:tcPr>
            <w:tcW w:w="3347" w:type="dxa"/>
            <w:tcBorders>
              <w:top w:val="single" w:sz="4" w:space="0" w:color="000000"/>
              <w:bottom w:val="single" w:sz="4" w:space="0" w:color="000000"/>
            </w:tcBorders>
            <w:shd w:val="clear" w:color="auto" w:fill="C0C0C0"/>
          </w:tcPr>
          <w:p w14:paraId="4FD1D466" w14:textId="77777777" w:rsidR="00CD76AB" w:rsidRPr="000B1B52" w:rsidRDefault="00CD76AB" w:rsidP="00276DCE">
            <w:pPr>
              <w:pStyle w:val="Default"/>
              <w:rPr>
                <w:rFonts w:ascii="Times New Roman" w:hAnsi="Times New Roman" w:cs="Times New Roman"/>
              </w:rPr>
            </w:pPr>
            <w:r w:rsidRPr="000B1B52">
              <w:rPr>
                <w:rFonts w:ascii="Times New Roman" w:hAnsi="Times New Roman" w:cs="Times New Roman"/>
                <w:b/>
                <w:bCs/>
              </w:rPr>
              <w:t xml:space="preserve">7. Način vrednovanja i način korištenja rezultata vrednovanja </w:t>
            </w:r>
          </w:p>
        </w:tc>
        <w:tc>
          <w:tcPr>
            <w:tcW w:w="6130" w:type="dxa"/>
            <w:tcBorders>
              <w:top w:val="single" w:sz="4" w:space="0" w:color="000000"/>
              <w:bottom w:val="single" w:sz="4" w:space="0" w:color="000000"/>
            </w:tcBorders>
            <w:shd w:val="clear" w:color="auto" w:fill="C0C0C0"/>
          </w:tcPr>
          <w:p w14:paraId="3FCE1CA1" w14:textId="77777777" w:rsidR="00CD76AB" w:rsidRPr="00255D4C" w:rsidRDefault="00CD76AB" w:rsidP="00276DCE">
            <w:pPr>
              <w:pStyle w:val="Default"/>
              <w:jc w:val="both"/>
              <w:rPr>
                <w:rFonts w:ascii="Times New Roman" w:hAnsi="Times New Roman" w:cs="Times New Roman"/>
              </w:rPr>
            </w:pPr>
            <w:r w:rsidRPr="00255D4C">
              <w:rPr>
                <w:rFonts w:ascii="Times New Roman" w:hAnsi="Times New Roman" w:cs="Times New Roman"/>
              </w:rPr>
              <w:t>- vrednovanje usvojenosti znanja učenika i primjene znanja provodit</w:t>
            </w:r>
            <w:r>
              <w:rPr>
                <w:rFonts w:ascii="Times New Roman" w:hAnsi="Times New Roman" w:cs="Times New Roman"/>
              </w:rPr>
              <w:t xml:space="preserve"> ć</w:t>
            </w:r>
            <w:r w:rsidRPr="00255D4C">
              <w:rPr>
                <w:rFonts w:ascii="Times New Roman" w:hAnsi="Times New Roman" w:cs="Times New Roman"/>
              </w:rPr>
              <w:t>e se na samoj aktivnosti tijekom cijele školske godine</w:t>
            </w:r>
          </w:p>
          <w:p w14:paraId="612D2294" w14:textId="77777777" w:rsidR="00CD76AB" w:rsidRPr="00255D4C" w:rsidRDefault="00CD76AB" w:rsidP="00276DCE">
            <w:pPr>
              <w:pStyle w:val="Default"/>
              <w:jc w:val="both"/>
              <w:rPr>
                <w:rFonts w:ascii="Times New Roman" w:hAnsi="Times New Roman" w:cs="Times New Roman"/>
              </w:rPr>
            </w:pPr>
            <w:r w:rsidRPr="00255D4C">
              <w:rPr>
                <w:rFonts w:ascii="Times New Roman" w:hAnsi="Times New Roman" w:cs="Times New Roman"/>
              </w:rPr>
              <w:t>- vrednovanje će se vršiti i uspjesima na turnirima i</w:t>
            </w:r>
          </w:p>
          <w:p w14:paraId="1B947CA8" w14:textId="77777777" w:rsidR="00CD76AB" w:rsidRPr="000B1B52" w:rsidRDefault="00CD76AB" w:rsidP="00276DCE">
            <w:pPr>
              <w:pStyle w:val="Default"/>
              <w:jc w:val="both"/>
              <w:rPr>
                <w:rFonts w:ascii="Times New Roman" w:hAnsi="Times New Roman" w:cs="Times New Roman"/>
              </w:rPr>
            </w:pPr>
            <w:r w:rsidRPr="00255D4C">
              <w:rPr>
                <w:rFonts w:ascii="Times New Roman" w:hAnsi="Times New Roman" w:cs="Times New Roman"/>
              </w:rPr>
              <w:t>natjecanjima</w:t>
            </w:r>
          </w:p>
          <w:p w14:paraId="2A7EFA4C" w14:textId="77777777" w:rsidR="00CD76AB" w:rsidRPr="000B1B52" w:rsidRDefault="00CD76AB" w:rsidP="00276DCE">
            <w:pPr>
              <w:pStyle w:val="Default"/>
              <w:ind w:left="-108"/>
              <w:jc w:val="both"/>
              <w:rPr>
                <w:rFonts w:ascii="Times New Roman" w:hAnsi="Times New Roman" w:cs="Times New Roman"/>
              </w:rPr>
            </w:pPr>
          </w:p>
        </w:tc>
      </w:tr>
    </w:tbl>
    <w:p w14:paraId="0B32BE4C" w14:textId="77777777" w:rsidR="00CD76AB" w:rsidRDefault="00CD76AB" w:rsidP="00C8300A">
      <w:pPr>
        <w:spacing w:after="0"/>
        <w:jc w:val="right"/>
        <w:rPr>
          <w:rFonts w:ascii="Times New Roman" w:hAnsi="Times New Roman" w:cs="Times New Roman"/>
          <w:sz w:val="24"/>
          <w:szCs w:val="24"/>
        </w:rPr>
      </w:pPr>
    </w:p>
    <w:p w14:paraId="071E8046" w14:textId="77777777" w:rsidR="00CD76AB" w:rsidRDefault="00CD76AB" w:rsidP="00C8300A">
      <w:pPr>
        <w:spacing w:after="0"/>
        <w:jc w:val="right"/>
        <w:rPr>
          <w:rFonts w:ascii="Times New Roman" w:hAnsi="Times New Roman" w:cs="Times New Roman"/>
          <w:sz w:val="24"/>
          <w:szCs w:val="24"/>
        </w:rPr>
      </w:pPr>
    </w:p>
    <w:p w14:paraId="00A9F4E3" w14:textId="77777777" w:rsidR="00CD76AB" w:rsidRDefault="00CD76AB" w:rsidP="00C8300A">
      <w:pPr>
        <w:spacing w:after="0"/>
        <w:jc w:val="right"/>
        <w:rPr>
          <w:rFonts w:ascii="Times New Roman" w:hAnsi="Times New Roman" w:cs="Times New Roman"/>
          <w:sz w:val="24"/>
          <w:szCs w:val="24"/>
        </w:rPr>
      </w:pPr>
    </w:p>
    <w:p w14:paraId="73CE4AE5" w14:textId="77777777" w:rsidR="00CD76AB" w:rsidRDefault="00CD76AB" w:rsidP="00CD76AB">
      <w:pPr>
        <w:spacing w:after="0"/>
        <w:rPr>
          <w:rFonts w:ascii="Times New Roman" w:hAnsi="Times New Roman" w:cs="Times New Roman"/>
          <w:sz w:val="24"/>
          <w:szCs w:val="24"/>
        </w:rPr>
      </w:pPr>
    </w:p>
    <w:tbl>
      <w:tblPr>
        <w:tblW w:w="9478" w:type="dxa"/>
        <w:tblInd w:w="-113" w:type="dxa"/>
        <w:tblLook w:val="04A0" w:firstRow="1" w:lastRow="0" w:firstColumn="1" w:lastColumn="0" w:noHBand="0" w:noVBand="1"/>
      </w:tblPr>
      <w:tblGrid>
        <w:gridCol w:w="3347"/>
        <w:gridCol w:w="6131"/>
      </w:tblGrid>
      <w:tr w:rsidR="00A12267" w14:paraId="20531789" w14:textId="77777777" w:rsidTr="00276DCE">
        <w:trPr>
          <w:trHeight w:val="435"/>
        </w:trPr>
        <w:tc>
          <w:tcPr>
            <w:tcW w:w="3347" w:type="dxa"/>
            <w:tcBorders>
              <w:top w:val="single" w:sz="4" w:space="0" w:color="000000"/>
              <w:left w:val="single" w:sz="4" w:space="0" w:color="000000"/>
              <w:bottom w:val="single" w:sz="4" w:space="0" w:color="000000"/>
            </w:tcBorders>
            <w:shd w:val="clear" w:color="auto" w:fill="auto"/>
            <w:vAlign w:val="center"/>
          </w:tcPr>
          <w:p w14:paraId="261DFC21" w14:textId="77777777" w:rsidR="00A12267" w:rsidRPr="000B1B52" w:rsidRDefault="00A12267" w:rsidP="00276DCE">
            <w:pPr>
              <w:pStyle w:val="Default"/>
              <w:rPr>
                <w:rFonts w:ascii="Times New Roman" w:hAnsi="Times New Roman" w:cs="Times New Roman"/>
                <w:b/>
                <w:bCs/>
                <w:iCs/>
                <w:sz w:val="32"/>
                <w:szCs w:val="32"/>
              </w:rPr>
            </w:pPr>
            <w:r>
              <w:rPr>
                <w:rFonts w:ascii="Times New Roman" w:hAnsi="Times New Roman" w:cs="Times New Roman"/>
                <w:b/>
                <w:bCs/>
                <w:iCs/>
                <w:sz w:val="32"/>
                <w:szCs w:val="32"/>
              </w:rPr>
              <w:t xml:space="preserve">DODATNA NASTAVA </w:t>
            </w:r>
          </w:p>
          <w:p w14:paraId="675E41F2" w14:textId="77777777" w:rsidR="00A12267" w:rsidRPr="000B1B52" w:rsidRDefault="00A12267" w:rsidP="00276DCE">
            <w:pPr>
              <w:pStyle w:val="Default"/>
              <w:rPr>
                <w:rFonts w:ascii="Times New Roman" w:hAnsi="Times New Roman" w:cs="Times New Roman"/>
                <w:b/>
                <w:bCs/>
                <w:iCs/>
                <w:sz w:val="32"/>
                <w:szCs w:val="32"/>
              </w:rPr>
            </w:pPr>
          </w:p>
        </w:tc>
        <w:tc>
          <w:tcPr>
            <w:tcW w:w="6130" w:type="dxa"/>
            <w:tcBorders>
              <w:top w:val="single" w:sz="4" w:space="0" w:color="000000"/>
              <w:bottom w:val="single" w:sz="4" w:space="0" w:color="000000"/>
              <w:right w:val="single" w:sz="4" w:space="0" w:color="000000"/>
            </w:tcBorders>
            <w:shd w:val="clear" w:color="auto" w:fill="auto"/>
            <w:vAlign w:val="center"/>
          </w:tcPr>
          <w:p w14:paraId="2614D774" w14:textId="77777777" w:rsidR="00A12267" w:rsidRPr="0004016D" w:rsidRDefault="00A12267" w:rsidP="00276DCE">
            <w:pPr>
              <w:pStyle w:val="Default"/>
              <w:ind w:left="271"/>
              <w:rPr>
                <w:rFonts w:ascii="Times New Roman" w:hAnsi="Times New Roman" w:cs="Times New Roman"/>
                <w:b/>
                <w:bCs/>
                <w:sz w:val="32"/>
                <w:szCs w:val="32"/>
              </w:rPr>
            </w:pPr>
            <w:r w:rsidRPr="0004016D">
              <w:rPr>
                <w:rFonts w:ascii="Times New Roman" w:hAnsi="Times New Roman" w:cs="Times New Roman"/>
                <w:b/>
                <w:bCs/>
                <w:sz w:val="32"/>
                <w:szCs w:val="32"/>
              </w:rPr>
              <w:t>NACIONALNA KVIZ LIGA SREDNJIH ŠKOLA RH</w:t>
            </w:r>
          </w:p>
          <w:p w14:paraId="089A3E42" w14:textId="77777777" w:rsidR="00A12267" w:rsidRPr="000B1B52" w:rsidRDefault="00A12267" w:rsidP="00276DCE">
            <w:pPr>
              <w:pStyle w:val="Default"/>
              <w:ind w:left="271"/>
              <w:rPr>
                <w:rFonts w:ascii="Times New Roman" w:hAnsi="Times New Roman" w:cs="Times New Roman"/>
                <w:b/>
                <w:bCs/>
                <w:sz w:val="32"/>
                <w:szCs w:val="32"/>
              </w:rPr>
            </w:pPr>
            <w:r w:rsidRPr="0004016D">
              <w:rPr>
                <w:rFonts w:ascii="Times New Roman" w:hAnsi="Times New Roman" w:cs="Times New Roman"/>
                <w:b/>
                <w:bCs/>
                <w:sz w:val="32"/>
                <w:szCs w:val="32"/>
              </w:rPr>
              <w:t>Kvizovi znanja – opće kulture</w:t>
            </w:r>
          </w:p>
        </w:tc>
      </w:tr>
      <w:tr w:rsidR="00A12267" w:rsidRPr="000B1B52" w14:paraId="56E06CEB" w14:textId="77777777" w:rsidTr="00276DCE">
        <w:trPr>
          <w:trHeight w:val="135"/>
        </w:trPr>
        <w:tc>
          <w:tcPr>
            <w:tcW w:w="3347" w:type="dxa"/>
            <w:tcBorders>
              <w:bottom w:val="single" w:sz="4" w:space="0" w:color="000000"/>
            </w:tcBorders>
            <w:shd w:val="clear" w:color="auto" w:fill="C0C0C0"/>
          </w:tcPr>
          <w:p w14:paraId="2EBAA708" w14:textId="77777777" w:rsidR="00A12267" w:rsidRPr="000B1B52" w:rsidRDefault="00A12267" w:rsidP="00276DCE">
            <w:pPr>
              <w:pStyle w:val="Default"/>
              <w:rPr>
                <w:rFonts w:ascii="Times New Roman" w:hAnsi="Times New Roman" w:cs="Times New Roman"/>
              </w:rPr>
            </w:pPr>
            <w:r w:rsidRPr="000B1B52">
              <w:rPr>
                <w:rFonts w:ascii="Times New Roman" w:hAnsi="Times New Roman" w:cs="Times New Roman"/>
                <w:b/>
                <w:bCs/>
              </w:rPr>
              <w:t xml:space="preserve">1. Ciljevi aktivnosti </w:t>
            </w:r>
          </w:p>
        </w:tc>
        <w:tc>
          <w:tcPr>
            <w:tcW w:w="6130" w:type="dxa"/>
            <w:tcBorders>
              <w:bottom w:val="single" w:sz="4" w:space="0" w:color="000000"/>
            </w:tcBorders>
            <w:shd w:val="clear" w:color="auto" w:fill="C0C0C0"/>
          </w:tcPr>
          <w:p w14:paraId="49A6A397"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Stimulacija intelektualnog razvoja: Potaknuti učenike da</w:t>
            </w:r>
          </w:p>
          <w:p w14:paraId="18DEAEDA"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razvijaju široku paletu znanja i vještina iz različitih</w:t>
            </w:r>
          </w:p>
          <w:p w14:paraId="31E69040"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područja opće kulture.</w:t>
            </w:r>
          </w:p>
          <w:p w14:paraId="7538C3C9"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Poticanje natjecateljskog duha: Potaknuti natjecateljski</w:t>
            </w:r>
          </w:p>
          <w:p w14:paraId="1DBBDC60"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duh i timsku suradnju među učenicima GIM,</w:t>
            </w:r>
            <w:r>
              <w:rPr>
                <w:rFonts w:ascii="Times New Roman" w:hAnsi="Times New Roman" w:cs="Times New Roman"/>
              </w:rPr>
              <w:t xml:space="preserve"> HTT</w:t>
            </w:r>
            <w:r w:rsidRPr="0004016D">
              <w:rPr>
                <w:rFonts w:ascii="Times New Roman" w:hAnsi="Times New Roman" w:cs="Times New Roman"/>
              </w:rPr>
              <w:t xml:space="preserve">, </w:t>
            </w:r>
            <w:r>
              <w:rPr>
                <w:rFonts w:ascii="Times New Roman" w:hAnsi="Times New Roman" w:cs="Times New Roman"/>
              </w:rPr>
              <w:t>AGRO, UGO</w:t>
            </w:r>
          </w:p>
          <w:p w14:paraId="4B020725"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Povezivanje učenika: Pružiti priliku učenicima iz</w:t>
            </w:r>
          </w:p>
          <w:p w14:paraId="27D90018"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različitih srednjih škola da se povežu, razmijene iskustva</w:t>
            </w:r>
          </w:p>
          <w:p w14:paraId="4AE5508A" w14:textId="77777777" w:rsidR="00A12267" w:rsidRDefault="00A12267" w:rsidP="00276DCE">
            <w:pPr>
              <w:pStyle w:val="Default"/>
              <w:jc w:val="both"/>
              <w:rPr>
                <w:rFonts w:ascii="Times New Roman" w:hAnsi="Times New Roman" w:cs="Times New Roman"/>
              </w:rPr>
            </w:pPr>
            <w:r w:rsidRPr="0004016D">
              <w:rPr>
                <w:rFonts w:ascii="Times New Roman" w:hAnsi="Times New Roman" w:cs="Times New Roman"/>
              </w:rPr>
              <w:t>i podijele znanje.</w:t>
            </w:r>
          </w:p>
          <w:p w14:paraId="5A4FA455"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Razvijanje kritičkog razmišljanja: Potaknuti učenike na</w:t>
            </w:r>
          </w:p>
          <w:p w14:paraId="3C6047CA"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analitičko i kritičko razmišljanje prilikom rješavanja</w:t>
            </w:r>
          </w:p>
          <w:p w14:paraId="54AEF456" w14:textId="77777777" w:rsidR="00A12267" w:rsidRPr="000B1B52" w:rsidRDefault="00A12267" w:rsidP="00276DCE">
            <w:pPr>
              <w:pStyle w:val="Default"/>
              <w:jc w:val="both"/>
              <w:rPr>
                <w:rFonts w:ascii="Times New Roman" w:hAnsi="Times New Roman" w:cs="Times New Roman"/>
              </w:rPr>
            </w:pPr>
            <w:r w:rsidRPr="0004016D">
              <w:rPr>
                <w:rFonts w:ascii="Times New Roman" w:hAnsi="Times New Roman" w:cs="Times New Roman"/>
              </w:rPr>
              <w:t>kompleksnih pitanja.</w:t>
            </w:r>
          </w:p>
        </w:tc>
      </w:tr>
      <w:tr w:rsidR="00A12267" w:rsidRPr="000B1B52" w14:paraId="5DD0091F" w14:textId="77777777" w:rsidTr="00276DCE">
        <w:trPr>
          <w:trHeight w:val="563"/>
        </w:trPr>
        <w:tc>
          <w:tcPr>
            <w:tcW w:w="3347" w:type="dxa"/>
            <w:tcBorders>
              <w:top w:val="single" w:sz="4" w:space="0" w:color="000000"/>
              <w:bottom w:val="single" w:sz="4" w:space="0" w:color="000000"/>
            </w:tcBorders>
            <w:shd w:val="clear" w:color="auto" w:fill="auto"/>
          </w:tcPr>
          <w:p w14:paraId="7ABF5FDD" w14:textId="77777777" w:rsidR="00A12267" w:rsidRPr="000B1B52" w:rsidRDefault="00A12267" w:rsidP="00276DCE">
            <w:pPr>
              <w:pStyle w:val="Default"/>
              <w:rPr>
                <w:rFonts w:ascii="Times New Roman" w:hAnsi="Times New Roman" w:cs="Times New Roman"/>
              </w:rPr>
            </w:pPr>
            <w:r w:rsidRPr="000B1B52">
              <w:rPr>
                <w:rFonts w:ascii="Times New Roman" w:hAnsi="Times New Roman" w:cs="Times New Roman"/>
                <w:b/>
                <w:bCs/>
              </w:rPr>
              <w:t xml:space="preserve">2. Namjena aktivnosti </w:t>
            </w:r>
          </w:p>
        </w:tc>
        <w:tc>
          <w:tcPr>
            <w:tcW w:w="6130" w:type="dxa"/>
            <w:tcBorders>
              <w:top w:val="single" w:sz="4" w:space="0" w:color="000000"/>
              <w:bottom w:val="single" w:sz="4" w:space="0" w:color="000000"/>
            </w:tcBorders>
            <w:shd w:val="clear" w:color="auto" w:fill="auto"/>
          </w:tcPr>
          <w:p w14:paraId="1ACDA217" w14:textId="77777777" w:rsidR="00A12267" w:rsidRPr="000B1B52" w:rsidRDefault="00A12267" w:rsidP="00276DCE">
            <w:pPr>
              <w:pStyle w:val="Default"/>
              <w:jc w:val="both"/>
              <w:rPr>
                <w:rFonts w:ascii="Times New Roman" w:hAnsi="Times New Roman" w:cs="Times New Roman"/>
              </w:rPr>
            </w:pPr>
            <w:r w:rsidRPr="0004016D">
              <w:rPr>
                <w:rFonts w:ascii="Times New Roman" w:hAnsi="Times New Roman" w:cs="Times New Roman"/>
              </w:rPr>
              <w:t>Svi zainteresirani učenici naše škole</w:t>
            </w:r>
          </w:p>
        </w:tc>
      </w:tr>
      <w:tr w:rsidR="00A12267" w:rsidRPr="000B1B52" w14:paraId="7A1B3059" w14:textId="77777777" w:rsidTr="00276DCE">
        <w:trPr>
          <w:trHeight w:val="824"/>
        </w:trPr>
        <w:tc>
          <w:tcPr>
            <w:tcW w:w="3347" w:type="dxa"/>
            <w:tcBorders>
              <w:top w:val="single" w:sz="4" w:space="0" w:color="000000"/>
              <w:bottom w:val="single" w:sz="4" w:space="0" w:color="000000"/>
            </w:tcBorders>
            <w:shd w:val="clear" w:color="auto" w:fill="C0C0C0"/>
          </w:tcPr>
          <w:p w14:paraId="10FAD004" w14:textId="77777777" w:rsidR="00A12267" w:rsidRPr="000B1B52" w:rsidRDefault="00A12267" w:rsidP="00276DCE">
            <w:pPr>
              <w:pStyle w:val="Default"/>
              <w:rPr>
                <w:rFonts w:ascii="Times New Roman" w:hAnsi="Times New Roman" w:cs="Times New Roman"/>
              </w:rPr>
            </w:pPr>
            <w:r w:rsidRPr="000B1B52">
              <w:rPr>
                <w:rFonts w:ascii="Times New Roman" w:hAnsi="Times New Roman" w:cs="Times New Roman"/>
                <w:b/>
                <w:bCs/>
              </w:rPr>
              <w:t xml:space="preserve">3. Nositelji aktivnosti i njihova odgovornost </w:t>
            </w:r>
          </w:p>
        </w:tc>
        <w:tc>
          <w:tcPr>
            <w:tcW w:w="6130" w:type="dxa"/>
            <w:tcBorders>
              <w:top w:val="single" w:sz="4" w:space="0" w:color="000000"/>
              <w:bottom w:val="single" w:sz="4" w:space="0" w:color="000000"/>
            </w:tcBorders>
            <w:shd w:val="clear" w:color="auto" w:fill="C0C0C0"/>
          </w:tcPr>
          <w:p w14:paraId="010AF68F" w14:textId="77777777" w:rsidR="00A12267" w:rsidRPr="000B1B52" w:rsidRDefault="00A12267" w:rsidP="00276DCE">
            <w:pPr>
              <w:pStyle w:val="Default"/>
              <w:jc w:val="both"/>
              <w:rPr>
                <w:rFonts w:ascii="Times New Roman" w:hAnsi="Times New Roman" w:cs="Times New Roman"/>
              </w:rPr>
            </w:pPr>
            <w:r w:rsidRPr="000B1B52">
              <w:rPr>
                <w:rFonts w:ascii="Times New Roman" w:hAnsi="Times New Roman" w:cs="Times New Roman"/>
              </w:rPr>
              <w:t xml:space="preserve">Nositelj: Jelena Milanović, </w:t>
            </w:r>
            <w:r>
              <w:rPr>
                <w:rFonts w:ascii="Times New Roman" w:hAnsi="Times New Roman" w:cs="Times New Roman"/>
              </w:rPr>
              <w:t>Nadica Sarjanović, Smiljana Matijašević salamunić</w:t>
            </w:r>
          </w:p>
          <w:p w14:paraId="1CA17BE8" w14:textId="77777777" w:rsidR="00A12267" w:rsidRPr="000B1B52" w:rsidRDefault="00A12267" w:rsidP="00276DCE">
            <w:pPr>
              <w:pStyle w:val="Default"/>
              <w:jc w:val="both"/>
              <w:rPr>
                <w:rFonts w:ascii="Times New Roman" w:hAnsi="Times New Roman" w:cs="Times New Roman"/>
              </w:rPr>
            </w:pPr>
          </w:p>
        </w:tc>
      </w:tr>
      <w:tr w:rsidR="00A12267" w:rsidRPr="000B1B52" w14:paraId="19AC77C7" w14:textId="77777777" w:rsidTr="00276DCE">
        <w:trPr>
          <w:trHeight w:val="1122"/>
        </w:trPr>
        <w:tc>
          <w:tcPr>
            <w:tcW w:w="3347" w:type="dxa"/>
            <w:tcBorders>
              <w:top w:val="single" w:sz="4" w:space="0" w:color="000000"/>
              <w:bottom w:val="single" w:sz="4" w:space="0" w:color="000000"/>
            </w:tcBorders>
            <w:shd w:val="clear" w:color="auto" w:fill="auto"/>
          </w:tcPr>
          <w:p w14:paraId="001AAD1A" w14:textId="77777777" w:rsidR="00A12267" w:rsidRPr="000B1B52" w:rsidRDefault="00A12267" w:rsidP="00276DCE">
            <w:pPr>
              <w:pStyle w:val="Default"/>
              <w:rPr>
                <w:rFonts w:ascii="Times New Roman" w:hAnsi="Times New Roman" w:cs="Times New Roman"/>
              </w:rPr>
            </w:pPr>
            <w:r w:rsidRPr="000B1B52">
              <w:rPr>
                <w:rFonts w:ascii="Times New Roman" w:hAnsi="Times New Roman" w:cs="Times New Roman"/>
                <w:b/>
                <w:bCs/>
              </w:rPr>
              <w:t xml:space="preserve">4. Način realizacije aktivnosti </w:t>
            </w:r>
          </w:p>
        </w:tc>
        <w:tc>
          <w:tcPr>
            <w:tcW w:w="6130" w:type="dxa"/>
            <w:tcBorders>
              <w:top w:val="single" w:sz="4" w:space="0" w:color="000000"/>
              <w:bottom w:val="single" w:sz="4" w:space="0" w:color="000000"/>
            </w:tcBorders>
            <w:shd w:val="clear" w:color="auto" w:fill="auto"/>
          </w:tcPr>
          <w:p w14:paraId="1A6F6363"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Prijave i organizacija: Škola se prijavljuju za sudjelovanje u</w:t>
            </w:r>
          </w:p>
          <w:p w14:paraId="3E44957F"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Nacionalnoj kviz ligi. Organizatori osiguravaju datume,</w:t>
            </w:r>
          </w:p>
          <w:p w14:paraId="68280ABF"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pravila i tehničke uvjete natjecanja.</w:t>
            </w:r>
          </w:p>
          <w:p w14:paraId="63313D17"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Priprema timova: Škole formiraju svoje kvizaške timove s</w:t>
            </w:r>
          </w:p>
          <w:p w14:paraId="73019749"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učenicima koji pokrivaju različite aspekte opće kulture.</w:t>
            </w:r>
          </w:p>
          <w:p w14:paraId="1F15B5FF"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Natjecanje: Timovi se natječu u kvizovima opće kulture u 8</w:t>
            </w:r>
          </w:p>
          <w:p w14:paraId="1EF3AF76"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kola koja uključuju brze odgovore, pitanja s više mogućih</w:t>
            </w:r>
          </w:p>
          <w:p w14:paraId="059F01B6"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odgovora, pitanja otvorenog tipa i glazbena pitanja</w:t>
            </w:r>
          </w:p>
          <w:p w14:paraId="40114D4D"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Finalno natjecanje u Šibeniku: Najbolje plasirani timovi iz</w:t>
            </w:r>
          </w:p>
          <w:p w14:paraId="72CF66ED" w14:textId="77777777" w:rsidR="00A12267" w:rsidRPr="000B1B52" w:rsidRDefault="00A12267" w:rsidP="00276DCE">
            <w:pPr>
              <w:pStyle w:val="Default"/>
              <w:jc w:val="both"/>
              <w:rPr>
                <w:rFonts w:ascii="Times New Roman" w:hAnsi="Times New Roman" w:cs="Times New Roman"/>
              </w:rPr>
            </w:pPr>
            <w:r w:rsidRPr="0004016D">
              <w:rPr>
                <w:rFonts w:ascii="Times New Roman" w:hAnsi="Times New Roman" w:cs="Times New Roman"/>
              </w:rPr>
              <w:t>svih škola ulaze u finalno kolo natjecanja.</w:t>
            </w:r>
          </w:p>
        </w:tc>
      </w:tr>
      <w:tr w:rsidR="00A12267" w:rsidRPr="000B1B52" w14:paraId="390EC137" w14:textId="77777777" w:rsidTr="00276DCE">
        <w:trPr>
          <w:trHeight w:val="532"/>
        </w:trPr>
        <w:tc>
          <w:tcPr>
            <w:tcW w:w="3347" w:type="dxa"/>
            <w:tcBorders>
              <w:top w:val="single" w:sz="4" w:space="0" w:color="000000"/>
              <w:bottom w:val="single" w:sz="4" w:space="0" w:color="000000"/>
            </w:tcBorders>
            <w:shd w:val="clear" w:color="auto" w:fill="C0C0C0"/>
          </w:tcPr>
          <w:p w14:paraId="087BD381" w14:textId="77777777" w:rsidR="00A12267" w:rsidRPr="000B1B52" w:rsidRDefault="00A12267" w:rsidP="00276DCE">
            <w:pPr>
              <w:pStyle w:val="Default"/>
              <w:rPr>
                <w:rFonts w:ascii="Times New Roman" w:hAnsi="Times New Roman" w:cs="Times New Roman"/>
              </w:rPr>
            </w:pPr>
            <w:r w:rsidRPr="000B1B52">
              <w:rPr>
                <w:rFonts w:ascii="Times New Roman" w:hAnsi="Times New Roman" w:cs="Times New Roman"/>
                <w:b/>
                <w:bCs/>
              </w:rPr>
              <w:t xml:space="preserve">5. Vremenik aktivnosti </w:t>
            </w:r>
          </w:p>
        </w:tc>
        <w:tc>
          <w:tcPr>
            <w:tcW w:w="6130" w:type="dxa"/>
            <w:tcBorders>
              <w:top w:val="single" w:sz="4" w:space="0" w:color="000000"/>
              <w:bottom w:val="single" w:sz="4" w:space="0" w:color="000000"/>
            </w:tcBorders>
            <w:shd w:val="clear" w:color="auto" w:fill="C0C0C0"/>
          </w:tcPr>
          <w:p w14:paraId="116DB6E9" w14:textId="77777777" w:rsidR="00A12267" w:rsidRPr="000B1B52" w:rsidRDefault="00A12267" w:rsidP="00276DCE">
            <w:r>
              <w:t>Studeni 2024. – Ožujak 2025.</w:t>
            </w:r>
          </w:p>
        </w:tc>
      </w:tr>
      <w:tr w:rsidR="00A12267" w:rsidRPr="000B1B52" w14:paraId="58416DFE" w14:textId="77777777" w:rsidTr="00276DCE">
        <w:trPr>
          <w:trHeight w:val="624"/>
        </w:trPr>
        <w:tc>
          <w:tcPr>
            <w:tcW w:w="3347" w:type="dxa"/>
            <w:tcBorders>
              <w:top w:val="single" w:sz="4" w:space="0" w:color="000000"/>
              <w:bottom w:val="single" w:sz="4" w:space="0" w:color="000000"/>
            </w:tcBorders>
            <w:shd w:val="clear" w:color="auto" w:fill="FFFFFF"/>
          </w:tcPr>
          <w:p w14:paraId="06173A25" w14:textId="77777777" w:rsidR="00A12267" w:rsidRPr="000B1B52" w:rsidRDefault="00A12267" w:rsidP="00276DCE">
            <w:pPr>
              <w:pStyle w:val="Default"/>
              <w:rPr>
                <w:rFonts w:ascii="Times New Roman" w:hAnsi="Times New Roman" w:cs="Times New Roman"/>
              </w:rPr>
            </w:pPr>
            <w:r w:rsidRPr="000B1B52">
              <w:rPr>
                <w:rFonts w:ascii="Times New Roman" w:hAnsi="Times New Roman" w:cs="Times New Roman"/>
                <w:b/>
                <w:bCs/>
              </w:rPr>
              <w:t>6. Detaljan troškovnik aktivnosti</w:t>
            </w:r>
          </w:p>
        </w:tc>
        <w:tc>
          <w:tcPr>
            <w:tcW w:w="6130" w:type="dxa"/>
            <w:tcBorders>
              <w:top w:val="single" w:sz="4" w:space="0" w:color="000000"/>
              <w:bottom w:val="single" w:sz="4" w:space="0" w:color="000000"/>
            </w:tcBorders>
            <w:shd w:val="clear" w:color="auto" w:fill="FFFFFF"/>
          </w:tcPr>
          <w:p w14:paraId="441E44C7" w14:textId="77777777" w:rsidR="00A12267" w:rsidRPr="000B1B52" w:rsidRDefault="00A12267" w:rsidP="00276DCE">
            <w:pPr>
              <w:pStyle w:val="Default"/>
              <w:jc w:val="both"/>
              <w:rPr>
                <w:rFonts w:ascii="Times New Roman" w:hAnsi="Times New Roman" w:cs="Times New Roman"/>
              </w:rPr>
            </w:pPr>
            <w:r w:rsidRPr="0004016D">
              <w:rPr>
                <w:rFonts w:ascii="Times New Roman" w:hAnsi="Times New Roman" w:cs="Times New Roman"/>
              </w:rPr>
              <w:t>U slučaju ulaska u finale, troškovi puta i smještaja</w:t>
            </w:r>
          </w:p>
        </w:tc>
      </w:tr>
      <w:tr w:rsidR="00A12267" w:rsidRPr="000B1B52" w14:paraId="4F141112" w14:textId="77777777" w:rsidTr="00276DCE">
        <w:trPr>
          <w:trHeight w:val="1113"/>
        </w:trPr>
        <w:tc>
          <w:tcPr>
            <w:tcW w:w="3347" w:type="dxa"/>
            <w:tcBorders>
              <w:top w:val="single" w:sz="4" w:space="0" w:color="000000"/>
              <w:bottom w:val="single" w:sz="4" w:space="0" w:color="000000"/>
            </w:tcBorders>
            <w:shd w:val="clear" w:color="auto" w:fill="C0C0C0"/>
          </w:tcPr>
          <w:p w14:paraId="61259219" w14:textId="77777777" w:rsidR="00A12267" w:rsidRPr="000B1B52" w:rsidRDefault="00A12267" w:rsidP="00276DCE">
            <w:pPr>
              <w:pStyle w:val="Default"/>
              <w:rPr>
                <w:rFonts w:ascii="Times New Roman" w:hAnsi="Times New Roman" w:cs="Times New Roman"/>
              </w:rPr>
            </w:pPr>
            <w:r w:rsidRPr="000B1B52">
              <w:rPr>
                <w:rFonts w:ascii="Times New Roman" w:hAnsi="Times New Roman" w:cs="Times New Roman"/>
                <w:b/>
                <w:bCs/>
              </w:rPr>
              <w:t xml:space="preserve">7. Način vrednovanja i način korištenja rezultata vrednovanja </w:t>
            </w:r>
          </w:p>
        </w:tc>
        <w:tc>
          <w:tcPr>
            <w:tcW w:w="6130" w:type="dxa"/>
            <w:tcBorders>
              <w:top w:val="single" w:sz="4" w:space="0" w:color="000000"/>
              <w:bottom w:val="single" w:sz="4" w:space="0" w:color="000000"/>
            </w:tcBorders>
            <w:shd w:val="clear" w:color="auto" w:fill="C0C0C0"/>
          </w:tcPr>
          <w:p w14:paraId="7962A757"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Unaprjeđenje nastave: Rezultati kviza mogu pomoći</w:t>
            </w:r>
          </w:p>
          <w:p w14:paraId="58BAA1C6"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nastavnicima da prepoznaju područja u kojima učenici</w:t>
            </w:r>
          </w:p>
          <w:p w14:paraId="0ADD1BCC"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trebaju više pažnje te da prilagode nastavu prema tim</w:t>
            </w:r>
          </w:p>
          <w:p w14:paraId="5F80260B"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potrebama.</w:t>
            </w:r>
          </w:p>
          <w:p w14:paraId="52405208"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Ohrabrenje za daljnje učenje: Učenici koji su</w:t>
            </w:r>
          </w:p>
          <w:p w14:paraId="0897D52D" w14:textId="77777777" w:rsidR="00A12267" w:rsidRPr="0004016D" w:rsidRDefault="00A12267" w:rsidP="00276DCE">
            <w:pPr>
              <w:pStyle w:val="Default"/>
              <w:jc w:val="both"/>
              <w:rPr>
                <w:rFonts w:ascii="Times New Roman" w:hAnsi="Times New Roman" w:cs="Times New Roman"/>
              </w:rPr>
            </w:pPr>
            <w:r w:rsidRPr="0004016D">
              <w:rPr>
                <w:rFonts w:ascii="Times New Roman" w:hAnsi="Times New Roman" w:cs="Times New Roman"/>
              </w:rPr>
              <w:t>sudjelovali u kvizu mogu se osjećati ohrabreno da</w:t>
            </w:r>
          </w:p>
          <w:p w14:paraId="43D9D1C6" w14:textId="77777777" w:rsidR="00A12267" w:rsidRPr="000B1B52" w:rsidRDefault="00A12267" w:rsidP="00276DCE">
            <w:pPr>
              <w:pStyle w:val="Default"/>
              <w:jc w:val="both"/>
              <w:rPr>
                <w:rFonts w:ascii="Times New Roman" w:hAnsi="Times New Roman" w:cs="Times New Roman"/>
              </w:rPr>
            </w:pPr>
            <w:r w:rsidRPr="0004016D">
              <w:rPr>
                <w:rFonts w:ascii="Times New Roman" w:hAnsi="Times New Roman" w:cs="Times New Roman"/>
              </w:rPr>
              <w:t>dalje istražuju različita područja</w:t>
            </w:r>
          </w:p>
          <w:p w14:paraId="16517C23" w14:textId="77777777" w:rsidR="00A12267" w:rsidRPr="000B1B52" w:rsidRDefault="00A12267" w:rsidP="00276DCE">
            <w:pPr>
              <w:pStyle w:val="Default"/>
              <w:ind w:left="-108"/>
              <w:jc w:val="both"/>
              <w:rPr>
                <w:rFonts w:ascii="Times New Roman" w:hAnsi="Times New Roman" w:cs="Times New Roman"/>
              </w:rPr>
            </w:pPr>
          </w:p>
        </w:tc>
      </w:tr>
    </w:tbl>
    <w:p w14:paraId="0F5828C6" w14:textId="77777777" w:rsidR="00A12267" w:rsidRDefault="00A12267" w:rsidP="00CD76AB">
      <w:pPr>
        <w:spacing w:after="0"/>
        <w:rPr>
          <w:rFonts w:ascii="Times New Roman" w:hAnsi="Times New Roman" w:cs="Times New Roman"/>
          <w:sz w:val="24"/>
          <w:szCs w:val="24"/>
        </w:rPr>
      </w:pPr>
    </w:p>
    <w:p w14:paraId="3CFB76B9" w14:textId="77777777" w:rsidR="00A12267" w:rsidRDefault="00A12267" w:rsidP="00CD76AB">
      <w:pPr>
        <w:spacing w:after="0"/>
        <w:rPr>
          <w:rFonts w:ascii="Times New Roman" w:hAnsi="Times New Roman" w:cs="Times New Roman"/>
          <w:sz w:val="24"/>
          <w:szCs w:val="24"/>
        </w:rPr>
      </w:pPr>
    </w:p>
    <w:p w14:paraId="18A56F9B" w14:textId="77777777" w:rsidR="00A12267" w:rsidRDefault="00A12267" w:rsidP="00CD76AB">
      <w:pPr>
        <w:spacing w:after="0"/>
        <w:rPr>
          <w:rFonts w:ascii="Times New Roman" w:hAnsi="Times New Roman" w:cs="Times New Roman"/>
          <w:sz w:val="24"/>
          <w:szCs w:val="24"/>
        </w:rPr>
      </w:pPr>
    </w:p>
    <w:p w14:paraId="16607CFE" w14:textId="77777777" w:rsidR="00A12267" w:rsidRDefault="00A12267" w:rsidP="00CD76AB">
      <w:pPr>
        <w:spacing w:after="0"/>
        <w:rPr>
          <w:rFonts w:ascii="Times New Roman" w:hAnsi="Times New Roman" w:cs="Times New Roman"/>
          <w:sz w:val="24"/>
          <w:szCs w:val="24"/>
        </w:rPr>
      </w:pPr>
    </w:p>
    <w:p w14:paraId="5607F3DD" w14:textId="77777777" w:rsidR="00A12267" w:rsidRDefault="00A12267" w:rsidP="00CD76AB">
      <w:pPr>
        <w:spacing w:after="0"/>
        <w:rPr>
          <w:rFonts w:ascii="Times New Roman" w:hAnsi="Times New Roman" w:cs="Times New Roman"/>
          <w:sz w:val="24"/>
          <w:szCs w:val="24"/>
        </w:rPr>
      </w:pPr>
    </w:p>
    <w:p w14:paraId="7A9F3595" w14:textId="77777777" w:rsidR="00A12267" w:rsidRDefault="00A12267" w:rsidP="00CD76AB">
      <w:pPr>
        <w:spacing w:after="0"/>
        <w:rPr>
          <w:rFonts w:ascii="Times New Roman" w:hAnsi="Times New Roman" w:cs="Times New Roman"/>
          <w:sz w:val="24"/>
          <w:szCs w:val="24"/>
        </w:rPr>
      </w:pPr>
    </w:p>
    <w:tbl>
      <w:tblPr>
        <w:tblW w:w="9478" w:type="dxa"/>
        <w:tblInd w:w="-113" w:type="dxa"/>
        <w:tblLook w:val="04A0" w:firstRow="1" w:lastRow="0" w:firstColumn="1" w:lastColumn="0" w:noHBand="0" w:noVBand="1"/>
      </w:tblPr>
      <w:tblGrid>
        <w:gridCol w:w="3347"/>
        <w:gridCol w:w="6131"/>
      </w:tblGrid>
      <w:tr w:rsidR="00CD76AB" w14:paraId="16D37FFA" w14:textId="77777777" w:rsidTr="00276DCE">
        <w:trPr>
          <w:trHeight w:val="435"/>
        </w:trPr>
        <w:tc>
          <w:tcPr>
            <w:tcW w:w="3347" w:type="dxa"/>
            <w:tcBorders>
              <w:top w:val="single" w:sz="4" w:space="0" w:color="000000"/>
              <w:left w:val="single" w:sz="4" w:space="0" w:color="000000"/>
              <w:bottom w:val="single" w:sz="4" w:space="0" w:color="000000"/>
            </w:tcBorders>
            <w:shd w:val="clear" w:color="auto" w:fill="auto"/>
            <w:vAlign w:val="center"/>
          </w:tcPr>
          <w:p w14:paraId="1B038FA3" w14:textId="77777777" w:rsidR="00CD76AB" w:rsidRPr="000B1B52" w:rsidRDefault="00CD76AB" w:rsidP="00276DCE">
            <w:pPr>
              <w:pStyle w:val="Default"/>
              <w:rPr>
                <w:rFonts w:ascii="Times New Roman" w:hAnsi="Times New Roman" w:cs="Times New Roman"/>
                <w:b/>
                <w:bCs/>
                <w:iCs/>
                <w:sz w:val="32"/>
                <w:szCs w:val="32"/>
              </w:rPr>
            </w:pPr>
            <w:r>
              <w:rPr>
                <w:rFonts w:ascii="Times New Roman" w:hAnsi="Times New Roman" w:cs="Times New Roman"/>
                <w:b/>
                <w:bCs/>
                <w:iCs/>
                <w:sz w:val="32"/>
                <w:szCs w:val="32"/>
              </w:rPr>
              <w:t xml:space="preserve">DODATNA NASTAVA </w:t>
            </w:r>
          </w:p>
          <w:p w14:paraId="72AA1171" w14:textId="77777777" w:rsidR="00CD76AB" w:rsidRPr="000B1B52" w:rsidRDefault="00CD76AB" w:rsidP="00276DCE">
            <w:pPr>
              <w:pStyle w:val="Default"/>
              <w:rPr>
                <w:rFonts w:ascii="Times New Roman" w:hAnsi="Times New Roman" w:cs="Times New Roman"/>
                <w:b/>
                <w:bCs/>
                <w:iCs/>
                <w:sz w:val="32"/>
                <w:szCs w:val="32"/>
              </w:rPr>
            </w:pPr>
          </w:p>
        </w:tc>
        <w:tc>
          <w:tcPr>
            <w:tcW w:w="6130" w:type="dxa"/>
            <w:tcBorders>
              <w:top w:val="single" w:sz="4" w:space="0" w:color="000000"/>
              <w:bottom w:val="single" w:sz="4" w:space="0" w:color="000000"/>
              <w:right w:val="single" w:sz="4" w:space="0" w:color="000000"/>
            </w:tcBorders>
            <w:shd w:val="clear" w:color="auto" w:fill="auto"/>
            <w:vAlign w:val="center"/>
          </w:tcPr>
          <w:p w14:paraId="016C02DB" w14:textId="77777777" w:rsidR="00CD76AB" w:rsidRPr="0004016D" w:rsidRDefault="00CD76AB" w:rsidP="00276DCE">
            <w:pPr>
              <w:pStyle w:val="Default"/>
              <w:ind w:left="271"/>
              <w:rPr>
                <w:rFonts w:ascii="Times New Roman" w:hAnsi="Times New Roman" w:cs="Times New Roman"/>
                <w:b/>
                <w:bCs/>
                <w:sz w:val="32"/>
                <w:szCs w:val="32"/>
              </w:rPr>
            </w:pPr>
            <w:r w:rsidRPr="0004016D">
              <w:rPr>
                <w:rFonts w:ascii="Times New Roman" w:hAnsi="Times New Roman" w:cs="Times New Roman"/>
                <w:b/>
                <w:bCs/>
                <w:sz w:val="32"/>
                <w:szCs w:val="32"/>
              </w:rPr>
              <w:t>NACIONALNA KVIZ LIGA SREDNJIH ŠKOLA RH</w:t>
            </w:r>
          </w:p>
          <w:p w14:paraId="27B64721" w14:textId="77777777" w:rsidR="00CD76AB" w:rsidRPr="000B1B52" w:rsidRDefault="00CD76AB" w:rsidP="00276DCE">
            <w:pPr>
              <w:pStyle w:val="Default"/>
              <w:ind w:left="271"/>
              <w:rPr>
                <w:rFonts w:ascii="Times New Roman" w:hAnsi="Times New Roman" w:cs="Times New Roman"/>
                <w:b/>
                <w:bCs/>
                <w:sz w:val="32"/>
                <w:szCs w:val="32"/>
              </w:rPr>
            </w:pPr>
            <w:r w:rsidRPr="0004016D">
              <w:rPr>
                <w:rFonts w:ascii="Times New Roman" w:hAnsi="Times New Roman" w:cs="Times New Roman"/>
                <w:b/>
                <w:bCs/>
                <w:sz w:val="32"/>
                <w:szCs w:val="32"/>
              </w:rPr>
              <w:t>Kvizovi znanja – opće kulture</w:t>
            </w:r>
          </w:p>
        </w:tc>
      </w:tr>
      <w:tr w:rsidR="00CD76AB" w:rsidRPr="000B1B52" w14:paraId="3F19C93F" w14:textId="77777777" w:rsidTr="00276DCE">
        <w:trPr>
          <w:trHeight w:val="135"/>
        </w:trPr>
        <w:tc>
          <w:tcPr>
            <w:tcW w:w="3347" w:type="dxa"/>
            <w:tcBorders>
              <w:bottom w:val="single" w:sz="4" w:space="0" w:color="000000"/>
            </w:tcBorders>
            <w:shd w:val="clear" w:color="auto" w:fill="C0C0C0"/>
          </w:tcPr>
          <w:p w14:paraId="4AE167A2" w14:textId="77777777" w:rsidR="00CD76AB" w:rsidRPr="000B1B52" w:rsidRDefault="00CD76AB" w:rsidP="00276DCE">
            <w:pPr>
              <w:pStyle w:val="Default"/>
              <w:rPr>
                <w:rFonts w:ascii="Times New Roman" w:hAnsi="Times New Roman" w:cs="Times New Roman"/>
              </w:rPr>
            </w:pPr>
            <w:r w:rsidRPr="000B1B52">
              <w:rPr>
                <w:rFonts w:ascii="Times New Roman" w:hAnsi="Times New Roman" w:cs="Times New Roman"/>
                <w:b/>
                <w:bCs/>
              </w:rPr>
              <w:t xml:space="preserve">1. Ciljevi aktivnosti </w:t>
            </w:r>
          </w:p>
        </w:tc>
        <w:tc>
          <w:tcPr>
            <w:tcW w:w="6130" w:type="dxa"/>
            <w:tcBorders>
              <w:bottom w:val="single" w:sz="4" w:space="0" w:color="000000"/>
            </w:tcBorders>
            <w:shd w:val="clear" w:color="auto" w:fill="C0C0C0"/>
          </w:tcPr>
          <w:p w14:paraId="445190D3"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Stimulacija intelektualnog razvoja: Potaknuti učenike da</w:t>
            </w:r>
          </w:p>
          <w:p w14:paraId="082DBE14"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razvijaju široku paletu znanja i vještina iz različitih</w:t>
            </w:r>
          </w:p>
          <w:p w14:paraId="5DE1CD6C"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područja opće kulture.</w:t>
            </w:r>
          </w:p>
          <w:p w14:paraId="3A927F01"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Poticanje natjecateljskog duha: Potaknuti natjecateljski</w:t>
            </w:r>
          </w:p>
          <w:p w14:paraId="211F09E1"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duh i timsku suradnju među učenicima GIM,</w:t>
            </w:r>
            <w:r>
              <w:rPr>
                <w:rFonts w:ascii="Times New Roman" w:hAnsi="Times New Roman" w:cs="Times New Roman"/>
              </w:rPr>
              <w:t xml:space="preserve"> HTT</w:t>
            </w:r>
            <w:r w:rsidRPr="0004016D">
              <w:rPr>
                <w:rFonts w:ascii="Times New Roman" w:hAnsi="Times New Roman" w:cs="Times New Roman"/>
              </w:rPr>
              <w:t xml:space="preserve">, </w:t>
            </w:r>
            <w:r>
              <w:rPr>
                <w:rFonts w:ascii="Times New Roman" w:hAnsi="Times New Roman" w:cs="Times New Roman"/>
              </w:rPr>
              <w:t>AGRO, UGO</w:t>
            </w:r>
          </w:p>
          <w:p w14:paraId="3ECABF46"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Povezivanje učenika: Pružiti priliku učenicima iz</w:t>
            </w:r>
          </w:p>
          <w:p w14:paraId="0318C5A9"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različitih srednjih škola da se povežu, razmijene iskustva</w:t>
            </w:r>
          </w:p>
          <w:p w14:paraId="6863A714" w14:textId="77777777" w:rsidR="00CD76AB" w:rsidRDefault="00CD76AB" w:rsidP="00276DCE">
            <w:pPr>
              <w:pStyle w:val="Default"/>
              <w:jc w:val="both"/>
              <w:rPr>
                <w:rFonts w:ascii="Times New Roman" w:hAnsi="Times New Roman" w:cs="Times New Roman"/>
              </w:rPr>
            </w:pPr>
            <w:r w:rsidRPr="0004016D">
              <w:rPr>
                <w:rFonts w:ascii="Times New Roman" w:hAnsi="Times New Roman" w:cs="Times New Roman"/>
              </w:rPr>
              <w:t>i podijele znanje.</w:t>
            </w:r>
          </w:p>
          <w:p w14:paraId="520D9D6F"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Razvijanje kritičkog razmišljanja: Potaknuti učenike na</w:t>
            </w:r>
          </w:p>
          <w:p w14:paraId="6F5D7CC5"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analitičko i kritičko razmišljanje prilikom rješavanja</w:t>
            </w:r>
          </w:p>
          <w:p w14:paraId="70887C69" w14:textId="77777777" w:rsidR="00CD76AB" w:rsidRPr="000B1B52" w:rsidRDefault="00CD76AB" w:rsidP="00276DCE">
            <w:pPr>
              <w:pStyle w:val="Default"/>
              <w:jc w:val="both"/>
              <w:rPr>
                <w:rFonts w:ascii="Times New Roman" w:hAnsi="Times New Roman" w:cs="Times New Roman"/>
              </w:rPr>
            </w:pPr>
            <w:r w:rsidRPr="0004016D">
              <w:rPr>
                <w:rFonts w:ascii="Times New Roman" w:hAnsi="Times New Roman" w:cs="Times New Roman"/>
              </w:rPr>
              <w:t>kompleksnih pitanja.</w:t>
            </w:r>
          </w:p>
        </w:tc>
      </w:tr>
      <w:tr w:rsidR="00CD76AB" w:rsidRPr="000B1B52" w14:paraId="1968D9AA" w14:textId="77777777" w:rsidTr="00276DCE">
        <w:trPr>
          <w:trHeight w:val="563"/>
        </w:trPr>
        <w:tc>
          <w:tcPr>
            <w:tcW w:w="3347" w:type="dxa"/>
            <w:tcBorders>
              <w:top w:val="single" w:sz="4" w:space="0" w:color="000000"/>
              <w:bottom w:val="single" w:sz="4" w:space="0" w:color="000000"/>
            </w:tcBorders>
            <w:shd w:val="clear" w:color="auto" w:fill="auto"/>
          </w:tcPr>
          <w:p w14:paraId="5B4A4E87" w14:textId="77777777" w:rsidR="00CD76AB" w:rsidRPr="000B1B52" w:rsidRDefault="00CD76AB" w:rsidP="00276DCE">
            <w:pPr>
              <w:pStyle w:val="Default"/>
              <w:rPr>
                <w:rFonts w:ascii="Times New Roman" w:hAnsi="Times New Roman" w:cs="Times New Roman"/>
              </w:rPr>
            </w:pPr>
            <w:r w:rsidRPr="000B1B52">
              <w:rPr>
                <w:rFonts w:ascii="Times New Roman" w:hAnsi="Times New Roman" w:cs="Times New Roman"/>
                <w:b/>
                <w:bCs/>
              </w:rPr>
              <w:t xml:space="preserve">2. Namjena aktivnosti </w:t>
            </w:r>
          </w:p>
        </w:tc>
        <w:tc>
          <w:tcPr>
            <w:tcW w:w="6130" w:type="dxa"/>
            <w:tcBorders>
              <w:top w:val="single" w:sz="4" w:space="0" w:color="000000"/>
              <w:bottom w:val="single" w:sz="4" w:space="0" w:color="000000"/>
            </w:tcBorders>
            <w:shd w:val="clear" w:color="auto" w:fill="auto"/>
          </w:tcPr>
          <w:p w14:paraId="4CB36650" w14:textId="77777777" w:rsidR="00CD76AB" w:rsidRPr="000B1B52" w:rsidRDefault="00CD76AB" w:rsidP="00276DCE">
            <w:pPr>
              <w:pStyle w:val="Default"/>
              <w:jc w:val="both"/>
              <w:rPr>
                <w:rFonts w:ascii="Times New Roman" w:hAnsi="Times New Roman" w:cs="Times New Roman"/>
              </w:rPr>
            </w:pPr>
            <w:r w:rsidRPr="0004016D">
              <w:rPr>
                <w:rFonts w:ascii="Times New Roman" w:hAnsi="Times New Roman" w:cs="Times New Roman"/>
              </w:rPr>
              <w:t>Svi zainteresirani učenici naše škole</w:t>
            </w:r>
          </w:p>
        </w:tc>
      </w:tr>
      <w:tr w:rsidR="00CD76AB" w:rsidRPr="000B1B52" w14:paraId="6931EEF0" w14:textId="77777777" w:rsidTr="00276DCE">
        <w:trPr>
          <w:trHeight w:val="824"/>
        </w:trPr>
        <w:tc>
          <w:tcPr>
            <w:tcW w:w="3347" w:type="dxa"/>
            <w:tcBorders>
              <w:top w:val="single" w:sz="4" w:space="0" w:color="000000"/>
              <w:bottom w:val="single" w:sz="4" w:space="0" w:color="000000"/>
            </w:tcBorders>
            <w:shd w:val="clear" w:color="auto" w:fill="C0C0C0"/>
          </w:tcPr>
          <w:p w14:paraId="667316FD" w14:textId="77777777" w:rsidR="00CD76AB" w:rsidRPr="000B1B52" w:rsidRDefault="00CD76AB" w:rsidP="00276DCE">
            <w:pPr>
              <w:pStyle w:val="Default"/>
              <w:rPr>
                <w:rFonts w:ascii="Times New Roman" w:hAnsi="Times New Roman" w:cs="Times New Roman"/>
              </w:rPr>
            </w:pPr>
            <w:r w:rsidRPr="000B1B52">
              <w:rPr>
                <w:rFonts w:ascii="Times New Roman" w:hAnsi="Times New Roman" w:cs="Times New Roman"/>
                <w:b/>
                <w:bCs/>
              </w:rPr>
              <w:t xml:space="preserve">3. Nositelji aktivnosti i njihova odgovornost </w:t>
            </w:r>
          </w:p>
        </w:tc>
        <w:tc>
          <w:tcPr>
            <w:tcW w:w="6130" w:type="dxa"/>
            <w:tcBorders>
              <w:top w:val="single" w:sz="4" w:space="0" w:color="000000"/>
              <w:bottom w:val="single" w:sz="4" w:space="0" w:color="000000"/>
            </w:tcBorders>
            <w:shd w:val="clear" w:color="auto" w:fill="C0C0C0"/>
          </w:tcPr>
          <w:p w14:paraId="6845C5A5" w14:textId="77777777" w:rsidR="00CD76AB" w:rsidRPr="000B1B52" w:rsidRDefault="00CD76AB" w:rsidP="00276DCE">
            <w:pPr>
              <w:pStyle w:val="Default"/>
              <w:jc w:val="both"/>
              <w:rPr>
                <w:rFonts w:ascii="Times New Roman" w:hAnsi="Times New Roman" w:cs="Times New Roman"/>
              </w:rPr>
            </w:pPr>
            <w:r w:rsidRPr="000B1B52">
              <w:rPr>
                <w:rFonts w:ascii="Times New Roman" w:hAnsi="Times New Roman" w:cs="Times New Roman"/>
              </w:rPr>
              <w:t xml:space="preserve">Nositelj: Jelena Milanović, </w:t>
            </w:r>
            <w:r>
              <w:rPr>
                <w:rFonts w:ascii="Times New Roman" w:hAnsi="Times New Roman" w:cs="Times New Roman"/>
              </w:rPr>
              <w:t>Nadica Sarjanović, Smiljana Matijašević salamunić</w:t>
            </w:r>
          </w:p>
          <w:p w14:paraId="57BC2DB2" w14:textId="77777777" w:rsidR="00CD76AB" w:rsidRPr="000B1B52" w:rsidRDefault="00CD76AB" w:rsidP="00276DCE">
            <w:pPr>
              <w:pStyle w:val="Default"/>
              <w:jc w:val="both"/>
              <w:rPr>
                <w:rFonts w:ascii="Times New Roman" w:hAnsi="Times New Roman" w:cs="Times New Roman"/>
              </w:rPr>
            </w:pPr>
          </w:p>
        </w:tc>
      </w:tr>
      <w:tr w:rsidR="00CD76AB" w:rsidRPr="000B1B52" w14:paraId="68A55548" w14:textId="77777777" w:rsidTr="00276DCE">
        <w:trPr>
          <w:trHeight w:val="1122"/>
        </w:trPr>
        <w:tc>
          <w:tcPr>
            <w:tcW w:w="3347" w:type="dxa"/>
            <w:tcBorders>
              <w:top w:val="single" w:sz="4" w:space="0" w:color="000000"/>
              <w:bottom w:val="single" w:sz="4" w:space="0" w:color="000000"/>
            </w:tcBorders>
            <w:shd w:val="clear" w:color="auto" w:fill="auto"/>
          </w:tcPr>
          <w:p w14:paraId="3BA84EE5" w14:textId="77777777" w:rsidR="00CD76AB" w:rsidRPr="000B1B52" w:rsidRDefault="00CD76AB" w:rsidP="00276DCE">
            <w:pPr>
              <w:pStyle w:val="Default"/>
              <w:rPr>
                <w:rFonts w:ascii="Times New Roman" w:hAnsi="Times New Roman" w:cs="Times New Roman"/>
              </w:rPr>
            </w:pPr>
            <w:r w:rsidRPr="000B1B52">
              <w:rPr>
                <w:rFonts w:ascii="Times New Roman" w:hAnsi="Times New Roman" w:cs="Times New Roman"/>
                <w:b/>
                <w:bCs/>
              </w:rPr>
              <w:t xml:space="preserve">4. Način realizacije aktivnosti </w:t>
            </w:r>
          </w:p>
        </w:tc>
        <w:tc>
          <w:tcPr>
            <w:tcW w:w="6130" w:type="dxa"/>
            <w:tcBorders>
              <w:top w:val="single" w:sz="4" w:space="0" w:color="000000"/>
              <w:bottom w:val="single" w:sz="4" w:space="0" w:color="000000"/>
            </w:tcBorders>
            <w:shd w:val="clear" w:color="auto" w:fill="auto"/>
          </w:tcPr>
          <w:p w14:paraId="42E77BA3"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Prijave i organizacija: Škola se prijavljuju za sudjelovanje u</w:t>
            </w:r>
          </w:p>
          <w:p w14:paraId="457EEAE4"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Nacionalnoj kviz ligi. Organizatori osiguravaju datume,</w:t>
            </w:r>
          </w:p>
          <w:p w14:paraId="3105FC07"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pravila i tehničke uvjete natjecanja.</w:t>
            </w:r>
          </w:p>
          <w:p w14:paraId="4DA27228"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Priprema timova: Škole formiraju svoje kvizaške timove s</w:t>
            </w:r>
          </w:p>
          <w:p w14:paraId="6C024BA9"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učenicima koji pokrivaju različite aspekte opće kulture.</w:t>
            </w:r>
          </w:p>
          <w:p w14:paraId="2F1D7826"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Natjecanje: Timovi se natječu u kvizovima opće kulture u 8</w:t>
            </w:r>
          </w:p>
          <w:p w14:paraId="1897170F"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kola koja uključuju brze odgovore, pitanja s više mogućih</w:t>
            </w:r>
          </w:p>
          <w:p w14:paraId="775C5856"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odgovora, pitanja otvorenog tipa i glazbena pitanja</w:t>
            </w:r>
          </w:p>
          <w:p w14:paraId="2CB5DCCB"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Finalno natjecanje u Šibeniku: Najbolje plasirani timovi iz</w:t>
            </w:r>
          </w:p>
          <w:p w14:paraId="57E433D5" w14:textId="77777777" w:rsidR="00CD76AB" w:rsidRPr="000B1B52" w:rsidRDefault="00CD76AB" w:rsidP="00276DCE">
            <w:pPr>
              <w:pStyle w:val="Default"/>
              <w:jc w:val="both"/>
              <w:rPr>
                <w:rFonts w:ascii="Times New Roman" w:hAnsi="Times New Roman" w:cs="Times New Roman"/>
              </w:rPr>
            </w:pPr>
            <w:r w:rsidRPr="0004016D">
              <w:rPr>
                <w:rFonts w:ascii="Times New Roman" w:hAnsi="Times New Roman" w:cs="Times New Roman"/>
              </w:rPr>
              <w:t>svih škola ulaze u finalno kolo natjecanja.</w:t>
            </w:r>
          </w:p>
        </w:tc>
      </w:tr>
      <w:tr w:rsidR="00CD76AB" w:rsidRPr="000B1B52" w14:paraId="062D613C" w14:textId="77777777" w:rsidTr="00276DCE">
        <w:trPr>
          <w:trHeight w:val="532"/>
        </w:trPr>
        <w:tc>
          <w:tcPr>
            <w:tcW w:w="3347" w:type="dxa"/>
            <w:tcBorders>
              <w:top w:val="single" w:sz="4" w:space="0" w:color="000000"/>
              <w:bottom w:val="single" w:sz="4" w:space="0" w:color="000000"/>
            </w:tcBorders>
            <w:shd w:val="clear" w:color="auto" w:fill="C0C0C0"/>
          </w:tcPr>
          <w:p w14:paraId="29C5A25E" w14:textId="77777777" w:rsidR="00CD76AB" w:rsidRPr="000B1B52" w:rsidRDefault="00CD76AB" w:rsidP="00276DCE">
            <w:pPr>
              <w:pStyle w:val="Default"/>
              <w:rPr>
                <w:rFonts w:ascii="Times New Roman" w:hAnsi="Times New Roman" w:cs="Times New Roman"/>
              </w:rPr>
            </w:pPr>
            <w:r w:rsidRPr="000B1B52">
              <w:rPr>
                <w:rFonts w:ascii="Times New Roman" w:hAnsi="Times New Roman" w:cs="Times New Roman"/>
                <w:b/>
                <w:bCs/>
              </w:rPr>
              <w:t xml:space="preserve">5. Vremenik aktivnosti </w:t>
            </w:r>
          </w:p>
        </w:tc>
        <w:tc>
          <w:tcPr>
            <w:tcW w:w="6130" w:type="dxa"/>
            <w:tcBorders>
              <w:top w:val="single" w:sz="4" w:space="0" w:color="000000"/>
              <w:bottom w:val="single" w:sz="4" w:space="0" w:color="000000"/>
            </w:tcBorders>
            <w:shd w:val="clear" w:color="auto" w:fill="C0C0C0"/>
          </w:tcPr>
          <w:p w14:paraId="1DF2C99D" w14:textId="77777777" w:rsidR="00CD76AB" w:rsidRPr="000B1B52" w:rsidRDefault="00CD76AB" w:rsidP="00276DCE">
            <w:r>
              <w:t>Studeni 2024. – Ožujak 2025.</w:t>
            </w:r>
          </w:p>
        </w:tc>
      </w:tr>
      <w:tr w:rsidR="00CD76AB" w:rsidRPr="000B1B52" w14:paraId="17CBCC68" w14:textId="77777777" w:rsidTr="00276DCE">
        <w:trPr>
          <w:trHeight w:val="624"/>
        </w:trPr>
        <w:tc>
          <w:tcPr>
            <w:tcW w:w="3347" w:type="dxa"/>
            <w:tcBorders>
              <w:top w:val="single" w:sz="4" w:space="0" w:color="000000"/>
              <w:bottom w:val="single" w:sz="4" w:space="0" w:color="000000"/>
            </w:tcBorders>
            <w:shd w:val="clear" w:color="auto" w:fill="FFFFFF"/>
          </w:tcPr>
          <w:p w14:paraId="15F7DC11" w14:textId="77777777" w:rsidR="00CD76AB" w:rsidRPr="000B1B52" w:rsidRDefault="00CD76AB" w:rsidP="00276DCE">
            <w:pPr>
              <w:pStyle w:val="Default"/>
              <w:rPr>
                <w:rFonts w:ascii="Times New Roman" w:hAnsi="Times New Roman" w:cs="Times New Roman"/>
              </w:rPr>
            </w:pPr>
            <w:r w:rsidRPr="000B1B52">
              <w:rPr>
                <w:rFonts w:ascii="Times New Roman" w:hAnsi="Times New Roman" w:cs="Times New Roman"/>
                <w:b/>
                <w:bCs/>
              </w:rPr>
              <w:t>6. Detaljan troškovnik aktivnosti</w:t>
            </w:r>
          </w:p>
        </w:tc>
        <w:tc>
          <w:tcPr>
            <w:tcW w:w="6130" w:type="dxa"/>
            <w:tcBorders>
              <w:top w:val="single" w:sz="4" w:space="0" w:color="000000"/>
              <w:bottom w:val="single" w:sz="4" w:space="0" w:color="000000"/>
            </w:tcBorders>
            <w:shd w:val="clear" w:color="auto" w:fill="FFFFFF"/>
          </w:tcPr>
          <w:p w14:paraId="60C24487" w14:textId="77777777" w:rsidR="00CD76AB" w:rsidRPr="000B1B52" w:rsidRDefault="00CD76AB" w:rsidP="00276DCE">
            <w:pPr>
              <w:pStyle w:val="Default"/>
              <w:jc w:val="both"/>
              <w:rPr>
                <w:rFonts w:ascii="Times New Roman" w:hAnsi="Times New Roman" w:cs="Times New Roman"/>
              </w:rPr>
            </w:pPr>
            <w:r w:rsidRPr="0004016D">
              <w:rPr>
                <w:rFonts w:ascii="Times New Roman" w:hAnsi="Times New Roman" w:cs="Times New Roman"/>
              </w:rPr>
              <w:t>U slučaju ulaska u finale, troškovi puta i smještaja</w:t>
            </w:r>
          </w:p>
        </w:tc>
      </w:tr>
      <w:tr w:rsidR="00CD76AB" w:rsidRPr="000B1B52" w14:paraId="2D42D0A3" w14:textId="77777777" w:rsidTr="00276DCE">
        <w:trPr>
          <w:trHeight w:val="1113"/>
        </w:trPr>
        <w:tc>
          <w:tcPr>
            <w:tcW w:w="3347" w:type="dxa"/>
            <w:tcBorders>
              <w:top w:val="single" w:sz="4" w:space="0" w:color="000000"/>
              <w:bottom w:val="single" w:sz="4" w:space="0" w:color="000000"/>
            </w:tcBorders>
            <w:shd w:val="clear" w:color="auto" w:fill="C0C0C0"/>
          </w:tcPr>
          <w:p w14:paraId="006D71B3" w14:textId="77777777" w:rsidR="00CD76AB" w:rsidRPr="000B1B52" w:rsidRDefault="00CD76AB" w:rsidP="00276DCE">
            <w:pPr>
              <w:pStyle w:val="Default"/>
              <w:rPr>
                <w:rFonts w:ascii="Times New Roman" w:hAnsi="Times New Roman" w:cs="Times New Roman"/>
              </w:rPr>
            </w:pPr>
            <w:r w:rsidRPr="000B1B52">
              <w:rPr>
                <w:rFonts w:ascii="Times New Roman" w:hAnsi="Times New Roman" w:cs="Times New Roman"/>
                <w:b/>
                <w:bCs/>
              </w:rPr>
              <w:t xml:space="preserve">7. Način vrednovanja i način korištenja rezultata vrednovanja </w:t>
            </w:r>
          </w:p>
        </w:tc>
        <w:tc>
          <w:tcPr>
            <w:tcW w:w="6130" w:type="dxa"/>
            <w:tcBorders>
              <w:top w:val="single" w:sz="4" w:space="0" w:color="000000"/>
              <w:bottom w:val="single" w:sz="4" w:space="0" w:color="000000"/>
            </w:tcBorders>
            <w:shd w:val="clear" w:color="auto" w:fill="C0C0C0"/>
          </w:tcPr>
          <w:p w14:paraId="01AF912F"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Unaprjeđenje nastave: Rezultati kviza mogu pomoći</w:t>
            </w:r>
          </w:p>
          <w:p w14:paraId="4761718C"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nastavnicima da prepoznaju područja u kojima učenici</w:t>
            </w:r>
          </w:p>
          <w:p w14:paraId="004DD30D"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trebaju više pažnje te da prilagode nastavu prema tim</w:t>
            </w:r>
          </w:p>
          <w:p w14:paraId="44A65404"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potrebama.</w:t>
            </w:r>
          </w:p>
          <w:p w14:paraId="3BF2036F"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Ohrabrenje za daljnje učenje: Učenici koji su</w:t>
            </w:r>
          </w:p>
          <w:p w14:paraId="4E7A835A" w14:textId="77777777" w:rsidR="00CD76AB" w:rsidRPr="0004016D" w:rsidRDefault="00CD76AB" w:rsidP="00276DCE">
            <w:pPr>
              <w:pStyle w:val="Default"/>
              <w:jc w:val="both"/>
              <w:rPr>
                <w:rFonts w:ascii="Times New Roman" w:hAnsi="Times New Roman" w:cs="Times New Roman"/>
              </w:rPr>
            </w:pPr>
            <w:r w:rsidRPr="0004016D">
              <w:rPr>
                <w:rFonts w:ascii="Times New Roman" w:hAnsi="Times New Roman" w:cs="Times New Roman"/>
              </w:rPr>
              <w:t>sudjelovali u kvizu mogu se osjećati ohrabreno da</w:t>
            </w:r>
          </w:p>
          <w:p w14:paraId="4D0DFF38" w14:textId="77777777" w:rsidR="00CD76AB" w:rsidRPr="000B1B52" w:rsidRDefault="00CD76AB" w:rsidP="00276DCE">
            <w:pPr>
              <w:pStyle w:val="Default"/>
              <w:jc w:val="both"/>
              <w:rPr>
                <w:rFonts w:ascii="Times New Roman" w:hAnsi="Times New Roman" w:cs="Times New Roman"/>
              </w:rPr>
            </w:pPr>
            <w:r w:rsidRPr="0004016D">
              <w:rPr>
                <w:rFonts w:ascii="Times New Roman" w:hAnsi="Times New Roman" w:cs="Times New Roman"/>
              </w:rPr>
              <w:t>dalje istražuju različita područja</w:t>
            </w:r>
          </w:p>
          <w:p w14:paraId="2D04D3EC" w14:textId="77777777" w:rsidR="00CD76AB" w:rsidRPr="000B1B52" w:rsidRDefault="00CD76AB" w:rsidP="00276DCE">
            <w:pPr>
              <w:pStyle w:val="Default"/>
              <w:ind w:left="-108"/>
              <w:jc w:val="both"/>
              <w:rPr>
                <w:rFonts w:ascii="Times New Roman" w:hAnsi="Times New Roman" w:cs="Times New Roman"/>
              </w:rPr>
            </w:pPr>
          </w:p>
        </w:tc>
      </w:tr>
    </w:tbl>
    <w:p w14:paraId="26D083AF" w14:textId="77777777" w:rsidR="00CD76AB" w:rsidRDefault="00CD76AB" w:rsidP="00C8300A">
      <w:pPr>
        <w:spacing w:after="0"/>
        <w:jc w:val="right"/>
        <w:rPr>
          <w:rFonts w:ascii="Times New Roman" w:hAnsi="Times New Roman" w:cs="Times New Roman"/>
          <w:sz w:val="24"/>
          <w:szCs w:val="24"/>
        </w:rPr>
      </w:pPr>
    </w:p>
    <w:p w14:paraId="6C2711D6" w14:textId="77777777" w:rsidR="00CD76AB" w:rsidRDefault="00CD76AB" w:rsidP="00C8300A">
      <w:pPr>
        <w:spacing w:after="0"/>
        <w:jc w:val="right"/>
        <w:rPr>
          <w:rFonts w:ascii="Times New Roman" w:hAnsi="Times New Roman" w:cs="Times New Roman"/>
          <w:sz w:val="24"/>
          <w:szCs w:val="24"/>
        </w:rPr>
      </w:pPr>
    </w:p>
    <w:p w14:paraId="0741478B" w14:textId="77777777" w:rsidR="00867AF1" w:rsidRDefault="00867AF1" w:rsidP="00C8300A">
      <w:pPr>
        <w:spacing w:after="0"/>
        <w:jc w:val="right"/>
        <w:rPr>
          <w:rFonts w:ascii="Times New Roman" w:hAnsi="Times New Roman" w:cs="Times New Roman"/>
          <w:sz w:val="24"/>
          <w:szCs w:val="24"/>
        </w:rPr>
      </w:pPr>
    </w:p>
    <w:p w14:paraId="4AB4878C" w14:textId="77777777" w:rsidR="00867AF1" w:rsidRDefault="00867AF1" w:rsidP="00C8300A">
      <w:pPr>
        <w:spacing w:after="0"/>
        <w:jc w:val="right"/>
        <w:rPr>
          <w:rFonts w:ascii="Times New Roman" w:hAnsi="Times New Roman" w:cs="Times New Roman"/>
          <w:sz w:val="24"/>
          <w:szCs w:val="24"/>
        </w:rPr>
      </w:pPr>
    </w:p>
    <w:p w14:paraId="05754EBB" w14:textId="77777777" w:rsidR="00867AF1" w:rsidRDefault="00867AF1" w:rsidP="00C8300A">
      <w:pPr>
        <w:spacing w:after="0"/>
        <w:jc w:val="right"/>
        <w:rPr>
          <w:rFonts w:ascii="Times New Roman" w:hAnsi="Times New Roman" w:cs="Times New Roman"/>
          <w:sz w:val="24"/>
          <w:szCs w:val="24"/>
        </w:rPr>
      </w:pPr>
    </w:p>
    <w:tbl>
      <w:tblPr>
        <w:tblW w:w="9480" w:type="dxa"/>
        <w:tblInd w:w="108" w:type="dxa"/>
        <w:shd w:val="clear" w:color="auto" w:fill="FFFFFF"/>
        <w:tblCellMar>
          <w:left w:w="0" w:type="dxa"/>
          <w:right w:w="0" w:type="dxa"/>
        </w:tblCellMar>
        <w:tblLook w:val="04A0" w:firstRow="1" w:lastRow="0" w:firstColumn="1" w:lastColumn="0" w:noHBand="0" w:noVBand="1"/>
      </w:tblPr>
      <w:tblGrid>
        <w:gridCol w:w="3332"/>
        <w:gridCol w:w="6078"/>
        <w:gridCol w:w="70"/>
      </w:tblGrid>
      <w:tr w:rsidR="00867AF1" w14:paraId="648F3EAE" w14:textId="77777777" w:rsidTr="00867AF1">
        <w:trPr>
          <w:trHeight w:val="435"/>
        </w:trPr>
        <w:tc>
          <w:tcPr>
            <w:tcW w:w="33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5A1482" w14:textId="77777777" w:rsidR="00867AF1" w:rsidRPr="00867AF1" w:rsidRDefault="00867AF1" w:rsidP="00867AF1">
            <w:pPr>
              <w:spacing w:before="100" w:beforeAutospacing="1" w:after="100" w:afterAutospacing="1"/>
              <w:rPr>
                <w:rFonts w:ascii="Arial" w:eastAsia="Times New Roman" w:hAnsi="Arial" w:cs="Arial"/>
                <w:b/>
                <w:bCs/>
                <w:i/>
                <w:iCs/>
                <w:color w:val="222222"/>
                <w:sz w:val="24"/>
                <w:szCs w:val="24"/>
                <w:lang w:val="en-US" w:eastAsia="hr-HR"/>
              </w:rPr>
            </w:pPr>
            <w:r w:rsidRPr="00867AF1">
              <w:rPr>
                <w:rFonts w:ascii="Arial" w:eastAsia="Times New Roman" w:hAnsi="Arial" w:cs="Arial"/>
                <w:b/>
                <w:bCs/>
                <w:i/>
                <w:iCs/>
                <w:color w:val="222222"/>
                <w:sz w:val="24"/>
                <w:szCs w:val="24"/>
                <w:lang w:val="en-US" w:eastAsia="hr-HR"/>
              </w:rPr>
              <w:t xml:space="preserve">DODATNA NASTAVA </w:t>
            </w:r>
          </w:p>
          <w:p w14:paraId="1AD17806" w14:textId="77777777" w:rsidR="00867AF1" w:rsidRPr="00867AF1" w:rsidRDefault="00867AF1" w:rsidP="00867AF1">
            <w:pPr>
              <w:spacing w:before="100" w:beforeAutospacing="1" w:after="100" w:afterAutospacing="1"/>
              <w:rPr>
                <w:rFonts w:ascii="Arial" w:eastAsia="Times New Roman" w:hAnsi="Arial" w:cs="Arial"/>
                <w:b/>
                <w:bCs/>
                <w:i/>
                <w:iCs/>
                <w:color w:val="222222"/>
                <w:sz w:val="24"/>
                <w:szCs w:val="24"/>
                <w:lang w:val="en-US" w:eastAsia="hr-HR"/>
              </w:rPr>
            </w:pPr>
          </w:p>
        </w:tc>
        <w:tc>
          <w:tcPr>
            <w:tcW w:w="614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F64BE1"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NACIONALNA KVIZ LIGA SREDNJIH ŠKOLA RH</w:t>
            </w:r>
          </w:p>
          <w:p w14:paraId="33C9ECD4"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Kvizovi znanja – opće kulture</w:t>
            </w:r>
          </w:p>
        </w:tc>
      </w:tr>
      <w:tr w:rsidR="00867AF1" w:rsidRPr="000B1B52" w14:paraId="3592F97D" w14:textId="77777777" w:rsidTr="00867AF1">
        <w:trPr>
          <w:trHeight w:val="435"/>
        </w:trPr>
        <w:tc>
          <w:tcPr>
            <w:tcW w:w="33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6485DB" w14:textId="77777777" w:rsidR="00867AF1" w:rsidRPr="00867AF1" w:rsidRDefault="00867AF1" w:rsidP="00867AF1">
            <w:pPr>
              <w:spacing w:before="100" w:beforeAutospacing="1" w:after="100" w:afterAutospacing="1"/>
              <w:rPr>
                <w:rFonts w:ascii="Arial" w:eastAsia="Times New Roman" w:hAnsi="Arial" w:cs="Arial"/>
                <w:b/>
                <w:bCs/>
                <w:i/>
                <w:iCs/>
                <w:color w:val="222222"/>
                <w:sz w:val="24"/>
                <w:szCs w:val="24"/>
                <w:lang w:val="en-US" w:eastAsia="hr-HR"/>
              </w:rPr>
            </w:pPr>
            <w:r w:rsidRPr="00867AF1">
              <w:rPr>
                <w:rFonts w:ascii="Arial" w:eastAsia="Times New Roman" w:hAnsi="Arial" w:cs="Arial"/>
                <w:b/>
                <w:bCs/>
                <w:i/>
                <w:iCs/>
                <w:color w:val="222222"/>
                <w:sz w:val="24"/>
                <w:szCs w:val="24"/>
                <w:lang w:val="en-US" w:eastAsia="hr-HR"/>
              </w:rPr>
              <w:t xml:space="preserve">1. Ciljevi aktivnosti </w:t>
            </w:r>
          </w:p>
        </w:tc>
        <w:tc>
          <w:tcPr>
            <w:tcW w:w="614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700AEF"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Stimulacija intelektualnog razvoja: Potaknuti učenike da</w:t>
            </w:r>
          </w:p>
          <w:p w14:paraId="1A604DA4"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razvijaju široku paletu znanja i vještina iz različitih</w:t>
            </w:r>
          </w:p>
          <w:p w14:paraId="7B8F45BF"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područja opće kulture.</w:t>
            </w:r>
          </w:p>
          <w:p w14:paraId="4273A0EE"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Poticanje natjecateljskog duha: Potaknuti natjecateljski</w:t>
            </w:r>
          </w:p>
          <w:p w14:paraId="68F19DB4"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duh i timsku suradnju među učenicima GIM, HTT, AGRO, UGO</w:t>
            </w:r>
          </w:p>
          <w:p w14:paraId="183BFB07"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Povezivanje učenika: Pružiti priliku učenicima iz</w:t>
            </w:r>
          </w:p>
          <w:p w14:paraId="5019FFF4"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različitih srednjih škola da se povežu, razmijene iskustva</w:t>
            </w:r>
          </w:p>
          <w:p w14:paraId="107D0744"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i podijele znanje.</w:t>
            </w:r>
          </w:p>
          <w:p w14:paraId="278C6417"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Razvijanje kritičkog razmišljanja: Potaknuti učenike na</w:t>
            </w:r>
          </w:p>
          <w:p w14:paraId="4FE89C86"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analitičko i kritičko razmišljanje prilikom rješavanja</w:t>
            </w:r>
          </w:p>
          <w:p w14:paraId="29C9962D"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kompleksnih pitanja.</w:t>
            </w:r>
          </w:p>
        </w:tc>
      </w:tr>
      <w:tr w:rsidR="00867AF1" w:rsidRPr="000B1B52" w14:paraId="65C62CE0" w14:textId="77777777" w:rsidTr="00867AF1">
        <w:trPr>
          <w:trHeight w:val="435"/>
        </w:trPr>
        <w:tc>
          <w:tcPr>
            <w:tcW w:w="33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7A12A4" w14:textId="77777777" w:rsidR="00867AF1" w:rsidRPr="00867AF1" w:rsidRDefault="00867AF1" w:rsidP="00867AF1">
            <w:pPr>
              <w:spacing w:before="100" w:beforeAutospacing="1" w:after="100" w:afterAutospacing="1"/>
              <w:rPr>
                <w:rFonts w:ascii="Arial" w:eastAsia="Times New Roman" w:hAnsi="Arial" w:cs="Arial"/>
                <w:b/>
                <w:bCs/>
                <w:i/>
                <w:iCs/>
                <w:color w:val="222222"/>
                <w:sz w:val="24"/>
                <w:szCs w:val="24"/>
                <w:lang w:val="en-US" w:eastAsia="hr-HR"/>
              </w:rPr>
            </w:pPr>
            <w:r w:rsidRPr="00867AF1">
              <w:rPr>
                <w:rFonts w:ascii="Arial" w:eastAsia="Times New Roman" w:hAnsi="Arial" w:cs="Arial"/>
                <w:b/>
                <w:bCs/>
                <w:i/>
                <w:iCs/>
                <w:color w:val="222222"/>
                <w:sz w:val="24"/>
                <w:szCs w:val="24"/>
                <w:lang w:val="en-US" w:eastAsia="hr-HR"/>
              </w:rPr>
              <w:t xml:space="preserve">2. Namjena aktivnosti </w:t>
            </w:r>
          </w:p>
        </w:tc>
        <w:tc>
          <w:tcPr>
            <w:tcW w:w="614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29FC71"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Svi zainteresirani učenici naše škole</w:t>
            </w:r>
          </w:p>
        </w:tc>
      </w:tr>
      <w:tr w:rsidR="00867AF1" w:rsidRPr="000B1B52" w14:paraId="533864BF" w14:textId="77777777" w:rsidTr="00867AF1">
        <w:trPr>
          <w:trHeight w:val="435"/>
        </w:trPr>
        <w:tc>
          <w:tcPr>
            <w:tcW w:w="33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B4858F" w14:textId="77777777" w:rsidR="00867AF1" w:rsidRPr="00867AF1" w:rsidRDefault="00867AF1" w:rsidP="00867AF1">
            <w:pPr>
              <w:spacing w:before="100" w:beforeAutospacing="1" w:after="100" w:afterAutospacing="1"/>
              <w:rPr>
                <w:rFonts w:ascii="Arial" w:eastAsia="Times New Roman" w:hAnsi="Arial" w:cs="Arial"/>
                <w:b/>
                <w:bCs/>
                <w:i/>
                <w:iCs/>
                <w:color w:val="222222"/>
                <w:sz w:val="24"/>
                <w:szCs w:val="24"/>
                <w:lang w:val="en-US" w:eastAsia="hr-HR"/>
              </w:rPr>
            </w:pPr>
            <w:r w:rsidRPr="00867AF1">
              <w:rPr>
                <w:rFonts w:ascii="Arial" w:eastAsia="Times New Roman" w:hAnsi="Arial" w:cs="Arial"/>
                <w:b/>
                <w:bCs/>
                <w:i/>
                <w:iCs/>
                <w:color w:val="222222"/>
                <w:sz w:val="24"/>
                <w:szCs w:val="24"/>
                <w:lang w:val="en-US" w:eastAsia="hr-HR"/>
              </w:rPr>
              <w:t xml:space="preserve">3. Nositelji aktivnosti i njihova odgovornost </w:t>
            </w:r>
          </w:p>
        </w:tc>
        <w:tc>
          <w:tcPr>
            <w:tcW w:w="614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74B4A9"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Nositelj: Jelena Milanović, Nadica Sarjanović, Smiljana Matijašević salamunić</w:t>
            </w:r>
          </w:p>
          <w:p w14:paraId="0E439F06" w14:textId="77777777" w:rsidR="00867AF1" w:rsidRPr="00867AF1" w:rsidRDefault="00867AF1" w:rsidP="00867AF1">
            <w:pPr>
              <w:rPr>
                <w:rFonts w:ascii="Times New Roman" w:eastAsia="Times New Roman" w:hAnsi="Times New Roman" w:cs="Times New Roman"/>
                <w:b/>
                <w:bCs/>
                <w:color w:val="222222"/>
                <w:sz w:val="24"/>
                <w:szCs w:val="24"/>
                <w:lang w:eastAsia="hr-HR"/>
              </w:rPr>
            </w:pPr>
          </w:p>
        </w:tc>
      </w:tr>
      <w:tr w:rsidR="00867AF1" w:rsidRPr="000B1B52" w14:paraId="61F3EE50" w14:textId="77777777" w:rsidTr="00867AF1">
        <w:trPr>
          <w:trHeight w:val="435"/>
        </w:trPr>
        <w:tc>
          <w:tcPr>
            <w:tcW w:w="33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7DDCBD" w14:textId="77777777" w:rsidR="00867AF1" w:rsidRPr="00867AF1" w:rsidRDefault="00867AF1" w:rsidP="00867AF1">
            <w:pPr>
              <w:spacing w:before="100" w:beforeAutospacing="1" w:after="100" w:afterAutospacing="1"/>
              <w:rPr>
                <w:rFonts w:ascii="Arial" w:eastAsia="Times New Roman" w:hAnsi="Arial" w:cs="Arial"/>
                <w:b/>
                <w:bCs/>
                <w:i/>
                <w:iCs/>
                <w:color w:val="222222"/>
                <w:sz w:val="24"/>
                <w:szCs w:val="24"/>
                <w:lang w:val="en-US" w:eastAsia="hr-HR"/>
              </w:rPr>
            </w:pPr>
            <w:r w:rsidRPr="00867AF1">
              <w:rPr>
                <w:rFonts w:ascii="Arial" w:eastAsia="Times New Roman" w:hAnsi="Arial" w:cs="Arial"/>
                <w:b/>
                <w:bCs/>
                <w:i/>
                <w:iCs/>
                <w:color w:val="222222"/>
                <w:sz w:val="24"/>
                <w:szCs w:val="24"/>
                <w:lang w:val="en-US" w:eastAsia="hr-HR"/>
              </w:rPr>
              <w:t xml:space="preserve">4. Način realizacije aktivnosti </w:t>
            </w:r>
          </w:p>
        </w:tc>
        <w:tc>
          <w:tcPr>
            <w:tcW w:w="614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8A00F9"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Prijave i organizacija: Škola se prijavljuju za sudjelovanje u</w:t>
            </w:r>
          </w:p>
          <w:p w14:paraId="215420C8"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Nacionalnoj kviz ligi. Organizatori osiguravaju datume,</w:t>
            </w:r>
          </w:p>
          <w:p w14:paraId="337A67B5"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pravila i tehničke uvjete natjecanja.</w:t>
            </w:r>
          </w:p>
          <w:p w14:paraId="79E9566E"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Priprema timova: Škole formiraju svoje kvizaške timove s</w:t>
            </w:r>
          </w:p>
          <w:p w14:paraId="07A5A556"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učenicima koji pokrivaju različite aspekte opće kulture.</w:t>
            </w:r>
          </w:p>
          <w:p w14:paraId="78C492F4"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Natjecanje: Timovi se natječu u kvizovima opće kulture u 8</w:t>
            </w:r>
          </w:p>
          <w:p w14:paraId="28469C1E"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kola koja uključuju brze odgovore, pitanja s više mogućih</w:t>
            </w:r>
          </w:p>
          <w:p w14:paraId="37DFFFF1"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odgovora, pitanja otvorenog tipa i glazbena pitanja</w:t>
            </w:r>
          </w:p>
          <w:p w14:paraId="276AA09C"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Finalno natjecanje u Šibeniku: Najbolje plasirani timovi iz</w:t>
            </w:r>
          </w:p>
          <w:p w14:paraId="40A05544"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svih škola ulaze u finalno kolo natjecanja.</w:t>
            </w:r>
          </w:p>
        </w:tc>
      </w:tr>
      <w:tr w:rsidR="00867AF1" w:rsidRPr="000B1B52" w14:paraId="718E04D1" w14:textId="77777777" w:rsidTr="00867AF1">
        <w:trPr>
          <w:trHeight w:val="435"/>
        </w:trPr>
        <w:tc>
          <w:tcPr>
            <w:tcW w:w="33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0A6062" w14:textId="77777777" w:rsidR="00867AF1" w:rsidRPr="00867AF1" w:rsidRDefault="00867AF1" w:rsidP="00867AF1">
            <w:pPr>
              <w:spacing w:before="100" w:beforeAutospacing="1" w:after="100" w:afterAutospacing="1"/>
              <w:rPr>
                <w:rFonts w:ascii="Arial" w:eastAsia="Times New Roman" w:hAnsi="Arial" w:cs="Arial"/>
                <w:b/>
                <w:bCs/>
                <w:i/>
                <w:iCs/>
                <w:color w:val="222222"/>
                <w:sz w:val="24"/>
                <w:szCs w:val="24"/>
                <w:lang w:val="en-US" w:eastAsia="hr-HR"/>
              </w:rPr>
            </w:pPr>
            <w:r w:rsidRPr="00867AF1">
              <w:rPr>
                <w:rFonts w:ascii="Arial" w:eastAsia="Times New Roman" w:hAnsi="Arial" w:cs="Arial"/>
                <w:b/>
                <w:bCs/>
                <w:i/>
                <w:iCs/>
                <w:color w:val="222222"/>
                <w:sz w:val="24"/>
                <w:szCs w:val="24"/>
                <w:lang w:val="en-US" w:eastAsia="hr-HR"/>
              </w:rPr>
              <w:t xml:space="preserve">5. Vremenik aktivnosti </w:t>
            </w:r>
          </w:p>
        </w:tc>
        <w:tc>
          <w:tcPr>
            <w:tcW w:w="614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2069F7" w14:textId="77777777" w:rsidR="00867AF1" w:rsidRPr="00867AF1" w:rsidRDefault="00867AF1" w:rsidP="00867AF1">
            <w:pPr>
              <w:spacing w:line="240" w:lineRule="auto"/>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Studeni 2024. – Ožujak 2025.</w:t>
            </w:r>
          </w:p>
        </w:tc>
      </w:tr>
      <w:tr w:rsidR="00867AF1" w:rsidRPr="000B1B52" w14:paraId="593CBE9C" w14:textId="77777777" w:rsidTr="00867AF1">
        <w:trPr>
          <w:trHeight w:val="435"/>
        </w:trPr>
        <w:tc>
          <w:tcPr>
            <w:tcW w:w="33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5BA8D4" w14:textId="77777777" w:rsidR="00867AF1" w:rsidRPr="00867AF1" w:rsidRDefault="00867AF1" w:rsidP="00867AF1">
            <w:pPr>
              <w:spacing w:before="100" w:beforeAutospacing="1" w:after="100" w:afterAutospacing="1"/>
              <w:rPr>
                <w:rFonts w:ascii="Arial" w:eastAsia="Times New Roman" w:hAnsi="Arial" w:cs="Arial"/>
                <w:b/>
                <w:bCs/>
                <w:i/>
                <w:iCs/>
                <w:color w:val="222222"/>
                <w:sz w:val="24"/>
                <w:szCs w:val="24"/>
                <w:lang w:val="en-US" w:eastAsia="hr-HR"/>
              </w:rPr>
            </w:pPr>
            <w:r w:rsidRPr="00867AF1">
              <w:rPr>
                <w:rFonts w:ascii="Arial" w:eastAsia="Times New Roman" w:hAnsi="Arial" w:cs="Arial"/>
                <w:b/>
                <w:bCs/>
                <w:i/>
                <w:iCs/>
                <w:color w:val="222222"/>
                <w:sz w:val="24"/>
                <w:szCs w:val="24"/>
                <w:lang w:val="en-US" w:eastAsia="hr-HR"/>
              </w:rPr>
              <w:t>6. Detaljan troškovnik aktivnosti</w:t>
            </w:r>
          </w:p>
        </w:tc>
        <w:tc>
          <w:tcPr>
            <w:tcW w:w="614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768C43B"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U slučaju ulaska u finale, troškovi puta i smještaja</w:t>
            </w:r>
          </w:p>
        </w:tc>
      </w:tr>
      <w:tr w:rsidR="00867AF1" w:rsidRPr="000B1B52" w14:paraId="45927306" w14:textId="77777777" w:rsidTr="00867AF1">
        <w:trPr>
          <w:trHeight w:val="435"/>
        </w:trPr>
        <w:tc>
          <w:tcPr>
            <w:tcW w:w="33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6942D6" w14:textId="77777777" w:rsidR="00867AF1" w:rsidRPr="00867AF1" w:rsidRDefault="00867AF1" w:rsidP="00867AF1">
            <w:pPr>
              <w:spacing w:before="100" w:beforeAutospacing="1" w:after="100" w:afterAutospacing="1"/>
              <w:rPr>
                <w:rFonts w:ascii="Arial" w:eastAsia="Times New Roman" w:hAnsi="Arial" w:cs="Arial"/>
                <w:b/>
                <w:bCs/>
                <w:i/>
                <w:iCs/>
                <w:color w:val="222222"/>
                <w:sz w:val="24"/>
                <w:szCs w:val="24"/>
                <w:lang w:val="en-US" w:eastAsia="hr-HR"/>
              </w:rPr>
            </w:pPr>
            <w:r w:rsidRPr="00867AF1">
              <w:rPr>
                <w:rFonts w:ascii="Arial" w:eastAsia="Times New Roman" w:hAnsi="Arial" w:cs="Arial"/>
                <w:b/>
                <w:bCs/>
                <w:i/>
                <w:iCs/>
                <w:color w:val="222222"/>
                <w:sz w:val="24"/>
                <w:szCs w:val="24"/>
                <w:lang w:val="en-US" w:eastAsia="hr-HR"/>
              </w:rPr>
              <w:t xml:space="preserve">7. Način vrednovanja i način korištenja rezultata vrednovanja </w:t>
            </w:r>
          </w:p>
        </w:tc>
        <w:tc>
          <w:tcPr>
            <w:tcW w:w="614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35CF42"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Unaprjeđenje nastave: Rezultati kviza mogu pomoći</w:t>
            </w:r>
          </w:p>
          <w:p w14:paraId="425CBD57"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nastavnicima da prepoznaju područja u kojima učenici</w:t>
            </w:r>
          </w:p>
          <w:p w14:paraId="7AD88C72"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trebaju više pažnje te da prilagode nastavu prema tim</w:t>
            </w:r>
          </w:p>
          <w:p w14:paraId="6090DA16"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potrebama.</w:t>
            </w:r>
          </w:p>
          <w:p w14:paraId="300B74C1"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Ohrabrenje za daljnje učenje: Učenici koji su</w:t>
            </w:r>
          </w:p>
          <w:p w14:paraId="428AE622"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sudjelovali u kvizu mogu se osjećati ohrabreno da</w:t>
            </w:r>
          </w:p>
          <w:p w14:paraId="65AB6DE8" w14:textId="77777777" w:rsidR="00867AF1" w:rsidRPr="00867AF1" w:rsidRDefault="00867AF1" w:rsidP="00867AF1">
            <w:pPr>
              <w:rPr>
                <w:rFonts w:ascii="Times New Roman" w:eastAsia="Times New Roman" w:hAnsi="Times New Roman" w:cs="Times New Roman"/>
                <w:b/>
                <w:bCs/>
                <w:color w:val="222222"/>
                <w:sz w:val="24"/>
                <w:szCs w:val="24"/>
                <w:lang w:eastAsia="hr-HR"/>
              </w:rPr>
            </w:pPr>
            <w:r w:rsidRPr="00867AF1">
              <w:rPr>
                <w:rFonts w:ascii="Times New Roman" w:eastAsia="Times New Roman" w:hAnsi="Times New Roman" w:cs="Times New Roman"/>
                <w:b/>
                <w:bCs/>
                <w:color w:val="222222"/>
                <w:sz w:val="24"/>
                <w:szCs w:val="24"/>
                <w:lang w:eastAsia="hr-HR"/>
              </w:rPr>
              <w:t>dalje istražuju različita područja</w:t>
            </w:r>
          </w:p>
          <w:p w14:paraId="7CA44906" w14:textId="77777777" w:rsidR="00867AF1" w:rsidRPr="00867AF1" w:rsidRDefault="00867AF1" w:rsidP="00867AF1">
            <w:pPr>
              <w:rPr>
                <w:rFonts w:ascii="Times New Roman" w:eastAsia="Times New Roman" w:hAnsi="Times New Roman" w:cs="Times New Roman"/>
                <w:b/>
                <w:bCs/>
                <w:color w:val="222222"/>
                <w:sz w:val="24"/>
                <w:szCs w:val="24"/>
                <w:lang w:eastAsia="hr-HR"/>
              </w:rPr>
            </w:pPr>
          </w:p>
        </w:tc>
      </w:tr>
      <w:tr w:rsidR="00327569" w:rsidRPr="006279A5" w14:paraId="7837EFF5" w14:textId="77777777" w:rsidTr="00867AF1">
        <w:trPr>
          <w:trHeight w:val="435"/>
        </w:trPr>
        <w:tc>
          <w:tcPr>
            <w:tcW w:w="33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00706B"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b/>
                <w:bCs/>
                <w:i/>
                <w:iCs/>
                <w:color w:val="222222"/>
                <w:sz w:val="24"/>
                <w:szCs w:val="24"/>
                <w:lang w:val="en-US" w:eastAsia="hr-HR"/>
              </w:rPr>
              <w:t>DODATNA NASTAVA</w:t>
            </w:r>
          </w:p>
        </w:tc>
        <w:tc>
          <w:tcPr>
            <w:tcW w:w="6148"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E577F6" w14:textId="77777777" w:rsidR="00327569" w:rsidRPr="006279A5" w:rsidRDefault="00327569" w:rsidP="00276DCE">
            <w:pPr>
              <w:spacing w:line="240" w:lineRule="auto"/>
              <w:rPr>
                <w:rFonts w:ascii="Times New Roman" w:eastAsia="Times New Roman" w:hAnsi="Times New Roman" w:cs="Times New Roman"/>
                <w:color w:val="222222"/>
                <w:sz w:val="24"/>
                <w:szCs w:val="24"/>
                <w:lang w:eastAsia="hr-HR"/>
              </w:rPr>
            </w:pPr>
            <w:r w:rsidRPr="006279A5">
              <w:rPr>
                <w:rFonts w:ascii="Times New Roman" w:eastAsia="Times New Roman" w:hAnsi="Times New Roman" w:cs="Times New Roman"/>
                <w:b/>
                <w:bCs/>
                <w:color w:val="222222"/>
                <w:sz w:val="24"/>
                <w:szCs w:val="24"/>
                <w:lang w:eastAsia="hr-HR"/>
              </w:rPr>
              <w:t>HRVATSKI JEZIK - PRIPREMA ZA ŠKOLSKO I ŽUPANIJSKO NATJECANJE</w:t>
            </w:r>
          </w:p>
        </w:tc>
      </w:tr>
      <w:tr w:rsidR="00327569" w:rsidRPr="006279A5" w14:paraId="3D85BA0A" w14:textId="77777777" w:rsidTr="00867AF1">
        <w:trPr>
          <w:trHeight w:val="888"/>
        </w:trPr>
        <w:tc>
          <w:tcPr>
            <w:tcW w:w="3332"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14FD87D0"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b/>
                <w:bCs/>
                <w:color w:val="222222"/>
                <w:sz w:val="24"/>
                <w:szCs w:val="24"/>
                <w:lang w:val="en-US" w:eastAsia="hr-HR"/>
              </w:rPr>
              <w:t>1. Ciljevi aktivnosti</w:t>
            </w:r>
          </w:p>
        </w:tc>
        <w:tc>
          <w:tcPr>
            <w:tcW w:w="607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14:paraId="5D4FE923"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val="en-US" w:eastAsia="hr-HR"/>
              </w:rPr>
              <w:t>Pripremanje učenika (selekcija tijekom usvajanja nastavnog gradiva) za školsko i županijsko natjecanje iz hrvatskog jezika</w:t>
            </w:r>
          </w:p>
        </w:tc>
        <w:tc>
          <w:tcPr>
            <w:tcW w:w="70" w:type="dxa"/>
            <w:tcBorders>
              <w:top w:val="nil"/>
              <w:left w:val="nil"/>
              <w:bottom w:val="nil"/>
              <w:right w:val="nil"/>
            </w:tcBorders>
            <w:shd w:val="clear" w:color="auto" w:fill="FFFFFF"/>
            <w:vAlign w:val="center"/>
            <w:hideMark/>
          </w:tcPr>
          <w:p w14:paraId="5DAFD4DB" w14:textId="77777777" w:rsidR="00327569" w:rsidRPr="006279A5" w:rsidRDefault="00327569" w:rsidP="00276DCE">
            <w:pPr>
              <w:spacing w:line="240" w:lineRule="auto"/>
              <w:rPr>
                <w:rFonts w:ascii="Times New Roman" w:eastAsia="Times New Roman" w:hAnsi="Times New Roman" w:cs="Times New Roman"/>
                <w:color w:val="222222"/>
                <w:sz w:val="24"/>
                <w:szCs w:val="24"/>
                <w:lang w:eastAsia="hr-HR"/>
              </w:rPr>
            </w:pPr>
            <w:r w:rsidRPr="006279A5">
              <w:rPr>
                <w:rFonts w:ascii="Times New Roman" w:eastAsia="Times New Roman" w:hAnsi="Times New Roman" w:cs="Times New Roman"/>
                <w:color w:val="222222"/>
                <w:sz w:val="24"/>
                <w:szCs w:val="24"/>
                <w:lang w:eastAsia="hr-HR"/>
              </w:rPr>
              <w:t> </w:t>
            </w:r>
          </w:p>
        </w:tc>
      </w:tr>
      <w:tr w:rsidR="00327569" w:rsidRPr="006279A5" w14:paraId="0102015F" w14:textId="77777777" w:rsidTr="00867AF1">
        <w:trPr>
          <w:trHeight w:val="1114"/>
        </w:trPr>
        <w:tc>
          <w:tcPr>
            <w:tcW w:w="33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3EDB5D"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b/>
                <w:bCs/>
                <w:color w:val="222222"/>
                <w:sz w:val="24"/>
                <w:szCs w:val="24"/>
                <w:lang w:val="en-US" w:eastAsia="hr-HR"/>
              </w:rPr>
              <w:t>2. Namjena aktivnosti</w:t>
            </w:r>
          </w:p>
        </w:tc>
        <w:tc>
          <w:tcPr>
            <w:tcW w:w="6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724E6F"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val="en-US" w:eastAsia="hr-HR"/>
              </w:rPr>
              <w:t>Poticanje talentiranih i marljivih učenika da potvrde znanje na školskom i županijskom natjecanju, povezivanje sa učenicima iz drugih škola</w:t>
            </w:r>
          </w:p>
        </w:tc>
        <w:tc>
          <w:tcPr>
            <w:tcW w:w="70" w:type="dxa"/>
            <w:tcBorders>
              <w:top w:val="nil"/>
              <w:left w:val="nil"/>
              <w:bottom w:val="nil"/>
              <w:right w:val="nil"/>
            </w:tcBorders>
            <w:shd w:val="clear" w:color="auto" w:fill="FFFFFF"/>
            <w:vAlign w:val="center"/>
            <w:hideMark/>
          </w:tcPr>
          <w:p w14:paraId="2837D563" w14:textId="77777777" w:rsidR="00327569" w:rsidRPr="006279A5" w:rsidRDefault="00327569" w:rsidP="00276DCE">
            <w:pPr>
              <w:spacing w:line="240" w:lineRule="auto"/>
              <w:rPr>
                <w:rFonts w:ascii="Times New Roman" w:eastAsia="Times New Roman" w:hAnsi="Times New Roman" w:cs="Times New Roman"/>
                <w:color w:val="222222"/>
                <w:sz w:val="24"/>
                <w:szCs w:val="24"/>
                <w:lang w:eastAsia="hr-HR"/>
              </w:rPr>
            </w:pPr>
            <w:r w:rsidRPr="006279A5">
              <w:rPr>
                <w:rFonts w:ascii="Times New Roman" w:eastAsia="Times New Roman" w:hAnsi="Times New Roman" w:cs="Times New Roman"/>
                <w:color w:val="222222"/>
                <w:sz w:val="24"/>
                <w:szCs w:val="24"/>
                <w:lang w:eastAsia="hr-HR"/>
              </w:rPr>
              <w:t> </w:t>
            </w:r>
          </w:p>
        </w:tc>
      </w:tr>
      <w:tr w:rsidR="00327569" w:rsidRPr="006279A5" w14:paraId="44D16727" w14:textId="77777777" w:rsidTr="00867AF1">
        <w:trPr>
          <w:trHeight w:val="570"/>
        </w:trPr>
        <w:tc>
          <w:tcPr>
            <w:tcW w:w="3332"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4FB5B26"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b/>
                <w:bCs/>
                <w:color w:val="222222"/>
                <w:sz w:val="24"/>
                <w:szCs w:val="24"/>
                <w:lang w:val="en-US" w:eastAsia="hr-HR"/>
              </w:rPr>
              <w:t>3. Nositelji aktivnosti i njihova odgovornost</w:t>
            </w:r>
          </w:p>
        </w:tc>
        <w:tc>
          <w:tcPr>
            <w:tcW w:w="607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14:paraId="79E49F23"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val="en-US" w:eastAsia="hr-HR"/>
              </w:rPr>
              <w:t>Predmetni nastavnik Smiljana Matijašević–Salamunić, pripremanje učenika, poslovi dežuranja na ispitima, ispravljanje testova zajedno s Ispitnim povjerenstvom (2 člana po odluci Ravnatelja)</w:t>
            </w:r>
          </w:p>
        </w:tc>
        <w:tc>
          <w:tcPr>
            <w:tcW w:w="70" w:type="dxa"/>
            <w:tcBorders>
              <w:top w:val="nil"/>
              <w:left w:val="nil"/>
              <w:bottom w:val="nil"/>
              <w:right w:val="nil"/>
            </w:tcBorders>
            <w:shd w:val="clear" w:color="auto" w:fill="FFFFFF"/>
            <w:vAlign w:val="center"/>
            <w:hideMark/>
          </w:tcPr>
          <w:p w14:paraId="52BA0151" w14:textId="77777777" w:rsidR="00327569" w:rsidRPr="006279A5" w:rsidRDefault="00327569" w:rsidP="00276DCE">
            <w:pPr>
              <w:spacing w:line="240" w:lineRule="auto"/>
              <w:rPr>
                <w:rFonts w:ascii="Times New Roman" w:eastAsia="Times New Roman" w:hAnsi="Times New Roman" w:cs="Times New Roman"/>
                <w:color w:val="222222"/>
                <w:sz w:val="24"/>
                <w:szCs w:val="24"/>
                <w:lang w:eastAsia="hr-HR"/>
              </w:rPr>
            </w:pPr>
            <w:r w:rsidRPr="006279A5">
              <w:rPr>
                <w:rFonts w:ascii="Times New Roman" w:eastAsia="Times New Roman" w:hAnsi="Times New Roman" w:cs="Times New Roman"/>
                <w:color w:val="222222"/>
                <w:sz w:val="24"/>
                <w:szCs w:val="24"/>
                <w:lang w:eastAsia="hr-HR"/>
              </w:rPr>
              <w:t> </w:t>
            </w:r>
          </w:p>
        </w:tc>
      </w:tr>
      <w:tr w:rsidR="00327569" w:rsidRPr="006279A5" w14:paraId="146369DE" w14:textId="77777777" w:rsidTr="00867AF1">
        <w:trPr>
          <w:trHeight w:val="880"/>
        </w:trPr>
        <w:tc>
          <w:tcPr>
            <w:tcW w:w="33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6F1E22"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b/>
                <w:bCs/>
                <w:color w:val="222222"/>
                <w:sz w:val="24"/>
                <w:szCs w:val="24"/>
                <w:lang w:val="en-US" w:eastAsia="hr-HR"/>
              </w:rPr>
              <w:t>4. Način realizacije aktivnosti</w:t>
            </w:r>
          </w:p>
        </w:tc>
        <w:tc>
          <w:tcPr>
            <w:tcW w:w="6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E3C576"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val="en-US" w:eastAsia="hr-HR"/>
              </w:rPr>
              <w:t>Predavanja, vježba na testovima sa već provedenih natjecanja</w:t>
            </w:r>
          </w:p>
          <w:p w14:paraId="0A1B01CF"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val="en-US" w:eastAsia="hr-HR"/>
              </w:rPr>
              <w:t> </w:t>
            </w:r>
          </w:p>
        </w:tc>
        <w:tc>
          <w:tcPr>
            <w:tcW w:w="70" w:type="dxa"/>
            <w:tcBorders>
              <w:top w:val="nil"/>
              <w:left w:val="nil"/>
              <w:bottom w:val="nil"/>
              <w:right w:val="nil"/>
            </w:tcBorders>
            <w:shd w:val="clear" w:color="auto" w:fill="FFFFFF"/>
            <w:vAlign w:val="center"/>
            <w:hideMark/>
          </w:tcPr>
          <w:p w14:paraId="49210FAE" w14:textId="77777777" w:rsidR="00327569" w:rsidRPr="006279A5" w:rsidRDefault="00327569" w:rsidP="00276DCE">
            <w:pPr>
              <w:spacing w:line="240" w:lineRule="auto"/>
              <w:rPr>
                <w:rFonts w:ascii="Times New Roman" w:eastAsia="Times New Roman" w:hAnsi="Times New Roman" w:cs="Times New Roman"/>
                <w:color w:val="222222"/>
                <w:sz w:val="24"/>
                <w:szCs w:val="24"/>
                <w:lang w:eastAsia="hr-HR"/>
              </w:rPr>
            </w:pPr>
            <w:r w:rsidRPr="006279A5">
              <w:rPr>
                <w:rFonts w:ascii="Times New Roman" w:eastAsia="Times New Roman" w:hAnsi="Times New Roman" w:cs="Times New Roman"/>
                <w:color w:val="222222"/>
                <w:sz w:val="24"/>
                <w:szCs w:val="24"/>
                <w:lang w:eastAsia="hr-HR"/>
              </w:rPr>
              <w:t> </w:t>
            </w:r>
          </w:p>
        </w:tc>
      </w:tr>
      <w:tr w:rsidR="00327569" w:rsidRPr="006279A5" w14:paraId="658929A6" w14:textId="77777777" w:rsidTr="00867AF1">
        <w:trPr>
          <w:trHeight w:val="387"/>
        </w:trPr>
        <w:tc>
          <w:tcPr>
            <w:tcW w:w="3332"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4E13374"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b/>
                <w:bCs/>
                <w:color w:val="222222"/>
                <w:sz w:val="24"/>
                <w:szCs w:val="24"/>
                <w:lang w:val="en-US" w:eastAsia="hr-HR"/>
              </w:rPr>
              <w:t>5. Vremenik aktivnosti</w:t>
            </w:r>
          </w:p>
        </w:tc>
        <w:tc>
          <w:tcPr>
            <w:tcW w:w="607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14:paraId="0E7FBFC3"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val="en-US" w:eastAsia="hr-HR"/>
              </w:rPr>
              <w:t>Studeni-prosinac-siječanj do školskog natjecanja, veljača-ožujak do županijskog natjecanja, tijekom tjedna i po dogovoru.</w:t>
            </w:r>
          </w:p>
        </w:tc>
        <w:tc>
          <w:tcPr>
            <w:tcW w:w="70" w:type="dxa"/>
            <w:tcBorders>
              <w:top w:val="nil"/>
              <w:left w:val="nil"/>
              <w:bottom w:val="nil"/>
              <w:right w:val="nil"/>
            </w:tcBorders>
            <w:shd w:val="clear" w:color="auto" w:fill="FFFFFF"/>
            <w:vAlign w:val="center"/>
            <w:hideMark/>
          </w:tcPr>
          <w:p w14:paraId="55EC4E6A" w14:textId="77777777" w:rsidR="00327569" w:rsidRPr="006279A5" w:rsidRDefault="00327569" w:rsidP="00276DCE">
            <w:pPr>
              <w:spacing w:line="240" w:lineRule="auto"/>
              <w:rPr>
                <w:rFonts w:ascii="Times New Roman" w:eastAsia="Times New Roman" w:hAnsi="Times New Roman" w:cs="Times New Roman"/>
                <w:color w:val="222222"/>
                <w:sz w:val="24"/>
                <w:szCs w:val="24"/>
                <w:lang w:eastAsia="hr-HR"/>
              </w:rPr>
            </w:pPr>
            <w:r w:rsidRPr="006279A5">
              <w:rPr>
                <w:rFonts w:ascii="Times New Roman" w:eastAsia="Times New Roman" w:hAnsi="Times New Roman" w:cs="Times New Roman"/>
                <w:color w:val="222222"/>
                <w:sz w:val="24"/>
                <w:szCs w:val="24"/>
                <w:lang w:eastAsia="hr-HR"/>
              </w:rPr>
              <w:t> </w:t>
            </w:r>
          </w:p>
        </w:tc>
      </w:tr>
      <w:tr w:rsidR="00327569" w:rsidRPr="006279A5" w14:paraId="08A3BC1F" w14:textId="77777777" w:rsidTr="00867AF1">
        <w:trPr>
          <w:trHeight w:val="889"/>
        </w:trPr>
        <w:tc>
          <w:tcPr>
            <w:tcW w:w="333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0FA9C8"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b/>
                <w:bCs/>
                <w:color w:val="222222"/>
                <w:sz w:val="24"/>
                <w:szCs w:val="24"/>
                <w:lang w:val="en-US" w:eastAsia="hr-HR"/>
              </w:rPr>
              <w:t>6. Detaljan troškovnik aktivnosti</w:t>
            </w:r>
          </w:p>
        </w:tc>
        <w:tc>
          <w:tcPr>
            <w:tcW w:w="60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F14DC0"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val="en-US" w:eastAsia="hr-HR"/>
              </w:rPr>
              <w:t>Kopiranje i printanje radnih materijala, pratnja učenicima.</w:t>
            </w:r>
          </w:p>
        </w:tc>
        <w:tc>
          <w:tcPr>
            <w:tcW w:w="70" w:type="dxa"/>
            <w:tcBorders>
              <w:top w:val="nil"/>
              <w:left w:val="nil"/>
              <w:bottom w:val="nil"/>
              <w:right w:val="nil"/>
            </w:tcBorders>
            <w:shd w:val="clear" w:color="auto" w:fill="FFFFFF"/>
            <w:vAlign w:val="center"/>
            <w:hideMark/>
          </w:tcPr>
          <w:p w14:paraId="35408E66" w14:textId="77777777" w:rsidR="00327569" w:rsidRPr="006279A5" w:rsidRDefault="00327569" w:rsidP="00276DCE">
            <w:pPr>
              <w:spacing w:line="240" w:lineRule="auto"/>
              <w:rPr>
                <w:rFonts w:ascii="Times New Roman" w:eastAsia="Times New Roman" w:hAnsi="Times New Roman" w:cs="Times New Roman"/>
                <w:color w:val="222222"/>
                <w:sz w:val="24"/>
                <w:szCs w:val="24"/>
                <w:lang w:eastAsia="hr-HR"/>
              </w:rPr>
            </w:pPr>
            <w:r w:rsidRPr="006279A5">
              <w:rPr>
                <w:rFonts w:ascii="Times New Roman" w:eastAsia="Times New Roman" w:hAnsi="Times New Roman" w:cs="Times New Roman"/>
                <w:color w:val="222222"/>
                <w:sz w:val="24"/>
                <w:szCs w:val="24"/>
                <w:lang w:eastAsia="hr-HR"/>
              </w:rPr>
              <w:t> </w:t>
            </w:r>
          </w:p>
        </w:tc>
      </w:tr>
      <w:tr w:rsidR="00327569" w:rsidRPr="006279A5" w14:paraId="128C69DC" w14:textId="77777777" w:rsidTr="00867AF1">
        <w:trPr>
          <w:trHeight w:val="892"/>
        </w:trPr>
        <w:tc>
          <w:tcPr>
            <w:tcW w:w="3332"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C74954E"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b/>
                <w:bCs/>
                <w:color w:val="222222"/>
                <w:sz w:val="24"/>
                <w:szCs w:val="24"/>
                <w:lang w:val="en-US" w:eastAsia="hr-HR"/>
              </w:rPr>
              <w:t>7. Način vrednovanja i način korištenja rezultata vrednovanja</w:t>
            </w:r>
          </w:p>
        </w:tc>
        <w:tc>
          <w:tcPr>
            <w:tcW w:w="607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14:paraId="6F9092F8"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val="en-US" w:eastAsia="hr-HR"/>
              </w:rPr>
              <w:t>Utvrđivanje poboljšanje znanja učenikakroz pripremu i postignute rezultate na natjecanju. Stimuliranje ocjenom.</w:t>
            </w:r>
          </w:p>
          <w:p w14:paraId="186338CB"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val="en-US" w:eastAsia="hr-HR"/>
              </w:rPr>
              <w:t> </w:t>
            </w:r>
          </w:p>
        </w:tc>
        <w:tc>
          <w:tcPr>
            <w:tcW w:w="70" w:type="dxa"/>
            <w:tcBorders>
              <w:top w:val="nil"/>
              <w:left w:val="nil"/>
              <w:bottom w:val="nil"/>
              <w:right w:val="nil"/>
            </w:tcBorders>
            <w:shd w:val="clear" w:color="auto" w:fill="FFFFFF"/>
            <w:vAlign w:val="center"/>
            <w:hideMark/>
          </w:tcPr>
          <w:p w14:paraId="31869199" w14:textId="77777777" w:rsidR="00327569" w:rsidRPr="006279A5" w:rsidRDefault="00327569" w:rsidP="00276DCE">
            <w:pPr>
              <w:spacing w:line="240" w:lineRule="auto"/>
              <w:rPr>
                <w:rFonts w:ascii="Times New Roman" w:eastAsia="Times New Roman" w:hAnsi="Times New Roman" w:cs="Times New Roman"/>
                <w:color w:val="222222"/>
                <w:sz w:val="24"/>
                <w:szCs w:val="24"/>
                <w:lang w:eastAsia="hr-HR"/>
              </w:rPr>
            </w:pPr>
            <w:r w:rsidRPr="006279A5">
              <w:rPr>
                <w:rFonts w:ascii="Times New Roman" w:eastAsia="Times New Roman" w:hAnsi="Times New Roman" w:cs="Times New Roman"/>
                <w:color w:val="222222"/>
                <w:sz w:val="24"/>
                <w:szCs w:val="24"/>
                <w:lang w:eastAsia="hr-HR"/>
              </w:rPr>
              <w:t> </w:t>
            </w:r>
          </w:p>
        </w:tc>
      </w:tr>
    </w:tbl>
    <w:p w14:paraId="3E2D8704" w14:textId="77777777" w:rsidR="00571025" w:rsidRDefault="00571025" w:rsidP="00327569">
      <w:pPr>
        <w:spacing w:after="0"/>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0344C2" w:rsidRPr="00ED5933" w14:paraId="665967CA" w14:textId="77777777" w:rsidTr="00276DCE">
        <w:trPr>
          <w:trHeight w:val="435"/>
        </w:trPr>
        <w:tc>
          <w:tcPr>
            <w:tcW w:w="3348" w:type="dxa"/>
            <w:tcBorders>
              <w:top w:val="single" w:sz="4" w:space="0" w:color="auto"/>
              <w:left w:val="single" w:sz="4" w:space="0" w:color="auto"/>
              <w:bottom w:val="single" w:sz="4" w:space="0" w:color="auto"/>
            </w:tcBorders>
            <w:vAlign w:val="center"/>
          </w:tcPr>
          <w:p w14:paraId="2E28A737" w14:textId="77777777" w:rsidR="000344C2" w:rsidRDefault="000344C2" w:rsidP="00276DCE">
            <w:pPr>
              <w:pStyle w:val="Default"/>
              <w:rPr>
                <w:rFonts w:ascii="Century Gothic" w:hAnsi="Century Gothic" w:cs="Century Gothic"/>
                <w:b/>
                <w:bCs/>
                <w:i/>
                <w:iCs/>
                <w:sz w:val="32"/>
                <w:szCs w:val="32"/>
              </w:rPr>
            </w:pPr>
            <w:r>
              <w:rPr>
                <w:rFonts w:ascii="Century Gothic" w:hAnsi="Century Gothic" w:cs="Century Gothic"/>
                <w:b/>
                <w:bCs/>
                <w:i/>
                <w:iCs/>
                <w:sz w:val="32"/>
                <w:szCs w:val="32"/>
              </w:rPr>
              <w:t>AKTIVNOST: Dodatna aktivnost</w:t>
            </w:r>
          </w:p>
          <w:p w14:paraId="68A3B794" w14:textId="77777777" w:rsidR="000344C2" w:rsidRDefault="000344C2" w:rsidP="00276DCE">
            <w:pPr>
              <w:pStyle w:val="Default"/>
              <w:rPr>
                <w:rFonts w:ascii="Century Gothic" w:hAnsi="Century Gothic" w:cs="Century Gothic"/>
                <w:b/>
                <w:bCs/>
                <w:i/>
                <w:iCs/>
                <w:sz w:val="32"/>
                <w:szCs w:val="32"/>
              </w:rPr>
            </w:pPr>
            <w:r>
              <w:rPr>
                <w:rFonts w:ascii="Century Gothic" w:hAnsi="Century Gothic" w:cs="Century Gothic"/>
                <w:b/>
                <w:bCs/>
                <w:i/>
                <w:iCs/>
                <w:sz w:val="32"/>
                <w:szCs w:val="32"/>
              </w:rPr>
              <w:t xml:space="preserve">(engleski jezik) </w:t>
            </w:r>
          </w:p>
          <w:p w14:paraId="6BC6975C" w14:textId="77777777" w:rsidR="000344C2" w:rsidRPr="00F354F2" w:rsidRDefault="000344C2" w:rsidP="00276DCE">
            <w:pPr>
              <w:pStyle w:val="Default"/>
              <w:rPr>
                <w:rFonts w:ascii="Century Gothic" w:hAnsi="Century Gothic" w:cs="Century Gothic"/>
                <w:sz w:val="32"/>
                <w:szCs w:val="32"/>
              </w:rPr>
            </w:pPr>
          </w:p>
        </w:tc>
        <w:tc>
          <w:tcPr>
            <w:tcW w:w="6120" w:type="dxa"/>
            <w:tcBorders>
              <w:top w:val="single" w:sz="4" w:space="0" w:color="auto"/>
              <w:bottom w:val="single" w:sz="4" w:space="0" w:color="auto"/>
              <w:right w:val="single" w:sz="4" w:space="0" w:color="auto"/>
            </w:tcBorders>
            <w:vAlign w:val="center"/>
          </w:tcPr>
          <w:p w14:paraId="3CA98228" w14:textId="77777777" w:rsidR="000344C2" w:rsidRDefault="000344C2" w:rsidP="00276DCE">
            <w:pPr>
              <w:pStyle w:val="Default"/>
              <w:rPr>
                <w:rFonts w:ascii="Century Gothic" w:hAnsi="Century Gothic" w:cs="Century Gothic"/>
                <w:b/>
                <w:bCs/>
                <w:sz w:val="32"/>
                <w:szCs w:val="32"/>
              </w:rPr>
            </w:pPr>
            <w:r>
              <w:rPr>
                <w:rFonts w:ascii="Century Gothic" w:hAnsi="Century Gothic" w:cs="Century Gothic"/>
                <w:b/>
                <w:bCs/>
                <w:sz w:val="32"/>
                <w:szCs w:val="32"/>
              </w:rPr>
              <w:t xml:space="preserve">             Naziv aktivnosti:</w:t>
            </w:r>
          </w:p>
          <w:p w14:paraId="4DF31B5C" w14:textId="77777777" w:rsidR="000344C2" w:rsidRDefault="000344C2" w:rsidP="00276DCE">
            <w:pPr>
              <w:pStyle w:val="Default"/>
              <w:ind w:left="271"/>
              <w:rPr>
                <w:rFonts w:ascii="Century Gothic" w:hAnsi="Century Gothic" w:cs="Century Gothic"/>
                <w:b/>
                <w:bCs/>
                <w:sz w:val="32"/>
                <w:szCs w:val="32"/>
              </w:rPr>
            </w:pPr>
            <w:r>
              <w:rPr>
                <w:rFonts w:ascii="Century Gothic" w:hAnsi="Century Gothic" w:cs="Century Gothic"/>
                <w:b/>
                <w:bCs/>
                <w:sz w:val="32"/>
                <w:szCs w:val="32"/>
              </w:rPr>
              <w:t xml:space="preserve">          Priprema učenika za </w:t>
            </w:r>
          </w:p>
          <w:p w14:paraId="026D88AB" w14:textId="77777777" w:rsidR="000344C2" w:rsidRDefault="000344C2" w:rsidP="00276DCE">
            <w:pPr>
              <w:pStyle w:val="Default"/>
              <w:ind w:left="271"/>
              <w:rPr>
                <w:rFonts w:ascii="Century Gothic" w:hAnsi="Century Gothic" w:cs="Century Gothic"/>
                <w:b/>
                <w:bCs/>
                <w:sz w:val="32"/>
                <w:szCs w:val="32"/>
              </w:rPr>
            </w:pPr>
            <w:r>
              <w:rPr>
                <w:rFonts w:ascii="Century Gothic" w:hAnsi="Century Gothic" w:cs="Century Gothic"/>
                <w:b/>
                <w:bCs/>
                <w:sz w:val="32"/>
                <w:szCs w:val="32"/>
              </w:rPr>
              <w:t xml:space="preserve">          školsko/županijsko              </w:t>
            </w:r>
          </w:p>
          <w:p w14:paraId="3F20BF58" w14:textId="77777777" w:rsidR="000344C2" w:rsidRPr="00F354F2" w:rsidRDefault="000344C2" w:rsidP="00276DCE">
            <w:pPr>
              <w:pStyle w:val="Default"/>
              <w:ind w:left="271"/>
              <w:rPr>
                <w:rFonts w:ascii="Century Gothic" w:hAnsi="Century Gothic" w:cs="Century Gothic"/>
                <w:b/>
                <w:bCs/>
                <w:sz w:val="32"/>
                <w:szCs w:val="32"/>
              </w:rPr>
            </w:pPr>
            <w:r>
              <w:rPr>
                <w:rFonts w:ascii="Century Gothic" w:hAnsi="Century Gothic" w:cs="Century Gothic"/>
                <w:b/>
                <w:bCs/>
                <w:sz w:val="32"/>
                <w:szCs w:val="32"/>
              </w:rPr>
              <w:t xml:space="preserve">          natjecanje</w:t>
            </w:r>
          </w:p>
        </w:tc>
      </w:tr>
      <w:tr w:rsidR="000344C2" w:rsidRPr="00ED5933" w14:paraId="4BE93D38" w14:textId="77777777" w:rsidTr="00276DCE">
        <w:trPr>
          <w:trHeight w:val="135"/>
        </w:trPr>
        <w:tc>
          <w:tcPr>
            <w:tcW w:w="3348" w:type="dxa"/>
            <w:tcBorders>
              <w:top w:val="nil"/>
              <w:bottom w:val="single" w:sz="4" w:space="0" w:color="auto"/>
            </w:tcBorders>
            <w:shd w:val="clear" w:color="auto" w:fill="C0C0C0"/>
          </w:tcPr>
          <w:p w14:paraId="0EEF928B" w14:textId="77777777" w:rsidR="000344C2" w:rsidRPr="00ED5933" w:rsidRDefault="000344C2" w:rsidP="00276DCE">
            <w:pPr>
              <w:pStyle w:val="Default"/>
              <w:rPr>
                <w:rFonts w:ascii="Century Gothic" w:hAnsi="Century Gothic" w:cs="Century Gothic"/>
              </w:rPr>
            </w:pPr>
            <w:r w:rsidRPr="00ED5933">
              <w:rPr>
                <w:rFonts w:ascii="Century Gothic" w:hAnsi="Century Gothic" w:cs="Century Gothic"/>
                <w:b/>
                <w:bCs/>
              </w:rPr>
              <w:t xml:space="preserve">1. Ciljevi aktivnosti </w:t>
            </w:r>
            <w:r>
              <w:rPr>
                <w:rFonts w:ascii="Century Gothic" w:hAnsi="Century Gothic" w:cs="Century Gothic"/>
                <w:b/>
                <w:bCs/>
              </w:rPr>
              <w:t xml:space="preserve">                </w:t>
            </w:r>
          </w:p>
        </w:tc>
        <w:tc>
          <w:tcPr>
            <w:tcW w:w="6120" w:type="dxa"/>
            <w:tcBorders>
              <w:top w:val="nil"/>
              <w:bottom w:val="single" w:sz="4" w:space="0" w:color="auto"/>
            </w:tcBorders>
            <w:shd w:val="clear" w:color="auto" w:fill="C0C0C0"/>
          </w:tcPr>
          <w:p w14:paraId="17D59007" w14:textId="77777777" w:rsidR="000344C2" w:rsidRDefault="000344C2" w:rsidP="00276DCE">
            <w:pPr>
              <w:pStyle w:val="Default"/>
              <w:jc w:val="both"/>
              <w:rPr>
                <w:rFonts w:ascii="Century Gothic" w:hAnsi="Century Gothic" w:cs="Century Gothic"/>
              </w:rPr>
            </w:pPr>
            <w:r>
              <w:rPr>
                <w:rFonts w:ascii="Century Gothic" w:hAnsi="Century Gothic" w:cs="Century Gothic"/>
              </w:rPr>
              <w:t>Priprema učenika drugog i četvrtog razreda hotelijersko turističkog tehničara za školsko te po rezultatima za županijsko natjecanje iz engleskog jezika s ciljem poboljšanja znanja i boljeg usvajanja svih jezičnih vještina. Razvijanje pozitivnog natjecateljskog duha te smisla za kreativni timski rad kao i objektivne usporedbe izvan razreda, škole i šire.</w:t>
            </w:r>
          </w:p>
          <w:p w14:paraId="7703127D" w14:textId="77777777" w:rsidR="000344C2" w:rsidRPr="00ED5933" w:rsidRDefault="000344C2" w:rsidP="00276DCE">
            <w:pPr>
              <w:pStyle w:val="Default"/>
              <w:rPr>
                <w:rFonts w:ascii="Century Gothic" w:hAnsi="Century Gothic" w:cs="Century Gothic"/>
              </w:rPr>
            </w:pPr>
          </w:p>
        </w:tc>
      </w:tr>
      <w:tr w:rsidR="000344C2" w:rsidRPr="00ED5933" w14:paraId="4BD665C0" w14:textId="77777777" w:rsidTr="00276DCE">
        <w:trPr>
          <w:trHeight w:val="1114"/>
        </w:trPr>
        <w:tc>
          <w:tcPr>
            <w:tcW w:w="3348" w:type="dxa"/>
            <w:tcBorders>
              <w:top w:val="single" w:sz="4" w:space="0" w:color="auto"/>
              <w:bottom w:val="single" w:sz="4" w:space="0" w:color="auto"/>
            </w:tcBorders>
          </w:tcPr>
          <w:p w14:paraId="4DDE7844" w14:textId="77777777" w:rsidR="000344C2" w:rsidRPr="00ED5933" w:rsidRDefault="000344C2" w:rsidP="00276DCE">
            <w:pPr>
              <w:pStyle w:val="Default"/>
              <w:rPr>
                <w:rFonts w:ascii="Century Gothic" w:hAnsi="Century Gothic" w:cs="Century Gothic"/>
              </w:rPr>
            </w:pPr>
            <w:r w:rsidRPr="00ED5933">
              <w:rPr>
                <w:rFonts w:ascii="Century Gothic" w:hAnsi="Century Gothic" w:cs="Century Gothic"/>
                <w:b/>
                <w:bCs/>
              </w:rPr>
              <w:t xml:space="preserve">2. Namjena aktivnosti </w:t>
            </w:r>
          </w:p>
        </w:tc>
        <w:tc>
          <w:tcPr>
            <w:tcW w:w="6120" w:type="dxa"/>
            <w:tcBorders>
              <w:top w:val="single" w:sz="4" w:space="0" w:color="auto"/>
              <w:bottom w:val="single" w:sz="4" w:space="0" w:color="auto"/>
            </w:tcBorders>
          </w:tcPr>
          <w:p w14:paraId="6AB8AA42" w14:textId="77777777" w:rsidR="000344C2" w:rsidRDefault="000344C2" w:rsidP="00276DCE">
            <w:pPr>
              <w:pStyle w:val="Default"/>
              <w:jc w:val="both"/>
              <w:rPr>
                <w:rFonts w:ascii="Century Gothic" w:hAnsi="Century Gothic" w:cs="Century Gothic"/>
              </w:rPr>
            </w:pPr>
            <w:r>
              <w:rPr>
                <w:rFonts w:ascii="Century Gothic" w:hAnsi="Century Gothic" w:cs="Century Gothic"/>
              </w:rPr>
              <w:t>Poboljšanje jezičnih vještina te potvrda znanja na školskoj/županijskoj razini.</w:t>
            </w:r>
          </w:p>
          <w:p w14:paraId="496892D9" w14:textId="77777777" w:rsidR="000344C2" w:rsidRPr="00202959" w:rsidRDefault="000344C2" w:rsidP="00276DCE"/>
        </w:tc>
      </w:tr>
      <w:tr w:rsidR="000344C2" w:rsidRPr="00ED5933" w14:paraId="28476F34" w14:textId="77777777" w:rsidTr="00276DCE">
        <w:trPr>
          <w:trHeight w:val="824"/>
        </w:trPr>
        <w:tc>
          <w:tcPr>
            <w:tcW w:w="3348" w:type="dxa"/>
            <w:tcBorders>
              <w:top w:val="single" w:sz="4" w:space="0" w:color="auto"/>
              <w:bottom w:val="single" w:sz="4" w:space="0" w:color="auto"/>
            </w:tcBorders>
            <w:shd w:val="clear" w:color="auto" w:fill="C0C0C0"/>
          </w:tcPr>
          <w:p w14:paraId="7B0A4532" w14:textId="77777777" w:rsidR="000344C2" w:rsidRPr="00ED5933" w:rsidRDefault="000344C2" w:rsidP="00276DCE">
            <w:pPr>
              <w:pStyle w:val="Default"/>
              <w:rPr>
                <w:rFonts w:ascii="Century Gothic" w:hAnsi="Century Gothic" w:cs="Century Gothic"/>
              </w:rPr>
            </w:pPr>
            <w:r w:rsidRPr="00ED5933">
              <w:rPr>
                <w:rFonts w:ascii="Century Gothic" w:hAnsi="Century Gothic" w:cs="Century Gothic"/>
                <w:b/>
                <w:bCs/>
              </w:rPr>
              <w:t xml:space="preserve">3. Nositelji aktivnosti i njihova odgovornost </w:t>
            </w:r>
          </w:p>
        </w:tc>
        <w:tc>
          <w:tcPr>
            <w:tcW w:w="6120" w:type="dxa"/>
            <w:tcBorders>
              <w:top w:val="single" w:sz="4" w:space="0" w:color="auto"/>
              <w:bottom w:val="single" w:sz="4" w:space="0" w:color="auto"/>
            </w:tcBorders>
            <w:shd w:val="clear" w:color="auto" w:fill="C0C0C0"/>
          </w:tcPr>
          <w:p w14:paraId="540D962F" w14:textId="77777777" w:rsidR="000344C2" w:rsidRPr="00ED5933" w:rsidRDefault="000344C2" w:rsidP="00276DCE">
            <w:pPr>
              <w:pStyle w:val="Default"/>
              <w:jc w:val="both"/>
              <w:rPr>
                <w:rFonts w:ascii="Century Gothic" w:hAnsi="Century Gothic" w:cs="Century Gothic"/>
              </w:rPr>
            </w:pPr>
            <w:r>
              <w:rPr>
                <w:rFonts w:ascii="Century Gothic" w:hAnsi="Century Gothic" w:cs="Century Gothic"/>
              </w:rPr>
              <w:t>Marija Huljić, prof. engleskog jezika.</w:t>
            </w:r>
          </w:p>
        </w:tc>
      </w:tr>
      <w:tr w:rsidR="000344C2" w:rsidRPr="00ED5933" w14:paraId="009A5B6E" w14:textId="77777777" w:rsidTr="00276DCE">
        <w:trPr>
          <w:trHeight w:val="1122"/>
        </w:trPr>
        <w:tc>
          <w:tcPr>
            <w:tcW w:w="3348" w:type="dxa"/>
            <w:tcBorders>
              <w:top w:val="single" w:sz="4" w:space="0" w:color="auto"/>
              <w:bottom w:val="single" w:sz="4" w:space="0" w:color="auto"/>
            </w:tcBorders>
          </w:tcPr>
          <w:p w14:paraId="5781E778" w14:textId="77777777" w:rsidR="000344C2" w:rsidRPr="00ED5933" w:rsidRDefault="000344C2" w:rsidP="00276DCE">
            <w:pPr>
              <w:pStyle w:val="Default"/>
              <w:rPr>
                <w:rFonts w:ascii="Century Gothic" w:hAnsi="Century Gothic" w:cs="Century Gothic"/>
              </w:rPr>
            </w:pPr>
            <w:r w:rsidRPr="00ED5933">
              <w:rPr>
                <w:rFonts w:ascii="Century Gothic" w:hAnsi="Century Gothic" w:cs="Century Gothic"/>
                <w:b/>
                <w:bCs/>
              </w:rPr>
              <w:t xml:space="preserve">4. Način realizacije aktivnosti </w:t>
            </w:r>
          </w:p>
        </w:tc>
        <w:tc>
          <w:tcPr>
            <w:tcW w:w="6120" w:type="dxa"/>
            <w:tcBorders>
              <w:top w:val="single" w:sz="4" w:space="0" w:color="auto"/>
              <w:bottom w:val="single" w:sz="4" w:space="0" w:color="auto"/>
            </w:tcBorders>
          </w:tcPr>
          <w:p w14:paraId="2D99CEAC" w14:textId="77777777" w:rsidR="000344C2" w:rsidRPr="00ED5933" w:rsidRDefault="000344C2" w:rsidP="00276DCE">
            <w:pPr>
              <w:pStyle w:val="Default"/>
              <w:jc w:val="both"/>
              <w:rPr>
                <w:rFonts w:ascii="Century Gothic" w:hAnsi="Century Gothic" w:cs="Century Gothic"/>
              </w:rPr>
            </w:pPr>
            <w:r>
              <w:rPr>
                <w:rFonts w:ascii="Century Gothic" w:hAnsi="Century Gothic" w:cs="Century Gothic"/>
              </w:rPr>
              <w:t>Grupni i individualni rad te uvježbavanje kroz testove provedenih natjecanja.</w:t>
            </w:r>
          </w:p>
        </w:tc>
      </w:tr>
      <w:tr w:rsidR="000344C2" w:rsidRPr="00ED5933" w14:paraId="5006F5E4" w14:textId="77777777" w:rsidTr="00276DCE">
        <w:trPr>
          <w:trHeight w:val="1485"/>
        </w:trPr>
        <w:tc>
          <w:tcPr>
            <w:tcW w:w="3348" w:type="dxa"/>
            <w:tcBorders>
              <w:top w:val="single" w:sz="4" w:space="0" w:color="auto"/>
              <w:left w:val="nil"/>
              <w:bottom w:val="single" w:sz="4" w:space="0" w:color="auto"/>
              <w:right w:val="nil"/>
            </w:tcBorders>
            <w:shd w:val="clear" w:color="auto" w:fill="C0C0C0"/>
          </w:tcPr>
          <w:p w14:paraId="3CB22E41" w14:textId="77777777" w:rsidR="000344C2" w:rsidRPr="00ED5933" w:rsidRDefault="000344C2" w:rsidP="00276DCE">
            <w:pPr>
              <w:pStyle w:val="Default"/>
              <w:rPr>
                <w:rFonts w:ascii="Century Gothic" w:hAnsi="Century Gothic" w:cs="Century Gothic"/>
              </w:rPr>
            </w:pPr>
            <w:r w:rsidRPr="00ED5933">
              <w:rPr>
                <w:rFonts w:ascii="Century Gothic" w:hAnsi="Century Gothic" w:cs="Century Gothic"/>
                <w:b/>
                <w:bCs/>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1AA53C4C" w14:textId="77777777" w:rsidR="000344C2" w:rsidRPr="00151D20" w:rsidRDefault="000344C2" w:rsidP="00276DCE">
            <w:r w:rsidRPr="00FC346D">
              <w:rPr>
                <w:rFonts w:ascii="Century Gothic" w:hAnsi="Century Gothic"/>
              </w:rPr>
              <w:t>Tijekom nastavne godine 2024/25 na dodatnim satima u izvannastavnom terminu te individualnim konzultacijama</w:t>
            </w:r>
            <w:r>
              <w:t>.</w:t>
            </w:r>
          </w:p>
        </w:tc>
      </w:tr>
      <w:tr w:rsidR="000344C2" w:rsidRPr="00ED5933" w14:paraId="36AD7DED" w14:textId="77777777" w:rsidTr="00276DCE">
        <w:trPr>
          <w:trHeight w:val="1113"/>
        </w:trPr>
        <w:tc>
          <w:tcPr>
            <w:tcW w:w="3348" w:type="dxa"/>
            <w:tcBorders>
              <w:top w:val="single" w:sz="4" w:space="0" w:color="auto"/>
              <w:left w:val="nil"/>
              <w:bottom w:val="single" w:sz="4" w:space="0" w:color="auto"/>
              <w:right w:val="nil"/>
            </w:tcBorders>
            <w:shd w:val="clear" w:color="auto" w:fill="FFFFFF"/>
          </w:tcPr>
          <w:p w14:paraId="36141434" w14:textId="77777777" w:rsidR="000344C2" w:rsidRPr="00ED5933" w:rsidRDefault="000344C2" w:rsidP="00276DCE">
            <w:pPr>
              <w:pStyle w:val="Default"/>
              <w:rPr>
                <w:rFonts w:ascii="Century Gothic" w:hAnsi="Century Gothic" w:cs="Century Gothic"/>
              </w:rPr>
            </w:pPr>
            <w:r w:rsidRPr="00ED5933">
              <w:rPr>
                <w:rFonts w:ascii="Century Gothic" w:hAnsi="Century Gothic" w:cs="Century Gothic"/>
                <w:b/>
                <w:bCs/>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3B57E9B4" w14:textId="77777777" w:rsidR="000344C2" w:rsidRDefault="000344C2" w:rsidP="00276DCE">
            <w:pPr>
              <w:pStyle w:val="Default"/>
              <w:jc w:val="both"/>
              <w:rPr>
                <w:rFonts w:ascii="Century Gothic" w:hAnsi="Century Gothic" w:cs="Century Gothic"/>
              </w:rPr>
            </w:pPr>
            <w:r>
              <w:rPr>
                <w:rFonts w:ascii="Century Gothic" w:hAnsi="Century Gothic" w:cs="Century Gothic"/>
              </w:rPr>
              <w:t>Kopiranje potrebnih radnih materijala te pratnja učenika na natjecanje, dnevni i putni troškovi.</w:t>
            </w:r>
          </w:p>
        </w:tc>
      </w:tr>
      <w:tr w:rsidR="000344C2" w:rsidRPr="00ED5933" w14:paraId="33F323E9"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38C4B747" w14:textId="77777777" w:rsidR="000344C2" w:rsidRPr="00ED5933" w:rsidRDefault="000344C2" w:rsidP="00276DCE">
            <w:pPr>
              <w:pStyle w:val="Default"/>
              <w:rPr>
                <w:rFonts w:ascii="Century Gothic" w:hAnsi="Century Gothic" w:cs="Century Gothic"/>
              </w:rPr>
            </w:pPr>
            <w:r w:rsidRPr="00ED5933">
              <w:rPr>
                <w:rFonts w:ascii="Century Gothic" w:hAnsi="Century Gothic" w:cs="Century Gothic"/>
                <w:b/>
                <w:bCs/>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6DB7F1E3" w14:textId="77777777" w:rsidR="000344C2" w:rsidRDefault="000344C2" w:rsidP="00276DCE">
            <w:pPr>
              <w:pStyle w:val="Default"/>
              <w:jc w:val="both"/>
              <w:rPr>
                <w:rFonts w:ascii="Century Gothic" w:hAnsi="Century Gothic" w:cs="Century Gothic"/>
              </w:rPr>
            </w:pPr>
            <w:r>
              <w:rPr>
                <w:rFonts w:ascii="Century Gothic" w:hAnsi="Century Gothic" w:cs="Century Gothic"/>
              </w:rPr>
              <w:t>Poticanje učenika kroz ocjenu aktivnosti te pohvalu školskih vijeća.</w:t>
            </w:r>
          </w:p>
          <w:p w14:paraId="44C77C2A" w14:textId="77777777" w:rsidR="000344C2" w:rsidRPr="00ED5933" w:rsidRDefault="000344C2" w:rsidP="00276DCE">
            <w:pPr>
              <w:pStyle w:val="Default"/>
              <w:ind w:left="-108"/>
              <w:jc w:val="both"/>
              <w:rPr>
                <w:rFonts w:ascii="Century Gothic" w:hAnsi="Century Gothic" w:cs="Century Gothic"/>
              </w:rPr>
            </w:pPr>
          </w:p>
        </w:tc>
      </w:tr>
    </w:tbl>
    <w:p w14:paraId="15545679" w14:textId="77777777" w:rsidR="00571025" w:rsidRDefault="00571025" w:rsidP="000344C2">
      <w:pPr>
        <w:spacing w:after="0"/>
        <w:rPr>
          <w:rFonts w:ascii="Times New Roman" w:hAnsi="Times New Roman" w:cs="Times New Roman"/>
          <w:sz w:val="24"/>
          <w:szCs w:val="24"/>
        </w:rPr>
      </w:pPr>
    </w:p>
    <w:p w14:paraId="2CB6C25B" w14:textId="77777777" w:rsidR="000344C2" w:rsidRDefault="000344C2" w:rsidP="000344C2">
      <w:pPr>
        <w:spacing w:after="0"/>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0344C2" w:rsidRPr="00ED5933" w14:paraId="3256AA88" w14:textId="77777777" w:rsidTr="00276DCE">
        <w:trPr>
          <w:trHeight w:val="435"/>
        </w:trPr>
        <w:tc>
          <w:tcPr>
            <w:tcW w:w="3348" w:type="dxa"/>
            <w:tcBorders>
              <w:top w:val="single" w:sz="4" w:space="0" w:color="auto"/>
              <w:left w:val="single" w:sz="4" w:space="0" w:color="auto"/>
              <w:bottom w:val="single" w:sz="4" w:space="0" w:color="auto"/>
            </w:tcBorders>
            <w:vAlign w:val="center"/>
          </w:tcPr>
          <w:p w14:paraId="4C8C92BF" w14:textId="77777777" w:rsidR="000344C2" w:rsidRDefault="000344C2" w:rsidP="00276DCE">
            <w:pPr>
              <w:pStyle w:val="Default"/>
              <w:rPr>
                <w:rFonts w:ascii="Century Gothic" w:hAnsi="Century Gothic" w:cs="Century Gothic"/>
                <w:b/>
                <w:bCs/>
                <w:i/>
                <w:iCs/>
                <w:sz w:val="32"/>
                <w:szCs w:val="32"/>
              </w:rPr>
            </w:pPr>
            <w:r>
              <w:rPr>
                <w:rFonts w:ascii="Century Gothic" w:hAnsi="Century Gothic" w:cs="Century Gothic"/>
                <w:b/>
                <w:bCs/>
                <w:i/>
                <w:iCs/>
                <w:sz w:val="32"/>
                <w:szCs w:val="32"/>
              </w:rPr>
              <w:t>AKTIVNOST: Dodatna aktivnost</w:t>
            </w:r>
          </w:p>
          <w:p w14:paraId="47E67464" w14:textId="77777777" w:rsidR="000344C2" w:rsidRDefault="000344C2" w:rsidP="00276DCE">
            <w:pPr>
              <w:pStyle w:val="Default"/>
              <w:rPr>
                <w:rFonts w:ascii="Century Gothic" w:hAnsi="Century Gothic" w:cs="Century Gothic"/>
                <w:b/>
                <w:bCs/>
                <w:i/>
                <w:iCs/>
                <w:sz w:val="32"/>
                <w:szCs w:val="32"/>
              </w:rPr>
            </w:pPr>
            <w:r>
              <w:rPr>
                <w:rFonts w:ascii="Century Gothic" w:hAnsi="Century Gothic" w:cs="Century Gothic"/>
                <w:b/>
                <w:bCs/>
                <w:i/>
                <w:iCs/>
                <w:sz w:val="32"/>
                <w:szCs w:val="32"/>
              </w:rPr>
              <w:t xml:space="preserve">(engleski jezik) </w:t>
            </w:r>
          </w:p>
          <w:p w14:paraId="6F0BF359" w14:textId="77777777" w:rsidR="000344C2" w:rsidRPr="00F354F2" w:rsidRDefault="000344C2" w:rsidP="00276DCE">
            <w:pPr>
              <w:pStyle w:val="Default"/>
              <w:rPr>
                <w:rFonts w:ascii="Century Gothic" w:hAnsi="Century Gothic" w:cs="Century Gothic"/>
                <w:sz w:val="32"/>
                <w:szCs w:val="32"/>
              </w:rPr>
            </w:pPr>
          </w:p>
        </w:tc>
        <w:tc>
          <w:tcPr>
            <w:tcW w:w="6120" w:type="dxa"/>
            <w:tcBorders>
              <w:top w:val="single" w:sz="4" w:space="0" w:color="auto"/>
              <w:bottom w:val="single" w:sz="4" w:space="0" w:color="auto"/>
              <w:right w:val="single" w:sz="4" w:space="0" w:color="auto"/>
            </w:tcBorders>
            <w:vAlign w:val="center"/>
          </w:tcPr>
          <w:p w14:paraId="38838110" w14:textId="77777777" w:rsidR="000344C2" w:rsidRDefault="000344C2" w:rsidP="00276DCE">
            <w:pPr>
              <w:pStyle w:val="Default"/>
              <w:rPr>
                <w:rFonts w:ascii="Century Gothic" w:hAnsi="Century Gothic" w:cs="Century Gothic"/>
                <w:b/>
                <w:bCs/>
                <w:sz w:val="32"/>
                <w:szCs w:val="32"/>
              </w:rPr>
            </w:pPr>
            <w:r>
              <w:rPr>
                <w:rFonts w:ascii="Century Gothic" w:hAnsi="Century Gothic" w:cs="Century Gothic"/>
                <w:b/>
                <w:bCs/>
                <w:sz w:val="32"/>
                <w:szCs w:val="32"/>
              </w:rPr>
              <w:t xml:space="preserve">             Naziv aktivnosti:</w:t>
            </w:r>
          </w:p>
          <w:p w14:paraId="27FB13A9" w14:textId="77777777" w:rsidR="000344C2" w:rsidRDefault="000344C2" w:rsidP="00276DCE">
            <w:pPr>
              <w:pStyle w:val="Default"/>
              <w:ind w:left="271"/>
              <w:rPr>
                <w:rFonts w:ascii="Century Gothic" w:hAnsi="Century Gothic" w:cs="Century Gothic"/>
                <w:b/>
                <w:bCs/>
                <w:sz w:val="32"/>
                <w:szCs w:val="32"/>
              </w:rPr>
            </w:pPr>
            <w:r>
              <w:rPr>
                <w:rFonts w:ascii="Century Gothic" w:hAnsi="Century Gothic" w:cs="Century Gothic"/>
                <w:b/>
                <w:bCs/>
                <w:sz w:val="32"/>
                <w:szCs w:val="32"/>
              </w:rPr>
              <w:t xml:space="preserve">          Priprema učenika za</w:t>
            </w:r>
          </w:p>
          <w:p w14:paraId="662E13DB" w14:textId="77777777" w:rsidR="000344C2" w:rsidRDefault="000344C2" w:rsidP="00276DCE">
            <w:pPr>
              <w:pStyle w:val="Default"/>
              <w:ind w:left="271"/>
              <w:rPr>
                <w:rFonts w:ascii="Century Gothic" w:hAnsi="Century Gothic" w:cs="Century Gothic"/>
                <w:b/>
                <w:bCs/>
                <w:sz w:val="32"/>
                <w:szCs w:val="32"/>
              </w:rPr>
            </w:pPr>
            <w:r>
              <w:rPr>
                <w:rFonts w:ascii="Century Gothic" w:hAnsi="Century Gothic" w:cs="Century Gothic"/>
                <w:b/>
                <w:bCs/>
                <w:sz w:val="32"/>
                <w:szCs w:val="32"/>
              </w:rPr>
              <w:t xml:space="preserve">          polaganje državne</w:t>
            </w:r>
          </w:p>
          <w:p w14:paraId="10BCB41E" w14:textId="77777777" w:rsidR="000344C2" w:rsidRPr="00F354F2" w:rsidRDefault="000344C2" w:rsidP="00276DCE">
            <w:pPr>
              <w:pStyle w:val="Default"/>
              <w:ind w:left="271"/>
              <w:rPr>
                <w:rFonts w:ascii="Century Gothic" w:hAnsi="Century Gothic" w:cs="Century Gothic"/>
                <w:b/>
                <w:bCs/>
                <w:sz w:val="32"/>
                <w:szCs w:val="32"/>
              </w:rPr>
            </w:pPr>
            <w:r>
              <w:rPr>
                <w:rFonts w:ascii="Century Gothic" w:hAnsi="Century Gothic" w:cs="Century Gothic"/>
                <w:b/>
                <w:bCs/>
                <w:sz w:val="32"/>
                <w:szCs w:val="32"/>
              </w:rPr>
              <w:t xml:space="preserve">          mature</w:t>
            </w:r>
          </w:p>
        </w:tc>
      </w:tr>
      <w:tr w:rsidR="000344C2" w:rsidRPr="00ED5933" w14:paraId="02880156" w14:textId="77777777" w:rsidTr="00276DCE">
        <w:trPr>
          <w:trHeight w:val="135"/>
        </w:trPr>
        <w:tc>
          <w:tcPr>
            <w:tcW w:w="3348" w:type="dxa"/>
            <w:tcBorders>
              <w:top w:val="nil"/>
              <w:bottom w:val="single" w:sz="4" w:space="0" w:color="auto"/>
            </w:tcBorders>
            <w:shd w:val="clear" w:color="auto" w:fill="C0C0C0"/>
          </w:tcPr>
          <w:p w14:paraId="41D8EFC2" w14:textId="77777777" w:rsidR="000344C2" w:rsidRPr="00ED5933" w:rsidRDefault="000344C2" w:rsidP="00276DCE">
            <w:pPr>
              <w:pStyle w:val="Default"/>
              <w:rPr>
                <w:rFonts w:ascii="Century Gothic" w:hAnsi="Century Gothic" w:cs="Century Gothic"/>
              </w:rPr>
            </w:pPr>
            <w:r w:rsidRPr="00ED5933">
              <w:rPr>
                <w:rFonts w:ascii="Century Gothic" w:hAnsi="Century Gothic" w:cs="Century Gothic"/>
                <w:b/>
                <w:bCs/>
              </w:rPr>
              <w:t xml:space="preserve">1. Ciljevi aktivnosti </w:t>
            </w:r>
            <w:r>
              <w:rPr>
                <w:rFonts w:ascii="Century Gothic" w:hAnsi="Century Gothic" w:cs="Century Gothic"/>
                <w:b/>
                <w:bCs/>
              </w:rPr>
              <w:t xml:space="preserve">                </w:t>
            </w:r>
          </w:p>
        </w:tc>
        <w:tc>
          <w:tcPr>
            <w:tcW w:w="6120" w:type="dxa"/>
            <w:tcBorders>
              <w:top w:val="nil"/>
              <w:bottom w:val="single" w:sz="4" w:space="0" w:color="auto"/>
            </w:tcBorders>
            <w:shd w:val="clear" w:color="auto" w:fill="C0C0C0"/>
          </w:tcPr>
          <w:p w14:paraId="3A72C2D6" w14:textId="77777777" w:rsidR="000344C2" w:rsidRDefault="000344C2" w:rsidP="00276DCE">
            <w:pPr>
              <w:pStyle w:val="Default"/>
              <w:jc w:val="both"/>
              <w:rPr>
                <w:rFonts w:ascii="Century Gothic" w:hAnsi="Century Gothic" w:cs="Century Gothic"/>
              </w:rPr>
            </w:pPr>
            <w:r>
              <w:rPr>
                <w:rFonts w:ascii="Century Gothic" w:hAnsi="Century Gothic" w:cs="Century Gothic"/>
              </w:rPr>
              <w:t>Proširivanje i produbljivanje znanja iz redovite nastave, priprema za polaganje državne mature, usvajanje dodatnih sadržaja u skladu s interesima učenika, razvijanje sposobnosti pravilne uporabe gramatičke građe potrebne za usmenu i pismenu komunikaciju, poboljšanje jezičnih kompetencija učenika s naglaskom na usavršavanje jezičnih vještina slušanja i čitanja s razumijevanjem te pisanja.</w:t>
            </w:r>
          </w:p>
          <w:p w14:paraId="5FA97205" w14:textId="77777777" w:rsidR="000344C2" w:rsidRPr="00ED5933" w:rsidRDefault="000344C2" w:rsidP="00276DCE">
            <w:pPr>
              <w:pStyle w:val="Default"/>
              <w:rPr>
                <w:rFonts w:ascii="Century Gothic" w:hAnsi="Century Gothic" w:cs="Century Gothic"/>
              </w:rPr>
            </w:pPr>
          </w:p>
        </w:tc>
      </w:tr>
      <w:tr w:rsidR="000344C2" w:rsidRPr="00ED5933" w14:paraId="29D046B7" w14:textId="77777777" w:rsidTr="00276DCE">
        <w:trPr>
          <w:trHeight w:val="1114"/>
        </w:trPr>
        <w:tc>
          <w:tcPr>
            <w:tcW w:w="3348" w:type="dxa"/>
            <w:tcBorders>
              <w:top w:val="single" w:sz="4" w:space="0" w:color="auto"/>
              <w:bottom w:val="single" w:sz="4" w:space="0" w:color="auto"/>
            </w:tcBorders>
          </w:tcPr>
          <w:p w14:paraId="36A7F9B7" w14:textId="77777777" w:rsidR="000344C2" w:rsidRPr="00ED5933" w:rsidRDefault="000344C2" w:rsidP="00276DCE">
            <w:pPr>
              <w:pStyle w:val="Default"/>
              <w:rPr>
                <w:rFonts w:ascii="Century Gothic" w:hAnsi="Century Gothic" w:cs="Century Gothic"/>
              </w:rPr>
            </w:pPr>
            <w:r w:rsidRPr="00ED5933">
              <w:rPr>
                <w:rFonts w:ascii="Century Gothic" w:hAnsi="Century Gothic" w:cs="Century Gothic"/>
                <w:b/>
                <w:bCs/>
              </w:rPr>
              <w:t xml:space="preserve">2. Namjena aktivnosti </w:t>
            </w:r>
          </w:p>
        </w:tc>
        <w:tc>
          <w:tcPr>
            <w:tcW w:w="6120" w:type="dxa"/>
            <w:tcBorders>
              <w:top w:val="single" w:sz="4" w:space="0" w:color="auto"/>
              <w:bottom w:val="single" w:sz="4" w:space="0" w:color="auto"/>
            </w:tcBorders>
          </w:tcPr>
          <w:p w14:paraId="6523A12B" w14:textId="77777777" w:rsidR="000344C2" w:rsidRDefault="000344C2" w:rsidP="00276DCE">
            <w:pPr>
              <w:pStyle w:val="Default"/>
              <w:jc w:val="both"/>
              <w:rPr>
                <w:rFonts w:ascii="Century Gothic" w:hAnsi="Century Gothic" w:cs="Century Gothic"/>
              </w:rPr>
            </w:pPr>
            <w:r>
              <w:rPr>
                <w:rFonts w:ascii="Century Gothic" w:hAnsi="Century Gothic" w:cs="Century Gothic"/>
              </w:rPr>
              <w:t>Dodatna nastava iz engleskog jezika prvenstveno je namijenjena učenicima četvrtog razreda koji se žele dodatno pripremiti za ispit državne mature.</w:t>
            </w:r>
          </w:p>
          <w:p w14:paraId="22EAEE9A" w14:textId="77777777" w:rsidR="000344C2" w:rsidRPr="00202959" w:rsidRDefault="000344C2" w:rsidP="00276DCE"/>
        </w:tc>
      </w:tr>
      <w:tr w:rsidR="000344C2" w:rsidRPr="00ED5933" w14:paraId="2035A7DB" w14:textId="77777777" w:rsidTr="00276DCE">
        <w:trPr>
          <w:trHeight w:val="824"/>
        </w:trPr>
        <w:tc>
          <w:tcPr>
            <w:tcW w:w="3348" w:type="dxa"/>
            <w:tcBorders>
              <w:top w:val="single" w:sz="4" w:space="0" w:color="auto"/>
              <w:bottom w:val="single" w:sz="4" w:space="0" w:color="auto"/>
            </w:tcBorders>
            <w:shd w:val="clear" w:color="auto" w:fill="C0C0C0"/>
          </w:tcPr>
          <w:p w14:paraId="363599DF" w14:textId="77777777" w:rsidR="000344C2" w:rsidRPr="00ED5933" w:rsidRDefault="000344C2" w:rsidP="00276DCE">
            <w:pPr>
              <w:pStyle w:val="Default"/>
              <w:rPr>
                <w:rFonts w:ascii="Century Gothic" w:hAnsi="Century Gothic" w:cs="Century Gothic"/>
              </w:rPr>
            </w:pPr>
            <w:r w:rsidRPr="00ED5933">
              <w:rPr>
                <w:rFonts w:ascii="Century Gothic" w:hAnsi="Century Gothic" w:cs="Century Gothic"/>
                <w:b/>
                <w:bCs/>
              </w:rPr>
              <w:t xml:space="preserve">3. Nositelji aktivnosti i njihova odgovornost </w:t>
            </w:r>
          </w:p>
        </w:tc>
        <w:tc>
          <w:tcPr>
            <w:tcW w:w="6120" w:type="dxa"/>
            <w:tcBorders>
              <w:top w:val="single" w:sz="4" w:space="0" w:color="auto"/>
              <w:bottom w:val="single" w:sz="4" w:space="0" w:color="auto"/>
            </w:tcBorders>
            <w:shd w:val="clear" w:color="auto" w:fill="C0C0C0"/>
          </w:tcPr>
          <w:p w14:paraId="415CCD1D" w14:textId="77777777" w:rsidR="000344C2" w:rsidRPr="00ED5933" w:rsidRDefault="000344C2" w:rsidP="00276DCE">
            <w:pPr>
              <w:pStyle w:val="Default"/>
              <w:jc w:val="both"/>
              <w:rPr>
                <w:rFonts w:ascii="Century Gothic" w:hAnsi="Century Gothic" w:cs="Century Gothic"/>
              </w:rPr>
            </w:pPr>
            <w:r>
              <w:rPr>
                <w:rFonts w:ascii="Century Gothic" w:hAnsi="Century Gothic" w:cs="Century Gothic"/>
              </w:rPr>
              <w:t>Marija Huljić, prof. engleskog jezika</w:t>
            </w:r>
          </w:p>
        </w:tc>
      </w:tr>
      <w:tr w:rsidR="000344C2" w:rsidRPr="00ED5933" w14:paraId="68914DBA" w14:textId="77777777" w:rsidTr="00276DCE">
        <w:trPr>
          <w:trHeight w:val="1122"/>
        </w:trPr>
        <w:tc>
          <w:tcPr>
            <w:tcW w:w="3348" w:type="dxa"/>
            <w:tcBorders>
              <w:top w:val="single" w:sz="4" w:space="0" w:color="auto"/>
              <w:bottom w:val="single" w:sz="4" w:space="0" w:color="auto"/>
            </w:tcBorders>
          </w:tcPr>
          <w:p w14:paraId="457539A0" w14:textId="77777777" w:rsidR="000344C2" w:rsidRPr="00ED5933" w:rsidRDefault="000344C2" w:rsidP="00276DCE">
            <w:pPr>
              <w:pStyle w:val="Default"/>
              <w:rPr>
                <w:rFonts w:ascii="Century Gothic" w:hAnsi="Century Gothic" w:cs="Century Gothic"/>
              </w:rPr>
            </w:pPr>
            <w:r w:rsidRPr="00ED5933">
              <w:rPr>
                <w:rFonts w:ascii="Century Gothic" w:hAnsi="Century Gothic" w:cs="Century Gothic"/>
                <w:b/>
                <w:bCs/>
              </w:rPr>
              <w:t xml:space="preserve">4. Način realizacije aktivnosti </w:t>
            </w:r>
          </w:p>
        </w:tc>
        <w:tc>
          <w:tcPr>
            <w:tcW w:w="6120" w:type="dxa"/>
            <w:tcBorders>
              <w:top w:val="single" w:sz="4" w:space="0" w:color="auto"/>
              <w:bottom w:val="single" w:sz="4" w:space="0" w:color="auto"/>
            </w:tcBorders>
          </w:tcPr>
          <w:p w14:paraId="3D308A63" w14:textId="77777777" w:rsidR="000344C2" w:rsidRDefault="000344C2" w:rsidP="00276DCE">
            <w:pPr>
              <w:pStyle w:val="Default"/>
              <w:jc w:val="both"/>
              <w:rPr>
                <w:rFonts w:ascii="Century Gothic" w:hAnsi="Century Gothic" w:cs="Century Gothic"/>
              </w:rPr>
            </w:pPr>
            <w:r>
              <w:rPr>
                <w:rFonts w:ascii="Century Gothic" w:hAnsi="Century Gothic" w:cs="Century Gothic"/>
              </w:rPr>
              <w:t>Upute i savjeti za rješavanje zadataka čitanja, vježbanje zadataka čitanja, objašnjavanje strukture eseja, upute i savjeti za pisanje eseja, vježbanje pisanja eseja te upute i vježbe za zadatke slušanja. Tijekom pripreme koristit će se materijali provedenih ispita državne mature iz engleskog jezika te priručnika koji su pisani kao dodatni materijali za vježbe za državnu maturu. Unutar priprema usavršavat će se gramatičke strukture i proširivati vokabular.</w:t>
            </w:r>
          </w:p>
          <w:p w14:paraId="0A39DAF3" w14:textId="77777777" w:rsidR="000344C2" w:rsidRPr="00ED5933" w:rsidRDefault="000344C2" w:rsidP="00276DCE">
            <w:pPr>
              <w:pStyle w:val="Default"/>
              <w:ind w:left="-108"/>
              <w:jc w:val="both"/>
              <w:rPr>
                <w:rFonts w:ascii="Century Gothic" w:hAnsi="Century Gothic" w:cs="Century Gothic"/>
              </w:rPr>
            </w:pPr>
          </w:p>
        </w:tc>
      </w:tr>
      <w:tr w:rsidR="000344C2" w:rsidRPr="00ED5933" w14:paraId="33B65B4D" w14:textId="77777777" w:rsidTr="00276DCE">
        <w:trPr>
          <w:trHeight w:val="839"/>
        </w:trPr>
        <w:tc>
          <w:tcPr>
            <w:tcW w:w="3348" w:type="dxa"/>
            <w:tcBorders>
              <w:top w:val="single" w:sz="4" w:space="0" w:color="auto"/>
              <w:left w:val="nil"/>
              <w:bottom w:val="single" w:sz="4" w:space="0" w:color="auto"/>
              <w:right w:val="nil"/>
            </w:tcBorders>
            <w:shd w:val="clear" w:color="auto" w:fill="C0C0C0"/>
          </w:tcPr>
          <w:p w14:paraId="295FD447" w14:textId="77777777" w:rsidR="000344C2" w:rsidRPr="00ED5933" w:rsidRDefault="000344C2" w:rsidP="00276DCE">
            <w:pPr>
              <w:pStyle w:val="Default"/>
              <w:rPr>
                <w:rFonts w:ascii="Century Gothic" w:hAnsi="Century Gothic" w:cs="Century Gothic"/>
              </w:rPr>
            </w:pPr>
            <w:r w:rsidRPr="00ED5933">
              <w:rPr>
                <w:rFonts w:ascii="Century Gothic" w:hAnsi="Century Gothic" w:cs="Century Gothic"/>
                <w:b/>
                <w:bCs/>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5C5F7D5C" w14:textId="77777777" w:rsidR="000344C2" w:rsidRDefault="000344C2" w:rsidP="00276DCE">
            <w:pPr>
              <w:rPr>
                <w:rFonts w:ascii="Century Gothic" w:hAnsi="Century Gothic"/>
              </w:rPr>
            </w:pPr>
            <w:r w:rsidRPr="00AE010A">
              <w:rPr>
                <w:rFonts w:ascii="Century Gothic" w:hAnsi="Century Gothic"/>
              </w:rPr>
              <w:t>Tijekom nastavne godine, jedan sat tjedno prema dogovoru s učenicima</w:t>
            </w:r>
            <w:r>
              <w:rPr>
                <w:rFonts w:ascii="Century Gothic" w:hAnsi="Century Gothic"/>
              </w:rPr>
              <w:t>.</w:t>
            </w:r>
          </w:p>
          <w:p w14:paraId="56591CE5" w14:textId="77777777" w:rsidR="000344C2" w:rsidRPr="00AE010A" w:rsidRDefault="000344C2" w:rsidP="00276DCE">
            <w:pPr>
              <w:rPr>
                <w:rFonts w:ascii="Century Gothic" w:hAnsi="Century Gothic"/>
              </w:rPr>
            </w:pPr>
          </w:p>
        </w:tc>
      </w:tr>
      <w:tr w:rsidR="000344C2" w:rsidRPr="00ED5933" w14:paraId="540B4801" w14:textId="77777777" w:rsidTr="00276DCE">
        <w:trPr>
          <w:trHeight w:val="667"/>
        </w:trPr>
        <w:tc>
          <w:tcPr>
            <w:tcW w:w="3348" w:type="dxa"/>
            <w:tcBorders>
              <w:top w:val="single" w:sz="4" w:space="0" w:color="auto"/>
              <w:left w:val="nil"/>
              <w:bottom w:val="single" w:sz="4" w:space="0" w:color="auto"/>
              <w:right w:val="nil"/>
            </w:tcBorders>
            <w:shd w:val="clear" w:color="auto" w:fill="FFFFFF"/>
          </w:tcPr>
          <w:p w14:paraId="75D97834" w14:textId="77777777" w:rsidR="000344C2" w:rsidRPr="00ED5933" w:rsidRDefault="000344C2" w:rsidP="00276DCE">
            <w:pPr>
              <w:pStyle w:val="Default"/>
              <w:rPr>
                <w:rFonts w:ascii="Century Gothic" w:hAnsi="Century Gothic" w:cs="Century Gothic"/>
              </w:rPr>
            </w:pPr>
            <w:r w:rsidRPr="00ED5933">
              <w:rPr>
                <w:rFonts w:ascii="Century Gothic" w:hAnsi="Century Gothic" w:cs="Century Gothic"/>
                <w:b/>
                <w:bCs/>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32E55DED" w14:textId="77777777" w:rsidR="000344C2" w:rsidRDefault="000344C2" w:rsidP="00276DCE">
            <w:pPr>
              <w:pStyle w:val="Default"/>
              <w:jc w:val="both"/>
              <w:rPr>
                <w:rFonts w:ascii="Century Gothic" w:hAnsi="Century Gothic" w:cs="Century Gothic"/>
              </w:rPr>
            </w:pPr>
            <w:r>
              <w:rPr>
                <w:rFonts w:ascii="Century Gothic" w:hAnsi="Century Gothic" w:cs="Century Gothic"/>
              </w:rPr>
              <w:t>Pribor za rad osiguravaju roditelji učenika i škola.</w:t>
            </w:r>
          </w:p>
          <w:p w14:paraId="24510A77" w14:textId="77777777" w:rsidR="000344C2" w:rsidRDefault="000344C2" w:rsidP="00276DCE">
            <w:pPr>
              <w:pStyle w:val="Default"/>
              <w:jc w:val="both"/>
              <w:rPr>
                <w:rFonts w:ascii="Century Gothic" w:hAnsi="Century Gothic" w:cs="Century Gothic"/>
              </w:rPr>
            </w:pPr>
          </w:p>
        </w:tc>
      </w:tr>
      <w:tr w:rsidR="000344C2" w:rsidRPr="00ED5933" w14:paraId="0469F0C0"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4FD620DC" w14:textId="77777777" w:rsidR="000344C2" w:rsidRPr="00ED5933" w:rsidRDefault="000344C2" w:rsidP="00276DCE">
            <w:pPr>
              <w:pStyle w:val="Default"/>
              <w:rPr>
                <w:rFonts w:ascii="Century Gothic" w:hAnsi="Century Gothic" w:cs="Century Gothic"/>
              </w:rPr>
            </w:pPr>
            <w:r w:rsidRPr="00ED5933">
              <w:rPr>
                <w:rFonts w:ascii="Century Gothic" w:hAnsi="Century Gothic" w:cs="Century Gothic"/>
                <w:b/>
                <w:bCs/>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64B7713C" w14:textId="77777777" w:rsidR="000344C2" w:rsidRDefault="000344C2" w:rsidP="00276DCE">
            <w:pPr>
              <w:pStyle w:val="Default"/>
              <w:jc w:val="both"/>
              <w:rPr>
                <w:rFonts w:ascii="Century Gothic" w:hAnsi="Century Gothic" w:cs="Century Gothic"/>
              </w:rPr>
            </w:pPr>
            <w:r>
              <w:rPr>
                <w:rFonts w:ascii="Century Gothic" w:hAnsi="Century Gothic" w:cs="Century Gothic"/>
              </w:rPr>
              <w:t>Napredak učenika bit će praćen i vrednovan opisno. Primjena stečenih znanja i vještina u cilju postizanja uspjeha na ispitu državne  mature.</w:t>
            </w:r>
          </w:p>
          <w:p w14:paraId="6C7FF86A" w14:textId="77777777" w:rsidR="000344C2" w:rsidRPr="00ED5933" w:rsidRDefault="000344C2" w:rsidP="00276DCE">
            <w:pPr>
              <w:pStyle w:val="Default"/>
              <w:ind w:left="-108"/>
              <w:jc w:val="both"/>
              <w:rPr>
                <w:rFonts w:ascii="Century Gothic" w:hAnsi="Century Gothic" w:cs="Century Gothic"/>
              </w:rPr>
            </w:pPr>
          </w:p>
        </w:tc>
      </w:tr>
    </w:tbl>
    <w:p w14:paraId="294AA317" w14:textId="77777777" w:rsidR="000344C2" w:rsidRDefault="000344C2" w:rsidP="000344C2">
      <w:pPr>
        <w:spacing w:after="0"/>
        <w:rPr>
          <w:rFonts w:ascii="Times New Roman" w:hAnsi="Times New Roman" w:cs="Times New Roman"/>
          <w:sz w:val="24"/>
          <w:szCs w:val="24"/>
        </w:rPr>
      </w:pPr>
    </w:p>
    <w:p w14:paraId="37424860" w14:textId="77777777" w:rsidR="00571025" w:rsidRDefault="00571025" w:rsidP="00C8300A">
      <w:pPr>
        <w:spacing w:after="0"/>
        <w:jc w:val="right"/>
        <w:rPr>
          <w:rFonts w:ascii="Times New Roman" w:hAnsi="Times New Roman" w:cs="Times New Roman"/>
          <w:sz w:val="24"/>
          <w:szCs w:val="24"/>
        </w:rPr>
      </w:pPr>
    </w:p>
    <w:p w14:paraId="623EC3D0" w14:textId="77777777" w:rsidR="00C8300A" w:rsidRDefault="00C8300A" w:rsidP="00A01463">
      <w:pPr>
        <w:spacing w:after="0"/>
        <w:rPr>
          <w:rFonts w:ascii="Times New Roman" w:hAnsi="Times New Roman" w:cs="Times New Roman"/>
          <w:sz w:val="24"/>
          <w:szCs w:val="24"/>
        </w:rPr>
      </w:pPr>
    </w:p>
    <w:p w14:paraId="1CEAFCC6" w14:textId="77777777" w:rsidR="00C8300A" w:rsidRDefault="00C8300A" w:rsidP="00C8300A">
      <w:pPr>
        <w:spacing w:after="0"/>
        <w:jc w:val="right"/>
        <w:rPr>
          <w:rFonts w:ascii="Times New Roman" w:hAnsi="Times New Roman" w:cs="Times New Roman"/>
          <w:sz w:val="24"/>
          <w:szCs w:val="24"/>
        </w:rPr>
      </w:pPr>
    </w:p>
    <w:p w14:paraId="7DEFF538" w14:textId="77777777" w:rsidR="00C8300A" w:rsidRDefault="00C8300A" w:rsidP="00C8300A">
      <w:pPr>
        <w:spacing w:after="0"/>
        <w:jc w:val="right"/>
        <w:rPr>
          <w:rFonts w:ascii="Times New Roman" w:hAnsi="Times New Roman" w:cs="Times New Roman"/>
          <w:sz w:val="24"/>
          <w:szCs w:val="24"/>
        </w:rPr>
      </w:pPr>
    </w:p>
    <w:p w14:paraId="799F5582" w14:textId="77777777" w:rsidR="00C8300A" w:rsidRPr="00C8300A" w:rsidRDefault="00C8300A" w:rsidP="00C8300A">
      <w:pPr>
        <w:spacing w:after="0"/>
        <w:jc w:val="right"/>
        <w:rPr>
          <w:rFonts w:ascii="Times New Roman" w:hAnsi="Times New Roman" w:cs="Times New Roman"/>
          <w:sz w:val="24"/>
          <w:szCs w:val="24"/>
        </w:rPr>
      </w:pPr>
    </w:p>
    <w:tbl>
      <w:tblPr>
        <w:tblStyle w:val="TableNormal1"/>
        <w:tblW w:w="0" w:type="auto"/>
        <w:tblInd w:w="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2"/>
        <w:gridCol w:w="6042"/>
      </w:tblGrid>
      <w:tr w:rsidR="00C8300A" w:rsidRPr="00C8300A" w14:paraId="0BF31AFF" w14:textId="77777777" w:rsidTr="00C8300A">
        <w:trPr>
          <w:trHeight w:val="1269"/>
        </w:trPr>
        <w:tc>
          <w:tcPr>
            <w:tcW w:w="3442" w:type="dxa"/>
            <w:tcBorders>
              <w:right w:val="nil"/>
            </w:tcBorders>
          </w:tcPr>
          <w:p w14:paraId="70A05947" w14:textId="77777777" w:rsidR="00C8300A" w:rsidRPr="00C8300A" w:rsidRDefault="00C8300A" w:rsidP="00C8300A">
            <w:pPr>
              <w:pStyle w:val="TableParagraph"/>
              <w:spacing w:before="210"/>
              <w:ind w:left="121"/>
              <w:rPr>
                <w:b/>
                <w:i/>
                <w:sz w:val="24"/>
                <w:szCs w:val="24"/>
              </w:rPr>
            </w:pPr>
            <w:r w:rsidRPr="00C8300A">
              <w:rPr>
                <w:b/>
                <w:i/>
                <w:sz w:val="24"/>
                <w:szCs w:val="24"/>
              </w:rPr>
              <w:t>DODATNA</w:t>
            </w:r>
            <w:r w:rsidRPr="00C8300A">
              <w:rPr>
                <w:b/>
                <w:i/>
                <w:spacing w:val="-4"/>
                <w:sz w:val="24"/>
                <w:szCs w:val="24"/>
              </w:rPr>
              <w:t xml:space="preserve"> </w:t>
            </w:r>
            <w:r w:rsidRPr="00C8300A">
              <w:rPr>
                <w:b/>
                <w:i/>
                <w:sz w:val="24"/>
                <w:szCs w:val="24"/>
              </w:rPr>
              <w:t>NASTAVA</w:t>
            </w:r>
          </w:p>
        </w:tc>
        <w:tc>
          <w:tcPr>
            <w:tcW w:w="6042" w:type="dxa"/>
            <w:tcBorders>
              <w:left w:val="nil"/>
            </w:tcBorders>
          </w:tcPr>
          <w:p w14:paraId="528DFF23" w14:textId="77777777" w:rsidR="00C8300A" w:rsidRPr="00C8300A" w:rsidRDefault="00C8300A" w:rsidP="00C8300A">
            <w:pPr>
              <w:pStyle w:val="TableParagraph"/>
              <w:spacing w:line="367" w:lineRule="exact"/>
              <w:ind w:left="467"/>
              <w:rPr>
                <w:b/>
                <w:sz w:val="24"/>
                <w:szCs w:val="24"/>
              </w:rPr>
            </w:pPr>
            <w:r w:rsidRPr="00C8300A">
              <w:rPr>
                <w:b/>
                <w:sz w:val="24"/>
                <w:szCs w:val="24"/>
              </w:rPr>
              <w:t>PRIPREME</w:t>
            </w:r>
            <w:r w:rsidRPr="00C8300A">
              <w:rPr>
                <w:b/>
                <w:spacing w:val="-1"/>
                <w:sz w:val="24"/>
                <w:szCs w:val="24"/>
              </w:rPr>
              <w:t xml:space="preserve"> </w:t>
            </w:r>
            <w:r w:rsidRPr="00C8300A">
              <w:rPr>
                <w:b/>
                <w:sz w:val="24"/>
                <w:szCs w:val="24"/>
              </w:rPr>
              <w:t>ZA MATURU</w:t>
            </w:r>
            <w:r w:rsidRPr="00C8300A">
              <w:rPr>
                <w:b/>
                <w:spacing w:val="1"/>
                <w:sz w:val="24"/>
                <w:szCs w:val="24"/>
              </w:rPr>
              <w:t xml:space="preserve"> </w:t>
            </w:r>
            <w:r w:rsidRPr="00C8300A">
              <w:rPr>
                <w:b/>
                <w:sz w:val="24"/>
                <w:szCs w:val="24"/>
              </w:rPr>
              <w:t>-</w:t>
            </w:r>
          </w:p>
          <w:p w14:paraId="2C81D5C8" w14:textId="77777777" w:rsidR="00C8300A" w:rsidRPr="00C8300A" w:rsidRDefault="00C8300A" w:rsidP="00C8300A">
            <w:pPr>
              <w:pStyle w:val="TableParagraph"/>
              <w:spacing w:before="54"/>
              <w:ind w:left="467"/>
              <w:rPr>
                <w:b/>
                <w:sz w:val="24"/>
                <w:szCs w:val="24"/>
              </w:rPr>
            </w:pPr>
            <w:r w:rsidRPr="00C8300A">
              <w:rPr>
                <w:b/>
                <w:sz w:val="24"/>
                <w:szCs w:val="24"/>
              </w:rPr>
              <w:t>HRVATSKI</w:t>
            </w:r>
            <w:r w:rsidRPr="00C8300A">
              <w:rPr>
                <w:b/>
                <w:spacing w:val="-1"/>
                <w:sz w:val="24"/>
                <w:szCs w:val="24"/>
              </w:rPr>
              <w:t xml:space="preserve"> </w:t>
            </w:r>
            <w:r w:rsidRPr="00C8300A">
              <w:rPr>
                <w:b/>
                <w:sz w:val="24"/>
                <w:szCs w:val="24"/>
              </w:rPr>
              <w:t>JEZIK</w:t>
            </w:r>
            <w:r w:rsidRPr="00C8300A">
              <w:rPr>
                <w:b/>
                <w:spacing w:val="-4"/>
                <w:sz w:val="24"/>
                <w:szCs w:val="24"/>
              </w:rPr>
              <w:t xml:space="preserve"> </w:t>
            </w:r>
            <w:r w:rsidRPr="00C8300A">
              <w:rPr>
                <w:b/>
                <w:sz w:val="24"/>
                <w:szCs w:val="24"/>
              </w:rPr>
              <w:t>(za 4.</w:t>
            </w:r>
            <w:r w:rsidRPr="00C8300A">
              <w:rPr>
                <w:b/>
                <w:spacing w:val="-3"/>
                <w:sz w:val="24"/>
                <w:szCs w:val="24"/>
              </w:rPr>
              <w:t xml:space="preserve"> </w:t>
            </w:r>
            <w:r w:rsidRPr="00C8300A">
              <w:rPr>
                <w:b/>
                <w:sz w:val="24"/>
                <w:szCs w:val="24"/>
              </w:rPr>
              <w:t>agro</w:t>
            </w:r>
            <w:r w:rsidRPr="00C8300A">
              <w:rPr>
                <w:b/>
                <w:spacing w:val="-4"/>
                <w:sz w:val="24"/>
                <w:szCs w:val="24"/>
              </w:rPr>
              <w:t xml:space="preserve"> </w:t>
            </w:r>
            <w:r w:rsidRPr="00C8300A">
              <w:rPr>
                <w:b/>
                <w:sz w:val="24"/>
                <w:szCs w:val="24"/>
              </w:rPr>
              <w:t>razred)</w:t>
            </w:r>
          </w:p>
        </w:tc>
      </w:tr>
      <w:tr w:rsidR="00C8300A" w:rsidRPr="00C8300A" w14:paraId="4C066F2C" w14:textId="77777777" w:rsidTr="00C8300A">
        <w:trPr>
          <w:trHeight w:val="2023"/>
        </w:trPr>
        <w:tc>
          <w:tcPr>
            <w:tcW w:w="3442" w:type="dxa"/>
            <w:tcBorders>
              <w:left w:val="nil"/>
              <w:right w:val="nil"/>
            </w:tcBorders>
            <w:shd w:val="clear" w:color="auto" w:fill="C0C0C0"/>
          </w:tcPr>
          <w:p w14:paraId="085F6B1A" w14:textId="77777777" w:rsidR="00C8300A" w:rsidRPr="00C8300A" w:rsidRDefault="00C8300A" w:rsidP="00C8300A">
            <w:pPr>
              <w:pStyle w:val="TableParagraph"/>
              <w:spacing w:line="275" w:lineRule="exact"/>
              <w:rPr>
                <w:b/>
                <w:sz w:val="24"/>
                <w:szCs w:val="24"/>
              </w:rPr>
            </w:pPr>
            <w:r w:rsidRPr="00C8300A">
              <w:rPr>
                <w:b/>
                <w:sz w:val="24"/>
                <w:szCs w:val="24"/>
              </w:rPr>
              <w:t>1.</w:t>
            </w:r>
            <w:r w:rsidRPr="00C8300A">
              <w:rPr>
                <w:b/>
                <w:spacing w:val="-1"/>
                <w:sz w:val="24"/>
                <w:szCs w:val="24"/>
              </w:rPr>
              <w:t xml:space="preserve"> </w:t>
            </w:r>
            <w:r w:rsidRPr="00C8300A">
              <w:rPr>
                <w:b/>
                <w:sz w:val="24"/>
                <w:szCs w:val="24"/>
              </w:rPr>
              <w:t>Ciljevi aktivnosti</w:t>
            </w:r>
          </w:p>
        </w:tc>
        <w:tc>
          <w:tcPr>
            <w:tcW w:w="6042" w:type="dxa"/>
            <w:tcBorders>
              <w:left w:val="nil"/>
              <w:right w:val="nil"/>
            </w:tcBorders>
            <w:shd w:val="clear" w:color="auto" w:fill="C0C0C0"/>
          </w:tcPr>
          <w:p w14:paraId="4F9C7C57" w14:textId="77777777" w:rsidR="00C8300A" w:rsidRPr="00C8300A" w:rsidRDefault="00C8300A" w:rsidP="00C8300A">
            <w:pPr>
              <w:pStyle w:val="TableParagraph"/>
              <w:numPr>
                <w:ilvl w:val="0"/>
                <w:numId w:val="4"/>
              </w:numPr>
              <w:tabs>
                <w:tab w:val="left" w:pos="336"/>
              </w:tabs>
              <w:spacing w:line="276" w:lineRule="auto"/>
              <w:ind w:right="541" w:firstLine="0"/>
              <w:rPr>
                <w:sz w:val="24"/>
                <w:szCs w:val="24"/>
              </w:rPr>
            </w:pPr>
            <w:r w:rsidRPr="00C8300A">
              <w:rPr>
                <w:sz w:val="24"/>
                <w:szCs w:val="24"/>
              </w:rPr>
              <w:t>osposobiti</w:t>
            </w:r>
            <w:r w:rsidRPr="00C8300A">
              <w:rPr>
                <w:spacing w:val="-2"/>
                <w:sz w:val="24"/>
                <w:szCs w:val="24"/>
              </w:rPr>
              <w:t xml:space="preserve"> </w:t>
            </w:r>
            <w:r w:rsidRPr="00C8300A">
              <w:rPr>
                <w:sz w:val="24"/>
                <w:szCs w:val="24"/>
              </w:rPr>
              <w:t>uĉenike</w:t>
            </w:r>
            <w:r w:rsidRPr="00C8300A">
              <w:rPr>
                <w:spacing w:val="-1"/>
                <w:sz w:val="24"/>
                <w:szCs w:val="24"/>
              </w:rPr>
              <w:t xml:space="preserve"> </w:t>
            </w:r>
            <w:r w:rsidRPr="00C8300A">
              <w:rPr>
                <w:sz w:val="24"/>
                <w:szCs w:val="24"/>
              </w:rPr>
              <w:t>za</w:t>
            </w:r>
            <w:r w:rsidRPr="00C8300A">
              <w:rPr>
                <w:spacing w:val="-2"/>
                <w:sz w:val="24"/>
                <w:szCs w:val="24"/>
              </w:rPr>
              <w:t xml:space="preserve"> </w:t>
            </w:r>
            <w:r w:rsidRPr="00C8300A">
              <w:rPr>
                <w:sz w:val="24"/>
                <w:szCs w:val="24"/>
              </w:rPr>
              <w:t>što</w:t>
            </w:r>
            <w:r w:rsidRPr="00C8300A">
              <w:rPr>
                <w:spacing w:val="-2"/>
                <w:sz w:val="24"/>
                <w:szCs w:val="24"/>
              </w:rPr>
              <w:t xml:space="preserve"> </w:t>
            </w:r>
            <w:r w:rsidRPr="00C8300A">
              <w:rPr>
                <w:sz w:val="24"/>
                <w:szCs w:val="24"/>
              </w:rPr>
              <w:t>bolje</w:t>
            </w:r>
            <w:r w:rsidRPr="00C8300A">
              <w:rPr>
                <w:spacing w:val="-2"/>
                <w:sz w:val="24"/>
                <w:szCs w:val="24"/>
              </w:rPr>
              <w:t xml:space="preserve"> </w:t>
            </w:r>
            <w:r w:rsidRPr="00C8300A">
              <w:rPr>
                <w:sz w:val="24"/>
                <w:szCs w:val="24"/>
              </w:rPr>
              <w:t>rješavanje</w:t>
            </w:r>
            <w:r w:rsidRPr="00C8300A">
              <w:rPr>
                <w:spacing w:val="-1"/>
                <w:sz w:val="24"/>
                <w:szCs w:val="24"/>
              </w:rPr>
              <w:t xml:space="preserve"> </w:t>
            </w:r>
            <w:r w:rsidRPr="00C8300A">
              <w:rPr>
                <w:sz w:val="24"/>
                <w:szCs w:val="24"/>
              </w:rPr>
              <w:t>zadataka</w:t>
            </w:r>
            <w:r w:rsidRPr="00C8300A">
              <w:rPr>
                <w:spacing w:val="-2"/>
                <w:sz w:val="24"/>
                <w:szCs w:val="24"/>
              </w:rPr>
              <w:t xml:space="preserve"> </w:t>
            </w:r>
            <w:r w:rsidRPr="00C8300A">
              <w:rPr>
                <w:sz w:val="24"/>
                <w:szCs w:val="24"/>
              </w:rPr>
              <w:t>na</w:t>
            </w:r>
            <w:r w:rsidRPr="00C8300A">
              <w:rPr>
                <w:spacing w:val="-57"/>
                <w:sz w:val="24"/>
                <w:szCs w:val="24"/>
              </w:rPr>
              <w:t xml:space="preserve"> </w:t>
            </w:r>
            <w:r w:rsidRPr="00C8300A">
              <w:rPr>
                <w:sz w:val="24"/>
                <w:szCs w:val="24"/>
              </w:rPr>
              <w:t>državnoj</w:t>
            </w:r>
            <w:r w:rsidRPr="00C8300A">
              <w:rPr>
                <w:spacing w:val="-1"/>
                <w:sz w:val="24"/>
                <w:szCs w:val="24"/>
              </w:rPr>
              <w:t xml:space="preserve"> </w:t>
            </w:r>
            <w:r w:rsidRPr="00C8300A">
              <w:rPr>
                <w:sz w:val="24"/>
                <w:szCs w:val="24"/>
              </w:rPr>
              <w:t>maturi</w:t>
            </w:r>
          </w:p>
          <w:p w14:paraId="415B02C7" w14:textId="77777777" w:rsidR="00C8300A" w:rsidRPr="00C8300A" w:rsidRDefault="00C8300A" w:rsidP="00C8300A">
            <w:pPr>
              <w:pStyle w:val="TableParagraph"/>
              <w:numPr>
                <w:ilvl w:val="0"/>
                <w:numId w:val="4"/>
              </w:numPr>
              <w:tabs>
                <w:tab w:val="left" w:pos="336"/>
              </w:tabs>
              <w:spacing w:line="278" w:lineRule="auto"/>
              <w:ind w:right="1225" w:firstLine="0"/>
              <w:rPr>
                <w:sz w:val="24"/>
                <w:szCs w:val="24"/>
              </w:rPr>
            </w:pPr>
            <w:r w:rsidRPr="00C8300A">
              <w:rPr>
                <w:sz w:val="24"/>
                <w:szCs w:val="24"/>
              </w:rPr>
              <w:t>kvalitetno ponoviti nastavne sadržaje usvojene</w:t>
            </w:r>
            <w:r w:rsidRPr="00C8300A">
              <w:rPr>
                <w:spacing w:val="-57"/>
                <w:sz w:val="24"/>
                <w:szCs w:val="24"/>
              </w:rPr>
              <w:t xml:space="preserve"> </w:t>
            </w:r>
            <w:r w:rsidRPr="00C8300A">
              <w:rPr>
                <w:sz w:val="24"/>
                <w:szCs w:val="24"/>
              </w:rPr>
              <w:t>prethodnim</w:t>
            </w:r>
            <w:r w:rsidRPr="00C8300A">
              <w:rPr>
                <w:spacing w:val="-1"/>
                <w:sz w:val="24"/>
                <w:szCs w:val="24"/>
              </w:rPr>
              <w:t xml:space="preserve"> </w:t>
            </w:r>
            <w:r w:rsidRPr="00C8300A">
              <w:rPr>
                <w:sz w:val="24"/>
                <w:szCs w:val="24"/>
              </w:rPr>
              <w:t>obrazovanjem</w:t>
            </w:r>
          </w:p>
          <w:p w14:paraId="5B8658B8" w14:textId="77777777" w:rsidR="00C8300A" w:rsidRPr="00C8300A" w:rsidRDefault="00C8300A" w:rsidP="00C8300A">
            <w:pPr>
              <w:pStyle w:val="TableParagraph"/>
              <w:numPr>
                <w:ilvl w:val="0"/>
                <w:numId w:val="4"/>
              </w:numPr>
              <w:tabs>
                <w:tab w:val="left" w:pos="336"/>
              </w:tabs>
              <w:spacing w:line="276" w:lineRule="auto"/>
              <w:ind w:right="767" w:firstLine="0"/>
              <w:rPr>
                <w:sz w:val="24"/>
                <w:szCs w:val="24"/>
              </w:rPr>
            </w:pPr>
            <w:r w:rsidRPr="00C8300A">
              <w:rPr>
                <w:sz w:val="24"/>
                <w:szCs w:val="24"/>
              </w:rPr>
              <w:t>usvojiti</w:t>
            </w:r>
            <w:r w:rsidRPr="00C8300A">
              <w:rPr>
                <w:spacing w:val="-3"/>
                <w:sz w:val="24"/>
                <w:szCs w:val="24"/>
              </w:rPr>
              <w:t xml:space="preserve"> </w:t>
            </w:r>
            <w:r w:rsidRPr="00C8300A">
              <w:rPr>
                <w:sz w:val="24"/>
                <w:szCs w:val="24"/>
              </w:rPr>
              <w:t>znanja</w:t>
            </w:r>
            <w:r w:rsidRPr="00C8300A">
              <w:rPr>
                <w:spacing w:val="-2"/>
                <w:sz w:val="24"/>
                <w:szCs w:val="24"/>
              </w:rPr>
              <w:t xml:space="preserve"> </w:t>
            </w:r>
            <w:r w:rsidRPr="00C8300A">
              <w:rPr>
                <w:sz w:val="24"/>
                <w:szCs w:val="24"/>
              </w:rPr>
              <w:t>koja</w:t>
            </w:r>
            <w:r w:rsidRPr="00C8300A">
              <w:rPr>
                <w:spacing w:val="-3"/>
                <w:sz w:val="24"/>
                <w:szCs w:val="24"/>
              </w:rPr>
              <w:t xml:space="preserve"> </w:t>
            </w:r>
            <w:r w:rsidRPr="00C8300A">
              <w:rPr>
                <w:sz w:val="24"/>
                <w:szCs w:val="24"/>
              </w:rPr>
              <w:t>nisu</w:t>
            </w:r>
            <w:r w:rsidRPr="00C8300A">
              <w:rPr>
                <w:spacing w:val="-3"/>
                <w:sz w:val="24"/>
                <w:szCs w:val="24"/>
              </w:rPr>
              <w:t xml:space="preserve"> </w:t>
            </w:r>
            <w:r w:rsidRPr="00C8300A">
              <w:rPr>
                <w:sz w:val="24"/>
                <w:szCs w:val="24"/>
              </w:rPr>
              <w:t>bila</w:t>
            </w:r>
            <w:r w:rsidRPr="00C8300A">
              <w:rPr>
                <w:spacing w:val="-3"/>
                <w:sz w:val="24"/>
                <w:szCs w:val="24"/>
              </w:rPr>
              <w:t xml:space="preserve"> </w:t>
            </w:r>
            <w:r w:rsidRPr="00C8300A">
              <w:rPr>
                <w:sz w:val="24"/>
                <w:szCs w:val="24"/>
              </w:rPr>
              <w:t>sastavni</w:t>
            </w:r>
            <w:r w:rsidRPr="00C8300A">
              <w:rPr>
                <w:spacing w:val="-3"/>
                <w:sz w:val="24"/>
                <w:szCs w:val="24"/>
              </w:rPr>
              <w:t xml:space="preserve"> </w:t>
            </w:r>
            <w:r w:rsidRPr="00C8300A">
              <w:rPr>
                <w:sz w:val="24"/>
                <w:szCs w:val="24"/>
              </w:rPr>
              <w:t>dio</w:t>
            </w:r>
            <w:r w:rsidRPr="00C8300A">
              <w:rPr>
                <w:spacing w:val="-3"/>
                <w:sz w:val="24"/>
                <w:szCs w:val="24"/>
              </w:rPr>
              <w:t xml:space="preserve"> </w:t>
            </w:r>
            <w:r w:rsidRPr="00C8300A">
              <w:rPr>
                <w:sz w:val="24"/>
                <w:szCs w:val="24"/>
              </w:rPr>
              <w:t>nastavnih</w:t>
            </w:r>
            <w:r w:rsidRPr="00C8300A">
              <w:rPr>
                <w:spacing w:val="-57"/>
                <w:sz w:val="24"/>
                <w:szCs w:val="24"/>
              </w:rPr>
              <w:t xml:space="preserve"> </w:t>
            </w:r>
            <w:r w:rsidRPr="00C8300A">
              <w:rPr>
                <w:sz w:val="24"/>
                <w:szCs w:val="24"/>
              </w:rPr>
              <w:t>programa</w:t>
            </w:r>
            <w:r w:rsidRPr="00C8300A">
              <w:rPr>
                <w:spacing w:val="-1"/>
                <w:sz w:val="24"/>
                <w:szCs w:val="24"/>
              </w:rPr>
              <w:t xml:space="preserve"> </w:t>
            </w:r>
            <w:r w:rsidRPr="00C8300A">
              <w:rPr>
                <w:sz w:val="24"/>
                <w:szCs w:val="24"/>
              </w:rPr>
              <w:t>u strukovnim</w:t>
            </w:r>
            <w:r w:rsidRPr="00C8300A">
              <w:rPr>
                <w:spacing w:val="-1"/>
                <w:sz w:val="24"/>
                <w:szCs w:val="24"/>
              </w:rPr>
              <w:t xml:space="preserve"> </w:t>
            </w:r>
            <w:r w:rsidRPr="00C8300A">
              <w:rPr>
                <w:sz w:val="24"/>
                <w:szCs w:val="24"/>
              </w:rPr>
              <w:t>školama</w:t>
            </w:r>
          </w:p>
        </w:tc>
      </w:tr>
      <w:tr w:rsidR="00C8300A" w:rsidRPr="00C8300A" w14:paraId="671645EA" w14:textId="77777777" w:rsidTr="00C8300A">
        <w:trPr>
          <w:trHeight w:val="1708"/>
        </w:trPr>
        <w:tc>
          <w:tcPr>
            <w:tcW w:w="3442" w:type="dxa"/>
            <w:tcBorders>
              <w:left w:val="nil"/>
              <w:right w:val="nil"/>
            </w:tcBorders>
          </w:tcPr>
          <w:p w14:paraId="2DE3CD24" w14:textId="77777777" w:rsidR="00C8300A" w:rsidRPr="00C8300A" w:rsidRDefault="00C8300A" w:rsidP="00C8300A">
            <w:pPr>
              <w:pStyle w:val="TableParagraph"/>
              <w:spacing w:before="1"/>
              <w:rPr>
                <w:b/>
                <w:sz w:val="24"/>
                <w:szCs w:val="24"/>
              </w:rPr>
            </w:pPr>
            <w:r w:rsidRPr="00C8300A">
              <w:rPr>
                <w:b/>
                <w:sz w:val="24"/>
                <w:szCs w:val="24"/>
              </w:rPr>
              <w:t>2.</w:t>
            </w:r>
            <w:r w:rsidRPr="00C8300A">
              <w:rPr>
                <w:b/>
                <w:spacing w:val="-2"/>
                <w:sz w:val="24"/>
                <w:szCs w:val="24"/>
              </w:rPr>
              <w:t xml:space="preserve"> </w:t>
            </w:r>
            <w:r w:rsidRPr="00C8300A">
              <w:rPr>
                <w:b/>
                <w:sz w:val="24"/>
                <w:szCs w:val="24"/>
              </w:rPr>
              <w:t>Namjena</w:t>
            </w:r>
            <w:r w:rsidRPr="00C8300A">
              <w:rPr>
                <w:b/>
                <w:spacing w:val="-2"/>
                <w:sz w:val="24"/>
                <w:szCs w:val="24"/>
              </w:rPr>
              <w:t xml:space="preserve"> </w:t>
            </w:r>
            <w:r w:rsidRPr="00C8300A">
              <w:rPr>
                <w:b/>
                <w:sz w:val="24"/>
                <w:szCs w:val="24"/>
              </w:rPr>
              <w:t>aktivnosti</w:t>
            </w:r>
          </w:p>
        </w:tc>
        <w:tc>
          <w:tcPr>
            <w:tcW w:w="6042" w:type="dxa"/>
            <w:tcBorders>
              <w:left w:val="nil"/>
              <w:right w:val="nil"/>
            </w:tcBorders>
          </w:tcPr>
          <w:p w14:paraId="1741B5F9" w14:textId="77777777" w:rsidR="00C8300A" w:rsidRPr="00C8300A" w:rsidRDefault="00C8300A" w:rsidP="00C8300A">
            <w:pPr>
              <w:pStyle w:val="TableParagraph"/>
              <w:numPr>
                <w:ilvl w:val="0"/>
                <w:numId w:val="3"/>
              </w:numPr>
              <w:tabs>
                <w:tab w:val="left" w:pos="336"/>
              </w:tabs>
              <w:spacing w:line="273" w:lineRule="exact"/>
              <w:ind w:left="335"/>
              <w:rPr>
                <w:sz w:val="24"/>
                <w:szCs w:val="24"/>
              </w:rPr>
            </w:pPr>
            <w:r w:rsidRPr="00C8300A">
              <w:rPr>
                <w:sz w:val="24"/>
                <w:szCs w:val="24"/>
              </w:rPr>
              <w:t>priprema</w:t>
            </w:r>
            <w:r w:rsidRPr="00C8300A">
              <w:rPr>
                <w:spacing w:val="-1"/>
                <w:sz w:val="24"/>
                <w:szCs w:val="24"/>
              </w:rPr>
              <w:t xml:space="preserve"> </w:t>
            </w:r>
            <w:r w:rsidRPr="00C8300A">
              <w:rPr>
                <w:sz w:val="24"/>
                <w:szCs w:val="24"/>
              </w:rPr>
              <w:t>uĉenika</w:t>
            </w:r>
            <w:r w:rsidRPr="00C8300A">
              <w:rPr>
                <w:spacing w:val="-1"/>
                <w:sz w:val="24"/>
                <w:szCs w:val="24"/>
              </w:rPr>
              <w:t xml:space="preserve"> </w:t>
            </w:r>
            <w:r w:rsidRPr="00C8300A">
              <w:rPr>
                <w:sz w:val="24"/>
                <w:szCs w:val="24"/>
              </w:rPr>
              <w:t>za</w:t>
            </w:r>
            <w:r w:rsidRPr="00C8300A">
              <w:rPr>
                <w:spacing w:val="-1"/>
                <w:sz w:val="24"/>
                <w:szCs w:val="24"/>
              </w:rPr>
              <w:t xml:space="preserve"> </w:t>
            </w:r>
            <w:r w:rsidRPr="00C8300A">
              <w:rPr>
                <w:sz w:val="24"/>
                <w:szCs w:val="24"/>
              </w:rPr>
              <w:t>polaganje</w:t>
            </w:r>
            <w:r w:rsidRPr="00C8300A">
              <w:rPr>
                <w:spacing w:val="-1"/>
                <w:sz w:val="24"/>
                <w:szCs w:val="24"/>
              </w:rPr>
              <w:t xml:space="preserve"> </w:t>
            </w:r>
            <w:r w:rsidRPr="00C8300A">
              <w:rPr>
                <w:sz w:val="24"/>
                <w:szCs w:val="24"/>
              </w:rPr>
              <w:t>državne</w:t>
            </w:r>
            <w:r w:rsidRPr="00C8300A">
              <w:rPr>
                <w:spacing w:val="-2"/>
                <w:sz w:val="24"/>
                <w:szCs w:val="24"/>
              </w:rPr>
              <w:t xml:space="preserve"> </w:t>
            </w:r>
            <w:r w:rsidRPr="00C8300A">
              <w:rPr>
                <w:sz w:val="24"/>
                <w:szCs w:val="24"/>
              </w:rPr>
              <w:t>mature</w:t>
            </w:r>
          </w:p>
          <w:p w14:paraId="4EEEC768" w14:textId="77777777" w:rsidR="00C8300A" w:rsidRPr="00C8300A" w:rsidRDefault="00C8300A" w:rsidP="00C8300A">
            <w:pPr>
              <w:pStyle w:val="TableParagraph"/>
              <w:numPr>
                <w:ilvl w:val="0"/>
                <w:numId w:val="3"/>
              </w:numPr>
              <w:tabs>
                <w:tab w:val="left" w:pos="336"/>
              </w:tabs>
              <w:spacing w:before="41" w:line="276" w:lineRule="auto"/>
              <w:ind w:right="417" w:firstLine="0"/>
              <w:rPr>
                <w:sz w:val="24"/>
                <w:szCs w:val="24"/>
              </w:rPr>
            </w:pPr>
            <w:r w:rsidRPr="00C8300A">
              <w:rPr>
                <w:sz w:val="24"/>
                <w:szCs w:val="24"/>
              </w:rPr>
              <w:t>obuhvatiti sva podruĉja ispitivanja i obraditi sve tipove</w:t>
            </w:r>
            <w:r w:rsidRPr="00C8300A">
              <w:rPr>
                <w:spacing w:val="-57"/>
                <w:sz w:val="24"/>
                <w:szCs w:val="24"/>
              </w:rPr>
              <w:t xml:space="preserve"> </w:t>
            </w:r>
            <w:r w:rsidRPr="00C8300A">
              <w:rPr>
                <w:sz w:val="24"/>
                <w:szCs w:val="24"/>
              </w:rPr>
              <w:t>zadataka</w:t>
            </w:r>
            <w:r w:rsidRPr="00C8300A">
              <w:rPr>
                <w:spacing w:val="-3"/>
                <w:sz w:val="24"/>
                <w:szCs w:val="24"/>
              </w:rPr>
              <w:t xml:space="preserve"> </w:t>
            </w:r>
            <w:r w:rsidRPr="00C8300A">
              <w:rPr>
                <w:sz w:val="24"/>
                <w:szCs w:val="24"/>
              </w:rPr>
              <w:t>u ispitu državne</w:t>
            </w:r>
            <w:r w:rsidRPr="00C8300A">
              <w:rPr>
                <w:spacing w:val="1"/>
                <w:sz w:val="24"/>
                <w:szCs w:val="24"/>
              </w:rPr>
              <w:t xml:space="preserve"> </w:t>
            </w:r>
            <w:r w:rsidRPr="00C8300A">
              <w:rPr>
                <w:sz w:val="24"/>
                <w:szCs w:val="24"/>
              </w:rPr>
              <w:t>mature</w:t>
            </w:r>
          </w:p>
          <w:p w14:paraId="3964B23B" w14:textId="77777777" w:rsidR="00C8300A" w:rsidRPr="00C8300A" w:rsidRDefault="00C8300A" w:rsidP="00C8300A">
            <w:pPr>
              <w:pStyle w:val="TableParagraph"/>
              <w:numPr>
                <w:ilvl w:val="0"/>
                <w:numId w:val="3"/>
              </w:numPr>
              <w:tabs>
                <w:tab w:val="left" w:pos="336"/>
              </w:tabs>
              <w:spacing w:line="278" w:lineRule="auto"/>
              <w:ind w:right="221" w:firstLine="0"/>
              <w:rPr>
                <w:sz w:val="24"/>
                <w:szCs w:val="24"/>
              </w:rPr>
            </w:pPr>
            <w:r w:rsidRPr="00C8300A">
              <w:rPr>
                <w:sz w:val="24"/>
                <w:szCs w:val="24"/>
              </w:rPr>
              <w:t>pratiti</w:t>
            </w:r>
            <w:r w:rsidRPr="00C8300A">
              <w:rPr>
                <w:spacing w:val="-3"/>
                <w:sz w:val="24"/>
                <w:szCs w:val="24"/>
              </w:rPr>
              <w:t xml:space="preserve"> </w:t>
            </w:r>
            <w:r w:rsidRPr="00C8300A">
              <w:rPr>
                <w:sz w:val="24"/>
                <w:szCs w:val="24"/>
              </w:rPr>
              <w:t>napredovanje</w:t>
            </w:r>
            <w:r w:rsidRPr="00C8300A">
              <w:rPr>
                <w:spacing w:val="-2"/>
                <w:sz w:val="24"/>
                <w:szCs w:val="24"/>
              </w:rPr>
              <w:t xml:space="preserve"> </w:t>
            </w:r>
            <w:r w:rsidRPr="00C8300A">
              <w:rPr>
                <w:sz w:val="24"/>
                <w:szCs w:val="24"/>
              </w:rPr>
              <w:t>i</w:t>
            </w:r>
            <w:r w:rsidRPr="00C8300A">
              <w:rPr>
                <w:spacing w:val="-2"/>
                <w:sz w:val="24"/>
                <w:szCs w:val="24"/>
              </w:rPr>
              <w:t xml:space="preserve"> </w:t>
            </w:r>
            <w:r w:rsidRPr="00C8300A">
              <w:rPr>
                <w:sz w:val="24"/>
                <w:szCs w:val="24"/>
              </w:rPr>
              <w:t>pridonijeti</w:t>
            </w:r>
            <w:r w:rsidRPr="00C8300A">
              <w:rPr>
                <w:spacing w:val="-3"/>
                <w:sz w:val="24"/>
                <w:szCs w:val="24"/>
              </w:rPr>
              <w:t xml:space="preserve"> </w:t>
            </w:r>
            <w:r w:rsidRPr="00C8300A">
              <w:rPr>
                <w:sz w:val="24"/>
                <w:szCs w:val="24"/>
              </w:rPr>
              <w:t>samopouzdanju</w:t>
            </w:r>
            <w:r w:rsidRPr="00C8300A">
              <w:rPr>
                <w:spacing w:val="-4"/>
                <w:sz w:val="24"/>
                <w:szCs w:val="24"/>
              </w:rPr>
              <w:t xml:space="preserve"> </w:t>
            </w:r>
            <w:r w:rsidRPr="00C8300A">
              <w:rPr>
                <w:sz w:val="24"/>
                <w:szCs w:val="24"/>
              </w:rPr>
              <w:t>uĉenika</w:t>
            </w:r>
            <w:r w:rsidRPr="00C8300A">
              <w:rPr>
                <w:spacing w:val="-57"/>
                <w:sz w:val="24"/>
                <w:szCs w:val="24"/>
              </w:rPr>
              <w:t xml:space="preserve"> </w:t>
            </w:r>
            <w:r w:rsidRPr="00C8300A">
              <w:rPr>
                <w:sz w:val="24"/>
                <w:szCs w:val="24"/>
              </w:rPr>
              <w:t>i</w:t>
            </w:r>
            <w:r w:rsidRPr="00C8300A">
              <w:rPr>
                <w:spacing w:val="-1"/>
                <w:sz w:val="24"/>
                <w:szCs w:val="24"/>
              </w:rPr>
              <w:t xml:space="preserve"> </w:t>
            </w:r>
            <w:r w:rsidRPr="00C8300A">
              <w:rPr>
                <w:sz w:val="24"/>
                <w:szCs w:val="24"/>
              </w:rPr>
              <w:t>smanjenju straha</w:t>
            </w:r>
            <w:r w:rsidRPr="00C8300A">
              <w:rPr>
                <w:spacing w:val="-2"/>
                <w:sz w:val="24"/>
                <w:szCs w:val="24"/>
              </w:rPr>
              <w:t xml:space="preserve"> </w:t>
            </w:r>
            <w:r w:rsidRPr="00C8300A">
              <w:rPr>
                <w:sz w:val="24"/>
                <w:szCs w:val="24"/>
              </w:rPr>
              <w:t>od neuspjeha</w:t>
            </w:r>
            <w:r w:rsidRPr="00C8300A">
              <w:rPr>
                <w:spacing w:val="-3"/>
                <w:sz w:val="24"/>
                <w:szCs w:val="24"/>
              </w:rPr>
              <w:t xml:space="preserve"> </w:t>
            </w:r>
            <w:r w:rsidRPr="00C8300A">
              <w:rPr>
                <w:sz w:val="24"/>
                <w:szCs w:val="24"/>
              </w:rPr>
              <w:t>na</w:t>
            </w:r>
            <w:r w:rsidRPr="00C8300A">
              <w:rPr>
                <w:spacing w:val="58"/>
                <w:sz w:val="24"/>
                <w:szCs w:val="24"/>
              </w:rPr>
              <w:t xml:space="preserve"> </w:t>
            </w:r>
            <w:r w:rsidRPr="00C8300A">
              <w:rPr>
                <w:sz w:val="24"/>
                <w:szCs w:val="24"/>
              </w:rPr>
              <w:t>državnoj maturi</w:t>
            </w:r>
          </w:p>
        </w:tc>
      </w:tr>
      <w:tr w:rsidR="00C8300A" w:rsidRPr="00C8300A" w14:paraId="27A86A2E" w14:textId="77777777" w:rsidTr="00C8300A">
        <w:trPr>
          <w:trHeight w:val="822"/>
        </w:trPr>
        <w:tc>
          <w:tcPr>
            <w:tcW w:w="3442" w:type="dxa"/>
            <w:tcBorders>
              <w:left w:val="nil"/>
              <w:right w:val="nil"/>
            </w:tcBorders>
            <w:shd w:val="clear" w:color="auto" w:fill="C0C0C0"/>
          </w:tcPr>
          <w:p w14:paraId="5C8522F5" w14:textId="77777777" w:rsidR="00C8300A" w:rsidRPr="00C8300A" w:rsidRDefault="00C8300A" w:rsidP="00C8300A">
            <w:pPr>
              <w:pStyle w:val="TableParagraph"/>
              <w:spacing w:line="276" w:lineRule="auto"/>
              <w:ind w:right="169"/>
              <w:rPr>
                <w:b/>
                <w:sz w:val="24"/>
                <w:szCs w:val="24"/>
              </w:rPr>
            </w:pPr>
            <w:r w:rsidRPr="00C8300A">
              <w:rPr>
                <w:b/>
                <w:sz w:val="24"/>
                <w:szCs w:val="24"/>
              </w:rPr>
              <w:t>3. Nositelji aktivnosti i njihova</w:t>
            </w:r>
            <w:r w:rsidRPr="00C8300A">
              <w:rPr>
                <w:b/>
                <w:spacing w:val="-57"/>
                <w:sz w:val="24"/>
                <w:szCs w:val="24"/>
              </w:rPr>
              <w:t xml:space="preserve"> </w:t>
            </w:r>
            <w:r w:rsidRPr="00C8300A">
              <w:rPr>
                <w:b/>
                <w:sz w:val="24"/>
                <w:szCs w:val="24"/>
              </w:rPr>
              <w:t>odgovornost</w:t>
            </w:r>
          </w:p>
        </w:tc>
        <w:tc>
          <w:tcPr>
            <w:tcW w:w="6042" w:type="dxa"/>
            <w:tcBorders>
              <w:left w:val="nil"/>
              <w:right w:val="nil"/>
            </w:tcBorders>
            <w:shd w:val="clear" w:color="auto" w:fill="C0C0C0"/>
          </w:tcPr>
          <w:p w14:paraId="7A9B01FE" w14:textId="77777777" w:rsidR="00C8300A" w:rsidRPr="00C8300A" w:rsidRDefault="00C8300A" w:rsidP="00C8300A">
            <w:pPr>
              <w:pStyle w:val="TableParagraph"/>
              <w:spacing w:line="270" w:lineRule="exact"/>
              <w:ind w:left="196"/>
              <w:rPr>
                <w:sz w:val="24"/>
                <w:szCs w:val="24"/>
              </w:rPr>
            </w:pPr>
            <w:r w:rsidRPr="00C8300A">
              <w:rPr>
                <w:sz w:val="24"/>
                <w:szCs w:val="24"/>
              </w:rPr>
              <w:t>Božana Damjanić Majdakć,</w:t>
            </w:r>
            <w:r w:rsidRPr="00C8300A">
              <w:rPr>
                <w:spacing w:val="-1"/>
                <w:sz w:val="24"/>
                <w:szCs w:val="24"/>
              </w:rPr>
              <w:t xml:space="preserve"> </w:t>
            </w:r>
            <w:r w:rsidRPr="00C8300A">
              <w:rPr>
                <w:sz w:val="24"/>
                <w:szCs w:val="24"/>
              </w:rPr>
              <w:t>prof.</w:t>
            </w:r>
            <w:r w:rsidRPr="00C8300A">
              <w:rPr>
                <w:spacing w:val="-1"/>
                <w:sz w:val="24"/>
                <w:szCs w:val="24"/>
              </w:rPr>
              <w:t xml:space="preserve"> </w:t>
            </w:r>
            <w:r w:rsidRPr="00C8300A">
              <w:rPr>
                <w:sz w:val="24"/>
                <w:szCs w:val="24"/>
              </w:rPr>
              <w:t>i</w:t>
            </w:r>
            <w:r w:rsidRPr="00C8300A">
              <w:rPr>
                <w:spacing w:val="-1"/>
                <w:sz w:val="24"/>
                <w:szCs w:val="24"/>
              </w:rPr>
              <w:t xml:space="preserve"> </w:t>
            </w:r>
            <w:r w:rsidRPr="00C8300A">
              <w:rPr>
                <w:sz w:val="24"/>
                <w:szCs w:val="24"/>
              </w:rPr>
              <w:t>uĉenici</w:t>
            </w:r>
            <w:r w:rsidRPr="00C8300A">
              <w:rPr>
                <w:spacing w:val="-1"/>
                <w:sz w:val="24"/>
                <w:szCs w:val="24"/>
              </w:rPr>
              <w:t xml:space="preserve"> </w:t>
            </w:r>
            <w:r w:rsidRPr="00C8300A">
              <w:rPr>
                <w:sz w:val="24"/>
                <w:szCs w:val="24"/>
              </w:rPr>
              <w:t>4.</w:t>
            </w:r>
            <w:r w:rsidRPr="00C8300A">
              <w:rPr>
                <w:spacing w:val="-2"/>
                <w:sz w:val="24"/>
                <w:szCs w:val="24"/>
              </w:rPr>
              <w:t xml:space="preserve"> </w:t>
            </w:r>
            <w:r w:rsidRPr="00C8300A">
              <w:rPr>
                <w:sz w:val="24"/>
                <w:szCs w:val="24"/>
              </w:rPr>
              <w:t>Agro. razreda</w:t>
            </w:r>
          </w:p>
        </w:tc>
      </w:tr>
      <w:tr w:rsidR="00C8300A" w:rsidRPr="00C8300A" w14:paraId="00C92846" w14:textId="77777777" w:rsidTr="00C8300A">
        <w:trPr>
          <w:trHeight w:val="1123"/>
        </w:trPr>
        <w:tc>
          <w:tcPr>
            <w:tcW w:w="3442" w:type="dxa"/>
            <w:tcBorders>
              <w:left w:val="nil"/>
              <w:right w:val="nil"/>
            </w:tcBorders>
          </w:tcPr>
          <w:p w14:paraId="02FE38C3" w14:textId="77777777" w:rsidR="00C8300A" w:rsidRPr="00C8300A" w:rsidRDefault="00C8300A" w:rsidP="00C8300A">
            <w:pPr>
              <w:pStyle w:val="TableParagraph"/>
              <w:spacing w:line="275" w:lineRule="exact"/>
              <w:rPr>
                <w:b/>
                <w:sz w:val="24"/>
                <w:szCs w:val="24"/>
              </w:rPr>
            </w:pPr>
            <w:r w:rsidRPr="00C8300A">
              <w:rPr>
                <w:b/>
                <w:sz w:val="24"/>
                <w:szCs w:val="24"/>
              </w:rPr>
              <w:t>4.</w:t>
            </w:r>
            <w:r w:rsidRPr="00C8300A">
              <w:rPr>
                <w:b/>
                <w:spacing w:val="-2"/>
                <w:sz w:val="24"/>
                <w:szCs w:val="24"/>
              </w:rPr>
              <w:t xml:space="preserve"> </w:t>
            </w:r>
            <w:r w:rsidRPr="00C8300A">
              <w:rPr>
                <w:b/>
                <w:sz w:val="24"/>
                <w:szCs w:val="24"/>
              </w:rPr>
              <w:t>Naĉin</w:t>
            </w:r>
            <w:r w:rsidRPr="00C8300A">
              <w:rPr>
                <w:b/>
                <w:spacing w:val="-1"/>
                <w:sz w:val="24"/>
                <w:szCs w:val="24"/>
              </w:rPr>
              <w:t xml:space="preserve"> </w:t>
            </w:r>
            <w:r w:rsidRPr="00C8300A">
              <w:rPr>
                <w:b/>
                <w:sz w:val="24"/>
                <w:szCs w:val="24"/>
              </w:rPr>
              <w:t>realizacije</w:t>
            </w:r>
            <w:r w:rsidRPr="00C8300A">
              <w:rPr>
                <w:b/>
                <w:spacing w:val="-2"/>
                <w:sz w:val="24"/>
                <w:szCs w:val="24"/>
              </w:rPr>
              <w:t xml:space="preserve"> </w:t>
            </w:r>
            <w:r w:rsidRPr="00C8300A">
              <w:rPr>
                <w:b/>
                <w:sz w:val="24"/>
                <w:szCs w:val="24"/>
              </w:rPr>
              <w:t>aktivnosti</w:t>
            </w:r>
          </w:p>
        </w:tc>
        <w:tc>
          <w:tcPr>
            <w:tcW w:w="6042" w:type="dxa"/>
            <w:tcBorders>
              <w:left w:val="nil"/>
              <w:right w:val="nil"/>
            </w:tcBorders>
          </w:tcPr>
          <w:p w14:paraId="6DD44058" w14:textId="77777777" w:rsidR="00C8300A" w:rsidRPr="00C8300A" w:rsidRDefault="00C8300A" w:rsidP="00C8300A">
            <w:pPr>
              <w:pStyle w:val="TableParagraph"/>
              <w:numPr>
                <w:ilvl w:val="0"/>
                <w:numId w:val="2"/>
              </w:numPr>
              <w:tabs>
                <w:tab w:val="left" w:pos="336"/>
              </w:tabs>
              <w:spacing w:line="270" w:lineRule="exact"/>
              <w:ind w:left="335"/>
              <w:rPr>
                <w:sz w:val="24"/>
                <w:szCs w:val="24"/>
              </w:rPr>
            </w:pPr>
            <w:r w:rsidRPr="00C8300A">
              <w:rPr>
                <w:sz w:val="24"/>
                <w:szCs w:val="24"/>
              </w:rPr>
              <w:t>rješavanje</w:t>
            </w:r>
            <w:r w:rsidRPr="00C8300A">
              <w:rPr>
                <w:spacing w:val="-3"/>
                <w:sz w:val="24"/>
                <w:szCs w:val="24"/>
              </w:rPr>
              <w:t xml:space="preserve"> </w:t>
            </w:r>
            <w:r w:rsidRPr="00C8300A">
              <w:rPr>
                <w:sz w:val="24"/>
                <w:szCs w:val="24"/>
              </w:rPr>
              <w:t>zadataka</w:t>
            </w:r>
            <w:r w:rsidRPr="00C8300A">
              <w:rPr>
                <w:spacing w:val="-1"/>
                <w:sz w:val="24"/>
                <w:szCs w:val="24"/>
              </w:rPr>
              <w:t xml:space="preserve"> </w:t>
            </w:r>
            <w:r w:rsidRPr="00C8300A">
              <w:rPr>
                <w:sz w:val="24"/>
                <w:szCs w:val="24"/>
              </w:rPr>
              <w:t>ĉitanjem,</w:t>
            </w:r>
            <w:r w:rsidRPr="00C8300A">
              <w:rPr>
                <w:spacing w:val="-1"/>
                <w:sz w:val="24"/>
                <w:szCs w:val="24"/>
              </w:rPr>
              <w:t xml:space="preserve"> </w:t>
            </w:r>
            <w:r w:rsidRPr="00C8300A">
              <w:rPr>
                <w:sz w:val="24"/>
                <w:szCs w:val="24"/>
              </w:rPr>
              <w:t>pisanjem</w:t>
            </w:r>
            <w:r w:rsidRPr="00C8300A">
              <w:rPr>
                <w:spacing w:val="-1"/>
                <w:sz w:val="24"/>
                <w:szCs w:val="24"/>
              </w:rPr>
              <w:t xml:space="preserve"> </w:t>
            </w:r>
            <w:r w:rsidRPr="00C8300A">
              <w:rPr>
                <w:sz w:val="24"/>
                <w:szCs w:val="24"/>
              </w:rPr>
              <w:t>eseja</w:t>
            </w:r>
            <w:r w:rsidRPr="00C8300A">
              <w:rPr>
                <w:spacing w:val="-1"/>
                <w:sz w:val="24"/>
                <w:szCs w:val="24"/>
              </w:rPr>
              <w:t xml:space="preserve"> </w:t>
            </w:r>
            <w:r w:rsidRPr="00C8300A">
              <w:rPr>
                <w:sz w:val="24"/>
                <w:szCs w:val="24"/>
              </w:rPr>
              <w:t>i</w:t>
            </w:r>
            <w:r w:rsidRPr="00C8300A">
              <w:rPr>
                <w:spacing w:val="-1"/>
                <w:sz w:val="24"/>
                <w:szCs w:val="24"/>
              </w:rPr>
              <w:t xml:space="preserve"> </w:t>
            </w:r>
            <w:r w:rsidRPr="00C8300A">
              <w:rPr>
                <w:sz w:val="24"/>
                <w:szCs w:val="24"/>
              </w:rPr>
              <w:t>sažetka</w:t>
            </w:r>
          </w:p>
          <w:p w14:paraId="02B54FF5" w14:textId="77777777" w:rsidR="00C8300A" w:rsidRPr="00C8300A" w:rsidRDefault="00C8300A" w:rsidP="00C8300A">
            <w:pPr>
              <w:pStyle w:val="TableParagraph"/>
              <w:numPr>
                <w:ilvl w:val="0"/>
                <w:numId w:val="2"/>
              </w:numPr>
              <w:tabs>
                <w:tab w:val="left" w:pos="336"/>
              </w:tabs>
              <w:spacing w:before="43" w:line="276" w:lineRule="auto"/>
              <w:ind w:right="268" w:firstLine="0"/>
              <w:rPr>
                <w:sz w:val="24"/>
                <w:szCs w:val="24"/>
              </w:rPr>
            </w:pPr>
            <w:r w:rsidRPr="00C8300A">
              <w:rPr>
                <w:sz w:val="24"/>
                <w:szCs w:val="24"/>
              </w:rPr>
              <w:t>rješavanje</w:t>
            </w:r>
            <w:r w:rsidRPr="00C8300A">
              <w:rPr>
                <w:spacing w:val="-3"/>
                <w:sz w:val="24"/>
                <w:szCs w:val="24"/>
              </w:rPr>
              <w:t xml:space="preserve"> </w:t>
            </w:r>
            <w:r w:rsidRPr="00C8300A">
              <w:rPr>
                <w:sz w:val="24"/>
                <w:szCs w:val="24"/>
              </w:rPr>
              <w:t>prošlogodišnjih</w:t>
            </w:r>
            <w:r w:rsidRPr="00C8300A">
              <w:rPr>
                <w:spacing w:val="-2"/>
                <w:sz w:val="24"/>
                <w:szCs w:val="24"/>
              </w:rPr>
              <w:t xml:space="preserve"> </w:t>
            </w:r>
            <w:r w:rsidRPr="00C8300A">
              <w:rPr>
                <w:sz w:val="24"/>
                <w:szCs w:val="24"/>
              </w:rPr>
              <w:t>zadataka</w:t>
            </w:r>
            <w:r w:rsidRPr="00C8300A">
              <w:rPr>
                <w:spacing w:val="-4"/>
                <w:sz w:val="24"/>
                <w:szCs w:val="24"/>
              </w:rPr>
              <w:t xml:space="preserve"> </w:t>
            </w:r>
            <w:r w:rsidRPr="00C8300A">
              <w:rPr>
                <w:sz w:val="24"/>
                <w:szCs w:val="24"/>
              </w:rPr>
              <w:t>i</w:t>
            </w:r>
            <w:r w:rsidRPr="00C8300A">
              <w:rPr>
                <w:spacing w:val="-2"/>
                <w:sz w:val="24"/>
                <w:szCs w:val="24"/>
              </w:rPr>
              <w:t xml:space="preserve"> </w:t>
            </w:r>
            <w:r w:rsidRPr="00C8300A">
              <w:rPr>
                <w:sz w:val="24"/>
                <w:szCs w:val="24"/>
              </w:rPr>
              <w:t>zadataka</w:t>
            </w:r>
            <w:r w:rsidRPr="00C8300A">
              <w:rPr>
                <w:spacing w:val="-3"/>
                <w:sz w:val="24"/>
                <w:szCs w:val="24"/>
              </w:rPr>
              <w:t xml:space="preserve"> </w:t>
            </w:r>
            <w:r w:rsidRPr="00C8300A">
              <w:rPr>
                <w:sz w:val="24"/>
                <w:szCs w:val="24"/>
              </w:rPr>
              <w:t>sa</w:t>
            </w:r>
            <w:r w:rsidRPr="00C8300A">
              <w:rPr>
                <w:spacing w:val="-1"/>
                <w:sz w:val="24"/>
                <w:szCs w:val="24"/>
              </w:rPr>
              <w:t xml:space="preserve"> </w:t>
            </w:r>
            <w:r w:rsidRPr="00C8300A">
              <w:rPr>
                <w:sz w:val="24"/>
                <w:szCs w:val="24"/>
              </w:rPr>
              <w:t>starijih</w:t>
            </w:r>
            <w:r w:rsidRPr="00C8300A">
              <w:rPr>
                <w:spacing w:val="-57"/>
                <w:sz w:val="24"/>
                <w:szCs w:val="24"/>
              </w:rPr>
              <w:t xml:space="preserve"> </w:t>
            </w:r>
            <w:r w:rsidRPr="00C8300A">
              <w:rPr>
                <w:sz w:val="24"/>
                <w:szCs w:val="24"/>
              </w:rPr>
              <w:t>DM</w:t>
            </w:r>
          </w:p>
        </w:tc>
      </w:tr>
      <w:tr w:rsidR="00C8300A" w:rsidRPr="00C8300A" w14:paraId="67E34307" w14:textId="77777777" w:rsidTr="00C8300A">
        <w:trPr>
          <w:trHeight w:val="1485"/>
        </w:trPr>
        <w:tc>
          <w:tcPr>
            <w:tcW w:w="3442" w:type="dxa"/>
            <w:tcBorders>
              <w:left w:val="nil"/>
              <w:right w:val="nil"/>
            </w:tcBorders>
            <w:shd w:val="clear" w:color="auto" w:fill="C0C0C0"/>
          </w:tcPr>
          <w:p w14:paraId="401AB6BC" w14:textId="77777777" w:rsidR="00C8300A" w:rsidRPr="00C8300A" w:rsidRDefault="00C8300A" w:rsidP="00C8300A">
            <w:pPr>
              <w:pStyle w:val="TableParagraph"/>
              <w:spacing w:line="275" w:lineRule="exact"/>
              <w:rPr>
                <w:b/>
                <w:sz w:val="24"/>
                <w:szCs w:val="24"/>
              </w:rPr>
            </w:pPr>
            <w:r w:rsidRPr="00C8300A">
              <w:rPr>
                <w:b/>
                <w:sz w:val="24"/>
                <w:szCs w:val="24"/>
              </w:rPr>
              <w:t>5.</w:t>
            </w:r>
            <w:r w:rsidRPr="00C8300A">
              <w:rPr>
                <w:b/>
                <w:spacing w:val="-1"/>
                <w:sz w:val="24"/>
                <w:szCs w:val="24"/>
              </w:rPr>
              <w:t xml:space="preserve"> </w:t>
            </w:r>
            <w:r w:rsidRPr="00C8300A">
              <w:rPr>
                <w:b/>
                <w:sz w:val="24"/>
                <w:szCs w:val="24"/>
              </w:rPr>
              <w:t>Vremenik aktivnosti</w:t>
            </w:r>
          </w:p>
        </w:tc>
        <w:tc>
          <w:tcPr>
            <w:tcW w:w="6042" w:type="dxa"/>
            <w:tcBorders>
              <w:left w:val="nil"/>
              <w:right w:val="nil"/>
            </w:tcBorders>
            <w:shd w:val="clear" w:color="auto" w:fill="C0C0C0"/>
          </w:tcPr>
          <w:p w14:paraId="5BE128B3" w14:textId="77777777" w:rsidR="00C8300A" w:rsidRPr="00C8300A" w:rsidRDefault="00C8300A" w:rsidP="00C8300A">
            <w:pPr>
              <w:pStyle w:val="TableParagraph"/>
              <w:spacing w:line="270" w:lineRule="exact"/>
              <w:ind w:left="196"/>
              <w:rPr>
                <w:sz w:val="24"/>
                <w:szCs w:val="24"/>
              </w:rPr>
            </w:pPr>
            <w:r w:rsidRPr="00C8300A">
              <w:rPr>
                <w:sz w:val="24"/>
                <w:szCs w:val="24"/>
              </w:rPr>
              <w:t>Tijekom</w:t>
            </w:r>
            <w:r w:rsidRPr="00C8300A">
              <w:rPr>
                <w:spacing w:val="-3"/>
                <w:sz w:val="24"/>
                <w:szCs w:val="24"/>
              </w:rPr>
              <w:t xml:space="preserve"> </w:t>
            </w:r>
            <w:r w:rsidRPr="00C8300A">
              <w:rPr>
                <w:sz w:val="24"/>
                <w:szCs w:val="24"/>
              </w:rPr>
              <w:t>školske</w:t>
            </w:r>
            <w:r w:rsidRPr="00C8300A">
              <w:rPr>
                <w:spacing w:val="-3"/>
                <w:sz w:val="24"/>
                <w:szCs w:val="24"/>
              </w:rPr>
              <w:t xml:space="preserve"> </w:t>
            </w:r>
            <w:r w:rsidRPr="00C8300A">
              <w:rPr>
                <w:sz w:val="24"/>
                <w:szCs w:val="24"/>
              </w:rPr>
              <w:t>godine-</w:t>
            </w:r>
            <w:r w:rsidRPr="00C8300A">
              <w:rPr>
                <w:spacing w:val="-4"/>
                <w:sz w:val="24"/>
                <w:szCs w:val="24"/>
              </w:rPr>
              <w:t xml:space="preserve"> </w:t>
            </w:r>
            <w:r w:rsidRPr="00C8300A">
              <w:rPr>
                <w:sz w:val="24"/>
                <w:szCs w:val="24"/>
              </w:rPr>
              <w:t>od</w:t>
            </w:r>
            <w:r w:rsidRPr="00C8300A">
              <w:rPr>
                <w:spacing w:val="-2"/>
                <w:sz w:val="24"/>
                <w:szCs w:val="24"/>
              </w:rPr>
              <w:t xml:space="preserve"> </w:t>
            </w:r>
            <w:r w:rsidRPr="00C8300A">
              <w:rPr>
                <w:sz w:val="24"/>
                <w:szCs w:val="24"/>
              </w:rPr>
              <w:t>listopada</w:t>
            </w:r>
            <w:r w:rsidRPr="00C8300A">
              <w:rPr>
                <w:spacing w:val="-5"/>
                <w:sz w:val="24"/>
                <w:szCs w:val="24"/>
              </w:rPr>
              <w:t xml:space="preserve"> </w:t>
            </w:r>
            <w:r w:rsidRPr="00C8300A">
              <w:rPr>
                <w:sz w:val="24"/>
                <w:szCs w:val="24"/>
              </w:rPr>
              <w:t>do</w:t>
            </w:r>
            <w:r w:rsidRPr="00C8300A">
              <w:rPr>
                <w:spacing w:val="-2"/>
                <w:sz w:val="24"/>
                <w:szCs w:val="24"/>
              </w:rPr>
              <w:t xml:space="preserve"> </w:t>
            </w:r>
            <w:r w:rsidRPr="00C8300A">
              <w:rPr>
                <w:sz w:val="24"/>
                <w:szCs w:val="24"/>
              </w:rPr>
              <w:t>svibnja.</w:t>
            </w:r>
          </w:p>
        </w:tc>
      </w:tr>
      <w:tr w:rsidR="00C8300A" w:rsidRPr="00C8300A" w14:paraId="493BEA42" w14:textId="77777777" w:rsidTr="00C8300A">
        <w:trPr>
          <w:trHeight w:val="1113"/>
        </w:trPr>
        <w:tc>
          <w:tcPr>
            <w:tcW w:w="3442" w:type="dxa"/>
            <w:tcBorders>
              <w:left w:val="nil"/>
              <w:right w:val="nil"/>
            </w:tcBorders>
          </w:tcPr>
          <w:p w14:paraId="148F41E1" w14:textId="77777777" w:rsidR="00C8300A" w:rsidRPr="00C8300A" w:rsidRDefault="00C8300A" w:rsidP="00C8300A">
            <w:pPr>
              <w:pStyle w:val="TableParagraph"/>
              <w:spacing w:line="276" w:lineRule="auto"/>
              <w:ind w:right="1009"/>
              <w:rPr>
                <w:b/>
                <w:sz w:val="24"/>
                <w:szCs w:val="24"/>
              </w:rPr>
            </w:pPr>
            <w:r w:rsidRPr="00C8300A">
              <w:rPr>
                <w:b/>
                <w:sz w:val="24"/>
                <w:szCs w:val="24"/>
              </w:rPr>
              <w:t>6. Detaljan troškovnik</w:t>
            </w:r>
            <w:r w:rsidRPr="00C8300A">
              <w:rPr>
                <w:b/>
                <w:spacing w:val="-58"/>
                <w:sz w:val="24"/>
                <w:szCs w:val="24"/>
              </w:rPr>
              <w:t xml:space="preserve"> </w:t>
            </w:r>
            <w:r w:rsidRPr="00C8300A">
              <w:rPr>
                <w:b/>
                <w:sz w:val="24"/>
                <w:szCs w:val="24"/>
              </w:rPr>
              <w:t>aktivnosti</w:t>
            </w:r>
          </w:p>
        </w:tc>
        <w:tc>
          <w:tcPr>
            <w:tcW w:w="6042" w:type="dxa"/>
            <w:tcBorders>
              <w:left w:val="nil"/>
              <w:right w:val="nil"/>
            </w:tcBorders>
          </w:tcPr>
          <w:p w14:paraId="56DF2283" w14:textId="77777777" w:rsidR="00C8300A" w:rsidRPr="00C8300A" w:rsidRDefault="00C8300A" w:rsidP="00C8300A">
            <w:pPr>
              <w:pStyle w:val="TableParagraph"/>
              <w:spacing w:line="270" w:lineRule="exact"/>
              <w:ind w:left="196"/>
              <w:rPr>
                <w:sz w:val="24"/>
                <w:szCs w:val="24"/>
              </w:rPr>
            </w:pPr>
            <w:r w:rsidRPr="00C8300A">
              <w:rPr>
                <w:sz w:val="24"/>
                <w:szCs w:val="24"/>
              </w:rPr>
              <w:t>Pribor</w:t>
            </w:r>
            <w:r w:rsidRPr="00C8300A">
              <w:rPr>
                <w:spacing w:val="-2"/>
                <w:sz w:val="24"/>
                <w:szCs w:val="24"/>
              </w:rPr>
              <w:t xml:space="preserve"> </w:t>
            </w:r>
            <w:r w:rsidRPr="00C8300A">
              <w:rPr>
                <w:sz w:val="24"/>
                <w:szCs w:val="24"/>
              </w:rPr>
              <w:t>za</w:t>
            </w:r>
            <w:r w:rsidRPr="00C8300A">
              <w:rPr>
                <w:spacing w:val="-1"/>
                <w:sz w:val="24"/>
                <w:szCs w:val="24"/>
              </w:rPr>
              <w:t xml:space="preserve"> </w:t>
            </w:r>
            <w:r w:rsidRPr="00C8300A">
              <w:rPr>
                <w:sz w:val="24"/>
                <w:szCs w:val="24"/>
              </w:rPr>
              <w:t>rad</w:t>
            </w:r>
            <w:r w:rsidRPr="00C8300A">
              <w:rPr>
                <w:spacing w:val="-1"/>
                <w:sz w:val="24"/>
                <w:szCs w:val="24"/>
              </w:rPr>
              <w:t xml:space="preserve"> </w:t>
            </w:r>
            <w:r w:rsidRPr="00C8300A">
              <w:rPr>
                <w:sz w:val="24"/>
                <w:szCs w:val="24"/>
              </w:rPr>
              <w:t>osigurava</w:t>
            </w:r>
            <w:r w:rsidRPr="00C8300A">
              <w:rPr>
                <w:spacing w:val="-1"/>
                <w:sz w:val="24"/>
                <w:szCs w:val="24"/>
              </w:rPr>
              <w:t xml:space="preserve"> </w:t>
            </w:r>
            <w:r w:rsidRPr="00C8300A">
              <w:rPr>
                <w:sz w:val="24"/>
                <w:szCs w:val="24"/>
              </w:rPr>
              <w:t>škola.</w:t>
            </w:r>
          </w:p>
        </w:tc>
      </w:tr>
      <w:tr w:rsidR="00C8300A" w:rsidRPr="00C8300A" w14:paraId="6476B015" w14:textId="77777777" w:rsidTr="00C8300A">
        <w:trPr>
          <w:trHeight w:val="1113"/>
        </w:trPr>
        <w:tc>
          <w:tcPr>
            <w:tcW w:w="3442" w:type="dxa"/>
            <w:tcBorders>
              <w:left w:val="nil"/>
              <w:right w:val="nil"/>
            </w:tcBorders>
            <w:shd w:val="clear" w:color="auto" w:fill="C0C0C0"/>
          </w:tcPr>
          <w:p w14:paraId="1A96CAAF" w14:textId="77777777" w:rsidR="00C8300A" w:rsidRPr="00C8300A" w:rsidRDefault="00C8300A" w:rsidP="00C8300A">
            <w:pPr>
              <w:pStyle w:val="TableParagraph"/>
              <w:spacing w:line="276" w:lineRule="auto"/>
              <w:ind w:right="355"/>
              <w:rPr>
                <w:b/>
                <w:sz w:val="24"/>
                <w:szCs w:val="24"/>
              </w:rPr>
            </w:pPr>
            <w:r w:rsidRPr="00C8300A">
              <w:rPr>
                <w:b/>
                <w:sz w:val="24"/>
                <w:szCs w:val="24"/>
              </w:rPr>
              <w:t>7. Naĉin vrednovanja i naĉin</w:t>
            </w:r>
            <w:r w:rsidRPr="00C8300A">
              <w:rPr>
                <w:b/>
                <w:spacing w:val="-58"/>
                <w:sz w:val="24"/>
                <w:szCs w:val="24"/>
              </w:rPr>
              <w:t xml:space="preserve"> </w:t>
            </w:r>
            <w:r w:rsidRPr="00C8300A">
              <w:rPr>
                <w:b/>
                <w:sz w:val="24"/>
                <w:szCs w:val="24"/>
              </w:rPr>
              <w:t>korištenja rezultata</w:t>
            </w:r>
            <w:r w:rsidRPr="00C8300A">
              <w:rPr>
                <w:b/>
                <w:spacing w:val="1"/>
                <w:sz w:val="24"/>
                <w:szCs w:val="24"/>
              </w:rPr>
              <w:t xml:space="preserve"> </w:t>
            </w:r>
            <w:r w:rsidRPr="00C8300A">
              <w:rPr>
                <w:b/>
                <w:sz w:val="24"/>
                <w:szCs w:val="24"/>
              </w:rPr>
              <w:t>vrednovanja</w:t>
            </w:r>
          </w:p>
        </w:tc>
        <w:tc>
          <w:tcPr>
            <w:tcW w:w="6042" w:type="dxa"/>
            <w:tcBorders>
              <w:left w:val="nil"/>
              <w:right w:val="nil"/>
            </w:tcBorders>
            <w:shd w:val="clear" w:color="auto" w:fill="C0C0C0"/>
          </w:tcPr>
          <w:p w14:paraId="25EA53D9" w14:textId="77777777" w:rsidR="00C8300A" w:rsidRPr="00C8300A" w:rsidRDefault="00C8300A" w:rsidP="00C8300A">
            <w:pPr>
              <w:pStyle w:val="TableParagraph"/>
              <w:numPr>
                <w:ilvl w:val="0"/>
                <w:numId w:val="1"/>
              </w:numPr>
              <w:tabs>
                <w:tab w:val="left" w:pos="336"/>
              </w:tabs>
              <w:spacing w:line="270" w:lineRule="exact"/>
              <w:ind w:left="335"/>
              <w:rPr>
                <w:sz w:val="24"/>
                <w:szCs w:val="24"/>
              </w:rPr>
            </w:pPr>
            <w:r w:rsidRPr="00C8300A">
              <w:rPr>
                <w:sz w:val="24"/>
                <w:szCs w:val="24"/>
              </w:rPr>
              <w:t>uspjeh</w:t>
            </w:r>
            <w:r w:rsidRPr="00C8300A">
              <w:rPr>
                <w:spacing w:val="-1"/>
                <w:sz w:val="24"/>
                <w:szCs w:val="24"/>
              </w:rPr>
              <w:t xml:space="preserve"> </w:t>
            </w:r>
            <w:r w:rsidRPr="00C8300A">
              <w:rPr>
                <w:sz w:val="24"/>
                <w:szCs w:val="24"/>
              </w:rPr>
              <w:t>na</w:t>
            </w:r>
            <w:r w:rsidRPr="00C8300A">
              <w:rPr>
                <w:spacing w:val="-1"/>
                <w:sz w:val="24"/>
                <w:szCs w:val="24"/>
              </w:rPr>
              <w:t xml:space="preserve"> </w:t>
            </w:r>
            <w:r w:rsidRPr="00C8300A">
              <w:rPr>
                <w:sz w:val="24"/>
                <w:szCs w:val="24"/>
              </w:rPr>
              <w:t>državnoj maturi</w:t>
            </w:r>
          </w:p>
          <w:p w14:paraId="299F6F1F" w14:textId="77777777" w:rsidR="00C8300A" w:rsidRPr="00C8300A" w:rsidRDefault="00C8300A" w:rsidP="00C8300A">
            <w:pPr>
              <w:pStyle w:val="TableParagraph"/>
              <w:numPr>
                <w:ilvl w:val="0"/>
                <w:numId w:val="1"/>
              </w:numPr>
              <w:tabs>
                <w:tab w:val="left" w:pos="336"/>
              </w:tabs>
              <w:spacing w:before="41" w:line="276" w:lineRule="auto"/>
              <w:ind w:right="109" w:firstLine="0"/>
              <w:rPr>
                <w:sz w:val="24"/>
                <w:szCs w:val="24"/>
              </w:rPr>
            </w:pPr>
            <w:r w:rsidRPr="00C8300A">
              <w:rPr>
                <w:sz w:val="24"/>
                <w:szCs w:val="24"/>
              </w:rPr>
              <w:t>postignuti</w:t>
            </w:r>
            <w:r w:rsidRPr="00C8300A">
              <w:rPr>
                <w:spacing w:val="-9"/>
                <w:sz w:val="24"/>
                <w:szCs w:val="24"/>
              </w:rPr>
              <w:t xml:space="preserve"> </w:t>
            </w:r>
            <w:r w:rsidRPr="00C8300A">
              <w:rPr>
                <w:sz w:val="24"/>
                <w:szCs w:val="24"/>
              </w:rPr>
              <w:t>rezultat</w:t>
            </w:r>
            <w:r w:rsidRPr="00C8300A">
              <w:rPr>
                <w:spacing w:val="-8"/>
                <w:sz w:val="24"/>
                <w:szCs w:val="24"/>
              </w:rPr>
              <w:t xml:space="preserve"> </w:t>
            </w:r>
            <w:r w:rsidRPr="00C8300A">
              <w:rPr>
                <w:sz w:val="24"/>
                <w:szCs w:val="24"/>
              </w:rPr>
              <w:t>omogućuje</w:t>
            </w:r>
            <w:r w:rsidRPr="00C8300A">
              <w:rPr>
                <w:spacing w:val="-9"/>
                <w:sz w:val="24"/>
                <w:szCs w:val="24"/>
              </w:rPr>
              <w:t xml:space="preserve"> </w:t>
            </w:r>
            <w:r w:rsidRPr="00C8300A">
              <w:rPr>
                <w:sz w:val="24"/>
                <w:szCs w:val="24"/>
              </w:rPr>
              <w:t>uĉenicima</w:t>
            </w:r>
            <w:r w:rsidRPr="00C8300A">
              <w:rPr>
                <w:spacing w:val="-9"/>
                <w:sz w:val="24"/>
                <w:szCs w:val="24"/>
              </w:rPr>
              <w:t xml:space="preserve"> </w:t>
            </w:r>
            <w:r w:rsidRPr="00C8300A">
              <w:rPr>
                <w:sz w:val="24"/>
                <w:szCs w:val="24"/>
              </w:rPr>
              <w:t>upis</w:t>
            </w:r>
            <w:r w:rsidRPr="00C8300A">
              <w:rPr>
                <w:spacing w:val="-8"/>
                <w:sz w:val="24"/>
                <w:szCs w:val="24"/>
              </w:rPr>
              <w:t xml:space="preserve"> </w:t>
            </w:r>
            <w:r w:rsidRPr="00C8300A">
              <w:rPr>
                <w:sz w:val="24"/>
                <w:szCs w:val="24"/>
              </w:rPr>
              <w:t>na</w:t>
            </w:r>
            <w:r w:rsidRPr="00C8300A">
              <w:rPr>
                <w:spacing w:val="-7"/>
                <w:sz w:val="24"/>
                <w:szCs w:val="24"/>
              </w:rPr>
              <w:t xml:space="preserve"> </w:t>
            </w:r>
            <w:r w:rsidR="00907891">
              <w:rPr>
                <w:sz w:val="24"/>
                <w:szCs w:val="24"/>
              </w:rPr>
              <w:t>određ</w:t>
            </w:r>
            <w:r w:rsidRPr="00C8300A">
              <w:rPr>
                <w:sz w:val="24"/>
                <w:szCs w:val="24"/>
              </w:rPr>
              <w:t>ena</w:t>
            </w:r>
            <w:r w:rsidRPr="00C8300A">
              <w:rPr>
                <w:spacing w:val="-57"/>
                <w:sz w:val="24"/>
                <w:szCs w:val="24"/>
              </w:rPr>
              <w:t xml:space="preserve"> </w:t>
            </w:r>
            <w:r w:rsidRPr="00C8300A">
              <w:rPr>
                <w:sz w:val="24"/>
                <w:szCs w:val="24"/>
              </w:rPr>
              <w:t>visoka</w:t>
            </w:r>
            <w:r w:rsidRPr="00C8300A">
              <w:rPr>
                <w:spacing w:val="-1"/>
                <w:sz w:val="24"/>
                <w:szCs w:val="24"/>
              </w:rPr>
              <w:t xml:space="preserve"> </w:t>
            </w:r>
            <w:r w:rsidR="00907891">
              <w:rPr>
                <w:sz w:val="24"/>
                <w:szCs w:val="24"/>
              </w:rPr>
              <w:t>uč</w:t>
            </w:r>
            <w:r w:rsidRPr="00C8300A">
              <w:rPr>
                <w:sz w:val="24"/>
                <w:szCs w:val="24"/>
              </w:rPr>
              <w:t>ilišta</w:t>
            </w:r>
          </w:p>
        </w:tc>
      </w:tr>
    </w:tbl>
    <w:p w14:paraId="384DFBD5" w14:textId="77777777" w:rsidR="00C8300A" w:rsidRDefault="00C8300A" w:rsidP="00C8300A">
      <w:pPr>
        <w:rPr>
          <w:rFonts w:ascii="Times New Roman" w:hAnsi="Times New Roman" w:cs="Times New Roman"/>
          <w:sz w:val="24"/>
          <w:szCs w:val="24"/>
        </w:rPr>
      </w:pPr>
    </w:p>
    <w:p w14:paraId="16C99D67" w14:textId="77777777" w:rsidR="00754B91" w:rsidRPr="00C8300A" w:rsidRDefault="00754B91" w:rsidP="00C8300A">
      <w:pPr>
        <w:rPr>
          <w:rFonts w:ascii="Times New Roman" w:hAnsi="Times New Roman" w:cs="Times New Roman"/>
          <w:sz w:val="24"/>
          <w:szCs w:val="24"/>
        </w:rPr>
      </w:pPr>
    </w:p>
    <w:p w14:paraId="1CAB2B6D" w14:textId="77777777" w:rsidR="00C8300A" w:rsidRDefault="00C8300A" w:rsidP="00C8300A">
      <w:pPr>
        <w:rPr>
          <w:rFonts w:ascii="Times New Roman" w:hAnsi="Times New Roman" w:cs="Times New Roman"/>
          <w:sz w:val="24"/>
          <w:szCs w:val="2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8533"/>
      </w:tblGrid>
      <w:tr w:rsidR="00CB7E4D" w:rsidRPr="00CB7E4D" w14:paraId="11686911"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44BEF457" w14:textId="77777777" w:rsidR="00CB7E4D" w:rsidRPr="00CB7E4D" w:rsidRDefault="00CB7E4D" w:rsidP="00CB7E4D">
            <w:pPr>
              <w:spacing w:after="0" w:line="240" w:lineRule="auto"/>
              <w:rPr>
                <w:rFonts w:ascii="Times New Roman" w:eastAsia="Calibri" w:hAnsi="Times New Roman" w:cs="Times New Roman"/>
                <w:b/>
                <w:lang w:eastAsia="hr-HR"/>
              </w:rPr>
            </w:pPr>
            <w:r w:rsidRPr="00CB7E4D">
              <w:rPr>
                <w:rFonts w:ascii="Times New Roman" w:eastAsia="Calibri" w:hAnsi="Times New Roman" w:cs="Times New Roman"/>
                <w:b/>
                <w:lang w:eastAsia="hr-HR"/>
              </w:rPr>
              <w:t>AKTIVNOST</w:t>
            </w:r>
          </w:p>
        </w:tc>
        <w:tc>
          <w:tcPr>
            <w:tcW w:w="8533" w:type="dxa"/>
            <w:tcBorders>
              <w:top w:val="single" w:sz="4" w:space="0" w:color="auto"/>
              <w:left w:val="single" w:sz="4" w:space="0" w:color="auto"/>
              <w:bottom w:val="single" w:sz="4" w:space="0" w:color="auto"/>
              <w:right w:val="single" w:sz="4" w:space="0" w:color="auto"/>
            </w:tcBorders>
            <w:hideMark/>
          </w:tcPr>
          <w:p w14:paraId="6CB084F8" w14:textId="77777777" w:rsidR="00CB7E4D" w:rsidRPr="00CB7E4D" w:rsidRDefault="00CB7E4D" w:rsidP="00CB7E4D">
            <w:pPr>
              <w:spacing w:after="0" w:line="240" w:lineRule="auto"/>
              <w:rPr>
                <w:rFonts w:ascii="Times New Roman" w:eastAsia="Calibri" w:hAnsi="Times New Roman" w:cs="Times New Roman"/>
                <w:b/>
                <w:lang w:eastAsia="hr-HR"/>
              </w:rPr>
            </w:pPr>
            <w:r w:rsidRPr="00CB7E4D">
              <w:rPr>
                <w:rFonts w:ascii="Times New Roman" w:eastAsia="Times New Roman" w:hAnsi="Times New Roman" w:cs="Times New Roman"/>
                <w:b/>
                <w:lang w:eastAsia="hr-HR"/>
              </w:rPr>
              <w:t>Dodatna nastava - Geografija</w:t>
            </w:r>
          </w:p>
          <w:p w14:paraId="4AEA165A" w14:textId="77777777" w:rsidR="00CB7E4D" w:rsidRPr="00CB7E4D" w:rsidRDefault="00CB7E4D" w:rsidP="00CB7E4D">
            <w:pPr>
              <w:spacing w:after="0" w:line="240" w:lineRule="auto"/>
              <w:rPr>
                <w:rFonts w:ascii="Times New Roman" w:eastAsia="Calibri" w:hAnsi="Times New Roman" w:cs="Times New Roman"/>
                <w:b/>
                <w:lang w:eastAsia="hr-HR"/>
              </w:rPr>
            </w:pPr>
          </w:p>
        </w:tc>
      </w:tr>
      <w:tr w:rsidR="00CB7E4D" w:rsidRPr="00CB7E4D" w14:paraId="4FDAC1E9"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6D937A01" w14:textId="77777777" w:rsidR="00CB7E4D" w:rsidRPr="00CB7E4D" w:rsidRDefault="00CB7E4D" w:rsidP="00CB7E4D">
            <w:pPr>
              <w:spacing w:after="0" w:line="240" w:lineRule="auto"/>
              <w:rPr>
                <w:rFonts w:ascii="Times New Roman" w:eastAsia="Calibri" w:hAnsi="Times New Roman" w:cs="Times New Roman"/>
                <w:b/>
                <w:lang w:eastAsia="hr-HR"/>
              </w:rPr>
            </w:pPr>
            <w:r w:rsidRPr="00CB7E4D">
              <w:rPr>
                <w:rFonts w:ascii="Times New Roman" w:eastAsia="Calibri" w:hAnsi="Times New Roman" w:cs="Times New Roman"/>
                <w:b/>
                <w:lang w:eastAsia="hr-HR"/>
              </w:rPr>
              <w:t>VODITELJ</w:t>
            </w:r>
          </w:p>
        </w:tc>
        <w:tc>
          <w:tcPr>
            <w:tcW w:w="8533" w:type="dxa"/>
            <w:tcBorders>
              <w:top w:val="single" w:sz="4" w:space="0" w:color="auto"/>
              <w:left w:val="single" w:sz="4" w:space="0" w:color="auto"/>
              <w:bottom w:val="single" w:sz="4" w:space="0" w:color="auto"/>
              <w:right w:val="single" w:sz="4" w:space="0" w:color="auto"/>
            </w:tcBorders>
            <w:hideMark/>
          </w:tcPr>
          <w:p w14:paraId="4DBC677B" w14:textId="77777777" w:rsidR="00CB7E4D" w:rsidRPr="00CB7E4D" w:rsidRDefault="00CB7E4D" w:rsidP="00CB7E4D">
            <w:pPr>
              <w:spacing w:after="0" w:line="240" w:lineRule="auto"/>
              <w:rPr>
                <w:rFonts w:ascii="Times New Roman" w:eastAsia="Calibri" w:hAnsi="Times New Roman" w:cs="Times New Roman"/>
                <w:bCs/>
                <w:i/>
                <w:iCs/>
                <w:lang w:eastAsia="hr-HR"/>
              </w:rPr>
            </w:pPr>
            <w:r w:rsidRPr="00CB7E4D">
              <w:rPr>
                <w:rFonts w:ascii="Times New Roman" w:eastAsia="Calibri" w:hAnsi="Times New Roman" w:cs="Times New Roman"/>
                <w:bCs/>
                <w:lang w:eastAsia="hr-HR"/>
              </w:rPr>
              <w:t xml:space="preserve">nastavnik geografije i geoinformatike, Antonio Morić-Španić, </w:t>
            </w:r>
            <w:r w:rsidRPr="00CB7E4D">
              <w:rPr>
                <w:rFonts w:ascii="Times New Roman" w:eastAsia="Calibri" w:hAnsi="Times New Roman" w:cs="Times New Roman"/>
                <w:bCs/>
                <w:i/>
                <w:iCs/>
                <w:lang w:eastAsia="hr-HR"/>
              </w:rPr>
              <w:t>mag.educ.geogr.</w:t>
            </w:r>
          </w:p>
        </w:tc>
      </w:tr>
      <w:tr w:rsidR="00CB7E4D" w:rsidRPr="00CB7E4D" w14:paraId="7A619425"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164DD486" w14:textId="77777777" w:rsidR="00CB7E4D" w:rsidRPr="00CB7E4D" w:rsidRDefault="00CB7E4D" w:rsidP="00CB7E4D">
            <w:pPr>
              <w:spacing w:after="0" w:line="240" w:lineRule="auto"/>
              <w:rPr>
                <w:rFonts w:ascii="Times New Roman" w:eastAsia="Calibri" w:hAnsi="Times New Roman" w:cs="Times New Roman"/>
                <w:b/>
                <w:lang w:eastAsia="hr-HR"/>
              </w:rPr>
            </w:pPr>
            <w:r w:rsidRPr="00CB7E4D">
              <w:rPr>
                <w:rFonts w:ascii="Times New Roman" w:eastAsia="Calibri" w:hAnsi="Times New Roman" w:cs="Times New Roman"/>
                <w:b/>
                <w:lang w:eastAsia="hr-HR"/>
              </w:rPr>
              <w:t>CILJ</w:t>
            </w:r>
          </w:p>
        </w:tc>
        <w:tc>
          <w:tcPr>
            <w:tcW w:w="8533" w:type="dxa"/>
            <w:tcBorders>
              <w:top w:val="single" w:sz="4" w:space="0" w:color="auto"/>
              <w:left w:val="single" w:sz="4" w:space="0" w:color="auto"/>
              <w:bottom w:val="single" w:sz="4" w:space="0" w:color="auto"/>
              <w:right w:val="single" w:sz="4" w:space="0" w:color="auto"/>
            </w:tcBorders>
            <w:hideMark/>
          </w:tcPr>
          <w:p w14:paraId="42DEDA18" w14:textId="77777777" w:rsidR="00CB7E4D" w:rsidRPr="00CB7E4D" w:rsidRDefault="00CB7E4D" w:rsidP="00CB7E4D">
            <w:pPr>
              <w:spacing w:after="0" w:line="240" w:lineRule="auto"/>
              <w:jc w:val="both"/>
              <w:rPr>
                <w:rFonts w:ascii="Times New Roman" w:eastAsia="Calibri" w:hAnsi="Times New Roman" w:cs="Times New Roman"/>
                <w:bCs/>
                <w:lang w:eastAsia="hr-HR"/>
              </w:rPr>
            </w:pPr>
            <w:r w:rsidRPr="00CB7E4D">
              <w:rPr>
                <w:rFonts w:ascii="Times New Roman" w:eastAsia="Times New Roman" w:hAnsi="Times New Roman" w:cs="Times New Roman"/>
                <w:bCs/>
                <w:lang w:eastAsia="hr-HR"/>
              </w:rPr>
              <w:t>- pripremiti i dodatno ojačati geografska znanja te geografske i kartografske vještine učenika za sudjelovanjem na natjecanjima iz Geografije (školska razina, a potencijalno županijska i državna)</w:t>
            </w:r>
          </w:p>
        </w:tc>
      </w:tr>
      <w:tr w:rsidR="00CB7E4D" w:rsidRPr="00CB7E4D" w14:paraId="063C6DDD"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0C7D4FF2" w14:textId="77777777" w:rsidR="00CB7E4D" w:rsidRPr="00CB7E4D" w:rsidRDefault="00CB7E4D" w:rsidP="00CB7E4D">
            <w:pPr>
              <w:spacing w:after="0" w:line="240" w:lineRule="auto"/>
              <w:rPr>
                <w:rFonts w:ascii="Times New Roman" w:eastAsia="Calibri" w:hAnsi="Times New Roman" w:cs="Times New Roman"/>
                <w:b/>
                <w:lang w:eastAsia="hr-HR"/>
              </w:rPr>
            </w:pPr>
            <w:r w:rsidRPr="00CB7E4D">
              <w:rPr>
                <w:rFonts w:ascii="Times New Roman" w:eastAsia="Calibri" w:hAnsi="Times New Roman" w:cs="Times New Roman"/>
                <w:b/>
                <w:lang w:eastAsia="hr-HR"/>
              </w:rPr>
              <w:t>ISHODI</w:t>
            </w:r>
          </w:p>
        </w:tc>
        <w:tc>
          <w:tcPr>
            <w:tcW w:w="8533" w:type="dxa"/>
            <w:tcBorders>
              <w:top w:val="single" w:sz="4" w:space="0" w:color="auto"/>
              <w:left w:val="single" w:sz="4" w:space="0" w:color="auto"/>
              <w:bottom w:val="single" w:sz="4" w:space="0" w:color="auto"/>
              <w:right w:val="single" w:sz="4" w:space="0" w:color="auto"/>
            </w:tcBorders>
            <w:hideMark/>
          </w:tcPr>
          <w:p w14:paraId="3E70BE2C" w14:textId="77777777" w:rsidR="00CB7E4D" w:rsidRPr="00CB7E4D" w:rsidRDefault="00CB7E4D" w:rsidP="00CB7E4D">
            <w:pPr>
              <w:tabs>
                <w:tab w:val="left" w:pos="2763"/>
              </w:tabs>
              <w:spacing w:after="0" w:line="240" w:lineRule="auto"/>
              <w:rPr>
                <w:rFonts w:ascii="Times New Roman" w:eastAsia="Times New Roman" w:hAnsi="Times New Roman" w:cs="Times New Roman"/>
                <w:lang w:eastAsia="hr-HR"/>
              </w:rPr>
            </w:pPr>
            <w:r w:rsidRPr="00CB7E4D">
              <w:rPr>
                <w:rFonts w:ascii="Times New Roman" w:eastAsia="Times New Roman" w:hAnsi="Times New Roman" w:cs="Times New Roman"/>
                <w:lang w:eastAsia="hr-HR"/>
              </w:rPr>
              <w:t>- ishodi nastavnog predmeta Geografija (prvi i drugi razred srednje škole) koji budu obuhvaćeni / propisani Uputama za provedbu natjecanja iz Geografije u šk. god 2024. / 2025.</w:t>
            </w:r>
          </w:p>
        </w:tc>
      </w:tr>
      <w:tr w:rsidR="00CB7E4D" w:rsidRPr="00CB7E4D" w14:paraId="7EE9E378"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574F5C86" w14:textId="77777777" w:rsidR="00CB7E4D" w:rsidRPr="00CB7E4D" w:rsidRDefault="00CB7E4D" w:rsidP="00CB7E4D">
            <w:pPr>
              <w:spacing w:after="0" w:line="240" w:lineRule="auto"/>
              <w:rPr>
                <w:rFonts w:ascii="Times New Roman" w:eastAsia="Calibri" w:hAnsi="Times New Roman" w:cs="Times New Roman"/>
                <w:b/>
                <w:lang w:eastAsia="hr-HR"/>
              </w:rPr>
            </w:pPr>
            <w:r w:rsidRPr="00CB7E4D">
              <w:rPr>
                <w:rFonts w:ascii="Times New Roman" w:eastAsia="Calibri" w:hAnsi="Times New Roman" w:cs="Times New Roman"/>
                <w:b/>
                <w:lang w:eastAsia="hr-HR"/>
              </w:rPr>
              <w:t>NAMJENA</w:t>
            </w:r>
          </w:p>
        </w:tc>
        <w:tc>
          <w:tcPr>
            <w:tcW w:w="8533" w:type="dxa"/>
            <w:tcBorders>
              <w:top w:val="single" w:sz="4" w:space="0" w:color="auto"/>
              <w:left w:val="single" w:sz="4" w:space="0" w:color="auto"/>
              <w:bottom w:val="single" w:sz="4" w:space="0" w:color="auto"/>
              <w:right w:val="single" w:sz="4" w:space="0" w:color="auto"/>
            </w:tcBorders>
            <w:hideMark/>
          </w:tcPr>
          <w:p w14:paraId="1A9D6516" w14:textId="77777777" w:rsidR="00CB7E4D" w:rsidRPr="00CB7E4D" w:rsidRDefault="00CB7E4D" w:rsidP="00CB7E4D">
            <w:pPr>
              <w:spacing w:after="0" w:line="240" w:lineRule="auto"/>
              <w:rPr>
                <w:rFonts w:ascii="Times New Roman" w:eastAsia="Calibri" w:hAnsi="Times New Roman" w:cs="Times New Roman"/>
                <w:bCs/>
                <w:lang w:eastAsia="hr-HR"/>
              </w:rPr>
            </w:pPr>
            <w:r w:rsidRPr="00CB7E4D">
              <w:rPr>
                <w:rFonts w:ascii="Times New Roman" w:eastAsia="Times New Roman" w:hAnsi="Times New Roman" w:cs="Times New Roman"/>
                <w:bCs/>
                <w:lang w:eastAsia="hr-HR"/>
              </w:rPr>
              <w:t xml:space="preserve">-  ukazati učenicima na važnost </w:t>
            </w:r>
            <w:r w:rsidRPr="00CB7E4D">
              <w:rPr>
                <w:rFonts w:ascii="Times New Roman" w:eastAsia="Calibri" w:hAnsi="Times New Roman" w:cs="Times New Roman"/>
                <w:bCs/>
                <w:lang w:eastAsia="hr-HR"/>
              </w:rPr>
              <w:t>odgovornog</w:t>
            </w:r>
            <w:r w:rsidRPr="00CB7E4D">
              <w:rPr>
                <w:rFonts w:ascii="Times New Roman" w:eastAsia="Times New Roman" w:hAnsi="Times New Roman" w:cs="Times New Roman"/>
                <w:bCs/>
                <w:lang w:eastAsia="hr-HR"/>
              </w:rPr>
              <w:t xml:space="preserve"> </w:t>
            </w:r>
            <w:r w:rsidRPr="00CB7E4D">
              <w:rPr>
                <w:rFonts w:ascii="Times New Roman" w:eastAsia="Calibri" w:hAnsi="Times New Roman" w:cs="Times New Roman"/>
                <w:bCs/>
                <w:lang w:eastAsia="hr-HR"/>
              </w:rPr>
              <w:t>ponašanja i djelovanja u zajednici prema drugima i prema prirodi</w:t>
            </w:r>
          </w:p>
          <w:p w14:paraId="233BBFC1" w14:textId="77777777" w:rsidR="00CB7E4D" w:rsidRPr="00CB7E4D" w:rsidRDefault="00CB7E4D" w:rsidP="00CB7E4D">
            <w:pPr>
              <w:spacing w:after="0" w:line="240" w:lineRule="auto"/>
              <w:rPr>
                <w:rFonts w:ascii="Times New Roman" w:eastAsia="Calibri" w:hAnsi="Times New Roman" w:cs="Times New Roman"/>
                <w:bCs/>
                <w:lang w:eastAsia="hr-HR"/>
              </w:rPr>
            </w:pPr>
            <w:r w:rsidRPr="00CB7E4D">
              <w:rPr>
                <w:rFonts w:ascii="Times New Roman" w:eastAsia="Times New Roman" w:hAnsi="Times New Roman" w:cs="Times New Roman"/>
                <w:bCs/>
                <w:lang w:eastAsia="hr-HR"/>
              </w:rPr>
              <w:t xml:space="preserve">- potaknuti učenike na  </w:t>
            </w:r>
            <w:r w:rsidRPr="00CB7E4D">
              <w:rPr>
                <w:rFonts w:ascii="Times New Roman" w:eastAsia="Calibri" w:hAnsi="Times New Roman" w:cs="Times New Roman"/>
                <w:bCs/>
                <w:lang w:eastAsia="hr-HR"/>
              </w:rPr>
              <w:t>argumentirano zastupanje vlastitih mišljenja i stavova</w:t>
            </w:r>
          </w:p>
          <w:p w14:paraId="463822E2" w14:textId="77777777" w:rsidR="00CB7E4D" w:rsidRPr="00CB7E4D" w:rsidRDefault="00CB7E4D" w:rsidP="00CB7E4D">
            <w:pPr>
              <w:spacing w:after="0" w:line="240" w:lineRule="auto"/>
              <w:rPr>
                <w:rFonts w:ascii="Times New Roman" w:eastAsia="Calibri" w:hAnsi="Times New Roman" w:cs="Times New Roman"/>
                <w:bCs/>
                <w:lang w:eastAsia="hr-HR"/>
              </w:rPr>
            </w:pPr>
            <w:r w:rsidRPr="00CB7E4D">
              <w:rPr>
                <w:rFonts w:ascii="Times New Roman" w:eastAsia="Calibri" w:hAnsi="Times New Roman" w:cs="Times New Roman"/>
                <w:bCs/>
                <w:lang w:eastAsia="hr-HR"/>
              </w:rPr>
              <w:t>- potaknuti učenike na razvoj i očuvanje identiteta od osobnoga,</w:t>
            </w:r>
          </w:p>
          <w:p w14:paraId="729F14C9" w14:textId="77777777" w:rsidR="00CB7E4D" w:rsidRPr="00CB7E4D" w:rsidRDefault="00CB7E4D" w:rsidP="00CB7E4D">
            <w:pPr>
              <w:spacing w:after="0" w:line="240" w:lineRule="auto"/>
              <w:rPr>
                <w:rFonts w:ascii="Times New Roman" w:eastAsia="Calibri" w:hAnsi="Times New Roman" w:cs="Times New Roman"/>
                <w:bCs/>
                <w:lang w:eastAsia="hr-HR"/>
              </w:rPr>
            </w:pPr>
            <w:r w:rsidRPr="00CB7E4D">
              <w:rPr>
                <w:rFonts w:ascii="Times New Roman" w:eastAsia="Calibri" w:hAnsi="Times New Roman" w:cs="Times New Roman"/>
                <w:bCs/>
                <w:lang w:eastAsia="hr-HR"/>
              </w:rPr>
              <w:t>lokalnog, regionalnog do nacionalnog građanskog, ali i do nadnacionalnog i globalnog</w:t>
            </w:r>
          </w:p>
          <w:p w14:paraId="5BED574F" w14:textId="77777777" w:rsidR="00CB7E4D" w:rsidRPr="00CB7E4D" w:rsidRDefault="00CB7E4D" w:rsidP="00CB7E4D">
            <w:pPr>
              <w:spacing w:after="0" w:line="240" w:lineRule="auto"/>
              <w:rPr>
                <w:rFonts w:ascii="Times New Roman" w:eastAsia="Calibri" w:hAnsi="Times New Roman" w:cs="Times New Roman"/>
                <w:bCs/>
                <w:lang w:eastAsia="hr-HR"/>
              </w:rPr>
            </w:pPr>
            <w:r w:rsidRPr="00CB7E4D">
              <w:rPr>
                <w:rFonts w:ascii="Times New Roman" w:eastAsia="Calibri" w:hAnsi="Times New Roman" w:cs="Times New Roman"/>
                <w:bCs/>
                <w:lang w:eastAsia="hr-HR"/>
              </w:rPr>
              <w:t>identiteta građanina svijeta</w:t>
            </w:r>
          </w:p>
          <w:p w14:paraId="3B3B47F1" w14:textId="77777777" w:rsidR="00CB7E4D" w:rsidRPr="00CB7E4D" w:rsidRDefault="00CB7E4D" w:rsidP="00CB7E4D">
            <w:pPr>
              <w:spacing w:after="0" w:line="240" w:lineRule="auto"/>
              <w:rPr>
                <w:rFonts w:ascii="Times New Roman" w:eastAsia="Calibri" w:hAnsi="Times New Roman" w:cs="Times New Roman"/>
                <w:bCs/>
                <w:lang w:eastAsia="hr-HR"/>
              </w:rPr>
            </w:pPr>
            <w:r w:rsidRPr="00CB7E4D">
              <w:rPr>
                <w:rFonts w:ascii="Times New Roman" w:eastAsia="Calibri" w:hAnsi="Times New Roman" w:cs="Times New Roman"/>
                <w:bCs/>
                <w:lang w:eastAsia="hr-HR"/>
              </w:rPr>
              <w:t>- potaknuti učenike na razvoj socijalne osjetljivosti i ekološke svijesti kao i solidarnosti</w:t>
            </w:r>
          </w:p>
          <w:p w14:paraId="6C43C503" w14:textId="77777777" w:rsidR="00CB7E4D" w:rsidRPr="00CB7E4D" w:rsidRDefault="00CB7E4D" w:rsidP="00CB7E4D">
            <w:pPr>
              <w:spacing w:after="0" w:line="240" w:lineRule="auto"/>
              <w:rPr>
                <w:rFonts w:ascii="Times New Roman" w:eastAsia="Calibri" w:hAnsi="Times New Roman" w:cs="Times New Roman"/>
                <w:bCs/>
                <w:lang w:eastAsia="hr-HR"/>
              </w:rPr>
            </w:pPr>
            <w:r w:rsidRPr="00CB7E4D">
              <w:rPr>
                <w:rFonts w:ascii="Times New Roman" w:eastAsia="Calibri" w:hAnsi="Times New Roman" w:cs="Times New Roman"/>
                <w:bCs/>
                <w:lang w:eastAsia="hr-HR"/>
              </w:rPr>
              <w:t>- ojačati učeničke kompetencije s ciljem poticanja poduzetnog djelovanja</w:t>
            </w:r>
          </w:p>
        </w:tc>
      </w:tr>
      <w:tr w:rsidR="00CB7E4D" w:rsidRPr="00CB7E4D" w14:paraId="7BA2FA16"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6DC87BA3" w14:textId="77777777" w:rsidR="00CB7E4D" w:rsidRPr="00CB7E4D" w:rsidRDefault="00CB7E4D" w:rsidP="00CB7E4D">
            <w:pPr>
              <w:spacing w:after="0" w:line="240" w:lineRule="auto"/>
              <w:rPr>
                <w:rFonts w:ascii="Times New Roman" w:eastAsia="Calibri" w:hAnsi="Times New Roman" w:cs="Times New Roman"/>
                <w:b/>
                <w:lang w:eastAsia="hr-HR"/>
              </w:rPr>
            </w:pPr>
            <w:r w:rsidRPr="00CB7E4D">
              <w:rPr>
                <w:rFonts w:ascii="Times New Roman" w:eastAsia="Calibri" w:hAnsi="Times New Roman" w:cs="Times New Roman"/>
                <w:b/>
                <w:lang w:eastAsia="hr-HR"/>
              </w:rPr>
              <w:t>NOSITELJ</w:t>
            </w:r>
          </w:p>
        </w:tc>
        <w:tc>
          <w:tcPr>
            <w:tcW w:w="8533" w:type="dxa"/>
            <w:tcBorders>
              <w:top w:val="single" w:sz="4" w:space="0" w:color="auto"/>
              <w:left w:val="single" w:sz="4" w:space="0" w:color="auto"/>
              <w:bottom w:val="single" w:sz="4" w:space="0" w:color="auto"/>
              <w:right w:val="single" w:sz="4" w:space="0" w:color="auto"/>
            </w:tcBorders>
            <w:hideMark/>
          </w:tcPr>
          <w:p w14:paraId="3F3BFE99" w14:textId="77777777" w:rsidR="00CB7E4D" w:rsidRPr="00CB7E4D" w:rsidRDefault="00CB7E4D" w:rsidP="00CB7E4D">
            <w:pPr>
              <w:spacing w:after="0" w:line="240" w:lineRule="auto"/>
              <w:rPr>
                <w:rFonts w:ascii="Times New Roman" w:eastAsia="Calibri" w:hAnsi="Times New Roman" w:cs="Times New Roman"/>
                <w:bCs/>
                <w:i/>
                <w:iCs/>
                <w:lang w:eastAsia="hr-HR"/>
              </w:rPr>
            </w:pPr>
            <w:r w:rsidRPr="00CB7E4D">
              <w:rPr>
                <w:rFonts w:ascii="Times New Roman" w:eastAsia="Calibri" w:hAnsi="Times New Roman" w:cs="Times New Roman"/>
                <w:bCs/>
                <w:lang w:eastAsia="hr-HR"/>
              </w:rPr>
              <w:t>- učenici 1.G i 2.G u školskoj godini 2024./2025.</w:t>
            </w:r>
          </w:p>
        </w:tc>
      </w:tr>
      <w:tr w:rsidR="00CB7E4D" w:rsidRPr="00CB7E4D" w14:paraId="003FAAAC"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36611B46" w14:textId="77777777" w:rsidR="00CB7E4D" w:rsidRPr="00CB7E4D" w:rsidRDefault="00CB7E4D" w:rsidP="00CB7E4D">
            <w:pPr>
              <w:spacing w:after="0" w:line="240" w:lineRule="auto"/>
              <w:rPr>
                <w:rFonts w:ascii="Times New Roman" w:eastAsia="Calibri" w:hAnsi="Times New Roman" w:cs="Times New Roman"/>
                <w:b/>
                <w:lang w:eastAsia="hr-HR"/>
              </w:rPr>
            </w:pPr>
            <w:r w:rsidRPr="00CB7E4D">
              <w:rPr>
                <w:rFonts w:ascii="Times New Roman" w:eastAsia="Calibri" w:hAnsi="Times New Roman" w:cs="Times New Roman"/>
                <w:b/>
                <w:lang w:eastAsia="hr-HR"/>
              </w:rPr>
              <w:t>NAČIN REALIZACIJE</w:t>
            </w:r>
          </w:p>
        </w:tc>
        <w:tc>
          <w:tcPr>
            <w:tcW w:w="8533" w:type="dxa"/>
            <w:tcBorders>
              <w:top w:val="single" w:sz="4" w:space="0" w:color="auto"/>
              <w:left w:val="single" w:sz="4" w:space="0" w:color="auto"/>
              <w:bottom w:val="single" w:sz="4" w:space="0" w:color="auto"/>
              <w:right w:val="single" w:sz="4" w:space="0" w:color="auto"/>
            </w:tcBorders>
            <w:hideMark/>
          </w:tcPr>
          <w:p w14:paraId="46601AE1" w14:textId="77777777" w:rsidR="00CB7E4D" w:rsidRPr="00CB7E4D" w:rsidRDefault="00CB7E4D" w:rsidP="00CB7E4D">
            <w:pPr>
              <w:spacing w:after="0" w:line="240" w:lineRule="auto"/>
              <w:rPr>
                <w:rFonts w:ascii="Times New Roman" w:eastAsia="Calibri" w:hAnsi="Times New Roman" w:cs="Times New Roman"/>
                <w:bCs/>
                <w:lang w:eastAsia="hr-HR"/>
              </w:rPr>
            </w:pPr>
            <w:r w:rsidRPr="00CB7E4D">
              <w:rPr>
                <w:rFonts w:ascii="Times New Roman" w:eastAsia="Calibri" w:hAnsi="Times New Roman" w:cs="Times New Roman"/>
                <w:bCs/>
                <w:lang w:eastAsia="hr-HR"/>
              </w:rPr>
              <w:t>- kabinetska nastava</w:t>
            </w:r>
          </w:p>
          <w:p w14:paraId="6FF40A65" w14:textId="77777777" w:rsidR="00CB7E4D" w:rsidRPr="00CB7E4D" w:rsidRDefault="00CB7E4D" w:rsidP="00CB7E4D">
            <w:pPr>
              <w:spacing w:after="0" w:line="240" w:lineRule="auto"/>
              <w:rPr>
                <w:rFonts w:ascii="Times New Roman" w:eastAsia="Calibri" w:hAnsi="Times New Roman" w:cs="Times New Roman"/>
                <w:bCs/>
                <w:lang w:eastAsia="hr-HR"/>
              </w:rPr>
            </w:pPr>
            <w:r w:rsidRPr="00CB7E4D">
              <w:rPr>
                <w:rFonts w:ascii="Times New Roman" w:eastAsia="Calibri" w:hAnsi="Times New Roman" w:cs="Times New Roman"/>
                <w:bCs/>
                <w:lang w:eastAsia="hr-HR"/>
              </w:rPr>
              <w:t>- sudjelovanje na natjecanjima</w:t>
            </w:r>
          </w:p>
        </w:tc>
      </w:tr>
      <w:tr w:rsidR="00CB7E4D" w:rsidRPr="00CB7E4D" w14:paraId="19EECD62"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25834434" w14:textId="77777777" w:rsidR="00CB7E4D" w:rsidRPr="00CB7E4D" w:rsidRDefault="00CB7E4D" w:rsidP="00CB7E4D">
            <w:pPr>
              <w:spacing w:after="0" w:line="240" w:lineRule="auto"/>
              <w:rPr>
                <w:rFonts w:ascii="Times New Roman" w:eastAsia="Calibri" w:hAnsi="Times New Roman" w:cs="Times New Roman"/>
                <w:b/>
                <w:lang w:eastAsia="hr-HR"/>
              </w:rPr>
            </w:pPr>
            <w:r w:rsidRPr="00CB7E4D">
              <w:rPr>
                <w:rFonts w:ascii="Times New Roman" w:eastAsia="Calibri" w:hAnsi="Times New Roman" w:cs="Times New Roman"/>
                <w:b/>
                <w:lang w:eastAsia="hr-HR"/>
              </w:rPr>
              <w:t>VREMENIK/BROJ SATI TJ./GOD.</w:t>
            </w:r>
          </w:p>
        </w:tc>
        <w:tc>
          <w:tcPr>
            <w:tcW w:w="8533" w:type="dxa"/>
            <w:tcBorders>
              <w:top w:val="single" w:sz="4" w:space="0" w:color="auto"/>
              <w:left w:val="single" w:sz="4" w:space="0" w:color="auto"/>
              <w:bottom w:val="single" w:sz="4" w:space="0" w:color="auto"/>
              <w:right w:val="single" w:sz="4" w:space="0" w:color="auto"/>
            </w:tcBorders>
            <w:hideMark/>
          </w:tcPr>
          <w:p w14:paraId="37DC4FD1" w14:textId="77777777" w:rsidR="00CB7E4D" w:rsidRPr="00CB7E4D" w:rsidRDefault="00CB7E4D" w:rsidP="00CB7E4D">
            <w:pPr>
              <w:spacing w:after="0" w:line="240" w:lineRule="auto"/>
              <w:rPr>
                <w:rFonts w:ascii="Times New Roman" w:eastAsia="Calibri" w:hAnsi="Times New Roman" w:cs="Times New Roman"/>
                <w:bCs/>
                <w:lang w:eastAsia="hr-HR"/>
              </w:rPr>
            </w:pPr>
            <w:r w:rsidRPr="00CB7E4D">
              <w:rPr>
                <w:rFonts w:ascii="Times New Roman" w:eastAsia="Calibri" w:hAnsi="Times New Roman" w:cs="Times New Roman"/>
                <w:bCs/>
                <w:lang w:eastAsia="hr-HR"/>
              </w:rPr>
              <w:t>35 sati</w:t>
            </w:r>
          </w:p>
        </w:tc>
      </w:tr>
      <w:tr w:rsidR="00CB7E4D" w:rsidRPr="00CB7E4D" w14:paraId="44440676"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7949F4E0" w14:textId="77777777" w:rsidR="00CB7E4D" w:rsidRPr="00CB7E4D" w:rsidRDefault="00CB7E4D" w:rsidP="00CB7E4D">
            <w:pPr>
              <w:spacing w:after="0" w:line="240" w:lineRule="auto"/>
              <w:rPr>
                <w:rFonts w:ascii="Times New Roman" w:eastAsia="Calibri" w:hAnsi="Times New Roman" w:cs="Times New Roman"/>
                <w:b/>
                <w:lang w:eastAsia="hr-HR"/>
              </w:rPr>
            </w:pPr>
            <w:r w:rsidRPr="00CB7E4D">
              <w:rPr>
                <w:rFonts w:ascii="Times New Roman" w:eastAsia="Calibri" w:hAnsi="Times New Roman" w:cs="Times New Roman"/>
                <w:b/>
                <w:lang w:eastAsia="hr-HR"/>
              </w:rPr>
              <w:t>TROŠKOVNIK</w:t>
            </w:r>
          </w:p>
        </w:tc>
        <w:tc>
          <w:tcPr>
            <w:tcW w:w="8533" w:type="dxa"/>
            <w:tcBorders>
              <w:top w:val="single" w:sz="4" w:space="0" w:color="auto"/>
              <w:left w:val="single" w:sz="4" w:space="0" w:color="auto"/>
              <w:bottom w:val="single" w:sz="4" w:space="0" w:color="auto"/>
              <w:right w:val="single" w:sz="4" w:space="0" w:color="auto"/>
            </w:tcBorders>
            <w:hideMark/>
          </w:tcPr>
          <w:p w14:paraId="25443222" w14:textId="77777777" w:rsidR="00CB7E4D" w:rsidRPr="00CB7E4D" w:rsidRDefault="00CB7E4D" w:rsidP="00CB7E4D">
            <w:pPr>
              <w:spacing w:after="0" w:line="240" w:lineRule="auto"/>
              <w:rPr>
                <w:rFonts w:ascii="Times New Roman" w:eastAsia="Calibri" w:hAnsi="Times New Roman" w:cs="Times New Roman"/>
                <w:bCs/>
                <w:lang w:eastAsia="hr-HR"/>
              </w:rPr>
            </w:pPr>
            <w:r w:rsidRPr="00CB7E4D">
              <w:rPr>
                <w:rFonts w:ascii="Times New Roman" w:eastAsia="Calibri" w:hAnsi="Times New Roman" w:cs="Times New Roman"/>
                <w:bCs/>
                <w:lang w:eastAsia="hr-HR"/>
              </w:rPr>
              <w:t>eventualni troškovi odlaska na županijsku i državnu razinu natjecanja</w:t>
            </w:r>
          </w:p>
        </w:tc>
      </w:tr>
      <w:tr w:rsidR="00CB7E4D" w:rsidRPr="00CB7E4D" w14:paraId="2D7835C2"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00B8BAFB" w14:textId="77777777" w:rsidR="00CB7E4D" w:rsidRPr="00CB7E4D" w:rsidRDefault="00CB7E4D" w:rsidP="00CB7E4D">
            <w:pPr>
              <w:spacing w:after="0" w:line="240" w:lineRule="auto"/>
              <w:rPr>
                <w:rFonts w:ascii="Times New Roman" w:eastAsia="Calibri" w:hAnsi="Times New Roman" w:cs="Times New Roman"/>
                <w:b/>
                <w:lang w:eastAsia="hr-HR"/>
              </w:rPr>
            </w:pPr>
            <w:r w:rsidRPr="00CB7E4D">
              <w:rPr>
                <w:rFonts w:ascii="Times New Roman" w:eastAsia="Calibri" w:hAnsi="Times New Roman" w:cs="Times New Roman"/>
                <w:b/>
                <w:lang w:eastAsia="hr-HR"/>
              </w:rPr>
              <w:t>NAČIN PRAĆENJA</w:t>
            </w:r>
          </w:p>
        </w:tc>
        <w:tc>
          <w:tcPr>
            <w:tcW w:w="8533" w:type="dxa"/>
            <w:tcBorders>
              <w:top w:val="single" w:sz="4" w:space="0" w:color="auto"/>
              <w:left w:val="single" w:sz="4" w:space="0" w:color="auto"/>
              <w:bottom w:val="single" w:sz="4" w:space="0" w:color="auto"/>
              <w:right w:val="single" w:sz="4" w:space="0" w:color="auto"/>
            </w:tcBorders>
            <w:hideMark/>
          </w:tcPr>
          <w:p w14:paraId="49E9E80E" w14:textId="77777777" w:rsidR="00CB7E4D" w:rsidRPr="00CB7E4D" w:rsidRDefault="00CB7E4D" w:rsidP="00CB7E4D">
            <w:pPr>
              <w:spacing w:after="0" w:line="240" w:lineRule="auto"/>
              <w:rPr>
                <w:rFonts w:ascii="Times New Roman" w:eastAsia="Calibri" w:hAnsi="Times New Roman" w:cs="Times New Roman"/>
                <w:bCs/>
                <w:lang w:eastAsia="hr-HR"/>
              </w:rPr>
            </w:pPr>
            <w:r w:rsidRPr="00CB7E4D">
              <w:rPr>
                <w:rFonts w:ascii="Times New Roman" w:eastAsia="Calibri" w:hAnsi="Times New Roman" w:cs="Times New Roman"/>
                <w:bCs/>
                <w:lang w:eastAsia="hr-HR"/>
              </w:rPr>
              <w:t>konzultacija s nastavnikom</w:t>
            </w:r>
          </w:p>
        </w:tc>
      </w:tr>
      <w:tr w:rsidR="00CB7E4D" w:rsidRPr="00CB7E4D" w14:paraId="596A3595"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77B31C27" w14:textId="77777777" w:rsidR="00CB7E4D" w:rsidRPr="00CB7E4D" w:rsidRDefault="00CB7E4D" w:rsidP="00CB7E4D">
            <w:pPr>
              <w:spacing w:after="0" w:line="240" w:lineRule="auto"/>
              <w:rPr>
                <w:rFonts w:ascii="Times New Roman" w:eastAsia="Calibri" w:hAnsi="Times New Roman" w:cs="Times New Roman"/>
                <w:b/>
                <w:lang w:eastAsia="hr-HR"/>
              </w:rPr>
            </w:pPr>
            <w:r w:rsidRPr="00CB7E4D">
              <w:rPr>
                <w:rFonts w:ascii="Times New Roman" w:eastAsia="Calibri" w:hAnsi="Times New Roman" w:cs="Times New Roman"/>
                <w:b/>
                <w:lang w:eastAsia="hr-HR"/>
              </w:rPr>
              <w:t>NAČIN VREDNOVANJA</w:t>
            </w:r>
          </w:p>
        </w:tc>
        <w:tc>
          <w:tcPr>
            <w:tcW w:w="8533" w:type="dxa"/>
            <w:tcBorders>
              <w:top w:val="single" w:sz="4" w:space="0" w:color="auto"/>
              <w:left w:val="single" w:sz="4" w:space="0" w:color="auto"/>
              <w:bottom w:val="single" w:sz="4" w:space="0" w:color="auto"/>
              <w:right w:val="single" w:sz="4" w:space="0" w:color="auto"/>
            </w:tcBorders>
            <w:hideMark/>
          </w:tcPr>
          <w:p w14:paraId="2D4C0BB7" w14:textId="77777777" w:rsidR="00CB7E4D" w:rsidRPr="00CB7E4D" w:rsidRDefault="00CB7E4D" w:rsidP="00CB7E4D">
            <w:pPr>
              <w:spacing w:after="0" w:line="240" w:lineRule="auto"/>
              <w:rPr>
                <w:rFonts w:ascii="Times New Roman" w:eastAsia="Calibri" w:hAnsi="Times New Roman" w:cs="Times New Roman"/>
                <w:bCs/>
                <w:lang w:eastAsia="hr-HR"/>
              </w:rPr>
            </w:pPr>
            <w:r w:rsidRPr="00CB7E4D">
              <w:rPr>
                <w:rFonts w:ascii="Times New Roman" w:eastAsia="Calibri" w:hAnsi="Times New Roman" w:cs="Times New Roman"/>
                <w:bCs/>
                <w:lang w:eastAsia="hr-HR"/>
              </w:rPr>
              <w:t>vrednovanje razine usvojenosti geografskih znanja i vještina te kartografske pismenosti</w:t>
            </w:r>
          </w:p>
        </w:tc>
      </w:tr>
    </w:tbl>
    <w:p w14:paraId="08AFB66C" w14:textId="77777777" w:rsidR="00754B91" w:rsidRDefault="00754B91" w:rsidP="00C8300A">
      <w:pPr>
        <w:rPr>
          <w:rFonts w:ascii="Times New Roman" w:hAnsi="Times New Roman" w:cs="Times New Roman"/>
          <w:sz w:val="24"/>
          <w:szCs w:val="24"/>
        </w:rPr>
      </w:pPr>
    </w:p>
    <w:p w14:paraId="57F60DAC" w14:textId="77777777" w:rsidR="00754B91" w:rsidRPr="00C8300A" w:rsidRDefault="00754B91" w:rsidP="00C8300A">
      <w:pPr>
        <w:rPr>
          <w:rFonts w:ascii="Times New Roman" w:hAnsi="Times New Roman" w:cs="Times New Roman"/>
          <w:sz w:val="24"/>
          <w:szCs w:val="24"/>
        </w:rPr>
      </w:pPr>
    </w:p>
    <w:tbl>
      <w:tblPr>
        <w:tblW w:w="9478" w:type="dxa"/>
        <w:tblInd w:w="-113" w:type="dxa"/>
        <w:tblLayout w:type="fixed"/>
        <w:tblCellMar>
          <w:left w:w="10" w:type="dxa"/>
          <w:right w:w="10" w:type="dxa"/>
        </w:tblCellMar>
        <w:tblLook w:val="04A0" w:firstRow="1" w:lastRow="0" w:firstColumn="1" w:lastColumn="0" w:noHBand="0" w:noVBand="1"/>
      </w:tblPr>
      <w:tblGrid>
        <w:gridCol w:w="3348"/>
        <w:gridCol w:w="6130"/>
      </w:tblGrid>
      <w:tr w:rsidR="00C8300A" w:rsidRPr="00C8300A" w14:paraId="35EE4209" w14:textId="77777777" w:rsidTr="00C8300A">
        <w:trPr>
          <w:trHeight w:val="435"/>
        </w:trPr>
        <w:tc>
          <w:tcPr>
            <w:tcW w:w="33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577616B" w14:textId="77777777" w:rsidR="00C8300A" w:rsidRPr="00C8300A" w:rsidRDefault="00C8300A">
            <w:pPr>
              <w:pStyle w:val="Default"/>
              <w:rPr>
                <w:rFonts w:ascii="Times New Roman" w:hAnsi="Times New Roman" w:cs="Times New Roman"/>
                <w:b/>
                <w:bCs/>
                <w:i/>
                <w:iCs/>
                <w:szCs w:val="24"/>
              </w:rPr>
            </w:pPr>
            <w:r w:rsidRPr="00C8300A">
              <w:rPr>
                <w:rFonts w:ascii="Times New Roman" w:hAnsi="Times New Roman" w:cs="Times New Roman"/>
                <w:b/>
                <w:bCs/>
                <w:i/>
                <w:iCs/>
                <w:szCs w:val="24"/>
              </w:rPr>
              <w:t>AKTIVNOST</w:t>
            </w:r>
          </w:p>
          <w:p w14:paraId="1FE108DC" w14:textId="77777777" w:rsidR="00C8300A" w:rsidRPr="00C8300A" w:rsidRDefault="00C8300A">
            <w:pPr>
              <w:pStyle w:val="Default"/>
              <w:rPr>
                <w:rFonts w:ascii="Times New Roman" w:hAnsi="Times New Roman" w:cs="Times New Roman"/>
                <w:b/>
                <w:bCs/>
                <w:i/>
                <w:iCs/>
                <w:szCs w:val="24"/>
              </w:rPr>
            </w:pPr>
          </w:p>
        </w:tc>
        <w:tc>
          <w:tcPr>
            <w:tcW w:w="613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DA23C" w14:textId="77777777" w:rsidR="00C8300A" w:rsidRPr="00C8300A" w:rsidRDefault="00C8300A">
            <w:pPr>
              <w:pStyle w:val="Default"/>
              <w:ind w:left="271"/>
              <w:rPr>
                <w:rFonts w:ascii="Times New Roman" w:hAnsi="Times New Roman" w:cs="Times New Roman"/>
                <w:b/>
                <w:bCs/>
                <w:szCs w:val="24"/>
              </w:rPr>
            </w:pPr>
            <w:r w:rsidRPr="00C8300A">
              <w:rPr>
                <w:rFonts w:ascii="Times New Roman" w:hAnsi="Times New Roman" w:cs="Times New Roman"/>
                <w:b/>
                <w:bCs/>
                <w:szCs w:val="24"/>
              </w:rPr>
              <w:t>DODATNA NASTAVA</w:t>
            </w:r>
          </w:p>
          <w:p w14:paraId="66E5A81E" w14:textId="77777777" w:rsidR="00C8300A" w:rsidRPr="00C8300A" w:rsidRDefault="00C8300A">
            <w:pPr>
              <w:pStyle w:val="Default"/>
              <w:ind w:left="271"/>
              <w:rPr>
                <w:rFonts w:ascii="Times New Roman" w:hAnsi="Times New Roman" w:cs="Times New Roman"/>
                <w:b/>
                <w:bCs/>
                <w:szCs w:val="24"/>
              </w:rPr>
            </w:pPr>
            <w:r w:rsidRPr="00C8300A">
              <w:rPr>
                <w:rFonts w:ascii="Times New Roman" w:hAnsi="Times New Roman" w:cs="Times New Roman"/>
                <w:b/>
                <w:bCs/>
                <w:szCs w:val="24"/>
              </w:rPr>
              <w:t>JEZIČNO-KOMUNIKACIJSKO PODRUČJE</w:t>
            </w:r>
          </w:p>
          <w:p w14:paraId="136F7C50" w14:textId="77777777" w:rsidR="00C8300A" w:rsidRPr="00C8300A" w:rsidRDefault="00C8300A">
            <w:pPr>
              <w:pStyle w:val="Default"/>
              <w:ind w:left="271"/>
              <w:rPr>
                <w:rFonts w:ascii="Times New Roman" w:hAnsi="Times New Roman" w:cs="Times New Roman"/>
                <w:b/>
                <w:bCs/>
                <w:szCs w:val="24"/>
              </w:rPr>
            </w:pPr>
            <w:r w:rsidRPr="00C8300A">
              <w:rPr>
                <w:rFonts w:ascii="Times New Roman" w:hAnsi="Times New Roman" w:cs="Times New Roman"/>
                <w:b/>
                <w:bCs/>
                <w:szCs w:val="24"/>
              </w:rPr>
              <w:t>PRIPREMA ZA ŠKOLSKA/ŽUPANIJSKA NATJECANJA</w:t>
            </w:r>
          </w:p>
          <w:p w14:paraId="3700D4BE" w14:textId="77777777" w:rsidR="00C8300A" w:rsidRPr="00C8300A" w:rsidRDefault="00C8300A">
            <w:pPr>
              <w:pStyle w:val="Default"/>
              <w:ind w:left="271"/>
              <w:rPr>
                <w:rFonts w:ascii="Times New Roman" w:hAnsi="Times New Roman" w:cs="Times New Roman"/>
                <w:b/>
                <w:bCs/>
                <w:szCs w:val="24"/>
              </w:rPr>
            </w:pPr>
          </w:p>
        </w:tc>
      </w:tr>
      <w:tr w:rsidR="00C8300A" w:rsidRPr="00C8300A" w14:paraId="2AF848C3" w14:textId="77777777" w:rsidTr="00C8300A">
        <w:trPr>
          <w:trHeight w:val="135"/>
        </w:trPr>
        <w:tc>
          <w:tcPr>
            <w:tcW w:w="3348" w:type="dxa"/>
            <w:tcBorders>
              <w:bottom w:val="single" w:sz="4" w:space="0" w:color="000000"/>
            </w:tcBorders>
            <w:shd w:val="clear" w:color="auto" w:fill="C0C0C0"/>
            <w:tcMar>
              <w:top w:w="0" w:type="dxa"/>
              <w:left w:w="108" w:type="dxa"/>
              <w:bottom w:w="0" w:type="dxa"/>
              <w:right w:w="108" w:type="dxa"/>
            </w:tcMar>
          </w:tcPr>
          <w:p w14:paraId="106811EA"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1. Ciljevi aktivnosti</w:t>
            </w:r>
          </w:p>
        </w:tc>
        <w:tc>
          <w:tcPr>
            <w:tcW w:w="6130" w:type="dxa"/>
            <w:tcBorders>
              <w:bottom w:val="single" w:sz="4" w:space="0" w:color="000000"/>
            </w:tcBorders>
            <w:shd w:val="clear" w:color="auto" w:fill="C0C0C0"/>
            <w:tcMar>
              <w:top w:w="0" w:type="dxa"/>
              <w:left w:w="108" w:type="dxa"/>
              <w:bottom w:w="0" w:type="dxa"/>
              <w:right w:w="108" w:type="dxa"/>
            </w:tcMar>
          </w:tcPr>
          <w:p w14:paraId="0383EBCB" w14:textId="77777777" w:rsidR="00C8300A" w:rsidRPr="00C8300A" w:rsidRDefault="00C8300A">
            <w:pPr>
              <w:pStyle w:val="Default"/>
              <w:snapToGrid w:val="0"/>
              <w:jc w:val="both"/>
              <w:rPr>
                <w:rFonts w:ascii="Times New Roman" w:hAnsi="Times New Roman" w:cs="Times New Roman"/>
                <w:szCs w:val="24"/>
              </w:rPr>
            </w:pPr>
          </w:p>
          <w:p w14:paraId="76F97D8B" w14:textId="77777777" w:rsidR="00C8300A" w:rsidRPr="00C8300A" w:rsidRDefault="00C8300A">
            <w:pPr>
              <w:pStyle w:val="Default"/>
              <w:rPr>
                <w:rFonts w:ascii="Times New Roman" w:hAnsi="Times New Roman" w:cs="Times New Roman"/>
                <w:szCs w:val="24"/>
              </w:rPr>
            </w:pPr>
            <w:r w:rsidRPr="00C8300A">
              <w:rPr>
                <w:rFonts w:ascii="Times New Roman" w:hAnsi="Times New Roman" w:cs="Times New Roman"/>
                <w:szCs w:val="24"/>
              </w:rPr>
              <w:t>Priprema učenika 2. I 4. razreda gimnazije / 4 HTT za Školsko te po rezultatima za Županijsko natjecanje iz engleskog jezika.</w:t>
            </w:r>
          </w:p>
          <w:p w14:paraId="5C52438B" w14:textId="77777777" w:rsidR="00C8300A" w:rsidRPr="00C8300A" w:rsidRDefault="00C8300A">
            <w:pPr>
              <w:pStyle w:val="Default"/>
              <w:rPr>
                <w:rFonts w:ascii="Times New Roman" w:hAnsi="Times New Roman" w:cs="Times New Roman"/>
                <w:szCs w:val="24"/>
              </w:rPr>
            </w:pPr>
          </w:p>
          <w:p w14:paraId="5AF603AF" w14:textId="77777777" w:rsidR="00C8300A" w:rsidRPr="00C8300A" w:rsidRDefault="00C8300A">
            <w:pPr>
              <w:pStyle w:val="Default"/>
              <w:rPr>
                <w:rFonts w:ascii="Times New Roman" w:hAnsi="Times New Roman" w:cs="Times New Roman"/>
                <w:szCs w:val="24"/>
              </w:rPr>
            </w:pPr>
          </w:p>
        </w:tc>
      </w:tr>
      <w:tr w:rsidR="00C8300A" w:rsidRPr="00C8300A" w14:paraId="3341C1CB" w14:textId="77777777" w:rsidTr="00C8300A">
        <w:trPr>
          <w:trHeight w:val="1114"/>
        </w:trPr>
        <w:tc>
          <w:tcPr>
            <w:tcW w:w="3348" w:type="dxa"/>
            <w:tcBorders>
              <w:top w:val="single" w:sz="4" w:space="0" w:color="000000"/>
              <w:bottom w:val="single" w:sz="4" w:space="0" w:color="000000"/>
            </w:tcBorders>
            <w:shd w:val="clear" w:color="auto" w:fill="auto"/>
            <w:tcMar>
              <w:top w:w="0" w:type="dxa"/>
              <w:left w:w="108" w:type="dxa"/>
              <w:bottom w:w="0" w:type="dxa"/>
              <w:right w:w="108" w:type="dxa"/>
            </w:tcMar>
          </w:tcPr>
          <w:p w14:paraId="120C21CE"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2. Namjena aktivnosti</w:t>
            </w:r>
          </w:p>
        </w:tc>
        <w:tc>
          <w:tcPr>
            <w:tcW w:w="6130" w:type="dxa"/>
            <w:tcBorders>
              <w:top w:val="single" w:sz="4" w:space="0" w:color="000000"/>
              <w:bottom w:val="single" w:sz="4" w:space="0" w:color="000000"/>
            </w:tcBorders>
            <w:shd w:val="clear" w:color="auto" w:fill="auto"/>
            <w:tcMar>
              <w:top w:w="0" w:type="dxa"/>
              <w:left w:w="108" w:type="dxa"/>
              <w:bottom w:w="0" w:type="dxa"/>
              <w:right w:w="108" w:type="dxa"/>
            </w:tcMar>
          </w:tcPr>
          <w:p w14:paraId="7679A1D1"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Poticanje talentiranih učenika na poboljšanje jezičnih vještina te potvrdu znanja na školskoj/županijskoj razini. Pravovremena priprema za završni ispit te procjenu razine ispita</w:t>
            </w:r>
          </w:p>
        </w:tc>
      </w:tr>
      <w:tr w:rsidR="00C8300A" w:rsidRPr="00C8300A" w14:paraId="27B1B50B" w14:textId="77777777" w:rsidTr="00C8300A">
        <w:trPr>
          <w:trHeight w:val="824"/>
        </w:trPr>
        <w:tc>
          <w:tcPr>
            <w:tcW w:w="3348" w:type="dxa"/>
            <w:tcBorders>
              <w:top w:val="single" w:sz="4" w:space="0" w:color="000000"/>
              <w:bottom w:val="single" w:sz="4" w:space="0" w:color="000000"/>
            </w:tcBorders>
            <w:shd w:val="clear" w:color="auto" w:fill="C0C0C0"/>
            <w:tcMar>
              <w:top w:w="0" w:type="dxa"/>
              <w:left w:w="108" w:type="dxa"/>
              <w:bottom w:w="0" w:type="dxa"/>
              <w:right w:w="108" w:type="dxa"/>
            </w:tcMar>
          </w:tcPr>
          <w:p w14:paraId="7CB44DC0"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3. Nositelji aktivnosti i njihova odgovornost</w:t>
            </w:r>
          </w:p>
        </w:tc>
        <w:tc>
          <w:tcPr>
            <w:tcW w:w="6130" w:type="dxa"/>
            <w:tcBorders>
              <w:top w:val="single" w:sz="4" w:space="0" w:color="000000"/>
              <w:bottom w:val="single" w:sz="4" w:space="0" w:color="000000"/>
            </w:tcBorders>
            <w:shd w:val="clear" w:color="auto" w:fill="C0C0C0"/>
            <w:tcMar>
              <w:top w:w="0" w:type="dxa"/>
              <w:left w:w="108" w:type="dxa"/>
              <w:bottom w:w="0" w:type="dxa"/>
              <w:right w:w="108" w:type="dxa"/>
            </w:tcMar>
          </w:tcPr>
          <w:p w14:paraId="2C17CA1E"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Predmetni nastavnik: Dijana Salamunić</w:t>
            </w:r>
          </w:p>
        </w:tc>
      </w:tr>
      <w:tr w:rsidR="00C8300A" w:rsidRPr="00C8300A" w14:paraId="00EFDDF6" w14:textId="77777777" w:rsidTr="00C8300A">
        <w:trPr>
          <w:trHeight w:val="1122"/>
        </w:trPr>
        <w:tc>
          <w:tcPr>
            <w:tcW w:w="3348" w:type="dxa"/>
            <w:tcBorders>
              <w:top w:val="single" w:sz="4" w:space="0" w:color="000000"/>
              <w:bottom w:val="single" w:sz="4" w:space="0" w:color="000000"/>
            </w:tcBorders>
            <w:shd w:val="clear" w:color="auto" w:fill="auto"/>
            <w:tcMar>
              <w:top w:w="0" w:type="dxa"/>
              <w:left w:w="108" w:type="dxa"/>
              <w:bottom w:w="0" w:type="dxa"/>
              <w:right w:w="108" w:type="dxa"/>
            </w:tcMar>
          </w:tcPr>
          <w:p w14:paraId="677B4029"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4. Način realizacije aktivnosti</w:t>
            </w:r>
          </w:p>
        </w:tc>
        <w:tc>
          <w:tcPr>
            <w:tcW w:w="6130" w:type="dxa"/>
            <w:tcBorders>
              <w:top w:val="single" w:sz="4" w:space="0" w:color="000000"/>
              <w:bottom w:val="single" w:sz="4" w:space="0" w:color="000000"/>
            </w:tcBorders>
            <w:shd w:val="clear" w:color="auto" w:fill="auto"/>
            <w:tcMar>
              <w:top w:w="0" w:type="dxa"/>
              <w:left w:w="108" w:type="dxa"/>
              <w:bottom w:w="0" w:type="dxa"/>
              <w:right w:w="108" w:type="dxa"/>
            </w:tcMar>
          </w:tcPr>
          <w:p w14:paraId="7E594493"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Grupni i individualni rad po posebnim udžbenicima te uvježbavanje kroz testove prijašnjih natjecanja.</w:t>
            </w:r>
          </w:p>
          <w:p w14:paraId="41A8B9E2" w14:textId="77777777" w:rsidR="00C8300A" w:rsidRPr="00C8300A" w:rsidRDefault="00C8300A">
            <w:pPr>
              <w:pStyle w:val="Default"/>
              <w:ind w:left="-108"/>
              <w:jc w:val="both"/>
              <w:rPr>
                <w:rFonts w:ascii="Times New Roman" w:hAnsi="Times New Roman" w:cs="Times New Roman"/>
                <w:szCs w:val="24"/>
              </w:rPr>
            </w:pPr>
          </w:p>
        </w:tc>
      </w:tr>
      <w:tr w:rsidR="00C8300A" w:rsidRPr="00C8300A" w14:paraId="6F3AB0CC" w14:textId="77777777" w:rsidTr="00C8300A">
        <w:trPr>
          <w:trHeight w:val="1485"/>
        </w:trPr>
        <w:tc>
          <w:tcPr>
            <w:tcW w:w="3348" w:type="dxa"/>
            <w:tcBorders>
              <w:top w:val="single" w:sz="4" w:space="0" w:color="000000"/>
              <w:bottom w:val="single" w:sz="4" w:space="0" w:color="000000"/>
            </w:tcBorders>
            <w:shd w:val="clear" w:color="auto" w:fill="C0C0C0"/>
            <w:tcMar>
              <w:top w:w="0" w:type="dxa"/>
              <w:left w:w="108" w:type="dxa"/>
              <w:bottom w:w="0" w:type="dxa"/>
              <w:right w:w="108" w:type="dxa"/>
            </w:tcMar>
          </w:tcPr>
          <w:p w14:paraId="0D22C517"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5. Vremenik aktivnosti</w:t>
            </w:r>
          </w:p>
        </w:tc>
        <w:tc>
          <w:tcPr>
            <w:tcW w:w="6130" w:type="dxa"/>
            <w:tcBorders>
              <w:top w:val="single" w:sz="4" w:space="0" w:color="000000"/>
              <w:bottom w:val="single" w:sz="4" w:space="0" w:color="000000"/>
            </w:tcBorders>
            <w:shd w:val="clear" w:color="auto" w:fill="C0C0C0"/>
            <w:tcMar>
              <w:top w:w="0" w:type="dxa"/>
              <w:left w:w="108" w:type="dxa"/>
              <w:bottom w:w="0" w:type="dxa"/>
              <w:right w:w="108" w:type="dxa"/>
            </w:tcMar>
          </w:tcPr>
          <w:p w14:paraId="09EFC8F8" w14:textId="77777777" w:rsidR="00C8300A" w:rsidRPr="00C8300A" w:rsidRDefault="00C8300A">
            <w:pPr>
              <w:pStyle w:val="Standard"/>
              <w:snapToGrid w:val="0"/>
            </w:pPr>
            <w:r w:rsidRPr="00C8300A">
              <w:t>STUDENI, PROSINAC,SIJEČANJ- školska razina</w:t>
            </w:r>
          </w:p>
          <w:p w14:paraId="4EFD8741" w14:textId="77777777" w:rsidR="00C8300A" w:rsidRPr="00C8300A" w:rsidRDefault="00C8300A">
            <w:pPr>
              <w:pStyle w:val="Standard"/>
              <w:snapToGrid w:val="0"/>
            </w:pPr>
            <w:r w:rsidRPr="00C8300A">
              <w:t>VELJAČA , OŽUJAK – županijska razina</w:t>
            </w:r>
          </w:p>
        </w:tc>
      </w:tr>
      <w:tr w:rsidR="00C8300A" w:rsidRPr="00C8300A" w14:paraId="15923BA5" w14:textId="77777777" w:rsidTr="00C8300A">
        <w:trPr>
          <w:trHeight w:val="1113"/>
        </w:trPr>
        <w:tc>
          <w:tcPr>
            <w:tcW w:w="3348" w:type="dxa"/>
            <w:tcBorders>
              <w:top w:val="single" w:sz="4" w:space="0" w:color="000000"/>
              <w:bottom w:val="single" w:sz="4" w:space="0" w:color="000000"/>
            </w:tcBorders>
            <w:shd w:val="clear" w:color="auto" w:fill="FFFFFF"/>
            <w:tcMar>
              <w:top w:w="0" w:type="dxa"/>
              <w:left w:w="108" w:type="dxa"/>
              <w:bottom w:w="0" w:type="dxa"/>
              <w:right w:w="108" w:type="dxa"/>
            </w:tcMar>
          </w:tcPr>
          <w:p w14:paraId="399D8516"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6. Detaljan troškovnik aktivnosti</w:t>
            </w:r>
          </w:p>
        </w:tc>
        <w:tc>
          <w:tcPr>
            <w:tcW w:w="6130" w:type="dxa"/>
            <w:tcBorders>
              <w:top w:val="single" w:sz="4" w:space="0" w:color="000000"/>
              <w:bottom w:val="single" w:sz="4" w:space="0" w:color="000000"/>
            </w:tcBorders>
            <w:shd w:val="clear" w:color="auto" w:fill="FFFFFF"/>
            <w:tcMar>
              <w:top w:w="0" w:type="dxa"/>
              <w:left w:w="108" w:type="dxa"/>
              <w:bottom w:w="0" w:type="dxa"/>
              <w:right w:w="108" w:type="dxa"/>
            </w:tcMar>
          </w:tcPr>
          <w:p w14:paraId="6B0763F2"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Kopiranje radnog materijala, pratnja učenicima na natjecanje u Split, dnevni i putni toškovi</w:t>
            </w:r>
          </w:p>
        </w:tc>
      </w:tr>
      <w:tr w:rsidR="00C8300A" w:rsidRPr="00C8300A" w14:paraId="0A3E2842" w14:textId="77777777" w:rsidTr="00C8300A">
        <w:trPr>
          <w:trHeight w:val="1113"/>
        </w:trPr>
        <w:tc>
          <w:tcPr>
            <w:tcW w:w="3348" w:type="dxa"/>
            <w:tcBorders>
              <w:top w:val="single" w:sz="4" w:space="0" w:color="000000"/>
              <w:bottom w:val="single" w:sz="4" w:space="0" w:color="000000"/>
            </w:tcBorders>
            <w:shd w:val="clear" w:color="auto" w:fill="C0C0C0"/>
            <w:tcMar>
              <w:top w:w="0" w:type="dxa"/>
              <w:left w:w="108" w:type="dxa"/>
              <w:bottom w:w="0" w:type="dxa"/>
              <w:right w:w="108" w:type="dxa"/>
            </w:tcMar>
          </w:tcPr>
          <w:p w14:paraId="2606DED1"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7. Način vrednovanja i način korištenja rezultata vrednovanja</w:t>
            </w:r>
          </w:p>
        </w:tc>
        <w:tc>
          <w:tcPr>
            <w:tcW w:w="6130" w:type="dxa"/>
            <w:tcBorders>
              <w:top w:val="single" w:sz="4" w:space="0" w:color="000000"/>
              <w:bottom w:val="single" w:sz="4" w:space="0" w:color="000000"/>
            </w:tcBorders>
            <w:shd w:val="clear" w:color="auto" w:fill="C0C0C0"/>
            <w:tcMar>
              <w:top w:w="0" w:type="dxa"/>
              <w:left w:w="108" w:type="dxa"/>
              <w:bottom w:w="0" w:type="dxa"/>
              <w:right w:w="108" w:type="dxa"/>
            </w:tcMar>
          </w:tcPr>
          <w:p w14:paraId="709EC267"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 xml:space="preserve"> Stimuliranje učenika kroz ocjenu aktivnosti  i pohvalu školskih i županijskih vijeća.</w:t>
            </w:r>
          </w:p>
          <w:p w14:paraId="1594D864" w14:textId="77777777" w:rsidR="00C8300A" w:rsidRPr="00C8300A" w:rsidRDefault="00C8300A">
            <w:pPr>
              <w:pStyle w:val="Default"/>
              <w:ind w:left="-108"/>
              <w:jc w:val="both"/>
              <w:rPr>
                <w:rFonts w:ascii="Times New Roman" w:hAnsi="Times New Roman" w:cs="Times New Roman"/>
                <w:szCs w:val="24"/>
              </w:rPr>
            </w:pPr>
          </w:p>
        </w:tc>
      </w:tr>
    </w:tbl>
    <w:p w14:paraId="0D9B1ABC" w14:textId="77777777" w:rsidR="00C8300A" w:rsidRPr="00C8300A" w:rsidRDefault="00C8300A">
      <w:pPr>
        <w:pStyle w:val="Standard"/>
      </w:pPr>
    </w:p>
    <w:p w14:paraId="125D5EF7" w14:textId="77777777" w:rsidR="00C8300A" w:rsidRPr="00C8300A" w:rsidRDefault="00C8300A">
      <w:pPr>
        <w:pStyle w:val="Standard"/>
      </w:pPr>
    </w:p>
    <w:p w14:paraId="2310D3D8" w14:textId="77777777" w:rsidR="00C8300A" w:rsidRPr="00C8300A" w:rsidRDefault="00C8300A">
      <w:pPr>
        <w:pStyle w:val="Standard"/>
      </w:pPr>
    </w:p>
    <w:p w14:paraId="579BBC17" w14:textId="77777777" w:rsidR="00C8300A" w:rsidRPr="00C8300A" w:rsidRDefault="00C8300A">
      <w:pPr>
        <w:pStyle w:val="Standard"/>
        <w:ind w:left="5664"/>
      </w:pPr>
      <w:r w:rsidRPr="00C8300A">
        <w:t>Nositelj aktivnosti:</w:t>
      </w:r>
    </w:p>
    <w:p w14:paraId="0C8BA828" w14:textId="77777777" w:rsidR="00C8300A" w:rsidRPr="00C8300A" w:rsidRDefault="00C8300A">
      <w:pPr>
        <w:pStyle w:val="Standard"/>
        <w:ind w:left="5664"/>
      </w:pPr>
      <w:r w:rsidRPr="00C8300A">
        <w:t>Dijana Salamunić</w:t>
      </w:r>
    </w:p>
    <w:p w14:paraId="64BECC4A" w14:textId="77777777" w:rsidR="00C8300A" w:rsidRPr="00C8300A" w:rsidRDefault="00C8300A">
      <w:pPr>
        <w:pStyle w:val="Standard"/>
      </w:pPr>
    </w:p>
    <w:p w14:paraId="06B010D9" w14:textId="77777777" w:rsidR="00C8300A" w:rsidRDefault="00C8300A">
      <w:pPr>
        <w:pStyle w:val="Standard"/>
      </w:pPr>
    </w:p>
    <w:p w14:paraId="2B82FFC4" w14:textId="77777777" w:rsidR="00754B91" w:rsidRDefault="00754B91">
      <w:pPr>
        <w:pStyle w:val="Standard"/>
      </w:pPr>
    </w:p>
    <w:p w14:paraId="5B9ADF1D" w14:textId="77777777" w:rsidR="00754B91" w:rsidRDefault="00754B91">
      <w:pPr>
        <w:pStyle w:val="Standard"/>
      </w:pPr>
    </w:p>
    <w:p w14:paraId="5F6E3E5D" w14:textId="77777777" w:rsidR="00754B91" w:rsidRDefault="00754B91">
      <w:pPr>
        <w:pStyle w:val="Standard"/>
      </w:pPr>
    </w:p>
    <w:p w14:paraId="235B6608" w14:textId="77777777" w:rsidR="00754B91" w:rsidRDefault="00754B91">
      <w:pPr>
        <w:pStyle w:val="Standard"/>
      </w:pPr>
    </w:p>
    <w:p w14:paraId="0465F822" w14:textId="77777777" w:rsidR="00754B91" w:rsidRDefault="00754B91">
      <w:pPr>
        <w:pStyle w:val="Standard"/>
      </w:pPr>
    </w:p>
    <w:p w14:paraId="56ECDECE" w14:textId="77777777" w:rsidR="00754B91" w:rsidRDefault="00754B91">
      <w:pPr>
        <w:pStyle w:val="Standard"/>
      </w:pPr>
    </w:p>
    <w:p w14:paraId="582C765A" w14:textId="77777777" w:rsidR="00C8300A" w:rsidRPr="00C8300A" w:rsidRDefault="00C8300A">
      <w:pPr>
        <w:pStyle w:val="Standard"/>
      </w:pPr>
    </w:p>
    <w:tbl>
      <w:tblPr>
        <w:tblW w:w="9478" w:type="dxa"/>
        <w:tblInd w:w="-113" w:type="dxa"/>
        <w:tblLayout w:type="fixed"/>
        <w:tblCellMar>
          <w:left w:w="10" w:type="dxa"/>
          <w:right w:w="10" w:type="dxa"/>
        </w:tblCellMar>
        <w:tblLook w:val="04A0" w:firstRow="1" w:lastRow="0" w:firstColumn="1" w:lastColumn="0" w:noHBand="0" w:noVBand="1"/>
      </w:tblPr>
      <w:tblGrid>
        <w:gridCol w:w="3348"/>
        <w:gridCol w:w="6130"/>
      </w:tblGrid>
      <w:tr w:rsidR="00C8300A" w:rsidRPr="00C8300A" w14:paraId="323477A4" w14:textId="77777777" w:rsidTr="00C8300A">
        <w:trPr>
          <w:trHeight w:val="435"/>
        </w:trPr>
        <w:tc>
          <w:tcPr>
            <w:tcW w:w="33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C53BA7" w14:textId="77777777" w:rsidR="00C8300A" w:rsidRPr="00C8300A" w:rsidRDefault="00C8300A">
            <w:pPr>
              <w:pStyle w:val="Default"/>
              <w:rPr>
                <w:rFonts w:ascii="Times New Roman" w:hAnsi="Times New Roman" w:cs="Times New Roman"/>
                <w:b/>
                <w:bCs/>
                <w:i/>
                <w:iCs/>
                <w:szCs w:val="24"/>
              </w:rPr>
            </w:pPr>
            <w:r w:rsidRPr="00C8300A">
              <w:rPr>
                <w:rFonts w:ascii="Times New Roman" w:hAnsi="Times New Roman" w:cs="Times New Roman"/>
                <w:b/>
                <w:bCs/>
                <w:i/>
                <w:iCs/>
                <w:szCs w:val="24"/>
              </w:rPr>
              <w:t>AKTIVNOST</w:t>
            </w:r>
          </w:p>
          <w:p w14:paraId="758E5127" w14:textId="77777777" w:rsidR="00C8300A" w:rsidRPr="00C8300A" w:rsidRDefault="00C8300A">
            <w:pPr>
              <w:pStyle w:val="Default"/>
              <w:rPr>
                <w:rFonts w:ascii="Times New Roman" w:hAnsi="Times New Roman" w:cs="Times New Roman"/>
                <w:b/>
                <w:bCs/>
                <w:i/>
                <w:iCs/>
                <w:szCs w:val="24"/>
              </w:rPr>
            </w:pPr>
          </w:p>
        </w:tc>
        <w:tc>
          <w:tcPr>
            <w:tcW w:w="613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C3D0D"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DODATNA NASTAVA-</w:t>
            </w:r>
          </w:p>
          <w:p w14:paraId="094F0D8B"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JEZIČNO-KOMUNIKACIJSKO PODRUČJE</w:t>
            </w:r>
          </w:p>
          <w:p w14:paraId="38C73DAD"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PROJEKTI –</w:t>
            </w:r>
          </w:p>
          <w:p w14:paraId="4E95E7D2"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LANGUAGES IN LIVE</w:t>
            </w:r>
          </w:p>
          <w:p w14:paraId="67EB3230" w14:textId="77777777" w:rsidR="00C8300A" w:rsidRPr="00C8300A" w:rsidRDefault="00C8300A">
            <w:pPr>
              <w:pStyle w:val="Default"/>
              <w:jc w:val="both"/>
              <w:rPr>
                <w:rFonts w:ascii="Times New Roman" w:hAnsi="Times New Roman" w:cs="Times New Roman"/>
                <w:szCs w:val="24"/>
              </w:rPr>
            </w:pPr>
            <w:r w:rsidRPr="00C8300A">
              <w:rPr>
                <w:rStyle w:val="Zadanifontodlomka1"/>
                <w:rFonts w:ascii="Times New Roman" w:hAnsi="Times New Roman" w:cs="Times New Roman"/>
                <w:b/>
                <w:bCs/>
                <w:szCs w:val="24"/>
              </w:rPr>
              <w:t>(LITERATURE ON SILVER SCREEN/IN THE  THEATRES )</w:t>
            </w:r>
          </w:p>
          <w:p w14:paraId="44F13F8B" w14:textId="77777777" w:rsidR="00C8300A" w:rsidRPr="00C8300A" w:rsidRDefault="00C8300A">
            <w:pPr>
              <w:pStyle w:val="Default"/>
              <w:rPr>
                <w:rFonts w:ascii="Times New Roman" w:hAnsi="Times New Roman" w:cs="Times New Roman"/>
                <w:b/>
                <w:bCs/>
                <w:szCs w:val="24"/>
              </w:rPr>
            </w:pPr>
          </w:p>
          <w:p w14:paraId="761F84BF" w14:textId="77777777" w:rsidR="00C8300A" w:rsidRPr="00C8300A" w:rsidRDefault="00C8300A">
            <w:pPr>
              <w:pStyle w:val="Default"/>
              <w:ind w:left="271"/>
              <w:rPr>
                <w:rFonts w:ascii="Times New Roman" w:hAnsi="Times New Roman" w:cs="Times New Roman"/>
                <w:b/>
                <w:bCs/>
                <w:szCs w:val="24"/>
              </w:rPr>
            </w:pPr>
          </w:p>
        </w:tc>
      </w:tr>
      <w:tr w:rsidR="00C8300A" w:rsidRPr="00C8300A" w14:paraId="47EABDFD" w14:textId="77777777" w:rsidTr="00C8300A">
        <w:trPr>
          <w:trHeight w:val="135"/>
        </w:trPr>
        <w:tc>
          <w:tcPr>
            <w:tcW w:w="3348" w:type="dxa"/>
            <w:tcBorders>
              <w:bottom w:val="single" w:sz="4" w:space="0" w:color="000000"/>
            </w:tcBorders>
            <w:shd w:val="clear" w:color="auto" w:fill="C0C0C0"/>
            <w:tcMar>
              <w:top w:w="0" w:type="dxa"/>
              <w:left w:w="108" w:type="dxa"/>
              <w:bottom w:w="0" w:type="dxa"/>
              <w:right w:w="108" w:type="dxa"/>
            </w:tcMar>
          </w:tcPr>
          <w:p w14:paraId="21DEA9EB"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1. Ciljevi aktivnosti</w:t>
            </w:r>
          </w:p>
        </w:tc>
        <w:tc>
          <w:tcPr>
            <w:tcW w:w="6130" w:type="dxa"/>
            <w:tcBorders>
              <w:bottom w:val="single" w:sz="4" w:space="0" w:color="000000"/>
            </w:tcBorders>
            <w:shd w:val="clear" w:color="auto" w:fill="C0C0C0"/>
            <w:tcMar>
              <w:top w:w="0" w:type="dxa"/>
              <w:left w:w="108" w:type="dxa"/>
              <w:bottom w:w="0" w:type="dxa"/>
              <w:right w:w="108" w:type="dxa"/>
            </w:tcMar>
          </w:tcPr>
          <w:p w14:paraId="76295FF4" w14:textId="77777777" w:rsidR="00C8300A" w:rsidRPr="00C8300A" w:rsidRDefault="00C8300A">
            <w:pPr>
              <w:pStyle w:val="Default"/>
              <w:snapToGrid w:val="0"/>
              <w:jc w:val="both"/>
              <w:rPr>
                <w:rFonts w:ascii="Times New Roman" w:hAnsi="Times New Roman" w:cs="Times New Roman"/>
                <w:szCs w:val="24"/>
              </w:rPr>
            </w:pPr>
          </w:p>
          <w:p w14:paraId="2C530DB3" w14:textId="77777777" w:rsidR="00C8300A" w:rsidRPr="00C8300A" w:rsidRDefault="00C8300A">
            <w:pPr>
              <w:pStyle w:val="Default"/>
              <w:rPr>
                <w:rFonts w:ascii="Times New Roman" w:hAnsi="Times New Roman" w:cs="Times New Roman"/>
                <w:szCs w:val="24"/>
              </w:rPr>
            </w:pPr>
            <w:r w:rsidRPr="00C8300A">
              <w:rPr>
                <w:rFonts w:ascii="Times New Roman" w:hAnsi="Times New Roman" w:cs="Times New Roman"/>
                <w:szCs w:val="24"/>
              </w:rPr>
              <w:t>Istaknuti važnost svih jezika koje učenici uče u školi te zainteresirati učenike za rad na polju jezika prepoznajući njihove osobne talente i izražaje.</w:t>
            </w:r>
          </w:p>
          <w:p w14:paraId="094161D3" w14:textId="77777777" w:rsidR="00C8300A" w:rsidRPr="00C8300A" w:rsidRDefault="00C8300A">
            <w:pPr>
              <w:pStyle w:val="Default"/>
              <w:rPr>
                <w:rFonts w:ascii="Times New Roman" w:hAnsi="Times New Roman" w:cs="Times New Roman"/>
                <w:szCs w:val="24"/>
              </w:rPr>
            </w:pPr>
            <w:r w:rsidRPr="00C8300A">
              <w:rPr>
                <w:rFonts w:ascii="Times New Roman" w:hAnsi="Times New Roman" w:cs="Times New Roman"/>
                <w:szCs w:val="24"/>
              </w:rPr>
              <w:t>U dogovoru sa aktivom te djelatnicima čitaonice odabrati temu projekta te učenike približiti aktivnostima, čitanju knjiga i vrijednostima čitaonice.</w:t>
            </w:r>
          </w:p>
          <w:p w14:paraId="2C528E4E" w14:textId="77777777" w:rsidR="00C8300A" w:rsidRPr="00C8300A" w:rsidRDefault="00C8300A">
            <w:pPr>
              <w:pStyle w:val="Default"/>
              <w:rPr>
                <w:rFonts w:ascii="Times New Roman" w:hAnsi="Times New Roman" w:cs="Times New Roman"/>
                <w:szCs w:val="24"/>
              </w:rPr>
            </w:pPr>
          </w:p>
          <w:p w14:paraId="762A1814" w14:textId="77777777" w:rsidR="00C8300A" w:rsidRPr="00C8300A" w:rsidRDefault="00C8300A">
            <w:pPr>
              <w:pStyle w:val="Default"/>
              <w:rPr>
                <w:rFonts w:ascii="Times New Roman" w:hAnsi="Times New Roman" w:cs="Times New Roman"/>
                <w:szCs w:val="24"/>
              </w:rPr>
            </w:pPr>
          </w:p>
        </w:tc>
      </w:tr>
      <w:tr w:rsidR="00C8300A" w:rsidRPr="00C8300A" w14:paraId="707CA65D" w14:textId="77777777" w:rsidTr="00C8300A">
        <w:trPr>
          <w:trHeight w:val="1114"/>
        </w:trPr>
        <w:tc>
          <w:tcPr>
            <w:tcW w:w="3348" w:type="dxa"/>
            <w:tcBorders>
              <w:top w:val="single" w:sz="4" w:space="0" w:color="000000"/>
              <w:bottom w:val="single" w:sz="4" w:space="0" w:color="000000"/>
            </w:tcBorders>
            <w:shd w:val="clear" w:color="auto" w:fill="auto"/>
            <w:tcMar>
              <w:top w:w="0" w:type="dxa"/>
              <w:left w:w="108" w:type="dxa"/>
              <w:bottom w:w="0" w:type="dxa"/>
              <w:right w:w="108" w:type="dxa"/>
            </w:tcMar>
          </w:tcPr>
          <w:p w14:paraId="13875D2B"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2. Namjena aktivnosti</w:t>
            </w:r>
          </w:p>
        </w:tc>
        <w:tc>
          <w:tcPr>
            <w:tcW w:w="6130" w:type="dxa"/>
            <w:tcBorders>
              <w:top w:val="single" w:sz="4" w:space="0" w:color="000000"/>
              <w:bottom w:val="single" w:sz="4" w:space="0" w:color="000000"/>
            </w:tcBorders>
            <w:shd w:val="clear" w:color="auto" w:fill="auto"/>
            <w:tcMar>
              <w:top w:w="0" w:type="dxa"/>
              <w:left w:w="108" w:type="dxa"/>
              <w:bottom w:w="0" w:type="dxa"/>
              <w:right w:w="108" w:type="dxa"/>
            </w:tcMar>
          </w:tcPr>
          <w:p w14:paraId="4B0DEE52"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Poticanje učenika na prezentaciju jezičnih znanja i vještina , spontano učenje i sagledavanje učenička kao kompletne ličnosti, poticanje svih talentiranih učenika u nejezičnim domenama na važnost njegovanja i unaprijeđivanja.</w:t>
            </w:r>
          </w:p>
        </w:tc>
      </w:tr>
      <w:tr w:rsidR="00C8300A" w:rsidRPr="00C8300A" w14:paraId="3D02464A" w14:textId="77777777" w:rsidTr="00C8300A">
        <w:trPr>
          <w:trHeight w:val="824"/>
        </w:trPr>
        <w:tc>
          <w:tcPr>
            <w:tcW w:w="3348" w:type="dxa"/>
            <w:tcBorders>
              <w:top w:val="single" w:sz="4" w:space="0" w:color="000000"/>
              <w:bottom w:val="single" w:sz="4" w:space="0" w:color="000000"/>
            </w:tcBorders>
            <w:shd w:val="clear" w:color="auto" w:fill="C0C0C0"/>
            <w:tcMar>
              <w:top w:w="0" w:type="dxa"/>
              <w:left w:w="108" w:type="dxa"/>
              <w:bottom w:w="0" w:type="dxa"/>
              <w:right w:w="108" w:type="dxa"/>
            </w:tcMar>
          </w:tcPr>
          <w:p w14:paraId="7907312C"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3. Nositelji aktivnosti i njihova odgovornost</w:t>
            </w:r>
          </w:p>
        </w:tc>
        <w:tc>
          <w:tcPr>
            <w:tcW w:w="6130" w:type="dxa"/>
            <w:tcBorders>
              <w:top w:val="single" w:sz="4" w:space="0" w:color="000000"/>
              <w:bottom w:val="single" w:sz="4" w:space="0" w:color="000000"/>
            </w:tcBorders>
            <w:shd w:val="clear" w:color="auto" w:fill="C0C0C0"/>
            <w:tcMar>
              <w:top w:w="0" w:type="dxa"/>
              <w:left w:w="108" w:type="dxa"/>
              <w:bottom w:w="0" w:type="dxa"/>
              <w:right w:w="108" w:type="dxa"/>
            </w:tcMar>
          </w:tcPr>
          <w:p w14:paraId="23F65AB3"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Profesori Aktiva stranih jezika u korelaciji sa drugim zainteresiranim aktivima: Aktiv stranih jezika , hrvatski jezik, psihologija , povijest, geografija, agro turizam, ugostiteljstvo</w:t>
            </w:r>
          </w:p>
        </w:tc>
      </w:tr>
      <w:tr w:rsidR="00C8300A" w:rsidRPr="00C8300A" w14:paraId="001B22EA" w14:textId="77777777" w:rsidTr="00C8300A">
        <w:trPr>
          <w:trHeight w:val="1122"/>
        </w:trPr>
        <w:tc>
          <w:tcPr>
            <w:tcW w:w="3348" w:type="dxa"/>
            <w:tcBorders>
              <w:top w:val="single" w:sz="4" w:space="0" w:color="000000"/>
              <w:bottom w:val="single" w:sz="4" w:space="0" w:color="000000"/>
            </w:tcBorders>
            <w:shd w:val="clear" w:color="auto" w:fill="auto"/>
            <w:tcMar>
              <w:top w:w="0" w:type="dxa"/>
              <w:left w:w="108" w:type="dxa"/>
              <w:bottom w:w="0" w:type="dxa"/>
              <w:right w:w="108" w:type="dxa"/>
            </w:tcMar>
          </w:tcPr>
          <w:p w14:paraId="1B4F66BE"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4. Način realizacije aktivnosti</w:t>
            </w:r>
          </w:p>
        </w:tc>
        <w:tc>
          <w:tcPr>
            <w:tcW w:w="6130" w:type="dxa"/>
            <w:tcBorders>
              <w:top w:val="single" w:sz="4" w:space="0" w:color="000000"/>
              <w:bottom w:val="single" w:sz="4" w:space="0" w:color="000000"/>
            </w:tcBorders>
            <w:shd w:val="clear" w:color="auto" w:fill="auto"/>
            <w:tcMar>
              <w:top w:w="0" w:type="dxa"/>
              <w:left w:w="108" w:type="dxa"/>
              <w:bottom w:w="0" w:type="dxa"/>
              <w:right w:w="108" w:type="dxa"/>
            </w:tcMar>
          </w:tcPr>
          <w:p w14:paraId="5025430A"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Kroz individualni rad, istraživanje, uvježbavanje sa mentorima, te kao rezultat prezentaciju istih u školi i šire.</w:t>
            </w:r>
          </w:p>
          <w:p w14:paraId="4089C36E" w14:textId="77777777" w:rsidR="00C8300A" w:rsidRPr="00C8300A" w:rsidRDefault="00C8300A">
            <w:pPr>
              <w:pStyle w:val="Default"/>
              <w:ind w:left="-108"/>
              <w:jc w:val="both"/>
              <w:rPr>
                <w:rFonts w:ascii="Times New Roman" w:hAnsi="Times New Roman" w:cs="Times New Roman"/>
                <w:szCs w:val="24"/>
              </w:rPr>
            </w:pPr>
          </w:p>
        </w:tc>
      </w:tr>
      <w:tr w:rsidR="00C8300A" w:rsidRPr="00C8300A" w14:paraId="6752F739" w14:textId="77777777" w:rsidTr="00C8300A">
        <w:trPr>
          <w:trHeight w:val="1485"/>
        </w:trPr>
        <w:tc>
          <w:tcPr>
            <w:tcW w:w="3348" w:type="dxa"/>
            <w:tcBorders>
              <w:top w:val="single" w:sz="4" w:space="0" w:color="000000"/>
              <w:bottom w:val="single" w:sz="4" w:space="0" w:color="000000"/>
            </w:tcBorders>
            <w:shd w:val="clear" w:color="auto" w:fill="C0C0C0"/>
            <w:tcMar>
              <w:top w:w="0" w:type="dxa"/>
              <w:left w:w="108" w:type="dxa"/>
              <w:bottom w:w="0" w:type="dxa"/>
              <w:right w:w="108" w:type="dxa"/>
            </w:tcMar>
          </w:tcPr>
          <w:p w14:paraId="2C171738"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5. Vremenik aktivnosti</w:t>
            </w:r>
          </w:p>
        </w:tc>
        <w:tc>
          <w:tcPr>
            <w:tcW w:w="6130" w:type="dxa"/>
            <w:tcBorders>
              <w:top w:val="single" w:sz="4" w:space="0" w:color="000000"/>
              <w:bottom w:val="single" w:sz="4" w:space="0" w:color="000000"/>
            </w:tcBorders>
            <w:shd w:val="clear" w:color="auto" w:fill="C0C0C0"/>
            <w:tcMar>
              <w:top w:w="0" w:type="dxa"/>
              <w:left w:w="108" w:type="dxa"/>
              <w:bottom w:w="0" w:type="dxa"/>
              <w:right w:w="108" w:type="dxa"/>
            </w:tcMar>
          </w:tcPr>
          <w:p w14:paraId="0CE27945" w14:textId="77777777" w:rsidR="00C8300A" w:rsidRPr="00C8300A" w:rsidRDefault="00C8300A">
            <w:pPr>
              <w:pStyle w:val="Standard"/>
              <w:snapToGrid w:val="0"/>
            </w:pPr>
            <w:r w:rsidRPr="00C8300A">
              <w:t>Po dogovoru sa članovima Aktiva/Voditeljicom/Ravnateljem odabir prigodnog termina.</w:t>
            </w:r>
          </w:p>
        </w:tc>
      </w:tr>
      <w:tr w:rsidR="00C8300A" w:rsidRPr="00C8300A" w14:paraId="1DB2A519" w14:textId="77777777" w:rsidTr="00C8300A">
        <w:trPr>
          <w:trHeight w:val="1113"/>
        </w:trPr>
        <w:tc>
          <w:tcPr>
            <w:tcW w:w="3348" w:type="dxa"/>
            <w:tcBorders>
              <w:top w:val="single" w:sz="4" w:space="0" w:color="000000"/>
              <w:bottom w:val="single" w:sz="4" w:space="0" w:color="000000"/>
            </w:tcBorders>
            <w:shd w:val="clear" w:color="auto" w:fill="FFFFFF"/>
            <w:tcMar>
              <w:top w:w="0" w:type="dxa"/>
              <w:left w:w="108" w:type="dxa"/>
              <w:bottom w:w="0" w:type="dxa"/>
              <w:right w:w="108" w:type="dxa"/>
            </w:tcMar>
          </w:tcPr>
          <w:p w14:paraId="74E33785"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6. Detaljan troškovnik aktivnosti</w:t>
            </w:r>
          </w:p>
        </w:tc>
        <w:tc>
          <w:tcPr>
            <w:tcW w:w="6130" w:type="dxa"/>
            <w:tcBorders>
              <w:top w:val="single" w:sz="4" w:space="0" w:color="000000"/>
              <w:bottom w:val="single" w:sz="4" w:space="0" w:color="000000"/>
            </w:tcBorders>
            <w:shd w:val="clear" w:color="auto" w:fill="FFFFFF"/>
            <w:tcMar>
              <w:top w:w="0" w:type="dxa"/>
              <w:left w:w="108" w:type="dxa"/>
              <w:bottom w:w="0" w:type="dxa"/>
              <w:right w:w="108" w:type="dxa"/>
            </w:tcMar>
          </w:tcPr>
          <w:p w14:paraId="4BD5E626"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Potrebni radni materijali, prijevoz učenika,  troškovi putovaja,dnevnice nastavnika ,glazbena dodatna oprema.</w:t>
            </w:r>
          </w:p>
          <w:p w14:paraId="67EB0AF5" w14:textId="77777777" w:rsidR="00C8300A" w:rsidRPr="00C8300A" w:rsidRDefault="00C8300A">
            <w:pPr>
              <w:pStyle w:val="Default"/>
              <w:snapToGrid w:val="0"/>
              <w:jc w:val="both"/>
              <w:rPr>
                <w:rFonts w:ascii="Times New Roman" w:hAnsi="Times New Roman" w:cs="Times New Roman"/>
                <w:szCs w:val="24"/>
              </w:rPr>
            </w:pPr>
          </w:p>
          <w:p w14:paraId="3F1039F6"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Nositelj aktivnosti : Dijana Salamunić</w:t>
            </w:r>
          </w:p>
          <w:p w14:paraId="6C8C6DDA" w14:textId="77777777" w:rsidR="00C8300A" w:rsidRPr="00C8300A" w:rsidRDefault="00C8300A">
            <w:pPr>
              <w:pStyle w:val="Default"/>
              <w:snapToGrid w:val="0"/>
              <w:jc w:val="both"/>
              <w:rPr>
                <w:rFonts w:ascii="Times New Roman" w:hAnsi="Times New Roman" w:cs="Times New Roman"/>
                <w:szCs w:val="24"/>
              </w:rPr>
            </w:pPr>
          </w:p>
          <w:p w14:paraId="625F3C14" w14:textId="77777777" w:rsidR="00C8300A" w:rsidRPr="00C8300A" w:rsidRDefault="00C8300A">
            <w:pPr>
              <w:pStyle w:val="Default"/>
              <w:snapToGrid w:val="0"/>
              <w:jc w:val="both"/>
              <w:rPr>
                <w:rFonts w:ascii="Times New Roman" w:hAnsi="Times New Roman" w:cs="Times New Roman"/>
                <w:szCs w:val="24"/>
              </w:rPr>
            </w:pPr>
          </w:p>
          <w:p w14:paraId="7A90BD14" w14:textId="77777777" w:rsidR="00C8300A" w:rsidRPr="00C8300A" w:rsidRDefault="00C8300A">
            <w:pPr>
              <w:pStyle w:val="Default"/>
              <w:snapToGrid w:val="0"/>
              <w:jc w:val="both"/>
              <w:rPr>
                <w:rFonts w:ascii="Times New Roman" w:hAnsi="Times New Roman" w:cs="Times New Roman"/>
                <w:szCs w:val="24"/>
              </w:rPr>
            </w:pPr>
          </w:p>
        </w:tc>
      </w:tr>
      <w:tr w:rsidR="00C8300A" w:rsidRPr="00C8300A" w14:paraId="284AE578" w14:textId="77777777" w:rsidTr="00C8300A">
        <w:trPr>
          <w:trHeight w:val="1113"/>
        </w:trPr>
        <w:tc>
          <w:tcPr>
            <w:tcW w:w="3348" w:type="dxa"/>
            <w:tcBorders>
              <w:top w:val="single" w:sz="4" w:space="0" w:color="000000"/>
              <w:bottom w:val="single" w:sz="4" w:space="0" w:color="000000"/>
            </w:tcBorders>
            <w:shd w:val="clear" w:color="auto" w:fill="C0C0C0"/>
            <w:tcMar>
              <w:top w:w="0" w:type="dxa"/>
              <w:left w:w="108" w:type="dxa"/>
              <w:bottom w:w="0" w:type="dxa"/>
              <w:right w:w="108" w:type="dxa"/>
            </w:tcMar>
          </w:tcPr>
          <w:p w14:paraId="69747B3C"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7. Način vrednovanja i način korištenja rezultata vrednovanja</w:t>
            </w:r>
          </w:p>
        </w:tc>
        <w:tc>
          <w:tcPr>
            <w:tcW w:w="6130" w:type="dxa"/>
            <w:tcBorders>
              <w:top w:val="single" w:sz="4" w:space="0" w:color="000000"/>
              <w:bottom w:val="single" w:sz="4" w:space="0" w:color="000000"/>
            </w:tcBorders>
            <w:shd w:val="clear" w:color="auto" w:fill="C0C0C0"/>
            <w:tcMar>
              <w:top w:w="0" w:type="dxa"/>
              <w:left w:w="108" w:type="dxa"/>
              <w:bottom w:w="0" w:type="dxa"/>
              <w:right w:w="108" w:type="dxa"/>
            </w:tcMar>
          </w:tcPr>
          <w:p w14:paraId="34A88DC1"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Motivacija učenika kroz ocjenu aktivnosti, govorenja,pisanja a zavisno o vrsti angažmana i kvaliteti rada.</w:t>
            </w:r>
          </w:p>
          <w:p w14:paraId="4153009A" w14:textId="77777777" w:rsidR="00C8300A" w:rsidRPr="00C8300A" w:rsidRDefault="00C8300A">
            <w:pPr>
              <w:pStyle w:val="Default"/>
              <w:ind w:left="-108"/>
              <w:jc w:val="both"/>
              <w:rPr>
                <w:rFonts w:ascii="Times New Roman" w:hAnsi="Times New Roman" w:cs="Times New Roman"/>
                <w:szCs w:val="24"/>
              </w:rPr>
            </w:pPr>
          </w:p>
        </w:tc>
      </w:tr>
    </w:tbl>
    <w:p w14:paraId="5C51F80C" w14:textId="77777777" w:rsidR="00C8300A" w:rsidRPr="00C8300A" w:rsidRDefault="00C8300A">
      <w:pPr>
        <w:pStyle w:val="Standard"/>
      </w:pPr>
    </w:p>
    <w:p w14:paraId="4FA5BAD3" w14:textId="77777777" w:rsidR="00C8300A" w:rsidRPr="00C8300A" w:rsidRDefault="00C8300A">
      <w:pPr>
        <w:pStyle w:val="Standard"/>
      </w:pPr>
    </w:p>
    <w:p w14:paraId="23FD2205" w14:textId="77777777" w:rsidR="00C8300A" w:rsidRPr="00C8300A" w:rsidRDefault="00C8300A">
      <w:pPr>
        <w:pStyle w:val="Standard"/>
        <w:ind w:left="5664"/>
      </w:pPr>
    </w:p>
    <w:p w14:paraId="410EECD6" w14:textId="77777777" w:rsidR="00C8300A" w:rsidRPr="00C8300A" w:rsidRDefault="00C8300A">
      <w:pPr>
        <w:pStyle w:val="Standard"/>
      </w:pPr>
    </w:p>
    <w:p w14:paraId="74A0B178" w14:textId="77777777" w:rsidR="00C8300A" w:rsidRPr="00C8300A" w:rsidRDefault="00C8300A">
      <w:pPr>
        <w:pStyle w:val="Standard"/>
      </w:pPr>
    </w:p>
    <w:tbl>
      <w:tblPr>
        <w:tblW w:w="9478" w:type="dxa"/>
        <w:tblInd w:w="-113" w:type="dxa"/>
        <w:tblLayout w:type="fixed"/>
        <w:tblCellMar>
          <w:left w:w="10" w:type="dxa"/>
          <w:right w:w="10" w:type="dxa"/>
        </w:tblCellMar>
        <w:tblLook w:val="04A0" w:firstRow="1" w:lastRow="0" w:firstColumn="1" w:lastColumn="0" w:noHBand="0" w:noVBand="1"/>
      </w:tblPr>
      <w:tblGrid>
        <w:gridCol w:w="3348"/>
        <w:gridCol w:w="6130"/>
      </w:tblGrid>
      <w:tr w:rsidR="00C8300A" w:rsidRPr="00C8300A" w14:paraId="680D18DE" w14:textId="77777777" w:rsidTr="00C8300A">
        <w:trPr>
          <w:trHeight w:val="435"/>
        </w:trPr>
        <w:tc>
          <w:tcPr>
            <w:tcW w:w="33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C53FBB" w14:textId="77777777" w:rsidR="00C8300A" w:rsidRPr="00C8300A" w:rsidRDefault="00C8300A">
            <w:pPr>
              <w:pStyle w:val="Default"/>
              <w:rPr>
                <w:rFonts w:ascii="Times New Roman" w:hAnsi="Times New Roman" w:cs="Times New Roman"/>
                <w:b/>
                <w:bCs/>
                <w:i/>
                <w:iCs/>
                <w:szCs w:val="24"/>
              </w:rPr>
            </w:pPr>
            <w:r w:rsidRPr="00C8300A">
              <w:rPr>
                <w:rFonts w:ascii="Times New Roman" w:hAnsi="Times New Roman" w:cs="Times New Roman"/>
                <w:b/>
                <w:bCs/>
                <w:i/>
                <w:iCs/>
                <w:szCs w:val="24"/>
              </w:rPr>
              <w:t>AKTIVNOST</w:t>
            </w:r>
          </w:p>
          <w:p w14:paraId="512ABB94" w14:textId="77777777" w:rsidR="00C8300A" w:rsidRPr="00C8300A" w:rsidRDefault="00C8300A">
            <w:pPr>
              <w:pStyle w:val="Default"/>
              <w:rPr>
                <w:rFonts w:ascii="Times New Roman" w:hAnsi="Times New Roman" w:cs="Times New Roman"/>
                <w:b/>
                <w:bCs/>
                <w:i/>
                <w:iCs/>
                <w:szCs w:val="24"/>
              </w:rPr>
            </w:pPr>
          </w:p>
        </w:tc>
        <w:tc>
          <w:tcPr>
            <w:tcW w:w="613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B0404" w14:textId="77777777" w:rsidR="00C8300A" w:rsidRPr="00C8300A" w:rsidRDefault="00C8300A">
            <w:pPr>
              <w:pStyle w:val="Default"/>
              <w:ind w:left="271"/>
              <w:rPr>
                <w:rFonts w:ascii="Times New Roman" w:hAnsi="Times New Roman" w:cs="Times New Roman"/>
                <w:b/>
                <w:bCs/>
                <w:szCs w:val="24"/>
              </w:rPr>
            </w:pPr>
            <w:r w:rsidRPr="00C8300A">
              <w:rPr>
                <w:rFonts w:ascii="Times New Roman" w:hAnsi="Times New Roman" w:cs="Times New Roman"/>
                <w:b/>
                <w:bCs/>
                <w:szCs w:val="24"/>
              </w:rPr>
              <w:t>DODATNA NASTAVA-</w:t>
            </w:r>
          </w:p>
          <w:p w14:paraId="7785F2D4" w14:textId="77777777" w:rsidR="00C8300A" w:rsidRPr="00C8300A" w:rsidRDefault="00C8300A">
            <w:pPr>
              <w:pStyle w:val="Default"/>
              <w:ind w:left="271"/>
              <w:rPr>
                <w:rFonts w:ascii="Times New Roman" w:hAnsi="Times New Roman" w:cs="Times New Roman"/>
                <w:b/>
                <w:bCs/>
                <w:szCs w:val="24"/>
              </w:rPr>
            </w:pPr>
            <w:r w:rsidRPr="00C8300A">
              <w:rPr>
                <w:rFonts w:ascii="Times New Roman" w:hAnsi="Times New Roman" w:cs="Times New Roman"/>
                <w:b/>
                <w:bCs/>
                <w:szCs w:val="24"/>
              </w:rPr>
              <w:t>'ADVANCED ENGLISH SPEAKERS'</w:t>
            </w:r>
          </w:p>
          <w:p w14:paraId="68C1A613" w14:textId="77777777" w:rsidR="00C8300A" w:rsidRPr="00C8300A" w:rsidRDefault="00C8300A">
            <w:pPr>
              <w:pStyle w:val="Default"/>
              <w:ind w:left="271"/>
              <w:rPr>
                <w:rFonts w:ascii="Times New Roman" w:hAnsi="Times New Roman" w:cs="Times New Roman"/>
                <w:b/>
                <w:bCs/>
                <w:szCs w:val="24"/>
              </w:rPr>
            </w:pPr>
          </w:p>
        </w:tc>
      </w:tr>
      <w:tr w:rsidR="00C8300A" w:rsidRPr="00C8300A" w14:paraId="00822C8A" w14:textId="77777777" w:rsidTr="00C8300A">
        <w:trPr>
          <w:trHeight w:val="135"/>
        </w:trPr>
        <w:tc>
          <w:tcPr>
            <w:tcW w:w="3348" w:type="dxa"/>
            <w:tcBorders>
              <w:bottom w:val="single" w:sz="4" w:space="0" w:color="000000"/>
            </w:tcBorders>
            <w:shd w:val="clear" w:color="auto" w:fill="C0C0C0"/>
            <w:tcMar>
              <w:top w:w="0" w:type="dxa"/>
              <w:left w:w="108" w:type="dxa"/>
              <w:bottom w:w="0" w:type="dxa"/>
              <w:right w:w="108" w:type="dxa"/>
            </w:tcMar>
          </w:tcPr>
          <w:p w14:paraId="597FE10D"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 xml:space="preserve">1. Ciljevi aktivnosti   </w:t>
            </w:r>
          </w:p>
        </w:tc>
        <w:tc>
          <w:tcPr>
            <w:tcW w:w="6130" w:type="dxa"/>
            <w:tcBorders>
              <w:bottom w:val="single" w:sz="4" w:space="0" w:color="000000"/>
            </w:tcBorders>
            <w:shd w:val="clear" w:color="auto" w:fill="C0C0C0"/>
            <w:tcMar>
              <w:top w:w="0" w:type="dxa"/>
              <w:left w:w="108" w:type="dxa"/>
              <w:bottom w:w="0" w:type="dxa"/>
              <w:right w:w="108" w:type="dxa"/>
            </w:tcMar>
          </w:tcPr>
          <w:p w14:paraId="19E998DA"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Priprema učenika trećeg i četvrtog razreda gimnazije/ četvrtog HTT  za FCE-B2 / C1 CAMBRIDGE EXAM stupnjevan prema Vijeću Europe i ALTE-a.</w:t>
            </w:r>
          </w:p>
          <w:p w14:paraId="3199909A" w14:textId="77777777" w:rsidR="00C8300A" w:rsidRPr="00C8300A" w:rsidRDefault="00C8300A">
            <w:pPr>
              <w:pStyle w:val="Default"/>
              <w:rPr>
                <w:rFonts w:ascii="Times New Roman" w:hAnsi="Times New Roman" w:cs="Times New Roman"/>
                <w:szCs w:val="24"/>
              </w:rPr>
            </w:pPr>
          </w:p>
          <w:p w14:paraId="6B4D40A1" w14:textId="77777777" w:rsidR="00C8300A" w:rsidRPr="00C8300A" w:rsidRDefault="00C8300A">
            <w:pPr>
              <w:pStyle w:val="Default"/>
              <w:rPr>
                <w:rFonts w:ascii="Times New Roman" w:hAnsi="Times New Roman" w:cs="Times New Roman"/>
                <w:szCs w:val="24"/>
              </w:rPr>
            </w:pPr>
          </w:p>
          <w:p w14:paraId="0DB554C8" w14:textId="77777777" w:rsidR="00C8300A" w:rsidRPr="00C8300A" w:rsidRDefault="00C8300A">
            <w:pPr>
              <w:pStyle w:val="Default"/>
              <w:rPr>
                <w:rFonts w:ascii="Times New Roman" w:hAnsi="Times New Roman" w:cs="Times New Roman"/>
                <w:szCs w:val="24"/>
              </w:rPr>
            </w:pPr>
          </w:p>
        </w:tc>
      </w:tr>
      <w:tr w:rsidR="00C8300A" w:rsidRPr="00C8300A" w14:paraId="3409BE09" w14:textId="77777777" w:rsidTr="00C8300A">
        <w:trPr>
          <w:trHeight w:val="1114"/>
        </w:trPr>
        <w:tc>
          <w:tcPr>
            <w:tcW w:w="3348" w:type="dxa"/>
            <w:tcBorders>
              <w:top w:val="single" w:sz="4" w:space="0" w:color="000000"/>
              <w:bottom w:val="single" w:sz="4" w:space="0" w:color="000000"/>
            </w:tcBorders>
            <w:shd w:val="clear" w:color="auto" w:fill="auto"/>
            <w:tcMar>
              <w:top w:w="0" w:type="dxa"/>
              <w:left w:w="108" w:type="dxa"/>
              <w:bottom w:w="0" w:type="dxa"/>
              <w:right w:w="108" w:type="dxa"/>
            </w:tcMar>
          </w:tcPr>
          <w:p w14:paraId="1CF3603C"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2. Namjena aktivnosti</w:t>
            </w:r>
          </w:p>
        </w:tc>
        <w:tc>
          <w:tcPr>
            <w:tcW w:w="6130" w:type="dxa"/>
            <w:tcBorders>
              <w:top w:val="single" w:sz="4" w:space="0" w:color="000000"/>
              <w:bottom w:val="single" w:sz="4" w:space="0" w:color="000000"/>
            </w:tcBorders>
            <w:shd w:val="clear" w:color="auto" w:fill="auto"/>
            <w:tcMar>
              <w:top w:w="0" w:type="dxa"/>
              <w:left w:w="108" w:type="dxa"/>
              <w:bottom w:w="0" w:type="dxa"/>
              <w:right w:w="108" w:type="dxa"/>
            </w:tcMar>
          </w:tcPr>
          <w:p w14:paraId="3FBF96D2"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Stjecanje UNIVERSITY OF CAMBRIDGE ESOL DIPLOMA koja omogućava kvalitetnu pripremu za Državnu maturu, jezični studij te stjecanje diplome validne u EU i dokumenta koji postaje dio cjeloživotnog CV-a učenika</w:t>
            </w:r>
          </w:p>
        </w:tc>
      </w:tr>
      <w:tr w:rsidR="00C8300A" w:rsidRPr="00C8300A" w14:paraId="088A3669" w14:textId="77777777" w:rsidTr="00C8300A">
        <w:trPr>
          <w:trHeight w:val="824"/>
        </w:trPr>
        <w:tc>
          <w:tcPr>
            <w:tcW w:w="3348" w:type="dxa"/>
            <w:tcBorders>
              <w:top w:val="single" w:sz="4" w:space="0" w:color="000000"/>
              <w:bottom w:val="single" w:sz="4" w:space="0" w:color="000000"/>
            </w:tcBorders>
            <w:shd w:val="clear" w:color="auto" w:fill="C0C0C0"/>
            <w:tcMar>
              <w:top w:w="0" w:type="dxa"/>
              <w:left w:w="108" w:type="dxa"/>
              <w:bottom w:w="0" w:type="dxa"/>
              <w:right w:w="108" w:type="dxa"/>
            </w:tcMar>
          </w:tcPr>
          <w:p w14:paraId="74CC22DA"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3. Nositelji aktivnosti i njihova odgovornost</w:t>
            </w:r>
          </w:p>
        </w:tc>
        <w:tc>
          <w:tcPr>
            <w:tcW w:w="6130" w:type="dxa"/>
            <w:tcBorders>
              <w:top w:val="single" w:sz="4" w:space="0" w:color="000000"/>
              <w:bottom w:val="single" w:sz="4" w:space="0" w:color="000000"/>
            </w:tcBorders>
            <w:shd w:val="clear" w:color="auto" w:fill="C0C0C0"/>
            <w:tcMar>
              <w:top w:w="0" w:type="dxa"/>
              <w:left w:w="108" w:type="dxa"/>
              <w:bottom w:w="0" w:type="dxa"/>
              <w:right w:w="108" w:type="dxa"/>
            </w:tcMar>
          </w:tcPr>
          <w:p w14:paraId="5661FF41"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Predmetni nastavnik : Dijana Salamunić</w:t>
            </w:r>
          </w:p>
        </w:tc>
      </w:tr>
      <w:tr w:rsidR="00C8300A" w:rsidRPr="00C8300A" w14:paraId="3945457A" w14:textId="77777777" w:rsidTr="00C8300A">
        <w:trPr>
          <w:trHeight w:val="1122"/>
        </w:trPr>
        <w:tc>
          <w:tcPr>
            <w:tcW w:w="3348" w:type="dxa"/>
            <w:tcBorders>
              <w:top w:val="single" w:sz="4" w:space="0" w:color="000000"/>
              <w:bottom w:val="single" w:sz="4" w:space="0" w:color="000000"/>
            </w:tcBorders>
            <w:shd w:val="clear" w:color="auto" w:fill="auto"/>
            <w:tcMar>
              <w:top w:w="0" w:type="dxa"/>
              <w:left w:w="108" w:type="dxa"/>
              <w:bottom w:w="0" w:type="dxa"/>
              <w:right w:w="108" w:type="dxa"/>
            </w:tcMar>
          </w:tcPr>
          <w:p w14:paraId="39560CCC"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4. Način realizacije aktivnosti</w:t>
            </w:r>
          </w:p>
        </w:tc>
        <w:tc>
          <w:tcPr>
            <w:tcW w:w="6130" w:type="dxa"/>
            <w:tcBorders>
              <w:top w:val="single" w:sz="4" w:space="0" w:color="000000"/>
              <w:bottom w:val="single" w:sz="4" w:space="0" w:color="000000"/>
            </w:tcBorders>
            <w:shd w:val="clear" w:color="auto" w:fill="auto"/>
            <w:tcMar>
              <w:top w:w="0" w:type="dxa"/>
              <w:left w:w="108" w:type="dxa"/>
              <w:bottom w:w="0" w:type="dxa"/>
              <w:right w:w="108" w:type="dxa"/>
            </w:tcMar>
          </w:tcPr>
          <w:p w14:paraId="3535BFDB"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Individualni i grupni rad po posebno odabranim udžbenicima koji učenike priprema za sve jezične vještine koje se na ispitu provjeravaju</w:t>
            </w:r>
          </w:p>
          <w:p w14:paraId="6A0E14EA" w14:textId="77777777" w:rsidR="00C8300A" w:rsidRPr="00C8300A" w:rsidRDefault="00C8300A">
            <w:pPr>
              <w:pStyle w:val="Default"/>
              <w:ind w:left="-108"/>
              <w:jc w:val="both"/>
              <w:rPr>
                <w:rFonts w:ascii="Times New Roman" w:hAnsi="Times New Roman" w:cs="Times New Roman"/>
                <w:szCs w:val="24"/>
              </w:rPr>
            </w:pPr>
          </w:p>
        </w:tc>
      </w:tr>
      <w:tr w:rsidR="00C8300A" w:rsidRPr="00C8300A" w14:paraId="2E024B13" w14:textId="77777777" w:rsidTr="00C8300A">
        <w:trPr>
          <w:trHeight w:val="1485"/>
        </w:trPr>
        <w:tc>
          <w:tcPr>
            <w:tcW w:w="3348" w:type="dxa"/>
            <w:tcBorders>
              <w:top w:val="single" w:sz="4" w:space="0" w:color="000000"/>
              <w:bottom w:val="single" w:sz="4" w:space="0" w:color="000000"/>
            </w:tcBorders>
            <w:shd w:val="clear" w:color="auto" w:fill="C0C0C0"/>
            <w:tcMar>
              <w:top w:w="0" w:type="dxa"/>
              <w:left w:w="108" w:type="dxa"/>
              <w:bottom w:w="0" w:type="dxa"/>
              <w:right w:w="108" w:type="dxa"/>
            </w:tcMar>
          </w:tcPr>
          <w:p w14:paraId="31872573"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5. Vremenik aktivnosti</w:t>
            </w:r>
          </w:p>
        </w:tc>
        <w:tc>
          <w:tcPr>
            <w:tcW w:w="6130" w:type="dxa"/>
            <w:tcBorders>
              <w:top w:val="single" w:sz="4" w:space="0" w:color="000000"/>
              <w:bottom w:val="single" w:sz="4" w:space="0" w:color="000000"/>
            </w:tcBorders>
            <w:shd w:val="clear" w:color="auto" w:fill="C0C0C0"/>
            <w:tcMar>
              <w:top w:w="0" w:type="dxa"/>
              <w:left w:w="108" w:type="dxa"/>
              <w:bottom w:w="0" w:type="dxa"/>
              <w:right w:w="108" w:type="dxa"/>
            </w:tcMar>
          </w:tcPr>
          <w:p w14:paraId="28B4753C" w14:textId="77777777" w:rsidR="00C8300A" w:rsidRPr="00C8300A" w:rsidRDefault="00C8300A">
            <w:pPr>
              <w:pStyle w:val="Standard"/>
              <w:snapToGrid w:val="0"/>
            </w:pPr>
            <w:r w:rsidRPr="00C8300A">
              <w:t xml:space="preserve"> Tempo rada po interesu i dogovoru sa učenicima tijekom prvog i drugog polugodišta kao i ponuđene datume polaganja ispita u Splitu / Zagrebu</w:t>
            </w:r>
          </w:p>
        </w:tc>
      </w:tr>
      <w:tr w:rsidR="00C8300A" w:rsidRPr="00C8300A" w14:paraId="6EDC9A15" w14:textId="77777777" w:rsidTr="00C8300A">
        <w:trPr>
          <w:trHeight w:val="1113"/>
        </w:trPr>
        <w:tc>
          <w:tcPr>
            <w:tcW w:w="3348" w:type="dxa"/>
            <w:tcBorders>
              <w:top w:val="single" w:sz="4" w:space="0" w:color="000000"/>
              <w:bottom w:val="single" w:sz="4" w:space="0" w:color="000000"/>
            </w:tcBorders>
            <w:shd w:val="clear" w:color="auto" w:fill="FFFFFF"/>
            <w:tcMar>
              <w:top w:w="0" w:type="dxa"/>
              <w:left w:w="108" w:type="dxa"/>
              <w:bottom w:w="0" w:type="dxa"/>
              <w:right w:w="108" w:type="dxa"/>
            </w:tcMar>
          </w:tcPr>
          <w:p w14:paraId="2906EE4C"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6. Detaljan troškovnik aktivnosti</w:t>
            </w:r>
          </w:p>
        </w:tc>
        <w:tc>
          <w:tcPr>
            <w:tcW w:w="6130" w:type="dxa"/>
            <w:tcBorders>
              <w:top w:val="single" w:sz="4" w:space="0" w:color="000000"/>
              <w:bottom w:val="single" w:sz="4" w:space="0" w:color="000000"/>
            </w:tcBorders>
            <w:shd w:val="clear" w:color="auto" w:fill="FFFFFF"/>
            <w:tcMar>
              <w:top w:w="0" w:type="dxa"/>
              <w:left w:w="108" w:type="dxa"/>
              <w:bottom w:w="0" w:type="dxa"/>
              <w:right w:w="108" w:type="dxa"/>
            </w:tcMar>
          </w:tcPr>
          <w:p w14:paraId="09F09DA6"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Seminari za pripremu nastavnika, po potrebi nastavni udžbenici , kopiranje materijala te putni troškovi nastavnika-pratnje na ispit u Split /Zagreb.</w:t>
            </w:r>
          </w:p>
        </w:tc>
      </w:tr>
      <w:tr w:rsidR="00C8300A" w:rsidRPr="00C8300A" w14:paraId="1073507B" w14:textId="77777777" w:rsidTr="00C8300A">
        <w:trPr>
          <w:trHeight w:val="1113"/>
        </w:trPr>
        <w:tc>
          <w:tcPr>
            <w:tcW w:w="3348" w:type="dxa"/>
            <w:tcBorders>
              <w:top w:val="single" w:sz="4" w:space="0" w:color="000000"/>
              <w:bottom w:val="single" w:sz="4" w:space="0" w:color="000000"/>
            </w:tcBorders>
            <w:shd w:val="clear" w:color="auto" w:fill="C0C0C0"/>
            <w:tcMar>
              <w:top w:w="0" w:type="dxa"/>
              <w:left w:w="108" w:type="dxa"/>
              <w:bottom w:w="0" w:type="dxa"/>
              <w:right w:w="108" w:type="dxa"/>
            </w:tcMar>
          </w:tcPr>
          <w:p w14:paraId="200FFAFC" w14:textId="77777777" w:rsidR="00C8300A" w:rsidRPr="00C8300A" w:rsidRDefault="00C8300A">
            <w:pPr>
              <w:pStyle w:val="Default"/>
              <w:rPr>
                <w:rFonts w:ascii="Times New Roman" w:hAnsi="Times New Roman" w:cs="Times New Roman"/>
                <w:b/>
                <w:bCs/>
                <w:szCs w:val="24"/>
              </w:rPr>
            </w:pPr>
            <w:r w:rsidRPr="00C8300A">
              <w:rPr>
                <w:rFonts w:ascii="Times New Roman" w:hAnsi="Times New Roman" w:cs="Times New Roman"/>
                <w:b/>
                <w:bCs/>
                <w:szCs w:val="24"/>
              </w:rPr>
              <w:t>7. Način vrednovanja i način korištenja rezultata vrednovanja</w:t>
            </w:r>
          </w:p>
        </w:tc>
        <w:tc>
          <w:tcPr>
            <w:tcW w:w="6130" w:type="dxa"/>
            <w:tcBorders>
              <w:top w:val="single" w:sz="4" w:space="0" w:color="000000"/>
              <w:bottom w:val="single" w:sz="4" w:space="0" w:color="000000"/>
            </w:tcBorders>
            <w:shd w:val="clear" w:color="auto" w:fill="C0C0C0"/>
            <w:tcMar>
              <w:top w:w="0" w:type="dxa"/>
              <w:left w:w="108" w:type="dxa"/>
              <w:bottom w:w="0" w:type="dxa"/>
              <w:right w:w="108" w:type="dxa"/>
            </w:tcMar>
          </w:tcPr>
          <w:p w14:paraId="201C69FE" w14:textId="77777777" w:rsidR="00C8300A" w:rsidRPr="00C8300A" w:rsidRDefault="00C8300A">
            <w:pPr>
              <w:pStyle w:val="Default"/>
              <w:snapToGrid w:val="0"/>
              <w:jc w:val="both"/>
              <w:rPr>
                <w:rFonts w:ascii="Times New Roman" w:hAnsi="Times New Roman" w:cs="Times New Roman"/>
                <w:szCs w:val="24"/>
              </w:rPr>
            </w:pPr>
            <w:r w:rsidRPr="00C8300A">
              <w:rPr>
                <w:rFonts w:ascii="Times New Roman" w:hAnsi="Times New Roman" w:cs="Times New Roman"/>
                <w:szCs w:val="24"/>
              </w:rPr>
              <w:t>Vrednovanje i stimuliranje posebno talentiranih učenika, praćenje kvalitete napredovanja kroz nastavu u razredu te stimulacijske ocjene</w:t>
            </w:r>
          </w:p>
          <w:p w14:paraId="7D1B03F2" w14:textId="77777777" w:rsidR="00C8300A" w:rsidRPr="00C8300A" w:rsidRDefault="00C8300A">
            <w:pPr>
              <w:pStyle w:val="Default"/>
              <w:ind w:left="-108"/>
              <w:jc w:val="both"/>
              <w:rPr>
                <w:rFonts w:ascii="Times New Roman" w:hAnsi="Times New Roman" w:cs="Times New Roman"/>
                <w:szCs w:val="24"/>
              </w:rPr>
            </w:pPr>
          </w:p>
        </w:tc>
      </w:tr>
    </w:tbl>
    <w:p w14:paraId="32E33203" w14:textId="77777777" w:rsidR="00C8300A" w:rsidRPr="00C8300A" w:rsidRDefault="00C8300A">
      <w:pPr>
        <w:pStyle w:val="Standard"/>
      </w:pPr>
    </w:p>
    <w:p w14:paraId="510260D3" w14:textId="77777777" w:rsidR="00C8300A" w:rsidRPr="00C8300A" w:rsidRDefault="00C8300A">
      <w:pPr>
        <w:pStyle w:val="Standard"/>
      </w:pPr>
    </w:p>
    <w:p w14:paraId="63496048" w14:textId="77777777" w:rsidR="00C8300A" w:rsidRPr="00C8300A" w:rsidRDefault="00C8300A">
      <w:pPr>
        <w:pStyle w:val="Standard"/>
      </w:pPr>
    </w:p>
    <w:p w14:paraId="10FF9E00" w14:textId="77777777" w:rsidR="00C8300A" w:rsidRPr="00C8300A" w:rsidRDefault="00C8300A">
      <w:pPr>
        <w:pStyle w:val="Standard"/>
        <w:ind w:left="5664"/>
      </w:pPr>
      <w:r w:rsidRPr="00C8300A">
        <w:t>Nositelj aktivnosti:</w:t>
      </w:r>
    </w:p>
    <w:p w14:paraId="395D126F" w14:textId="77777777" w:rsidR="00C8300A" w:rsidRPr="00C8300A" w:rsidRDefault="00C8300A">
      <w:pPr>
        <w:pStyle w:val="Standard"/>
        <w:ind w:left="5664"/>
      </w:pPr>
      <w:r w:rsidRPr="00C8300A">
        <w:t>Dijana Salamunić</w:t>
      </w:r>
    </w:p>
    <w:p w14:paraId="4298FB26" w14:textId="77777777" w:rsidR="00C8300A" w:rsidRPr="00C8300A" w:rsidRDefault="00C8300A">
      <w:pPr>
        <w:pStyle w:val="Standard"/>
      </w:pPr>
    </w:p>
    <w:p w14:paraId="01E7BDF2" w14:textId="77777777" w:rsidR="00C8300A" w:rsidRDefault="00C8300A">
      <w:pPr>
        <w:pStyle w:val="Standard"/>
      </w:pPr>
    </w:p>
    <w:p w14:paraId="326E97ED" w14:textId="77777777" w:rsidR="00C8300A" w:rsidRDefault="00C8300A">
      <w:pPr>
        <w:pStyle w:val="Standard"/>
      </w:pPr>
    </w:p>
    <w:p w14:paraId="57C71C9D" w14:textId="77777777" w:rsidR="00754B91" w:rsidRDefault="00754B91">
      <w:pPr>
        <w:pStyle w:val="Standard"/>
      </w:pPr>
    </w:p>
    <w:p w14:paraId="0CA1A8C0" w14:textId="77777777" w:rsidR="00754B91" w:rsidRDefault="00754B91">
      <w:pPr>
        <w:pStyle w:val="Standard"/>
      </w:pPr>
    </w:p>
    <w:p w14:paraId="30D38EF0" w14:textId="77777777" w:rsidR="00754B91" w:rsidRDefault="00754B91">
      <w:pPr>
        <w:pStyle w:val="Standard"/>
      </w:pPr>
    </w:p>
    <w:p w14:paraId="550C1B6E" w14:textId="347642AF" w:rsidR="001A7021" w:rsidRDefault="001A7021">
      <w:pPr>
        <w:pStyle w:val="Standard"/>
      </w:pPr>
    </w:p>
    <w:p w14:paraId="2C432E3D" w14:textId="77777777" w:rsidR="001A7021" w:rsidRDefault="001A7021">
      <w:pPr>
        <w:pStyle w:val="Standard"/>
      </w:pPr>
    </w:p>
    <w:p w14:paraId="72BDEBBF" w14:textId="77777777" w:rsidR="001A7021" w:rsidRDefault="001A7021">
      <w:pPr>
        <w:pStyle w:val="Standard"/>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A01463" w:rsidRPr="00ED5933" w14:paraId="2392F6D7" w14:textId="77777777" w:rsidTr="00276DCE">
        <w:trPr>
          <w:trHeight w:val="435"/>
        </w:trPr>
        <w:tc>
          <w:tcPr>
            <w:tcW w:w="3348" w:type="dxa"/>
            <w:tcBorders>
              <w:top w:val="single" w:sz="4" w:space="0" w:color="auto"/>
              <w:left w:val="single" w:sz="4" w:space="0" w:color="auto"/>
              <w:bottom w:val="single" w:sz="4" w:space="0" w:color="auto"/>
            </w:tcBorders>
            <w:vAlign w:val="center"/>
          </w:tcPr>
          <w:p w14:paraId="73B8593B" w14:textId="77777777" w:rsidR="00A01463" w:rsidRDefault="00A01463" w:rsidP="00276DCE">
            <w:pPr>
              <w:pStyle w:val="Default"/>
              <w:rPr>
                <w:rFonts w:ascii="Century Gothic" w:hAnsi="Century Gothic" w:cs="Century Gothic"/>
                <w:b/>
                <w:bCs/>
                <w:i/>
                <w:iCs/>
                <w:sz w:val="32"/>
                <w:szCs w:val="32"/>
              </w:rPr>
            </w:pPr>
            <w:r>
              <w:rPr>
                <w:rFonts w:ascii="Century Gothic" w:hAnsi="Century Gothic" w:cs="Century Gothic"/>
                <w:b/>
                <w:bCs/>
                <w:i/>
                <w:iCs/>
                <w:sz w:val="32"/>
                <w:szCs w:val="32"/>
              </w:rPr>
              <w:t xml:space="preserve">DODATNA NASTAVA  </w:t>
            </w:r>
            <w:r w:rsidRPr="00F354F2">
              <w:rPr>
                <w:rFonts w:ascii="Century Gothic" w:hAnsi="Century Gothic" w:cs="Century Gothic"/>
                <w:b/>
                <w:bCs/>
                <w:i/>
                <w:iCs/>
                <w:sz w:val="32"/>
                <w:szCs w:val="32"/>
              </w:rPr>
              <w:t xml:space="preserve"> </w:t>
            </w:r>
          </w:p>
          <w:p w14:paraId="02441629" w14:textId="77777777" w:rsidR="00A01463" w:rsidRPr="00F354F2" w:rsidRDefault="00A01463" w:rsidP="00276DCE">
            <w:pPr>
              <w:pStyle w:val="Default"/>
              <w:rPr>
                <w:rFonts w:ascii="Century Gothic" w:hAnsi="Century Gothic" w:cs="Century Gothic"/>
                <w:sz w:val="32"/>
                <w:szCs w:val="32"/>
              </w:rPr>
            </w:pPr>
          </w:p>
        </w:tc>
        <w:tc>
          <w:tcPr>
            <w:tcW w:w="6120" w:type="dxa"/>
            <w:tcBorders>
              <w:top w:val="single" w:sz="4" w:space="0" w:color="auto"/>
              <w:bottom w:val="single" w:sz="4" w:space="0" w:color="auto"/>
              <w:right w:val="single" w:sz="4" w:space="0" w:color="auto"/>
            </w:tcBorders>
            <w:vAlign w:val="center"/>
          </w:tcPr>
          <w:p w14:paraId="0912E1C3" w14:textId="77777777" w:rsidR="00A01463" w:rsidRDefault="00A01463" w:rsidP="00276DCE">
            <w:pPr>
              <w:pStyle w:val="Default"/>
              <w:ind w:left="271"/>
              <w:rPr>
                <w:rFonts w:ascii="Century Gothic" w:hAnsi="Century Gothic" w:cs="Century Gothic"/>
                <w:b/>
                <w:bCs/>
                <w:sz w:val="32"/>
                <w:szCs w:val="32"/>
              </w:rPr>
            </w:pPr>
            <w:r>
              <w:rPr>
                <w:rFonts w:ascii="Century Gothic" w:hAnsi="Century Gothic" w:cs="Century Gothic"/>
                <w:b/>
                <w:bCs/>
                <w:sz w:val="32"/>
                <w:szCs w:val="32"/>
              </w:rPr>
              <w:t>Talijanski jezik</w:t>
            </w:r>
          </w:p>
          <w:p w14:paraId="346BB888" w14:textId="77777777" w:rsidR="00A01463" w:rsidRPr="00F354F2" w:rsidRDefault="00A01463" w:rsidP="00276DCE">
            <w:pPr>
              <w:pStyle w:val="Default"/>
              <w:ind w:left="271"/>
              <w:rPr>
                <w:rFonts w:ascii="Century Gothic" w:hAnsi="Century Gothic" w:cs="Century Gothic"/>
                <w:b/>
                <w:bCs/>
                <w:sz w:val="32"/>
                <w:szCs w:val="32"/>
              </w:rPr>
            </w:pPr>
          </w:p>
        </w:tc>
      </w:tr>
      <w:tr w:rsidR="00A01463" w:rsidRPr="00ED5933" w14:paraId="1B675A3C" w14:textId="77777777" w:rsidTr="00276DCE">
        <w:trPr>
          <w:trHeight w:val="1897"/>
        </w:trPr>
        <w:tc>
          <w:tcPr>
            <w:tcW w:w="3348" w:type="dxa"/>
            <w:tcBorders>
              <w:top w:val="nil"/>
              <w:bottom w:val="single" w:sz="4" w:space="0" w:color="auto"/>
            </w:tcBorders>
            <w:shd w:val="clear" w:color="auto" w:fill="C0C0C0"/>
          </w:tcPr>
          <w:p w14:paraId="58145E99" w14:textId="77777777" w:rsidR="00A01463" w:rsidRPr="00D80B94" w:rsidRDefault="00A01463" w:rsidP="00276DCE">
            <w:pPr>
              <w:pStyle w:val="Default"/>
              <w:widowControl/>
              <w:numPr>
                <w:ilvl w:val="0"/>
                <w:numId w:val="58"/>
              </w:numPr>
              <w:autoSpaceDE w:val="0"/>
              <w:autoSpaceDN w:val="0"/>
              <w:adjustRightInd w:val="0"/>
              <w:rPr>
                <w:b/>
              </w:rPr>
            </w:pPr>
            <w:r w:rsidRPr="000E78F0">
              <w:rPr>
                <w:b/>
              </w:rPr>
              <w:t xml:space="preserve">Ciljevi aktivnosti  </w:t>
            </w:r>
            <w:r>
              <w:rPr>
                <w:rFonts w:ascii="Times New Roman" w:hAnsi="Times New Roman" w:cs="Times New Roman"/>
              </w:rPr>
              <w:t xml:space="preserve"> </w:t>
            </w:r>
          </w:p>
        </w:tc>
        <w:tc>
          <w:tcPr>
            <w:tcW w:w="6120" w:type="dxa"/>
            <w:tcBorders>
              <w:top w:val="nil"/>
              <w:bottom w:val="single" w:sz="4" w:space="0" w:color="auto"/>
            </w:tcBorders>
            <w:shd w:val="clear" w:color="auto" w:fill="C0C0C0"/>
          </w:tcPr>
          <w:p w14:paraId="207DF687" w14:textId="77777777" w:rsidR="00A01463" w:rsidRPr="00ED5933" w:rsidRDefault="00A01463" w:rsidP="00276DCE">
            <w:pPr>
              <w:pStyle w:val="Default"/>
              <w:rPr>
                <w:rFonts w:ascii="Century Gothic" w:hAnsi="Century Gothic" w:cs="Century Gothic"/>
              </w:rPr>
            </w:pPr>
            <w:r>
              <w:rPr>
                <w:rFonts w:ascii="Century Gothic" w:hAnsi="Century Gothic" w:cs="Century Gothic"/>
              </w:rPr>
              <w:t xml:space="preserve">              </w:t>
            </w:r>
            <w:r>
              <w:rPr>
                <w:rFonts w:ascii="Times New Roman" w:hAnsi="Times New Roman" w:cs="Times New Roman"/>
              </w:rPr>
              <w:t xml:space="preserve"> Priprema učenika  3. htt,i 3. gimn. za školsko natjecanje, te po uvidu u prolaznost i na županijsko natjecanje iz talijanskog jezika s ciljem poboljšanja znanja i boljeg savladavanja svih jezičnih vještina. Razvijanje pozitivnog natjecateljskog duha te smisla za kreativni timski rad kao i objektivne komparacije izvan razreda, škole i šire.</w:t>
            </w:r>
            <w:r w:rsidRPr="00D80B94">
              <w:rPr>
                <w:rFonts w:ascii="Century Gothic" w:hAnsi="Century Gothic" w:cs="Century Gothic"/>
                <w:b/>
              </w:rPr>
              <w:t xml:space="preserve">                                                      </w:t>
            </w:r>
            <w:r>
              <w:rPr>
                <w:rFonts w:ascii="Century Gothic" w:hAnsi="Century Gothic" w:cs="Century Gothic"/>
              </w:rPr>
              <w:t xml:space="preserve">                    </w:t>
            </w:r>
          </w:p>
        </w:tc>
      </w:tr>
      <w:tr w:rsidR="00A01463" w:rsidRPr="00ED5933" w14:paraId="3C25F74E" w14:textId="77777777" w:rsidTr="00276DCE">
        <w:trPr>
          <w:trHeight w:val="1114"/>
        </w:trPr>
        <w:tc>
          <w:tcPr>
            <w:tcW w:w="3348" w:type="dxa"/>
            <w:tcBorders>
              <w:top w:val="single" w:sz="4" w:space="0" w:color="auto"/>
              <w:bottom w:val="single" w:sz="4" w:space="0" w:color="auto"/>
            </w:tcBorders>
          </w:tcPr>
          <w:p w14:paraId="66FD6452" w14:textId="77777777" w:rsidR="00A01463" w:rsidRPr="00ED5933" w:rsidRDefault="00A01463" w:rsidP="00276DCE">
            <w:pPr>
              <w:pStyle w:val="Default"/>
              <w:rPr>
                <w:rFonts w:ascii="Century Gothic" w:hAnsi="Century Gothic" w:cs="Century Gothic"/>
              </w:rPr>
            </w:pPr>
            <w:r w:rsidRPr="00ED5933">
              <w:rPr>
                <w:rFonts w:ascii="Century Gothic" w:hAnsi="Century Gothic" w:cs="Century Gothic"/>
                <w:b/>
                <w:bCs/>
              </w:rPr>
              <w:t xml:space="preserve">2. Namjena aktivnosti </w:t>
            </w:r>
          </w:p>
        </w:tc>
        <w:tc>
          <w:tcPr>
            <w:tcW w:w="6120" w:type="dxa"/>
            <w:tcBorders>
              <w:top w:val="single" w:sz="4" w:space="0" w:color="auto"/>
              <w:bottom w:val="single" w:sz="4" w:space="0" w:color="auto"/>
            </w:tcBorders>
          </w:tcPr>
          <w:p w14:paraId="21FE844B" w14:textId="77777777" w:rsidR="00A01463" w:rsidRPr="00ED5933" w:rsidRDefault="00A01463" w:rsidP="00276DCE">
            <w:pPr>
              <w:pStyle w:val="Default"/>
              <w:jc w:val="both"/>
              <w:rPr>
                <w:rFonts w:ascii="Century Gothic" w:hAnsi="Century Gothic" w:cs="Century Gothic"/>
              </w:rPr>
            </w:pPr>
            <w:r>
              <w:t>Poticanje talenta učenika na poboljšanje jezičnih vještina, te potvrde znanja na  školskom /županijskom natjecanju. Priprema nadarenih učenika koji žele polagati državnu maturu iz talijanskog jezika.</w:t>
            </w:r>
          </w:p>
        </w:tc>
      </w:tr>
      <w:tr w:rsidR="00A01463" w:rsidRPr="00ED5933" w14:paraId="0003ED81" w14:textId="77777777" w:rsidTr="00276DCE">
        <w:trPr>
          <w:trHeight w:val="824"/>
        </w:trPr>
        <w:tc>
          <w:tcPr>
            <w:tcW w:w="3348" w:type="dxa"/>
            <w:tcBorders>
              <w:top w:val="single" w:sz="4" w:space="0" w:color="auto"/>
              <w:bottom w:val="single" w:sz="4" w:space="0" w:color="auto"/>
            </w:tcBorders>
            <w:shd w:val="clear" w:color="auto" w:fill="C0C0C0"/>
          </w:tcPr>
          <w:p w14:paraId="178D3ECF" w14:textId="77777777" w:rsidR="00A01463" w:rsidRPr="00ED5933" w:rsidRDefault="00A01463" w:rsidP="00276DCE">
            <w:pPr>
              <w:pStyle w:val="Default"/>
              <w:rPr>
                <w:rFonts w:ascii="Century Gothic" w:hAnsi="Century Gothic" w:cs="Century Gothic"/>
              </w:rPr>
            </w:pPr>
            <w:r w:rsidRPr="00ED5933">
              <w:rPr>
                <w:rFonts w:ascii="Century Gothic" w:hAnsi="Century Gothic" w:cs="Century Gothic"/>
                <w:b/>
                <w:bCs/>
              </w:rPr>
              <w:t xml:space="preserve">3. Nositelji aktivnosti i njihova odgovornost </w:t>
            </w:r>
          </w:p>
        </w:tc>
        <w:tc>
          <w:tcPr>
            <w:tcW w:w="6120" w:type="dxa"/>
            <w:tcBorders>
              <w:top w:val="single" w:sz="4" w:space="0" w:color="auto"/>
              <w:bottom w:val="single" w:sz="4" w:space="0" w:color="auto"/>
            </w:tcBorders>
            <w:shd w:val="clear" w:color="auto" w:fill="C0C0C0"/>
          </w:tcPr>
          <w:p w14:paraId="20AF4C04" w14:textId="77777777" w:rsidR="00A01463" w:rsidRPr="00ED5933" w:rsidRDefault="00A01463" w:rsidP="00276DCE">
            <w:pPr>
              <w:pStyle w:val="Default"/>
              <w:jc w:val="both"/>
              <w:rPr>
                <w:rFonts w:ascii="Century Gothic" w:hAnsi="Century Gothic" w:cs="Century Gothic"/>
              </w:rPr>
            </w:pPr>
            <w:r>
              <w:t>Svjetlana Fistonić, prof. talijanskog jezika,</w:t>
            </w:r>
            <w:r>
              <w:rPr>
                <w:rFonts w:ascii="Calibri" w:hAnsi="Calibri" w:cs="Calibri"/>
              </w:rPr>
              <w:t xml:space="preserve"> učenici  3.htt i 3. gimn.</w:t>
            </w:r>
          </w:p>
        </w:tc>
      </w:tr>
      <w:tr w:rsidR="00A01463" w:rsidRPr="00ED5933" w14:paraId="3162E4B0" w14:textId="77777777" w:rsidTr="00276DCE">
        <w:trPr>
          <w:trHeight w:val="1122"/>
        </w:trPr>
        <w:tc>
          <w:tcPr>
            <w:tcW w:w="3348" w:type="dxa"/>
            <w:tcBorders>
              <w:top w:val="single" w:sz="4" w:space="0" w:color="auto"/>
              <w:bottom w:val="single" w:sz="4" w:space="0" w:color="auto"/>
            </w:tcBorders>
          </w:tcPr>
          <w:p w14:paraId="31BB1C3F" w14:textId="77777777" w:rsidR="00A01463" w:rsidRPr="00ED5933" w:rsidRDefault="00A01463" w:rsidP="00276DCE">
            <w:pPr>
              <w:pStyle w:val="Default"/>
              <w:rPr>
                <w:rFonts w:ascii="Century Gothic" w:hAnsi="Century Gothic" w:cs="Century Gothic"/>
              </w:rPr>
            </w:pPr>
            <w:r w:rsidRPr="00ED5933">
              <w:rPr>
                <w:rFonts w:ascii="Century Gothic" w:hAnsi="Century Gothic" w:cs="Century Gothic"/>
                <w:b/>
                <w:bCs/>
              </w:rPr>
              <w:t xml:space="preserve">4. Način realizacije aktivnosti </w:t>
            </w:r>
            <w:r>
              <w:t xml:space="preserve"> </w:t>
            </w:r>
          </w:p>
        </w:tc>
        <w:tc>
          <w:tcPr>
            <w:tcW w:w="6120" w:type="dxa"/>
            <w:tcBorders>
              <w:top w:val="single" w:sz="4" w:space="0" w:color="auto"/>
              <w:bottom w:val="single" w:sz="4" w:space="0" w:color="auto"/>
            </w:tcBorders>
          </w:tcPr>
          <w:p w14:paraId="72376112" w14:textId="77777777" w:rsidR="00A01463" w:rsidRDefault="00A01463" w:rsidP="00276DCE">
            <w:pPr>
              <w:pStyle w:val="Default"/>
              <w:jc w:val="both"/>
              <w:rPr>
                <w:rFonts w:ascii="Century Gothic" w:hAnsi="Century Gothic" w:cs="Century Gothic"/>
              </w:rPr>
            </w:pPr>
            <w:r>
              <w:t>Grupni i individualni rad u dogovoru s učenicima. Tijekom školske godine učenici će imati vježbe i zadatke za napredne učenike.</w:t>
            </w:r>
          </w:p>
          <w:p w14:paraId="5193E271" w14:textId="77777777" w:rsidR="00A01463" w:rsidRPr="00ED5933" w:rsidRDefault="00A01463" w:rsidP="00276DCE">
            <w:pPr>
              <w:pStyle w:val="Default"/>
              <w:ind w:left="-108"/>
              <w:jc w:val="both"/>
              <w:rPr>
                <w:rFonts w:ascii="Century Gothic" w:hAnsi="Century Gothic" w:cs="Century Gothic"/>
              </w:rPr>
            </w:pPr>
          </w:p>
        </w:tc>
      </w:tr>
      <w:tr w:rsidR="00A01463" w:rsidRPr="00ED5933" w14:paraId="0F714EEC" w14:textId="77777777" w:rsidTr="00276DCE">
        <w:trPr>
          <w:trHeight w:val="1485"/>
        </w:trPr>
        <w:tc>
          <w:tcPr>
            <w:tcW w:w="3348" w:type="dxa"/>
            <w:tcBorders>
              <w:top w:val="single" w:sz="4" w:space="0" w:color="auto"/>
              <w:left w:val="nil"/>
              <w:bottom w:val="single" w:sz="4" w:space="0" w:color="auto"/>
              <w:right w:val="nil"/>
            </w:tcBorders>
            <w:shd w:val="clear" w:color="auto" w:fill="C0C0C0"/>
          </w:tcPr>
          <w:p w14:paraId="39EC1366" w14:textId="77777777" w:rsidR="00A01463" w:rsidRPr="00ED5933" w:rsidRDefault="00A01463" w:rsidP="00276DCE">
            <w:pPr>
              <w:pStyle w:val="Default"/>
              <w:rPr>
                <w:rFonts w:ascii="Century Gothic" w:hAnsi="Century Gothic" w:cs="Century Gothic"/>
              </w:rPr>
            </w:pPr>
            <w:r w:rsidRPr="00ED5933">
              <w:rPr>
                <w:rFonts w:ascii="Century Gothic" w:hAnsi="Century Gothic" w:cs="Century Gothic"/>
                <w:b/>
                <w:bCs/>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30B0F344" w14:textId="77777777" w:rsidR="00A01463" w:rsidRPr="00151D20" w:rsidRDefault="00A01463" w:rsidP="00276DCE">
            <w:r>
              <w:t>Tijekom nastavne 2024/2025  godine, prema dogovorenom    rasporedu, jedan sat tjedno.</w:t>
            </w:r>
          </w:p>
        </w:tc>
      </w:tr>
      <w:tr w:rsidR="00A01463" w:rsidRPr="00ED5933" w14:paraId="713A7437" w14:textId="77777777" w:rsidTr="00276DCE">
        <w:trPr>
          <w:trHeight w:val="1113"/>
        </w:trPr>
        <w:tc>
          <w:tcPr>
            <w:tcW w:w="3348" w:type="dxa"/>
            <w:tcBorders>
              <w:top w:val="single" w:sz="4" w:space="0" w:color="auto"/>
              <w:left w:val="nil"/>
              <w:bottom w:val="single" w:sz="4" w:space="0" w:color="auto"/>
              <w:right w:val="nil"/>
            </w:tcBorders>
            <w:shd w:val="clear" w:color="auto" w:fill="FFFFFF"/>
          </w:tcPr>
          <w:p w14:paraId="08ED77B3" w14:textId="77777777" w:rsidR="00A01463" w:rsidRPr="00ED5933" w:rsidRDefault="00A01463" w:rsidP="00276DCE">
            <w:pPr>
              <w:pStyle w:val="Default"/>
              <w:rPr>
                <w:rFonts w:ascii="Century Gothic" w:hAnsi="Century Gothic" w:cs="Century Gothic"/>
              </w:rPr>
            </w:pPr>
            <w:r w:rsidRPr="00ED5933">
              <w:rPr>
                <w:rFonts w:ascii="Century Gothic" w:hAnsi="Century Gothic" w:cs="Century Gothic"/>
                <w:b/>
                <w:bCs/>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1915B7D7" w14:textId="77777777" w:rsidR="00A01463" w:rsidRDefault="00A01463" w:rsidP="00276DCE">
            <w:pPr>
              <w:pStyle w:val="Default"/>
              <w:jc w:val="both"/>
              <w:rPr>
                <w:rFonts w:ascii="Century Gothic" w:hAnsi="Century Gothic" w:cs="Century Gothic"/>
              </w:rPr>
            </w:pPr>
            <w:r>
              <w:t>Kopiranje radnog materijala. Pratnja učenika do Splita, na županijsko natjecanje. Putni troškovi.</w:t>
            </w:r>
          </w:p>
        </w:tc>
      </w:tr>
      <w:tr w:rsidR="00A01463" w:rsidRPr="00ED5933" w14:paraId="5BC11E80"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6A895C43" w14:textId="77777777" w:rsidR="00A01463" w:rsidRPr="00ED5933" w:rsidRDefault="00A01463" w:rsidP="00276DCE">
            <w:pPr>
              <w:pStyle w:val="Default"/>
              <w:rPr>
                <w:rFonts w:ascii="Century Gothic" w:hAnsi="Century Gothic" w:cs="Century Gothic"/>
              </w:rPr>
            </w:pPr>
            <w:r w:rsidRPr="00ED5933">
              <w:rPr>
                <w:rFonts w:ascii="Century Gothic" w:hAnsi="Century Gothic" w:cs="Century Gothic"/>
                <w:b/>
                <w:bCs/>
              </w:rPr>
              <w:t>7. Način vrednovanja i način korištenja rezultata vrednovanja</w:t>
            </w:r>
            <w:r>
              <w:rPr>
                <w:rFonts w:ascii="Century Gothic" w:hAnsi="Century Gothic" w:cs="Century Gothic"/>
                <w:b/>
                <w:bCs/>
              </w:rPr>
              <w:t xml:space="preserve"> </w:t>
            </w:r>
            <w:r w:rsidRPr="00ED5933">
              <w:rPr>
                <w:rFonts w:ascii="Century Gothic" w:hAnsi="Century Gothic" w:cs="Century Gothic"/>
                <w:b/>
                <w:bCs/>
              </w:rPr>
              <w:t xml:space="preserve"> </w:t>
            </w:r>
          </w:p>
        </w:tc>
        <w:tc>
          <w:tcPr>
            <w:tcW w:w="6120" w:type="dxa"/>
            <w:tcBorders>
              <w:top w:val="single" w:sz="4" w:space="0" w:color="auto"/>
              <w:left w:val="nil"/>
              <w:bottom w:val="single" w:sz="4" w:space="0" w:color="auto"/>
              <w:right w:val="nil"/>
            </w:tcBorders>
            <w:shd w:val="clear" w:color="auto" w:fill="C0C0C0"/>
          </w:tcPr>
          <w:p w14:paraId="32A560F7" w14:textId="77777777" w:rsidR="00A01463" w:rsidRDefault="00A01463" w:rsidP="00276DCE">
            <w:pPr>
              <w:pStyle w:val="Default"/>
              <w:jc w:val="both"/>
              <w:rPr>
                <w:rFonts w:ascii="Century Gothic" w:hAnsi="Century Gothic" w:cs="Century Gothic"/>
              </w:rPr>
            </w:pPr>
          </w:p>
          <w:p w14:paraId="0D85A96B" w14:textId="77777777" w:rsidR="00A01463" w:rsidRPr="007D3589" w:rsidRDefault="00A01463" w:rsidP="00276DCE">
            <w:pPr>
              <w:pStyle w:val="Default"/>
              <w:ind w:left="-108"/>
              <w:jc w:val="both"/>
              <w:rPr>
                <w:rFonts w:ascii="Times New Roman" w:hAnsi="Times New Roman" w:cs="Times New Roman"/>
              </w:rPr>
            </w:pPr>
            <w:r w:rsidRPr="007D3589">
              <w:rPr>
                <w:rFonts w:ascii="Times New Roman" w:hAnsi="Times New Roman" w:cs="Times New Roman"/>
                <w:bCs/>
              </w:rPr>
              <w:t>Pohvala i poticanje učenika na učnje talijanskog jezika te vrednovanje iz raznih elemenata</w:t>
            </w:r>
          </w:p>
        </w:tc>
      </w:tr>
    </w:tbl>
    <w:p w14:paraId="45BB83BE" w14:textId="77777777" w:rsidR="001A7021" w:rsidRDefault="001A7021">
      <w:pPr>
        <w:pStyle w:val="Standard"/>
      </w:pPr>
    </w:p>
    <w:p w14:paraId="09058CAF" w14:textId="77777777" w:rsidR="001A7021" w:rsidRDefault="001A7021">
      <w:pPr>
        <w:pStyle w:val="Standard"/>
      </w:pPr>
    </w:p>
    <w:p w14:paraId="61BE81E4" w14:textId="77777777" w:rsidR="001A7021" w:rsidRDefault="001A7021">
      <w:pPr>
        <w:pStyle w:val="Standard"/>
      </w:pPr>
    </w:p>
    <w:p w14:paraId="1CFE7C9E" w14:textId="77777777" w:rsidR="001A7021" w:rsidRDefault="001A7021">
      <w:pPr>
        <w:pStyle w:val="Standard"/>
      </w:pPr>
    </w:p>
    <w:p w14:paraId="12D8A06E" w14:textId="77777777" w:rsidR="00B715A7" w:rsidRDefault="00B715A7">
      <w:pPr>
        <w:pStyle w:val="Standard"/>
      </w:pPr>
    </w:p>
    <w:p w14:paraId="67A1A26C" w14:textId="1F0941EA" w:rsidR="00B715A7" w:rsidRDefault="00B715A7">
      <w:pPr>
        <w:pStyle w:val="Standard"/>
      </w:pPr>
      <w:r w:rsidRPr="00A200DA">
        <w:rPr>
          <w:noProof/>
        </w:rPr>
        <w:drawing>
          <wp:inline distT="0" distB="0" distL="0" distR="0" wp14:anchorId="413269F4" wp14:editId="46178C1C">
            <wp:extent cx="5734050" cy="8801100"/>
            <wp:effectExtent l="0" t="0" r="0" b="0"/>
            <wp:docPr id="1107033487"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8801100"/>
                    </a:xfrm>
                    <a:prstGeom prst="rect">
                      <a:avLst/>
                    </a:prstGeom>
                    <a:noFill/>
                    <a:ln>
                      <a:noFill/>
                    </a:ln>
                  </pic:spPr>
                </pic:pic>
              </a:graphicData>
            </a:graphic>
          </wp:inline>
        </w:drawing>
      </w:r>
    </w:p>
    <w:p w14:paraId="56514C1B" w14:textId="77777777" w:rsidR="00B715A7" w:rsidRDefault="00B715A7">
      <w:pPr>
        <w:pStyle w:val="Standard"/>
      </w:pPr>
    </w:p>
    <w:p w14:paraId="721D84A1" w14:textId="77777777" w:rsidR="00B715A7" w:rsidRDefault="00B715A7">
      <w:pPr>
        <w:pStyle w:val="Standard"/>
      </w:pPr>
    </w:p>
    <w:p w14:paraId="56898423" w14:textId="77777777" w:rsidR="00B715A7" w:rsidRDefault="00B715A7">
      <w:pPr>
        <w:pStyle w:val="Standard"/>
      </w:pPr>
    </w:p>
    <w:p w14:paraId="176915F7" w14:textId="77777777" w:rsidR="00B715A7" w:rsidRDefault="00B715A7">
      <w:pPr>
        <w:pStyle w:val="Standard"/>
      </w:pPr>
    </w:p>
    <w:p w14:paraId="7E453B71" w14:textId="77777777" w:rsidR="00B715A7" w:rsidRDefault="00B715A7">
      <w:pPr>
        <w:pStyle w:val="Standard"/>
      </w:pPr>
    </w:p>
    <w:p w14:paraId="29021BE7" w14:textId="77777777" w:rsidR="00B715A7" w:rsidRDefault="00B715A7">
      <w:pPr>
        <w:pStyle w:val="Standard"/>
      </w:pPr>
    </w:p>
    <w:p w14:paraId="08C6CA9E" w14:textId="77777777" w:rsidR="001A7021" w:rsidRDefault="001A7021">
      <w:pPr>
        <w:pStyle w:val="Standard"/>
      </w:pPr>
    </w:p>
    <w:p w14:paraId="3AF2DC03" w14:textId="77777777" w:rsidR="001A7021" w:rsidRDefault="001A7021">
      <w:pPr>
        <w:pStyle w:val="Standard"/>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320"/>
      </w:tblGrid>
      <w:tr w:rsidR="00C473AF" w14:paraId="7D9C7E14" w14:textId="77777777" w:rsidTr="00276DCE">
        <w:trPr>
          <w:trHeight w:val="435"/>
        </w:trPr>
        <w:tc>
          <w:tcPr>
            <w:tcW w:w="3348" w:type="dxa"/>
            <w:shd w:val="clear" w:color="auto" w:fill="auto"/>
            <w:vAlign w:val="center"/>
          </w:tcPr>
          <w:p w14:paraId="643FF96C" w14:textId="77777777" w:rsidR="00C473AF" w:rsidRPr="004535AA" w:rsidRDefault="00C473AF" w:rsidP="00276DCE">
            <w:pPr>
              <w:rPr>
                <w:sz w:val="24"/>
                <w:szCs w:val="24"/>
              </w:rPr>
            </w:pPr>
            <w:r w:rsidRPr="004535AA">
              <w:rPr>
                <w:sz w:val="24"/>
                <w:szCs w:val="24"/>
              </w:rPr>
              <w:t>AKTIVNOST</w:t>
            </w:r>
          </w:p>
        </w:tc>
        <w:tc>
          <w:tcPr>
            <w:tcW w:w="6320" w:type="dxa"/>
            <w:vAlign w:val="center"/>
          </w:tcPr>
          <w:p w14:paraId="055088CB" w14:textId="77777777" w:rsidR="00C473AF" w:rsidRPr="00A3200D" w:rsidRDefault="00C473AF" w:rsidP="00276DCE">
            <w:pPr>
              <w:pStyle w:val="Default"/>
              <w:ind w:left="271"/>
              <w:rPr>
                <w:rFonts w:ascii="Times New Roman" w:hAnsi="Times New Roman" w:cs="Times New Roman"/>
                <w:b/>
                <w:bCs/>
                <w:sz w:val="32"/>
                <w:szCs w:val="32"/>
                <w:lang w:val="hr-HR"/>
              </w:rPr>
            </w:pPr>
            <w:r>
              <w:rPr>
                <w:rFonts w:ascii="Times New Roman" w:hAnsi="Times New Roman" w:cs="Times New Roman"/>
                <w:b/>
                <w:bCs/>
                <w:sz w:val="32"/>
                <w:szCs w:val="32"/>
                <w:lang w:val="hr-HR"/>
              </w:rPr>
              <w:t>Dodatna nastava: pripreme za državnu maturu</w:t>
            </w:r>
          </w:p>
        </w:tc>
      </w:tr>
      <w:tr w:rsidR="00C473AF" w14:paraId="69DE67F3" w14:textId="77777777" w:rsidTr="00276DCE">
        <w:trPr>
          <w:trHeight w:val="2166"/>
        </w:trPr>
        <w:tc>
          <w:tcPr>
            <w:tcW w:w="3348" w:type="dxa"/>
            <w:shd w:val="clear" w:color="auto" w:fill="C0C0C0"/>
          </w:tcPr>
          <w:p w14:paraId="779DB727" w14:textId="77777777" w:rsidR="00C473AF" w:rsidRPr="004535AA" w:rsidRDefault="00C473AF" w:rsidP="00276DCE">
            <w:pPr>
              <w:rPr>
                <w:sz w:val="24"/>
                <w:szCs w:val="24"/>
              </w:rPr>
            </w:pPr>
            <w:r w:rsidRPr="004535AA">
              <w:rPr>
                <w:sz w:val="24"/>
                <w:szCs w:val="24"/>
              </w:rPr>
              <w:t xml:space="preserve">1. Ciljevi aktivnosti </w:t>
            </w:r>
          </w:p>
        </w:tc>
        <w:tc>
          <w:tcPr>
            <w:tcW w:w="6320" w:type="dxa"/>
            <w:shd w:val="clear" w:color="auto" w:fill="C0C0C0"/>
          </w:tcPr>
          <w:p w14:paraId="788856F7" w14:textId="77777777" w:rsidR="00C473AF" w:rsidRDefault="00C473AF" w:rsidP="00276DCE">
            <w:pPr>
              <w:pStyle w:val="Default"/>
            </w:pPr>
            <w:r>
              <w:t>- Usvojene sadržaje redovite nastave jezika kao I književne sadržaje: dodatno prošiiti zadacima objektivnoga tipa</w:t>
            </w:r>
          </w:p>
          <w:p w14:paraId="217D2F0E" w14:textId="77777777" w:rsidR="00C473AF" w:rsidRDefault="00C473AF" w:rsidP="00276DCE">
            <w:pPr>
              <w:pStyle w:val="Default"/>
            </w:pPr>
            <w:r>
              <w:t>- usvojiti znanja koja se očekuju na ispitu državne mature</w:t>
            </w:r>
          </w:p>
          <w:p w14:paraId="5A82E029" w14:textId="77777777" w:rsidR="00C473AF" w:rsidRPr="00512361" w:rsidRDefault="00C473AF" w:rsidP="00276DCE">
            <w:pPr>
              <w:pStyle w:val="Default"/>
            </w:pPr>
            <w:r>
              <w:t>- temeljito obraditi književna djela zadana za pisanje eseja na DM</w:t>
            </w:r>
          </w:p>
        </w:tc>
      </w:tr>
      <w:tr w:rsidR="00C473AF" w14:paraId="1C267E37" w14:textId="77777777" w:rsidTr="00276DCE">
        <w:trPr>
          <w:trHeight w:val="1114"/>
        </w:trPr>
        <w:tc>
          <w:tcPr>
            <w:tcW w:w="3348" w:type="dxa"/>
            <w:shd w:val="clear" w:color="auto" w:fill="auto"/>
          </w:tcPr>
          <w:p w14:paraId="1446B411" w14:textId="77777777" w:rsidR="00C473AF" w:rsidRPr="004535AA" w:rsidRDefault="00C473AF" w:rsidP="00276DCE">
            <w:pPr>
              <w:rPr>
                <w:sz w:val="24"/>
                <w:szCs w:val="24"/>
              </w:rPr>
            </w:pPr>
            <w:r w:rsidRPr="004535AA">
              <w:rPr>
                <w:sz w:val="24"/>
                <w:szCs w:val="24"/>
              </w:rPr>
              <w:t xml:space="preserve">2. Namjena aktivnosti </w:t>
            </w:r>
          </w:p>
        </w:tc>
        <w:tc>
          <w:tcPr>
            <w:tcW w:w="6320" w:type="dxa"/>
          </w:tcPr>
          <w:p w14:paraId="77769B08" w14:textId="77777777" w:rsidR="00C473AF" w:rsidRPr="00E33F4C" w:rsidRDefault="00C473AF" w:rsidP="00276DCE">
            <w:pPr>
              <w:pStyle w:val="Default"/>
              <w:rPr>
                <w:rFonts w:asciiTheme="minorHAnsi" w:hAnsiTheme="minorHAnsi" w:cstheme="minorHAnsi"/>
                <w:szCs w:val="24"/>
                <w:lang w:val="hr-HR"/>
              </w:rPr>
            </w:pPr>
            <w:r>
              <w:rPr>
                <w:rFonts w:asciiTheme="minorHAnsi" w:hAnsiTheme="minorHAnsi" w:cstheme="minorHAnsi"/>
                <w:szCs w:val="24"/>
                <w:lang w:val="hr-HR"/>
              </w:rPr>
              <w:t xml:space="preserve">- </w:t>
            </w:r>
            <w:r w:rsidRPr="00512361">
              <w:t>prethodno navedeno sve u svrhu</w:t>
            </w:r>
            <w:r>
              <w:t xml:space="preserve"> </w:t>
            </w:r>
            <w:r w:rsidRPr="00512361">
              <w:t>uspješno</w:t>
            </w:r>
            <w:r>
              <w:t>g</w:t>
            </w:r>
            <w:r w:rsidRPr="00512361">
              <w:t xml:space="preserve"> polaganj</w:t>
            </w:r>
            <w:r>
              <w:t>a</w:t>
            </w:r>
            <w:r w:rsidRPr="00512361">
              <w:t xml:space="preserve"> državne mature </w:t>
            </w:r>
          </w:p>
        </w:tc>
      </w:tr>
      <w:tr w:rsidR="00C473AF" w14:paraId="486DC57E" w14:textId="77777777" w:rsidTr="00276DCE">
        <w:trPr>
          <w:trHeight w:val="570"/>
        </w:trPr>
        <w:tc>
          <w:tcPr>
            <w:tcW w:w="3348" w:type="dxa"/>
            <w:shd w:val="clear" w:color="auto" w:fill="C0C0C0"/>
          </w:tcPr>
          <w:p w14:paraId="0BC4C4A6" w14:textId="77777777" w:rsidR="00C473AF" w:rsidRPr="004535AA" w:rsidRDefault="00C473AF" w:rsidP="00276DCE">
            <w:pPr>
              <w:rPr>
                <w:sz w:val="24"/>
                <w:szCs w:val="24"/>
              </w:rPr>
            </w:pPr>
            <w:r w:rsidRPr="004535AA">
              <w:rPr>
                <w:sz w:val="24"/>
                <w:szCs w:val="24"/>
              </w:rPr>
              <w:t xml:space="preserve">3. Nositelji aktivnosti i njihova odgovornost </w:t>
            </w:r>
          </w:p>
        </w:tc>
        <w:tc>
          <w:tcPr>
            <w:tcW w:w="6320" w:type="dxa"/>
            <w:shd w:val="clear" w:color="auto" w:fill="C0C0C0"/>
          </w:tcPr>
          <w:p w14:paraId="16B8BE6B" w14:textId="77777777" w:rsidR="00C473AF" w:rsidRPr="00512361" w:rsidRDefault="00C473AF" w:rsidP="00276DCE">
            <w:pPr>
              <w:pStyle w:val="Default"/>
            </w:pPr>
            <w:r w:rsidRPr="00512361">
              <w:t>Učenici 4.htt i nastavnica Hrvatskoga jezika</w:t>
            </w:r>
          </w:p>
        </w:tc>
      </w:tr>
      <w:tr w:rsidR="00C473AF" w14:paraId="6607B7DA" w14:textId="77777777" w:rsidTr="00276DCE">
        <w:trPr>
          <w:trHeight w:val="880"/>
        </w:trPr>
        <w:tc>
          <w:tcPr>
            <w:tcW w:w="3348" w:type="dxa"/>
            <w:shd w:val="clear" w:color="auto" w:fill="auto"/>
          </w:tcPr>
          <w:p w14:paraId="363E5C93" w14:textId="77777777" w:rsidR="00C473AF" w:rsidRPr="004535AA" w:rsidRDefault="00C473AF" w:rsidP="00276DCE">
            <w:pPr>
              <w:rPr>
                <w:sz w:val="24"/>
                <w:szCs w:val="24"/>
              </w:rPr>
            </w:pPr>
            <w:r w:rsidRPr="004535AA">
              <w:rPr>
                <w:sz w:val="24"/>
                <w:szCs w:val="24"/>
              </w:rPr>
              <w:t xml:space="preserve">4. Način realizacije aktivnosti </w:t>
            </w:r>
          </w:p>
        </w:tc>
        <w:tc>
          <w:tcPr>
            <w:tcW w:w="6320" w:type="dxa"/>
          </w:tcPr>
          <w:p w14:paraId="1172392A" w14:textId="77777777" w:rsidR="00C473AF" w:rsidRPr="00512361" w:rsidRDefault="00C473AF" w:rsidP="00276DCE">
            <w:pPr>
              <w:pStyle w:val="Default"/>
            </w:pPr>
            <w:r w:rsidRPr="00512361">
              <w:t>Ponavljanje i sustavno uvježbavanje različit</w:t>
            </w:r>
            <w:r>
              <w:t>ih zadataka objektivnoga tipa (</w:t>
            </w:r>
            <w:r w:rsidRPr="00512361">
              <w:t>kako jezika tako i književnosti )</w:t>
            </w:r>
          </w:p>
        </w:tc>
      </w:tr>
      <w:tr w:rsidR="00C473AF" w14:paraId="0217D96E" w14:textId="77777777" w:rsidTr="00276DCE">
        <w:trPr>
          <w:trHeight w:val="387"/>
        </w:trPr>
        <w:tc>
          <w:tcPr>
            <w:tcW w:w="3348" w:type="dxa"/>
            <w:shd w:val="clear" w:color="auto" w:fill="C0C0C0"/>
          </w:tcPr>
          <w:p w14:paraId="51251DDB" w14:textId="77777777" w:rsidR="00C473AF" w:rsidRPr="004535AA" w:rsidRDefault="00C473AF" w:rsidP="00276DCE">
            <w:pPr>
              <w:rPr>
                <w:sz w:val="24"/>
                <w:szCs w:val="24"/>
              </w:rPr>
            </w:pPr>
            <w:r w:rsidRPr="004535AA">
              <w:rPr>
                <w:sz w:val="24"/>
                <w:szCs w:val="24"/>
              </w:rPr>
              <w:t xml:space="preserve">5. Vremenik aktivnosti </w:t>
            </w:r>
          </w:p>
        </w:tc>
        <w:tc>
          <w:tcPr>
            <w:tcW w:w="6320" w:type="dxa"/>
            <w:shd w:val="clear" w:color="auto" w:fill="C0C0C0"/>
          </w:tcPr>
          <w:p w14:paraId="17F73779" w14:textId="77777777" w:rsidR="00C473AF" w:rsidRPr="00E33F4C" w:rsidRDefault="00C473AF" w:rsidP="00276DCE">
            <w:pPr>
              <w:pStyle w:val="Default"/>
            </w:pPr>
            <w:r>
              <w:t>Tijekom školske godine, intenzivnije u drugom obrazovnom razdoblju</w:t>
            </w:r>
          </w:p>
        </w:tc>
      </w:tr>
      <w:tr w:rsidR="00C473AF" w14:paraId="06BDB51B" w14:textId="77777777" w:rsidTr="00276DCE">
        <w:trPr>
          <w:trHeight w:val="889"/>
        </w:trPr>
        <w:tc>
          <w:tcPr>
            <w:tcW w:w="3348" w:type="dxa"/>
            <w:shd w:val="clear" w:color="auto" w:fill="FFFFFF"/>
          </w:tcPr>
          <w:p w14:paraId="67FCF47A" w14:textId="77777777" w:rsidR="00C473AF" w:rsidRPr="004535AA" w:rsidRDefault="00C473AF" w:rsidP="00276DCE">
            <w:pPr>
              <w:rPr>
                <w:sz w:val="24"/>
                <w:szCs w:val="24"/>
              </w:rPr>
            </w:pPr>
            <w:r w:rsidRPr="004535AA">
              <w:rPr>
                <w:sz w:val="24"/>
                <w:szCs w:val="24"/>
              </w:rPr>
              <w:t xml:space="preserve">6. Detaljan troškovnik aktivnosti </w:t>
            </w:r>
          </w:p>
        </w:tc>
        <w:tc>
          <w:tcPr>
            <w:tcW w:w="6320" w:type="dxa"/>
            <w:shd w:val="clear" w:color="auto" w:fill="FFFFFF"/>
          </w:tcPr>
          <w:p w14:paraId="6E3BC9E8" w14:textId="77777777" w:rsidR="00C473AF" w:rsidRPr="00512361" w:rsidRDefault="00C473AF" w:rsidP="00276DCE">
            <w:pPr>
              <w:pStyle w:val="Default"/>
            </w:pPr>
            <w:r w:rsidRPr="00512361">
              <w:t>- sav potreban pribor u tijeku priprema osigurava Škola</w:t>
            </w:r>
          </w:p>
        </w:tc>
      </w:tr>
      <w:tr w:rsidR="00C473AF" w14:paraId="033E2CC6" w14:textId="77777777" w:rsidTr="00276DCE">
        <w:trPr>
          <w:trHeight w:val="892"/>
        </w:trPr>
        <w:tc>
          <w:tcPr>
            <w:tcW w:w="3348" w:type="dxa"/>
            <w:shd w:val="clear" w:color="auto" w:fill="C0C0C0"/>
          </w:tcPr>
          <w:p w14:paraId="36D98EF9" w14:textId="77777777" w:rsidR="00C473AF" w:rsidRPr="004535AA" w:rsidRDefault="00C473AF" w:rsidP="00276DCE">
            <w:pPr>
              <w:rPr>
                <w:sz w:val="24"/>
                <w:szCs w:val="24"/>
              </w:rPr>
            </w:pPr>
            <w:r w:rsidRPr="004535AA">
              <w:rPr>
                <w:sz w:val="24"/>
                <w:szCs w:val="24"/>
              </w:rPr>
              <w:t xml:space="preserve">7. Način vrednovanja i način korištenja rezultata vrednovanja </w:t>
            </w:r>
          </w:p>
        </w:tc>
        <w:tc>
          <w:tcPr>
            <w:tcW w:w="6320" w:type="dxa"/>
            <w:shd w:val="clear" w:color="auto" w:fill="C0C0C0"/>
          </w:tcPr>
          <w:p w14:paraId="534EA8D8" w14:textId="77777777" w:rsidR="00C473AF" w:rsidRPr="00512361" w:rsidRDefault="00C473AF" w:rsidP="00276DCE">
            <w:pPr>
              <w:pStyle w:val="Default"/>
            </w:pPr>
            <w:r w:rsidRPr="00512361">
              <w:t>- u svakoj odrađenoj aktivnosti vrednovati učenike</w:t>
            </w:r>
          </w:p>
          <w:p w14:paraId="0BB03DC4" w14:textId="77777777" w:rsidR="00C473AF" w:rsidRPr="00E33F4C" w:rsidRDefault="00C473AF" w:rsidP="00276DCE">
            <w:pPr>
              <w:pStyle w:val="Default"/>
              <w:jc w:val="both"/>
              <w:rPr>
                <w:rFonts w:asciiTheme="minorHAnsi" w:hAnsiTheme="minorHAnsi" w:cstheme="minorHAnsi"/>
                <w:szCs w:val="24"/>
                <w:lang w:val="hr-HR"/>
              </w:rPr>
            </w:pPr>
            <w:r>
              <w:rPr>
                <w:rFonts w:asciiTheme="minorHAnsi" w:hAnsiTheme="minorHAnsi" w:cstheme="minorHAnsi"/>
                <w:szCs w:val="24"/>
                <w:lang w:val="hr-HR"/>
              </w:rPr>
              <w:t xml:space="preserve">- </w:t>
            </w:r>
            <w:r w:rsidRPr="00512361">
              <w:t>trebaju nastojati pokazati što bolji rezultat na državnoj maturi</w:t>
            </w:r>
          </w:p>
        </w:tc>
      </w:tr>
    </w:tbl>
    <w:p w14:paraId="22258B99" w14:textId="77777777" w:rsidR="001A7021" w:rsidRDefault="001A7021">
      <w:pPr>
        <w:pStyle w:val="Standard"/>
      </w:pPr>
    </w:p>
    <w:p w14:paraId="6AF3EC45" w14:textId="77777777" w:rsidR="001A7021" w:rsidRDefault="001A7021">
      <w:pPr>
        <w:pStyle w:val="Standard"/>
      </w:pPr>
    </w:p>
    <w:p w14:paraId="0C2AD098" w14:textId="77777777" w:rsidR="001A7021" w:rsidRDefault="001A7021">
      <w:pPr>
        <w:pStyle w:val="Standard"/>
      </w:pPr>
    </w:p>
    <w:p w14:paraId="13430CA0" w14:textId="77777777" w:rsidR="001A7021" w:rsidRDefault="001A7021">
      <w:pPr>
        <w:pStyle w:val="Standard"/>
      </w:pPr>
    </w:p>
    <w:p w14:paraId="3BD678AC" w14:textId="77777777" w:rsidR="00B715A7" w:rsidRDefault="00B715A7">
      <w:pPr>
        <w:pStyle w:val="Standard"/>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510"/>
        <w:gridCol w:w="5958"/>
      </w:tblGrid>
      <w:tr w:rsidR="00B715A7" w:rsidRPr="00993FAC" w14:paraId="2C5972E8" w14:textId="77777777" w:rsidTr="00276DCE">
        <w:trPr>
          <w:trHeight w:val="435"/>
        </w:trPr>
        <w:tc>
          <w:tcPr>
            <w:tcW w:w="3510" w:type="dxa"/>
            <w:tcBorders>
              <w:top w:val="single" w:sz="4" w:space="0" w:color="auto"/>
              <w:left w:val="single" w:sz="4" w:space="0" w:color="auto"/>
              <w:bottom w:val="single" w:sz="4" w:space="0" w:color="auto"/>
            </w:tcBorders>
            <w:vAlign w:val="center"/>
          </w:tcPr>
          <w:p w14:paraId="7778F345" w14:textId="77777777" w:rsidR="00B715A7" w:rsidRPr="00993FAC" w:rsidRDefault="00B715A7" w:rsidP="00276DCE">
            <w:pPr>
              <w:autoSpaceDE w:val="0"/>
              <w:autoSpaceDN w:val="0"/>
              <w:adjustRightInd w:val="0"/>
              <w:spacing w:after="0" w:line="240" w:lineRule="auto"/>
              <w:rPr>
                <w:rFonts w:ascii="Century Gothic" w:eastAsia="Times New Roman" w:hAnsi="Century Gothic" w:cs="Century Gothic"/>
                <w:b/>
                <w:bCs/>
                <w:i/>
                <w:iCs/>
                <w:color w:val="000000"/>
                <w:sz w:val="32"/>
                <w:szCs w:val="32"/>
                <w:lang w:eastAsia="hr-HR"/>
              </w:rPr>
            </w:pPr>
            <w:r w:rsidRPr="00993FAC">
              <w:rPr>
                <w:rFonts w:ascii="Century Gothic" w:eastAsia="Times New Roman" w:hAnsi="Century Gothic" w:cs="Century Gothic"/>
                <w:b/>
                <w:bCs/>
                <w:i/>
                <w:iCs/>
                <w:color w:val="000000"/>
                <w:sz w:val="32"/>
                <w:szCs w:val="32"/>
                <w:lang w:eastAsia="hr-HR"/>
              </w:rPr>
              <w:t xml:space="preserve">DODATNA NASTAVA </w:t>
            </w:r>
          </w:p>
          <w:p w14:paraId="7619A383" w14:textId="77777777" w:rsidR="00B715A7" w:rsidRPr="00993FAC" w:rsidRDefault="00B715A7" w:rsidP="00276DCE">
            <w:pPr>
              <w:autoSpaceDE w:val="0"/>
              <w:autoSpaceDN w:val="0"/>
              <w:adjustRightInd w:val="0"/>
              <w:spacing w:after="0" w:line="240" w:lineRule="auto"/>
              <w:rPr>
                <w:rFonts w:ascii="Century Gothic" w:eastAsia="Times New Roman" w:hAnsi="Century Gothic" w:cs="Century Gothic"/>
                <w:color w:val="000000"/>
                <w:sz w:val="32"/>
                <w:szCs w:val="32"/>
                <w:lang w:eastAsia="hr-HR"/>
              </w:rPr>
            </w:pPr>
          </w:p>
        </w:tc>
        <w:tc>
          <w:tcPr>
            <w:tcW w:w="5958" w:type="dxa"/>
            <w:tcBorders>
              <w:top w:val="single" w:sz="4" w:space="0" w:color="auto"/>
              <w:bottom w:val="single" w:sz="4" w:space="0" w:color="auto"/>
              <w:right w:val="single" w:sz="4" w:space="0" w:color="auto"/>
            </w:tcBorders>
            <w:vAlign w:val="center"/>
          </w:tcPr>
          <w:p w14:paraId="50A2C5C2" w14:textId="77777777" w:rsidR="00B715A7" w:rsidRPr="00993FAC" w:rsidRDefault="00B715A7" w:rsidP="00276DCE">
            <w:pPr>
              <w:autoSpaceDE w:val="0"/>
              <w:autoSpaceDN w:val="0"/>
              <w:adjustRightInd w:val="0"/>
              <w:spacing w:after="0" w:line="240" w:lineRule="auto"/>
              <w:ind w:left="271"/>
              <w:rPr>
                <w:rFonts w:ascii="Century Gothic" w:eastAsia="Times New Roman" w:hAnsi="Century Gothic" w:cs="Century Gothic"/>
                <w:b/>
                <w:bCs/>
                <w:color w:val="000000"/>
                <w:sz w:val="32"/>
                <w:szCs w:val="32"/>
                <w:lang w:eastAsia="hr-HR"/>
              </w:rPr>
            </w:pPr>
            <w:r w:rsidRPr="00993FAC">
              <w:rPr>
                <w:rFonts w:ascii="Century Gothic" w:eastAsia="Times New Roman" w:hAnsi="Century Gothic" w:cs="Century Gothic"/>
                <w:b/>
                <w:bCs/>
                <w:color w:val="000000"/>
                <w:sz w:val="32"/>
                <w:szCs w:val="32"/>
                <w:lang w:eastAsia="hr-HR"/>
              </w:rPr>
              <w:t>ENGLESKI JEZIK</w:t>
            </w:r>
          </w:p>
          <w:p w14:paraId="0F899658" w14:textId="77777777" w:rsidR="00B715A7" w:rsidRPr="00993FAC" w:rsidRDefault="00B715A7" w:rsidP="00276DCE">
            <w:pPr>
              <w:autoSpaceDE w:val="0"/>
              <w:autoSpaceDN w:val="0"/>
              <w:adjustRightInd w:val="0"/>
              <w:spacing w:after="0" w:line="240" w:lineRule="auto"/>
              <w:ind w:left="271"/>
              <w:rPr>
                <w:rFonts w:ascii="Century Gothic" w:eastAsia="Times New Roman" w:hAnsi="Century Gothic" w:cs="Century Gothic"/>
                <w:b/>
                <w:bCs/>
                <w:color w:val="000000"/>
                <w:sz w:val="32"/>
                <w:szCs w:val="32"/>
                <w:lang w:eastAsia="hr-HR"/>
              </w:rPr>
            </w:pPr>
          </w:p>
        </w:tc>
      </w:tr>
      <w:tr w:rsidR="00B715A7" w:rsidRPr="00993FAC" w14:paraId="6F2F7B98" w14:textId="77777777" w:rsidTr="00276DCE">
        <w:trPr>
          <w:trHeight w:val="135"/>
        </w:trPr>
        <w:tc>
          <w:tcPr>
            <w:tcW w:w="3510" w:type="dxa"/>
            <w:tcBorders>
              <w:top w:val="nil"/>
              <w:bottom w:val="single" w:sz="4" w:space="0" w:color="auto"/>
            </w:tcBorders>
            <w:shd w:val="clear" w:color="auto" w:fill="C0C0C0"/>
          </w:tcPr>
          <w:p w14:paraId="7E99E5F3" w14:textId="77777777" w:rsidR="00B715A7" w:rsidRPr="00993FAC" w:rsidRDefault="00B715A7" w:rsidP="00276DC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993FAC">
              <w:rPr>
                <w:rFonts w:ascii="Century Gothic" w:eastAsia="Times New Roman" w:hAnsi="Century Gothic" w:cs="Century Gothic"/>
                <w:b/>
                <w:bCs/>
                <w:color w:val="000000"/>
                <w:sz w:val="24"/>
                <w:szCs w:val="24"/>
                <w:lang w:eastAsia="hr-HR"/>
              </w:rPr>
              <w:t xml:space="preserve">1. Ciljevi aktivnosti </w:t>
            </w:r>
          </w:p>
        </w:tc>
        <w:tc>
          <w:tcPr>
            <w:tcW w:w="5958" w:type="dxa"/>
            <w:tcBorders>
              <w:top w:val="nil"/>
              <w:bottom w:val="single" w:sz="4" w:space="0" w:color="auto"/>
            </w:tcBorders>
            <w:shd w:val="clear" w:color="auto" w:fill="C0C0C0"/>
          </w:tcPr>
          <w:p w14:paraId="711799E7"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 xml:space="preserve">- stjecanje šire obrazovne osnove potrebne za lakše razumijevanje i usvajanje sadržaja </w:t>
            </w:r>
          </w:p>
          <w:p w14:paraId="31783239"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 ovladavanje jezičnim sredstvima potrebnim za uspješnu komunikaciju</w:t>
            </w:r>
          </w:p>
          <w:p w14:paraId="6B2B7F8F"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 razvoj kreativnog mišljenja kod učenika</w:t>
            </w:r>
          </w:p>
          <w:p w14:paraId="7EC97C65"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 razvoj smisla i potrebe za samostalan rad, točnost, urednost, sustavnost i preciznost u pismenom i usmenom izražavanju</w:t>
            </w:r>
          </w:p>
          <w:p w14:paraId="12B61AD1"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 stvaranje potrebnih i korisnih navika: koncentracija, pozornost, intenzivna misaona aktivnost, jasno,  precizno i sažeto pismeno i usmeno izlaganje</w:t>
            </w:r>
          </w:p>
        </w:tc>
      </w:tr>
      <w:tr w:rsidR="00B715A7" w:rsidRPr="00993FAC" w14:paraId="53F66687" w14:textId="77777777" w:rsidTr="00276DCE">
        <w:trPr>
          <w:trHeight w:val="1114"/>
        </w:trPr>
        <w:tc>
          <w:tcPr>
            <w:tcW w:w="3510" w:type="dxa"/>
            <w:tcBorders>
              <w:top w:val="single" w:sz="4" w:space="0" w:color="auto"/>
              <w:bottom w:val="single" w:sz="4" w:space="0" w:color="auto"/>
            </w:tcBorders>
          </w:tcPr>
          <w:p w14:paraId="0BA574DA" w14:textId="77777777" w:rsidR="00B715A7" w:rsidRPr="00993FAC" w:rsidRDefault="00B715A7" w:rsidP="00276DC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993FAC">
              <w:rPr>
                <w:rFonts w:ascii="Century Gothic" w:eastAsia="Times New Roman" w:hAnsi="Century Gothic" w:cs="Century Gothic"/>
                <w:b/>
                <w:bCs/>
                <w:color w:val="000000"/>
                <w:sz w:val="24"/>
                <w:szCs w:val="24"/>
                <w:lang w:eastAsia="hr-HR"/>
              </w:rPr>
              <w:t xml:space="preserve">2. Namjena aktivnosti </w:t>
            </w:r>
          </w:p>
        </w:tc>
        <w:tc>
          <w:tcPr>
            <w:tcW w:w="5958" w:type="dxa"/>
            <w:tcBorders>
              <w:top w:val="single" w:sz="4" w:space="0" w:color="auto"/>
              <w:bottom w:val="single" w:sz="4" w:space="0" w:color="auto"/>
            </w:tcBorders>
          </w:tcPr>
          <w:p w14:paraId="658081C5"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-primjena kreativnog mišljenja</w:t>
            </w:r>
          </w:p>
          <w:p w14:paraId="0DFF53B6"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-osposobljavanje za nastavak školovanja i primjena usvojenog znanja u svakodnevnom životu</w:t>
            </w:r>
          </w:p>
          <w:p w14:paraId="173B2B3C"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-samostalnost u različitim komunikacijskim situacijama</w:t>
            </w:r>
          </w:p>
        </w:tc>
      </w:tr>
      <w:tr w:rsidR="00B715A7" w:rsidRPr="00993FAC" w14:paraId="3311DE70" w14:textId="77777777" w:rsidTr="00276DCE">
        <w:trPr>
          <w:trHeight w:val="824"/>
        </w:trPr>
        <w:tc>
          <w:tcPr>
            <w:tcW w:w="3510" w:type="dxa"/>
            <w:tcBorders>
              <w:top w:val="single" w:sz="4" w:space="0" w:color="auto"/>
              <w:bottom w:val="single" w:sz="4" w:space="0" w:color="auto"/>
            </w:tcBorders>
            <w:shd w:val="clear" w:color="auto" w:fill="C0C0C0"/>
          </w:tcPr>
          <w:p w14:paraId="2EC818B1" w14:textId="77777777" w:rsidR="00B715A7" w:rsidRPr="00993FAC" w:rsidRDefault="00B715A7" w:rsidP="00276DC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993FAC">
              <w:rPr>
                <w:rFonts w:ascii="Century Gothic" w:eastAsia="Times New Roman" w:hAnsi="Century Gothic" w:cs="Century Gothic"/>
                <w:b/>
                <w:bCs/>
                <w:color w:val="000000"/>
                <w:sz w:val="24"/>
                <w:szCs w:val="24"/>
                <w:lang w:eastAsia="hr-HR"/>
              </w:rPr>
              <w:t xml:space="preserve">3. Nositelji aktivnosti i njihova odgovornost </w:t>
            </w:r>
          </w:p>
        </w:tc>
        <w:tc>
          <w:tcPr>
            <w:tcW w:w="5958" w:type="dxa"/>
            <w:tcBorders>
              <w:top w:val="single" w:sz="4" w:space="0" w:color="auto"/>
              <w:bottom w:val="single" w:sz="4" w:space="0" w:color="auto"/>
            </w:tcBorders>
            <w:shd w:val="clear" w:color="auto" w:fill="C0C0C0"/>
          </w:tcPr>
          <w:p w14:paraId="4D681B5C"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Natalija Moškatelo, mag.educ.</w:t>
            </w:r>
          </w:p>
          <w:p w14:paraId="2DEE8931" w14:textId="77777777" w:rsidR="00B715A7" w:rsidRPr="00993FAC" w:rsidRDefault="00B715A7" w:rsidP="00276DCE">
            <w:pPr>
              <w:autoSpaceDE w:val="0"/>
              <w:autoSpaceDN w:val="0"/>
              <w:adjustRightInd w:val="0"/>
              <w:spacing w:after="0" w:line="240" w:lineRule="auto"/>
              <w:jc w:val="both"/>
              <w:rPr>
                <w:rFonts w:ascii="Arial" w:eastAsia="Times New Roman" w:hAnsi="Arial" w:cs="Arial"/>
                <w:color w:val="000000"/>
                <w:sz w:val="24"/>
                <w:szCs w:val="24"/>
                <w:lang w:eastAsia="hr-HR"/>
              </w:rPr>
            </w:pPr>
          </w:p>
        </w:tc>
      </w:tr>
      <w:tr w:rsidR="00B715A7" w:rsidRPr="00993FAC" w14:paraId="48FEEC5F" w14:textId="77777777" w:rsidTr="00276DCE">
        <w:trPr>
          <w:trHeight w:val="1122"/>
        </w:trPr>
        <w:tc>
          <w:tcPr>
            <w:tcW w:w="3510" w:type="dxa"/>
            <w:tcBorders>
              <w:top w:val="single" w:sz="4" w:space="0" w:color="auto"/>
              <w:bottom w:val="single" w:sz="4" w:space="0" w:color="auto"/>
            </w:tcBorders>
          </w:tcPr>
          <w:p w14:paraId="4F8F4D06" w14:textId="77777777" w:rsidR="00B715A7" w:rsidRPr="00993FAC" w:rsidRDefault="00B715A7" w:rsidP="00276DC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993FAC">
              <w:rPr>
                <w:rFonts w:ascii="Century Gothic" w:eastAsia="Times New Roman" w:hAnsi="Century Gothic" w:cs="Century Gothic"/>
                <w:b/>
                <w:bCs/>
                <w:color w:val="000000"/>
                <w:sz w:val="24"/>
                <w:szCs w:val="24"/>
                <w:lang w:eastAsia="hr-HR"/>
              </w:rPr>
              <w:t xml:space="preserve">4. Način realizacije aktivnosti </w:t>
            </w:r>
          </w:p>
        </w:tc>
        <w:tc>
          <w:tcPr>
            <w:tcW w:w="5958" w:type="dxa"/>
            <w:tcBorders>
              <w:top w:val="single" w:sz="4" w:space="0" w:color="auto"/>
              <w:bottom w:val="single" w:sz="4" w:space="0" w:color="auto"/>
            </w:tcBorders>
          </w:tcPr>
          <w:p w14:paraId="478AACF5"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 online nastava pomoću platforme za online učionicu</w:t>
            </w:r>
          </w:p>
          <w:p w14:paraId="2E19FB50"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 manja grupa učenika, zadaci za napredne učenike</w:t>
            </w:r>
          </w:p>
          <w:p w14:paraId="35CAEA67"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 učenici će na satovima dodatne nastave izvršavati zadaće vezane uz nastavne sadržaje koje ćemo učiti tijekom školske godine</w:t>
            </w:r>
          </w:p>
          <w:p w14:paraId="448F500D"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 pripreme za natjecanja (školsko, Best in English) i polaganje Državne mature</w:t>
            </w:r>
          </w:p>
        </w:tc>
      </w:tr>
      <w:tr w:rsidR="00B715A7" w:rsidRPr="00993FAC" w14:paraId="220E2533" w14:textId="77777777" w:rsidTr="00276DCE">
        <w:trPr>
          <w:trHeight w:val="1182"/>
        </w:trPr>
        <w:tc>
          <w:tcPr>
            <w:tcW w:w="3510" w:type="dxa"/>
            <w:tcBorders>
              <w:top w:val="single" w:sz="4" w:space="0" w:color="auto"/>
              <w:left w:val="nil"/>
              <w:bottom w:val="single" w:sz="4" w:space="0" w:color="auto"/>
              <w:right w:val="nil"/>
            </w:tcBorders>
            <w:shd w:val="clear" w:color="auto" w:fill="C0C0C0"/>
          </w:tcPr>
          <w:p w14:paraId="76BED6B2" w14:textId="77777777" w:rsidR="00B715A7" w:rsidRPr="00993FAC" w:rsidRDefault="00B715A7" w:rsidP="00276DC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993FAC">
              <w:rPr>
                <w:rFonts w:ascii="Century Gothic" w:eastAsia="Times New Roman" w:hAnsi="Century Gothic" w:cs="Century Gothic"/>
                <w:b/>
                <w:bCs/>
                <w:color w:val="000000"/>
                <w:sz w:val="24"/>
                <w:szCs w:val="24"/>
                <w:lang w:eastAsia="hr-HR"/>
              </w:rPr>
              <w:t xml:space="preserve">5. Vremenik aktivnosti </w:t>
            </w:r>
          </w:p>
        </w:tc>
        <w:tc>
          <w:tcPr>
            <w:tcW w:w="5958" w:type="dxa"/>
            <w:tcBorders>
              <w:top w:val="single" w:sz="4" w:space="0" w:color="auto"/>
              <w:left w:val="nil"/>
              <w:bottom w:val="single" w:sz="4" w:space="0" w:color="auto"/>
              <w:right w:val="nil"/>
            </w:tcBorders>
            <w:shd w:val="clear" w:color="auto" w:fill="C0C0C0"/>
          </w:tcPr>
          <w:p w14:paraId="123F50DF"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Tijekom školske godine- prilagođeno vremenu održavanja pojedinih natjecanja i prema dogovoru s učenicima.</w:t>
            </w:r>
          </w:p>
        </w:tc>
      </w:tr>
      <w:tr w:rsidR="00B715A7" w:rsidRPr="00993FAC" w14:paraId="32D43BFF" w14:textId="77777777" w:rsidTr="00276DCE">
        <w:trPr>
          <w:trHeight w:val="1113"/>
        </w:trPr>
        <w:tc>
          <w:tcPr>
            <w:tcW w:w="3510" w:type="dxa"/>
            <w:tcBorders>
              <w:top w:val="single" w:sz="4" w:space="0" w:color="auto"/>
              <w:left w:val="nil"/>
              <w:bottom w:val="single" w:sz="4" w:space="0" w:color="auto"/>
              <w:right w:val="nil"/>
            </w:tcBorders>
            <w:shd w:val="clear" w:color="auto" w:fill="FFFFFF"/>
          </w:tcPr>
          <w:p w14:paraId="13B5D31F" w14:textId="77777777" w:rsidR="00B715A7" w:rsidRPr="00993FAC" w:rsidRDefault="00B715A7" w:rsidP="00276DC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993FAC">
              <w:rPr>
                <w:rFonts w:ascii="Century Gothic" w:eastAsia="Times New Roman" w:hAnsi="Century Gothic" w:cs="Century Gothic"/>
                <w:b/>
                <w:bCs/>
                <w:color w:val="000000"/>
                <w:sz w:val="24"/>
                <w:szCs w:val="24"/>
                <w:lang w:eastAsia="hr-HR"/>
              </w:rPr>
              <w:t xml:space="preserve">6. Detaljan troškovnik aktivnosti </w:t>
            </w:r>
          </w:p>
        </w:tc>
        <w:tc>
          <w:tcPr>
            <w:tcW w:w="5958" w:type="dxa"/>
            <w:tcBorders>
              <w:top w:val="single" w:sz="4" w:space="0" w:color="auto"/>
              <w:left w:val="nil"/>
              <w:bottom w:val="single" w:sz="4" w:space="0" w:color="auto"/>
              <w:right w:val="nil"/>
            </w:tcBorders>
            <w:shd w:val="clear" w:color="auto" w:fill="FFFFFF"/>
          </w:tcPr>
          <w:p w14:paraId="41710B94"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Pribor za rad osiguravaju roditelji učenika i škola. Potrebno je računalo i dobra internetska veza.</w:t>
            </w:r>
          </w:p>
          <w:p w14:paraId="28D5F2E6" w14:textId="77777777" w:rsidR="00B715A7" w:rsidRPr="00993FAC" w:rsidRDefault="00B715A7" w:rsidP="00276DCE">
            <w:pPr>
              <w:autoSpaceDE w:val="0"/>
              <w:autoSpaceDN w:val="0"/>
              <w:adjustRightInd w:val="0"/>
              <w:spacing w:after="0" w:line="240" w:lineRule="auto"/>
              <w:jc w:val="both"/>
              <w:rPr>
                <w:rFonts w:ascii="Arial" w:eastAsia="Times New Roman" w:hAnsi="Arial" w:cs="Arial"/>
                <w:color w:val="000000"/>
                <w:sz w:val="24"/>
                <w:szCs w:val="24"/>
                <w:lang w:eastAsia="hr-HR"/>
              </w:rPr>
            </w:pPr>
          </w:p>
        </w:tc>
      </w:tr>
      <w:tr w:rsidR="00B715A7" w:rsidRPr="00993FAC" w14:paraId="4FA52A1B" w14:textId="77777777" w:rsidTr="00276DCE">
        <w:trPr>
          <w:trHeight w:val="1113"/>
        </w:trPr>
        <w:tc>
          <w:tcPr>
            <w:tcW w:w="3510" w:type="dxa"/>
            <w:tcBorders>
              <w:top w:val="single" w:sz="4" w:space="0" w:color="auto"/>
              <w:left w:val="nil"/>
              <w:bottom w:val="single" w:sz="4" w:space="0" w:color="auto"/>
              <w:right w:val="nil"/>
            </w:tcBorders>
            <w:shd w:val="clear" w:color="auto" w:fill="C0C0C0"/>
          </w:tcPr>
          <w:p w14:paraId="130E6255" w14:textId="77777777" w:rsidR="00B715A7" w:rsidRPr="00993FAC" w:rsidRDefault="00B715A7" w:rsidP="00276DC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993FAC">
              <w:rPr>
                <w:rFonts w:ascii="Century Gothic" w:eastAsia="Times New Roman" w:hAnsi="Century Gothic" w:cs="Century Gothic"/>
                <w:b/>
                <w:bCs/>
                <w:color w:val="000000"/>
                <w:sz w:val="24"/>
                <w:szCs w:val="24"/>
                <w:lang w:eastAsia="hr-HR"/>
              </w:rPr>
              <w:t xml:space="preserve">7. Način vrednovanja i način korištenja rezultata vrednovanja </w:t>
            </w:r>
          </w:p>
        </w:tc>
        <w:tc>
          <w:tcPr>
            <w:tcW w:w="5958" w:type="dxa"/>
            <w:tcBorders>
              <w:top w:val="single" w:sz="4" w:space="0" w:color="auto"/>
              <w:left w:val="nil"/>
              <w:bottom w:val="single" w:sz="4" w:space="0" w:color="auto"/>
              <w:right w:val="nil"/>
            </w:tcBorders>
            <w:shd w:val="clear" w:color="auto" w:fill="C0C0C0"/>
          </w:tcPr>
          <w:p w14:paraId="29DF0F4D" w14:textId="77777777" w:rsidR="00B715A7" w:rsidRPr="00993FAC" w:rsidRDefault="00B715A7" w:rsidP="00276DCE">
            <w:pPr>
              <w:widowControl w:val="0"/>
              <w:suppressAutoHyphens/>
              <w:spacing w:after="120" w:line="240" w:lineRule="auto"/>
              <w:rPr>
                <w:rFonts w:ascii="Arial" w:eastAsia="SimSun" w:hAnsi="Arial" w:cs="Arial"/>
                <w:kern w:val="1"/>
                <w:sz w:val="24"/>
                <w:szCs w:val="24"/>
                <w:lang w:eastAsia="hi-IN" w:bidi="hi-IN"/>
              </w:rPr>
            </w:pPr>
            <w:r w:rsidRPr="00993FAC">
              <w:rPr>
                <w:rFonts w:ascii="Arial" w:eastAsia="SimSun" w:hAnsi="Arial" w:cs="Arial"/>
                <w:kern w:val="1"/>
                <w:sz w:val="24"/>
                <w:szCs w:val="24"/>
                <w:lang w:eastAsia="hi-IN" w:bidi="hi-IN"/>
              </w:rPr>
              <w:t xml:space="preserve">-Napredak učenika bit će praćen i vrednovan opisno. </w:t>
            </w:r>
          </w:p>
          <w:p w14:paraId="6D5ACE31" w14:textId="77777777" w:rsidR="00B715A7" w:rsidRPr="00993FAC" w:rsidRDefault="00B715A7" w:rsidP="00276DCE">
            <w:pPr>
              <w:autoSpaceDE w:val="0"/>
              <w:autoSpaceDN w:val="0"/>
              <w:adjustRightInd w:val="0"/>
              <w:spacing w:after="0" w:line="240" w:lineRule="auto"/>
              <w:jc w:val="both"/>
              <w:rPr>
                <w:rFonts w:ascii="Arial" w:eastAsia="Times New Roman" w:hAnsi="Arial" w:cs="Arial"/>
                <w:color w:val="000000"/>
                <w:sz w:val="24"/>
                <w:szCs w:val="24"/>
                <w:lang w:eastAsia="hr-HR"/>
              </w:rPr>
            </w:pPr>
          </w:p>
        </w:tc>
      </w:tr>
    </w:tbl>
    <w:p w14:paraId="0C1D2E01" w14:textId="77777777" w:rsidR="00B715A7" w:rsidRDefault="00B715A7">
      <w:pPr>
        <w:pStyle w:val="Standard"/>
      </w:pPr>
    </w:p>
    <w:p w14:paraId="35774D97" w14:textId="77777777" w:rsidR="00B715A7" w:rsidRDefault="00B715A7">
      <w:pPr>
        <w:pStyle w:val="Standard"/>
      </w:pPr>
    </w:p>
    <w:p w14:paraId="3C664871" w14:textId="77777777" w:rsidR="00B715A7" w:rsidRDefault="00B715A7">
      <w:pPr>
        <w:pStyle w:val="Standard"/>
      </w:pPr>
    </w:p>
    <w:p w14:paraId="05A90937" w14:textId="77777777" w:rsidR="00B715A7" w:rsidRDefault="00B715A7">
      <w:pPr>
        <w:pStyle w:val="Standard"/>
      </w:pPr>
    </w:p>
    <w:p w14:paraId="00EB830B" w14:textId="77777777" w:rsidR="00B715A7" w:rsidRDefault="00B715A7">
      <w:pPr>
        <w:pStyle w:val="Standard"/>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B715A7" w:rsidRPr="007009B1" w14:paraId="15274D7A" w14:textId="77777777" w:rsidTr="00276DCE">
        <w:trPr>
          <w:trHeight w:val="435"/>
        </w:trPr>
        <w:tc>
          <w:tcPr>
            <w:tcW w:w="3348" w:type="dxa"/>
            <w:tcBorders>
              <w:top w:val="single" w:sz="4" w:space="0" w:color="auto"/>
              <w:left w:val="single" w:sz="4" w:space="0" w:color="auto"/>
              <w:bottom w:val="single" w:sz="4" w:space="0" w:color="auto"/>
            </w:tcBorders>
            <w:vAlign w:val="center"/>
          </w:tcPr>
          <w:p w14:paraId="5129A5EC" w14:textId="77777777" w:rsidR="00B715A7" w:rsidRPr="007009B1" w:rsidRDefault="00B715A7" w:rsidP="00276DCE">
            <w:pPr>
              <w:autoSpaceDE w:val="0"/>
              <w:autoSpaceDN w:val="0"/>
              <w:adjustRightInd w:val="0"/>
              <w:spacing w:after="0" w:line="240" w:lineRule="auto"/>
              <w:rPr>
                <w:rFonts w:ascii="Century Gothic" w:eastAsia="Times New Roman" w:hAnsi="Century Gothic" w:cs="Century Gothic"/>
                <w:b/>
                <w:bCs/>
                <w:i/>
                <w:iCs/>
                <w:color w:val="000000"/>
                <w:sz w:val="32"/>
                <w:szCs w:val="32"/>
                <w:lang w:eastAsia="hr-HR"/>
              </w:rPr>
            </w:pPr>
            <w:r w:rsidRPr="007009B1">
              <w:rPr>
                <w:rFonts w:ascii="Century Gothic" w:eastAsia="Times New Roman" w:hAnsi="Century Gothic" w:cs="Century Gothic"/>
                <w:i/>
                <w:iCs/>
                <w:color w:val="000000"/>
                <w:sz w:val="32"/>
                <w:szCs w:val="32"/>
                <w:lang w:eastAsia="hr-HR"/>
              </w:rPr>
              <w:t>Dodatna nastava</w:t>
            </w:r>
          </w:p>
          <w:p w14:paraId="45CF3E61" w14:textId="77777777" w:rsidR="00B715A7" w:rsidRPr="007009B1" w:rsidRDefault="00B715A7" w:rsidP="00276DCE">
            <w:pPr>
              <w:autoSpaceDE w:val="0"/>
              <w:autoSpaceDN w:val="0"/>
              <w:adjustRightInd w:val="0"/>
              <w:spacing w:after="0" w:line="240" w:lineRule="auto"/>
              <w:rPr>
                <w:rFonts w:ascii="Century Gothic" w:eastAsia="Times New Roman" w:hAnsi="Century Gothic" w:cs="Century Gothic"/>
                <w:i/>
                <w:iCs/>
                <w:color w:val="000000"/>
                <w:sz w:val="32"/>
                <w:szCs w:val="32"/>
                <w:lang w:eastAsia="hr-HR"/>
              </w:rPr>
            </w:pPr>
          </w:p>
        </w:tc>
        <w:tc>
          <w:tcPr>
            <w:tcW w:w="6120" w:type="dxa"/>
            <w:tcBorders>
              <w:top w:val="single" w:sz="4" w:space="0" w:color="auto"/>
              <w:bottom w:val="single" w:sz="4" w:space="0" w:color="auto"/>
              <w:right w:val="single" w:sz="4" w:space="0" w:color="auto"/>
            </w:tcBorders>
            <w:vAlign w:val="center"/>
          </w:tcPr>
          <w:p w14:paraId="3A98DB71" w14:textId="77777777" w:rsidR="00B715A7" w:rsidRPr="007009B1" w:rsidRDefault="00B715A7" w:rsidP="00276DCE">
            <w:pPr>
              <w:autoSpaceDE w:val="0"/>
              <w:autoSpaceDN w:val="0"/>
              <w:adjustRightInd w:val="0"/>
              <w:spacing w:after="0" w:line="240" w:lineRule="auto"/>
              <w:ind w:left="271"/>
              <w:jc w:val="both"/>
              <w:rPr>
                <w:rFonts w:ascii="Century Gothic" w:eastAsia="Times New Roman" w:hAnsi="Century Gothic" w:cs="Century Gothic"/>
                <w:b/>
                <w:i/>
                <w:iCs/>
                <w:color w:val="000000"/>
                <w:sz w:val="40"/>
                <w:szCs w:val="40"/>
                <w:lang w:eastAsia="hr-HR"/>
              </w:rPr>
            </w:pPr>
            <w:r w:rsidRPr="007009B1">
              <w:rPr>
                <w:rFonts w:ascii="Century Gothic" w:eastAsia="Times New Roman" w:hAnsi="Century Gothic" w:cs="Century Gothic"/>
                <w:b/>
                <w:i/>
                <w:iCs/>
                <w:color w:val="000000"/>
                <w:sz w:val="40"/>
                <w:szCs w:val="40"/>
                <w:lang w:eastAsia="hr-HR"/>
              </w:rPr>
              <w:t>PRIPREMA ZA NATJECANJE IZ MATEMATIKE I RJEŠAVANJA SUDOKUA</w:t>
            </w:r>
          </w:p>
        </w:tc>
      </w:tr>
      <w:tr w:rsidR="00B715A7" w:rsidRPr="007009B1" w14:paraId="4B5626BD" w14:textId="77777777" w:rsidTr="00276DCE">
        <w:trPr>
          <w:trHeight w:val="135"/>
        </w:trPr>
        <w:tc>
          <w:tcPr>
            <w:tcW w:w="3348" w:type="dxa"/>
            <w:tcBorders>
              <w:top w:val="nil"/>
              <w:bottom w:val="single" w:sz="4" w:space="0" w:color="auto"/>
            </w:tcBorders>
            <w:shd w:val="clear" w:color="auto" w:fill="C0C0C0"/>
          </w:tcPr>
          <w:p w14:paraId="1FD4097B" w14:textId="77777777" w:rsidR="00B715A7" w:rsidRPr="007009B1" w:rsidRDefault="00B715A7" w:rsidP="00276DC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1. Ciljevi aktivnosti </w:t>
            </w:r>
          </w:p>
        </w:tc>
        <w:tc>
          <w:tcPr>
            <w:tcW w:w="6120" w:type="dxa"/>
            <w:tcBorders>
              <w:top w:val="nil"/>
              <w:bottom w:val="single" w:sz="4" w:space="0" w:color="auto"/>
            </w:tcBorders>
            <w:shd w:val="clear" w:color="auto" w:fill="C0C0C0"/>
          </w:tcPr>
          <w:p w14:paraId="247C6417" w14:textId="77777777" w:rsidR="00B715A7" w:rsidRPr="007009B1" w:rsidRDefault="00B715A7" w:rsidP="00B715A7">
            <w:pPr>
              <w:numPr>
                <w:ilvl w:val="0"/>
                <w:numId w:val="6"/>
              </w:numPr>
              <w:spacing w:after="0" w:line="240" w:lineRule="auto"/>
              <w:rPr>
                <w:rFonts w:ascii="Century Gothic" w:eastAsia="Times New Roman" w:hAnsi="Century Gothic" w:cs="Aharoni"/>
                <w:bCs/>
                <w:sz w:val="24"/>
                <w:szCs w:val="24"/>
                <w:lang w:eastAsia="hr-HR"/>
              </w:rPr>
            </w:pPr>
            <w:r w:rsidRPr="007009B1">
              <w:rPr>
                <w:rFonts w:ascii="Century Gothic" w:eastAsia="Times New Roman" w:hAnsi="Century Gothic" w:cs="Aharoni"/>
                <w:bCs/>
                <w:sz w:val="24"/>
                <w:szCs w:val="24"/>
                <w:lang w:eastAsia="hr-HR"/>
              </w:rPr>
              <w:t>primjena naučenih sadržaja iz redovne nastave u znatno složenijim zadacima</w:t>
            </w:r>
          </w:p>
          <w:p w14:paraId="531886DE" w14:textId="77777777" w:rsidR="00B715A7" w:rsidRPr="007009B1" w:rsidRDefault="00B715A7" w:rsidP="00B715A7">
            <w:pPr>
              <w:numPr>
                <w:ilvl w:val="0"/>
                <w:numId w:val="6"/>
              </w:numPr>
              <w:spacing w:after="0" w:line="240" w:lineRule="auto"/>
              <w:rPr>
                <w:rFonts w:ascii="Century Gothic" w:eastAsia="Times New Roman" w:hAnsi="Century Gothic" w:cs="Aharoni"/>
                <w:bCs/>
                <w:sz w:val="24"/>
                <w:szCs w:val="24"/>
                <w:lang w:eastAsia="hr-HR"/>
              </w:rPr>
            </w:pPr>
            <w:r w:rsidRPr="007009B1">
              <w:rPr>
                <w:rFonts w:ascii="Century Gothic" w:eastAsia="Times New Roman" w:hAnsi="Century Gothic" w:cs="Aharoni"/>
                <w:bCs/>
                <w:sz w:val="24"/>
                <w:szCs w:val="24"/>
                <w:lang w:eastAsia="hr-HR"/>
              </w:rPr>
              <w:t>razvijanje matematičkih sposobnosti kod učenika</w:t>
            </w:r>
          </w:p>
          <w:p w14:paraId="6EFADB8C" w14:textId="77777777" w:rsidR="00B715A7" w:rsidRPr="007009B1" w:rsidRDefault="00B715A7" w:rsidP="00B715A7">
            <w:pPr>
              <w:numPr>
                <w:ilvl w:val="0"/>
                <w:numId w:val="6"/>
              </w:numPr>
              <w:spacing w:after="0" w:line="240" w:lineRule="auto"/>
              <w:rPr>
                <w:rFonts w:ascii="Century Gothic" w:eastAsia="Times New Roman" w:hAnsi="Century Gothic" w:cs="Aharoni"/>
                <w:b/>
                <w:sz w:val="24"/>
                <w:szCs w:val="24"/>
                <w:lang w:eastAsia="hr-HR"/>
              </w:rPr>
            </w:pPr>
            <w:r w:rsidRPr="007009B1">
              <w:rPr>
                <w:rFonts w:ascii="Century Gothic" w:eastAsia="Times New Roman" w:hAnsi="Century Gothic" w:cs="Aharoni"/>
                <w:bCs/>
                <w:sz w:val="24"/>
                <w:szCs w:val="24"/>
                <w:lang w:eastAsia="hr-HR"/>
              </w:rPr>
              <w:t>usvajanje novih sadržaja</w:t>
            </w:r>
            <w:r w:rsidRPr="007009B1">
              <w:rPr>
                <w:rFonts w:ascii="Century Gothic" w:eastAsia="Times New Roman" w:hAnsi="Century Gothic" w:cs="Aharoni"/>
                <w:b/>
                <w:sz w:val="24"/>
                <w:szCs w:val="24"/>
                <w:lang w:eastAsia="hr-HR"/>
              </w:rPr>
              <w:t xml:space="preserve"> </w:t>
            </w:r>
          </w:p>
          <w:p w14:paraId="28C56F17" w14:textId="77777777" w:rsidR="00B715A7" w:rsidRPr="007009B1" w:rsidRDefault="00B715A7" w:rsidP="00B715A7">
            <w:pPr>
              <w:numPr>
                <w:ilvl w:val="0"/>
                <w:numId w:val="6"/>
              </w:numPr>
              <w:autoSpaceDE w:val="0"/>
              <w:autoSpaceDN w:val="0"/>
              <w:adjustRightInd w:val="0"/>
              <w:spacing w:after="0" w:line="240" w:lineRule="auto"/>
              <w:jc w:val="both"/>
              <w:rPr>
                <w:rFonts w:ascii="Century Gothic" w:eastAsia="Times New Roman" w:hAnsi="Century Gothic" w:cs="Aharoni"/>
                <w:color w:val="000000"/>
                <w:sz w:val="24"/>
                <w:szCs w:val="24"/>
                <w:lang w:eastAsia="hr-HR"/>
              </w:rPr>
            </w:pPr>
            <w:r w:rsidRPr="007009B1">
              <w:rPr>
                <w:rFonts w:ascii="Century Gothic" w:eastAsia="Times New Roman" w:hAnsi="Century Gothic" w:cs="Aharoni"/>
                <w:color w:val="000000"/>
                <w:sz w:val="24"/>
                <w:szCs w:val="24"/>
                <w:lang w:eastAsia="hr-HR"/>
              </w:rPr>
              <w:t>ponavljanje usvojenih sadržaja i usvajanje novog znanja potrebnog za natjecanja iz matematike</w:t>
            </w:r>
          </w:p>
          <w:p w14:paraId="3943881E" w14:textId="77777777" w:rsidR="00B715A7" w:rsidRPr="007009B1" w:rsidRDefault="00B715A7" w:rsidP="00B715A7">
            <w:pPr>
              <w:numPr>
                <w:ilvl w:val="0"/>
                <w:numId w:val="6"/>
              </w:numPr>
              <w:autoSpaceDE w:val="0"/>
              <w:autoSpaceDN w:val="0"/>
              <w:adjustRightInd w:val="0"/>
              <w:spacing w:after="0" w:line="240" w:lineRule="auto"/>
              <w:jc w:val="both"/>
              <w:rPr>
                <w:rFonts w:ascii="Century Gothic" w:eastAsia="Times New Roman" w:hAnsi="Century Gothic" w:cs="Aharoni"/>
                <w:color w:val="000000"/>
                <w:sz w:val="24"/>
                <w:szCs w:val="24"/>
                <w:lang w:eastAsia="hr-HR"/>
              </w:rPr>
            </w:pPr>
            <w:r w:rsidRPr="007009B1">
              <w:rPr>
                <w:rFonts w:ascii="Century Gothic" w:eastAsia="Times New Roman" w:hAnsi="Century Gothic" w:cs="Aharoni"/>
                <w:color w:val="000000"/>
                <w:sz w:val="24"/>
                <w:szCs w:val="24"/>
                <w:lang w:eastAsia="hr-HR"/>
              </w:rPr>
              <w:t>razvoj logičkog zaključivanja</w:t>
            </w:r>
          </w:p>
          <w:p w14:paraId="6EC9BAAA" w14:textId="77777777" w:rsidR="00B715A7" w:rsidRPr="007009B1" w:rsidRDefault="00B715A7" w:rsidP="00B715A7">
            <w:pPr>
              <w:numPr>
                <w:ilvl w:val="0"/>
                <w:numId w:val="6"/>
              </w:numPr>
              <w:autoSpaceDE w:val="0"/>
              <w:autoSpaceDN w:val="0"/>
              <w:adjustRightInd w:val="0"/>
              <w:spacing w:after="0" w:line="240" w:lineRule="auto"/>
              <w:jc w:val="both"/>
              <w:rPr>
                <w:rFonts w:ascii="Century Gothic" w:eastAsia="Times New Roman" w:hAnsi="Century Gothic" w:cs="Aharoni"/>
                <w:color w:val="000000"/>
                <w:sz w:val="24"/>
                <w:szCs w:val="24"/>
                <w:lang w:eastAsia="hr-HR"/>
              </w:rPr>
            </w:pPr>
            <w:r w:rsidRPr="007009B1">
              <w:rPr>
                <w:rFonts w:ascii="Century Gothic" w:eastAsia="Times New Roman" w:hAnsi="Century Gothic" w:cs="Aharoni"/>
                <w:color w:val="000000"/>
                <w:sz w:val="24"/>
                <w:szCs w:val="24"/>
                <w:lang w:eastAsia="hr-HR"/>
              </w:rPr>
              <w:t>osposobljavanje za precizno formuliranje pojmova</w:t>
            </w:r>
          </w:p>
          <w:p w14:paraId="4C0B0ECF" w14:textId="77777777" w:rsidR="00B715A7" w:rsidRPr="007009B1" w:rsidRDefault="00B715A7" w:rsidP="00B715A7">
            <w:pPr>
              <w:numPr>
                <w:ilvl w:val="0"/>
                <w:numId w:val="6"/>
              </w:numPr>
              <w:autoSpaceDE w:val="0"/>
              <w:autoSpaceDN w:val="0"/>
              <w:adjustRightInd w:val="0"/>
              <w:spacing w:after="0" w:line="240" w:lineRule="auto"/>
              <w:jc w:val="both"/>
              <w:rPr>
                <w:rFonts w:ascii="Century Gothic" w:eastAsia="Times New Roman" w:hAnsi="Century Gothic" w:cs="Aharoni"/>
                <w:color w:val="000000"/>
                <w:sz w:val="24"/>
                <w:szCs w:val="24"/>
                <w:lang w:eastAsia="hr-HR"/>
              </w:rPr>
            </w:pPr>
            <w:r w:rsidRPr="007009B1">
              <w:rPr>
                <w:rFonts w:ascii="Century Gothic" w:eastAsia="Times New Roman" w:hAnsi="Century Gothic" w:cs="Aharoni"/>
                <w:color w:val="000000"/>
                <w:sz w:val="24"/>
                <w:szCs w:val="24"/>
                <w:lang w:eastAsia="hr-HR"/>
              </w:rPr>
              <w:t xml:space="preserve">razvijanje apstraktnog mišljenja </w:t>
            </w:r>
          </w:p>
          <w:p w14:paraId="5F43E933" w14:textId="77777777" w:rsidR="00B715A7" w:rsidRPr="007009B1" w:rsidRDefault="00B715A7" w:rsidP="00276DCE">
            <w:pPr>
              <w:autoSpaceDE w:val="0"/>
              <w:autoSpaceDN w:val="0"/>
              <w:adjustRightInd w:val="0"/>
              <w:spacing w:after="0" w:line="240" w:lineRule="auto"/>
              <w:ind w:left="720"/>
              <w:jc w:val="both"/>
              <w:rPr>
                <w:rFonts w:ascii="Century Gothic" w:eastAsia="Times New Roman" w:hAnsi="Century Gothic" w:cs="Aharoni"/>
                <w:color w:val="000000"/>
                <w:sz w:val="24"/>
                <w:szCs w:val="24"/>
                <w:lang w:eastAsia="hr-HR"/>
              </w:rPr>
            </w:pPr>
          </w:p>
        </w:tc>
      </w:tr>
      <w:tr w:rsidR="00B715A7" w:rsidRPr="007009B1" w14:paraId="3D617590" w14:textId="77777777" w:rsidTr="00276DCE">
        <w:trPr>
          <w:trHeight w:val="692"/>
        </w:trPr>
        <w:tc>
          <w:tcPr>
            <w:tcW w:w="3348" w:type="dxa"/>
            <w:tcBorders>
              <w:top w:val="single" w:sz="4" w:space="0" w:color="auto"/>
              <w:bottom w:val="single" w:sz="4" w:space="0" w:color="auto"/>
            </w:tcBorders>
          </w:tcPr>
          <w:p w14:paraId="4318F900" w14:textId="77777777" w:rsidR="00B715A7" w:rsidRPr="007009B1" w:rsidRDefault="00B715A7" w:rsidP="00276DC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2. Namjena aktivnosti </w:t>
            </w:r>
          </w:p>
        </w:tc>
        <w:tc>
          <w:tcPr>
            <w:tcW w:w="6120" w:type="dxa"/>
            <w:tcBorders>
              <w:top w:val="single" w:sz="4" w:space="0" w:color="auto"/>
              <w:bottom w:val="single" w:sz="4" w:space="0" w:color="auto"/>
            </w:tcBorders>
          </w:tcPr>
          <w:p w14:paraId="301554C2" w14:textId="77777777" w:rsidR="00B715A7" w:rsidRPr="007009B1" w:rsidRDefault="00B715A7" w:rsidP="00276DCE">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color w:val="000000"/>
                <w:sz w:val="24"/>
                <w:szCs w:val="24"/>
                <w:lang w:eastAsia="hr-HR"/>
              </w:rPr>
              <w:t>Priprema učenika gimnazijskih razreda za natjecanja iz matematike</w:t>
            </w:r>
          </w:p>
        </w:tc>
      </w:tr>
      <w:tr w:rsidR="00B715A7" w:rsidRPr="007009B1" w14:paraId="6E74A360" w14:textId="77777777" w:rsidTr="00276DCE">
        <w:trPr>
          <w:trHeight w:val="689"/>
        </w:trPr>
        <w:tc>
          <w:tcPr>
            <w:tcW w:w="3348" w:type="dxa"/>
            <w:tcBorders>
              <w:top w:val="single" w:sz="4" w:space="0" w:color="auto"/>
              <w:bottom w:val="single" w:sz="4" w:space="0" w:color="auto"/>
            </w:tcBorders>
            <w:shd w:val="clear" w:color="auto" w:fill="C0C0C0"/>
          </w:tcPr>
          <w:p w14:paraId="5EE7DC0B" w14:textId="77777777" w:rsidR="00B715A7" w:rsidRPr="007009B1" w:rsidRDefault="00B715A7" w:rsidP="00276DC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3. Nositelji aktivnosti i njihova odgovornost </w:t>
            </w:r>
          </w:p>
        </w:tc>
        <w:tc>
          <w:tcPr>
            <w:tcW w:w="6120" w:type="dxa"/>
            <w:tcBorders>
              <w:top w:val="single" w:sz="4" w:space="0" w:color="auto"/>
              <w:bottom w:val="single" w:sz="4" w:space="0" w:color="auto"/>
            </w:tcBorders>
            <w:shd w:val="clear" w:color="auto" w:fill="C0C0C0"/>
          </w:tcPr>
          <w:p w14:paraId="7FF17DD0" w14:textId="77777777" w:rsidR="00B715A7" w:rsidRPr="007009B1" w:rsidRDefault="00B715A7" w:rsidP="00276DCE">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color w:val="000000"/>
                <w:sz w:val="24"/>
                <w:szCs w:val="24"/>
                <w:lang w:eastAsia="hr-HR"/>
              </w:rPr>
              <w:t>prof. matematike Vinka Soldo i učenici</w:t>
            </w:r>
          </w:p>
        </w:tc>
      </w:tr>
      <w:tr w:rsidR="00B715A7" w:rsidRPr="007009B1" w14:paraId="3FEA0E9F" w14:textId="77777777" w:rsidTr="00276DCE">
        <w:trPr>
          <w:trHeight w:val="854"/>
        </w:trPr>
        <w:tc>
          <w:tcPr>
            <w:tcW w:w="3348" w:type="dxa"/>
            <w:tcBorders>
              <w:top w:val="single" w:sz="4" w:space="0" w:color="auto"/>
              <w:bottom w:val="single" w:sz="4" w:space="0" w:color="auto"/>
            </w:tcBorders>
          </w:tcPr>
          <w:p w14:paraId="0BAC7BCF" w14:textId="77777777" w:rsidR="00B715A7" w:rsidRPr="007009B1" w:rsidRDefault="00B715A7" w:rsidP="00276DC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4. Način realizacije aktivnosti </w:t>
            </w:r>
          </w:p>
        </w:tc>
        <w:tc>
          <w:tcPr>
            <w:tcW w:w="6120" w:type="dxa"/>
            <w:tcBorders>
              <w:top w:val="single" w:sz="4" w:space="0" w:color="auto"/>
              <w:bottom w:val="single" w:sz="4" w:space="0" w:color="auto"/>
            </w:tcBorders>
          </w:tcPr>
          <w:p w14:paraId="73167742" w14:textId="77777777" w:rsidR="00B715A7" w:rsidRPr="007009B1" w:rsidRDefault="00B715A7" w:rsidP="00276DCE">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color w:val="000000"/>
                <w:sz w:val="24"/>
                <w:szCs w:val="24"/>
                <w:lang w:eastAsia="hr-HR"/>
              </w:rPr>
              <w:t>individualni rad i rad s manjim grupama učenika kako bi se, što je moguće više, postigla samostalnost i točnost u radu</w:t>
            </w:r>
          </w:p>
        </w:tc>
      </w:tr>
      <w:tr w:rsidR="00B715A7" w:rsidRPr="007009B1" w14:paraId="5CB15E78" w14:textId="77777777" w:rsidTr="00276DCE">
        <w:trPr>
          <w:trHeight w:val="668"/>
        </w:trPr>
        <w:tc>
          <w:tcPr>
            <w:tcW w:w="3348" w:type="dxa"/>
            <w:tcBorders>
              <w:top w:val="single" w:sz="4" w:space="0" w:color="auto"/>
              <w:left w:val="nil"/>
              <w:bottom w:val="single" w:sz="4" w:space="0" w:color="auto"/>
              <w:right w:val="nil"/>
            </w:tcBorders>
            <w:shd w:val="clear" w:color="auto" w:fill="C0C0C0"/>
          </w:tcPr>
          <w:p w14:paraId="113FB61E" w14:textId="77777777" w:rsidR="00B715A7" w:rsidRPr="007009B1" w:rsidRDefault="00B715A7" w:rsidP="00276DC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543A53E5" w14:textId="77777777" w:rsidR="00B715A7" w:rsidRPr="007009B1" w:rsidRDefault="00B715A7" w:rsidP="00276DCE">
            <w:pPr>
              <w:spacing w:after="0" w:line="240" w:lineRule="auto"/>
              <w:jc w:val="both"/>
              <w:rPr>
                <w:rFonts w:ascii="Century Gothic" w:eastAsia="Times New Roman" w:hAnsi="Century Gothic" w:cs="Arial"/>
                <w:sz w:val="24"/>
                <w:szCs w:val="24"/>
                <w:lang w:eastAsia="hr-HR"/>
              </w:rPr>
            </w:pPr>
            <w:r w:rsidRPr="007009B1">
              <w:rPr>
                <w:rFonts w:ascii="Century Gothic" w:eastAsia="Times New Roman" w:hAnsi="Century Gothic" w:cs="Arial"/>
                <w:sz w:val="24"/>
                <w:szCs w:val="24"/>
                <w:lang w:eastAsia="hr-HR"/>
              </w:rPr>
              <w:t>Kontinuirano tijekom školske godine izvan redovne nastave</w:t>
            </w:r>
          </w:p>
        </w:tc>
      </w:tr>
      <w:tr w:rsidR="00B715A7" w:rsidRPr="007009B1" w14:paraId="4DCE176A" w14:textId="77777777" w:rsidTr="00276DCE">
        <w:trPr>
          <w:trHeight w:val="551"/>
        </w:trPr>
        <w:tc>
          <w:tcPr>
            <w:tcW w:w="3348" w:type="dxa"/>
            <w:tcBorders>
              <w:top w:val="single" w:sz="4" w:space="0" w:color="auto"/>
              <w:left w:val="nil"/>
              <w:bottom w:val="single" w:sz="4" w:space="0" w:color="auto"/>
              <w:right w:val="nil"/>
            </w:tcBorders>
            <w:shd w:val="clear" w:color="auto" w:fill="FFFFFF"/>
          </w:tcPr>
          <w:p w14:paraId="1B81F91D" w14:textId="77777777" w:rsidR="00B715A7" w:rsidRPr="007009B1" w:rsidRDefault="00B715A7" w:rsidP="00276DC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643E8701" w14:textId="77777777" w:rsidR="00B715A7" w:rsidRPr="007009B1" w:rsidRDefault="00B715A7" w:rsidP="00276DCE">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color w:val="000000"/>
                <w:sz w:val="24"/>
                <w:szCs w:val="24"/>
                <w:lang w:eastAsia="hr-HR"/>
              </w:rPr>
              <w:t>Kopiranje i printanje radnih materijala</w:t>
            </w:r>
          </w:p>
        </w:tc>
      </w:tr>
      <w:tr w:rsidR="00B715A7" w:rsidRPr="007009B1" w14:paraId="24F6814D" w14:textId="77777777" w:rsidTr="00276DCE">
        <w:trPr>
          <w:trHeight w:val="942"/>
        </w:trPr>
        <w:tc>
          <w:tcPr>
            <w:tcW w:w="3348" w:type="dxa"/>
            <w:tcBorders>
              <w:top w:val="single" w:sz="4" w:space="0" w:color="auto"/>
              <w:left w:val="nil"/>
              <w:bottom w:val="single" w:sz="4" w:space="0" w:color="auto"/>
              <w:right w:val="nil"/>
            </w:tcBorders>
            <w:shd w:val="clear" w:color="auto" w:fill="C0C0C0"/>
          </w:tcPr>
          <w:p w14:paraId="7665267B" w14:textId="77777777" w:rsidR="00B715A7" w:rsidRPr="007009B1" w:rsidRDefault="00B715A7" w:rsidP="00276DC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218228E2" w14:textId="77777777" w:rsidR="00B715A7" w:rsidRPr="007009B1" w:rsidRDefault="00B715A7" w:rsidP="00276DCE">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color w:val="000000"/>
                <w:sz w:val="24"/>
                <w:szCs w:val="24"/>
                <w:lang w:eastAsia="hr-HR"/>
              </w:rPr>
              <w:t>Uspjeh učenika na državnoj maturi i natjecanjima</w:t>
            </w:r>
          </w:p>
          <w:p w14:paraId="196724AB" w14:textId="77777777" w:rsidR="00B715A7" w:rsidRPr="007009B1" w:rsidRDefault="00B715A7" w:rsidP="00276DCE">
            <w:pPr>
              <w:autoSpaceDE w:val="0"/>
              <w:autoSpaceDN w:val="0"/>
              <w:adjustRightInd w:val="0"/>
              <w:spacing w:after="0" w:line="240" w:lineRule="auto"/>
              <w:ind w:left="-108"/>
              <w:jc w:val="both"/>
              <w:rPr>
                <w:rFonts w:ascii="Century Gothic" w:eastAsia="Times New Roman" w:hAnsi="Century Gothic" w:cs="Century Gothic"/>
                <w:color w:val="000000"/>
                <w:sz w:val="24"/>
                <w:szCs w:val="24"/>
                <w:lang w:eastAsia="hr-HR"/>
              </w:rPr>
            </w:pPr>
          </w:p>
        </w:tc>
      </w:tr>
    </w:tbl>
    <w:p w14:paraId="663D62DA" w14:textId="77777777" w:rsidR="00B715A7" w:rsidRDefault="00B715A7">
      <w:pPr>
        <w:pStyle w:val="Standard"/>
      </w:pPr>
    </w:p>
    <w:p w14:paraId="75932364" w14:textId="77777777" w:rsidR="00B715A7" w:rsidRDefault="00B715A7">
      <w:pPr>
        <w:pStyle w:val="Standard"/>
      </w:pPr>
    </w:p>
    <w:p w14:paraId="2808F1A3" w14:textId="77777777" w:rsidR="00B715A7" w:rsidRDefault="00B715A7">
      <w:pPr>
        <w:pStyle w:val="Standard"/>
      </w:pPr>
    </w:p>
    <w:p w14:paraId="56E81C56" w14:textId="77777777" w:rsidR="00B715A7" w:rsidRDefault="00B715A7">
      <w:pPr>
        <w:pStyle w:val="Standard"/>
      </w:pPr>
    </w:p>
    <w:p w14:paraId="6D90E406" w14:textId="77777777" w:rsidR="00754B91" w:rsidRDefault="00754B91">
      <w:pPr>
        <w:rPr>
          <w:rFonts w:ascii="Times New Roman" w:hAnsi="Times New Roman" w:cs="Times New Roman"/>
          <w:sz w:val="24"/>
          <w:szCs w:val="24"/>
        </w:rPr>
      </w:pPr>
    </w:p>
    <w:p w14:paraId="688A4BDF" w14:textId="77777777" w:rsidR="0095685F" w:rsidRDefault="0095685F" w:rsidP="0095685F">
      <w:pPr>
        <w:rPr>
          <w:rFonts w:ascii="Calibri" w:eastAsia="Calibri" w:hAnsi="Calibri" w:cs="Times New Roman"/>
        </w:rPr>
      </w:pPr>
    </w:p>
    <w:p w14:paraId="69E8D246" w14:textId="77777777" w:rsidR="00B715A7" w:rsidRDefault="00B715A7" w:rsidP="0095685F">
      <w:pPr>
        <w:rPr>
          <w:rFonts w:ascii="Calibri" w:eastAsia="Calibri" w:hAnsi="Calibri" w:cs="Times New Roman"/>
        </w:rPr>
      </w:pPr>
    </w:p>
    <w:p w14:paraId="28600009" w14:textId="77777777" w:rsidR="00B715A7" w:rsidRDefault="00B715A7" w:rsidP="0095685F">
      <w:pPr>
        <w:rPr>
          <w:rFonts w:ascii="Calibri" w:eastAsia="Calibri" w:hAnsi="Calibri" w:cs="Times New Roman"/>
        </w:rPr>
      </w:pPr>
    </w:p>
    <w:p w14:paraId="18ED273E" w14:textId="77777777" w:rsidR="00B715A7" w:rsidRDefault="00B715A7" w:rsidP="0095685F">
      <w:pPr>
        <w:rPr>
          <w:rFonts w:ascii="Calibri" w:eastAsia="Calibri" w:hAnsi="Calibri" w:cs="Times New Roman"/>
        </w:rPr>
      </w:pPr>
    </w:p>
    <w:p w14:paraId="1C8DA8DE" w14:textId="77777777" w:rsidR="00907891" w:rsidRDefault="00907891">
      <w:pPr>
        <w:rPr>
          <w:rFonts w:ascii="Times New Roman" w:hAnsi="Times New Roman" w:cs="Times New Roman"/>
          <w:sz w:val="24"/>
          <w:szCs w:val="24"/>
        </w:rPr>
      </w:pPr>
    </w:p>
    <w:p w14:paraId="019413FC" w14:textId="77777777" w:rsidR="00C8300A" w:rsidRPr="00AF336A" w:rsidRDefault="00BA3BB7" w:rsidP="005E5274">
      <w:pPr>
        <w:rPr>
          <w:rFonts w:ascii="Times New Roman" w:hAnsi="Times New Roman" w:cs="Times New Roman"/>
          <w:b/>
          <w:sz w:val="24"/>
          <w:szCs w:val="24"/>
        </w:rPr>
      </w:pPr>
      <w:r w:rsidRPr="00AF336A">
        <w:rPr>
          <w:rFonts w:ascii="Times New Roman" w:hAnsi="Times New Roman" w:cs="Times New Roman"/>
          <w:b/>
          <w:sz w:val="24"/>
          <w:szCs w:val="24"/>
        </w:rPr>
        <w:t>2. DOPUNSKA NASTAVA</w:t>
      </w:r>
    </w:p>
    <w:p w14:paraId="28CF5B07" w14:textId="77777777" w:rsidR="00C8300A" w:rsidRPr="00C8300A" w:rsidRDefault="00C8300A">
      <w:pPr>
        <w:pStyle w:val="Standard"/>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7DE1575F" w14:textId="77777777">
        <w:trPr>
          <w:trHeight w:val="435"/>
        </w:trPr>
        <w:tc>
          <w:tcPr>
            <w:tcW w:w="3348" w:type="dxa"/>
            <w:tcBorders>
              <w:top w:val="single" w:sz="4" w:space="0" w:color="auto"/>
              <w:left w:val="single" w:sz="4" w:space="0" w:color="auto"/>
              <w:bottom w:val="single" w:sz="4" w:space="0" w:color="auto"/>
            </w:tcBorders>
            <w:vAlign w:val="center"/>
          </w:tcPr>
          <w:p w14:paraId="35E3E307" w14:textId="77777777" w:rsidR="00C8300A" w:rsidRPr="00C8300A" w:rsidRDefault="00C8300A" w:rsidP="00C8300A">
            <w:pPr>
              <w:pStyle w:val="Default"/>
              <w:rPr>
                <w:rFonts w:ascii="Times New Roman" w:hAnsi="Times New Roman" w:cs="Times New Roman"/>
                <w:b/>
                <w:bCs/>
                <w:i/>
                <w:iCs/>
                <w:szCs w:val="24"/>
              </w:rPr>
            </w:pPr>
            <w:bookmarkStart w:id="2" w:name="_Hlk176101882"/>
            <w:r w:rsidRPr="00C8300A">
              <w:rPr>
                <w:rFonts w:ascii="Times New Roman" w:hAnsi="Times New Roman" w:cs="Times New Roman"/>
                <w:b/>
                <w:bCs/>
                <w:i/>
                <w:iCs/>
                <w:szCs w:val="24"/>
              </w:rPr>
              <w:t>DOPUNSKA NASTAVA</w:t>
            </w:r>
          </w:p>
          <w:p w14:paraId="02894D77" w14:textId="77777777" w:rsidR="00C8300A" w:rsidRPr="00C8300A" w:rsidRDefault="00C8300A" w:rsidP="00C8300A">
            <w:pPr>
              <w:pStyle w:val="Default"/>
              <w:rPr>
                <w:rFonts w:ascii="Times New Roman" w:hAnsi="Times New Roman" w:cs="Times New Roman"/>
                <w:szCs w:val="24"/>
              </w:rPr>
            </w:pPr>
          </w:p>
        </w:tc>
        <w:tc>
          <w:tcPr>
            <w:tcW w:w="6120" w:type="dxa"/>
            <w:tcBorders>
              <w:top w:val="single" w:sz="4" w:space="0" w:color="auto"/>
              <w:bottom w:val="single" w:sz="4" w:space="0" w:color="auto"/>
              <w:right w:val="single" w:sz="4" w:space="0" w:color="auto"/>
            </w:tcBorders>
            <w:vAlign w:val="center"/>
          </w:tcPr>
          <w:p w14:paraId="686D75CA" w14:textId="77777777" w:rsidR="00C8300A" w:rsidRPr="00C8300A" w:rsidRDefault="00C8300A" w:rsidP="00C8300A">
            <w:pPr>
              <w:pStyle w:val="Default"/>
              <w:ind w:left="271"/>
              <w:rPr>
                <w:rFonts w:ascii="Times New Roman" w:hAnsi="Times New Roman" w:cs="Times New Roman"/>
                <w:b/>
                <w:bCs/>
                <w:szCs w:val="24"/>
              </w:rPr>
            </w:pPr>
            <w:r w:rsidRPr="00C8300A">
              <w:rPr>
                <w:rFonts w:ascii="Times New Roman" w:hAnsi="Times New Roman" w:cs="Times New Roman"/>
                <w:b/>
                <w:bCs/>
                <w:szCs w:val="24"/>
              </w:rPr>
              <w:t>Engleski jezik</w:t>
            </w:r>
          </w:p>
          <w:p w14:paraId="4A4CC2FE" w14:textId="77777777" w:rsidR="00C8300A" w:rsidRPr="00C8300A" w:rsidRDefault="00C8300A" w:rsidP="00C8300A">
            <w:pPr>
              <w:pStyle w:val="Default"/>
              <w:ind w:left="271"/>
              <w:rPr>
                <w:rFonts w:ascii="Times New Roman" w:hAnsi="Times New Roman" w:cs="Times New Roman"/>
                <w:b/>
                <w:bCs/>
                <w:szCs w:val="24"/>
              </w:rPr>
            </w:pPr>
          </w:p>
        </w:tc>
      </w:tr>
      <w:tr w:rsidR="00C8300A" w:rsidRPr="00C8300A" w14:paraId="415881C2" w14:textId="77777777">
        <w:trPr>
          <w:trHeight w:val="135"/>
        </w:trPr>
        <w:tc>
          <w:tcPr>
            <w:tcW w:w="3348" w:type="dxa"/>
            <w:tcBorders>
              <w:top w:val="nil"/>
              <w:bottom w:val="single" w:sz="4" w:space="0" w:color="auto"/>
            </w:tcBorders>
            <w:shd w:val="clear" w:color="auto" w:fill="C0C0C0"/>
          </w:tcPr>
          <w:p w14:paraId="48E1D43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tcBorders>
              <w:top w:val="nil"/>
              <w:bottom w:val="single" w:sz="4" w:space="0" w:color="auto"/>
            </w:tcBorders>
            <w:shd w:val="clear" w:color="auto" w:fill="C0C0C0"/>
          </w:tcPr>
          <w:p w14:paraId="1A963F3C"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 usvojiti nastavne sadržaje koje učenici nisu usvojili tijekom redovite nastave</w:t>
            </w:r>
          </w:p>
          <w:p w14:paraId="110495B3"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 pratiti individualnu pomoći učenicima u učenju i boljem razumijevanju nastavnih sadržaja</w:t>
            </w:r>
          </w:p>
          <w:p w14:paraId="77EFB0A4"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razvijati pozitivan odnos prema radu</w:t>
            </w:r>
          </w:p>
        </w:tc>
      </w:tr>
      <w:tr w:rsidR="00C8300A" w:rsidRPr="00C8300A" w14:paraId="68A7992E" w14:textId="77777777">
        <w:trPr>
          <w:trHeight w:val="1114"/>
        </w:trPr>
        <w:tc>
          <w:tcPr>
            <w:tcW w:w="3348" w:type="dxa"/>
            <w:tcBorders>
              <w:top w:val="single" w:sz="4" w:space="0" w:color="auto"/>
              <w:bottom w:val="single" w:sz="4" w:space="0" w:color="auto"/>
            </w:tcBorders>
          </w:tcPr>
          <w:p w14:paraId="7B76C4D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166981DC"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Dodatan rad s učenicima koji sporije i teže svladavaju nastavno gradivo.</w:t>
            </w:r>
          </w:p>
        </w:tc>
      </w:tr>
      <w:tr w:rsidR="00C8300A" w:rsidRPr="00C8300A" w14:paraId="5ADAC303" w14:textId="77777777">
        <w:trPr>
          <w:trHeight w:val="824"/>
        </w:trPr>
        <w:tc>
          <w:tcPr>
            <w:tcW w:w="3348" w:type="dxa"/>
            <w:tcBorders>
              <w:top w:val="single" w:sz="4" w:space="0" w:color="auto"/>
              <w:bottom w:val="single" w:sz="4" w:space="0" w:color="auto"/>
            </w:tcBorders>
            <w:shd w:val="clear" w:color="auto" w:fill="C0C0C0"/>
          </w:tcPr>
          <w:p w14:paraId="00AC65C3"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tcBorders>
              <w:top w:val="single" w:sz="4" w:space="0" w:color="auto"/>
              <w:bottom w:val="single" w:sz="4" w:space="0" w:color="auto"/>
            </w:tcBorders>
            <w:shd w:val="clear" w:color="auto" w:fill="C0C0C0"/>
          </w:tcPr>
          <w:p w14:paraId="70C89A77"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Vilma Milatić, mag.educ.</w:t>
            </w:r>
          </w:p>
        </w:tc>
      </w:tr>
      <w:tr w:rsidR="00C8300A" w:rsidRPr="00C8300A" w14:paraId="30840FF8" w14:textId="77777777">
        <w:trPr>
          <w:trHeight w:val="1122"/>
        </w:trPr>
        <w:tc>
          <w:tcPr>
            <w:tcW w:w="3348" w:type="dxa"/>
            <w:tcBorders>
              <w:top w:val="single" w:sz="4" w:space="0" w:color="auto"/>
              <w:bottom w:val="single" w:sz="4" w:space="0" w:color="auto"/>
            </w:tcBorders>
          </w:tcPr>
          <w:p w14:paraId="1578322B"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3F295A90" w14:textId="77777777" w:rsidR="00C8300A" w:rsidRPr="00C8300A" w:rsidRDefault="00C8300A" w:rsidP="00C8300A">
            <w:pPr>
              <w:pStyle w:val="Default"/>
              <w:ind w:left="-108"/>
              <w:jc w:val="both"/>
              <w:rPr>
                <w:rFonts w:ascii="Times New Roman" w:hAnsi="Times New Roman" w:cs="Times New Roman"/>
                <w:szCs w:val="24"/>
              </w:rPr>
            </w:pPr>
            <w:r w:rsidRPr="00C8300A">
              <w:rPr>
                <w:rFonts w:ascii="Times New Roman" w:hAnsi="Times New Roman" w:cs="Times New Roman"/>
                <w:szCs w:val="24"/>
              </w:rPr>
              <w:t>Individualno, rad u manjim grupama i skupno</w:t>
            </w:r>
          </w:p>
        </w:tc>
      </w:tr>
      <w:tr w:rsidR="00C8300A" w:rsidRPr="00C8300A" w14:paraId="0DA1A891" w14:textId="77777777">
        <w:trPr>
          <w:trHeight w:val="1485"/>
        </w:trPr>
        <w:tc>
          <w:tcPr>
            <w:tcW w:w="3348" w:type="dxa"/>
            <w:tcBorders>
              <w:top w:val="single" w:sz="4" w:space="0" w:color="auto"/>
              <w:left w:val="nil"/>
              <w:bottom w:val="single" w:sz="4" w:space="0" w:color="auto"/>
              <w:right w:val="nil"/>
            </w:tcBorders>
            <w:shd w:val="clear" w:color="auto" w:fill="C0C0C0"/>
          </w:tcPr>
          <w:p w14:paraId="556565C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2DFE3E1D" w14:textId="77777777" w:rsidR="00C8300A" w:rsidRPr="00C8300A" w:rsidRDefault="00C8300A" w:rsidP="00C8300A">
            <w:pPr>
              <w:rPr>
                <w:rFonts w:ascii="Times New Roman" w:eastAsia="Calibri" w:hAnsi="Times New Roman" w:cs="Times New Roman"/>
                <w:sz w:val="24"/>
                <w:szCs w:val="24"/>
              </w:rPr>
            </w:pPr>
            <w:r w:rsidRPr="00C8300A">
              <w:rPr>
                <w:rFonts w:ascii="Times New Roman" w:eastAsia="Calibri" w:hAnsi="Times New Roman" w:cs="Times New Roman"/>
                <w:sz w:val="24"/>
                <w:szCs w:val="24"/>
              </w:rPr>
              <w:t>Tijekom školske godine, prema potrebama učenika</w:t>
            </w:r>
          </w:p>
        </w:tc>
      </w:tr>
      <w:tr w:rsidR="00C8300A" w:rsidRPr="00C8300A" w14:paraId="319ABAB1" w14:textId="77777777">
        <w:trPr>
          <w:trHeight w:val="1113"/>
        </w:trPr>
        <w:tc>
          <w:tcPr>
            <w:tcW w:w="3348" w:type="dxa"/>
            <w:tcBorders>
              <w:top w:val="single" w:sz="4" w:space="0" w:color="auto"/>
              <w:left w:val="nil"/>
              <w:bottom w:val="single" w:sz="4" w:space="0" w:color="auto"/>
              <w:right w:val="nil"/>
            </w:tcBorders>
            <w:shd w:val="clear" w:color="auto" w:fill="FFFFFF"/>
          </w:tcPr>
          <w:p w14:paraId="0DCC87D7"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7A83E951"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Troškovi kopiranja i printanja radnih materijala</w:t>
            </w:r>
          </w:p>
        </w:tc>
      </w:tr>
      <w:tr w:rsidR="00C8300A" w:rsidRPr="00C8300A" w14:paraId="157AB6B6" w14:textId="77777777">
        <w:trPr>
          <w:trHeight w:val="1113"/>
        </w:trPr>
        <w:tc>
          <w:tcPr>
            <w:tcW w:w="3348" w:type="dxa"/>
            <w:tcBorders>
              <w:top w:val="single" w:sz="4" w:space="0" w:color="auto"/>
              <w:left w:val="nil"/>
              <w:bottom w:val="single" w:sz="4" w:space="0" w:color="auto"/>
              <w:right w:val="nil"/>
            </w:tcBorders>
            <w:shd w:val="clear" w:color="auto" w:fill="C0C0C0"/>
          </w:tcPr>
          <w:p w14:paraId="17F8F24B"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4473E07E"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Napredak učenika i bolji uspjeh u savladavanju gradiva.</w:t>
            </w:r>
          </w:p>
          <w:p w14:paraId="2C7812EC"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Veće motiviranost učenika za rad, učenje i napredovanje.</w:t>
            </w:r>
          </w:p>
        </w:tc>
      </w:tr>
      <w:bookmarkEnd w:id="2"/>
    </w:tbl>
    <w:p w14:paraId="1FC028D4" w14:textId="77777777" w:rsidR="00BA3BB7" w:rsidRDefault="00BA3BB7" w:rsidP="005F740F">
      <w:pPr>
        <w:rPr>
          <w:rFonts w:ascii="Times New Roman" w:hAnsi="Times New Roman" w:cs="Times New Roman"/>
          <w:sz w:val="24"/>
          <w:szCs w:val="24"/>
        </w:rPr>
      </w:pPr>
    </w:p>
    <w:p w14:paraId="29EB1626" w14:textId="77777777" w:rsidR="00754B91" w:rsidRDefault="00754B91" w:rsidP="005F740F">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B715A7" w:rsidRPr="00C8300A" w14:paraId="63016D4D" w14:textId="77777777" w:rsidTr="00276DCE">
        <w:trPr>
          <w:trHeight w:val="435"/>
        </w:trPr>
        <w:tc>
          <w:tcPr>
            <w:tcW w:w="3348" w:type="dxa"/>
            <w:tcBorders>
              <w:top w:val="single" w:sz="4" w:space="0" w:color="auto"/>
              <w:left w:val="single" w:sz="4" w:space="0" w:color="auto"/>
              <w:bottom w:val="single" w:sz="4" w:space="0" w:color="auto"/>
            </w:tcBorders>
            <w:vAlign w:val="center"/>
          </w:tcPr>
          <w:p w14:paraId="73F7914E" w14:textId="77777777" w:rsidR="00B715A7" w:rsidRPr="00C8300A" w:rsidRDefault="00B715A7" w:rsidP="00276DCE">
            <w:pPr>
              <w:pStyle w:val="Default"/>
              <w:rPr>
                <w:rFonts w:ascii="Times New Roman" w:hAnsi="Times New Roman" w:cs="Times New Roman"/>
                <w:b/>
                <w:bCs/>
                <w:i/>
                <w:iCs/>
                <w:szCs w:val="24"/>
              </w:rPr>
            </w:pPr>
            <w:r w:rsidRPr="00C8300A">
              <w:rPr>
                <w:rFonts w:ascii="Times New Roman" w:hAnsi="Times New Roman" w:cs="Times New Roman"/>
                <w:b/>
                <w:bCs/>
                <w:i/>
                <w:iCs/>
                <w:szCs w:val="24"/>
              </w:rPr>
              <w:t>DOPUNSKA NASTAVA</w:t>
            </w:r>
          </w:p>
          <w:p w14:paraId="7B8E5106" w14:textId="77777777" w:rsidR="00B715A7" w:rsidRPr="00C8300A" w:rsidRDefault="00B715A7" w:rsidP="00276DCE">
            <w:pPr>
              <w:pStyle w:val="Default"/>
              <w:rPr>
                <w:rFonts w:ascii="Times New Roman" w:hAnsi="Times New Roman" w:cs="Times New Roman"/>
                <w:szCs w:val="24"/>
              </w:rPr>
            </w:pPr>
          </w:p>
        </w:tc>
        <w:tc>
          <w:tcPr>
            <w:tcW w:w="6120" w:type="dxa"/>
            <w:tcBorders>
              <w:top w:val="single" w:sz="4" w:space="0" w:color="auto"/>
              <w:bottom w:val="single" w:sz="4" w:space="0" w:color="auto"/>
              <w:right w:val="single" w:sz="4" w:space="0" w:color="auto"/>
            </w:tcBorders>
            <w:vAlign w:val="center"/>
          </w:tcPr>
          <w:p w14:paraId="1DC73E68" w14:textId="72E98304" w:rsidR="00B715A7" w:rsidRPr="00C8300A" w:rsidRDefault="00B715A7" w:rsidP="00276DCE">
            <w:pPr>
              <w:pStyle w:val="Default"/>
              <w:ind w:left="271"/>
              <w:rPr>
                <w:rFonts w:ascii="Times New Roman" w:hAnsi="Times New Roman" w:cs="Times New Roman"/>
                <w:b/>
                <w:bCs/>
                <w:szCs w:val="24"/>
              </w:rPr>
            </w:pPr>
            <w:r>
              <w:rPr>
                <w:rFonts w:ascii="Times New Roman" w:hAnsi="Times New Roman" w:cs="Times New Roman"/>
                <w:b/>
                <w:bCs/>
                <w:szCs w:val="24"/>
              </w:rPr>
              <w:t xml:space="preserve">Talijanski jezik </w:t>
            </w:r>
          </w:p>
          <w:p w14:paraId="7FB1CC8E" w14:textId="77777777" w:rsidR="00B715A7" w:rsidRPr="00C8300A" w:rsidRDefault="00B715A7" w:rsidP="00276DCE">
            <w:pPr>
              <w:pStyle w:val="Default"/>
              <w:ind w:left="271"/>
              <w:rPr>
                <w:rFonts w:ascii="Times New Roman" w:hAnsi="Times New Roman" w:cs="Times New Roman"/>
                <w:b/>
                <w:bCs/>
                <w:szCs w:val="24"/>
              </w:rPr>
            </w:pPr>
          </w:p>
        </w:tc>
      </w:tr>
      <w:tr w:rsidR="00B715A7" w:rsidRPr="00C8300A" w14:paraId="20368EDF" w14:textId="77777777" w:rsidTr="00276DCE">
        <w:trPr>
          <w:trHeight w:val="135"/>
        </w:trPr>
        <w:tc>
          <w:tcPr>
            <w:tcW w:w="3348" w:type="dxa"/>
            <w:tcBorders>
              <w:top w:val="nil"/>
              <w:bottom w:val="single" w:sz="4" w:space="0" w:color="auto"/>
            </w:tcBorders>
            <w:shd w:val="clear" w:color="auto" w:fill="C0C0C0"/>
          </w:tcPr>
          <w:p w14:paraId="48CB1DC8" w14:textId="77777777" w:rsidR="00B715A7" w:rsidRPr="00C8300A" w:rsidRDefault="00B715A7" w:rsidP="00276DCE">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tcBorders>
              <w:top w:val="nil"/>
              <w:bottom w:val="single" w:sz="4" w:space="0" w:color="auto"/>
            </w:tcBorders>
            <w:shd w:val="clear" w:color="auto" w:fill="C0C0C0"/>
          </w:tcPr>
          <w:p w14:paraId="33425055" w14:textId="77777777" w:rsidR="00B715A7" w:rsidRPr="00C8300A" w:rsidRDefault="00B715A7" w:rsidP="00276DCE">
            <w:pPr>
              <w:pStyle w:val="Default"/>
              <w:jc w:val="both"/>
              <w:rPr>
                <w:rFonts w:ascii="Times New Roman" w:hAnsi="Times New Roman" w:cs="Times New Roman"/>
                <w:szCs w:val="24"/>
              </w:rPr>
            </w:pPr>
            <w:r w:rsidRPr="00C8300A">
              <w:rPr>
                <w:rFonts w:ascii="Times New Roman" w:hAnsi="Times New Roman" w:cs="Times New Roman"/>
                <w:szCs w:val="24"/>
              </w:rPr>
              <w:t>- usvojiti nastavne sadržaje koje učenici nisu usvojili tijekom redovite nastave</w:t>
            </w:r>
          </w:p>
          <w:p w14:paraId="12109C15" w14:textId="1691DFEC" w:rsidR="00B715A7" w:rsidRPr="00C8300A" w:rsidRDefault="00B715A7" w:rsidP="00276DCE">
            <w:pPr>
              <w:pStyle w:val="Default"/>
              <w:jc w:val="both"/>
              <w:rPr>
                <w:rFonts w:ascii="Times New Roman" w:hAnsi="Times New Roman" w:cs="Times New Roman"/>
                <w:szCs w:val="24"/>
              </w:rPr>
            </w:pPr>
            <w:r w:rsidRPr="00C8300A">
              <w:rPr>
                <w:rFonts w:ascii="Times New Roman" w:hAnsi="Times New Roman" w:cs="Times New Roman"/>
                <w:szCs w:val="24"/>
              </w:rPr>
              <w:t xml:space="preserve">- pratiti individualnu pomoći učenicima u učenju i </w:t>
            </w:r>
            <w:r>
              <w:rPr>
                <w:rFonts w:ascii="Times New Roman" w:hAnsi="Times New Roman" w:cs="Times New Roman"/>
                <w:szCs w:val="24"/>
              </w:rPr>
              <w:t>razvijati pozitivan odnos prema radu</w:t>
            </w:r>
          </w:p>
          <w:p w14:paraId="224084E2" w14:textId="3845A780" w:rsidR="00B715A7" w:rsidRPr="00C8300A" w:rsidRDefault="00B715A7" w:rsidP="00276DCE">
            <w:pPr>
              <w:pStyle w:val="Default"/>
              <w:rPr>
                <w:rFonts w:ascii="Times New Roman" w:hAnsi="Times New Roman" w:cs="Times New Roman"/>
                <w:szCs w:val="24"/>
              </w:rPr>
            </w:pPr>
          </w:p>
        </w:tc>
      </w:tr>
      <w:tr w:rsidR="00B715A7" w:rsidRPr="00C8300A" w14:paraId="318C50A3" w14:textId="77777777" w:rsidTr="00276DCE">
        <w:trPr>
          <w:trHeight w:val="1114"/>
        </w:trPr>
        <w:tc>
          <w:tcPr>
            <w:tcW w:w="3348" w:type="dxa"/>
            <w:tcBorders>
              <w:top w:val="single" w:sz="4" w:space="0" w:color="auto"/>
              <w:bottom w:val="single" w:sz="4" w:space="0" w:color="auto"/>
            </w:tcBorders>
          </w:tcPr>
          <w:p w14:paraId="6813C066" w14:textId="77777777" w:rsidR="00B715A7" w:rsidRPr="00C8300A" w:rsidRDefault="00B715A7" w:rsidP="00276DCE">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58C8FC85" w14:textId="77777777" w:rsidR="00B715A7" w:rsidRPr="00C8300A" w:rsidRDefault="00B715A7" w:rsidP="00276DCE">
            <w:pPr>
              <w:pStyle w:val="Default"/>
              <w:jc w:val="both"/>
              <w:rPr>
                <w:rFonts w:ascii="Times New Roman" w:hAnsi="Times New Roman" w:cs="Times New Roman"/>
                <w:szCs w:val="24"/>
              </w:rPr>
            </w:pPr>
            <w:r w:rsidRPr="00C8300A">
              <w:rPr>
                <w:rFonts w:ascii="Times New Roman" w:hAnsi="Times New Roman" w:cs="Times New Roman"/>
                <w:szCs w:val="24"/>
              </w:rPr>
              <w:t>Dodatan rad s učenicima koji sporije i teže svladavaju nastavno gradivo.</w:t>
            </w:r>
          </w:p>
        </w:tc>
      </w:tr>
      <w:tr w:rsidR="00B715A7" w:rsidRPr="00C8300A" w14:paraId="119F6701" w14:textId="77777777" w:rsidTr="00276DCE">
        <w:trPr>
          <w:trHeight w:val="824"/>
        </w:trPr>
        <w:tc>
          <w:tcPr>
            <w:tcW w:w="3348" w:type="dxa"/>
            <w:tcBorders>
              <w:top w:val="single" w:sz="4" w:space="0" w:color="auto"/>
              <w:bottom w:val="single" w:sz="4" w:space="0" w:color="auto"/>
            </w:tcBorders>
            <w:shd w:val="clear" w:color="auto" w:fill="C0C0C0"/>
          </w:tcPr>
          <w:p w14:paraId="6EFE3A47" w14:textId="77777777" w:rsidR="00B715A7" w:rsidRPr="00C8300A" w:rsidRDefault="00B715A7" w:rsidP="00276DCE">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tcBorders>
              <w:top w:val="single" w:sz="4" w:space="0" w:color="auto"/>
              <w:bottom w:val="single" w:sz="4" w:space="0" w:color="auto"/>
            </w:tcBorders>
            <w:shd w:val="clear" w:color="auto" w:fill="C0C0C0"/>
          </w:tcPr>
          <w:p w14:paraId="2A0EB76C" w14:textId="40F836B5" w:rsidR="00B715A7" w:rsidRPr="00C8300A" w:rsidRDefault="00B715A7" w:rsidP="00276DCE">
            <w:pPr>
              <w:pStyle w:val="Default"/>
              <w:jc w:val="both"/>
              <w:rPr>
                <w:rFonts w:ascii="Times New Roman" w:hAnsi="Times New Roman" w:cs="Times New Roman"/>
                <w:szCs w:val="24"/>
              </w:rPr>
            </w:pPr>
            <w:r>
              <w:rPr>
                <w:rFonts w:ascii="Times New Roman" w:hAnsi="Times New Roman" w:cs="Times New Roman"/>
                <w:szCs w:val="24"/>
              </w:rPr>
              <w:t>Željana Andabak Butorović</w:t>
            </w:r>
            <w:r w:rsidRPr="00C8300A">
              <w:rPr>
                <w:rFonts w:ascii="Times New Roman" w:hAnsi="Times New Roman" w:cs="Times New Roman"/>
                <w:szCs w:val="24"/>
              </w:rPr>
              <w:t>, mag.educ.</w:t>
            </w:r>
          </w:p>
        </w:tc>
      </w:tr>
      <w:tr w:rsidR="00B715A7" w:rsidRPr="00C8300A" w14:paraId="0D79194D" w14:textId="77777777" w:rsidTr="00276DCE">
        <w:trPr>
          <w:trHeight w:val="1122"/>
        </w:trPr>
        <w:tc>
          <w:tcPr>
            <w:tcW w:w="3348" w:type="dxa"/>
            <w:tcBorders>
              <w:top w:val="single" w:sz="4" w:space="0" w:color="auto"/>
              <w:bottom w:val="single" w:sz="4" w:space="0" w:color="auto"/>
            </w:tcBorders>
          </w:tcPr>
          <w:p w14:paraId="2B3F50C1" w14:textId="77777777" w:rsidR="00B715A7" w:rsidRPr="00C8300A" w:rsidRDefault="00B715A7" w:rsidP="00276DCE">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3709C937" w14:textId="0D579041" w:rsidR="00B715A7" w:rsidRPr="00C8300A" w:rsidRDefault="00B715A7" w:rsidP="00276DCE">
            <w:pPr>
              <w:pStyle w:val="Default"/>
              <w:ind w:left="-108"/>
              <w:jc w:val="both"/>
              <w:rPr>
                <w:rFonts w:ascii="Times New Roman" w:hAnsi="Times New Roman" w:cs="Times New Roman"/>
                <w:szCs w:val="24"/>
              </w:rPr>
            </w:pPr>
            <w:r w:rsidRPr="00C8300A">
              <w:rPr>
                <w:rFonts w:ascii="Times New Roman" w:hAnsi="Times New Roman" w:cs="Times New Roman"/>
                <w:szCs w:val="24"/>
              </w:rPr>
              <w:t xml:space="preserve">Individualno, rad u manjim grupama </w:t>
            </w:r>
          </w:p>
        </w:tc>
      </w:tr>
      <w:tr w:rsidR="00B715A7" w:rsidRPr="00C8300A" w14:paraId="36222253" w14:textId="77777777" w:rsidTr="00276DCE">
        <w:trPr>
          <w:trHeight w:val="1485"/>
        </w:trPr>
        <w:tc>
          <w:tcPr>
            <w:tcW w:w="3348" w:type="dxa"/>
            <w:tcBorders>
              <w:top w:val="single" w:sz="4" w:space="0" w:color="auto"/>
              <w:left w:val="nil"/>
              <w:bottom w:val="single" w:sz="4" w:space="0" w:color="auto"/>
              <w:right w:val="nil"/>
            </w:tcBorders>
            <w:shd w:val="clear" w:color="auto" w:fill="C0C0C0"/>
          </w:tcPr>
          <w:p w14:paraId="79CC5C09" w14:textId="77777777" w:rsidR="00B715A7" w:rsidRPr="00C8300A" w:rsidRDefault="00B715A7" w:rsidP="00276DCE">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2FF3C6E6" w14:textId="77777777" w:rsidR="00B715A7" w:rsidRPr="00C8300A" w:rsidRDefault="00B715A7" w:rsidP="00276DCE">
            <w:pPr>
              <w:rPr>
                <w:rFonts w:ascii="Times New Roman" w:eastAsia="Calibri" w:hAnsi="Times New Roman" w:cs="Times New Roman"/>
                <w:sz w:val="24"/>
                <w:szCs w:val="24"/>
              </w:rPr>
            </w:pPr>
            <w:r w:rsidRPr="00C8300A">
              <w:rPr>
                <w:rFonts w:ascii="Times New Roman" w:eastAsia="Calibri" w:hAnsi="Times New Roman" w:cs="Times New Roman"/>
                <w:sz w:val="24"/>
                <w:szCs w:val="24"/>
              </w:rPr>
              <w:t>Tijekom školske godine, prema potrebama učenika</w:t>
            </w:r>
          </w:p>
        </w:tc>
      </w:tr>
      <w:tr w:rsidR="00B715A7" w:rsidRPr="00C8300A" w14:paraId="22F4D1E7" w14:textId="77777777" w:rsidTr="00276DCE">
        <w:trPr>
          <w:trHeight w:val="1113"/>
        </w:trPr>
        <w:tc>
          <w:tcPr>
            <w:tcW w:w="3348" w:type="dxa"/>
            <w:tcBorders>
              <w:top w:val="single" w:sz="4" w:space="0" w:color="auto"/>
              <w:left w:val="nil"/>
              <w:bottom w:val="single" w:sz="4" w:space="0" w:color="auto"/>
              <w:right w:val="nil"/>
            </w:tcBorders>
            <w:shd w:val="clear" w:color="auto" w:fill="FFFFFF"/>
          </w:tcPr>
          <w:p w14:paraId="568B898A" w14:textId="77777777" w:rsidR="00B715A7" w:rsidRPr="00C8300A" w:rsidRDefault="00B715A7" w:rsidP="00276DCE">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42286699" w14:textId="77777777" w:rsidR="00B715A7" w:rsidRPr="00C8300A" w:rsidRDefault="00B715A7" w:rsidP="00276DCE">
            <w:pPr>
              <w:pStyle w:val="Default"/>
              <w:jc w:val="both"/>
              <w:rPr>
                <w:rFonts w:ascii="Times New Roman" w:hAnsi="Times New Roman" w:cs="Times New Roman"/>
                <w:szCs w:val="24"/>
              </w:rPr>
            </w:pPr>
            <w:r w:rsidRPr="00C8300A">
              <w:rPr>
                <w:rFonts w:ascii="Times New Roman" w:hAnsi="Times New Roman" w:cs="Times New Roman"/>
                <w:szCs w:val="24"/>
              </w:rPr>
              <w:t>Troškovi kopiranja i printanja radnih materijala</w:t>
            </w:r>
          </w:p>
        </w:tc>
      </w:tr>
      <w:tr w:rsidR="00B715A7" w:rsidRPr="00C8300A" w14:paraId="780D7586"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252547FD" w14:textId="77777777" w:rsidR="00B715A7" w:rsidRPr="00C8300A" w:rsidRDefault="00B715A7" w:rsidP="00276DCE">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224769D0" w14:textId="77777777" w:rsidR="00B715A7" w:rsidRPr="00C8300A" w:rsidRDefault="00B715A7" w:rsidP="00276DCE">
            <w:pPr>
              <w:pStyle w:val="Default"/>
              <w:jc w:val="both"/>
              <w:rPr>
                <w:rFonts w:ascii="Times New Roman" w:hAnsi="Times New Roman" w:cs="Times New Roman"/>
                <w:szCs w:val="24"/>
              </w:rPr>
            </w:pPr>
            <w:r w:rsidRPr="00C8300A">
              <w:rPr>
                <w:rFonts w:ascii="Times New Roman" w:hAnsi="Times New Roman" w:cs="Times New Roman"/>
                <w:szCs w:val="24"/>
              </w:rPr>
              <w:t>Napredak učenika i bolji uspjeh u savladavanju gradiva.</w:t>
            </w:r>
          </w:p>
          <w:p w14:paraId="28B30D2E" w14:textId="7345C090" w:rsidR="00B715A7" w:rsidRPr="00C8300A" w:rsidRDefault="00B715A7" w:rsidP="00276DCE">
            <w:pPr>
              <w:pStyle w:val="Default"/>
              <w:jc w:val="both"/>
              <w:rPr>
                <w:rFonts w:ascii="Times New Roman" w:hAnsi="Times New Roman" w:cs="Times New Roman"/>
                <w:szCs w:val="24"/>
              </w:rPr>
            </w:pPr>
            <w:r w:rsidRPr="00C8300A">
              <w:rPr>
                <w:rFonts w:ascii="Times New Roman" w:hAnsi="Times New Roman" w:cs="Times New Roman"/>
                <w:szCs w:val="24"/>
              </w:rPr>
              <w:t>.</w:t>
            </w:r>
          </w:p>
        </w:tc>
      </w:tr>
    </w:tbl>
    <w:p w14:paraId="3ABD6E12" w14:textId="77777777" w:rsidR="00754B91" w:rsidRDefault="00754B91" w:rsidP="005F740F">
      <w:pPr>
        <w:rPr>
          <w:rFonts w:ascii="Times New Roman" w:hAnsi="Times New Roman" w:cs="Times New Roman"/>
          <w:sz w:val="24"/>
          <w:szCs w:val="24"/>
        </w:rPr>
      </w:pPr>
    </w:p>
    <w:p w14:paraId="500F6130" w14:textId="77777777" w:rsidR="00754B91" w:rsidRDefault="00754B91" w:rsidP="005F740F">
      <w:pPr>
        <w:rPr>
          <w:rFonts w:ascii="Times New Roman" w:hAnsi="Times New Roman" w:cs="Times New Roman"/>
          <w:sz w:val="24"/>
          <w:szCs w:val="24"/>
        </w:rPr>
      </w:pPr>
    </w:p>
    <w:p w14:paraId="79105BFB" w14:textId="77777777" w:rsidR="00C8300A" w:rsidRPr="00754B91" w:rsidRDefault="00BA3BB7" w:rsidP="00BA3BB7">
      <w:pPr>
        <w:jc w:val="both"/>
        <w:rPr>
          <w:rFonts w:ascii="Times New Roman" w:hAnsi="Times New Roman" w:cs="Times New Roman"/>
          <w:b/>
          <w:sz w:val="24"/>
          <w:szCs w:val="24"/>
        </w:rPr>
      </w:pPr>
      <w:r w:rsidRPr="00754B91">
        <w:rPr>
          <w:rFonts w:ascii="Times New Roman" w:hAnsi="Times New Roman" w:cs="Times New Roman"/>
          <w:b/>
          <w:sz w:val="24"/>
          <w:szCs w:val="24"/>
        </w:rPr>
        <w:t>3. IZBORNA NASTAVA</w:t>
      </w: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72202655" w14:textId="77777777" w:rsidTr="00C8300A">
        <w:trPr>
          <w:trHeight w:val="435"/>
        </w:trPr>
        <w:tc>
          <w:tcPr>
            <w:tcW w:w="3348" w:type="dxa"/>
            <w:tcBorders>
              <w:top w:val="single" w:sz="4" w:space="0" w:color="auto"/>
              <w:left w:val="single" w:sz="4" w:space="0" w:color="auto"/>
              <w:bottom w:val="single" w:sz="4" w:space="0" w:color="auto"/>
            </w:tcBorders>
            <w:vAlign w:val="center"/>
          </w:tcPr>
          <w:p w14:paraId="03A59B75" w14:textId="77777777" w:rsidR="00C8300A" w:rsidRPr="00C8300A" w:rsidRDefault="00C8300A" w:rsidP="00C8300A">
            <w:pPr>
              <w:pStyle w:val="Default"/>
              <w:rPr>
                <w:rFonts w:ascii="Times New Roman" w:hAnsi="Times New Roman" w:cs="Times New Roman"/>
                <w:b/>
                <w:bCs/>
                <w:i/>
                <w:iCs/>
                <w:szCs w:val="24"/>
                <w:lang w:val="hr-HR"/>
              </w:rPr>
            </w:pPr>
            <w:r w:rsidRPr="00C8300A">
              <w:rPr>
                <w:rFonts w:ascii="Times New Roman" w:hAnsi="Times New Roman" w:cs="Times New Roman"/>
                <w:b/>
                <w:bCs/>
                <w:i/>
                <w:iCs/>
                <w:szCs w:val="24"/>
                <w:lang w:val="hr-HR"/>
              </w:rPr>
              <w:t>Izborna nastava</w:t>
            </w:r>
          </w:p>
          <w:p w14:paraId="034980F1" w14:textId="77777777" w:rsidR="00C8300A" w:rsidRPr="00C8300A" w:rsidRDefault="00C8300A" w:rsidP="00C8300A">
            <w:pPr>
              <w:pStyle w:val="Default"/>
              <w:rPr>
                <w:rFonts w:ascii="Times New Roman" w:hAnsi="Times New Roman" w:cs="Times New Roman"/>
                <w:szCs w:val="24"/>
                <w:lang w:val="hr-HR"/>
              </w:rPr>
            </w:pPr>
          </w:p>
        </w:tc>
        <w:tc>
          <w:tcPr>
            <w:tcW w:w="6120" w:type="dxa"/>
            <w:tcBorders>
              <w:top w:val="single" w:sz="4" w:space="0" w:color="auto"/>
              <w:bottom w:val="single" w:sz="4" w:space="0" w:color="auto"/>
              <w:right w:val="single" w:sz="4" w:space="0" w:color="auto"/>
            </w:tcBorders>
            <w:vAlign w:val="center"/>
          </w:tcPr>
          <w:p w14:paraId="35E46230" w14:textId="77777777" w:rsidR="00C8300A" w:rsidRPr="00C8300A" w:rsidRDefault="00C8300A" w:rsidP="00C8300A">
            <w:pPr>
              <w:pStyle w:val="Default"/>
              <w:ind w:left="271"/>
              <w:rPr>
                <w:rFonts w:ascii="Times New Roman" w:hAnsi="Times New Roman" w:cs="Times New Roman"/>
                <w:b/>
                <w:bCs/>
                <w:szCs w:val="24"/>
                <w:lang w:val="hr-HR"/>
              </w:rPr>
            </w:pPr>
            <w:r w:rsidRPr="00C8300A">
              <w:rPr>
                <w:rFonts w:ascii="Times New Roman" w:hAnsi="Times New Roman" w:cs="Times New Roman"/>
                <w:b/>
                <w:bCs/>
                <w:szCs w:val="24"/>
                <w:lang w:val="hr-HR"/>
              </w:rPr>
              <w:t>MATEMATIKA 4.gimnazije</w:t>
            </w:r>
          </w:p>
          <w:p w14:paraId="15978D9B" w14:textId="77777777" w:rsidR="00C8300A" w:rsidRPr="00C8300A" w:rsidRDefault="00C8300A" w:rsidP="00C8300A">
            <w:pPr>
              <w:pStyle w:val="Default"/>
              <w:ind w:left="271"/>
              <w:rPr>
                <w:rFonts w:ascii="Times New Roman" w:hAnsi="Times New Roman" w:cs="Times New Roman"/>
                <w:b/>
                <w:bCs/>
                <w:szCs w:val="24"/>
                <w:lang w:val="hr-HR"/>
              </w:rPr>
            </w:pPr>
          </w:p>
        </w:tc>
      </w:tr>
      <w:tr w:rsidR="00C8300A" w:rsidRPr="00C8300A" w14:paraId="2A09CBBC" w14:textId="77777777" w:rsidTr="00C8300A">
        <w:trPr>
          <w:trHeight w:val="135"/>
        </w:trPr>
        <w:tc>
          <w:tcPr>
            <w:tcW w:w="3348" w:type="dxa"/>
            <w:tcBorders>
              <w:top w:val="nil"/>
              <w:bottom w:val="single" w:sz="4" w:space="0" w:color="auto"/>
            </w:tcBorders>
            <w:shd w:val="clear" w:color="auto" w:fill="C0C0C0"/>
          </w:tcPr>
          <w:p w14:paraId="566B7F77" w14:textId="77777777" w:rsidR="00C8300A" w:rsidRPr="00C8300A" w:rsidRDefault="00C8300A" w:rsidP="00C8300A">
            <w:pPr>
              <w:pStyle w:val="Default"/>
              <w:rPr>
                <w:rFonts w:ascii="Times New Roman" w:hAnsi="Times New Roman" w:cs="Times New Roman"/>
                <w:szCs w:val="24"/>
                <w:lang w:val="hr-HR"/>
              </w:rPr>
            </w:pPr>
            <w:r w:rsidRPr="00C8300A">
              <w:rPr>
                <w:rFonts w:ascii="Times New Roman" w:hAnsi="Times New Roman" w:cs="Times New Roman"/>
                <w:b/>
                <w:bCs/>
                <w:szCs w:val="24"/>
                <w:lang w:val="hr-HR"/>
              </w:rPr>
              <w:t xml:space="preserve">1. Ciljevi aktivnosti </w:t>
            </w:r>
          </w:p>
        </w:tc>
        <w:tc>
          <w:tcPr>
            <w:tcW w:w="6120" w:type="dxa"/>
            <w:tcBorders>
              <w:top w:val="nil"/>
              <w:bottom w:val="single" w:sz="4" w:space="0" w:color="auto"/>
            </w:tcBorders>
            <w:shd w:val="clear" w:color="auto" w:fill="C0C0C0"/>
          </w:tcPr>
          <w:p w14:paraId="7505EA58"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Ponavljanje usvojenih sadržaja i usvajanje novog znanja potrebnog za polaganje državne mature. Unaprijediti matematičke vještine učenika, razvijati logičko zaključivanje, povezivanje i apstraktno mišljenje. Razvijati sposobnosti za učinkovito rješavanje zadataka na ispitu i primjenu matematike u ostalim srodnim predmetima (fizika, kemija, informatika…). Razvijati ustrajnost, samostalnost i točnost u radu.</w:t>
            </w:r>
          </w:p>
          <w:p w14:paraId="7EFC244E" w14:textId="77777777" w:rsidR="00C8300A" w:rsidRPr="00C8300A" w:rsidRDefault="00C8300A" w:rsidP="00C8300A">
            <w:pPr>
              <w:pStyle w:val="Default"/>
              <w:tabs>
                <w:tab w:val="left" w:pos="2070"/>
              </w:tabs>
              <w:rPr>
                <w:rFonts w:ascii="Times New Roman" w:hAnsi="Times New Roman" w:cs="Times New Roman"/>
                <w:szCs w:val="24"/>
                <w:lang w:val="hr-HR"/>
              </w:rPr>
            </w:pPr>
          </w:p>
        </w:tc>
      </w:tr>
      <w:tr w:rsidR="00C8300A" w:rsidRPr="00C8300A" w14:paraId="6A8C5FA6" w14:textId="77777777" w:rsidTr="00C8300A">
        <w:trPr>
          <w:trHeight w:val="1114"/>
        </w:trPr>
        <w:tc>
          <w:tcPr>
            <w:tcW w:w="3348" w:type="dxa"/>
            <w:tcBorders>
              <w:top w:val="single" w:sz="4" w:space="0" w:color="auto"/>
              <w:bottom w:val="single" w:sz="4" w:space="0" w:color="auto"/>
            </w:tcBorders>
          </w:tcPr>
          <w:p w14:paraId="54D9A777" w14:textId="77777777" w:rsidR="00C8300A" w:rsidRPr="00C8300A" w:rsidRDefault="00C8300A" w:rsidP="00C8300A">
            <w:pPr>
              <w:pStyle w:val="Default"/>
              <w:rPr>
                <w:rFonts w:ascii="Times New Roman" w:hAnsi="Times New Roman" w:cs="Times New Roman"/>
                <w:szCs w:val="24"/>
                <w:lang w:val="hr-HR"/>
              </w:rPr>
            </w:pPr>
            <w:r w:rsidRPr="00C8300A">
              <w:rPr>
                <w:rFonts w:ascii="Times New Roman" w:hAnsi="Times New Roman" w:cs="Times New Roman"/>
                <w:b/>
                <w:bCs/>
                <w:szCs w:val="24"/>
                <w:lang w:val="hr-HR"/>
              </w:rPr>
              <w:t xml:space="preserve">2. Namjena aktivnosti </w:t>
            </w:r>
          </w:p>
        </w:tc>
        <w:tc>
          <w:tcPr>
            <w:tcW w:w="6120" w:type="dxa"/>
            <w:tcBorders>
              <w:top w:val="single" w:sz="4" w:space="0" w:color="auto"/>
              <w:bottom w:val="single" w:sz="4" w:space="0" w:color="auto"/>
            </w:tcBorders>
          </w:tcPr>
          <w:p w14:paraId="3CFA549A" w14:textId="77777777" w:rsidR="00C8300A" w:rsidRPr="00C8300A" w:rsidRDefault="00C8300A" w:rsidP="00C8300A">
            <w:pPr>
              <w:pStyle w:val="Default"/>
              <w:jc w:val="both"/>
              <w:rPr>
                <w:rFonts w:ascii="Times New Roman" w:hAnsi="Times New Roman" w:cs="Times New Roman"/>
                <w:szCs w:val="24"/>
                <w:lang w:val="hr-HR"/>
              </w:rPr>
            </w:pPr>
            <w:r w:rsidRPr="00C8300A">
              <w:rPr>
                <w:rFonts w:ascii="Times New Roman" w:hAnsi="Times New Roman" w:cs="Times New Roman"/>
                <w:szCs w:val="24"/>
                <w:lang w:val="hr-HR"/>
              </w:rPr>
              <w:t>Produbljivanje znanja iz matematike kako bi učenicima olakšali polaganje državne mature i nastavak školovanja</w:t>
            </w:r>
          </w:p>
        </w:tc>
      </w:tr>
      <w:tr w:rsidR="00C8300A" w:rsidRPr="00C8300A" w14:paraId="3A57AB75" w14:textId="77777777" w:rsidTr="00C8300A">
        <w:trPr>
          <w:trHeight w:val="824"/>
        </w:trPr>
        <w:tc>
          <w:tcPr>
            <w:tcW w:w="3348" w:type="dxa"/>
            <w:tcBorders>
              <w:top w:val="single" w:sz="4" w:space="0" w:color="auto"/>
              <w:bottom w:val="single" w:sz="4" w:space="0" w:color="auto"/>
            </w:tcBorders>
            <w:shd w:val="clear" w:color="auto" w:fill="C0C0C0"/>
          </w:tcPr>
          <w:p w14:paraId="263E5CFD" w14:textId="77777777" w:rsidR="00C8300A" w:rsidRPr="00C8300A" w:rsidRDefault="00C8300A" w:rsidP="00C8300A">
            <w:pPr>
              <w:pStyle w:val="Default"/>
              <w:rPr>
                <w:rFonts w:ascii="Times New Roman" w:hAnsi="Times New Roman" w:cs="Times New Roman"/>
                <w:szCs w:val="24"/>
                <w:lang w:val="hr-HR"/>
              </w:rPr>
            </w:pPr>
            <w:r w:rsidRPr="00C8300A">
              <w:rPr>
                <w:rFonts w:ascii="Times New Roman" w:hAnsi="Times New Roman" w:cs="Times New Roman"/>
                <w:b/>
                <w:bCs/>
                <w:szCs w:val="24"/>
                <w:lang w:val="hr-HR"/>
              </w:rPr>
              <w:t xml:space="preserve">3. Nositelji aktivnosti i njihova odgovornost </w:t>
            </w:r>
          </w:p>
        </w:tc>
        <w:tc>
          <w:tcPr>
            <w:tcW w:w="6120" w:type="dxa"/>
            <w:tcBorders>
              <w:top w:val="single" w:sz="4" w:space="0" w:color="auto"/>
              <w:bottom w:val="single" w:sz="4" w:space="0" w:color="auto"/>
            </w:tcBorders>
            <w:shd w:val="clear" w:color="auto" w:fill="C0C0C0"/>
          </w:tcPr>
          <w:p w14:paraId="41822F26" w14:textId="77777777" w:rsidR="00C8300A" w:rsidRPr="00C8300A" w:rsidRDefault="00C8300A" w:rsidP="00C8300A">
            <w:pPr>
              <w:pStyle w:val="Default"/>
              <w:jc w:val="both"/>
              <w:rPr>
                <w:rFonts w:ascii="Times New Roman" w:hAnsi="Times New Roman" w:cs="Times New Roman"/>
                <w:szCs w:val="24"/>
                <w:lang w:val="hr-HR"/>
              </w:rPr>
            </w:pPr>
            <w:r w:rsidRPr="00C8300A">
              <w:rPr>
                <w:rFonts w:ascii="Times New Roman" w:hAnsi="Times New Roman" w:cs="Times New Roman"/>
                <w:szCs w:val="24"/>
                <w:lang w:val="hr-HR"/>
              </w:rPr>
              <w:t>Sandra Tudor i učenici 4. gimnazije</w:t>
            </w:r>
          </w:p>
        </w:tc>
      </w:tr>
      <w:tr w:rsidR="00C8300A" w:rsidRPr="00C8300A" w14:paraId="0F411282" w14:textId="77777777" w:rsidTr="00C8300A">
        <w:trPr>
          <w:trHeight w:val="1122"/>
        </w:trPr>
        <w:tc>
          <w:tcPr>
            <w:tcW w:w="3348" w:type="dxa"/>
            <w:tcBorders>
              <w:top w:val="single" w:sz="4" w:space="0" w:color="auto"/>
              <w:bottom w:val="single" w:sz="4" w:space="0" w:color="auto"/>
            </w:tcBorders>
          </w:tcPr>
          <w:p w14:paraId="50597B7F" w14:textId="77777777" w:rsidR="00C8300A" w:rsidRPr="00C8300A" w:rsidRDefault="00C8300A" w:rsidP="00C8300A">
            <w:pPr>
              <w:pStyle w:val="Default"/>
              <w:rPr>
                <w:rFonts w:ascii="Times New Roman" w:hAnsi="Times New Roman" w:cs="Times New Roman"/>
                <w:szCs w:val="24"/>
                <w:lang w:val="hr-HR"/>
              </w:rPr>
            </w:pPr>
            <w:r w:rsidRPr="00C8300A">
              <w:rPr>
                <w:rFonts w:ascii="Times New Roman" w:hAnsi="Times New Roman" w:cs="Times New Roman"/>
                <w:b/>
                <w:bCs/>
                <w:szCs w:val="24"/>
                <w:lang w:val="hr-HR"/>
              </w:rPr>
              <w:t xml:space="preserve">4. Način realizacije aktivnosti </w:t>
            </w:r>
          </w:p>
        </w:tc>
        <w:tc>
          <w:tcPr>
            <w:tcW w:w="6120" w:type="dxa"/>
            <w:tcBorders>
              <w:top w:val="single" w:sz="4" w:space="0" w:color="auto"/>
              <w:bottom w:val="single" w:sz="4" w:space="0" w:color="auto"/>
            </w:tcBorders>
          </w:tcPr>
          <w:p w14:paraId="13E3A8BB"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Grupni i individualni rad, pojašnjavanje i odgovaranje na sva pojedinačna pitanja, samostalno rješavanje zadataka od strane učenika kako bi se, što je moguće više, postigla samostalnost i točnost u radu</w:t>
            </w:r>
          </w:p>
          <w:p w14:paraId="1FCCCF80" w14:textId="77777777" w:rsidR="00C8300A" w:rsidRPr="00C8300A" w:rsidRDefault="00C8300A" w:rsidP="00C8300A">
            <w:pPr>
              <w:pStyle w:val="Default"/>
              <w:jc w:val="both"/>
              <w:rPr>
                <w:rFonts w:ascii="Times New Roman" w:hAnsi="Times New Roman" w:cs="Times New Roman"/>
                <w:szCs w:val="24"/>
                <w:lang w:val="hr-HR"/>
              </w:rPr>
            </w:pPr>
          </w:p>
        </w:tc>
      </w:tr>
      <w:tr w:rsidR="00C8300A" w:rsidRPr="00C8300A" w14:paraId="100D9DCB" w14:textId="77777777" w:rsidTr="00C8300A">
        <w:trPr>
          <w:trHeight w:val="456"/>
        </w:trPr>
        <w:tc>
          <w:tcPr>
            <w:tcW w:w="3348" w:type="dxa"/>
            <w:tcBorders>
              <w:top w:val="single" w:sz="4" w:space="0" w:color="auto"/>
              <w:left w:val="nil"/>
              <w:bottom w:val="single" w:sz="4" w:space="0" w:color="auto"/>
              <w:right w:val="nil"/>
            </w:tcBorders>
            <w:shd w:val="clear" w:color="auto" w:fill="C0C0C0"/>
          </w:tcPr>
          <w:p w14:paraId="4E6FB0C2" w14:textId="77777777" w:rsidR="00C8300A" w:rsidRPr="00C8300A" w:rsidRDefault="00C8300A" w:rsidP="00C8300A">
            <w:pPr>
              <w:pStyle w:val="Default"/>
              <w:rPr>
                <w:rFonts w:ascii="Times New Roman" w:hAnsi="Times New Roman" w:cs="Times New Roman"/>
                <w:szCs w:val="24"/>
                <w:lang w:val="hr-HR"/>
              </w:rPr>
            </w:pPr>
            <w:r w:rsidRPr="00C8300A">
              <w:rPr>
                <w:rFonts w:ascii="Times New Roman" w:hAnsi="Times New Roman" w:cs="Times New Roman"/>
                <w:b/>
                <w:bCs/>
                <w:szCs w:val="24"/>
                <w:lang w:val="hr-HR"/>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2DDCF0C6"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Tijekom nastavne godine u redovnoj nastavi</w:t>
            </w:r>
          </w:p>
        </w:tc>
      </w:tr>
      <w:tr w:rsidR="00C8300A" w:rsidRPr="00C8300A" w14:paraId="4A6E6FA3" w14:textId="77777777" w:rsidTr="00C8300A">
        <w:trPr>
          <w:trHeight w:val="676"/>
        </w:trPr>
        <w:tc>
          <w:tcPr>
            <w:tcW w:w="3348" w:type="dxa"/>
            <w:tcBorders>
              <w:top w:val="single" w:sz="4" w:space="0" w:color="auto"/>
              <w:left w:val="nil"/>
              <w:bottom w:val="single" w:sz="4" w:space="0" w:color="auto"/>
              <w:right w:val="nil"/>
            </w:tcBorders>
            <w:shd w:val="clear" w:color="auto" w:fill="FFFFFF"/>
          </w:tcPr>
          <w:p w14:paraId="756B419F" w14:textId="77777777" w:rsidR="00C8300A" w:rsidRPr="00C8300A" w:rsidRDefault="00C8300A" w:rsidP="00C8300A">
            <w:pPr>
              <w:pStyle w:val="Default"/>
              <w:rPr>
                <w:rFonts w:ascii="Times New Roman" w:hAnsi="Times New Roman" w:cs="Times New Roman"/>
                <w:szCs w:val="24"/>
                <w:lang w:val="hr-HR"/>
              </w:rPr>
            </w:pPr>
            <w:r w:rsidRPr="00C8300A">
              <w:rPr>
                <w:rFonts w:ascii="Times New Roman" w:hAnsi="Times New Roman" w:cs="Times New Roman"/>
                <w:b/>
                <w:bCs/>
                <w:szCs w:val="24"/>
                <w:lang w:val="hr-HR"/>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2EC1588A" w14:textId="77777777" w:rsidR="00C8300A" w:rsidRPr="00C8300A" w:rsidRDefault="00C8300A" w:rsidP="00C8300A">
            <w:pPr>
              <w:pStyle w:val="Default"/>
              <w:jc w:val="both"/>
              <w:rPr>
                <w:rFonts w:ascii="Times New Roman" w:hAnsi="Times New Roman" w:cs="Times New Roman"/>
                <w:szCs w:val="24"/>
                <w:lang w:val="hr-HR"/>
              </w:rPr>
            </w:pPr>
            <w:r w:rsidRPr="00C8300A">
              <w:rPr>
                <w:rFonts w:ascii="Times New Roman" w:hAnsi="Times New Roman" w:cs="Times New Roman"/>
                <w:szCs w:val="24"/>
              </w:rPr>
              <w:t>Kopiranje i printanje radnog materijala</w:t>
            </w:r>
          </w:p>
        </w:tc>
      </w:tr>
      <w:tr w:rsidR="00C8300A" w:rsidRPr="00C8300A" w14:paraId="758EF742"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09BDA153" w14:textId="77777777" w:rsidR="00C8300A" w:rsidRPr="00C8300A" w:rsidRDefault="00C8300A" w:rsidP="00C8300A">
            <w:pPr>
              <w:pStyle w:val="Default"/>
              <w:rPr>
                <w:rFonts w:ascii="Times New Roman" w:hAnsi="Times New Roman" w:cs="Times New Roman"/>
                <w:szCs w:val="24"/>
                <w:lang w:val="hr-HR"/>
              </w:rPr>
            </w:pPr>
            <w:r w:rsidRPr="00C8300A">
              <w:rPr>
                <w:rFonts w:ascii="Times New Roman" w:hAnsi="Times New Roman" w:cs="Times New Roman"/>
                <w:b/>
                <w:bCs/>
                <w:szCs w:val="24"/>
                <w:lang w:val="hr-HR"/>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4AE2B036" w14:textId="77777777" w:rsidR="00C8300A" w:rsidRPr="00C8300A" w:rsidRDefault="00C8300A" w:rsidP="00C8300A">
            <w:pPr>
              <w:pStyle w:val="Default"/>
              <w:jc w:val="both"/>
              <w:rPr>
                <w:rFonts w:ascii="Times New Roman" w:hAnsi="Times New Roman" w:cs="Times New Roman"/>
                <w:szCs w:val="24"/>
                <w:lang w:val="hr-HR"/>
              </w:rPr>
            </w:pPr>
            <w:r w:rsidRPr="00C8300A">
              <w:rPr>
                <w:rFonts w:ascii="Times New Roman" w:hAnsi="Times New Roman" w:cs="Times New Roman"/>
                <w:szCs w:val="24"/>
                <w:lang w:val="hr-HR"/>
              </w:rPr>
              <w:t>Praćenje i usmjeravanje učenika koji pokazuju interes za predmet, stimulacija uloženog truda ocjenom. Usvajanje matematičkih znanja potrebnih za polaganje državne mature i nastavak školovanja.</w:t>
            </w:r>
          </w:p>
        </w:tc>
      </w:tr>
    </w:tbl>
    <w:p w14:paraId="08B0918C" w14:textId="77777777" w:rsidR="00BA3BB7" w:rsidRDefault="00BA3BB7">
      <w:pPr>
        <w:rPr>
          <w:rFonts w:ascii="Times New Roman" w:hAnsi="Times New Roman" w:cs="Times New Roman"/>
          <w:sz w:val="24"/>
          <w:szCs w:val="24"/>
        </w:rPr>
      </w:pPr>
    </w:p>
    <w:p w14:paraId="78CC50FE" w14:textId="77777777" w:rsidR="00754B91" w:rsidRDefault="00754B91">
      <w:pPr>
        <w:rPr>
          <w:rFonts w:ascii="Times New Roman" w:hAnsi="Times New Roman" w:cs="Times New Roman"/>
          <w:sz w:val="24"/>
          <w:szCs w:val="24"/>
        </w:rPr>
      </w:pPr>
    </w:p>
    <w:tbl>
      <w:tblPr>
        <w:tblpPr w:leftFromText="180" w:rightFromText="180" w:vertAnchor="text" w:horzAnchor="margin" w:tblpY="74"/>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806FBC" w:rsidRPr="00F354F2" w14:paraId="601E561A" w14:textId="77777777" w:rsidTr="00276DCE">
        <w:trPr>
          <w:trHeight w:val="435"/>
        </w:trPr>
        <w:tc>
          <w:tcPr>
            <w:tcW w:w="3348" w:type="dxa"/>
            <w:tcBorders>
              <w:top w:val="single" w:sz="4" w:space="0" w:color="auto"/>
              <w:left w:val="single" w:sz="4" w:space="0" w:color="auto"/>
              <w:bottom w:val="single" w:sz="4" w:space="0" w:color="auto"/>
            </w:tcBorders>
            <w:vAlign w:val="center"/>
          </w:tcPr>
          <w:p w14:paraId="466F38C1" w14:textId="77777777" w:rsidR="00806FBC" w:rsidRPr="00620377" w:rsidRDefault="00806FBC" w:rsidP="00276DCE">
            <w:pPr>
              <w:pStyle w:val="Default"/>
              <w:rPr>
                <w:rFonts w:ascii="Century Gothic" w:hAnsi="Century Gothic" w:cs="Century Gothic"/>
                <w:b/>
                <w:bCs/>
                <w:i/>
                <w:iCs/>
                <w:sz w:val="32"/>
                <w:szCs w:val="32"/>
              </w:rPr>
            </w:pPr>
            <w:bookmarkStart w:id="3" w:name="_Hlk80629038"/>
            <w:r w:rsidRPr="00F354F2">
              <w:rPr>
                <w:rFonts w:ascii="Century Gothic" w:hAnsi="Century Gothic" w:cs="Century Gothic"/>
                <w:b/>
                <w:bCs/>
                <w:i/>
                <w:iCs/>
                <w:sz w:val="32"/>
                <w:szCs w:val="32"/>
              </w:rPr>
              <w:t xml:space="preserve">AKTIVNOST </w:t>
            </w:r>
          </w:p>
        </w:tc>
        <w:tc>
          <w:tcPr>
            <w:tcW w:w="6120" w:type="dxa"/>
            <w:tcBorders>
              <w:top w:val="single" w:sz="4" w:space="0" w:color="auto"/>
              <w:bottom w:val="single" w:sz="4" w:space="0" w:color="auto"/>
              <w:right w:val="single" w:sz="4" w:space="0" w:color="auto"/>
            </w:tcBorders>
            <w:vAlign w:val="center"/>
          </w:tcPr>
          <w:p w14:paraId="33E12A3E" w14:textId="77777777" w:rsidR="00806FBC" w:rsidRPr="00F354F2" w:rsidRDefault="00806FBC" w:rsidP="00276DCE">
            <w:pPr>
              <w:pStyle w:val="Default"/>
              <w:rPr>
                <w:rFonts w:ascii="Century Gothic" w:hAnsi="Century Gothic" w:cs="Century Gothic"/>
                <w:b/>
                <w:bCs/>
                <w:sz w:val="32"/>
                <w:szCs w:val="32"/>
              </w:rPr>
            </w:pPr>
            <w:r>
              <w:rPr>
                <w:rFonts w:ascii="Century Gothic" w:hAnsi="Century Gothic" w:cs="Century Gothic"/>
                <w:b/>
                <w:bCs/>
                <w:sz w:val="32"/>
                <w:szCs w:val="32"/>
              </w:rPr>
              <w:t>Izborna nastava iz predmeta povijest (III.  razred gimnazije)</w:t>
            </w:r>
          </w:p>
        </w:tc>
      </w:tr>
      <w:tr w:rsidR="00806FBC" w:rsidRPr="00ED5933" w14:paraId="681EBCA0" w14:textId="77777777" w:rsidTr="00276DCE">
        <w:trPr>
          <w:trHeight w:val="135"/>
        </w:trPr>
        <w:tc>
          <w:tcPr>
            <w:tcW w:w="3348" w:type="dxa"/>
            <w:tcBorders>
              <w:top w:val="nil"/>
              <w:bottom w:val="single" w:sz="4" w:space="0" w:color="auto"/>
            </w:tcBorders>
            <w:shd w:val="clear" w:color="auto" w:fill="C0C0C0"/>
          </w:tcPr>
          <w:p w14:paraId="06DA0B86" w14:textId="77777777" w:rsidR="00806FBC" w:rsidRPr="00ED5933" w:rsidRDefault="00806FBC" w:rsidP="00276DCE">
            <w:pPr>
              <w:pStyle w:val="Default"/>
              <w:rPr>
                <w:rFonts w:ascii="Century Gothic" w:hAnsi="Century Gothic" w:cs="Century Gothic"/>
              </w:rPr>
            </w:pPr>
            <w:r w:rsidRPr="00ED5933">
              <w:rPr>
                <w:rFonts w:ascii="Century Gothic" w:hAnsi="Century Gothic" w:cs="Century Gothic"/>
                <w:b/>
                <w:bCs/>
              </w:rPr>
              <w:t xml:space="preserve">1. Ciljevi aktivnosti </w:t>
            </w:r>
          </w:p>
        </w:tc>
        <w:tc>
          <w:tcPr>
            <w:tcW w:w="6120" w:type="dxa"/>
            <w:tcBorders>
              <w:top w:val="nil"/>
              <w:bottom w:val="single" w:sz="4" w:space="0" w:color="auto"/>
            </w:tcBorders>
            <w:shd w:val="clear" w:color="auto" w:fill="C0C0C0"/>
          </w:tcPr>
          <w:p w14:paraId="75F8D29E" w14:textId="77777777" w:rsidR="00806FBC" w:rsidRDefault="00806FBC" w:rsidP="00276DCE">
            <w:pPr>
              <w:pStyle w:val="Default"/>
              <w:rPr>
                <w:rFonts w:ascii="Century Gothic" w:hAnsi="Century Gothic" w:cs="Century Gothic"/>
              </w:rPr>
            </w:pPr>
            <w:r>
              <w:rPr>
                <w:rFonts w:ascii="Century Gothic" w:hAnsi="Century Gothic" w:cs="Century Gothic"/>
              </w:rPr>
              <w:t>Razvijati i poticati znanja o lokalnoj povijesti i kulturama koje su utjecale na sadašnji način života</w:t>
            </w:r>
          </w:p>
          <w:p w14:paraId="65B4E76A" w14:textId="77777777" w:rsidR="00806FBC" w:rsidRPr="00ED5933" w:rsidRDefault="00806FBC" w:rsidP="00276DCE">
            <w:pPr>
              <w:pStyle w:val="Default"/>
              <w:rPr>
                <w:rFonts w:ascii="Century Gothic" w:hAnsi="Century Gothic" w:cs="Century Gothic"/>
              </w:rPr>
            </w:pPr>
            <w:r>
              <w:rPr>
                <w:rFonts w:ascii="Century Gothic" w:hAnsi="Century Gothic" w:cs="Century Gothic"/>
              </w:rPr>
              <w:t xml:space="preserve">Po vlastitom izboru odabrati povijesne osobe ili događaje i analizirati okolnosti događanja i djelovanja </w:t>
            </w:r>
          </w:p>
        </w:tc>
      </w:tr>
      <w:tr w:rsidR="00806FBC" w:rsidRPr="00ED5933" w14:paraId="14880201" w14:textId="77777777" w:rsidTr="00276DCE">
        <w:trPr>
          <w:trHeight w:val="737"/>
        </w:trPr>
        <w:tc>
          <w:tcPr>
            <w:tcW w:w="3348" w:type="dxa"/>
            <w:tcBorders>
              <w:top w:val="single" w:sz="4" w:space="0" w:color="auto"/>
              <w:bottom w:val="single" w:sz="4" w:space="0" w:color="auto"/>
            </w:tcBorders>
          </w:tcPr>
          <w:p w14:paraId="7E372E46" w14:textId="77777777" w:rsidR="00806FBC" w:rsidRPr="00ED5933" w:rsidRDefault="00806FBC" w:rsidP="00276DCE">
            <w:pPr>
              <w:pStyle w:val="Default"/>
              <w:rPr>
                <w:rFonts w:ascii="Century Gothic" w:hAnsi="Century Gothic" w:cs="Century Gothic"/>
              </w:rPr>
            </w:pPr>
            <w:r w:rsidRPr="00ED5933">
              <w:rPr>
                <w:rFonts w:ascii="Century Gothic" w:hAnsi="Century Gothic" w:cs="Century Gothic"/>
                <w:b/>
                <w:bCs/>
              </w:rPr>
              <w:t xml:space="preserve">2. Namjena aktivnosti </w:t>
            </w:r>
          </w:p>
        </w:tc>
        <w:tc>
          <w:tcPr>
            <w:tcW w:w="6120" w:type="dxa"/>
            <w:tcBorders>
              <w:top w:val="single" w:sz="4" w:space="0" w:color="auto"/>
              <w:bottom w:val="single" w:sz="4" w:space="0" w:color="auto"/>
            </w:tcBorders>
          </w:tcPr>
          <w:p w14:paraId="25F71FB4" w14:textId="77777777" w:rsidR="00806FBC" w:rsidRPr="00ED5933" w:rsidRDefault="00806FBC" w:rsidP="00276DCE">
            <w:pPr>
              <w:pStyle w:val="Default"/>
              <w:jc w:val="both"/>
              <w:rPr>
                <w:rFonts w:ascii="Century Gothic" w:hAnsi="Century Gothic" w:cs="Century Gothic"/>
              </w:rPr>
            </w:pPr>
            <w:r>
              <w:rPr>
                <w:rFonts w:ascii="Century Gothic" w:hAnsi="Century Gothic" w:cs="Century Gothic"/>
              </w:rPr>
              <w:t>Kroz učioničku i terensku nastavu te originalne lokacije prezentirati istražene događaje</w:t>
            </w:r>
          </w:p>
        </w:tc>
      </w:tr>
      <w:tr w:rsidR="00806FBC" w:rsidRPr="00ED5933" w14:paraId="2A582C02" w14:textId="77777777" w:rsidTr="00276DCE">
        <w:trPr>
          <w:trHeight w:val="824"/>
        </w:trPr>
        <w:tc>
          <w:tcPr>
            <w:tcW w:w="3348" w:type="dxa"/>
            <w:tcBorders>
              <w:top w:val="single" w:sz="4" w:space="0" w:color="auto"/>
              <w:bottom w:val="single" w:sz="4" w:space="0" w:color="auto"/>
            </w:tcBorders>
            <w:shd w:val="clear" w:color="auto" w:fill="C0C0C0"/>
          </w:tcPr>
          <w:p w14:paraId="40C18A06" w14:textId="77777777" w:rsidR="00806FBC" w:rsidRPr="00ED5933" w:rsidRDefault="00806FBC" w:rsidP="00276DCE">
            <w:pPr>
              <w:pStyle w:val="Default"/>
              <w:rPr>
                <w:rFonts w:ascii="Century Gothic" w:hAnsi="Century Gothic" w:cs="Century Gothic"/>
              </w:rPr>
            </w:pPr>
            <w:r w:rsidRPr="00ED5933">
              <w:rPr>
                <w:rFonts w:ascii="Century Gothic" w:hAnsi="Century Gothic" w:cs="Century Gothic"/>
                <w:b/>
                <w:bCs/>
              </w:rPr>
              <w:t xml:space="preserve">3. Nositelji aktivnosti i njihova odgovornost </w:t>
            </w:r>
          </w:p>
        </w:tc>
        <w:tc>
          <w:tcPr>
            <w:tcW w:w="6120" w:type="dxa"/>
            <w:tcBorders>
              <w:top w:val="single" w:sz="4" w:space="0" w:color="auto"/>
              <w:bottom w:val="single" w:sz="4" w:space="0" w:color="auto"/>
            </w:tcBorders>
            <w:shd w:val="clear" w:color="auto" w:fill="C0C0C0"/>
          </w:tcPr>
          <w:p w14:paraId="5BD8E1B8" w14:textId="77777777" w:rsidR="00806FBC" w:rsidRPr="00ED5933" w:rsidRDefault="00806FBC" w:rsidP="00276DCE">
            <w:pPr>
              <w:pStyle w:val="Default"/>
              <w:jc w:val="both"/>
              <w:rPr>
                <w:rFonts w:ascii="Century Gothic" w:hAnsi="Century Gothic" w:cs="Century Gothic"/>
              </w:rPr>
            </w:pPr>
            <w:r>
              <w:rPr>
                <w:rFonts w:ascii="Century Gothic" w:hAnsi="Century Gothic" w:cs="Century Gothic"/>
              </w:rPr>
              <w:t>Učenici izborne nastave iz povijesti</w:t>
            </w:r>
          </w:p>
        </w:tc>
      </w:tr>
      <w:tr w:rsidR="00806FBC" w:rsidRPr="00ED5933" w14:paraId="7FF17A4D" w14:textId="77777777" w:rsidTr="00276DCE">
        <w:trPr>
          <w:trHeight w:val="680"/>
        </w:trPr>
        <w:tc>
          <w:tcPr>
            <w:tcW w:w="3348" w:type="dxa"/>
            <w:tcBorders>
              <w:top w:val="single" w:sz="4" w:space="0" w:color="auto"/>
              <w:bottom w:val="single" w:sz="4" w:space="0" w:color="auto"/>
            </w:tcBorders>
          </w:tcPr>
          <w:p w14:paraId="139D0C3D" w14:textId="77777777" w:rsidR="00806FBC" w:rsidRPr="00ED5933" w:rsidRDefault="00806FBC" w:rsidP="00276DCE">
            <w:pPr>
              <w:pStyle w:val="Default"/>
              <w:rPr>
                <w:rFonts w:ascii="Century Gothic" w:hAnsi="Century Gothic" w:cs="Century Gothic"/>
              </w:rPr>
            </w:pPr>
            <w:r w:rsidRPr="00ED5933">
              <w:rPr>
                <w:rFonts w:ascii="Century Gothic" w:hAnsi="Century Gothic" w:cs="Century Gothic"/>
                <w:b/>
                <w:bCs/>
              </w:rPr>
              <w:t xml:space="preserve">4. Način realizacije aktivnosti </w:t>
            </w:r>
          </w:p>
        </w:tc>
        <w:tc>
          <w:tcPr>
            <w:tcW w:w="6120" w:type="dxa"/>
            <w:tcBorders>
              <w:top w:val="single" w:sz="4" w:space="0" w:color="auto"/>
              <w:bottom w:val="single" w:sz="4" w:space="0" w:color="auto"/>
            </w:tcBorders>
          </w:tcPr>
          <w:p w14:paraId="0AEB4CE4" w14:textId="77777777" w:rsidR="00806FBC" w:rsidRPr="00ED5933" w:rsidRDefault="00806FBC" w:rsidP="00276DCE">
            <w:pPr>
              <w:pStyle w:val="Default"/>
              <w:jc w:val="both"/>
              <w:rPr>
                <w:rFonts w:ascii="Century Gothic" w:hAnsi="Century Gothic" w:cs="Century Gothic"/>
              </w:rPr>
            </w:pPr>
            <w:r>
              <w:rPr>
                <w:rFonts w:ascii="Century Gothic" w:hAnsi="Century Gothic" w:cs="Century Gothic"/>
              </w:rPr>
              <w:t>Nastava u školi, terenska nastava</w:t>
            </w:r>
          </w:p>
        </w:tc>
      </w:tr>
      <w:tr w:rsidR="00806FBC" w:rsidRPr="00FA261B" w14:paraId="73C14EF0" w14:textId="77777777" w:rsidTr="00276DCE">
        <w:trPr>
          <w:trHeight w:val="794"/>
        </w:trPr>
        <w:tc>
          <w:tcPr>
            <w:tcW w:w="3348" w:type="dxa"/>
            <w:tcBorders>
              <w:top w:val="single" w:sz="4" w:space="0" w:color="auto"/>
              <w:left w:val="nil"/>
              <w:bottom w:val="single" w:sz="4" w:space="0" w:color="auto"/>
              <w:right w:val="nil"/>
            </w:tcBorders>
            <w:shd w:val="clear" w:color="auto" w:fill="C0C0C0"/>
          </w:tcPr>
          <w:p w14:paraId="6DEDD401" w14:textId="77777777" w:rsidR="00806FBC" w:rsidRPr="00ED5933" w:rsidRDefault="00806FBC" w:rsidP="00276DCE">
            <w:pPr>
              <w:pStyle w:val="Default"/>
              <w:rPr>
                <w:rFonts w:ascii="Century Gothic" w:hAnsi="Century Gothic" w:cs="Century Gothic"/>
              </w:rPr>
            </w:pPr>
            <w:r w:rsidRPr="00ED5933">
              <w:rPr>
                <w:rFonts w:ascii="Century Gothic" w:hAnsi="Century Gothic" w:cs="Century Gothic"/>
                <w:b/>
                <w:bCs/>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57EB2A44" w14:textId="77777777" w:rsidR="00806FBC" w:rsidRPr="00FA261B" w:rsidRDefault="00806FBC" w:rsidP="00276DCE">
            <w:pPr>
              <w:rPr>
                <w:rFonts w:ascii="Century Gothic" w:hAnsi="Century Gothic"/>
              </w:rPr>
            </w:pPr>
            <w:r>
              <w:rPr>
                <w:rFonts w:ascii="Century Gothic" w:hAnsi="Century Gothic"/>
              </w:rPr>
              <w:t>Tijekom školske 2024.-2025. godine</w:t>
            </w:r>
          </w:p>
        </w:tc>
      </w:tr>
      <w:tr w:rsidR="00806FBC" w14:paraId="20E1188C" w14:textId="77777777" w:rsidTr="00276DCE">
        <w:trPr>
          <w:trHeight w:val="1113"/>
        </w:trPr>
        <w:tc>
          <w:tcPr>
            <w:tcW w:w="3348" w:type="dxa"/>
            <w:tcBorders>
              <w:top w:val="single" w:sz="4" w:space="0" w:color="auto"/>
              <w:left w:val="nil"/>
              <w:bottom w:val="single" w:sz="4" w:space="0" w:color="auto"/>
              <w:right w:val="nil"/>
            </w:tcBorders>
            <w:shd w:val="clear" w:color="auto" w:fill="FFFFFF"/>
          </w:tcPr>
          <w:p w14:paraId="59FE3E07" w14:textId="77777777" w:rsidR="00806FBC" w:rsidRPr="00ED5933" w:rsidRDefault="00806FBC" w:rsidP="00276DCE">
            <w:pPr>
              <w:pStyle w:val="Default"/>
              <w:rPr>
                <w:rFonts w:ascii="Century Gothic" w:hAnsi="Century Gothic" w:cs="Century Gothic"/>
              </w:rPr>
            </w:pPr>
            <w:r w:rsidRPr="00ED5933">
              <w:rPr>
                <w:rFonts w:ascii="Century Gothic" w:hAnsi="Century Gothic" w:cs="Century Gothic"/>
                <w:b/>
                <w:bCs/>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099E81AA" w14:textId="77777777" w:rsidR="00806FBC" w:rsidRDefault="00806FBC" w:rsidP="00276DCE">
            <w:pPr>
              <w:pStyle w:val="Default"/>
              <w:jc w:val="both"/>
              <w:rPr>
                <w:rFonts w:ascii="Century Gothic" w:hAnsi="Century Gothic" w:cs="Century Gothic"/>
              </w:rPr>
            </w:pPr>
          </w:p>
        </w:tc>
      </w:tr>
      <w:tr w:rsidR="00806FBC" w:rsidRPr="00ED5933" w14:paraId="7FF5257F"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767778C4" w14:textId="77777777" w:rsidR="00806FBC" w:rsidRPr="00ED5933" w:rsidRDefault="00806FBC" w:rsidP="00276DCE">
            <w:pPr>
              <w:pStyle w:val="Default"/>
              <w:rPr>
                <w:rFonts w:ascii="Century Gothic" w:hAnsi="Century Gothic" w:cs="Century Gothic"/>
              </w:rPr>
            </w:pPr>
            <w:r w:rsidRPr="00ED5933">
              <w:rPr>
                <w:rFonts w:ascii="Century Gothic" w:hAnsi="Century Gothic" w:cs="Century Gothic"/>
                <w:b/>
                <w:bCs/>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6060E319" w14:textId="77777777" w:rsidR="00806FBC" w:rsidRPr="00ED5933" w:rsidRDefault="00806FBC" w:rsidP="00276DCE">
            <w:pPr>
              <w:pStyle w:val="Default"/>
              <w:jc w:val="both"/>
              <w:rPr>
                <w:rFonts w:ascii="Century Gothic" w:hAnsi="Century Gothic" w:cs="Century Gothic"/>
              </w:rPr>
            </w:pPr>
            <w:r>
              <w:rPr>
                <w:rFonts w:ascii="Century Gothic" w:hAnsi="Century Gothic" w:cs="Century Gothic"/>
              </w:rPr>
              <w:t>Anketa,evaluacija</w:t>
            </w:r>
          </w:p>
        </w:tc>
      </w:tr>
      <w:bookmarkEnd w:id="3"/>
    </w:tbl>
    <w:p w14:paraId="72E53822" w14:textId="77777777" w:rsidR="00921AF6" w:rsidRDefault="00921AF6">
      <w:pPr>
        <w:rPr>
          <w:rFonts w:ascii="Times New Roman" w:hAnsi="Times New Roman" w:cs="Times New Roman"/>
          <w:sz w:val="24"/>
          <w:szCs w:val="24"/>
        </w:rPr>
      </w:pPr>
    </w:p>
    <w:p w14:paraId="316BB602" w14:textId="77777777" w:rsidR="009C4502" w:rsidRDefault="009C4502">
      <w:pPr>
        <w:rPr>
          <w:rFonts w:ascii="Times New Roman" w:hAnsi="Times New Roman" w:cs="Times New Roman"/>
          <w:sz w:val="24"/>
          <w:szCs w:val="24"/>
        </w:rPr>
      </w:pPr>
    </w:p>
    <w:p w14:paraId="6C6F5801" w14:textId="77777777" w:rsidR="00806FBC" w:rsidRDefault="00806FBC">
      <w:pPr>
        <w:rPr>
          <w:rFonts w:ascii="Times New Roman" w:hAnsi="Times New Roman" w:cs="Times New Roman"/>
          <w:sz w:val="24"/>
          <w:szCs w:val="24"/>
        </w:rPr>
      </w:pPr>
    </w:p>
    <w:p w14:paraId="5CFDCB87" w14:textId="77777777" w:rsidR="00806FBC" w:rsidRDefault="00806FBC">
      <w:pPr>
        <w:rPr>
          <w:rFonts w:ascii="Times New Roman" w:hAnsi="Times New Roman" w:cs="Times New Roman"/>
          <w:sz w:val="24"/>
          <w:szCs w:val="24"/>
        </w:rPr>
      </w:pPr>
    </w:p>
    <w:p w14:paraId="3A78C6CB" w14:textId="77777777" w:rsidR="00806FBC" w:rsidRDefault="00806FBC">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7009B1" w:rsidRPr="007009B1" w14:paraId="3F758006" w14:textId="77777777" w:rsidTr="00276DCE">
        <w:trPr>
          <w:trHeight w:val="435"/>
        </w:trPr>
        <w:tc>
          <w:tcPr>
            <w:tcW w:w="3348" w:type="dxa"/>
            <w:tcBorders>
              <w:top w:val="single" w:sz="4" w:space="0" w:color="auto"/>
              <w:left w:val="single" w:sz="4" w:space="0" w:color="auto"/>
              <w:bottom w:val="single" w:sz="4" w:space="0" w:color="auto"/>
            </w:tcBorders>
            <w:vAlign w:val="center"/>
          </w:tcPr>
          <w:p w14:paraId="5147AE8B"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b/>
                <w:bCs/>
                <w:i/>
                <w:iCs/>
                <w:color w:val="000000"/>
                <w:sz w:val="32"/>
                <w:szCs w:val="32"/>
                <w:lang w:eastAsia="hr-HR"/>
              </w:rPr>
            </w:pPr>
            <w:r w:rsidRPr="007009B1">
              <w:rPr>
                <w:rFonts w:ascii="Century Gothic" w:eastAsia="Times New Roman" w:hAnsi="Century Gothic" w:cs="Century Gothic"/>
                <w:b/>
                <w:bCs/>
                <w:i/>
                <w:iCs/>
                <w:color w:val="000000"/>
                <w:sz w:val="32"/>
                <w:szCs w:val="32"/>
                <w:lang w:eastAsia="hr-HR"/>
              </w:rPr>
              <w:t xml:space="preserve">AKTIVNOST </w:t>
            </w:r>
          </w:p>
          <w:p w14:paraId="45FFEC47"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b/>
                <w:bCs/>
                <w:i/>
                <w:iCs/>
                <w:color w:val="000000"/>
                <w:sz w:val="32"/>
                <w:szCs w:val="32"/>
                <w:lang w:eastAsia="hr-HR"/>
              </w:rPr>
            </w:pPr>
            <w:r w:rsidRPr="007009B1">
              <w:rPr>
                <w:rFonts w:ascii="Century Gothic" w:eastAsia="Times New Roman" w:hAnsi="Century Gothic" w:cs="Century Gothic"/>
                <w:b/>
                <w:bCs/>
                <w:i/>
                <w:iCs/>
                <w:color w:val="000000"/>
                <w:sz w:val="32"/>
                <w:szCs w:val="32"/>
                <w:lang w:eastAsia="hr-HR"/>
              </w:rPr>
              <w:t>Izborna nastava</w:t>
            </w:r>
          </w:p>
          <w:p w14:paraId="06183B36"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32"/>
                <w:szCs w:val="32"/>
                <w:lang w:eastAsia="hr-HR"/>
              </w:rPr>
            </w:pPr>
          </w:p>
        </w:tc>
        <w:tc>
          <w:tcPr>
            <w:tcW w:w="6120" w:type="dxa"/>
            <w:tcBorders>
              <w:top w:val="single" w:sz="4" w:space="0" w:color="auto"/>
              <w:bottom w:val="single" w:sz="4" w:space="0" w:color="auto"/>
              <w:right w:val="single" w:sz="4" w:space="0" w:color="auto"/>
            </w:tcBorders>
            <w:vAlign w:val="center"/>
          </w:tcPr>
          <w:p w14:paraId="6AA42ACE" w14:textId="77777777" w:rsidR="007009B1" w:rsidRPr="007009B1" w:rsidRDefault="007009B1" w:rsidP="007009B1">
            <w:pPr>
              <w:autoSpaceDE w:val="0"/>
              <w:autoSpaceDN w:val="0"/>
              <w:adjustRightInd w:val="0"/>
              <w:spacing w:after="0" w:line="240" w:lineRule="auto"/>
              <w:ind w:left="271"/>
              <w:rPr>
                <w:rFonts w:ascii="Century Gothic" w:eastAsia="Times New Roman" w:hAnsi="Century Gothic" w:cs="Century Gothic"/>
                <w:b/>
                <w:bCs/>
                <w:color w:val="000000"/>
                <w:sz w:val="32"/>
                <w:szCs w:val="32"/>
                <w:lang w:eastAsia="hr-HR"/>
              </w:rPr>
            </w:pPr>
            <w:r w:rsidRPr="007009B1">
              <w:rPr>
                <w:rFonts w:ascii="Century Gothic" w:eastAsia="Times New Roman" w:hAnsi="Century Gothic" w:cs="Century Gothic"/>
                <w:b/>
                <w:bCs/>
                <w:color w:val="000000"/>
                <w:sz w:val="32"/>
                <w:szCs w:val="32"/>
                <w:lang w:eastAsia="hr-HR"/>
              </w:rPr>
              <w:t>Posjet rodnoj kući slikara Jurja Dobrovića</w:t>
            </w:r>
          </w:p>
          <w:p w14:paraId="370B16C6" w14:textId="77777777" w:rsidR="007009B1" w:rsidRPr="007009B1" w:rsidRDefault="007009B1" w:rsidP="007009B1">
            <w:pPr>
              <w:autoSpaceDE w:val="0"/>
              <w:autoSpaceDN w:val="0"/>
              <w:adjustRightInd w:val="0"/>
              <w:spacing w:after="0" w:line="240" w:lineRule="auto"/>
              <w:ind w:left="271"/>
              <w:rPr>
                <w:rFonts w:ascii="Century Gothic" w:eastAsia="Times New Roman" w:hAnsi="Century Gothic" w:cs="Century Gothic"/>
                <w:b/>
                <w:bCs/>
                <w:color w:val="000000"/>
                <w:sz w:val="32"/>
                <w:szCs w:val="32"/>
                <w:lang w:eastAsia="hr-HR"/>
              </w:rPr>
            </w:pPr>
          </w:p>
        </w:tc>
      </w:tr>
      <w:tr w:rsidR="007009B1" w:rsidRPr="007009B1" w14:paraId="4A05B419" w14:textId="77777777" w:rsidTr="00276DCE">
        <w:trPr>
          <w:trHeight w:val="135"/>
        </w:trPr>
        <w:tc>
          <w:tcPr>
            <w:tcW w:w="3348" w:type="dxa"/>
            <w:tcBorders>
              <w:top w:val="nil"/>
              <w:bottom w:val="single" w:sz="4" w:space="0" w:color="auto"/>
            </w:tcBorders>
            <w:shd w:val="clear" w:color="auto" w:fill="C0C0C0"/>
          </w:tcPr>
          <w:p w14:paraId="19BD34B5"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1. Ciljevi aktivnosti </w:t>
            </w:r>
          </w:p>
        </w:tc>
        <w:tc>
          <w:tcPr>
            <w:tcW w:w="6120" w:type="dxa"/>
            <w:tcBorders>
              <w:top w:val="nil"/>
              <w:bottom w:val="single" w:sz="4" w:space="0" w:color="auto"/>
            </w:tcBorders>
            <w:shd w:val="clear" w:color="auto" w:fill="C0C0C0"/>
          </w:tcPr>
          <w:p w14:paraId="0A9BC505" w14:textId="77777777" w:rsidR="007009B1" w:rsidRPr="007009B1" w:rsidRDefault="007009B1" w:rsidP="007009B1">
            <w:pPr>
              <w:numPr>
                <w:ilvl w:val="0"/>
                <w:numId w:val="40"/>
              </w:numPr>
              <w:spacing w:after="0" w:line="240" w:lineRule="auto"/>
              <w:rPr>
                <w:rFonts w:ascii="Century Gothic" w:eastAsia="Times New Roman" w:hAnsi="Century Gothic" w:cs="Aharoni"/>
                <w:bCs/>
                <w:sz w:val="24"/>
                <w:szCs w:val="24"/>
                <w:lang w:eastAsia="hr-HR"/>
              </w:rPr>
            </w:pPr>
            <w:r w:rsidRPr="007009B1">
              <w:rPr>
                <w:rFonts w:ascii="Century Gothic" w:eastAsia="Times New Roman" w:hAnsi="Century Gothic" w:cs="Century Gothic"/>
                <w:sz w:val="24"/>
                <w:szCs w:val="24"/>
                <w:lang w:eastAsia="hr-HR"/>
              </w:rPr>
              <w:t>razvijanje analitičkog mišljenja, kreativnosti i samostalnosti u rješavanju problema.</w:t>
            </w:r>
          </w:p>
          <w:p w14:paraId="14E20C50" w14:textId="77777777" w:rsidR="007009B1" w:rsidRPr="007009B1" w:rsidRDefault="007009B1" w:rsidP="007009B1">
            <w:pPr>
              <w:numPr>
                <w:ilvl w:val="0"/>
                <w:numId w:val="40"/>
              </w:numPr>
              <w:spacing w:after="0" w:line="240" w:lineRule="auto"/>
              <w:rPr>
                <w:rFonts w:ascii="Century Gothic" w:eastAsia="Times New Roman" w:hAnsi="Century Gothic" w:cs="Aharoni"/>
                <w:bCs/>
                <w:sz w:val="24"/>
                <w:szCs w:val="24"/>
                <w:lang w:eastAsia="hr-HR"/>
              </w:rPr>
            </w:pPr>
            <w:r w:rsidRPr="007009B1">
              <w:rPr>
                <w:rFonts w:ascii="Century Gothic" w:eastAsia="Times New Roman" w:hAnsi="Century Gothic" w:cs="Aharoni"/>
                <w:bCs/>
                <w:sz w:val="24"/>
                <w:szCs w:val="24"/>
                <w:lang w:eastAsia="hr-HR"/>
              </w:rPr>
              <w:t>razvijanje matematičkih sposobnosti kod učenika</w:t>
            </w:r>
          </w:p>
          <w:p w14:paraId="3EFF1515" w14:textId="77777777" w:rsidR="007009B1" w:rsidRPr="007009B1" w:rsidRDefault="007009B1" w:rsidP="007009B1">
            <w:pPr>
              <w:numPr>
                <w:ilvl w:val="0"/>
                <w:numId w:val="40"/>
              </w:numPr>
              <w:spacing w:after="0" w:line="240" w:lineRule="auto"/>
              <w:rPr>
                <w:rFonts w:ascii="Century Gothic" w:eastAsia="Times New Roman" w:hAnsi="Century Gothic" w:cs="Aharoni"/>
                <w:b/>
                <w:sz w:val="24"/>
                <w:szCs w:val="24"/>
                <w:lang w:eastAsia="hr-HR"/>
              </w:rPr>
            </w:pPr>
            <w:r w:rsidRPr="007009B1">
              <w:rPr>
                <w:rFonts w:ascii="Century Gothic" w:eastAsia="Times New Roman" w:hAnsi="Century Gothic" w:cs="Aharoni"/>
                <w:bCs/>
                <w:sz w:val="24"/>
                <w:szCs w:val="24"/>
                <w:lang w:eastAsia="hr-HR"/>
              </w:rPr>
              <w:t>usvajanje novih sadržaja</w:t>
            </w:r>
          </w:p>
          <w:p w14:paraId="5AD88D0F" w14:textId="77777777" w:rsidR="007009B1" w:rsidRPr="007009B1" w:rsidRDefault="007009B1" w:rsidP="007009B1">
            <w:pPr>
              <w:numPr>
                <w:ilvl w:val="0"/>
                <w:numId w:val="40"/>
              </w:numPr>
              <w:autoSpaceDE w:val="0"/>
              <w:autoSpaceDN w:val="0"/>
              <w:adjustRightInd w:val="0"/>
              <w:spacing w:after="0" w:line="240" w:lineRule="auto"/>
              <w:jc w:val="both"/>
              <w:rPr>
                <w:rFonts w:ascii="Century Gothic" w:eastAsia="Times New Roman" w:hAnsi="Century Gothic" w:cs="Aharoni"/>
                <w:color w:val="000000"/>
                <w:sz w:val="24"/>
                <w:szCs w:val="24"/>
                <w:lang w:eastAsia="hr-HR"/>
              </w:rPr>
            </w:pPr>
            <w:r w:rsidRPr="007009B1">
              <w:rPr>
                <w:rFonts w:ascii="Century Gothic" w:eastAsia="Times New Roman" w:hAnsi="Century Gothic" w:cs="Aharoni"/>
                <w:color w:val="000000"/>
                <w:sz w:val="24"/>
                <w:szCs w:val="24"/>
                <w:lang w:eastAsia="hr-HR"/>
              </w:rPr>
              <w:t>razvoj logičkog zaključivanja</w:t>
            </w:r>
          </w:p>
          <w:p w14:paraId="40A86EC3" w14:textId="77777777" w:rsidR="007009B1" w:rsidRPr="007009B1" w:rsidRDefault="007009B1" w:rsidP="007009B1">
            <w:pPr>
              <w:numPr>
                <w:ilvl w:val="0"/>
                <w:numId w:val="40"/>
              </w:numPr>
              <w:autoSpaceDE w:val="0"/>
              <w:autoSpaceDN w:val="0"/>
              <w:adjustRightInd w:val="0"/>
              <w:spacing w:after="0" w:line="240" w:lineRule="auto"/>
              <w:jc w:val="both"/>
              <w:rPr>
                <w:rFonts w:ascii="Century Gothic" w:eastAsia="Times New Roman" w:hAnsi="Century Gothic" w:cs="Aharoni"/>
                <w:color w:val="000000"/>
                <w:sz w:val="24"/>
                <w:szCs w:val="24"/>
                <w:lang w:eastAsia="hr-HR"/>
              </w:rPr>
            </w:pPr>
            <w:r w:rsidRPr="007009B1">
              <w:rPr>
                <w:rFonts w:ascii="Century Gothic" w:eastAsia="Times New Roman" w:hAnsi="Century Gothic" w:cs="Aharoni"/>
                <w:color w:val="000000"/>
                <w:sz w:val="24"/>
                <w:szCs w:val="24"/>
                <w:lang w:eastAsia="hr-HR"/>
              </w:rPr>
              <w:t>osposobljavanje za precizno formuliranje pojmova</w:t>
            </w:r>
          </w:p>
          <w:p w14:paraId="18AE016A" w14:textId="77777777" w:rsidR="007009B1" w:rsidRPr="007009B1" w:rsidRDefault="007009B1" w:rsidP="007009B1">
            <w:pPr>
              <w:numPr>
                <w:ilvl w:val="0"/>
                <w:numId w:val="40"/>
              </w:numPr>
              <w:autoSpaceDE w:val="0"/>
              <w:autoSpaceDN w:val="0"/>
              <w:adjustRightInd w:val="0"/>
              <w:spacing w:after="0" w:line="240" w:lineRule="auto"/>
              <w:jc w:val="both"/>
              <w:rPr>
                <w:rFonts w:ascii="Century Gothic" w:eastAsia="Times New Roman" w:hAnsi="Century Gothic" w:cs="Aharoni"/>
                <w:color w:val="000000"/>
                <w:sz w:val="24"/>
                <w:szCs w:val="24"/>
                <w:lang w:eastAsia="hr-HR"/>
              </w:rPr>
            </w:pPr>
            <w:r w:rsidRPr="007009B1">
              <w:rPr>
                <w:rFonts w:ascii="Century Gothic" w:eastAsia="Times New Roman" w:hAnsi="Century Gothic" w:cs="Century Gothic"/>
                <w:color w:val="000000"/>
                <w:sz w:val="24"/>
                <w:szCs w:val="24"/>
                <w:lang w:eastAsia="hr-HR"/>
              </w:rPr>
              <w:t>razvijanje svijesti o mogućnosti primjene matematike u raznim segmentima života, pa tako i u umjetnosti</w:t>
            </w:r>
          </w:p>
          <w:p w14:paraId="6678F96D" w14:textId="77777777" w:rsidR="007009B1" w:rsidRPr="007009B1" w:rsidRDefault="007009B1" w:rsidP="007009B1">
            <w:pPr>
              <w:tabs>
                <w:tab w:val="left" w:pos="2070"/>
              </w:tabs>
              <w:autoSpaceDE w:val="0"/>
              <w:autoSpaceDN w:val="0"/>
              <w:adjustRightInd w:val="0"/>
              <w:spacing w:after="0" w:line="240" w:lineRule="auto"/>
              <w:rPr>
                <w:rFonts w:ascii="Century Gothic" w:eastAsia="Times New Roman" w:hAnsi="Century Gothic" w:cs="Century Gothic"/>
                <w:color w:val="000000"/>
                <w:sz w:val="24"/>
                <w:szCs w:val="24"/>
                <w:lang w:eastAsia="hr-HR"/>
              </w:rPr>
            </w:pPr>
          </w:p>
        </w:tc>
      </w:tr>
      <w:tr w:rsidR="007009B1" w:rsidRPr="007009B1" w14:paraId="2A5E6C2B" w14:textId="77777777" w:rsidTr="00276DCE">
        <w:trPr>
          <w:trHeight w:val="1114"/>
        </w:trPr>
        <w:tc>
          <w:tcPr>
            <w:tcW w:w="3348" w:type="dxa"/>
            <w:tcBorders>
              <w:top w:val="single" w:sz="4" w:space="0" w:color="auto"/>
              <w:bottom w:val="single" w:sz="4" w:space="0" w:color="auto"/>
            </w:tcBorders>
          </w:tcPr>
          <w:p w14:paraId="57DAF354"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2. Namjena aktivnosti </w:t>
            </w:r>
          </w:p>
        </w:tc>
        <w:tc>
          <w:tcPr>
            <w:tcW w:w="6120" w:type="dxa"/>
            <w:tcBorders>
              <w:top w:val="single" w:sz="4" w:space="0" w:color="auto"/>
              <w:bottom w:val="single" w:sz="4" w:space="0" w:color="auto"/>
            </w:tcBorders>
          </w:tcPr>
          <w:p w14:paraId="05B5CBF7" w14:textId="77777777" w:rsidR="007009B1" w:rsidRPr="007009B1" w:rsidRDefault="007009B1" w:rsidP="007009B1">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color w:val="000000"/>
                <w:sz w:val="24"/>
                <w:szCs w:val="24"/>
                <w:lang w:eastAsia="hr-HR"/>
              </w:rPr>
              <w:t>Produbljivanje znanja iz matematike kako bi učenicima olakšali polaganje državne mature i nastavak školovanja</w:t>
            </w:r>
          </w:p>
        </w:tc>
      </w:tr>
      <w:tr w:rsidR="007009B1" w:rsidRPr="007009B1" w14:paraId="261BF777" w14:textId="77777777" w:rsidTr="00276DCE">
        <w:trPr>
          <w:trHeight w:val="824"/>
        </w:trPr>
        <w:tc>
          <w:tcPr>
            <w:tcW w:w="3348" w:type="dxa"/>
            <w:tcBorders>
              <w:top w:val="single" w:sz="4" w:space="0" w:color="auto"/>
              <w:bottom w:val="single" w:sz="4" w:space="0" w:color="auto"/>
            </w:tcBorders>
            <w:shd w:val="clear" w:color="auto" w:fill="C0C0C0"/>
          </w:tcPr>
          <w:p w14:paraId="03687242"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3. Nositelji aktivnosti i njihova odgovornost </w:t>
            </w:r>
          </w:p>
        </w:tc>
        <w:tc>
          <w:tcPr>
            <w:tcW w:w="6120" w:type="dxa"/>
            <w:tcBorders>
              <w:top w:val="single" w:sz="4" w:space="0" w:color="auto"/>
              <w:bottom w:val="single" w:sz="4" w:space="0" w:color="auto"/>
            </w:tcBorders>
            <w:shd w:val="clear" w:color="auto" w:fill="C0C0C0"/>
          </w:tcPr>
          <w:p w14:paraId="58F41023" w14:textId="77777777" w:rsidR="007009B1" w:rsidRPr="007009B1" w:rsidRDefault="007009B1" w:rsidP="007009B1">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color w:val="000000"/>
                <w:sz w:val="24"/>
                <w:szCs w:val="24"/>
                <w:lang w:eastAsia="hr-HR"/>
              </w:rPr>
              <w:t>Vinka Soldo i učenici 4. gimnazije koji su odabrali matematiku kao izborni predmet</w:t>
            </w:r>
          </w:p>
        </w:tc>
      </w:tr>
      <w:tr w:rsidR="007009B1" w:rsidRPr="007009B1" w14:paraId="47C40EB9" w14:textId="77777777" w:rsidTr="00276DCE">
        <w:trPr>
          <w:trHeight w:val="1122"/>
        </w:trPr>
        <w:tc>
          <w:tcPr>
            <w:tcW w:w="3348" w:type="dxa"/>
            <w:tcBorders>
              <w:top w:val="single" w:sz="4" w:space="0" w:color="auto"/>
              <w:bottom w:val="single" w:sz="4" w:space="0" w:color="auto"/>
            </w:tcBorders>
          </w:tcPr>
          <w:p w14:paraId="19F16786"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4. Način realizacije aktivnosti </w:t>
            </w:r>
          </w:p>
        </w:tc>
        <w:tc>
          <w:tcPr>
            <w:tcW w:w="6120" w:type="dxa"/>
            <w:tcBorders>
              <w:top w:val="single" w:sz="4" w:space="0" w:color="auto"/>
              <w:bottom w:val="single" w:sz="4" w:space="0" w:color="auto"/>
            </w:tcBorders>
          </w:tcPr>
          <w:p w14:paraId="5D1D4A9B" w14:textId="77777777" w:rsidR="007009B1" w:rsidRPr="007009B1" w:rsidRDefault="007009B1" w:rsidP="007009B1">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color w:val="000000"/>
                <w:sz w:val="24"/>
                <w:szCs w:val="24"/>
                <w:lang w:eastAsia="hr-HR"/>
              </w:rPr>
              <w:t>U suradnji sa muzejom općine Jelsa organizirati posjet kući slikara J. Dobrovića i razgled izloženih slika. Učenici bi trebali samostalno osmisliti problemske zadatke vezane uz dane slike (npr. površina ili opseg likova na slikama i sl.)</w:t>
            </w:r>
          </w:p>
        </w:tc>
      </w:tr>
      <w:tr w:rsidR="007009B1" w:rsidRPr="007009B1" w14:paraId="38677CDA" w14:textId="77777777" w:rsidTr="00276DCE">
        <w:trPr>
          <w:trHeight w:val="456"/>
        </w:trPr>
        <w:tc>
          <w:tcPr>
            <w:tcW w:w="3348" w:type="dxa"/>
            <w:tcBorders>
              <w:top w:val="single" w:sz="4" w:space="0" w:color="auto"/>
              <w:left w:val="nil"/>
              <w:bottom w:val="single" w:sz="4" w:space="0" w:color="auto"/>
              <w:right w:val="nil"/>
            </w:tcBorders>
            <w:shd w:val="clear" w:color="auto" w:fill="C0C0C0"/>
          </w:tcPr>
          <w:p w14:paraId="4775B70F"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09FC8ADA" w14:textId="77777777" w:rsidR="007009B1" w:rsidRPr="007009B1" w:rsidRDefault="007009B1" w:rsidP="007009B1">
            <w:pPr>
              <w:spacing w:after="0" w:line="240" w:lineRule="auto"/>
              <w:rPr>
                <w:rFonts w:ascii="Century Gothic" w:eastAsia="Times New Roman" w:hAnsi="Century Gothic" w:cs="Times New Roman"/>
                <w:sz w:val="24"/>
                <w:szCs w:val="24"/>
                <w:lang w:eastAsia="hr-HR"/>
              </w:rPr>
            </w:pPr>
            <w:r w:rsidRPr="007009B1">
              <w:rPr>
                <w:rFonts w:ascii="Century Gothic" w:eastAsia="Times New Roman" w:hAnsi="Century Gothic" w:cs="Times New Roman"/>
                <w:sz w:val="24"/>
                <w:szCs w:val="24"/>
                <w:lang w:eastAsia="hr-HR"/>
              </w:rPr>
              <w:t>Ožujak 2025.</w:t>
            </w:r>
          </w:p>
        </w:tc>
      </w:tr>
      <w:tr w:rsidR="007009B1" w:rsidRPr="007009B1" w14:paraId="424924C5" w14:textId="77777777" w:rsidTr="00276DCE">
        <w:trPr>
          <w:trHeight w:val="676"/>
        </w:trPr>
        <w:tc>
          <w:tcPr>
            <w:tcW w:w="3348" w:type="dxa"/>
            <w:tcBorders>
              <w:top w:val="single" w:sz="4" w:space="0" w:color="auto"/>
              <w:left w:val="nil"/>
              <w:bottom w:val="single" w:sz="4" w:space="0" w:color="auto"/>
              <w:right w:val="nil"/>
            </w:tcBorders>
            <w:shd w:val="clear" w:color="auto" w:fill="FFFFFF"/>
          </w:tcPr>
          <w:p w14:paraId="752D7EC0"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6D64777F" w14:textId="77777777" w:rsidR="007009B1" w:rsidRPr="007009B1" w:rsidRDefault="007009B1" w:rsidP="007009B1">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color w:val="000000"/>
                <w:sz w:val="24"/>
                <w:szCs w:val="24"/>
                <w:lang w:eastAsia="hr-HR"/>
              </w:rPr>
              <w:t>Nema troškova</w:t>
            </w:r>
          </w:p>
        </w:tc>
      </w:tr>
      <w:tr w:rsidR="007009B1" w:rsidRPr="007009B1" w14:paraId="1F931B77"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0B14671F"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28C4C3AA" w14:textId="77777777" w:rsidR="007009B1" w:rsidRPr="007009B1" w:rsidRDefault="007009B1" w:rsidP="007009B1">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color w:val="000000"/>
                <w:sz w:val="24"/>
                <w:szCs w:val="24"/>
                <w:lang w:eastAsia="hr-HR"/>
              </w:rPr>
              <w:t>Praćenje i usmjeravanje učenik koji pokazuju interes za predmet, stimulacija uloženog truda ocjenom. Usvajanje matematičkih znanja potrebnih za polaganje državne mature i nastavak školovanja.</w:t>
            </w:r>
          </w:p>
        </w:tc>
      </w:tr>
    </w:tbl>
    <w:p w14:paraId="756852CA" w14:textId="77777777" w:rsidR="007009B1" w:rsidRDefault="007009B1">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7009B1" w:rsidRPr="007009B1" w14:paraId="43174AD4" w14:textId="77777777" w:rsidTr="00276DCE">
        <w:trPr>
          <w:trHeight w:val="435"/>
        </w:trPr>
        <w:tc>
          <w:tcPr>
            <w:tcW w:w="3348" w:type="dxa"/>
            <w:tcBorders>
              <w:top w:val="single" w:sz="4" w:space="0" w:color="auto"/>
              <w:left w:val="single" w:sz="4" w:space="0" w:color="auto"/>
              <w:bottom w:val="single" w:sz="4" w:space="0" w:color="auto"/>
            </w:tcBorders>
            <w:vAlign w:val="center"/>
          </w:tcPr>
          <w:p w14:paraId="2EF00D2B"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b/>
                <w:bCs/>
                <w:i/>
                <w:iCs/>
                <w:color w:val="000000"/>
                <w:sz w:val="32"/>
                <w:szCs w:val="32"/>
                <w:lang w:eastAsia="hr-HR"/>
              </w:rPr>
            </w:pPr>
            <w:r w:rsidRPr="007009B1">
              <w:rPr>
                <w:rFonts w:ascii="Century Gothic" w:eastAsia="Times New Roman" w:hAnsi="Century Gothic" w:cs="Century Gothic"/>
                <w:b/>
                <w:bCs/>
                <w:i/>
                <w:iCs/>
                <w:color w:val="000000"/>
                <w:sz w:val="32"/>
                <w:szCs w:val="32"/>
                <w:lang w:eastAsia="hr-HR"/>
              </w:rPr>
              <w:t xml:space="preserve">AKTIVNOST </w:t>
            </w:r>
          </w:p>
          <w:p w14:paraId="4A3607C2"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b/>
                <w:bCs/>
                <w:i/>
                <w:iCs/>
                <w:color w:val="000000"/>
                <w:sz w:val="32"/>
                <w:szCs w:val="32"/>
                <w:lang w:eastAsia="hr-HR"/>
              </w:rPr>
            </w:pPr>
            <w:r w:rsidRPr="007009B1">
              <w:rPr>
                <w:rFonts w:ascii="Century Gothic" w:eastAsia="Times New Roman" w:hAnsi="Century Gothic" w:cs="Century Gothic"/>
                <w:b/>
                <w:bCs/>
                <w:i/>
                <w:iCs/>
                <w:color w:val="000000"/>
                <w:sz w:val="32"/>
                <w:szCs w:val="32"/>
                <w:lang w:eastAsia="hr-HR"/>
              </w:rPr>
              <w:t>Izborna nastava</w:t>
            </w:r>
          </w:p>
          <w:p w14:paraId="15D46EDA"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32"/>
                <w:szCs w:val="32"/>
                <w:lang w:eastAsia="hr-HR"/>
              </w:rPr>
            </w:pPr>
          </w:p>
        </w:tc>
        <w:tc>
          <w:tcPr>
            <w:tcW w:w="6120" w:type="dxa"/>
            <w:tcBorders>
              <w:top w:val="single" w:sz="4" w:space="0" w:color="auto"/>
              <w:bottom w:val="single" w:sz="4" w:space="0" w:color="auto"/>
              <w:right w:val="single" w:sz="4" w:space="0" w:color="auto"/>
            </w:tcBorders>
            <w:vAlign w:val="center"/>
          </w:tcPr>
          <w:p w14:paraId="11AD5EB7"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b/>
                <w:bCs/>
                <w:color w:val="000000"/>
                <w:sz w:val="32"/>
                <w:szCs w:val="32"/>
                <w:lang w:eastAsia="hr-HR"/>
              </w:rPr>
            </w:pPr>
            <w:r w:rsidRPr="007009B1">
              <w:rPr>
                <w:rFonts w:ascii="Century Gothic" w:eastAsia="Times New Roman" w:hAnsi="Century Gothic" w:cs="Century Gothic"/>
                <w:b/>
                <w:bCs/>
                <w:color w:val="000000"/>
                <w:sz w:val="32"/>
                <w:szCs w:val="32"/>
                <w:lang w:eastAsia="hr-HR"/>
              </w:rPr>
              <w:t>VEČER MATEMATIKE NA PMF-U U SPLITU</w:t>
            </w:r>
          </w:p>
        </w:tc>
      </w:tr>
      <w:tr w:rsidR="007009B1" w:rsidRPr="007009B1" w14:paraId="59474062" w14:textId="77777777" w:rsidTr="00276DCE">
        <w:trPr>
          <w:trHeight w:val="135"/>
        </w:trPr>
        <w:tc>
          <w:tcPr>
            <w:tcW w:w="3348" w:type="dxa"/>
            <w:tcBorders>
              <w:top w:val="nil"/>
              <w:bottom w:val="single" w:sz="4" w:space="0" w:color="auto"/>
            </w:tcBorders>
            <w:shd w:val="clear" w:color="auto" w:fill="C0C0C0"/>
          </w:tcPr>
          <w:p w14:paraId="6F9E7144"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1. Ciljevi aktivnosti </w:t>
            </w:r>
          </w:p>
        </w:tc>
        <w:tc>
          <w:tcPr>
            <w:tcW w:w="6120" w:type="dxa"/>
            <w:tcBorders>
              <w:top w:val="nil"/>
              <w:bottom w:val="single" w:sz="4" w:space="0" w:color="auto"/>
            </w:tcBorders>
            <w:shd w:val="clear" w:color="auto" w:fill="C0C0C0"/>
          </w:tcPr>
          <w:p w14:paraId="2C6C3E22" w14:textId="77777777" w:rsidR="007009B1" w:rsidRPr="007009B1" w:rsidRDefault="007009B1" w:rsidP="007009B1">
            <w:pPr>
              <w:numPr>
                <w:ilvl w:val="0"/>
                <w:numId w:val="40"/>
              </w:numPr>
              <w:spacing w:after="0" w:line="240" w:lineRule="auto"/>
              <w:rPr>
                <w:rFonts w:ascii="Century Gothic" w:eastAsia="Times New Roman" w:hAnsi="Century Gothic" w:cs="Aharoni"/>
                <w:bCs/>
                <w:sz w:val="24"/>
                <w:szCs w:val="24"/>
                <w:lang w:eastAsia="hr-HR"/>
              </w:rPr>
            </w:pPr>
            <w:r w:rsidRPr="007009B1">
              <w:rPr>
                <w:rFonts w:ascii="Century Gothic" w:eastAsia="Times New Roman" w:hAnsi="Century Gothic" w:cs="Century Gothic"/>
                <w:sz w:val="24"/>
                <w:szCs w:val="24"/>
                <w:lang w:eastAsia="hr-HR"/>
              </w:rPr>
              <w:t>razvijanje analitičkog mišljenja, kreativnosti i samostalnosti u rješavanju problema.</w:t>
            </w:r>
          </w:p>
          <w:p w14:paraId="4F985EB7" w14:textId="77777777" w:rsidR="007009B1" w:rsidRPr="007009B1" w:rsidRDefault="007009B1" w:rsidP="007009B1">
            <w:pPr>
              <w:numPr>
                <w:ilvl w:val="0"/>
                <w:numId w:val="40"/>
              </w:numPr>
              <w:spacing w:after="0" w:line="240" w:lineRule="auto"/>
              <w:rPr>
                <w:rFonts w:ascii="Century Gothic" w:eastAsia="Times New Roman" w:hAnsi="Century Gothic" w:cs="Aharoni"/>
                <w:bCs/>
                <w:sz w:val="24"/>
                <w:szCs w:val="24"/>
                <w:lang w:eastAsia="hr-HR"/>
              </w:rPr>
            </w:pPr>
            <w:r w:rsidRPr="007009B1">
              <w:rPr>
                <w:rFonts w:ascii="Century Gothic" w:eastAsia="Times New Roman" w:hAnsi="Century Gothic" w:cs="Aharoni"/>
                <w:bCs/>
                <w:sz w:val="24"/>
                <w:szCs w:val="24"/>
                <w:lang w:eastAsia="hr-HR"/>
              </w:rPr>
              <w:t>razvijanje matematičkih sposobnosti kod učenika</w:t>
            </w:r>
          </w:p>
          <w:p w14:paraId="23766D72" w14:textId="77777777" w:rsidR="007009B1" w:rsidRPr="007009B1" w:rsidRDefault="007009B1" w:rsidP="007009B1">
            <w:pPr>
              <w:numPr>
                <w:ilvl w:val="0"/>
                <w:numId w:val="40"/>
              </w:numPr>
              <w:spacing w:after="0" w:line="240" w:lineRule="auto"/>
              <w:rPr>
                <w:rFonts w:ascii="Century Gothic" w:eastAsia="Times New Roman" w:hAnsi="Century Gothic" w:cs="Aharoni"/>
                <w:b/>
                <w:sz w:val="24"/>
                <w:szCs w:val="24"/>
                <w:lang w:eastAsia="hr-HR"/>
              </w:rPr>
            </w:pPr>
            <w:r w:rsidRPr="007009B1">
              <w:rPr>
                <w:rFonts w:ascii="Century Gothic" w:eastAsia="Times New Roman" w:hAnsi="Century Gothic" w:cs="Aharoni"/>
                <w:bCs/>
                <w:sz w:val="24"/>
                <w:szCs w:val="24"/>
                <w:lang w:eastAsia="hr-HR"/>
              </w:rPr>
              <w:t>usvajanje novih sadržaja</w:t>
            </w:r>
          </w:p>
          <w:p w14:paraId="11517586" w14:textId="77777777" w:rsidR="007009B1" w:rsidRPr="007009B1" w:rsidRDefault="007009B1" w:rsidP="007009B1">
            <w:pPr>
              <w:numPr>
                <w:ilvl w:val="0"/>
                <w:numId w:val="40"/>
              </w:numPr>
              <w:autoSpaceDE w:val="0"/>
              <w:autoSpaceDN w:val="0"/>
              <w:adjustRightInd w:val="0"/>
              <w:spacing w:after="0" w:line="240" w:lineRule="auto"/>
              <w:jc w:val="both"/>
              <w:rPr>
                <w:rFonts w:ascii="Century Gothic" w:eastAsia="Times New Roman" w:hAnsi="Century Gothic" w:cs="Aharoni"/>
                <w:color w:val="000000"/>
                <w:sz w:val="24"/>
                <w:szCs w:val="24"/>
                <w:lang w:eastAsia="hr-HR"/>
              </w:rPr>
            </w:pPr>
            <w:r w:rsidRPr="007009B1">
              <w:rPr>
                <w:rFonts w:ascii="Century Gothic" w:eastAsia="Times New Roman" w:hAnsi="Century Gothic" w:cs="Aharoni"/>
                <w:color w:val="000000"/>
                <w:sz w:val="24"/>
                <w:szCs w:val="24"/>
                <w:lang w:eastAsia="hr-HR"/>
              </w:rPr>
              <w:t>razvoj logičkog zaključivanja</w:t>
            </w:r>
          </w:p>
          <w:p w14:paraId="7D16579D" w14:textId="77777777" w:rsidR="007009B1" w:rsidRPr="007009B1" w:rsidRDefault="007009B1" w:rsidP="007009B1">
            <w:pPr>
              <w:numPr>
                <w:ilvl w:val="0"/>
                <w:numId w:val="40"/>
              </w:numPr>
              <w:autoSpaceDE w:val="0"/>
              <w:autoSpaceDN w:val="0"/>
              <w:adjustRightInd w:val="0"/>
              <w:spacing w:after="0" w:line="240" w:lineRule="auto"/>
              <w:jc w:val="both"/>
              <w:rPr>
                <w:rFonts w:ascii="Century Gothic" w:eastAsia="Times New Roman" w:hAnsi="Century Gothic" w:cs="Aharoni"/>
                <w:color w:val="000000"/>
                <w:sz w:val="24"/>
                <w:szCs w:val="24"/>
                <w:lang w:eastAsia="hr-HR"/>
              </w:rPr>
            </w:pPr>
            <w:r w:rsidRPr="007009B1">
              <w:rPr>
                <w:rFonts w:ascii="Century Gothic" w:eastAsia="Times New Roman" w:hAnsi="Century Gothic" w:cs="Aharoni"/>
                <w:color w:val="000000"/>
                <w:sz w:val="24"/>
                <w:szCs w:val="24"/>
                <w:lang w:eastAsia="hr-HR"/>
              </w:rPr>
              <w:t>osposobljavanje za precizno formuliranje pojmova</w:t>
            </w:r>
          </w:p>
          <w:p w14:paraId="5D2C1C3E" w14:textId="77777777" w:rsidR="007009B1" w:rsidRPr="007009B1" w:rsidRDefault="007009B1" w:rsidP="007009B1">
            <w:pPr>
              <w:numPr>
                <w:ilvl w:val="0"/>
                <w:numId w:val="40"/>
              </w:numPr>
              <w:autoSpaceDE w:val="0"/>
              <w:autoSpaceDN w:val="0"/>
              <w:adjustRightInd w:val="0"/>
              <w:spacing w:after="0" w:line="240" w:lineRule="auto"/>
              <w:jc w:val="both"/>
              <w:rPr>
                <w:rFonts w:ascii="Century Gothic" w:eastAsia="Times New Roman" w:hAnsi="Century Gothic" w:cs="Aharoni"/>
                <w:color w:val="000000"/>
                <w:sz w:val="24"/>
                <w:szCs w:val="24"/>
                <w:lang w:eastAsia="hr-HR"/>
              </w:rPr>
            </w:pPr>
            <w:r w:rsidRPr="007009B1">
              <w:rPr>
                <w:rFonts w:ascii="Century Gothic" w:eastAsia="Times New Roman" w:hAnsi="Century Gothic" w:cs="Century Gothic"/>
                <w:color w:val="000000"/>
                <w:sz w:val="24"/>
                <w:szCs w:val="24"/>
                <w:lang w:eastAsia="hr-HR"/>
              </w:rPr>
              <w:t>razvijanje svijesti o mogućnosti primjene matematike u raznim segmentima života</w:t>
            </w:r>
          </w:p>
          <w:p w14:paraId="00445A42" w14:textId="77777777" w:rsidR="007009B1" w:rsidRPr="007009B1" w:rsidRDefault="007009B1" w:rsidP="007009B1">
            <w:pPr>
              <w:tabs>
                <w:tab w:val="left" w:pos="2070"/>
              </w:tabs>
              <w:autoSpaceDE w:val="0"/>
              <w:autoSpaceDN w:val="0"/>
              <w:adjustRightInd w:val="0"/>
              <w:spacing w:after="0" w:line="240" w:lineRule="auto"/>
              <w:rPr>
                <w:rFonts w:ascii="Century Gothic" w:eastAsia="Times New Roman" w:hAnsi="Century Gothic" w:cs="Century Gothic"/>
                <w:color w:val="000000"/>
                <w:sz w:val="24"/>
                <w:szCs w:val="24"/>
                <w:lang w:eastAsia="hr-HR"/>
              </w:rPr>
            </w:pPr>
          </w:p>
        </w:tc>
      </w:tr>
      <w:tr w:rsidR="007009B1" w:rsidRPr="007009B1" w14:paraId="33A64980" w14:textId="77777777" w:rsidTr="00276DCE">
        <w:trPr>
          <w:trHeight w:val="1114"/>
        </w:trPr>
        <w:tc>
          <w:tcPr>
            <w:tcW w:w="3348" w:type="dxa"/>
            <w:tcBorders>
              <w:top w:val="single" w:sz="4" w:space="0" w:color="auto"/>
              <w:bottom w:val="single" w:sz="4" w:space="0" w:color="auto"/>
            </w:tcBorders>
          </w:tcPr>
          <w:p w14:paraId="1D7DE877"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2. Namjena aktivnosti </w:t>
            </w:r>
          </w:p>
        </w:tc>
        <w:tc>
          <w:tcPr>
            <w:tcW w:w="6120" w:type="dxa"/>
            <w:tcBorders>
              <w:top w:val="single" w:sz="4" w:space="0" w:color="auto"/>
              <w:bottom w:val="single" w:sz="4" w:space="0" w:color="auto"/>
            </w:tcBorders>
          </w:tcPr>
          <w:p w14:paraId="024BDE92" w14:textId="77777777" w:rsidR="007009B1" w:rsidRPr="007009B1" w:rsidRDefault="007009B1" w:rsidP="007009B1">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color w:val="000000"/>
                <w:sz w:val="24"/>
                <w:szCs w:val="24"/>
                <w:lang w:eastAsia="hr-HR"/>
              </w:rPr>
              <w:t>Produbljivanje znanja iz matematike kako bi učenicima olakšali polaganje državne mature i nastavak školovanja, posebno učenicima zainteresiranim za studij na  PMF-u u Splitu. Večer matematike organizira Hrvatsko matematičko društvo i PMF u cilju popularizacije znanosti iz STEM područja.</w:t>
            </w:r>
          </w:p>
        </w:tc>
      </w:tr>
      <w:tr w:rsidR="007009B1" w:rsidRPr="007009B1" w14:paraId="3800A108" w14:textId="77777777" w:rsidTr="00276DCE">
        <w:trPr>
          <w:trHeight w:val="824"/>
        </w:trPr>
        <w:tc>
          <w:tcPr>
            <w:tcW w:w="3348" w:type="dxa"/>
            <w:tcBorders>
              <w:top w:val="single" w:sz="4" w:space="0" w:color="auto"/>
              <w:bottom w:val="single" w:sz="4" w:space="0" w:color="auto"/>
            </w:tcBorders>
            <w:shd w:val="clear" w:color="auto" w:fill="C0C0C0"/>
          </w:tcPr>
          <w:p w14:paraId="0D5E91C4"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3. Nositelji aktivnosti i njihova odgovornost </w:t>
            </w:r>
          </w:p>
        </w:tc>
        <w:tc>
          <w:tcPr>
            <w:tcW w:w="6120" w:type="dxa"/>
            <w:tcBorders>
              <w:top w:val="single" w:sz="4" w:space="0" w:color="auto"/>
              <w:bottom w:val="single" w:sz="4" w:space="0" w:color="auto"/>
            </w:tcBorders>
            <w:shd w:val="clear" w:color="auto" w:fill="C0C0C0"/>
          </w:tcPr>
          <w:p w14:paraId="000AC3A7" w14:textId="77777777" w:rsidR="007009B1" w:rsidRPr="007009B1" w:rsidRDefault="007009B1" w:rsidP="007009B1">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color w:val="000000"/>
                <w:sz w:val="24"/>
                <w:szCs w:val="24"/>
                <w:lang w:eastAsia="hr-HR"/>
              </w:rPr>
              <w:t xml:space="preserve">Vinka Soldo i zainteresirani profesori i učenici gimnazijskih razreda </w:t>
            </w:r>
          </w:p>
        </w:tc>
      </w:tr>
      <w:tr w:rsidR="007009B1" w:rsidRPr="007009B1" w14:paraId="7A518CC5" w14:textId="77777777" w:rsidTr="00276DCE">
        <w:trPr>
          <w:trHeight w:val="834"/>
        </w:trPr>
        <w:tc>
          <w:tcPr>
            <w:tcW w:w="3348" w:type="dxa"/>
            <w:tcBorders>
              <w:top w:val="single" w:sz="4" w:space="0" w:color="auto"/>
              <w:bottom w:val="single" w:sz="4" w:space="0" w:color="auto"/>
            </w:tcBorders>
          </w:tcPr>
          <w:p w14:paraId="0B2E6EB3"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4. Način realizacije aktivnosti </w:t>
            </w:r>
          </w:p>
        </w:tc>
        <w:tc>
          <w:tcPr>
            <w:tcW w:w="6120" w:type="dxa"/>
            <w:tcBorders>
              <w:top w:val="single" w:sz="4" w:space="0" w:color="auto"/>
              <w:bottom w:val="single" w:sz="4" w:space="0" w:color="auto"/>
            </w:tcBorders>
          </w:tcPr>
          <w:p w14:paraId="0F599263" w14:textId="77777777" w:rsidR="007009B1" w:rsidRPr="007009B1" w:rsidRDefault="007009B1" w:rsidP="007009B1">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color w:val="000000"/>
                <w:sz w:val="24"/>
                <w:szCs w:val="24"/>
                <w:lang w:eastAsia="hr-HR"/>
              </w:rPr>
              <w:t>Jednodnevni odlazak u Split</w:t>
            </w:r>
          </w:p>
        </w:tc>
      </w:tr>
      <w:tr w:rsidR="007009B1" w:rsidRPr="007009B1" w14:paraId="219362A2" w14:textId="77777777" w:rsidTr="00276DCE">
        <w:trPr>
          <w:trHeight w:val="456"/>
        </w:trPr>
        <w:tc>
          <w:tcPr>
            <w:tcW w:w="3348" w:type="dxa"/>
            <w:tcBorders>
              <w:top w:val="single" w:sz="4" w:space="0" w:color="auto"/>
              <w:left w:val="nil"/>
              <w:bottom w:val="single" w:sz="4" w:space="0" w:color="auto"/>
              <w:right w:val="nil"/>
            </w:tcBorders>
            <w:shd w:val="clear" w:color="auto" w:fill="C0C0C0"/>
          </w:tcPr>
          <w:p w14:paraId="2592533C"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798FED66" w14:textId="77777777" w:rsidR="007009B1" w:rsidRPr="007009B1" w:rsidRDefault="007009B1" w:rsidP="007009B1">
            <w:pPr>
              <w:spacing w:after="0" w:line="240" w:lineRule="auto"/>
              <w:rPr>
                <w:rFonts w:ascii="Century Gothic" w:eastAsia="Times New Roman" w:hAnsi="Century Gothic" w:cs="Times New Roman"/>
                <w:sz w:val="24"/>
                <w:szCs w:val="24"/>
                <w:lang w:eastAsia="hr-HR"/>
              </w:rPr>
            </w:pPr>
            <w:r w:rsidRPr="007009B1">
              <w:rPr>
                <w:rFonts w:ascii="Century Gothic" w:eastAsia="Times New Roman" w:hAnsi="Century Gothic" w:cs="Times New Roman"/>
                <w:sz w:val="24"/>
                <w:szCs w:val="24"/>
                <w:lang w:eastAsia="hr-HR"/>
              </w:rPr>
              <w:t>Prosinac 2024.</w:t>
            </w:r>
          </w:p>
        </w:tc>
      </w:tr>
      <w:tr w:rsidR="007009B1" w:rsidRPr="007009B1" w14:paraId="47B547E7" w14:textId="77777777" w:rsidTr="00276DCE">
        <w:trPr>
          <w:trHeight w:val="676"/>
        </w:trPr>
        <w:tc>
          <w:tcPr>
            <w:tcW w:w="3348" w:type="dxa"/>
            <w:tcBorders>
              <w:top w:val="single" w:sz="4" w:space="0" w:color="auto"/>
              <w:left w:val="nil"/>
              <w:bottom w:val="single" w:sz="4" w:space="0" w:color="auto"/>
              <w:right w:val="nil"/>
            </w:tcBorders>
            <w:shd w:val="clear" w:color="auto" w:fill="FFFFFF"/>
          </w:tcPr>
          <w:p w14:paraId="2E3BAF01"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42B57E26" w14:textId="77777777" w:rsidR="007009B1" w:rsidRPr="007009B1" w:rsidRDefault="007009B1" w:rsidP="007009B1">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color w:val="000000"/>
                <w:sz w:val="24"/>
                <w:szCs w:val="24"/>
                <w:lang w:eastAsia="hr-HR"/>
              </w:rPr>
              <w:t>Troškovi prijevoza.</w:t>
            </w:r>
          </w:p>
        </w:tc>
      </w:tr>
      <w:tr w:rsidR="007009B1" w:rsidRPr="007009B1" w14:paraId="3EBF0177"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1094496E" w14:textId="77777777" w:rsidR="007009B1" w:rsidRPr="007009B1" w:rsidRDefault="007009B1" w:rsidP="007009B1">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b/>
                <w:bCs/>
                <w:color w:val="000000"/>
                <w:sz w:val="24"/>
                <w:szCs w:val="24"/>
                <w:lang w:eastAsia="hr-HR"/>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23D1B2A4" w14:textId="77777777" w:rsidR="007009B1" w:rsidRPr="007009B1" w:rsidRDefault="007009B1" w:rsidP="007009B1">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7009B1">
              <w:rPr>
                <w:rFonts w:ascii="Century Gothic" w:eastAsia="Times New Roman" w:hAnsi="Century Gothic" w:cs="Century Gothic"/>
                <w:color w:val="000000"/>
                <w:sz w:val="24"/>
                <w:szCs w:val="24"/>
                <w:lang w:eastAsia="hr-HR"/>
              </w:rPr>
              <w:t>Praćenje i usmjeravanje učenik koji pokazuju interes za predmet, stimulacija uloženog truda ocjenom. Usvajanje matematičkih znanja potrebnih za polaganje državne mature i nastavak školovanja.</w:t>
            </w:r>
          </w:p>
        </w:tc>
      </w:tr>
    </w:tbl>
    <w:p w14:paraId="0BF78FEE" w14:textId="77777777" w:rsidR="00A15362" w:rsidRDefault="00A15362">
      <w:pPr>
        <w:rPr>
          <w:rFonts w:ascii="Times New Roman" w:hAnsi="Times New Roman" w:cs="Times New Roman"/>
          <w:sz w:val="24"/>
          <w:szCs w:val="24"/>
        </w:rPr>
      </w:pPr>
    </w:p>
    <w:p w14:paraId="559076F4" w14:textId="77777777" w:rsidR="007009B1" w:rsidRDefault="007009B1">
      <w:pPr>
        <w:rPr>
          <w:rFonts w:ascii="Times New Roman" w:hAnsi="Times New Roman" w:cs="Times New Roman"/>
          <w:sz w:val="24"/>
          <w:szCs w:val="24"/>
        </w:rPr>
      </w:pPr>
    </w:p>
    <w:p w14:paraId="330B74D4" w14:textId="77777777" w:rsidR="007009B1" w:rsidRDefault="007009B1">
      <w:pPr>
        <w:rPr>
          <w:rFonts w:ascii="Times New Roman" w:hAnsi="Times New Roman" w:cs="Times New Roman"/>
          <w:sz w:val="24"/>
          <w:szCs w:val="24"/>
        </w:rPr>
      </w:pPr>
    </w:p>
    <w:p w14:paraId="2D230C9F" w14:textId="77777777" w:rsidR="007009B1" w:rsidRDefault="007009B1">
      <w:pPr>
        <w:rPr>
          <w:rFonts w:ascii="Times New Roman" w:hAnsi="Times New Roman" w:cs="Times New Roman"/>
          <w:sz w:val="24"/>
          <w:szCs w:val="24"/>
        </w:rPr>
      </w:pPr>
    </w:p>
    <w:tbl>
      <w:tblPr>
        <w:tblStyle w:val="LightGrid1"/>
        <w:tblW w:w="9642" w:type="dxa"/>
        <w:tblLook w:val="04A0" w:firstRow="1" w:lastRow="0" w:firstColumn="1" w:lastColumn="0" w:noHBand="0" w:noVBand="1"/>
      </w:tblPr>
      <w:tblGrid>
        <w:gridCol w:w="3628"/>
        <w:gridCol w:w="6014"/>
      </w:tblGrid>
      <w:tr w:rsidR="00197199" w:rsidRPr="00C8300A" w14:paraId="365D96DE"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2DFCFF31" w14:textId="77777777" w:rsidR="00197199" w:rsidRPr="00C8300A" w:rsidRDefault="00197199" w:rsidP="00276DCE">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014" w:type="dxa"/>
            <w:vAlign w:val="center"/>
          </w:tcPr>
          <w:p w14:paraId="5DD6C1FB" w14:textId="77777777" w:rsidR="00197199" w:rsidRPr="00C8300A" w:rsidRDefault="00197199"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lang w:val="hr-HR"/>
              </w:rPr>
            </w:pPr>
            <w:r w:rsidRPr="00C8300A">
              <w:rPr>
                <w:rFonts w:ascii="Times New Roman" w:hAnsi="Times New Roman" w:cs="Times New Roman"/>
                <w:b w:val="0"/>
                <w:color w:val="auto"/>
                <w:szCs w:val="24"/>
                <w:lang w:val="hr-HR"/>
              </w:rPr>
              <w:t>HRVATSKI JEZIK (IZBORNA NASTAVA)</w:t>
            </w:r>
          </w:p>
          <w:p w14:paraId="12DCA975" w14:textId="77777777" w:rsidR="00197199" w:rsidRPr="00C8300A" w:rsidRDefault="00197199" w:rsidP="00276DC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97199" w:rsidRPr="00C8300A" w14:paraId="1B48823F"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3F718051" w14:textId="77777777" w:rsidR="00197199" w:rsidRPr="00C8300A" w:rsidRDefault="00197199"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014" w:type="dxa"/>
            <w:hideMark/>
          </w:tcPr>
          <w:p w14:paraId="005469B6" w14:textId="77777777" w:rsidR="00197199" w:rsidRPr="00C8300A" w:rsidRDefault="00197199" w:rsidP="00276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-čitateljski razvoj učenika </w:t>
            </w:r>
          </w:p>
          <w:p w14:paraId="41682D21" w14:textId="77777777" w:rsidR="00197199" w:rsidRDefault="00197199" w:rsidP="00276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populariziranje reprezentativnog suvremenog književnog </w:t>
            </w:r>
            <w:r>
              <w:rPr>
                <w:rFonts w:ascii="Times New Roman" w:hAnsi="Times New Roman" w:cs="Times New Roman"/>
                <w:sz w:val="24"/>
                <w:szCs w:val="24"/>
              </w:rPr>
              <w:t xml:space="preserve"> </w:t>
            </w:r>
          </w:p>
          <w:p w14:paraId="549825CD" w14:textId="77777777" w:rsidR="00197199" w:rsidRPr="00C8300A" w:rsidRDefault="00197199" w:rsidP="00276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C8300A">
              <w:rPr>
                <w:rFonts w:ascii="Times New Roman" w:hAnsi="Times New Roman" w:cs="Times New Roman"/>
                <w:sz w:val="24"/>
                <w:szCs w:val="24"/>
              </w:rPr>
              <w:t>stvaralaštva</w:t>
            </w:r>
          </w:p>
          <w:p w14:paraId="6BEF1764" w14:textId="77777777" w:rsidR="00197199" w:rsidRPr="00C8300A" w:rsidRDefault="00197199" w:rsidP="00276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 stvaralačko izražavanje učenika </w:t>
            </w:r>
          </w:p>
          <w:p w14:paraId="4E614313" w14:textId="77777777" w:rsidR="00197199" w:rsidRPr="00C8300A" w:rsidRDefault="00197199" w:rsidP="00276DC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osobni i socijalni razvoj učenika </w:t>
            </w:r>
          </w:p>
          <w:p w14:paraId="0457118A" w14:textId="77777777" w:rsidR="00197199" w:rsidRPr="00C8300A" w:rsidRDefault="00197199"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hAnsi="Times New Roman" w:cs="Times New Roman"/>
                <w:szCs w:val="24"/>
              </w:rPr>
              <w:t>- participacija učenika u kulturi</w:t>
            </w:r>
          </w:p>
        </w:tc>
      </w:tr>
      <w:tr w:rsidR="00197199" w:rsidRPr="00C8300A" w14:paraId="48663331"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47B97DAF" w14:textId="77777777" w:rsidR="00197199" w:rsidRPr="00C8300A" w:rsidRDefault="00197199"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014" w:type="dxa"/>
            <w:hideMark/>
          </w:tcPr>
          <w:p w14:paraId="32177166" w14:textId="77777777" w:rsidR="00197199" w:rsidRPr="00C8300A" w:rsidRDefault="00197199" w:rsidP="00276DCE">
            <w:pPr>
              <w:spacing w:after="16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Za učenike 3. gim. </w:t>
            </w:r>
          </w:p>
        </w:tc>
      </w:tr>
      <w:tr w:rsidR="00197199" w:rsidRPr="00C8300A" w14:paraId="5C73DBFE" w14:textId="77777777" w:rsidTr="00276D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3628" w:type="dxa"/>
            <w:hideMark/>
          </w:tcPr>
          <w:p w14:paraId="13C6B02D" w14:textId="77777777" w:rsidR="00197199" w:rsidRPr="00C8300A" w:rsidRDefault="00197199" w:rsidP="00276DCE">
            <w:pPr>
              <w:rPr>
                <w:rFonts w:ascii="Times New Roman" w:hAnsi="Times New Roman" w:cs="Times New Roman"/>
                <w:sz w:val="24"/>
                <w:szCs w:val="24"/>
              </w:rPr>
            </w:pPr>
            <w:r w:rsidRPr="00C8300A">
              <w:rPr>
                <w:rFonts w:ascii="Times New Roman" w:hAnsi="Times New Roman" w:cs="Times New Roman"/>
                <w:sz w:val="24"/>
                <w:szCs w:val="24"/>
              </w:rPr>
              <w:t>3. Nositelj aktivnosti</w:t>
            </w:r>
          </w:p>
        </w:tc>
        <w:tc>
          <w:tcPr>
            <w:tcW w:w="6014" w:type="dxa"/>
            <w:hideMark/>
          </w:tcPr>
          <w:p w14:paraId="48616BDD" w14:textId="77777777" w:rsidR="00197199" w:rsidRPr="00C8300A" w:rsidRDefault="00197199"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Vesna Barbarić</w:t>
            </w:r>
            <w:r w:rsidRPr="00C8300A">
              <w:rPr>
                <w:rFonts w:ascii="Times New Roman" w:eastAsia="Calibri" w:hAnsi="Times New Roman" w:cs="Times New Roman"/>
                <w:color w:val="auto"/>
                <w:szCs w:val="24"/>
                <w:lang w:val="hr-HR"/>
              </w:rPr>
              <w:t xml:space="preserve">, prof. </w:t>
            </w:r>
          </w:p>
        </w:tc>
      </w:tr>
      <w:tr w:rsidR="00197199" w:rsidRPr="00C8300A" w14:paraId="594B7ECE"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3CB8FE4" w14:textId="77777777" w:rsidR="00197199" w:rsidRPr="00C8300A" w:rsidRDefault="00197199"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014" w:type="dxa"/>
            <w:hideMark/>
          </w:tcPr>
          <w:p w14:paraId="135BF7E5" w14:textId="77777777" w:rsidR="00197199" w:rsidRPr="00C8300A" w:rsidRDefault="00197199"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hAnsi="Times New Roman" w:cs="Times New Roman"/>
                <w:szCs w:val="24"/>
              </w:rPr>
              <w:t>Grupni i individualni rad s učenicima</w:t>
            </w:r>
          </w:p>
          <w:p w14:paraId="4A41CC68" w14:textId="77777777" w:rsidR="00197199" w:rsidRPr="00C8300A" w:rsidRDefault="00197199"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p>
        </w:tc>
      </w:tr>
      <w:tr w:rsidR="00197199" w:rsidRPr="00C8300A" w14:paraId="6DCE9B08"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404C9A8C" w14:textId="77777777" w:rsidR="00197199" w:rsidRPr="00C8300A" w:rsidRDefault="00197199"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014" w:type="dxa"/>
            <w:hideMark/>
          </w:tcPr>
          <w:p w14:paraId="55D1D469" w14:textId="77777777" w:rsidR="00197199" w:rsidRPr="00C8300A" w:rsidRDefault="00197199" w:rsidP="00276DC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2 sat tjedno tijekom cijele školske godine (70 sati)</w:t>
            </w:r>
          </w:p>
        </w:tc>
      </w:tr>
      <w:tr w:rsidR="00197199" w:rsidRPr="00C8300A" w14:paraId="4C63805C"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2A1E6869" w14:textId="77777777" w:rsidR="00197199" w:rsidRPr="00C8300A" w:rsidRDefault="00197199"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014" w:type="dxa"/>
            <w:hideMark/>
          </w:tcPr>
          <w:p w14:paraId="6B984A33" w14:textId="77777777" w:rsidR="00197199" w:rsidRPr="00C8300A" w:rsidRDefault="00197199" w:rsidP="00276DCE">
            <w:pPr>
              <w:spacing w:after="16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Nisu predviđeni dodatni troškovi.</w:t>
            </w:r>
          </w:p>
        </w:tc>
      </w:tr>
      <w:tr w:rsidR="00197199" w:rsidRPr="00C8300A" w14:paraId="18DBA869" w14:textId="77777777" w:rsidTr="00276DCE">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204030C0" w14:textId="77777777" w:rsidR="00197199" w:rsidRPr="00C8300A" w:rsidRDefault="00197199"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014" w:type="dxa"/>
          </w:tcPr>
          <w:p w14:paraId="599AFBBB" w14:textId="77777777" w:rsidR="00197199" w:rsidRPr="00C8300A" w:rsidRDefault="00197199" w:rsidP="00276DCE">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Formativno vrednovanje, sumativno vrednovanje samovrednovanje učenika</w:t>
            </w:r>
          </w:p>
          <w:p w14:paraId="29B827CD" w14:textId="77777777" w:rsidR="00197199" w:rsidRPr="00C8300A" w:rsidRDefault="00197199"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197199" w:rsidRPr="00C8300A" w14:paraId="21408CDB" w14:textId="77777777" w:rsidTr="00276DCE">
        <w:trPr>
          <w:cnfStyle w:val="000000010000" w:firstRow="0" w:lastRow="0" w:firstColumn="0" w:lastColumn="0" w:oddVBand="0" w:evenVBand="0" w:oddHBand="0" w:evenHBand="1"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tcPr>
          <w:p w14:paraId="3DD87BD1" w14:textId="77777777" w:rsidR="00197199" w:rsidRPr="00C8300A" w:rsidRDefault="00197199" w:rsidP="00276DCE">
            <w:pPr>
              <w:rPr>
                <w:rFonts w:ascii="Times New Roman" w:hAnsi="Times New Roman" w:cs="Times New Roman"/>
                <w:sz w:val="24"/>
                <w:szCs w:val="24"/>
              </w:rPr>
            </w:pPr>
            <w:r w:rsidRPr="00C8300A">
              <w:rPr>
                <w:rFonts w:ascii="Times New Roman" w:hAnsi="Times New Roman" w:cs="Times New Roman"/>
                <w:sz w:val="24"/>
                <w:szCs w:val="24"/>
              </w:rPr>
              <w:t>8. Ishodi učenja</w:t>
            </w:r>
          </w:p>
        </w:tc>
        <w:tc>
          <w:tcPr>
            <w:tcW w:w="6014" w:type="dxa"/>
          </w:tcPr>
          <w:p w14:paraId="3512D931"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-čitanje reprezentativnih djela suvremene hrvatske i svjetske književnosti </w:t>
            </w:r>
          </w:p>
          <w:p w14:paraId="2F230598"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-uočavanje književnoteorijskih odrednica u pročitanim djelima </w:t>
            </w:r>
          </w:p>
          <w:p w14:paraId="6D9A550F"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-uspoređivanje različitih književnih djela, te književnih i publicističkih djela </w:t>
            </w:r>
          </w:p>
          <w:p w14:paraId="54BE0D2B"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-uočavanje razlika između književnoumjetničkog izražavanja i publicističkog izražavanja </w:t>
            </w:r>
          </w:p>
          <w:p w14:paraId="1A0C1A0B"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-argumentirano razgovaranje </w:t>
            </w:r>
          </w:p>
          <w:p w14:paraId="5D4FCF4B"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-stvaralačko izražavanje prema vlastitome interesu (pisanje tekstova različitih funkcionalnih stilova) </w:t>
            </w:r>
          </w:p>
          <w:p w14:paraId="59D04C08"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stvaralačko izražavanje prema vlastitome interesu potaknuto književnim tekstom </w:t>
            </w:r>
          </w:p>
          <w:p w14:paraId="2701BC4E"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stvaralačko izražavanje publicističkim stilom </w:t>
            </w:r>
          </w:p>
          <w:p w14:paraId="08A1B74F"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primjena (ili svjesno odstupanje od) jezičnih zakonitosti, pravogovornih i pravopisnih pravila u govoru odnosno u pisanim tekstovima -posjećivanje i praćenje kulturnih događanja (u skladu s propisanim epidemiološkim uvjetima)</w:t>
            </w:r>
          </w:p>
          <w:p w14:paraId="3F02034D"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 kritička prosudba društva i problema u zajednici </w:t>
            </w:r>
          </w:p>
          <w:p w14:paraId="4B458441"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uspoređivati probleme prikazane u književnim djelima sa svakodnevnim životom</w:t>
            </w:r>
          </w:p>
          <w:p w14:paraId="44EF7EF0"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 javno nastupanje, prezentacije, argumentacije i kulturno ophođenje </w:t>
            </w:r>
          </w:p>
          <w:p w14:paraId="32E5A869"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raditi u timu </w:t>
            </w:r>
          </w:p>
          <w:p w14:paraId="2F7A9B36"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prikupljanje podataka iz različitih izvora -učinkovito korištenje IKT tehnologije</w:t>
            </w:r>
          </w:p>
          <w:p w14:paraId="0DA14302"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-razvijati umijeće svrhovite uporabe interneta u nastavi hrvatskoga jezika</w:t>
            </w:r>
          </w:p>
          <w:p w14:paraId="7E9455C6" w14:textId="77777777" w:rsidR="00197199" w:rsidRPr="00C8300A" w:rsidRDefault="00197199" w:rsidP="00276DCE">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-steći sposobnost pisanja svih vrsta tekstova na temelju pravopisnih normi </w:t>
            </w:r>
          </w:p>
          <w:p w14:paraId="1BAB9A06" w14:textId="77777777" w:rsidR="00197199" w:rsidRPr="00C8300A" w:rsidRDefault="00197199" w:rsidP="00276DCE">
            <w:pPr>
              <w:spacing w:after="16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-usvojiti naviku aktivnog slušanja i razvijati kulturu govorenja</w:t>
            </w:r>
          </w:p>
        </w:tc>
      </w:tr>
    </w:tbl>
    <w:p w14:paraId="4C4E217D" w14:textId="77777777" w:rsidR="00BA3BB7" w:rsidRDefault="00BA3BB7">
      <w:pPr>
        <w:rPr>
          <w:rFonts w:ascii="Times New Roman" w:eastAsia="Calibri" w:hAnsi="Times New Roman" w:cs="Times New Roman"/>
          <w:sz w:val="24"/>
          <w:szCs w:val="24"/>
        </w:rPr>
      </w:pPr>
    </w:p>
    <w:p w14:paraId="6C679060" w14:textId="77777777" w:rsidR="00BA3BB7" w:rsidRPr="00C8300A" w:rsidRDefault="00BA3BB7">
      <w:pPr>
        <w:rPr>
          <w:rFonts w:ascii="Times New Roman" w:eastAsia="Calibri" w:hAnsi="Times New Roman" w:cs="Times New Roman"/>
          <w:sz w:val="24"/>
          <w:szCs w:val="24"/>
        </w:rPr>
      </w:pPr>
    </w:p>
    <w:p w14:paraId="5C1A9627" w14:textId="77777777" w:rsidR="00C8300A" w:rsidRPr="00C8300A" w:rsidRDefault="00C8300A">
      <w:pPr>
        <w:rPr>
          <w:rFonts w:ascii="Times New Roman" w:eastAsia="Calibri" w:hAnsi="Times New Roman" w:cs="Times New Roman"/>
          <w:sz w:val="24"/>
          <w:szCs w:val="24"/>
        </w:rPr>
      </w:pPr>
    </w:p>
    <w:tbl>
      <w:tblPr>
        <w:tblStyle w:val="LightGrid1"/>
        <w:tblW w:w="9642" w:type="dxa"/>
        <w:tblLook w:val="04A0" w:firstRow="1" w:lastRow="0" w:firstColumn="1" w:lastColumn="0" w:noHBand="0" w:noVBand="1"/>
      </w:tblPr>
      <w:tblGrid>
        <w:gridCol w:w="3628"/>
        <w:gridCol w:w="6014"/>
      </w:tblGrid>
      <w:tr w:rsidR="00C8300A" w:rsidRPr="00C8300A" w14:paraId="617538CC" w14:textId="77777777" w:rsidTr="00C8300A">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02FF49F0" w14:textId="77777777" w:rsidR="00C8300A" w:rsidRPr="00C8300A" w:rsidRDefault="00C8300A" w:rsidP="00C8300A">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014" w:type="dxa"/>
            <w:vAlign w:val="center"/>
          </w:tcPr>
          <w:p w14:paraId="16C421A8" w14:textId="77777777" w:rsidR="00C8300A" w:rsidRPr="00C8300A" w:rsidRDefault="00C8300A" w:rsidP="00C8300A">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lang w:val="hr-HR"/>
              </w:rPr>
            </w:pPr>
            <w:r w:rsidRPr="00C8300A">
              <w:rPr>
                <w:rFonts w:ascii="Times New Roman" w:hAnsi="Times New Roman" w:cs="Times New Roman"/>
                <w:b w:val="0"/>
                <w:color w:val="auto"/>
                <w:szCs w:val="24"/>
                <w:lang w:val="hr-HR"/>
              </w:rPr>
              <w:t>HRVATSKI JEZIK (IZBORNA NASTAVA)</w:t>
            </w:r>
          </w:p>
          <w:p w14:paraId="7D4BD69D" w14:textId="77777777" w:rsidR="00C8300A" w:rsidRPr="00C8300A" w:rsidRDefault="00C8300A" w:rsidP="00C83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8300A" w:rsidRPr="00C8300A" w14:paraId="3B574D54" w14:textId="77777777" w:rsidTr="00C8300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6910DC5F"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014" w:type="dxa"/>
            <w:hideMark/>
          </w:tcPr>
          <w:p w14:paraId="46E328CA" w14:textId="77777777" w:rsidR="00C8300A" w:rsidRPr="00C8300A" w:rsidRDefault="00C8300A" w:rsidP="00C830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-čitateljski razvoj učenika </w:t>
            </w:r>
          </w:p>
          <w:p w14:paraId="13A0A607" w14:textId="77777777" w:rsidR="00C8300A" w:rsidRPr="00C8300A" w:rsidRDefault="00C8300A" w:rsidP="00C830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populariziranje reprezentativnog suvremenog književnog stvaralaštva</w:t>
            </w:r>
          </w:p>
          <w:p w14:paraId="150E0973" w14:textId="77777777" w:rsidR="00C8300A" w:rsidRPr="00C8300A" w:rsidRDefault="00C8300A" w:rsidP="00C830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 stvaralačko izražavanje učenika </w:t>
            </w:r>
          </w:p>
          <w:p w14:paraId="568D4F60" w14:textId="77777777" w:rsidR="00C8300A" w:rsidRPr="00C8300A" w:rsidRDefault="00C8300A" w:rsidP="00C830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osobni i socijalni razvoj učenika </w:t>
            </w:r>
          </w:p>
          <w:p w14:paraId="062B0479"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hAnsi="Times New Roman" w:cs="Times New Roman"/>
                <w:szCs w:val="24"/>
              </w:rPr>
              <w:t>- participacija učenika u kulturi</w:t>
            </w:r>
          </w:p>
        </w:tc>
      </w:tr>
      <w:tr w:rsidR="00C8300A" w:rsidRPr="00C8300A" w14:paraId="163DAD51" w14:textId="77777777" w:rsidTr="00C8300A">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1F3E7246"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014" w:type="dxa"/>
            <w:hideMark/>
          </w:tcPr>
          <w:p w14:paraId="39B2AA57" w14:textId="77777777" w:rsidR="00C8300A" w:rsidRPr="00C8300A" w:rsidRDefault="00C8300A" w:rsidP="00C8300A">
            <w:pPr>
              <w:spacing w:after="16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Za učenike 3. gim. </w:t>
            </w:r>
          </w:p>
        </w:tc>
      </w:tr>
      <w:tr w:rsidR="00C8300A" w:rsidRPr="00C8300A" w14:paraId="7DE56C1D" w14:textId="77777777" w:rsidTr="00C8300A">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572EAA81"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3. Nositelj aktivnosti</w:t>
            </w:r>
          </w:p>
        </w:tc>
        <w:tc>
          <w:tcPr>
            <w:tcW w:w="6014" w:type="dxa"/>
            <w:hideMark/>
          </w:tcPr>
          <w:p w14:paraId="34500BE7"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xml:space="preserve">Duje Šantić, prof. </w:t>
            </w:r>
          </w:p>
        </w:tc>
      </w:tr>
      <w:tr w:rsidR="00C8300A" w:rsidRPr="00C8300A" w14:paraId="777ADAAE" w14:textId="77777777" w:rsidTr="00C8300A">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5719483"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014" w:type="dxa"/>
            <w:hideMark/>
          </w:tcPr>
          <w:p w14:paraId="515B48B8" w14:textId="77777777" w:rsidR="00C8300A" w:rsidRPr="00C8300A" w:rsidRDefault="00C8300A" w:rsidP="00C8300A">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hAnsi="Times New Roman" w:cs="Times New Roman"/>
                <w:szCs w:val="24"/>
              </w:rPr>
              <w:t>Grupni i individualni rad s učenicima</w:t>
            </w:r>
          </w:p>
          <w:p w14:paraId="3601A099" w14:textId="77777777" w:rsidR="00C8300A" w:rsidRPr="00C8300A" w:rsidRDefault="00C8300A" w:rsidP="00C8300A">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p>
        </w:tc>
      </w:tr>
      <w:tr w:rsidR="00C8300A" w:rsidRPr="00C8300A" w14:paraId="4DB6DE3D" w14:textId="77777777" w:rsidTr="00C8300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3F2441E4"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014" w:type="dxa"/>
            <w:hideMark/>
          </w:tcPr>
          <w:p w14:paraId="6D00AB41" w14:textId="77777777" w:rsidR="00C8300A" w:rsidRPr="00C8300A" w:rsidRDefault="00C8300A" w:rsidP="00C8300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2 sat tjedno tijekom cijele školske godine (70 sati)</w:t>
            </w:r>
          </w:p>
        </w:tc>
      </w:tr>
      <w:tr w:rsidR="00C8300A" w:rsidRPr="00C8300A" w14:paraId="1EBC9B78" w14:textId="77777777" w:rsidTr="00C8300A">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7B78AD49"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014" w:type="dxa"/>
            <w:hideMark/>
          </w:tcPr>
          <w:p w14:paraId="5F9CD5A2" w14:textId="77777777" w:rsidR="00C8300A" w:rsidRPr="00C8300A" w:rsidRDefault="00C8300A" w:rsidP="00C8300A">
            <w:pPr>
              <w:spacing w:after="16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Nisu predviđeni dodatni troškovi.</w:t>
            </w:r>
          </w:p>
        </w:tc>
      </w:tr>
      <w:tr w:rsidR="00C8300A" w:rsidRPr="00C8300A" w14:paraId="1F29CE23" w14:textId="77777777" w:rsidTr="00C8300A">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44A5087C"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014" w:type="dxa"/>
          </w:tcPr>
          <w:p w14:paraId="0A43583D" w14:textId="77777777" w:rsidR="00C8300A" w:rsidRPr="00C8300A" w:rsidRDefault="00C8300A" w:rsidP="00C8300A">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Formativno vrednovanje, sumativno vrednovanje samovrednovanje učenika</w:t>
            </w:r>
          </w:p>
          <w:p w14:paraId="549CD1CF"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r w:rsidR="00C8300A" w:rsidRPr="00C8300A" w14:paraId="58639C27" w14:textId="77777777" w:rsidTr="00C8300A">
        <w:trPr>
          <w:cnfStyle w:val="000000010000" w:firstRow="0" w:lastRow="0" w:firstColumn="0" w:lastColumn="0" w:oddVBand="0" w:evenVBand="0" w:oddHBand="0" w:evenHBand="1"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tcPr>
          <w:p w14:paraId="21D5E9B0"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8. Ishodi učenja</w:t>
            </w:r>
          </w:p>
        </w:tc>
        <w:tc>
          <w:tcPr>
            <w:tcW w:w="6014" w:type="dxa"/>
          </w:tcPr>
          <w:p w14:paraId="2672B7AA"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-čitanje reprezentativnih djela suvremene hrvatske i svjetske književnosti </w:t>
            </w:r>
          </w:p>
          <w:p w14:paraId="19FCCD7A"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-uočavanje književnoteorijskih odrednica u pročitanim djelima </w:t>
            </w:r>
          </w:p>
          <w:p w14:paraId="12637732"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-uspoređivanje različitih književnih djela, te književnih i publicističkih djela </w:t>
            </w:r>
          </w:p>
          <w:p w14:paraId="0CE083A5"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-uočavanje razlika između književnoumjetničkog izražavanja i publicističkog izražavanja </w:t>
            </w:r>
          </w:p>
          <w:p w14:paraId="1C27198D"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-argumentirano razgovaranje </w:t>
            </w:r>
          </w:p>
          <w:p w14:paraId="230BEA13"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-stvaralačko izražavanje prema vlastitome interesu (pisanje tekstova različitih funkcionalnih stilova) </w:t>
            </w:r>
          </w:p>
          <w:p w14:paraId="1B1FA90E"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stvaralačko izražavanje prema vlastitome interesu potaknuto književnim tekstom </w:t>
            </w:r>
          </w:p>
          <w:p w14:paraId="28A542DF"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stvaralačko izražavanje publicističkim stilom </w:t>
            </w:r>
          </w:p>
          <w:p w14:paraId="6703351C"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primjena (ili svjesno odstupanje od) jezičnih zakonitosti, pravogovornih i pravopisnih pravila u govoru odnosno u pisanim tekstovima -posjećivanje i praćenje kulturnih događanja (u skladu s propisanim epidemiološkim uvjetima)</w:t>
            </w:r>
          </w:p>
          <w:p w14:paraId="011953AF"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 kritička prosudba društva i problema u zajednici </w:t>
            </w:r>
          </w:p>
          <w:p w14:paraId="43AC1240"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uspoređivati probleme prikazane u književnim djelima sa svakodnevnim životom</w:t>
            </w:r>
          </w:p>
          <w:p w14:paraId="3B450B80"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 javno nastupanje, prezentacije, argumentacije i kulturno ophođenje </w:t>
            </w:r>
          </w:p>
          <w:p w14:paraId="62D7022B"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raditi u timu </w:t>
            </w:r>
          </w:p>
          <w:p w14:paraId="6D7B0F33"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prikupljanje podataka iz različitih izvora -učinkovito korištenje IKT tehnologije</w:t>
            </w:r>
          </w:p>
          <w:p w14:paraId="250300BB"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-razvijati umijeće svrhovite uporabe interneta u nastavi hrvatskoga jezika</w:t>
            </w:r>
          </w:p>
          <w:p w14:paraId="7F3FBA4E" w14:textId="77777777" w:rsidR="00C8300A" w:rsidRPr="00C8300A" w:rsidRDefault="00C8300A" w:rsidP="00C8300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 xml:space="preserve"> -steći sposobnost pisanja svih vrsta tekstova na temelju pravopisnih normi </w:t>
            </w:r>
          </w:p>
          <w:p w14:paraId="4ADB4144" w14:textId="77777777" w:rsidR="00C8300A" w:rsidRPr="00C8300A" w:rsidRDefault="00C8300A" w:rsidP="00C8300A">
            <w:pPr>
              <w:spacing w:after="16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-usvojiti naviku aktivnog slušanja i razvijati kulturu govorenja</w:t>
            </w:r>
          </w:p>
        </w:tc>
      </w:tr>
    </w:tbl>
    <w:p w14:paraId="006A64D4" w14:textId="77777777" w:rsidR="00C8300A" w:rsidRDefault="00C8300A">
      <w:pPr>
        <w:rPr>
          <w:rFonts w:ascii="Times New Roman" w:hAnsi="Times New Roman" w:cs="Times New Roman"/>
          <w:sz w:val="24"/>
          <w:szCs w:val="24"/>
        </w:rPr>
      </w:pPr>
    </w:p>
    <w:p w14:paraId="3A693214" w14:textId="1EF1D588" w:rsidR="00993FAC" w:rsidRDefault="00993FAC">
      <w:pPr>
        <w:rPr>
          <w:rFonts w:ascii="Times New Roman" w:hAnsi="Times New Roman" w:cs="Times New Roman"/>
          <w:sz w:val="24"/>
          <w:szCs w:val="24"/>
        </w:rPr>
      </w:pPr>
    </w:p>
    <w:p w14:paraId="1FF52430" w14:textId="77777777" w:rsidR="00993FAC" w:rsidRDefault="00993FAC">
      <w:pPr>
        <w:rPr>
          <w:rFonts w:ascii="Times New Roman" w:hAnsi="Times New Roman" w:cs="Times New Roman"/>
          <w:sz w:val="24"/>
          <w:szCs w:val="24"/>
        </w:rPr>
      </w:pPr>
    </w:p>
    <w:p w14:paraId="56E9DCAD" w14:textId="77777777" w:rsidR="00993FAC" w:rsidRPr="00C8300A" w:rsidRDefault="00993FAC">
      <w:pPr>
        <w:rPr>
          <w:rFonts w:ascii="Times New Roman" w:hAnsi="Times New Roman" w:cs="Times New Roman"/>
          <w:sz w:val="24"/>
          <w:szCs w:val="24"/>
        </w:rPr>
      </w:pPr>
    </w:p>
    <w:p w14:paraId="44C40C24" w14:textId="3E684EA6" w:rsidR="00754B91" w:rsidRDefault="00BA3BB7" w:rsidP="00A01463">
      <w:pPr>
        <w:rPr>
          <w:rFonts w:ascii="Times New Roman" w:hAnsi="Times New Roman" w:cs="Times New Roman"/>
          <w:sz w:val="24"/>
          <w:szCs w:val="24"/>
        </w:rPr>
      </w:pPr>
      <w:r>
        <w:rPr>
          <w:rFonts w:ascii="Times New Roman" w:hAnsi="Times New Roman" w:cs="Times New Roman"/>
          <w:sz w:val="24"/>
          <w:szCs w:val="24"/>
        </w:rPr>
        <w:t xml:space="preserve">4. </w:t>
      </w:r>
      <w:r w:rsidRPr="00754B91">
        <w:rPr>
          <w:rFonts w:ascii="Times New Roman" w:hAnsi="Times New Roman" w:cs="Times New Roman"/>
          <w:b/>
          <w:sz w:val="24"/>
          <w:szCs w:val="24"/>
        </w:rPr>
        <w:t>FAKULTATIVNA NASTAVA</w:t>
      </w:r>
    </w:p>
    <w:p w14:paraId="301293BA" w14:textId="77777777" w:rsidR="00754B91" w:rsidRPr="00C8300A" w:rsidRDefault="00754B91" w:rsidP="00C8300A">
      <w:pPr>
        <w:ind w:left="-851" w:right="-880"/>
        <w:rPr>
          <w:rFonts w:ascii="Times New Roman" w:hAnsi="Times New Roman" w:cs="Times New Roman"/>
          <w:sz w:val="24"/>
          <w:szCs w:val="24"/>
        </w:rPr>
      </w:pPr>
    </w:p>
    <w:tbl>
      <w:tblPr>
        <w:tblpPr w:leftFromText="180" w:rightFromText="180" w:bottomFromText="200" w:vertAnchor="text" w:horzAnchor="margin" w:tblpY="153"/>
        <w:tblW w:w="1032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3796"/>
        <w:gridCol w:w="6524"/>
      </w:tblGrid>
      <w:tr w:rsidR="00C8300A" w:rsidRPr="00C8300A" w14:paraId="46A4C6B9" w14:textId="77777777" w:rsidTr="00C8300A">
        <w:trPr>
          <w:trHeight w:val="1682"/>
        </w:trPr>
        <w:tc>
          <w:tcPr>
            <w:tcW w:w="3794" w:type="dxa"/>
            <w:tcBorders>
              <w:top w:val="single" w:sz="8" w:space="0" w:color="FFFFFF"/>
              <w:left w:val="single" w:sz="8" w:space="0" w:color="FFFFFF"/>
              <w:bottom w:val="single" w:sz="24" w:space="0" w:color="FFFFFF"/>
              <w:right w:val="single" w:sz="8" w:space="0" w:color="FFFFFF"/>
            </w:tcBorders>
            <w:shd w:val="clear" w:color="auto" w:fill="5C92B5"/>
            <w:vAlign w:val="center"/>
            <w:hideMark/>
          </w:tcPr>
          <w:p w14:paraId="53BA0775" w14:textId="77777777" w:rsidR="00C8300A" w:rsidRPr="00C8300A" w:rsidRDefault="00C8300A" w:rsidP="00C8300A">
            <w:pPr>
              <w:jc w:val="center"/>
              <w:rPr>
                <w:rFonts w:ascii="Times New Roman" w:eastAsia="Times New Roman" w:hAnsi="Times New Roman" w:cs="Times New Roman"/>
                <w:b/>
                <w:color w:val="FFFFFF"/>
                <w:sz w:val="24"/>
                <w:szCs w:val="24"/>
                <w:lang w:eastAsia="hr-HR"/>
              </w:rPr>
            </w:pPr>
            <w:r w:rsidRPr="00C8300A">
              <w:rPr>
                <w:rFonts w:ascii="Times New Roman" w:eastAsia="Times New Roman" w:hAnsi="Times New Roman" w:cs="Times New Roman"/>
                <w:b/>
                <w:color w:val="FFFFFF"/>
                <w:sz w:val="24"/>
                <w:szCs w:val="24"/>
                <w:lang w:eastAsia="hr-HR"/>
              </w:rPr>
              <w:t>FAKULTATIVNA NASTAVA</w:t>
            </w:r>
          </w:p>
        </w:tc>
        <w:tc>
          <w:tcPr>
            <w:tcW w:w="6520" w:type="dxa"/>
            <w:tcBorders>
              <w:top w:val="single" w:sz="8" w:space="0" w:color="FFFFFF"/>
              <w:left w:val="single" w:sz="8" w:space="0" w:color="FFFFFF"/>
              <w:bottom w:val="single" w:sz="24" w:space="0" w:color="FFFFFF"/>
              <w:right w:val="single" w:sz="8" w:space="0" w:color="FFFFFF"/>
            </w:tcBorders>
            <w:shd w:val="clear" w:color="auto" w:fill="5C92B5"/>
            <w:vAlign w:val="center"/>
            <w:hideMark/>
          </w:tcPr>
          <w:p w14:paraId="22BCF8E2" w14:textId="77777777" w:rsidR="00C8300A" w:rsidRPr="00C8300A" w:rsidRDefault="00C8300A" w:rsidP="00C8300A">
            <w:pPr>
              <w:spacing w:after="0" w:line="360" w:lineRule="auto"/>
              <w:jc w:val="center"/>
              <w:rPr>
                <w:rFonts w:ascii="Times New Roman" w:eastAsia="Times New Roman" w:hAnsi="Times New Roman" w:cs="Times New Roman"/>
                <w:b/>
                <w:bCs/>
                <w:color w:val="FFFFFF"/>
                <w:sz w:val="24"/>
                <w:szCs w:val="24"/>
                <w:lang w:eastAsia="hr-HR"/>
              </w:rPr>
            </w:pPr>
            <w:r w:rsidRPr="00C8300A">
              <w:rPr>
                <w:rFonts w:ascii="Times New Roman" w:eastAsia="Times New Roman" w:hAnsi="Times New Roman" w:cs="Times New Roman"/>
                <w:b/>
                <w:bCs/>
                <w:color w:val="FFFFFF"/>
                <w:sz w:val="24"/>
                <w:szCs w:val="24"/>
                <w:lang w:eastAsia="hr-HR"/>
              </w:rPr>
              <w:t>PROMOCIJA TURISTIČKE DESTINACIJE</w:t>
            </w:r>
          </w:p>
        </w:tc>
      </w:tr>
      <w:tr w:rsidR="00C8300A" w:rsidRPr="00C8300A" w14:paraId="5DE0C6D2" w14:textId="77777777" w:rsidTr="00C8300A">
        <w:trPr>
          <w:trHeight w:val="1346"/>
        </w:trPr>
        <w:tc>
          <w:tcPr>
            <w:tcW w:w="3794" w:type="dxa"/>
            <w:tcBorders>
              <w:top w:val="single" w:sz="8" w:space="0" w:color="FFFFFF"/>
              <w:left w:val="single" w:sz="8" w:space="0" w:color="FFFFFF"/>
              <w:bottom w:val="nil"/>
              <w:right w:val="single" w:sz="24" w:space="0" w:color="FFFFFF"/>
            </w:tcBorders>
            <w:shd w:val="clear" w:color="auto" w:fill="5C92B5"/>
          </w:tcPr>
          <w:p w14:paraId="3A689221" w14:textId="77777777" w:rsidR="00C8300A" w:rsidRPr="00C8300A" w:rsidRDefault="00C8300A" w:rsidP="00C8300A">
            <w:pPr>
              <w:spacing w:after="0" w:line="240" w:lineRule="auto"/>
              <w:rPr>
                <w:rFonts w:ascii="Times New Roman" w:eastAsia="Times New Roman" w:hAnsi="Times New Roman" w:cs="Times New Roman"/>
                <w:b/>
                <w:bCs/>
                <w:color w:val="FFFFFF"/>
                <w:sz w:val="24"/>
                <w:szCs w:val="24"/>
                <w:lang w:eastAsia="hr-HR"/>
              </w:rPr>
            </w:pPr>
          </w:p>
          <w:p w14:paraId="58BADD8B" w14:textId="77777777" w:rsidR="00C8300A" w:rsidRPr="00C8300A" w:rsidRDefault="00C8300A" w:rsidP="0095571B">
            <w:pPr>
              <w:numPr>
                <w:ilvl w:val="0"/>
                <w:numId w:val="13"/>
              </w:numPr>
              <w:ind w:left="306" w:hanging="567"/>
              <w:contextualSpacing/>
              <w:jc w:val="right"/>
              <w:rPr>
                <w:rFonts w:ascii="Times New Roman" w:eastAsia="Times New Roman" w:hAnsi="Times New Roman" w:cs="Times New Roman"/>
                <w:b/>
                <w:sz w:val="24"/>
                <w:szCs w:val="24"/>
                <w:lang w:eastAsia="hr-HR"/>
              </w:rPr>
            </w:pPr>
            <w:r w:rsidRPr="00C8300A">
              <w:rPr>
                <w:rFonts w:ascii="Times New Roman" w:eastAsia="Times New Roman" w:hAnsi="Times New Roman" w:cs="Times New Roman"/>
                <w:b/>
                <w:color w:val="FFFFFF"/>
                <w:sz w:val="24"/>
                <w:szCs w:val="24"/>
                <w:lang w:eastAsia="hr-HR"/>
              </w:rPr>
              <w:t>Ciljevi i aktivnosti</w:t>
            </w:r>
          </w:p>
        </w:tc>
        <w:tc>
          <w:tcPr>
            <w:tcW w:w="6520" w:type="dxa"/>
            <w:tcBorders>
              <w:top w:val="single" w:sz="8" w:space="0" w:color="FFFFFF"/>
              <w:left w:val="single" w:sz="8" w:space="0" w:color="FFFFFF"/>
              <w:bottom w:val="single" w:sz="8" w:space="0" w:color="FFFFFF"/>
              <w:right w:val="single" w:sz="8" w:space="0" w:color="FFFFFF"/>
            </w:tcBorders>
            <w:shd w:val="clear" w:color="auto" w:fill="ADC8DA"/>
          </w:tcPr>
          <w:p w14:paraId="13D20A5F" w14:textId="77777777" w:rsidR="00C8300A" w:rsidRPr="00C8300A" w:rsidRDefault="00C8300A" w:rsidP="0095571B">
            <w:pPr>
              <w:numPr>
                <w:ilvl w:val="0"/>
                <w:numId w:val="14"/>
              </w:numPr>
              <w:spacing w:after="0" w:line="240" w:lineRule="auto"/>
              <w:ind w:left="624" w:hanging="425"/>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 xml:space="preserve">Kroz </w:t>
            </w:r>
            <w:r w:rsidRPr="00C8300A">
              <w:rPr>
                <w:rFonts w:ascii="Times New Roman" w:eastAsia="Times New Roman" w:hAnsi="Times New Roman" w:cs="Times New Roman"/>
                <w:b/>
                <w:bCs/>
                <w:sz w:val="24"/>
                <w:szCs w:val="24"/>
                <w:lang w:eastAsia="hr-HR"/>
              </w:rPr>
              <w:t>projektnu nastavu</w:t>
            </w:r>
            <w:r w:rsidRPr="00C8300A">
              <w:rPr>
                <w:rFonts w:ascii="Times New Roman" w:eastAsia="Times New Roman" w:hAnsi="Times New Roman" w:cs="Times New Roman"/>
                <w:sz w:val="24"/>
                <w:szCs w:val="24"/>
                <w:lang w:eastAsia="hr-HR"/>
              </w:rPr>
              <w:t xml:space="preserve"> upoznati način funkcioniranja turističkog tržišta u okviru marketinškog komuniciranja u turizmu s posebnim naglaskom na organiziranost destinacije kao turističkog resursa</w:t>
            </w:r>
          </w:p>
          <w:p w14:paraId="7BE48F10" w14:textId="77777777" w:rsidR="00C8300A" w:rsidRPr="00C8300A" w:rsidRDefault="00C8300A" w:rsidP="0095571B">
            <w:pPr>
              <w:numPr>
                <w:ilvl w:val="0"/>
                <w:numId w:val="14"/>
              </w:numPr>
              <w:spacing w:after="0" w:line="240" w:lineRule="auto"/>
              <w:ind w:left="624" w:hanging="425"/>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Obogaćivanje nastavnih sadržaja strukovnih predmeta</w:t>
            </w:r>
          </w:p>
          <w:p w14:paraId="0A514DA1" w14:textId="77777777" w:rsidR="00C8300A" w:rsidRPr="00C8300A" w:rsidRDefault="00C8300A" w:rsidP="0095571B">
            <w:pPr>
              <w:numPr>
                <w:ilvl w:val="0"/>
                <w:numId w:val="14"/>
              </w:numPr>
              <w:spacing w:after="0" w:line="240" w:lineRule="auto"/>
              <w:ind w:left="624" w:hanging="425"/>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Omogućiti učenicima primjenu znanja iz različitih predmeta (npr. marketing, jezici, dizajn) u stvarnom projektu.</w:t>
            </w:r>
          </w:p>
          <w:p w14:paraId="6C1BD3DB" w14:textId="77777777" w:rsidR="00C8300A" w:rsidRPr="00C8300A" w:rsidRDefault="00C8300A" w:rsidP="0095571B">
            <w:pPr>
              <w:numPr>
                <w:ilvl w:val="0"/>
                <w:numId w:val="14"/>
              </w:numPr>
              <w:spacing w:after="0" w:line="240" w:lineRule="auto"/>
              <w:ind w:left="624" w:hanging="425"/>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Pružiti priliku učenicima da razvijaju komunikacijske vještine kroz prezentacije i promociju.</w:t>
            </w:r>
          </w:p>
          <w:p w14:paraId="029B6582" w14:textId="77777777" w:rsidR="00C8300A" w:rsidRPr="00C8300A" w:rsidRDefault="00C8300A" w:rsidP="0095571B">
            <w:pPr>
              <w:numPr>
                <w:ilvl w:val="0"/>
                <w:numId w:val="14"/>
              </w:numPr>
              <w:spacing w:after="0" w:line="240" w:lineRule="auto"/>
              <w:ind w:left="624" w:hanging="425"/>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Povezati učenike s praktičnim aspektima promocije turističke destinacije i razumijevanjem tržišta.</w:t>
            </w:r>
          </w:p>
          <w:p w14:paraId="1E91E3E7" w14:textId="77777777" w:rsidR="00C8300A" w:rsidRPr="00C8300A" w:rsidRDefault="00C8300A" w:rsidP="00C8300A">
            <w:pPr>
              <w:spacing w:after="0" w:line="240" w:lineRule="auto"/>
              <w:ind w:left="1440"/>
              <w:contextualSpacing/>
              <w:rPr>
                <w:rFonts w:ascii="Times New Roman" w:eastAsia="Times New Roman" w:hAnsi="Times New Roman" w:cs="Times New Roman"/>
                <w:sz w:val="24"/>
                <w:szCs w:val="24"/>
                <w:lang w:eastAsia="hr-HR"/>
              </w:rPr>
            </w:pPr>
          </w:p>
        </w:tc>
      </w:tr>
      <w:tr w:rsidR="00C8300A" w:rsidRPr="00C8300A" w14:paraId="42112405" w14:textId="77777777" w:rsidTr="00C8300A">
        <w:trPr>
          <w:trHeight w:val="708"/>
        </w:trPr>
        <w:tc>
          <w:tcPr>
            <w:tcW w:w="3794" w:type="dxa"/>
            <w:tcBorders>
              <w:top w:val="single" w:sz="6" w:space="0" w:color="FFFFFF"/>
              <w:left w:val="single" w:sz="8" w:space="0" w:color="FFFFFF"/>
              <w:bottom w:val="nil"/>
              <w:right w:val="single" w:sz="24" w:space="0" w:color="FFFFFF"/>
            </w:tcBorders>
            <w:shd w:val="clear" w:color="auto" w:fill="5C92B5"/>
          </w:tcPr>
          <w:p w14:paraId="13385616" w14:textId="77777777" w:rsidR="00C8300A" w:rsidRPr="00C8300A" w:rsidRDefault="00C8300A" w:rsidP="00C8300A">
            <w:pPr>
              <w:spacing w:after="0" w:line="240" w:lineRule="auto"/>
              <w:ind w:left="720"/>
              <w:contextualSpacing/>
              <w:rPr>
                <w:rFonts w:ascii="Times New Roman" w:eastAsia="Times New Roman" w:hAnsi="Times New Roman" w:cs="Times New Roman"/>
                <w:b/>
                <w:bCs/>
                <w:color w:val="FFFFFF"/>
                <w:sz w:val="24"/>
                <w:szCs w:val="24"/>
                <w:lang w:eastAsia="hr-HR"/>
              </w:rPr>
            </w:pPr>
          </w:p>
          <w:p w14:paraId="734B3DC4" w14:textId="77777777" w:rsidR="00C8300A" w:rsidRPr="00C8300A" w:rsidRDefault="00C8300A" w:rsidP="0095571B">
            <w:pPr>
              <w:numPr>
                <w:ilvl w:val="0"/>
                <w:numId w:val="13"/>
              </w:numPr>
              <w:spacing w:after="0" w:line="240" w:lineRule="auto"/>
              <w:contextualSpacing/>
              <w:rPr>
                <w:rFonts w:ascii="Times New Roman" w:eastAsia="Times New Roman" w:hAnsi="Times New Roman" w:cs="Times New Roman"/>
                <w:b/>
                <w:bCs/>
                <w:color w:val="FFFFFF"/>
                <w:sz w:val="24"/>
                <w:szCs w:val="24"/>
                <w:lang w:eastAsia="hr-HR"/>
              </w:rPr>
            </w:pPr>
            <w:r w:rsidRPr="00C8300A">
              <w:rPr>
                <w:rFonts w:ascii="Times New Roman" w:eastAsia="Times New Roman" w:hAnsi="Times New Roman" w:cs="Times New Roman"/>
                <w:b/>
                <w:bCs/>
                <w:color w:val="FFFFFF"/>
                <w:sz w:val="24"/>
                <w:szCs w:val="24"/>
                <w:lang w:eastAsia="hr-HR"/>
              </w:rPr>
              <w:t>Namjena aktivnosti</w:t>
            </w:r>
          </w:p>
          <w:p w14:paraId="288D75C0" w14:textId="77777777" w:rsidR="00C8300A" w:rsidRPr="00C8300A" w:rsidRDefault="00C8300A" w:rsidP="00C8300A">
            <w:pPr>
              <w:spacing w:after="0" w:line="240" w:lineRule="auto"/>
              <w:ind w:left="720"/>
              <w:contextualSpacing/>
              <w:rPr>
                <w:rFonts w:ascii="Times New Roman" w:eastAsia="Times New Roman" w:hAnsi="Times New Roman" w:cs="Times New Roman"/>
                <w:b/>
                <w:bCs/>
                <w:color w:val="FFFFFF"/>
                <w:sz w:val="24"/>
                <w:szCs w:val="24"/>
                <w:lang w:eastAsia="hr-HR"/>
              </w:rPr>
            </w:pPr>
          </w:p>
          <w:p w14:paraId="55EB0FCE" w14:textId="77777777" w:rsidR="00C8300A" w:rsidRPr="00C8300A" w:rsidRDefault="00C8300A" w:rsidP="00C8300A">
            <w:pPr>
              <w:spacing w:after="0" w:line="240" w:lineRule="auto"/>
              <w:rPr>
                <w:rFonts w:ascii="Times New Roman" w:eastAsia="Times New Roman" w:hAnsi="Times New Roman" w:cs="Times New Roman"/>
                <w:b/>
                <w:bCs/>
                <w:color w:val="FFFFFF"/>
                <w:sz w:val="24"/>
                <w:szCs w:val="24"/>
                <w:lang w:eastAsia="hr-HR"/>
              </w:rPr>
            </w:pPr>
          </w:p>
        </w:tc>
        <w:tc>
          <w:tcPr>
            <w:tcW w:w="6520" w:type="dxa"/>
            <w:tcBorders>
              <w:top w:val="single" w:sz="6" w:space="0" w:color="FFFFFF"/>
              <w:left w:val="single" w:sz="6" w:space="0" w:color="FFFFFF"/>
              <w:bottom w:val="single" w:sz="6" w:space="0" w:color="FFFFFF"/>
              <w:right w:val="single" w:sz="8" w:space="0" w:color="FFFFFF"/>
            </w:tcBorders>
            <w:shd w:val="clear" w:color="auto" w:fill="D6E3EC"/>
            <w:hideMark/>
          </w:tcPr>
          <w:p w14:paraId="35CA2F7F" w14:textId="77777777" w:rsidR="00C8300A" w:rsidRPr="00C8300A" w:rsidRDefault="00C8300A" w:rsidP="0095571B">
            <w:pPr>
              <w:numPr>
                <w:ilvl w:val="0"/>
                <w:numId w:val="15"/>
              </w:numPr>
              <w:ind w:left="766" w:hanging="567"/>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upoznavanje sa stvarnim primjerima turističke promocije (stručni posjeti, Ekonomski fakultet Split, TZ)</w:t>
            </w:r>
          </w:p>
          <w:p w14:paraId="288CF6ED" w14:textId="77777777" w:rsidR="00C8300A" w:rsidRPr="00C8300A" w:rsidRDefault="00C8300A" w:rsidP="0095571B">
            <w:pPr>
              <w:numPr>
                <w:ilvl w:val="0"/>
                <w:numId w:val="15"/>
              </w:numPr>
              <w:ind w:left="766" w:hanging="567"/>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 xml:space="preserve">upoznati učenike sa trenutnim turističkim potencijalima otoka već valoriziranim, ali i onima nevaloriziranim </w:t>
            </w:r>
          </w:p>
          <w:p w14:paraId="42E9A921" w14:textId="77777777" w:rsidR="00C8300A" w:rsidRPr="00C8300A" w:rsidRDefault="00C8300A" w:rsidP="0095571B">
            <w:pPr>
              <w:numPr>
                <w:ilvl w:val="0"/>
                <w:numId w:val="15"/>
              </w:numPr>
              <w:ind w:left="766" w:hanging="567"/>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korištenje web alata u izradi promocijskih aktivnosti</w:t>
            </w:r>
          </w:p>
          <w:p w14:paraId="190A3853" w14:textId="77777777" w:rsidR="00C8300A" w:rsidRPr="00C8300A" w:rsidRDefault="00C8300A" w:rsidP="0095571B">
            <w:pPr>
              <w:numPr>
                <w:ilvl w:val="0"/>
                <w:numId w:val="15"/>
              </w:numPr>
              <w:ind w:left="766" w:hanging="567"/>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promovirati turizam grada i otoka, kroz izradu konkretnih projekata koji bi obogatili turističku ponudu otoka</w:t>
            </w:r>
          </w:p>
          <w:p w14:paraId="381F79C1" w14:textId="77777777" w:rsidR="00C8300A" w:rsidRPr="00C8300A" w:rsidRDefault="00C8300A" w:rsidP="0095571B">
            <w:pPr>
              <w:numPr>
                <w:ilvl w:val="0"/>
                <w:numId w:val="15"/>
              </w:numPr>
              <w:ind w:left="766" w:hanging="567"/>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povezati teorijsko znanje s praktičnim iskustvom u promociji turističke destinacije te razviti komunikacijske i timski radne vještine učenika.</w:t>
            </w:r>
          </w:p>
          <w:p w14:paraId="2A8EC465" w14:textId="77777777" w:rsidR="00C8300A" w:rsidRPr="00C8300A" w:rsidRDefault="00C8300A" w:rsidP="00C8300A">
            <w:pPr>
              <w:contextualSpacing/>
              <w:rPr>
                <w:rFonts w:ascii="Times New Roman" w:eastAsia="Times New Roman" w:hAnsi="Times New Roman" w:cs="Times New Roman"/>
                <w:sz w:val="24"/>
                <w:szCs w:val="24"/>
                <w:lang w:eastAsia="hr-HR"/>
              </w:rPr>
            </w:pPr>
          </w:p>
        </w:tc>
      </w:tr>
      <w:tr w:rsidR="00C8300A" w:rsidRPr="00C8300A" w14:paraId="630DEBBB" w14:textId="77777777" w:rsidTr="00C8300A">
        <w:trPr>
          <w:trHeight w:val="883"/>
        </w:trPr>
        <w:tc>
          <w:tcPr>
            <w:tcW w:w="3794" w:type="dxa"/>
            <w:tcBorders>
              <w:top w:val="single" w:sz="8" w:space="0" w:color="FFFFFF"/>
              <w:left w:val="single" w:sz="8" w:space="0" w:color="FFFFFF"/>
              <w:bottom w:val="nil"/>
              <w:right w:val="single" w:sz="24" w:space="0" w:color="FFFFFF"/>
            </w:tcBorders>
            <w:shd w:val="clear" w:color="auto" w:fill="5C92B5"/>
          </w:tcPr>
          <w:p w14:paraId="269F98AD" w14:textId="77777777" w:rsidR="00C8300A" w:rsidRPr="00C8300A" w:rsidRDefault="00C8300A" w:rsidP="00C8300A">
            <w:pPr>
              <w:spacing w:after="0" w:line="240" w:lineRule="auto"/>
              <w:rPr>
                <w:rFonts w:ascii="Times New Roman" w:eastAsia="Times New Roman" w:hAnsi="Times New Roman" w:cs="Times New Roman"/>
                <w:b/>
                <w:bCs/>
                <w:color w:val="FFFFFF"/>
                <w:sz w:val="24"/>
                <w:szCs w:val="24"/>
                <w:lang w:eastAsia="hr-HR"/>
              </w:rPr>
            </w:pPr>
          </w:p>
          <w:p w14:paraId="53B0FBEA" w14:textId="77777777" w:rsidR="00C8300A" w:rsidRPr="00C8300A" w:rsidRDefault="00C8300A" w:rsidP="0095571B">
            <w:pPr>
              <w:numPr>
                <w:ilvl w:val="0"/>
                <w:numId w:val="13"/>
              </w:numPr>
              <w:spacing w:after="0" w:line="240" w:lineRule="auto"/>
              <w:contextualSpacing/>
              <w:rPr>
                <w:rFonts w:ascii="Times New Roman" w:eastAsia="Times New Roman" w:hAnsi="Times New Roman" w:cs="Times New Roman"/>
                <w:b/>
                <w:bCs/>
                <w:color w:val="FFFFFF"/>
                <w:sz w:val="24"/>
                <w:szCs w:val="24"/>
                <w:lang w:eastAsia="hr-HR"/>
              </w:rPr>
            </w:pPr>
            <w:r w:rsidRPr="00C8300A">
              <w:rPr>
                <w:rFonts w:ascii="Times New Roman" w:eastAsia="Times New Roman" w:hAnsi="Times New Roman" w:cs="Times New Roman"/>
                <w:b/>
                <w:bCs/>
                <w:color w:val="FFFFFF"/>
                <w:sz w:val="24"/>
                <w:szCs w:val="24"/>
                <w:lang w:eastAsia="hr-HR"/>
              </w:rPr>
              <w:t>Nositelji aktivnosti</w:t>
            </w:r>
          </w:p>
          <w:p w14:paraId="47BD1C65" w14:textId="77777777" w:rsidR="00C8300A" w:rsidRPr="00C8300A" w:rsidRDefault="00C8300A" w:rsidP="00C8300A">
            <w:pPr>
              <w:spacing w:after="0" w:line="240" w:lineRule="auto"/>
              <w:rPr>
                <w:rFonts w:ascii="Times New Roman" w:eastAsia="Times New Roman" w:hAnsi="Times New Roman" w:cs="Times New Roman"/>
                <w:b/>
                <w:bCs/>
                <w:color w:val="FFFFFF"/>
                <w:sz w:val="24"/>
                <w:szCs w:val="24"/>
                <w:lang w:eastAsia="hr-HR"/>
              </w:rPr>
            </w:pPr>
          </w:p>
        </w:tc>
        <w:tc>
          <w:tcPr>
            <w:tcW w:w="6520" w:type="dxa"/>
            <w:tcBorders>
              <w:top w:val="single" w:sz="8" w:space="0" w:color="FFFFFF"/>
              <w:left w:val="single" w:sz="8" w:space="0" w:color="FFFFFF"/>
              <w:bottom w:val="single" w:sz="8" w:space="0" w:color="FFFFFF"/>
              <w:right w:val="single" w:sz="8" w:space="0" w:color="FFFFFF"/>
            </w:tcBorders>
            <w:shd w:val="clear" w:color="auto" w:fill="ADC8DA"/>
            <w:hideMark/>
          </w:tcPr>
          <w:p w14:paraId="3CF7271B" w14:textId="77777777" w:rsidR="00C8300A" w:rsidRPr="00C8300A" w:rsidRDefault="00C8300A" w:rsidP="0095571B">
            <w:pPr>
              <w:numPr>
                <w:ilvl w:val="0"/>
                <w:numId w:val="16"/>
              </w:numPr>
              <w:spacing w:after="0" w:line="240" w:lineRule="auto"/>
              <w:ind w:left="766" w:hanging="567"/>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Sanda Stančić</w:t>
            </w:r>
          </w:p>
          <w:p w14:paraId="70A41D88" w14:textId="77777777" w:rsidR="00C8300A" w:rsidRPr="00C8300A" w:rsidRDefault="00C8300A" w:rsidP="0095571B">
            <w:pPr>
              <w:numPr>
                <w:ilvl w:val="0"/>
                <w:numId w:val="16"/>
              </w:numPr>
              <w:spacing w:after="0" w:line="240" w:lineRule="auto"/>
              <w:ind w:left="766" w:hanging="567"/>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Grupa učenika od 1. do 4. razreda THK, GIM</w:t>
            </w:r>
          </w:p>
        </w:tc>
      </w:tr>
      <w:tr w:rsidR="00C8300A" w:rsidRPr="00C8300A" w14:paraId="6EF6B39E" w14:textId="77777777" w:rsidTr="00C8300A">
        <w:tc>
          <w:tcPr>
            <w:tcW w:w="3794" w:type="dxa"/>
            <w:tcBorders>
              <w:top w:val="single" w:sz="6" w:space="0" w:color="FFFFFF"/>
              <w:left w:val="single" w:sz="8" w:space="0" w:color="FFFFFF"/>
              <w:bottom w:val="nil"/>
              <w:right w:val="single" w:sz="24" w:space="0" w:color="FFFFFF"/>
            </w:tcBorders>
            <w:shd w:val="clear" w:color="auto" w:fill="5C92B5"/>
          </w:tcPr>
          <w:p w14:paraId="2819528E" w14:textId="77777777" w:rsidR="00C8300A" w:rsidRPr="00C8300A" w:rsidRDefault="00C8300A" w:rsidP="00C8300A">
            <w:pPr>
              <w:spacing w:after="0" w:line="240" w:lineRule="auto"/>
              <w:rPr>
                <w:rFonts w:ascii="Times New Roman" w:eastAsia="Times New Roman" w:hAnsi="Times New Roman" w:cs="Times New Roman"/>
                <w:b/>
                <w:bCs/>
                <w:color w:val="FFFFFF"/>
                <w:sz w:val="24"/>
                <w:szCs w:val="24"/>
                <w:lang w:eastAsia="hr-HR"/>
              </w:rPr>
            </w:pPr>
          </w:p>
          <w:p w14:paraId="6E80E175" w14:textId="77777777" w:rsidR="00C8300A" w:rsidRPr="00C8300A" w:rsidRDefault="00C8300A" w:rsidP="0095571B">
            <w:pPr>
              <w:numPr>
                <w:ilvl w:val="0"/>
                <w:numId w:val="13"/>
              </w:numPr>
              <w:spacing w:after="0" w:line="240" w:lineRule="auto"/>
              <w:contextualSpacing/>
              <w:rPr>
                <w:rFonts w:ascii="Times New Roman" w:eastAsia="Times New Roman" w:hAnsi="Times New Roman" w:cs="Times New Roman"/>
                <w:b/>
                <w:bCs/>
                <w:color w:val="FFFFFF"/>
                <w:sz w:val="24"/>
                <w:szCs w:val="24"/>
                <w:lang w:eastAsia="hr-HR"/>
              </w:rPr>
            </w:pPr>
            <w:r w:rsidRPr="00C8300A">
              <w:rPr>
                <w:rFonts w:ascii="Times New Roman" w:eastAsia="Times New Roman" w:hAnsi="Times New Roman" w:cs="Times New Roman"/>
                <w:b/>
                <w:bCs/>
                <w:color w:val="FFFFFF"/>
                <w:sz w:val="24"/>
                <w:szCs w:val="24"/>
                <w:lang w:eastAsia="hr-HR"/>
              </w:rPr>
              <w:t>Način realizacije</w:t>
            </w:r>
          </w:p>
        </w:tc>
        <w:tc>
          <w:tcPr>
            <w:tcW w:w="6520" w:type="dxa"/>
            <w:tcBorders>
              <w:top w:val="single" w:sz="6" w:space="0" w:color="FFFFFF"/>
              <w:left w:val="single" w:sz="6" w:space="0" w:color="FFFFFF"/>
              <w:bottom w:val="single" w:sz="6" w:space="0" w:color="FFFFFF"/>
              <w:right w:val="single" w:sz="8" w:space="0" w:color="FFFFFF"/>
            </w:tcBorders>
            <w:shd w:val="clear" w:color="auto" w:fill="D6E3EC"/>
            <w:hideMark/>
          </w:tcPr>
          <w:p w14:paraId="61563778" w14:textId="77777777" w:rsidR="00C8300A" w:rsidRDefault="00C8300A" w:rsidP="0095571B">
            <w:pPr>
              <w:numPr>
                <w:ilvl w:val="0"/>
                <w:numId w:val="17"/>
              </w:numPr>
              <w:ind w:left="766" w:hanging="567"/>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Izrada projekta Ministarstva turizma i sporta RH</w:t>
            </w:r>
          </w:p>
          <w:p w14:paraId="60057C59" w14:textId="3FAFBFA8" w:rsidR="00EA08F4" w:rsidRPr="00EA08F4" w:rsidRDefault="00EA08F4" w:rsidP="00EA08F4">
            <w:pPr>
              <w:numPr>
                <w:ilvl w:val="0"/>
                <w:numId w:val="17"/>
              </w:numPr>
              <w:spacing w:after="160" w:line="259" w:lineRule="auto"/>
              <w:ind w:left="766" w:hanging="567"/>
              <w:contextualSpacing/>
              <w:rPr>
                <w:rFonts w:ascii="Calibri" w:hAnsi="Calibri" w:cs="Calibri"/>
                <w:sz w:val="24"/>
                <w:szCs w:val="24"/>
              </w:rPr>
            </w:pPr>
            <w:r w:rsidRPr="002414AD">
              <w:rPr>
                <w:rFonts w:ascii="Calibri" w:hAnsi="Calibri" w:cs="Calibri"/>
                <w:sz w:val="24"/>
                <w:szCs w:val="24"/>
              </w:rPr>
              <w:t>Izrada projekta Ministarstva turizma i sporta RH</w:t>
            </w:r>
            <w:r>
              <w:rPr>
                <w:rFonts w:ascii="Calibri" w:hAnsi="Calibri" w:cs="Calibri"/>
                <w:sz w:val="24"/>
                <w:szCs w:val="24"/>
              </w:rPr>
              <w:t xml:space="preserve"> i drugih (nastavak projekta Cvit škoja)</w:t>
            </w:r>
          </w:p>
          <w:p w14:paraId="439ADB13" w14:textId="77777777" w:rsidR="00C8300A" w:rsidRPr="00C8300A" w:rsidRDefault="00C8300A" w:rsidP="0095571B">
            <w:pPr>
              <w:numPr>
                <w:ilvl w:val="0"/>
                <w:numId w:val="17"/>
              </w:numPr>
              <w:ind w:left="766" w:hanging="567"/>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Radionice u školi (u suradnji s udrugama)</w:t>
            </w:r>
          </w:p>
          <w:p w14:paraId="26D331A2" w14:textId="77777777" w:rsidR="00C8300A" w:rsidRPr="00C8300A" w:rsidRDefault="00C8300A" w:rsidP="0095571B">
            <w:pPr>
              <w:numPr>
                <w:ilvl w:val="0"/>
                <w:numId w:val="17"/>
              </w:numPr>
              <w:ind w:left="766" w:hanging="567"/>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korištenje raznih izvora znanja, analiziranje promocijskih sredstava</w:t>
            </w:r>
          </w:p>
          <w:p w14:paraId="0F23E381" w14:textId="77777777" w:rsidR="00C8300A" w:rsidRPr="00C8300A" w:rsidRDefault="00C8300A" w:rsidP="0095571B">
            <w:pPr>
              <w:numPr>
                <w:ilvl w:val="0"/>
                <w:numId w:val="17"/>
              </w:numPr>
              <w:ind w:left="766" w:hanging="567"/>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terensko istraživanje, prezentacija, seminari korištenjem web alata</w:t>
            </w:r>
          </w:p>
          <w:p w14:paraId="6EDB828F" w14:textId="77777777" w:rsidR="00C8300A" w:rsidRPr="00C8300A" w:rsidRDefault="00C8300A" w:rsidP="0095571B">
            <w:pPr>
              <w:numPr>
                <w:ilvl w:val="0"/>
                <w:numId w:val="17"/>
              </w:numPr>
              <w:ind w:left="766" w:hanging="567"/>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Istraživanje: Učenici istražuju ciljne skupine, konkurenciju, značajke destinacije i druge relevantne informacije.</w:t>
            </w:r>
          </w:p>
          <w:p w14:paraId="762C98B7" w14:textId="77777777" w:rsidR="00C8300A" w:rsidRPr="00C8300A" w:rsidRDefault="00C8300A" w:rsidP="0095571B">
            <w:pPr>
              <w:numPr>
                <w:ilvl w:val="0"/>
                <w:numId w:val="17"/>
              </w:numPr>
              <w:ind w:left="766" w:hanging="567"/>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Osmišljavanje marketinške strategije: Učenici razvijaju kreativne i inovativne marketinške strategije za promociju destinacije.</w:t>
            </w:r>
          </w:p>
          <w:p w14:paraId="27EB8C8F" w14:textId="77777777" w:rsidR="00C8300A" w:rsidRPr="00C8300A" w:rsidRDefault="00C8300A" w:rsidP="0095571B">
            <w:pPr>
              <w:numPr>
                <w:ilvl w:val="0"/>
                <w:numId w:val="17"/>
              </w:numPr>
              <w:ind w:left="766" w:hanging="567"/>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Učenici rade na izradi promotivnih materijala poput brošura, plakata, videa, web stranice itd.</w:t>
            </w:r>
          </w:p>
          <w:p w14:paraId="127C08F8" w14:textId="77777777" w:rsidR="00C8300A" w:rsidRPr="00C8300A" w:rsidRDefault="00C8300A" w:rsidP="0095571B">
            <w:pPr>
              <w:numPr>
                <w:ilvl w:val="0"/>
                <w:numId w:val="17"/>
              </w:numPr>
              <w:ind w:left="766" w:hanging="567"/>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Učenici prezentiraju svoje marketinške strategije i materijale unutar projektnih aktivnosti</w:t>
            </w:r>
          </w:p>
          <w:p w14:paraId="3B70BC5B" w14:textId="77777777" w:rsidR="00C8300A" w:rsidRPr="00C8300A" w:rsidRDefault="00C8300A" w:rsidP="00C8300A">
            <w:pPr>
              <w:ind w:left="766" w:hanging="567"/>
              <w:contextualSpacing/>
              <w:rPr>
                <w:rFonts w:ascii="Times New Roman" w:eastAsia="Times New Roman" w:hAnsi="Times New Roman" w:cs="Times New Roman"/>
                <w:sz w:val="24"/>
                <w:szCs w:val="24"/>
                <w:lang w:eastAsia="hr-HR"/>
              </w:rPr>
            </w:pPr>
          </w:p>
        </w:tc>
      </w:tr>
      <w:tr w:rsidR="00C8300A" w:rsidRPr="00C8300A" w14:paraId="2EE22095" w14:textId="77777777" w:rsidTr="00C8300A">
        <w:tc>
          <w:tcPr>
            <w:tcW w:w="3794" w:type="dxa"/>
            <w:tcBorders>
              <w:top w:val="single" w:sz="8" w:space="0" w:color="FFFFFF"/>
              <w:left w:val="single" w:sz="8" w:space="0" w:color="FFFFFF"/>
              <w:bottom w:val="nil"/>
              <w:right w:val="single" w:sz="24" w:space="0" w:color="FFFFFF"/>
            </w:tcBorders>
            <w:shd w:val="clear" w:color="auto" w:fill="5C92B5"/>
            <w:vAlign w:val="center"/>
          </w:tcPr>
          <w:p w14:paraId="095595F5" w14:textId="77777777" w:rsidR="00C8300A" w:rsidRPr="00C8300A" w:rsidRDefault="00C8300A" w:rsidP="00C8300A">
            <w:pPr>
              <w:spacing w:after="0" w:line="240" w:lineRule="auto"/>
              <w:rPr>
                <w:rFonts w:ascii="Times New Roman" w:eastAsia="Times New Roman" w:hAnsi="Times New Roman" w:cs="Times New Roman"/>
                <w:b/>
                <w:bCs/>
                <w:color w:val="FFFFFF"/>
                <w:sz w:val="24"/>
                <w:szCs w:val="24"/>
                <w:lang w:eastAsia="hr-HR"/>
              </w:rPr>
            </w:pPr>
          </w:p>
          <w:p w14:paraId="33669EAA" w14:textId="77777777" w:rsidR="00C8300A" w:rsidRPr="00C8300A" w:rsidRDefault="00C8300A" w:rsidP="0095571B">
            <w:pPr>
              <w:pStyle w:val="Odlomakpopisa"/>
              <w:widowControl/>
              <w:numPr>
                <w:ilvl w:val="0"/>
                <w:numId w:val="13"/>
              </w:numPr>
              <w:autoSpaceDE/>
              <w:autoSpaceDN/>
              <w:spacing w:before="0"/>
              <w:contextualSpacing/>
              <w:rPr>
                <w:rFonts w:ascii="Times New Roman" w:eastAsia="Times New Roman" w:hAnsi="Times New Roman" w:cs="Times New Roman"/>
                <w:b/>
                <w:bCs/>
                <w:color w:val="FFFFFF"/>
                <w:sz w:val="24"/>
                <w:szCs w:val="24"/>
                <w:lang w:eastAsia="hr-HR"/>
              </w:rPr>
            </w:pPr>
            <w:r w:rsidRPr="00C8300A">
              <w:rPr>
                <w:rFonts w:ascii="Times New Roman" w:eastAsia="Times New Roman" w:hAnsi="Times New Roman" w:cs="Times New Roman"/>
                <w:b/>
                <w:bCs/>
                <w:color w:val="FFFFFF"/>
                <w:sz w:val="24"/>
                <w:szCs w:val="24"/>
                <w:lang w:eastAsia="hr-HR"/>
              </w:rPr>
              <w:t>Vremenik aktivnosti</w:t>
            </w:r>
          </w:p>
        </w:tc>
        <w:tc>
          <w:tcPr>
            <w:tcW w:w="6520" w:type="dxa"/>
            <w:tcBorders>
              <w:top w:val="single" w:sz="8" w:space="0" w:color="FFFFFF"/>
              <w:left w:val="single" w:sz="8" w:space="0" w:color="FFFFFF"/>
              <w:bottom w:val="single" w:sz="8" w:space="0" w:color="FFFFFF"/>
              <w:right w:val="single" w:sz="8" w:space="0" w:color="FFFFFF"/>
            </w:tcBorders>
            <w:shd w:val="clear" w:color="auto" w:fill="ADC8DA"/>
            <w:vAlign w:val="center"/>
          </w:tcPr>
          <w:p w14:paraId="02E19E41" w14:textId="77777777" w:rsidR="00C8300A" w:rsidRPr="00C8300A" w:rsidRDefault="00C8300A" w:rsidP="00C8300A">
            <w:pPr>
              <w:spacing w:after="0" w:line="240" w:lineRule="auto"/>
              <w:ind w:left="624" w:hanging="425"/>
              <w:contextualSpacing/>
              <w:rPr>
                <w:rFonts w:ascii="Times New Roman" w:eastAsia="Times New Roman" w:hAnsi="Times New Roman" w:cs="Times New Roman"/>
                <w:sz w:val="24"/>
                <w:szCs w:val="24"/>
                <w:lang w:eastAsia="hr-HR"/>
              </w:rPr>
            </w:pPr>
          </w:p>
          <w:p w14:paraId="2480C376" w14:textId="77777777" w:rsidR="00C8300A" w:rsidRPr="00C8300A" w:rsidRDefault="00C8300A" w:rsidP="0095571B">
            <w:pPr>
              <w:numPr>
                <w:ilvl w:val="0"/>
                <w:numId w:val="18"/>
              </w:numPr>
              <w:spacing w:after="0" w:line="240" w:lineRule="auto"/>
              <w:ind w:left="624" w:hanging="425"/>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Cijela školska godina</w:t>
            </w:r>
          </w:p>
          <w:p w14:paraId="7AD740E9" w14:textId="77777777" w:rsidR="00C8300A" w:rsidRPr="00C8300A" w:rsidRDefault="00C8300A" w:rsidP="00C8300A">
            <w:pPr>
              <w:spacing w:after="0" w:line="240" w:lineRule="auto"/>
              <w:ind w:left="624" w:hanging="425"/>
              <w:contextualSpacing/>
              <w:rPr>
                <w:rFonts w:ascii="Times New Roman" w:eastAsia="Times New Roman" w:hAnsi="Times New Roman" w:cs="Times New Roman"/>
                <w:sz w:val="24"/>
                <w:szCs w:val="24"/>
                <w:lang w:eastAsia="hr-HR"/>
              </w:rPr>
            </w:pPr>
          </w:p>
        </w:tc>
      </w:tr>
      <w:tr w:rsidR="00C8300A" w:rsidRPr="00C8300A" w14:paraId="64283817" w14:textId="77777777" w:rsidTr="00C8300A">
        <w:trPr>
          <w:cantSplit/>
          <w:trHeight w:val="1134"/>
        </w:trPr>
        <w:tc>
          <w:tcPr>
            <w:tcW w:w="3794" w:type="dxa"/>
            <w:tcBorders>
              <w:top w:val="single" w:sz="6" w:space="0" w:color="FFFFFF"/>
              <w:left w:val="single" w:sz="8" w:space="0" w:color="FFFFFF"/>
              <w:bottom w:val="nil"/>
              <w:right w:val="single" w:sz="24" w:space="0" w:color="FFFFFF"/>
            </w:tcBorders>
            <w:shd w:val="clear" w:color="auto" w:fill="5C92B5"/>
            <w:vAlign w:val="bottom"/>
          </w:tcPr>
          <w:p w14:paraId="3408CA5F" w14:textId="77777777" w:rsidR="00C8300A" w:rsidRPr="00C8300A" w:rsidRDefault="00C8300A" w:rsidP="00C8300A">
            <w:pPr>
              <w:spacing w:after="0" w:line="240" w:lineRule="auto"/>
              <w:jc w:val="right"/>
              <w:rPr>
                <w:rFonts w:ascii="Times New Roman" w:eastAsia="Times New Roman" w:hAnsi="Times New Roman" w:cs="Times New Roman"/>
                <w:b/>
                <w:bCs/>
                <w:color w:val="FFFFFF"/>
                <w:sz w:val="24"/>
                <w:szCs w:val="24"/>
                <w:lang w:eastAsia="hr-HR"/>
              </w:rPr>
            </w:pPr>
          </w:p>
          <w:p w14:paraId="50487AF9" w14:textId="77777777" w:rsidR="00C8300A" w:rsidRPr="00C8300A" w:rsidRDefault="00C8300A" w:rsidP="0095571B">
            <w:pPr>
              <w:pStyle w:val="Odlomakpopisa"/>
              <w:widowControl/>
              <w:numPr>
                <w:ilvl w:val="0"/>
                <w:numId w:val="13"/>
              </w:numPr>
              <w:autoSpaceDE/>
              <w:autoSpaceDN/>
              <w:spacing w:before="0" w:after="200" w:line="276" w:lineRule="auto"/>
              <w:contextualSpacing/>
              <w:jc w:val="center"/>
              <w:rPr>
                <w:rFonts w:ascii="Times New Roman" w:eastAsia="Times New Roman" w:hAnsi="Times New Roman" w:cs="Times New Roman"/>
                <w:b/>
                <w:color w:val="FFFFFF"/>
                <w:sz w:val="24"/>
                <w:szCs w:val="24"/>
                <w:lang w:eastAsia="hr-HR"/>
              </w:rPr>
            </w:pPr>
            <w:r w:rsidRPr="00C8300A">
              <w:rPr>
                <w:rFonts w:ascii="Times New Roman" w:eastAsia="Times New Roman" w:hAnsi="Times New Roman" w:cs="Times New Roman"/>
                <w:b/>
                <w:color w:val="FFFFFF"/>
                <w:sz w:val="24"/>
                <w:szCs w:val="24"/>
                <w:lang w:eastAsia="hr-HR"/>
              </w:rPr>
              <w:t>Troškovnik aktivnosti</w:t>
            </w:r>
          </w:p>
        </w:tc>
        <w:tc>
          <w:tcPr>
            <w:tcW w:w="6520" w:type="dxa"/>
            <w:tcBorders>
              <w:top w:val="single" w:sz="6" w:space="0" w:color="FFFFFF"/>
              <w:left w:val="single" w:sz="6" w:space="0" w:color="FFFFFF"/>
              <w:bottom w:val="single" w:sz="6" w:space="0" w:color="FFFFFF"/>
              <w:right w:val="single" w:sz="8" w:space="0" w:color="FFFFFF"/>
            </w:tcBorders>
            <w:shd w:val="clear" w:color="auto" w:fill="D6E3EC"/>
            <w:vAlign w:val="center"/>
            <w:hideMark/>
          </w:tcPr>
          <w:p w14:paraId="07A281D8" w14:textId="77777777" w:rsidR="00C8300A" w:rsidRPr="00C8300A" w:rsidRDefault="00C8300A" w:rsidP="0095571B">
            <w:pPr>
              <w:numPr>
                <w:ilvl w:val="0"/>
                <w:numId w:val="18"/>
              </w:numPr>
              <w:ind w:left="624" w:hanging="425"/>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Toner, papir</w:t>
            </w:r>
          </w:p>
          <w:p w14:paraId="005BF7B7" w14:textId="77777777" w:rsidR="00C8300A" w:rsidRPr="00C8300A" w:rsidRDefault="00C8300A" w:rsidP="0095571B">
            <w:pPr>
              <w:numPr>
                <w:ilvl w:val="0"/>
                <w:numId w:val="18"/>
              </w:numPr>
              <w:ind w:left="624" w:hanging="425"/>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Troškove izrade projekta Ministarstva turizma pokriva Ministarstvo turizma</w:t>
            </w:r>
          </w:p>
          <w:p w14:paraId="633ADC74" w14:textId="77777777" w:rsidR="00C8300A" w:rsidRPr="00C8300A" w:rsidRDefault="00C8300A" w:rsidP="00C8300A">
            <w:pPr>
              <w:ind w:left="624" w:hanging="425"/>
              <w:contextualSpacing/>
              <w:rPr>
                <w:rFonts w:ascii="Times New Roman" w:eastAsia="Times New Roman" w:hAnsi="Times New Roman" w:cs="Times New Roman"/>
                <w:sz w:val="24"/>
                <w:szCs w:val="24"/>
                <w:lang w:eastAsia="hr-HR"/>
              </w:rPr>
            </w:pPr>
          </w:p>
        </w:tc>
      </w:tr>
      <w:tr w:rsidR="00C8300A" w:rsidRPr="00C8300A" w14:paraId="7707D8E4" w14:textId="77777777" w:rsidTr="00C8300A">
        <w:tc>
          <w:tcPr>
            <w:tcW w:w="3794" w:type="dxa"/>
            <w:tcBorders>
              <w:top w:val="single" w:sz="8" w:space="0" w:color="FFFFFF"/>
              <w:left w:val="single" w:sz="8" w:space="0" w:color="FFFFFF"/>
              <w:bottom w:val="single" w:sz="8" w:space="0" w:color="FFFFFF"/>
              <w:right w:val="single" w:sz="24" w:space="0" w:color="FFFFFF"/>
            </w:tcBorders>
            <w:shd w:val="clear" w:color="auto" w:fill="5C92B5"/>
          </w:tcPr>
          <w:p w14:paraId="75FCAC6F" w14:textId="77777777" w:rsidR="00C8300A" w:rsidRPr="00C8300A" w:rsidRDefault="00C8300A" w:rsidP="00C8300A">
            <w:pPr>
              <w:spacing w:after="0" w:line="240" w:lineRule="auto"/>
              <w:jc w:val="right"/>
              <w:rPr>
                <w:rFonts w:ascii="Times New Roman" w:eastAsia="Times New Roman" w:hAnsi="Times New Roman" w:cs="Times New Roman"/>
                <w:b/>
                <w:bCs/>
                <w:color w:val="FFFFFF"/>
                <w:sz w:val="24"/>
                <w:szCs w:val="24"/>
                <w:lang w:eastAsia="hr-HR"/>
              </w:rPr>
            </w:pPr>
          </w:p>
          <w:p w14:paraId="7970159B" w14:textId="77777777" w:rsidR="00C8300A" w:rsidRPr="00C8300A" w:rsidRDefault="00C8300A" w:rsidP="0095571B">
            <w:pPr>
              <w:numPr>
                <w:ilvl w:val="0"/>
                <w:numId w:val="13"/>
              </w:numPr>
              <w:spacing w:after="0" w:line="240" w:lineRule="auto"/>
              <w:contextualSpacing/>
              <w:jc w:val="center"/>
              <w:rPr>
                <w:rFonts w:ascii="Times New Roman" w:eastAsia="Times New Roman" w:hAnsi="Times New Roman" w:cs="Times New Roman"/>
                <w:b/>
                <w:bCs/>
                <w:color w:val="FFFFFF"/>
                <w:sz w:val="24"/>
                <w:szCs w:val="24"/>
                <w:lang w:eastAsia="hr-HR"/>
              </w:rPr>
            </w:pPr>
            <w:r w:rsidRPr="00C8300A">
              <w:rPr>
                <w:rFonts w:ascii="Times New Roman" w:eastAsia="Times New Roman" w:hAnsi="Times New Roman" w:cs="Times New Roman"/>
                <w:b/>
                <w:bCs/>
                <w:color w:val="FFFFFF"/>
                <w:sz w:val="24"/>
                <w:szCs w:val="24"/>
                <w:lang w:eastAsia="hr-HR"/>
              </w:rPr>
              <w:t>Način vrednovanja i korištenje rezultata</w:t>
            </w:r>
          </w:p>
          <w:p w14:paraId="5BF9E21A" w14:textId="77777777" w:rsidR="00C8300A" w:rsidRPr="00C8300A" w:rsidRDefault="00C8300A" w:rsidP="00C8300A">
            <w:pPr>
              <w:spacing w:after="0" w:line="240" w:lineRule="auto"/>
              <w:jc w:val="right"/>
              <w:rPr>
                <w:rFonts w:ascii="Times New Roman" w:eastAsia="Times New Roman" w:hAnsi="Times New Roman" w:cs="Times New Roman"/>
                <w:b/>
                <w:bCs/>
                <w:color w:val="FFFFFF"/>
                <w:sz w:val="24"/>
                <w:szCs w:val="24"/>
                <w:lang w:eastAsia="hr-HR"/>
              </w:rPr>
            </w:pPr>
          </w:p>
        </w:tc>
        <w:tc>
          <w:tcPr>
            <w:tcW w:w="6520" w:type="dxa"/>
            <w:tcBorders>
              <w:top w:val="single" w:sz="8" w:space="0" w:color="FFFFFF"/>
              <w:left w:val="single" w:sz="8" w:space="0" w:color="FFFFFF"/>
              <w:bottom w:val="single" w:sz="8" w:space="0" w:color="FFFFFF"/>
              <w:right w:val="single" w:sz="8" w:space="0" w:color="FFFFFF"/>
            </w:tcBorders>
            <w:shd w:val="clear" w:color="auto" w:fill="ADC8DA"/>
            <w:hideMark/>
          </w:tcPr>
          <w:p w14:paraId="1C63F6F5" w14:textId="77777777" w:rsidR="00C8300A" w:rsidRPr="00C8300A" w:rsidRDefault="00C8300A" w:rsidP="0095571B">
            <w:pPr>
              <w:numPr>
                <w:ilvl w:val="0"/>
                <w:numId w:val="19"/>
              </w:numPr>
              <w:ind w:left="624" w:hanging="425"/>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Praćenje i bilježenje aktivnosti rada , zalaganja i postignuća učenik, usmeno i pismeno provjeravanje učenika, povezivanje, uspoređivanje, analiziranje rezultata rada učenika</w:t>
            </w:r>
          </w:p>
          <w:p w14:paraId="4205E3FB" w14:textId="77777777" w:rsidR="00C8300A" w:rsidRPr="00C8300A" w:rsidRDefault="00C8300A" w:rsidP="0095571B">
            <w:pPr>
              <w:numPr>
                <w:ilvl w:val="0"/>
                <w:numId w:val="19"/>
              </w:numPr>
              <w:ind w:left="624" w:hanging="425"/>
              <w:contextualSpacing/>
              <w:rPr>
                <w:rFonts w:ascii="Times New Roman" w:eastAsia="Times New Roman" w:hAnsi="Times New Roman" w:cs="Times New Roman"/>
                <w:sz w:val="24"/>
                <w:szCs w:val="24"/>
                <w:lang w:eastAsia="hr-HR"/>
              </w:rPr>
            </w:pPr>
            <w:r w:rsidRPr="00C8300A">
              <w:rPr>
                <w:rFonts w:ascii="Times New Roman" w:eastAsia="Times New Roman" w:hAnsi="Times New Roman" w:cs="Times New Roman"/>
                <w:sz w:val="24"/>
                <w:szCs w:val="24"/>
                <w:lang w:eastAsia="hr-HR"/>
              </w:rPr>
              <w:t>potaknuti kreativno razmišljanje, timski rad i primjenu znanja u promociji turističke destinacije. Vrednovanje će se temeljiti na kreativnosti, timskom radu, prezentacijskim vještinama i primjeni znanja. Rezultati će se koristiti za daljnje obrazovne svrhe, karijerno usmjeravanje i promociju škole.</w:t>
            </w:r>
          </w:p>
        </w:tc>
      </w:tr>
    </w:tbl>
    <w:p w14:paraId="37DE27FC" w14:textId="3EBFD241" w:rsidR="006E3071" w:rsidRPr="00EB1770" w:rsidRDefault="00C8300A">
      <w:pPr>
        <w:rPr>
          <w:rFonts w:ascii="Times New Roman" w:hAnsi="Times New Roman" w:cs="Times New Roman"/>
          <w:sz w:val="24"/>
          <w:szCs w:val="24"/>
        </w:rPr>
      </w:pPr>
      <w:r w:rsidRPr="00C8300A">
        <w:rPr>
          <w:rFonts w:ascii="Times New Roman" w:hAnsi="Times New Roman" w:cs="Times New Roman"/>
          <w:sz w:val="24"/>
          <w:szCs w:val="24"/>
        </w:rPr>
        <w:t>Izradila: Sanda Stanči</w:t>
      </w:r>
      <w:r w:rsidR="00EB1770">
        <w:rPr>
          <w:rFonts w:ascii="Times New Roman" w:hAnsi="Times New Roman" w:cs="Times New Roman"/>
          <w:sz w:val="24"/>
          <w:szCs w:val="24"/>
        </w:rPr>
        <w:t>ć</w:t>
      </w:r>
    </w:p>
    <w:p w14:paraId="7985A9D0" w14:textId="77777777" w:rsidR="006E3071" w:rsidRDefault="006E3071">
      <w:pPr>
        <w:rPr>
          <w:rFonts w:ascii="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120"/>
        <w:gridCol w:w="10"/>
      </w:tblGrid>
      <w:tr w:rsidR="00BC0427" w14:paraId="3CF4E7E8" w14:textId="77777777" w:rsidTr="00276DCE">
        <w:trPr>
          <w:trHeight w:val="435"/>
        </w:trPr>
        <w:tc>
          <w:tcPr>
            <w:tcW w:w="3348" w:type="dxa"/>
            <w:shd w:val="clear" w:color="auto" w:fill="auto"/>
            <w:vAlign w:val="center"/>
          </w:tcPr>
          <w:p w14:paraId="1801F0EA" w14:textId="77777777" w:rsidR="00BC0427" w:rsidRPr="00B10ECD" w:rsidRDefault="00BC0427" w:rsidP="00276DCE">
            <w:pPr>
              <w:pStyle w:val="Default"/>
              <w:snapToGrid w:val="0"/>
              <w:rPr>
                <w:rFonts w:ascii="Times New Roman" w:hAnsi="Times New Roman" w:cs="Times New Roman"/>
                <w:b/>
                <w:bCs/>
                <w:i/>
                <w:iCs/>
                <w:sz w:val="32"/>
                <w:szCs w:val="32"/>
              </w:rPr>
            </w:pPr>
            <w:r w:rsidRPr="007925E9">
              <w:rPr>
                <w:rFonts w:ascii="Times New Roman" w:hAnsi="Times New Roman" w:cs="Times New Roman"/>
                <w:b/>
                <w:bCs/>
                <w:i/>
                <w:iCs/>
                <w:sz w:val="28"/>
                <w:szCs w:val="28"/>
              </w:rPr>
              <w:t>PROJEKT</w:t>
            </w:r>
          </w:p>
        </w:tc>
        <w:tc>
          <w:tcPr>
            <w:tcW w:w="6130" w:type="dxa"/>
            <w:gridSpan w:val="2"/>
            <w:shd w:val="clear" w:color="auto" w:fill="auto"/>
            <w:vAlign w:val="center"/>
          </w:tcPr>
          <w:p w14:paraId="1D840858" w14:textId="77777777" w:rsidR="00BC0427" w:rsidRPr="007925E9" w:rsidRDefault="00BC0427" w:rsidP="00276DCE">
            <w:pPr>
              <w:pStyle w:val="Default"/>
              <w:ind w:left="271"/>
              <w:jc w:val="center"/>
              <w:rPr>
                <w:rFonts w:ascii="Times New Roman" w:hAnsi="Times New Roman" w:cs="Times New Roman"/>
                <w:b/>
                <w:bCs/>
                <w:sz w:val="28"/>
                <w:szCs w:val="28"/>
              </w:rPr>
            </w:pPr>
            <w:r w:rsidRPr="007925E9">
              <w:rPr>
                <w:rFonts w:ascii="Times New Roman" w:hAnsi="Times New Roman" w:cs="Times New Roman"/>
                <w:b/>
                <w:bCs/>
                <w:sz w:val="28"/>
                <w:szCs w:val="28"/>
              </w:rPr>
              <w:t xml:space="preserve">USREDOTOČI SE </w:t>
            </w:r>
          </w:p>
          <w:p w14:paraId="6D40C872" w14:textId="77777777" w:rsidR="00BC0427" w:rsidRPr="007925E9" w:rsidRDefault="00BC0427" w:rsidP="00276DCE">
            <w:pPr>
              <w:pStyle w:val="Default"/>
              <w:ind w:left="271"/>
              <w:jc w:val="center"/>
              <w:rPr>
                <w:rFonts w:ascii="Times New Roman" w:hAnsi="Times New Roman" w:cs="Times New Roman"/>
                <w:b/>
                <w:bCs/>
                <w:sz w:val="28"/>
                <w:szCs w:val="28"/>
              </w:rPr>
            </w:pPr>
            <w:r w:rsidRPr="007925E9">
              <w:rPr>
                <w:rFonts w:ascii="Times New Roman" w:hAnsi="Times New Roman" w:cs="Times New Roman"/>
                <w:b/>
                <w:bCs/>
                <w:sz w:val="28"/>
                <w:szCs w:val="28"/>
              </w:rPr>
              <w:t>NA BUDUĆNOST</w:t>
            </w:r>
          </w:p>
          <w:p w14:paraId="6956AB42" w14:textId="77777777" w:rsidR="00BC0427" w:rsidRPr="007925E9" w:rsidRDefault="00BC0427" w:rsidP="00276DCE">
            <w:pPr>
              <w:pStyle w:val="Default"/>
              <w:ind w:left="271"/>
              <w:jc w:val="center"/>
              <w:rPr>
                <w:rFonts w:ascii="Times New Roman" w:hAnsi="Times New Roman" w:cs="Times New Roman"/>
                <w:b/>
                <w:bCs/>
                <w:sz w:val="28"/>
                <w:szCs w:val="28"/>
              </w:rPr>
            </w:pPr>
            <w:r w:rsidRPr="007925E9">
              <w:rPr>
                <w:rFonts w:ascii="Times New Roman" w:hAnsi="Times New Roman" w:cs="Times New Roman"/>
                <w:b/>
                <w:bCs/>
                <w:sz w:val="28"/>
                <w:szCs w:val="28"/>
              </w:rPr>
              <w:t>(program profesionalnog usmjeravanja)</w:t>
            </w:r>
          </w:p>
        </w:tc>
      </w:tr>
      <w:tr w:rsidR="00BC0427" w14:paraId="07DA31B2" w14:textId="77777777" w:rsidTr="00276DCE">
        <w:trPr>
          <w:gridAfter w:val="1"/>
          <w:wAfter w:w="10" w:type="dxa"/>
          <w:trHeight w:val="2166"/>
        </w:trPr>
        <w:tc>
          <w:tcPr>
            <w:tcW w:w="3348" w:type="dxa"/>
            <w:shd w:val="clear" w:color="auto" w:fill="C0C0C0"/>
          </w:tcPr>
          <w:p w14:paraId="1A717C76" w14:textId="77777777" w:rsidR="00BC0427" w:rsidRPr="00B10ECD" w:rsidRDefault="00BC0427" w:rsidP="00276DCE">
            <w:pPr>
              <w:pStyle w:val="Default"/>
              <w:snapToGrid w:val="0"/>
              <w:rPr>
                <w:rFonts w:ascii="Times New Roman" w:hAnsi="Times New Roman" w:cs="Times New Roman"/>
                <w:b/>
                <w:bCs/>
              </w:rPr>
            </w:pPr>
            <w:r w:rsidRPr="00B10ECD">
              <w:rPr>
                <w:rFonts w:ascii="Times New Roman" w:hAnsi="Times New Roman" w:cs="Times New Roman"/>
                <w:b/>
                <w:bCs/>
              </w:rPr>
              <w:t xml:space="preserve">1. Ciljevi aktivnosti </w:t>
            </w:r>
          </w:p>
        </w:tc>
        <w:tc>
          <w:tcPr>
            <w:tcW w:w="6120" w:type="dxa"/>
            <w:shd w:val="clear" w:color="auto" w:fill="C0C0C0"/>
          </w:tcPr>
          <w:p w14:paraId="0EC071CB" w14:textId="77777777" w:rsidR="00BC0427" w:rsidRPr="007925E9" w:rsidRDefault="00BC0427" w:rsidP="00276DCE">
            <w:pPr>
              <w:spacing w:after="0" w:line="360" w:lineRule="auto"/>
              <w:jc w:val="both"/>
              <w:rPr>
                <w:rFonts w:ascii="Times New Roman" w:hAnsi="Times New Roman"/>
                <w:sz w:val="24"/>
                <w:szCs w:val="24"/>
              </w:rPr>
            </w:pPr>
            <w:r w:rsidRPr="007925E9">
              <w:rPr>
                <w:rFonts w:ascii="Times New Roman" w:hAnsi="Times New Roman"/>
                <w:b/>
                <w:bCs/>
                <w:sz w:val="24"/>
                <w:szCs w:val="24"/>
              </w:rPr>
              <w:t>Profesionalno usmjeravanje obuhvaća skup različitih aktivnosti</w:t>
            </w:r>
            <w:r w:rsidRPr="007925E9">
              <w:rPr>
                <w:rFonts w:ascii="Times New Roman" w:hAnsi="Times New Roman"/>
                <w:sz w:val="24"/>
                <w:szCs w:val="24"/>
              </w:rPr>
              <w:t xml:space="preserve"> koje korisnicima omogućuju utvrditi vlastite </w:t>
            </w:r>
            <w:r w:rsidRPr="007925E9">
              <w:rPr>
                <w:rFonts w:ascii="Times New Roman" w:hAnsi="Times New Roman"/>
                <w:sz w:val="24"/>
                <w:szCs w:val="24"/>
                <w:u w:val="single"/>
              </w:rPr>
              <w:t>mogućnosti, kompetencije i interese</w:t>
            </w:r>
            <w:r w:rsidRPr="007925E9">
              <w:rPr>
                <w:rFonts w:ascii="Times New Roman" w:hAnsi="Times New Roman"/>
                <w:sz w:val="24"/>
                <w:szCs w:val="24"/>
              </w:rPr>
              <w:t>, kako bi donijeli odluke o obrazovanju, osposobljavanju i zapošljavanju, te uspješno upravljali svojom karijerom. (www.hzz.hr)</w:t>
            </w:r>
          </w:p>
        </w:tc>
      </w:tr>
      <w:tr w:rsidR="00BC0427" w14:paraId="07B7D5F3" w14:textId="77777777" w:rsidTr="00276DCE">
        <w:trPr>
          <w:gridAfter w:val="1"/>
          <w:wAfter w:w="10" w:type="dxa"/>
          <w:trHeight w:val="1580"/>
        </w:trPr>
        <w:tc>
          <w:tcPr>
            <w:tcW w:w="3348" w:type="dxa"/>
            <w:shd w:val="clear" w:color="auto" w:fill="auto"/>
          </w:tcPr>
          <w:p w14:paraId="58B12EF0" w14:textId="77777777" w:rsidR="00BC0427" w:rsidRPr="00B10ECD" w:rsidRDefault="00BC0427" w:rsidP="00276DCE">
            <w:pPr>
              <w:pStyle w:val="Default"/>
              <w:snapToGrid w:val="0"/>
              <w:rPr>
                <w:rFonts w:ascii="Times New Roman" w:hAnsi="Times New Roman" w:cs="Times New Roman"/>
                <w:b/>
                <w:bCs/>
              </w:rPr>
            </w:pPr>
            <w:r w:rsidRPr="00B10ECD">
              <w:rPr>
                <w:rFonts w:ascii="Times New Roman" w:hAnsi="Times New Roman" w:cs="Times New Roman"/>
                <w:b/>
                <w:bCs/>
              </w:rPr>
              <w:t xml:space="preserve">2. Namjena aktivnosti </w:t>
            </w:r>
          </w:p>
        </w:tc>
        <w:tc>
          <w:tcPr>
            <w:tcW w:w="6120" w:type="dxa"/>
            <w:shd w:val="clear" w:color="auto" w:fill="auto"/>
          </w:tcPr>
          <w:p w14:paraId="20628CA6" w14:textId="77777777" w:rsidR="00BC0427" w:rsidRPr="007925E9" w:rsidRDefault="00BC0427" w:rsidP="00276DCE">
            <w:pPr>
              <w:spacing w:before="120" w:after="120" w:line="360" w:lineRule="auto"/>
              <w:jc w:val="both"/>
              <w:rPr>
                <w:rFonts w:ascii="Times New Roman" w:hAnsi="Times New Roman"/>
                <w:sz w:val="24"/>
                <w:szCs w:val="24"/>
              </w:rPr>
            </w:pPr>
            <w:r w:rsidRPr="007925E9">
              <w:rPr>
                <w:rFonts w:ascii="Times New Roman" w:hAnsi="Times New Roman"/>
                <w:sz w:val="24"/>
                <w:szCs w:val="24"/>
              </w:rPr>
              <w:t>Profesionalno usmjeravanje uključuje sljedeće aktivnosti:</w:t>
            </w:r>
          </w:p>
          <w:p w14:paraId="7FBA7F83" w14:textId="77777777" w:rsidR="00BC0427" w:rsidRPr="007925E9" w:rsidRDefault="00BC0427" w:rsidP="00BC0427">
            <w:pPr>
              <w:pStyle w:val="Odlomakpopisa"/>
              <w:widowControl/>
              <w:numPr>
                <w:ilvl w:val="0"/>
                <w:numId w:val="46"/>
              </w:numPr>
              <w:autoSpaceDE/>
              <w:autoSpaceDN/>
              <w:spacing w:before="120" w:after="120" w:line="360" w:lineRule="auto"/>
              <w:contextualSpacing/>
              <w:jc w:val="both"/>
              <w:rPr>
                <w:rFonts w:ascii="Times New Roman" w:hAnsi="Times New Roman"/>
                <w:sz w:val="24"/>
                <w:szCs w:val="24"/>
              </w:rPr>
            </w:pPr>
            <w:r w:rsidRPr="007925E9">
              <w:rPr>
                <w:rFonts w:ascii="Times New Roman" w:hAnsi="Times New Roman"/>
                <w:sz w:val="24"/>
                <w:szCs w:val="24"/>
              </w:rPr>
              <w:t>Profesionalno informiranje</w:t>
            </w:r>
          </w:p>
          <w:p w14:paraId="30BAC22C" w14:textId="77777777" w:rsidR="00BC0427" w:rsidRPr="007925E9" w:rsidRDefault="00BC0427" w:rsidP="00BC0427">
            <w:pPr>
              <w:pStyle w:val="Odlomakpopisa"/>
              <w:widowControl/>
              <w:numPr>
                <w:ilvl w:val="0"/>
                <w:numId w:val="46"/>
              </w:numPr>
              <w:autoSpaceDE/>
              <w:autoSpaceDN/>
              <w:spacing w:before="0" w:line="360" w:lineRule="auto"/>
              <w:ind w:left="714" w:hanging="357"/>
              <w:contextualSpacing/>
              <w:jc w:val="both"/>
              <w:rPr>
                <w:rFonts w:ascii="Times New Roman" w:hAnsi="Times New Roman"/>
                <w:sz w:val="24"/>
                <w:szCs w:val="24"/>
              </w:rPr>
            </w:pPr>
            <w:r w:rsidRPr="007925E9">
              <w:rPr>
                <w:rFonts w:ascii="Times New Roman" w:hAnsi="Times New Roman"/>
                <w:sz w:val="24"/>
                <w:szCs w:val="24"/>
              </w:rPr>
              <w:t>Profesionalno savjetovanje</w:t>
            </w:r>
          </w:p>
        </w:tc>
      </w:tr>
      <w:tr w:rsidR="00BC0427" w14:paraId="2CDF3384" w14:textId="77777777" w:rsidTr="00276DCE">
        <w:trPr>
          <w:gridAfter w:val="1"/>
          <w:wAfter w:w="10" w:type="dxa"/>
          <w:trHeight w:val="570"/>
        </w:trPr>
        <w:tc>
          <w:tcPr>
            <w:tcW w:w="3348" w:type="dxa"/>
            <w:shd w:val="clear" w:color="auto" w:fill="C0C0C0"/>
          </w:tcPr>
          <w:p w14:paraId="32977517" w14:textId="77777777" w:rsidR="00BC0427" w:rsidRPr="00B10ECD" w:rsidRDefault="00BC0427" w:rsidP="00276DCE">
            <w:pPr>
              <w:pStyle w:val="Default"/>
              <w:snapToGrid w:val="0"/>
              <w:rPr>
                <w:rFonts w:ascii="Times New Roman" w:hAnsi="Times New Roman" w:cs="Times New Roman"/>
                <w:b/>
                <w:bCs/>
              </w:rPr>
            </w:pPr>
            <w:r w:rsidRPr="00B10ECD">
              <w:rPr>
                <w:rFonts w:ascii="Times New Roman" w:hAnsi="Times New Roman" w:cs="Times New Roman"/>
                <w:b/>
                <w:bCs/>
              </w:rPr>
              <w:t xml:space="preserve">3. Nositelji aktivnosti i njihova odgovornost </w:t>
            </w:r>
          </w:p>
        </w:tc>
        <w:tc>
          <w:tcPr>
            <w:tcW w:w="6120" w:type="dxa"/>
            <w:shd w:val="clear" w:color="auto" w:fill="C0C0C0"/>
          </w:tcPr>
          <w:p w14:paraId="7773B477" w14:textId="77777777" w:rsidR="00BC0427" w:rsidRPr="007925E9" w:rsidRDefault="00BC0427" w:rsidP="00276DCE">
            <w:pPr>
              <w:pStyle w:val="Default"/>
              <w:snapToGrid w:val="0"/>
              <w:jc w:val="both"/>
              <w:rPr>
                <w:rFonts w:ascii="Times New Roman" w:hAnsi="Times New Roman" w:cs="Times New Roman"/>
              </w:rPr>
            </w:pPr>
            <w:r w:rsidRPr="007925E9">
              <w:rPr>
                <w:rFonts w:ascii="Times New Roman" w:hAnsi="Times New Roman" w:cs="Times New Roman"/>
              </w:rPr>
              <w:t>Marija Novak, prof.</w:t>
            </w:r>
          </w:p>
        </w:tc>
      </w:tr>
      <w:tr w:rsidR="00BC0427" w14:paraId="3FA2C796" w14:textId="77777777" w:rsidTr="00276DCE">
        <w:trPr>
          <w:gridAfter w:val="1"/>
          <w:wAfter w:w="10" w:type="dxa"/>
          <w:trHeight w:val="880"/>
        </w:trPr>
        <w:tc>
          <w:tcPr>
            <w:tcW w:w="3348" w:type="dxa"/>
            <w:shd w:val="clear" w:color="auto" w:fill="auto"/>
          </w:tcPr>
          <w:p w14:paraId="09C81337" w14:textId="77777777" w:rsidR="00BC0427" w:rsidRPr="00B10ECD" w:rsidRDefault="00BC0427" w:rsidP="00276DCE">
            <w:pPr>
              <w:pStyle w:val="Default"/>
              <w:snapToGrid w:val="0"/>
              <w:rPr>
                <w:rFonts w:ascii="Times New Roman" w:hAnsi="Times New Roman" w:cs="Times New Roman"/>
                <w:b/>
                <w:bCs/>
              </w:rPr>
            </w:pPr>
            <w:r w:rsidRPr="00B10ECD">
              <w:rPr>
                <w:rFonts w:ascii="Times New Roman" w:hAnsi="Times New Roman" w:cs="Times New Roman"/>
                <w:b/>
                <w:bCs/>
              </w:rPr>
              <w:t xml:space="preserve">4. Način realizacije aktivnosti </w:t>
            </w:r>
          </w:p>
        </w:tc>
        <w:tc>
          <w:tcPr>
            <w:tcW w:w="6120" w:type="dxa"/>
            <w:shd w:val="clear" w:color="auto" w:fill="auto"/>
          </w:tcPr>
          <w:p w14:paraId="5B95EAAA" w14:textId="77777777" w:rsidR="00BC0427" w:rsidRPr="007925E9" w:rsidRDefault="00BC0427" w:rsidP="00276DCE">
            <w:pPr>
              <w:pStyle w:val="Default"/>
              <w:snapToGrid w:val="0"/>
              <w:jc w:val="both"/>
              <w:rPr>
                <w:rFonts w:ascii="Times New Roman" w:eastAsia="Times New Roman" w:hAnsi="Times New Roman" w:cs="Times New Roman"/>
                <w:szCs w:val="24"/>
                <w:u w:val="single"/>
                <w:lang w:eastAsia="hr-HR"/>
              </w:rPr>
            </w:pPr>
            <w:r w:rsidRPr="007925E9">
              <w:rPr>
                <w:rFonts w:ascii="Times New Roman" w:eastAsia="Times New Roman" w:hAnsi="Times New Roman" w:cs="Times New Roman"/>
                <w:szCs w:val="24"/>
                <w:lang w:eastAsia="hr-HR"/>
              </w:rPr>
              <w:t xml:space="preserve">Kako bi se učenicima olakšao izbor fakulteta i budućeg zanimanja, na satovima razrednika u trećim razredima teme će biti vezane uz profesionalno usmjeravanje. Dio tih tema preuzet je iz </w:t>
            </w:r>
            <w:r w:rsidRPr="007925E9">
              <w:rPr>
                <w:rFonts w:ascii="Times New Roman" w:eastAsia="Times New Roman" w:hAnsi="Times New Roman" w:cs="Times New Roman"/>
                <w:szCs w:val="24"/>
                <w:u w:val="single"/>
                <w:lang w:eastAsia="hr-HR"/>
              </w:rPr>
              <w:t>Školskog programa profesionalnog razvoja za srednje škole: Usredotoči se na budućnost</w:t>
            </w:r>
          </w:p>
          <w:p w14:paraId="215852C0" w14:textId="77777777" w:rsidR="00BC0427" w:rsidRPr="007925E9" w:rsidRDefault="00BC0427" w:rsidP="00276DCE">
            <w:pPr>
              <w:spacing w:before="120" w:after="120" w:line="360" w:lineRule="auto"/>
              <w:jc w:val="both"/>
              <w:rPr>
                <w:rFonts w:ascii="Times New Roman" w:hAnsi="Times New Roman"/>
                <w:sz w:val="24"/>
                <w:szCs w:val="24"/>
              </w:rPr>
            </w:pPr>
            <w:r w:rsidRPr="007925E9">
              <w:rPr>
                <w:rFonts w:ascii="Times New Roman" w:hAnsi="Times New Roman"/>
                <w:sz w:val="24"/>
                <w:szCs w:val="24"/>
              </w:rPr>
              <w:t>Program se sastoji od tri cjeline:</w:t>
            </w:r>
          </w:p>
          <w:p w14:paraId="546B652B" w14:textId="77777777" w:rsidR="00BC0427" w:rsidRPr="007925E9" w:rsidRDefault="00BC0427" w:rsidP="00276DCE">
            <w:pPr>
              <w:spacing w:before="120" w:after="120" w:line="360" w:lineRule="auto"/>
              <w:jc w:val="both"/>
              <w:rPr>
                <w:rFonts w:ascii="Times New Roman" w:hAnsi="Times New Roman"/>
                <w:sz w:val="24"/>
                <w:szCs w:val="24"/>
              </w:rPr>
            </w:pPr>
            <w:r w:rsidRPr="007925E9">
              <w:rPr>
                <w:rFonts w:ascii="Times New Roman" w:hAnsi="Times New Roman"/>
                <w:sz w:val="24"/>
                <w:szCs w:val="24"/>
              </w:rPr>
              <w:t>1.Upoznavanje samog sebe: Tko sam?</w:t>
            </w:r>
          </w:p>
          <w:p w14:paraId="3714FF29" w14:textId="77777777" w:rsidR="00BC0427" w:rsidRPr="007925E9" w:rsidRDefault="00BC0427" w:rsidP="00276DCE">
            <w:pPr>
              <w:spacing w:before="120" w:after="120" w:line="360" w:lineRule="auto"/>
              <w:jc w:val="both"/>
              <w:rPr>
                <w:rFonts w:ascii="Times New Roman" w:hAnsi="Times New Roman"/>
                <w:sz w:val="24"/>
                <w:szCs w:val="24"/>
              </w:rPr>
            </w:pPr>
            <w:r w:rsidRPr="007925E9">
              <w:rPr>
                <w:rFonts w:ascii="Times New Roman" w:hAnsi="Times New Roman"/>
                <w:sz w:val="24"/>
                <w:szCs w:val="24"/>
              </w:rPr>
              <w:t>2.Istraživanje zanimanja i svijeta rada: Kamo idem?</w:t>
            </w:r>
          </w:p>
          <w:p w14:paraId="3B8D87E2" w14:textId="77777777" w:rsidR="00BC0427" w:rsidRPr="007925E9" w:rsidRDefault="00BC0427" w:rsidP="00276DCE">
            <w:pPr>
              <w:spacing w:before="120" w:after="120" w:line="360" w:lineRule="auto"/>
              <w:jc w:val="both"/>
              <w:rPr>
                <w:rFonts w:ascii="Times New Roman" w:hAnsi="Times New Roman"/>
                <w:sz w:val="24"/>
                <w:szCs w:val="24"/>
              </w:rPr>
            </w:pPr>
            <w:r w:rsidRPr="007925E9">
              <w:rPr>
                <w:rFonts w:ascii="Times New Roman" w:hAnsi="Times New Roman"/>
                <w:sz w:val="24"/>
                <w:szCs w:val="24"/>
              </w:rPr>
              <w:t>3.Planiranje karijere: Kako to ostvariti?</w:t>
            </w:r>
          </w:p>
        </w:tc>
      </w:tr>
      <w:tr w:rsidR="00BC0427" w14:paraId="01C5BEE2" w14:textId="77777777" w:rsidTr="00276DCE">
        <w:trPr>
          <w:gridAfter w:val="1"/>
          <w:wAfter w:w="10" w:type="dxa"/>
          <w:trHeight w:val="387"/>
        </w:trPr>
        <w:tc>
          <w:tcPr>
            <w:tcW w:w="3348" w:type="dxa"/>
            <w:shd w:val="clear" w:color="auto" w:fill="C0C0C0"/>
          </w:tcPr>
          <w:p w14:paraId="62CFA134" w14:textId="77777777" w:rsidR="00BC0427" w:rsidRPr="00B10ECD" w:rsidRDefault="00BC0427" w:rsidP="00276DCE">
            <w:pPr>
              <w:pStyle w:val="Default"/>
              <w:snapToGrid w:val="0"/>
              <w:rPr>
                <w:rFonts w:ascii="Times New Roman" w:hAnsi="Times New Roman" w:cs="Times New Roman"/>
                <w:b/>
                <w:bCs/>
              </w:rPr>
            </w:pPr>
            <w:r w:rsidRPr="00B10ECD">
              <w:rPr>
                <w:rFonts w:ascii="Times New Roman" w:hAnsi="Times New Roman" w:cs="Times New Roman"/>
                <w:b/>
                <w:bCs/>
              </w:rPr>
              <w:t xml:space="preserve">5. Vremenik aktivnosti </w:t>
            </w:r>
          </w:p>
        </w:tc>
        <w:tc>
          <w:tcPr>
            <w:tcW w:w="6120" w:type="dxa"/>
            <w:shd w:val="clear" w:color="auto" w:fill="C0C0C0"/>
          </w:tcPr>
          <w:p w14:paraId="52682E51" w14:textId="77777777" w:rsidR="00BC0427" w:rsidRPr="007925E9" w:rsidRDefault="00BC0427" w:rsidP="00276DCE">
            <w:pPr>
              <w:spacing w:after="0" w:line="240" w:lineRule="auto"/>
              <w:jc w:val="both"/>
              <w:rPr>
                <w:rFonts w:ascii="Times New Roman" w:hAnsi="Times New Roman"/>
                <w:sz w:val="24"/>
                <w:szCs w:val="24"/>
              </w:rPr>
            </w:pPr>
            <w:r w:rsidRPr="007925E9">
              <w:rPr>
                <w:rFonts w:ascii="Times New Roman" w:hAnsi="Times New Roman"/>
                <w:sz w:val="24"/>
                <w:szCs w:val="24"/>
              </w:rPr>
              <w:t>Tijekom cijele nastavne godine, a u dogovoru sa razrednicima trećih razreda</w:t>
            </w:r>
          </w:p>
        </w:tc>
      </w:tr>
      <w:tr w:rsidR="00BC0427" w14:paraId="619C59E3" w14:textId="77777777" w:rsidTr="00276DCE">
        <w:trPr>
          <w:gridAfter w:val="1"/>
          <w:wAfter w:w="10" w:type="dxa"/>
          <w:trHeight w:val="889"/>
        </w:trPr>
        <w:tc>
          <w:tcPr>
            <w:tcW w:w="3348" w:type="dxa"/>
            <w:shd w:val="clear" w:color="auto" w:fill="FFFFFF"/>
          </w:tcPr>
          <w:p w14:paraId="1A389555" w14:textId="77777777" w:rsidR="00BC0427" w:rsidRPr="00B10ECD" w:rsidRDefault="00BC0427" w:rsidP="00276DCE">
            <w:pPr>
              <w:pStyle w:val="Default"/>
              <w:snapToGrid w:val="0"/>
              <w:rPr>
                <w:rFonts w:ascii="Times New Roman" w:hAnsi="Times New Roman" w:cs="Times New Roman"/>
                <w:b/>
                <w:bCs/>
              </w:rPr>
            </w:pPr>
            <w:r w:rsidRPr="00B10ECD">
              <w:rPr>
                <w:rFonts w:ascii="Times New Roman" w:hAnsi="Times New Roman" w:cs="Times New Roman"/>
                <w:b/>
                <w:bCs/>
              </w:rPr>
              <w:t xml:space="preserve">6. Detaljan troškovnik aktivnosti </w:t>
            </w:r>
          </w:p>
        </w:tc>
        <w:tc>
          <w:tcPr>
            <w:tcW w:w="6120" w:type="dxa"/>
            <w:shd w:val="clear" w:color="auto" w:fill="FFFFFF"/>
          </w:tcPr>
          <w:p w14:paraId="07C59E53" w14:textId="77777777" w:rsidR="00BC0427" w:rsidRPr="007925E9" w:rsidRDefault="00BC0427" w:rsidP="00276DCE">
            <w:pPr>
              <w:pStyle w:val="Default"/>
              <w:snapToGrid w:val="0"/>
              <w:jc w:val="both"/>
              <w:rPr>
                <w:rFonts w:ascii="Times New Roman" w:hAnsi="Times New Roman" w:cs="Times New Roman"/>
              </w:rPr>
            </w:pPr>
            <w:r w:rsidRPr="007925E9">
              <w:rPr>
                <w:rFonts w:ascii="Times New Roman" w:hAnsi="Times New Roman" w:cs="Times New Roman"/>
              </w:rPr>
              <w:t>Troškovi izrade plakata, letaka i ostalih potrebnih materijala. Eventualni troškovi za roditeljski sastanak.</w:t>
            </w:r>
          </w:p>
          <w:p w14:paraId="4357825C" w14:textId="77777777" w:rsidR="00BC0427" w:rsidRPr="007925E9" w:rsidRDefault="00BC0427" w:rsidP="00276DCE">
            <w:pPr>
              <w:pStyle w:val="Default"/>
              <w:snapToGrid w:val="0"/>
              <w:jc w:val="both"/>
              <w:rPr>
                <w:rFonts w:ascii="Times New Roman" w:hAnsi="Times New Roman" w:cs="Times New Roman"/>
              </w:rPr>
            </w:pPr>
            <w:r w:rsidRPr="007925E9">
              <w:rPr>
                <w:rFonts w:ascii="Times New Roman" w:hAnsi="Times New Roman" w:cs="Times New Roman"/>
              </w:rPr>
              <w:t>Troškovi putnog računa u slučaju odlaska u Split na smotru sveučilišta Split i CISOK centar.</w:t>
            </w:r>
          </w:p>
          <w:p w14:paraId="0F30E3B5" w14:textId="77777777" w:rsidR="00BC0427" w:rsidRPr="007925E9" w:rsidRDefault="00BC0427" w:rsidP="00276DCE">
            <w:pPr>
              <w:pStyle w:val="Default"/>
              <w:snapToGrid w:val="0"/>
              <w:jc w:val="both"/>
              <w:rPr>
                <w:rFonts w:ascii="Times New Roman" w:hAnsi="Times New Roman" w:cs="Times New Roman"/>
              </w:rPr>
            </w:pPr>
            <w:r>
              <w:rPr>
                <w:rFonts w:ascii="Times New Roman" w:hAnsi="Times New Roman" w:cs="Times New Roman"/>
              </w:rPr>
              <w:t xml:space="preserve">Trošak nabave Diferencijalnih testova sposobnosti (DAT) </w:t>
            </w:r>
            <w:r w:rsidRPr="007925E9">
              <w:rPr>
                <w:rFonts w:ascii="Times New Roman" w:hAnsi="Times New Roman" w:cs="Times New Roman"/>
              </w:rPr>
              <w:t>za profesionalno usmjeravanje</w:t>
            </w:r>
            <w:r>
              <w:rPr>
                <w:rFonts w:ascii="Times New Roman" w:hAnsi="Times New Roman" w:cs="Times New Roman"/>
              </w:rPr>
              <w:t xml:space="preserve"> i selekciju (Naklada Slap – cca 700 eura</w:t>
            </w:r>
            <w:r w:rsidRPr="007925E9">
              <w:rPr>
                <w:rFonts w:ascii="Times New Roman" w:hAnsi="Times New Roman" w:cs="Times New Roman"/>
              </w:rPr>
              <w:t>)</w:t>
            </w:r>
          </w:p>
        </w:tc>
      </w:tr>
      <w:tr w:rsidR="00BC0427" w14:paraId="7C274121" w14:textId="77777777" w:rsidTr="00276DCE">
        <w:trPr>
          <w:gridAfter w:val="1"/>
          <w:wAfter w:w="10" w:type="dxa"/>
          <w:trHeight w:val="892"/>
        </w:trPr>
        <w:tc>
          <w:tcPr>
            <w:tcW w:w="3348" w:type="dxa"/>
            <w:shd w:val="clear" w:color="auto" w:fill="C0C0C0"/>
          </w:tcPr>
          <w:p w14:paraId="46315014" w14:textId="77777777" w:rsidR="00BC0427" w:rsidRPr="00B10ECD" w:rsidRDefault="00BC0427" w:rsidP="00276DCE">
            <w:pPr>
              <w:pStyle w:val="Default"/>
              <w:snapToGrid w:val="0"/>
              <w:rPr>
                <w:rFonts w:ascii="Times New Roman" w:hAnsi="Times New Roman" w:cs="Times New Roman"/>
                <w:b/>
                <w:bCs/>
              </w:rPr>
            </w:pPr>
            <w:r w:rsidRPr="00B10ECD">
              <w:rPr>
                <w:rFonts w:ascii="Times New Roman" w:hAnsi="Times New Roman" w:cs="Times New Roman"/>
                <w:b/>
                <w:bCs/>
              </w:rPr>
              <w:t xml:space="preserve">7. Način vrednovanja i način korištenja rezultata vrednovanja </w:t>
            </w:r>
          </w:p>
        </w:tc>
        <w:tc>
          <w:tcPr>
            <w:tcW w:w="6120" w:type="dxa"/>
            <w:shd w:val="clear" w:color="auto" w:fill="C0C0C0"/>
          </w:tcPr>
          <w:p w14:paraId="6CD9D758" w14:textId="77777777" w:rsidR="00BC0427" w:rsidRPr="007925E9" w:rsidRDefault="00BC0427" w:rsidP="00276DCE">
            <w:pPr>
              <w:pStyle w:val="Default"/>
              <w:snapToGrid w:val="0"/>
              <w:jc w:val="both"/>
              <w:rPr>
                <w:rFonts w:ascii="Times New Roman" w:hAnsi="Times New Roman" w:cs="Times New Roman"/>
              </w:rPr>
            </w:pPr>
            <w:r w:rsidRPr="007925E9">
              <w:rPr>
                <w:rFonts w:ascii="Times New Roman" w:hAnsi="Times New Roman" w:cs="Times New Roman"/>
              </w:rPr>
              <w:t>Evaluacija nakon provedbe projekta; evaluacija nakon roditeljskog sastanka; evaluacija vrijednosti posjeta</w:t>
            </w:r>
          </w:p>
        </w:tc>
      </w:tr>
    </w:tbl>
    <w:p w14:paraId="34464C64" w14:textId="77777777" w:rsidR="00BC0427" w:rsidRDefault="00BC0427">
      <w:pPr>
        <w:rPr>
          <w:rFonts w:ascii="Times New Roman" w:hAnsi="Times New Roman" w:cs="Times New Roman"/>
          <w:b/>
          <w:sz w:val="24"/>
          <w:szCs w:val="24"/>
        </w:rPr>
      </w:pPr>
    </w:p>
    <w:tbl>
      <w:tblPr>
        <w:tblpPr w:leftFromText="180" w:rightFromText="180" w:vertAnchor="text" w:tblpY="86"/>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6120"/>
      </w:tblGrid>
      <w:tr w:rsidR="00BC0427" w14:paraId="1A7D26B9" w14:textId="77777777" w:rsidTr="00276DCE">
        <w:trPr>
          <w:cantSplit/>
          <w:trHeight w:val="435"/>
          <w:tblHeader/>
        </w:trPr>
        <w:tc>
          <w:tcPr>
            <w:tcW w:w="3348" w:type="dxa"/>
            <w:vAlign w:val="center"/>
          </w:tcPr>
          <w:p w14:paraId="12FE4DDE" w14:textId="77777777" w:rsidR="00BC0427" w:rsidRDefault="00BC0427" w:rsidP="00276DCE">
            <w:pPr>
              <w:pBdr>
                <w:top w:val="nil"/>
                <w:left w:val="nil"/>
                <w:bottom w:val="nil"/>
                <w:right w:val="nil"/>
                <w:between w:val="nil"/>
              </w:pBdr>
              <w:jc w:val="center"/>
              <w:rPr>
                <w:b/>
                <w:i/>
                <w:color w:val="000000"/>
              </w:rPr>
            </w:pPr>
            <w:r>
              <w:rPr>
                <w:rFonts w:ascii="Times New Roman" w:hAnsi="Times New Roman"/>
                <w:b/>
                <w:i/>
                <w:color w:val="000000"/>
                <w:sz w:val="24"/>
                <w:szCs w:val="24"/>
              </w:rPr>
              <w:t>AKTIVNOST</w:t>
            </w:r>
          </w:p>
          <w:p w14:paraId="40FDF911" w14:textId="77777777" w:rsidR="00BC0427" w:rsidRDefault="00BC0427" w:rsidP="00276DCE">
            <w:pPr>
              <w:pBdr>
                <w:top w:val="nil"/>
                <w:left w:val="nil"/>
                <w:bottom w:val="nil"/>
                <w:right w:val="nil"/>
                <w:between w:val="nil"/>
              </w:pBdr>
              <w:jc w:val="center"/>
              <w:rPr>
                <w:b/>
                <w:i/>
                <w:color w:val="000000"/>
              </w:rPr>
            </w:pPr>
            <w:r>
              <w:rPr>
                <w:rFonts w:ascii="Times New Roman" w:hAnsi="Times New Roman"/>
                <w:b/>
                <w:i/>
                <w:color w:val="000000"/>
                <w:sz w:val="24"/>
                <w:szCs w:val="24"/>
              </w:rPr>
              <w:t>PROJEKT  SURADNJE</w:t>
            </w:r>
          </w:p>
        </w:tc>
        <w:tc>
          <w:tcPr>
            <w:tcW w:w="6120" w:type="dxa"/>
            <w:vAlign w:val="center"/>
          </w:tcPr>
          <w:p w14:paraId="6A48DC96" w14:textId="77777777" w:rsidR="00BC0427" w:rsidRDefault="00BC0427" w:rsidP="00276DCE">
            <w:pPr>
              <w:pBdr>
                <w:top w:val="nil"/>
                <w:left w:val="nil"/>
                <w:bottom w:val="nil"/>
                <w:right w:val="nil"/>
                <w:between w:val="nil"/>
              </w:pBdr>
              <w:jc w:val="center"/>
              <w:rPr>
                <w:b/>
                <w:color w:val="000000"/>
                <w:sz w:val="28"/>
                <w:szCs w:val="28"/>
              </w:rPr>
            </w:pPr>
            <w:bookmarkStart w:id="4" w:name="_heading=h.gjdgxs" w:colFirst="0" w:colLast="0"/>
            <w:bookmarkEnd w:id="4"/>
            <w:r>
              <w:rPr>
                <w:rFonts w:ascii="Times New Roman" w:hAnsi="Times New Roman"/>
                <w:b/>
                <w:color w:val="000000"/>
                <w:sz w:val="28"/>
                <w:szCs w:val="28"/>
              </w:rPr>
              <w:t>SURADNJA S</w:t>
            </w:r>
            <w:r>
              <w:rPr>
                <w:b/>
                <w:sz w:val="28"/>
                <w:szCs w:val="28"/>
              </w:rPr>
              <w:t>A ZAKLADOM MILIČIĆ</w:t>
            </w:r>
          </w:p>
          <w:p w14:paraId="0843576A" w14:textId="77777777" w:rsidR="00BC0427" w:rsidRDefault="00BC0427" w:rsidP="00276DCE">
            <w:pPr>
              <w:pBdr>
                <w:top w:val="nil"/>
                <w:left w:val="nil"/>
                <w:bottom w:val="nil"/>
                <w:right w:val="nil"/>
                <w:between w:val="nil"/>
              </w:pBdr>
              <w:jc w:val="center"/>
              <w:rPr>
                <w:color w:val="000000"/>
              </w:rPr>
            </w:pPr>
          </w:p>
        </w:tc>
      </w:tr>
      <w:tr w:rsidR="00BC0427" w14:paraId="14C124BF" w14:textId="77777777" w:rsidTr="00276DCE">
        <w:trPr>
          <w:cantSplit/>
          <w:trHeight w:val="135"/>
          <w:tblHeader/>
        </w:trPr>
        <w:tc>
          <w:tcPr>
            <w:tcW w:w="3348" w:type="dxa"/>
            <w:shd w:val="clear" w:color="auto" w:fill="C0C0C0"/>
          </w:tcPr>
          <w:p w14:paraId="4E4336F0" w14:textId="77777777" w:rsidR="00BC0427" w:rsidRDefault="00BC0427" w:rsidP="00276DCE">
            <w:pPr>
              <w:pBdr>
                <w:top w:val="nil"/>
                <w:left w:val="nil"/>
                <w:bottom w:val="nil"/>
                <w:right w:val="nil"/>
                <w:between w:val="nil"/>
              </w:pBdr>
              <w:rPr>
                <w:color w:val="000000"/>
              </w:rPr>
            </w:pPr>
            <w:r>
              <w:rPr>
                <w:rFonts w:ascii="Times New Roman" w:hAnsi="Times New Roman"/>
                <w:b/>
                <w:color w:val="000000"/>
                <w:sz w:val="24"/>
                <w:szCs w:val="24"/>
              </w:rPr>
              <w:t xml:space="preserve">1. Ciljevi aktivnosti </w:t>
            </w:r>
          </w:p>
        </w:tc>
        <w:tc>
          <w:tcPr>
            <w:tcW w:w="6120" w:type="dxa"/>
            <w:shd w:val="clear" w:color="auto" w:fill="C0C0C0"/>
          </w:tcPr>
          <w:p w14:paraId="039F63B7" w14:textId="77777777" w:rsidR="00BC0427" w:rsidRDefault="00BC0427" w:rsidP="00276DCE">
            <w:pPr>
              <w:pBdr>
                <w:top w:val="nil"/>
                <w:left w:val="nil"/>
                <w:bottom w:val="nil"/>
                <w:right w:val="nil"/>
                <w:between w:val="nil"/>
              </w:pBdr>
              <w:jc w:val="both"/>
              <w:rPr>
                <w:color w:val="000000"/>
              </w:rPr>
            </w:pPr>
            <w:r>
              <w:rPr>
                <w:rFonts w:ascii="Times New Roman" w:hAnsi="Times New Roman"/>
                <w:color w:val="000000"/>
                <w:sz w:val="24"/>
                <w:szCs w:val="24"/>
              </w:rPr>
              <w:t xml:space="preserve">U suradnji sa </w:t>
            </w:r>
            <w:r>
              <w:t>Zakladom miličić</w:t>
            </w:r>
            <w:r>
              <w:rPr>
                <w:rFonts w:ascii="Times New Roman" w:hAnsi="Times New Roman"/>
                <w:color w:val="000000"/>
                <w:sz w:val="24"/>
                <w:szCs w:val="24"/>
              </w:rPr>
              <w:t xml:space="preserve">, a kroz aktivnosti usmjerene na razvijanje znanja, vještina i podizanje razine mentalnog zdravlja kako učenika tako i roditelja i nastavnika, </w:t>
            </w:r>
            <w:r>
              <w:t>organizirati će se trodnevni set predavanja i radionice.</w:t>
            </w:r>
          </w:p>
        </w:tc>
      </w:tr>
      <w:tr w:rsidR="00BC0427" w14:paraId="5EAABBB1" w14:textId="77777777" w:rsidTr="00276DCE">
        <w:trPr>
          <w:cantSplit/>
          <w:trHeight w:val="1114"/>
          <w:tblHeader/>
        </w:trPr>
        <w:tc>
          <w:tcPr>
            <w:tcW w:w="3348" w:type="dxa"/>
          </w:tcPr>
          <w:p w14:paraId="50AB6EE1" w14:textId="77777777" w:rsidR="00BC0427" w:rsidRDefault="00BC0427" w:rsidP="00276DCE">
            <w:pPr>
              <w:pBdr>
                <w:top w:val="nil"/>
                <w:left w:val="nil"/>
                <w:bottom w:val="nil"/>
                <w:right w:val="nil"/>
                <w:between w:val="nil"/>
              </w:pBdr>
              <w:rPr>
                <w:color w:val="000000"/>
              </w:rPr>
            </w:pPr>
            <w:r>
              <w:rPr>
                <w:rFonts w:ascii="Times New Roman" w:hAnsi="Times New Roman"/>
                <w:b/>
                <w:color w:val="000000"/>
                <w:sz w:val="24"/>
                <w:szCs w:val="24"/>
              </w:rPr>
              <w:t xml:space="preserve">2. Namjena aktivnosti </w:t>
            </w:r>
          </w:p>
        </w:tc>
        <w:tc>
          <w:tcPr>
            <w:tcW w:w="6120" w:type="dxa"/>
          </w:tcPr>
          <w:p w14:paraId="5BC9901E" w14:textId="77777777" w:rsidR="00BC0427" w:rsidRDefault="00BC0427" w:rsidP="00276DCE">
            <w:pPr>
              <w:pBdr>
                <w:top w:val="nil"/>
                <w:left w:val="nil"/>
                <w:bottom w:val="nil"/>
                <w:right w:val="nil"/>
                <w:between w:val="nil"/>
              </w:pBdr>
              <w:jc w:val="both"/>
              <w:rPr>
                <w:color w:val="000000"/>
              </w:rPr>
            </w:pPr>
            <w:r>
              <w:t>Predavanja, radionice i okrugli stol organizirati će se prvenstveno s namjenom osvještavanja i senzibiliziranja roditelja, nastavnika i liječnika obiteljske medicine u pogledu razumijevanja poteškoća iz spektra mentalnog zdravlja, a s kojima se djeca i mladi susreću u današnjim okolnostima.</w:t>
            </w:r>
          </w:p>
        </w:tc>
      </w:tr>
      <w:tr w:rsidR="00BC0427" w14:paraId="35887298" w14:textId="77777777" w:rsidTr="00276DCE">
        <w:trPr>
          <w:cantSplit/>
          <w:trHeight w:val="824"/>
          <w:tblHeader/>
        </w:trPr>
        <w:tc>
          <w:tcPr>
            <w:tcW w:w="3348" w:type="dxa"/>
            <w:shd w:val="clear" w:color="auto" w:fill="C0C0C0"/>
          </w:tcPr>
          <w:p w14:paraId="56EF6B9D" w14:textId="77777777" w:rsidR="00BC0427" w:rsidRDefault="00BC0427" w:rsidP="00276DCE">
            <w:pPr>
              <w:pBdr>
                <w:top w:val="nil"/>
                <w:left w:val="nil"/>
                <w:bottom w:val="nil"/>
                <w:right w:val="nil"/>
                <w:between w:val="nil"/>
              </w:pBdr>
              <w:rPr>
                <w:color w:val="000000"/>
              </w:rPr>
            </w:pPr>
            <w:r>
              <w:rPr>
                <w:rFonts w:ascii="Times New Roman" w:hAnsi="Times New Roman"/>
                <w:b/>
                <w:color w:val="000000"/>
                <w:sz w:val="24"/>
                <w:szCs w:val="24"/>
              </w:rPr>
              <w:t xml:space="preserve">3. Nositelji aktivnosti i njihova odgovornost </w:t>
            </w:r>
          </w:p>
        </w:tc>
        <w:tc>
          <w:tcPr>
            <w:tcW w:w="6120" w:type="dxa"/>
            <w:shd w:val="clear" w:color="auto" w:fill="C0C0C0"/>
          </w:tcPr>
          <w:p w14:paraId="3A00389B" w14:textId="77777777" w:rsidR="00BC0427" w:rsidRDefault="00BC0427" w:rsidP="00276DCE">
            <w:pPr>
              <w:pBdr>
                <w:top w:val="nil"/>
                <w:left w:val="nil"/>
                <w:bottom w:val="nil"/>
                <w:right w:val="nil"/>
                <w:between w:val="nil"/>
              </w:pBdr>
              <w:jc w:val="both"/>
              <w:rPr>
                <w:color w:val="000000"/>
              </w:rPr>
            </w:pPr>
            <w:r>
              <w:t xml:space="preserve">Psiholog </w:t>
            </w:r>
            <w:r>
              <w:rPr>
                <w:rFonts w:ascii="Times New Roman" w:hAnsi="Times New Roman"/>
                <w:color w:val="000000"/>
                <w:sz w:val="24"/>
                <w:szCs w:val="24"/>
              </w:rPr>
              <w:t xml:space="preserve">Marija Novak, prof. </w:t>
            </w:r>
          </w:p>
        </w:tc>
      </w:tr>
      <w:tr w:rsidR="00BC0427" w14:paraId="0EBDE51D" w14:textId="77777777" w:rsidTr="00276DCE">
        <w:trPr>
          <w:cantSplit/>
          <w:trHeight w:val="1122"/>
          <w:tblHeader/>
        </w:trPr>
        <w:tc>
          <w:tcPr>
            <w:tcW w:w="3348" w:type="dxa"/>
          </w:tcPr>
          <w:p w14:paraId="4EA0F45B" w14:textId="77777777" w:rsidR="00BC0427" w:rsidRDefault="00BC0427" w:rsidP="00276DCE">
            <w:pPr>
              <w:pBdr>
                <w:top w:val="nil"/>
                <w:left w:val="nil"/>
                <w:bottom w:val="nil"/>
                <w:right w:val="nil"/>
                <w:between w:val="nil"/>
              </w:pBdr>
              <w:rPr>
                <w:color w:val="000000"/>
              </w:rPr>
            </w:pPr>
            <w:r>
              <w:rPr>
                <w:rFonts w:ascii="Times New Roman" w:hAnsi="Times New Roman"/>
                <w:b/>
                <w:color w:val="000000"/>
                <w:sz w:val="24"/>
                <w:szCs w:val="24"/>
              </w:rPr>
              <w:t xml:space="preserve">4. Način realizacije aktivnosti </w:t>
            </w:r>
          </w:p>
        </w:tc>
        <w:tc>
          <w:tcPr>
            <w:tcW w:w="6120" w:type="dxa"/>
          </w:tcPr>
          <w:p w14:paraId="0FCB174F" w14:textId="77777777" w:rsidR="00BC0427" w:rsidRDefault="00BC0427" w:rsidP="00276DCE">
            <w:pPr>
              <w:pBdr>
                <w:top w:val="nil"/>
                <w:left w:val="nil"/>
                <w:bottom w:val="nil"/>
                <w:right w:val="nil"/>
                <w:between w:val="nil"/>
              </w:pBdr>
              <w:jc w:val="both"/>
              <w:rPr>
                <w:b/>
                <w:i/>
              </w:rPr>
            </w:pPr>
            <w:r>
              <w:t xml:space="preserve">Sva predavanja, radionice kao i okrugli stol odvijat će se pod naslovom: </w:t>
            </w:r>
            <w:r>
              <w:rPr>
                <w:b/>
                <w:i/>
              </w:rPr>
              <w:t>“Djeca koja pate - Kako razgovarati s njima”</w:t>
            </w:r>
          </w:p>
          <w:p w14:paraId="7D49F9C7" w14:textId="77777777" w:rsidR="00BC0427" w:rsidRDefault="00BC0427" w:rsidP="00276DCE">
            <w:pPr>
              <w:pBdr>
                <w:top w:val="nil"/>
                <w:left w:val="nil"/>
                <w:bottom w:val="nil"/>
                <w:right w:val="nil"/>
                <w:between w:val="nil"/>
              </w:pBdr>
              <w:jc w:val="both"/>
            </w:pPr>
            <w:r>
              <w:t>U nedjelju 22.9.2024. - Okrugli stol s liječnicima obiteljske medicine otoka Hvara</w:t>
            </w:r>
          </w:p>
          <w:p w14:paraId="1A003D75" w14:textId="77777777" w:rsidR="00BC0427" w:rsidRDefault="00BC0427" w:rsidP="00276DCE">
            <w:pPr>
              <w:pBdr>
                <w:top w:val="nil"/>
                <w:left w:val="nil"/>
                <w:bottom w:val="nil"/>
                <w:right w:val="nil"/>
                <w:between w:val="nil"/>
              </w:pBdr>
              <w:jc w:val="both"/>
            </w:pPr>
            <w:r>
              <w:t>U ponedjeljak 23.9.2024. - Predavanje i radionica za roditelje učenika OŠ i SŠ otoka Hvara (30 sudionika)</w:t>
            </w:r>
          </w:p>
          <w:p w14:paraId="16427637" w14:textId="77777777" w:rsidR="00BC0427" w:rsidRDefault="00BC0427" w:rsidP="00276DCE">
            <w:pPr>
              <w:pBdr>
                <w:top w:val="nil"/>
                <w:left w:val="nil"/>
                <w:bottom w:val="nil"/>
                <w:right w:val="nil"/>
                <w:between w:val="nil"/>
              </w:pBdr>
              <w:jc w:val="both"/>
            </w:pPr>
            <w:r>
              <w:t>U utorak 24.9.2024. - Predavanja i radionice za nastavnike OŠ i SŠ otoka Hvara (30 sudionika)</w:t>
            </w:r>
          </w:p>
        </w:tc>
      </w:tr>
      <w:tr w:rsidR="00BC0427" w14:paraId="1C8B3B7D" w14:textId="77777777" w:rsidTr="00276DCE">
        <w:trPr>
          <w:cantSplit/>
          <w:trHeight w:val="684"/>
          <w:tblHeader/>
        </w:trPr>
        <w:tc>
          <w:tcPr>
            <w:tcW w:w="3348" w:type="dxa"/>
            <w:shd w:val="clear" w:color="auto" w:fill="C0C0C0"/>
          </w:tcPr>
          <w:p w14:paraId="260B47CD" w14:textId="77777777" w:rsidR="00BC0427" w:rsidRDefault="00BC0427" w:rsidP="00276DCE">
            <w:pPr>
              <w:pBdr>
                <w:top w:val="nil"/>
                <w:left w:val="nil"/>
                <w:bottom w:val="nil"/>
                <w:right w:val="nil"/>
                <w:between w:val="nil"/>
              </w:pBdr>
              <w:rPr>
                <w:color w:val="000000"/>
              </w:rPr>
            </w:pPr>
            <w:r>
              <w:rPr>
                <w:rFonts w:ascii="Times New Roman" w:hAnsi="Times New Roman"/>
                <w:b/>
                <w:color w:val="000000"/>
                <w:sz w:val="24"/>
                <w:szCs w:val="24"/>
              </w:rPr>
              <w:t xml:space="preserve">5. Vremenik aktivnosti </w:t>
            </w:r>
          </w:p>
        </w:tc>
        <w:tc>
          <w:tcPr>
            <w:tcW w:w="6120" w:type="dxa"/>
            <w:shd w:val="clear" w:color="auto" w:fill="C0C0C0"/>
          </w:tcPr>
          <w:p w14:paraId="19CE5B24" w14:textId="77777777" w:rsidR="00BC0427" w:rsidRDefault="00BC0427" w:rsidP="00276DCE">
            <w:r>
              <w:t>Školska 2024./25. godina</w:t>
            </w:r>
          </w:p>
        </w:tc>
      </w:tr>
      <w:tr w:rsidR="00BC0427" w14:paraId="4B21474F" w14:textId="77777777" w:rsidTr="00276DCE">
        <w:trPr>
          <w:cantSplit/>
          <w:trHeight w:val="1113"/>
          <w:tblHeader/>
        </w:trPr>
        <w:tc>
          <w:tcPr>
            <w:tcW w:w="3348" w:type="dxa"/>
            <w:shd w:val="clear" w:color="auto" w:fill="FFFFFF"/>
          </w:tcPr>
          <w:p w14:paraId="2475E1DC" w14:textId="77777777" w:rsidR="00BC0427" w:rsidRDefault="00BC0427" w:rsidP="00276DCE">
            <w:pPr>
              <w:pBdr>
                <w:top w:val="nil"/>
                <w:left w:val="nil"/>
                <w:bottom w:val="nil"/>
                <w:right w:val="nil"/>
                <w:between w:val="nil"/>
              </w:pBdr>
              <w:rPr>
                <w:color w:val="000000"/>
              </w:rPr>
            </w:pPr>
            <w:r>
              <w:rPr>
                <w:rFonts w:ascii="Times New Roman" w:hAnsi="Times New Roman"/>
                <w:b/>
                <w:color w:val="000000"/>
                <w:sz w:val="24"/>
                <w:szCs w:val="24"/>
              </w:rPr>
              <w:t xml:space="preserve">6. Detaljan troškovnik aktivnosti </w:t>
            </w:r>
          </w:p>
        </w:tc>
        <w:tc>
          <w:tcPr>
            <w:tcW w:w="6120" w:type="dxa"/>
            <w:shd w:val="clear" w:color="auto" w:fill="FFFFFF"/>
          </w:tcPr>
          <w:p w14:paraId="59667848" w14:textId="77777777" w:rsidR="00BC0427" w:rsidRDefault="00BC0427" w:rsidP="00276DCE">
            <w:pPr>
              <w:pBdr>
                <w:top w:val="nil"/>
                <w:left w:val="nil"/>
                <w:bottom w:val="nil"/>
                <w:right w:val="nil"/>
                <w:between w:val="nil"/>
              </w:pBdr>
              <w:jc w:val="both"/>
              <w:rPr>
                <w:color w:val="000000"/>
              </w:rPr>
            </w:pPr>
            <w:r>
              <w:rPr>
                <w:rFonts w:ascii="Times New Roman" w:hAnsi="Times New Roman"/>
                <w:color w:val="000000"/>
                <w:sz w:val="24"/>
                <w:szCs w:val="24"/>
              </w:rPr>
              <w:t xml:space="preserve">U provedbi samog projekta </w:t>
            </w:r>
            <w:r>
              <w:t>očekuju se troškovi izrade promidžbenih materijala, plakata, letaka i evaluacijskih listića.</w:t>
            </w:r>
          </w:p>
        </w:tc>
      </w:tr>
      <w:tr w:rsidR="00BC0427" w14:paraId="0DD33AF4" w14:textId="77777777" w:rsidTr="00276DCE">
        <w:trPr>
          <w:cantSplit/>
          <w:trHeight w:val="1149"/>
          <w:tblHeader/>
        </w:trPr>
        <w:tc>
          <w:tcPr>
            <w:tcW w:w="3348" w:type="dxa"/>
            <w:shd w:val="clear" w:color="auto" w:fill="C0C0C0"/>
          </w:tcPr>
          <w:p w14:paraId="56B983C7" w14:textId="77777777" w:rsidR="00BC0427" w:rsidRDefault="00BC0427" w:rsidP="00276DCE">
            <w:pPr>
              <w:pBdr>
                <w:top w:val="nil"/>
                <w:left w:val="nil"/>
                <w:bottom w:val="nil"/>
                <w:right w:val="nil"/>
                <w:between w:val="nil"/>
              </w:pBdr>
              <w:rPr>
                <w:color w:val="000000"/>
              </w:rPr>
            </w:pPr>
            <w:r>
              <w:rPr>
                <w:rFonts w:ascii="Times New Roman" w:hAnsi="Times New Roman"/>
                <w:b/>
                <w:color w:val="000000"/>
                <w:sz w:val="24"/>
                <w:szCs w:val="24"/>
              </w:rPr>
              <w:t xml:space="preserve">7. Način vrednovanja i način korištenja rezultata vrednovanja </w:t>
            </w:r>
          </w:p>
        </w:tc>
        <w:tc>
          <w:tcPr>
            <w:tcW w:w="6120" w:type="dxa"/>
            <w:shd w:val="clear" w:color="auto" w:fill="C0C0C0"/>
          </w:tcPr>
          <w:p w14:paraId="26016095" w14:textId="77777777" w:rsidR="00BC0427" w:rsidRDefault="00BC0427" w:rsidP="00276DCE">
            <w:pPr>
              <w:pBdr>
                <w:top w:val="nil"/>
                <w:left w:val="nil"/>
                <w:bottom w:val="nil"/>
                <w:right w:val="nil"/>
                <w:between w:val="nil"/>
              </w:pBdr>
              <w:jc w:val="both"/>
              <w:rPr>
                <w:color w:val="000000"/>
              </w:rPr>
            </w:pPr>
            <w:r>
              <w:rPr>
                <w:rFonts w:ascii="Times New Roman" w:hAnsi="Times New Roman"/>
                <w:color w:val="000000"/>
                <w:sz w:val="24"/>
                <w:szCs w:val="24"/>
              </w:rPr>
              <w:t>Evaluacija na kraju svake pojedinačne aktivnosti</w:t>
            </w:r>
          </w:p>
          <w:p w14:paraId="1DE2EE33" w14:textId="77777777" w:rsidR="00BC0427" w:rsidRDefault="00BC0427" w:rsidP="00276DCE">
            <w:pPr>
              <w:pBdr>
                <w:top w:val="nil"/>
                <w:left w:val="nil"/>
                <w:bottom w:val="nil"/>
                <w:right w:val="nil"/>
                <w:between w:val="nil"/>
              </w:pBdr>
              <w:jc w:val="both"/>
              <w:rPr>
                <w:color w:val="000000"/>
              </w:rPr>
            </w:pPr>
          </w:p>
          <w:p w14:paraId="25D8EB9A" w14:textId="77777777" w:rsidR="00BC0427" w:rsidRDefault="00BC0427" w:rsidP="00276DCE">
            <w:r>
              <w:rPr>
                <w:rFonts w:ascii="Century Gothic" w:eastAsia="Century Gothic" w:hAnsi="Century Gothic" w:cs="Century Gothic"/>
              </w:rPr>
              <w:t xml:space="preserve">                                                     </w:t>
            </w:r>
          </w:p>
        </w:tc>
      </w:tr>
    </w:tbl>
    <w:p w14:paraId="28A1E0A1" w14:textId="77777777" w:rsidR="00BC0427" w:rsidRDefault="00BC0427">
      <w:pPr>
        <w:rPr>
          <w:rFonts w:ascii="Times New Roman" w:hAnsi="Times New Roman" w:cs="Times New Roman"/>
          <w:b/>
          <w:sz w:val="24"/>
          <w:szCs w:val="24"/>
        </w:rPr>
      </w:pPr>
    </w:p>
    <w:tbl>
      <w:tblPr>
        <w:tblpPr w:leftFromText="180" w:rightFromText="180" w:vertAnchor="text" w:tblpY="86"/>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8"/>
        <w:gridCol w:w="6120"/>
      </w:tblGrid>
      <w:tr w:rsidR="00BC0427" w14:paraId="0A2483FF" w14:textId="77777777" w:rsidTr="00276DCE">
        <w:trPr>
          <w:cantSplit/>
          <w:trHeight w:val="435"/>
          <w:tblHeader/>
        </w:trPr>
        <w:tc>
          <w:tcPr>
            <w:tcW w:w="3348" w:type="dxa"/>
            <w:vAlign w:val="center"/>
          </w:tcPr>
          <w:p w14:paraId="41208A8D" w14:textId="77777777" w:rsidR="00BC0427" w:rsidRDefault="00BC0427" w:rsidP="00276DCE">
            <w:pPr>
              <w:pBdr>
                <w:top w:val="nil"/>
                <w:left w:val="nil"/>
                <w:bottom w:val="nil"/>
                <w:right w:val="nil"/>
                <w:between w:val="nil"/>
              </w:pBdr>
              <w:jc w:val="center"/>
              <w:rPr>
                <w:b/>
                <w:i/>
                <w:color w:val="000000"/>
              </w:rPr>
            </w:pPr>
            <w:r>
              <w:rPr>
                <w:rFonts w:ascii="Times New Roman" w:hAnsi="Times New Roman"/>
                <w:b/>
                <w:i/>
                <w:color w:val="000000"/>
                <w:sz w:val="24"/>
                <w:szCs w:val="24"/>
              </w:rPr>
              <w:t>AKTIVNOST</w:t>
            </w:r>
          </w:p>
          <w:p w14:paraId="187019C4" w14:textId="77777777" w:rsidR="00BC0427" w:rsidRDefault="00BC0427" w:rsidP="00276DCE">
            <w:pPr>
              <w:pBdr>
                <w:top w:val="nil"/>
                <w:left w:val="nil"/>
                <w:bottom w:val="nil"/>
                <w:right w:val="nil"/>
                <w:between w:val="nil"/>
              </w:pBdr>
              <w:jc w:val="center"/>
              <w:rPr>
                <w:b/>
                <w:i/>
                <w:color w:val="000000"/>
              </w:rPr>
            </w:pPr>
            <w:r>
              <w:rPr>
                <w:rFonts w:ascii="Times New Roman" w:hAnsi="Times New Roman"/>
                <w:b/>
                <w:i/>
                <w:color w:val="000000"/>
                <w:sz w:val="24"/>
                <w:szCs w:val="24"/>
              </w:rPr>
              <w:t>PROJEKT  SURADNJE</w:t>
            </w:r>
          </w:p>
        </w:tc>
        <w:tc>
          <w:tcPr>
            <w:tcW w:w="6120" w:type="dxa"/>
            <w:vAlign w:val="center"/>
          </w:tcPr>
          <w:p w14:paraId="1F99462D" w14:textId="77777777" w:rsidR="00BC0427" w:rsidRDefault="00BC0427" w:rsidP="00276DCE">
            <w:pPr>
              <w:pBdr>
                <w:top w:val="nil"/>
                <w:left w:val="nil"/>
                <w:bottom w:val="nil"/>
                <w:right w:val="nil"/>
                <w:between w:val="nil"/>
              </w:pBdr>
              <w:jc w:val="center"/>
              <w:rPr>
                <w:b/>
                <w:color w:val="000000"/>
                <w:sz w:val="28"/>
                <w:szCs w:val="28"/>
              </w:rPr>
            </w:pPr>
            <w:r>
              <w:rPr>
                <w:rFonts w:ascii="Times New Roman" w:hAnsi="Times New Roman"/>
                <w:b/>
                <w:color w:val="000000"/>
                <w:sz w:val="28"/>
                <w:szCs w:val="28"/>
              </w:rPr>
              <w:t>SURADNJA SŠ HVAR I PHAROS – MEĐUNARODNI INSTITUT ZA ZNANOST, UMJETNOST I KULTURU</w:t>
            </w:r>
          </w:p>
          <w:p w14:paraId="5625FB3F" w14:textId="77777777" w:rsidR="00BC0427" w:rsidRDefault="00BC0427" w:rsidP="00276DCE">
            <w:pPr>
              <w:pBdr>
                <w:top w:val="nil"/>
                <w:left w:val="nil"/>
                <w:bottom w:val="nil"/>
                <w:right w:val="nil"/>
                <w:between w:val="nil"/>
              </w:pBdr>
              <w:jc w:val="center"/>
              <w:rPr>
                <w:color w:val="000000"/>
              </w:rPr>
            </w:pPr>
          </w:p>
        </w:tc>
      </w:tr>
      <w:tr w:rsidR="00BC0427" w14:paraId="5821D803" w14:textId="77777777" w:rsidTr="00276DCE">
        <w:trPr>
          <w:cantSplit/>
          <w:trHeight w:val="135"/>
          <w:tblHeader/>
        </w:trPr>
        <w:tc>
          <w:tcPr>
            <w:tcW w:w="3348" w:type="dxa"/>
            <w:shd w:val="clear" w:color="auto" w:fill="C0C0C0"/>
          </w:tcPr>
          <w:p w14:paraId="35E87487" w14:textId="77777777" w:rsidR="00BC0427" w:rsidRDefault="00BC0427" w:rsidP="00276DCE">
            <w:pPr>
              <w:pBdr>
                <w:top w:val="nil"/>
                <w:left w:val="nil"/>
                <w:bottom w:val="nil"/>
                <w:right w:val="nil"/>
                <w:between w:val="nil"/>
              </w:pBdr>
              <w:rPr>
                <w:color w:val="000000"/>
              </w:rPr>
            </w:pPr>
            <w:r>
              <w:rPr>
                <w:rFonts w:ascii="Times New Roman" w:hAnsi="Times New Roman"/>
                <w:b/>
                <w:color w:val="000000"/>
                <w:sz w:val="24"/>
                <w:szCs w:val="24"/>
              </w:rPr>
              <w:t xml:space="preserve">1. Ciljevi aktivnosti </w:t>
            </w:r>
          </w:p>
        </w:tc>
        <w:tc>
          <w:tcPr>
            <w:tcW w:w="6120" w:type="dxa"/>
            <w:shd w:val="clear" w:color="auto" w:fill="C0C0C0"/>
          </w:tcPr>
          <w:p w14:paraId="31CB1CEF" w14:textId="77777777" w:rsidR="00BC0427" w:rsidRDefault="00BC0427" w:rsidP="00276DCE">
            <w:pPr>
              <w:pBdr>
                <w:top w:val="nil"/>
                <w:left w:val="nil"/>
                <w:bottom w:val="nil"/>
                <w:right w:val="nil"/>
                <w:between w:val="nil"/>
              </w:pBdr>
              <w:jc w:val="both"/>
              <w:rPr>
                <w:color w:val="000000"/>
              </w:rPr>
            </w:pPr>
            <w:r>
              <w:rPr>
                <w:rFonts w:ascii="Times New Roman" w:hAnsi="Times New Roman"/>
                <w:color w:val="000000"/>
                <w:sz w:val="24"/>
                <w:szCs w:val="24"/>
              </w:rPr>
              <w:t>U suradnji sa Pharos institutom, a kroz aktivnosti usmjerene na razvijanje znanja, vještina i podizanje razine mentalnog zdravlja kako učenika tako i roditelja i nastavnika, raditi na podizanju kvalitete života lokalne zajednice u kojoj će znanje, zdravlje, kultura, baština i umjetnost osiguravati održivost života na otoku.</w:t>
            </w:r>
          </w:p>
        </w:tc>
      </w:tr>
      <w:tr w:rsidR="00BC0427" w14:paraId="2006E093" w14:textId="77777777" w:rsidTr="00276DCE">
        <w:trPr>
          <w:cantSplit/>
          <w:trHeight w:val="1114"/>
          <w:tblHeader/>
        </w:trPr>
        <w:tc>
          <w:tcPr>
            <w:tcW w:w="3348" w:type="dxa"/>
          </w:tcPr>
          <w:p w14:paraId="2568C71B" w14:textId="77777777" w:rsidR="00BC0427" w:rsidRDefault="00BC0427" w:rsidP="00276DCE">
            <w:pPr>
              <w:pBdr>
                <w:top w:val="nil"/>
                <w:left w:val="nil"/>
                <w:bottom w:val="nil"/>
                <w:right w:val="nil"/>
                <w:between w:val="nil"/>
              </w:pBdr>
              <w:rPr>
                <w:color w:val="000000"/>
              </w:rPr>
            </w:pPr>
            <w:r>
              <w:rPr>
                <w:rFonts w:ascii="Times New Roman" w:hAnsi="Times New Roman"/>
                <w:b/>
                <w:color w:val="000000"/>
                <w:sz w:val="24"/>
                <w:szCs w:val="24"/>
              </w:rPr>
              <w:t xml:space="preserve">2. Namjena aktivnosti </w:t>
            </w:r>
          </w:p>
        </w:tc>
        <w:tc>
          <w:tcPr>
            <w:tcW w:w="6120" w:type="dxa"/>
          </w:tcPr>
          <w:p w14:paraId="3FAB0C62" w14:textId="77777777" w:rsidR="00BC0427" w:rsidRDefault="00BC0427" w:rsidP="00276DCE">
            <w:pPr>
              <w:pBdr>
                <w:top w:val="nil"/>
                <w:left w:val="nil"/>
                <w:bottom w:val="nil"/>
                <w:right w:val="nil"/>
                <w:between w:val="nil"/>
              </w:pBdr>
              <w:jc w:val="both"/>
              <w:rPr>
                <w:color w:val="000000"/>
              </w:rPr>
            </w:pPr>
            <w:r>
              <w:rPr>
                <w:rFonts w:ascii="Times New Roman" w:hAnsi="Times New Roman"/>
                <w:color w:val="000000"/>
                <w:sz w:val="24"/>
                <w:szCs w:val="24"/>
              </w:rPr>
              <w:t xml:space="preserve">Uključiti učenike u niz aktivnosti kroz koje će se ostvariti gore navedeni ciljevi, a sve u suradnji sa Pharos institutom </w:t>
            </w:r>
          </w:p>
        </w:tc>
      </w:tr>
      <w:tr w:rsidR="00BC0427" w14:paraId="6B52A1A0" w14:textId="77777777" w:rsidTr="00276DCE">
        <w:trPr>
          <w:cantSplit/>
          <w:trHeight w:val="824"/>
          <w:tblHeader/>
        </w:trPr>
        <w:tc>
          <w:tcPr>
            <w:tcW w:w="3348" w:type="dxa"/>
            <w:shd w:val="clear" w:color="auto" w:fill="C0C0C0"/>
          </w:tcPr>
          <w:p w14:paraId="42E21A21" w14:textId="77777777" w:rsidR="00BC0427" w:rsidRDefault="00BC0427" w:rsidP="00276DCE">
            <w:pPr>
              <w:pBdr>
                <w:top w:val="nil"/>
                <w:left w:val="nil"/>
                <w:bottom w:val="nil"/>
                <w:right w:val="nil"/>
                <w:between w:val="nil"/>
              </w:pBdr>
              <w:rPr>
                <w:color w:val="000000"/>
              </w:rPr>
            </w:pPr>
            <w:r>
              <w:rPr>
                <w:rFonts w:ascii="Times New Roman" w:hAnsi="Times New Roman"/>
                <w:b/>
                <w:color w:val="000000"/>
                <w:sz w:val="24"/>
                <w:szCs w:val="24"/>
              </w:rPr>
              <w:t xml:space="preserve">3. Nositelji aktivnosti i njihova odgovornost </w:t>
            </w:r>
          </w:p>
        </w:tc>
        <w:tc>
          <w:tcPr>
            <w:tcW w:w="6120" w:type="dxa"/>
            <w:shd w:val="clear" w:color="auto" w:fill="C0C0C0"/>
          </w:tcPr>
          <w:p w14:paraId="77113CB3" w14:textId="77777777" w:rsidR="00BC0427" w:rsidRDefault="00BC0427" w:rsidP="00276DCE">
            <w:pPr>
              <w:pBdr>
                <w:top w:val="nil"/>
                <w:left w:val="nil"/>
                <w:bottom w:val="nil"/>
                <w:right w:val="nil"/>
                <w:between w:val="nil"/>
              </w:pBdr>
              <w:jc w:val="both"/>
              <w:rPr>
                <w:color w:val="000000"/>
              </w:rPr>
            </w:pPr>
            <w:r>
              <w:rPr>
                <w:rFonts w:ascii="Times New Roman" w:hAnsi="Times New Roman"/>
                <w:color w:val="000000"/>
                <w:sz w:val="24"/>
                <w:szCs w:val="24"/>
              </w:rPr>
              <w:t>Zainteresirani učenici i nastavnici po slobodnom izboru uz vodstvo - Marija Novak, prof. i Tarita Radonić, prof.</w:t>
            </w:r>
          </w:p>
        </w:tc>
      </w:tr>
      <w:tr w:rsidR="00BC0427" w14:paraId="54A4C000" w14:textId="77777777" w:rsidTr="00276DCE">
        <w:trPr>
          <w:cantSplit/>
          <w:trHeight w:val="1122"/>
          <w:tblHeader/>
        </w:trPr>
        <w:tc>
          <w:tcPr>
            <w:tcW w:w="3348" w:type="dxa"/>
          </w:tcPr>
          <w:p w14:paraId="5C0F680A" w14:textId="77777777" w:rsidR="00BC0427" w:rsidRDefault="00BC0427" w:rsidP="00276DCE">
            <w:pPr>
              <w:pBdr>
                <w:top w:val="nil"/>
                <w:left w:val="nil"/>
                <w:bottom w:val="nil"/>
                <w:right w:val="nil"/>
                <w:between w:val="nil"/>
              </w:pBdr>
              <w:rPr>
                <w:color w:val="000000"/>
              </w:rPr>
            </w:pPr>
            <w:r>
              <w:rPr>
                <w:rFonts w:ascii="Times New Roman" w:hAnsi="Times New Roman"/>
                <w:b/>
                <w:color w:val="000000"/>
                <w:sz w:val="24"/>
                <w:szCs w:val="24"/>
              </w:rPr>
              <w:t xml:space="preserve">4. Način realizacije aktivnosti </w:t>
            </w:r>
          </w:p>
        </w:tc>
        <w:tc>
          <w:tcPr>
            <w:tcW w:w="6120" w:type="dxa"/>
          </w:tcPr>
          <w:p w14:paraId="56173DA5" w14:textId="77777777" w:rsidR="00BC0427" w:rsidRDefault="00BC0427" w:rsidP="00276DCE">
            <w:pPr>
              <w:pBdr>
                <w:top w:val="nil"/>
                <w:left w:val="nil"/>
                <w:bottom w:val="nil"/>
                <w:right w:val="nil"/>
                <w:between w:val="nil"/>
              </w:pBdr>
              <w:jc w:val="both"/>
              <w:rPr>
                <w:color w:val="000000"/>
              </w:rPr>
            </w:pPr>
            <w:r>
              <w:rPr>
                <w:rFonts w:ascii="Times New Roman" w:hAnsi="Times New Roman"/>
                <w:color w:val="000000"/>
                <w:sz w:val="24"/>
                <w:szCs w:val="24"/>
              </w:rPr>
              <w:t>Održavanje radionica, prezentacija, seminara, predavanja, studijskih putovanja; izrada plakata, prigodnih letaka kao i  drugih promidžbenih materijala</w:t>
            </w:r>
          </w:p>
        </w:tc>
      </w:tr>
      <w:tr w:rsidR="00BC0427" w14:paraId="378AA43A" w14:textId="77777777" w:rsidTr="00276DCE">
        <w:trPr>
          <w:cantSplit/>
          <w:trHeight w:val="684"/>
          <w:tblHeader/>
        </w:trPr>
        <w:tc>
          <w:tcPr>
            <w:tcW w:w="3348" w:type="dxa"/>
            <w:shd w:val="clear" w:color="auto" w:fill="C0C0C0"/>
          </w:tcPr>
          <w:p w14:paraId="4F66B0C4" w14:textId="77777777" w:rsidR="00BC0427" w:rsidRDefault="00BC0427" w:rsidP="00276DCE">
            <w:pPr>
              <w:pBdr>
                <w:top w:val="nil"/>
                <w:left w:val="nil"/>
                <w:bottom w:val="nil"/>
                <w:right w:val="nil"/>
                <w:between w:val="nil"/>
              </w:pBdr>
              <w:rPr>
                <w:color w:val="000000"/>
              </w:rPr>
            </w:pPr>
            <w:r>
              <w:rPr>
                <w:rFonts w:ascii="Times New Roman" w:hAnsi="Times New Roman"/>
                <w:b/>
                <w:color w:val="000000"/>
                <w:sz w:val="24"/>
                <w:szCs w:val="24"/>
              </w:rPr>
              <w:t xml:space="preserve">5. Vremenik aktivnosti </w:t>
            </w:r>
          </w:p>
        </w:tc>
        <w:tc>
          <w:tcPr>
            <w:tcW w:w="6120" w:type="dxa"/>
            <w:shd w:val="clear" w:color="auto" w:fill="C0C0C0"/>
          </w:tcPr>
          <w:p w14:paraId="31983734" w14:textId="77777777" w:rsidR="00BC0427" w:rsidRDefault="00BC0427" w:rsidP="00276DCE">
            <w:r>
              <w:t>Školska 2024./25. godina</w:t>
            </w:r>
          </w:p>
        </w:tc>
      </w:tr>
      <w:tr w:rsidR="00BC0427" w14:paraId="69B03E6B" w14:textId="77777777" w:rsidTr="00276DCE">
        <w:trPr>
          <w:cantSplit/>
          <w:trHeight w:val="1113"/>
          <w:tblHeader/>
        </w:trPr>
        <w:tc>
          <w:tcPr>
            <w:tcW w:w="3348" w:type="dxa"/>
            <w:shd w:val="clear" w:color="auto" w:fill="FFFFFF"/>
          </w:tcPr>
          <w:p w14:paraId="5CCB12D8" w14:textId="77777777" w:rsidR="00BC0427" w:rsidRDefault="00BC0427" w:rsidP="00276DCE">
            <w:pPr>
              <w:pBdr>
                <w:top w:val="nil"/>
                <w:left w:val="nil"/>
                <w:bottom w:val="nil"/>
                <w:right w:val="nil"/>
                <w:between w:val="nil"/>
              </w:pBdr>
              <w:rPr>
                <w:color w:val="000000"/>
              </w:rPr>
            </w:pPr>
            <w:r>
              <w:rPr>
                <w:rFonts w:ascii="Times New Roman" w:hAnsi="Times New Roman"/>
                <w:b/>
                <w:color w:val="000000"/>
                <w:sz w:val="24"/>
                <w:szCs w:val="24"/>
              </w:rPr>
              <w:t xml:space="preserve">6. Detaljan troškovnik aktivnosti </w:t>
            </w:r>
          </w:p>
        </w:tc>
        <w:tc>
          <w:tcPr>
            <w:tcW w:w="6120" w:type="dxa"/>
            <w:shd w:val="clear" w:color="auto" w:fill="FFFFFF"/>
          </w:tcPr>
          <w:p w14:paraId="759ED723" w14:textId="77777777" w:rsidR="00BC0427" w:rsidRDefault="00BC0427" w:rsidP="00276DCE">
            <w:pPr>
              <w:pBdr>
                <w:top w:val="nil"/>
                <w:left w:val="nil"/>
                <w:bottom w:val="nil"/>
                <w:right w:val="nil"/>
                <w:between w:val="nil"/>
              </w:pBdr>
              <w:jc w:val="both"/>
              <w:rPr>
                <w:color w:val="000000"/>
              </w:rPr>
            </w:pPr>
            <w:r>
              <w:rPr>
                <w:rFonts w:ascii="Times New Roman" w:hAnsi="Times New Roman"/>
                <w:color w:val="000000"/>
                <w:sz w:val="24"/>
                <w:szCs w:val="24"/>
              </w:rPr>
              <w:t xml:space="preserve">U ovisnosti o samim projektima za koje će se tijekom godine tražiti partneri. U ovom trenutku nije ih moguće definirati ali se ne očekuje trošak za školu osim za eventualnu izradu plakata, letaka i manje količine </w:t>
            </w:r>
            <w:r>
              <w:t>promidžbenih</w:t>
            </w:r>
            <w:r>
              <w:rPr>
                <w:rFonts w:ascii="Times New Roman" w:hAnsi="Times New Roman"/>
                <w:color w:val="000000"/>
                <w:sz w:val="24"/>
                <w:szCs w:val="24"/>
              </w:rPr>
              <w:t xml:space="preserve"> materijala</w:t>
            </w:r>
          </w:p>
        </w:tc>
      </w:tr>
      <w:tr w:rsidR="00BC0427" w14:paraId="35C7DCE7" w14:textId="77777777" w:rsidTr="00276DCE">
        <w:trPr>
          <w:cantSplit/>
          <w:trHeight w:val="1149"/>
          <w:tblHeader/>
        </w:trPr>
        <w:tc>
          <w:tcPr>
            <w:tcW w:w="3348" w:type="dxa"/>
            <w:shd w:val="clear" w:color="auto" w:fill="C0C0C0"/>
          </w:tcPr>
          <w:p w14:paraId="29576D82" w14:textId="77777777" w:rsidR="00BC0427" w:rsidRDefault="00BC0427" w:rsidP="00276DCE">
            <w:pPr>
              <w:pBdr>
                <w:top w:val="nil"/>
                <w:left w:val="nil"/>
                <w:bottom w:val="nil"/>
                <w:right w:val="nil"/>
                <w:between w:val="nil"/>
              </w:pBdr>
              <w:rPr>
                <w:color w:val="000000"/>
              </w:rPr>
            </w:pPr>
            <w:r>
              <w:rPr>
                <w:rFonts w:ascii="Times New Roman" w:hAnsi="Times New Roman"/>
                <w:b/>
                <w:color w:val="000000"/>
                <w:sz w:val="24"/>
                <w:szCs w:val="24"/>
              </w:rPr>
              <w:t xml:space="preserve">7. Način vrednovanja i način korištenja rezultata vrednovanja </w:t>
            </w:r>
          </w:p>
        </w:tc>
        <w:tc>
          <w:tcPr>
            <w:tcW w:w="6120" w:type="dxa"/>
            <w:shd w:val="clear" w:color="auto" w:fill="C0C0C0"/>
          </w:tcPr>
          <w:p w14:paraId="1A10D784" w14:textId="77777777" w:rsidR="00BC0427" w:rsidRDefault="00BC0427" w:rsidP="00276DCE">
            <w:pPr>
              <w:pBdr>
                <w:top w:val="nil"/>
                <w:left w:val="nil"/>
                <w:bottom w:val="nil"/>
                <w:right w:val="nil"/>
                <w:between w:val="nil"/>
              </w:pBdr>
              <w:jc w:val="both"/>
              <w:rPr>
                <w:color w:val="000000"/>
              </w:rPr>
            </w:pPr>
            <w:r>
              <w:rPr>
                <w:rFonts w:ascii="Times New Roman" w:hAnsi="Times New Roman"/>
                <w:color w:val="000000"/>
                <w:sz w:val="24"/>
                <w:szCs w:val="24"/>
              </w:rPr>
              <w:t>Evaluacija na kraju svake pojedinačne aktivnosti</w:t>
            </w:r>
          </w:p>
          <w:p w14:paraId="13289AC7" w14:textId="77777777" w:rsidR="00BC0427" w:rsidRDefault="00BC0427" w:rsidP="00276DCE">
            <w:pPr>
              <w:pBdr>
                <w:top w:val="nil"/>
                <w:left w:val="nil"/>
                <w:bottom w:val="nil"/>
                <w:right w:val="nil"/>
                <w:between w:val="nil"/>
              </w:pBdr>
              <w:jc w:val="both"/>
              <w:rPr>
                <w:color w:val="000000"/>
              </w:rPr>
            </w:pPr>
          </w:p>
          <w:p w14:paraId="17C68422" w14:textId="77777777" w:rsidR="00BC0427" w:rsidRDefault="00BC0427" w:rsidP="00276DCE">
            <w:r>
              <w:rPr>
                <w:rFonts w:ascii="Century Gothic" w:eastAsia="Century Gothic" w:hAnsi="Century Gothic" w:cs="Century Gothic"/>
              </w:rPr>
              <w:t xml:space="preserve">                                                     </w:t>
            </w:r>
          </w:p>
        </w:tc>
      </w:tr>
    </w:tbl>
    <w:p w14:paraId="287104D8" w14:textId="77777777" w:rsidR="00BC0427" w:rsidRDefault="00BC0427">
      <w:pPr>
        <w:rPr>
          <w:rFonts w:ascii="Times New Roman" w:hAnsi="Times New Roman" w:cs="Times New Roman"/>
          <w:b/>
          <w:sz w:val="24"/>
          <w:szCs w:val="24"/>
        </w:rPr>
      </w:pPr>
    </w:p>
    <w:p w14:paraId="5B5B5D54" w14:textId="77777777" w:rsidR="00BC0427" w:rsidRDefault="00BC0427">
      <w:pPr>
        <w:rPr>
          <w:rFonts w:ascii="Times New Roman" w:hAnsi="Times New Roman" w:cs="Times New Roman"/>
          <w:b/>
          <w:sz w:val="24"/>
          <w:szCs w:val="24"/>
        </w:rPr>
      </w:pPr>
    </w:p>
    <w:p w14:paraId="4F81DA02" w14:textId="77777777" w:rsidR="00BC0427" w:rsidRDefault="00BC0427">
      <w:pPr>
        <w:rPr>
          <w:rFonts w:ascii="Times New Roman" w:hAnsi="Times New Roman" w:cs="Times New Roman"/>
          <w:b/>
          <w:sz w:val="24"/>
          <w:szCs w:val="24"/>
        </w:rPr>
      </w:pPr>
    </w:p>
    <w:p w14:paraId="0524E48C" w14:textId="77777777" w:rsidR="00BA3BB7" w:rsidRDefault="00BA3BB7">
      <w:pPr>
        <w:rPr>
          <w:rFonts w:ascii="Times New Roman" w:hAnsi="Times New Roman" w:cs="Times New Roman"/>
          <w:b/>
          <w:sz w:val="24"/>
          <w:szCs w:val="24"/>
        </w:rPr>
      </w:pPr>
    </w:p>
    <w:p w14:paraId="73607D3D" w14:textId="77777777" w:rsidR="00BA3BB7" w:rsidRDefault="00BA3BB7">
      <w:pPr>
        <w:rPr>
          <w:rFonts w:ascii="Times New Roman" w:hAnsi="Times New Roman" w:cs="Times New Roman"/>
          <w:b/>
          <w:sz w:val="24"/>
          <w:szCs w:val="24"/>
        </w:rPr>
      </w:pPr>
    </w:p>
    <w:p w14:paraId="57B177B5" w14:textId="77777777" w:rsidR="00BA3BB7" w:rsidRDefault="00BA3BB7">
      <w:pPr>
        <w:rPr>
          <w:rFonts w:ascii="Times New Roman" w:hAnsi="Times New Roman" w:cs="Times New Roman"/>
          <w:b/>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BB394F" w:rsidRPr="00A3200D" w14:paraId="21E35E51" w14:textId="77777777" w:rsidTr="00276DCE">
        <w:trPr>
          <w:trHeight w:val="841"/>
        </w:trPr>
        <w:tc>
          <w:tcPr>
            <w:tcW w:w="3348" w:type="dxa"/>
            <w:tcBorders>
              <w:top w:val="single" w:sz="4" w:space="0" w:color="auto"/>
              <w:left w:val="single" w:sz="4" w:space="0" w:color="auto"/>
              <w:bottom w:val="single" w:sz="4" w:space="0" w:color="auto"/>
            </w:tcBorders>
            <w:vAlign w:val="center"/>
          </w:tcPr>
          <w:p w14:paraId="11901315" w14:textId="77777777" w:rsidR="00BB394F" w:rsidRPr="00A3200D" w:rsidRDefault="00BB394F" w:rsidP="00276DCE">
            <w:pPr>
              <w:jc w:val="right"/>
              <w:rPr>
                <w:rFonts w:ascii="Times New Roman" w:hAnsi="Times New Roman"/>
                <w:b/>
                <w:sz w:val="32"/>
                <w:szCs w:val="32"/>
              </w:rPr>
            </w:pPr>
          </w:p>
        </w:tc>
        <w:tc>
          <w:tcPr>
            <w:tcW w:w="6120" w:type="dxa"/>
            <w:tcBorders>
              <w:top w:val="single" w:sz="4" w:space="0" w:color="auto"/>
              <w:bottom w:val="single" w:sz="4" w:space="0" w:color="auto"/>
              <w:right w:val="single" w:sz="4" w:space="0" w:color="auto"/>
            </w:tcBorders>
            <w:vAlign w:val="center"/>
          </w:tcPr>
          <w:p w14:paraId="5F38D229" w14:textId="77777777" w:rsidR="00BB394F" w:rsidRPr="00A3200D" w:rsidRDefault="00BB394F" w:rsidP="00276DCE">
            <w:pPr>
              <w:rPr>
                <w:rFonts w:ascii="Times New Roman" w:hAnsi="Times New Roman"/>
                <w:b/>
              </w:rPr>
            </w:pPr>
            <w:r w:rsidRPr="00705BF9">
              <w:rPr>
                <w:rFonts w:ascii="Times New Roman" w:hAnsi="Times New Roman"/>
                <w:b/>
                <w:sz w:val="36"/>
                <w:szCs w:val="32"/>
              </w:rPr>
              <w:t xml:space="preserve">              Profesionalno usmjeravanje</w:t>
            </w:r>
          </w:p>
        </w:tc>
      </w:tr>
      <w:tr w:rsidR="00BB394F" w:rsidRPr="00A3200D" w14:paraId="093EC1AC" w14:textId="77777777" w:rsidTr="00276DCE">
        <w:trPr>
          <w:trHeight w:val="135"/>
        </w:trPr>
        <w:tc>
          <w:tcPr>
            <w:tcW w:w="3348" w:type="dxa"/>
            <w:tcBorders>
              <w:top w:val="nil"/>
              <w:bottom w:val="single" w:sz="4" w:space="0" w:color="auto"/>
            </w:tcBorders>
            <w:shd w:val="clear" w:color="auto" w:fill="C0C0C0"/>
          </w:tcPr>
          <w:p w14:paraId="2AA600B9" w14:textId="77777777" w:rsidR="00BB394F" w:rsidRPr="00A3200D" w:rsidRDefault="00BB394F" w:rsidP="00276DCE">
            <w:pPr>
              <w:pStyle w:val="Default"/>
              <w:rPr>
                <w:rFonts w:ascii="Times New Roman" w:hAnsi="Times New Roman" w:cs="Times New Roman"/>
                <w:lang w:val="hr-HR"/>
              </w:rPr>
            </w:pPr>
            <w:r w:rsidRPr="00A3200D">
              <w:rPr>
                <w:rFonts w:ascii="Times New Roman" w:hAnsi="Times New Roman" w:cs="Times New Roman"/>
                <w:b/>
                <w:bCs/>
                <w:lang w:val="hr-HR"/>
              </w:rPr>
              <w:t xml:space="preserve">1. Ciljevi aktivnosti </w:t>
            </w:r>
          </w:p>
        </w:tc>
        <w:tc>
          <w:tcPr>
            <w:tcW w:w="6120" w:type="dxa"/>
            <w:tcBorders>
              <w:top w:val="nil"/>
              <w:bottom w:val="single" w:sz="4" w:space="0" w:color="auto"/>
            </w:tcBorders>
            <w:shd w:val="clear" w:color="auto" w:fill="C0C0C0"/>
          </w:tcPr>
          <w:p w14:paraId="3D7694FF" w14:textId="77777777" w:rsidR="00BB394F" w:rsidRPr="00A3200D" w:rsidRDefault="00BB394F" w:rsidP="00276DCE">
            <w:pPr>
              <w:widowControl w:val="0"/>
              <w:suppressAutoHyphens/>
              <w:spacing w:after="120"/>
              <w:rPr>
                <w:rFonts w:ascii="Times New Roman" w:eastAsia="SimSun" w:hAnsi="Times New Roman"/>
                <w:kern w:val="1"/>
                <w:lang w:eastAsia="hi-IN" w:bidi="hi-IN"/>
              </w:rPr>
            </w:pPr>
            <w:r w:rsidRPr="00A3200D">
              <w:rPr>
                <w:rFonts w:ascii="Times New Roman" w:eastAsia="SimSun" w:hAnsi="Times New Roman"/>
                <w:kern w:val="1"/>
                <w:lang w:eastAsia="hi-IN" w:bidi="hi-IN"/>
              </w:rPr>
              <w:t>Psihologijsko testiranje i savjetovanje na temelju procjene učeničkih sposobnosti, osobina ličnosti i interesa</w:t>
            </w:r>
          </w:p>
        </w:tc>
      </w:tr>
      <w:tr w:rsidR="00BB394F" w:rsidRPr="00A3200D" w14:paraId="37220F17" w14:textId="77777777" w:rsidTr="00276DCE">
        <w:trPr>
          <w:trHeight w:val="1114"/>
        </w:trPr>
        <w:tc>
          <w:tcPr>
            <w:tcW w:w="3348" w:type="dxa"/>
            <w:tcBorders>
              <w:top w:val="single" w:sz="4" w:space="0" w:color="auto"/>
              <w:bottom w:val="single" w:sz="4" w:space="0" w:color="auto"/>
            </w:tcBorders>
          </w:tcPr>
          <w:p w14:paraId="47989E74" w14:textId="77777777" w:rsidR="00BB394F" w:rsidRPr="00A3200D" w:rsidRDefault="00BB394F" w:rsidP="00276DCE">
            <w:pPr>
              <w:pStyle w:val="Default"/>
              <w:rPr>
                <w:rFonts w:ascii="Times New Roman" w:hAnsi="Times New Roman" w:cs="Times New Roman"/>
                <w:lang w:val="hr-HR"/>
              </w:rPr>
            </w:pPr>
            <w:r w:rsidRPr="00A3200D">
              <w:rPr>
                <w:rFonts w:ascii="Times New Roman" w:hAnsi="Times New Roman" w:cs="Times New Roman"/>
                <w:b/>
                <w:bCs/>
                <w:lang w:val="hr-HR"/>
              </w:rPr>
              <w:t xml:space="preserve">2. Namjena aktivnosti </w:t>
            </w:r>
          </w:p>
        </w:tc>
        <w:tc>
          <w:tcPr>
            <w:tcW w:w="6120" w:type="dxa"/>
            <w:tcBorders>
              <w:top w:val="single" w:sz="4" w:space="0" w:color="auto"/>
              <w:bottom w:val="single" w:sz="4" w:space="0" w:color="auto"/>
            </w:tcBorders>
          </w:tcPr>
          <w:p w14:paraId="4503A01B" w14:textId="77777777" w:rsidR="00BB394F" w:rsidRPr="00A3200D" w:rsidRDefault="00BB394F" w:rsidP="00276DCE">
            <w:pPr>
              <w:rPr>
                <w:rFonts w:ascii="Times New Roman" w:hAnsi="Times New Roman"/>
              </w:rPr>
            </w:pPr>
            <w:r w:rsidRPr="00A3200D">
              <w:rPr>
                <w:rFonts w:ascii="Times New Roman" w:eastAsia="SimSun" w:hAnsi="Times New Roman"/>
                <w:kern w:val="1"/>
                <w:lang w:eastAsia="hi-IN" w:bidi="hi-IN"/>
              </w:rPr>
              <w:t>Pomoći učenicima u lakšem odabiru studija</w:t>
            </w:r>
          </w:p>
        </w:tc>
      </w:tr>
      <w:tr w:rsidR="00BB394F" w:rsidRPr="00A3200D" w14:paraId="0DA28165" w14:textId="77777777" w:rsidTr="00276DCE">
        <w:trPr>
          <w:trHeight w:val="824"/>
        </w:trPr>
        <w:tc>
          <w:tcPr>
            <w:tcW w:w="3348" w:type="dxa"/>
            <w:tcBorders>
              <w:top w:val="single" w:sz="4" w:space="0" w:color="auto"/>
              <w:bottom w:val="single" w:sz="4" w:space="0" w:color="auto"/>
            </w:tcBorders>
            <w:shd w:val="clear" w:color="auto" w:fill="C0C0C0"/>
          </w:tcPr>
          <w:p w14:paraId="30A9B2AF" w14:textId="77777777" w:rsidR="00BB394F" w:rsidRPr="00A3200D" w:rsidRDefault="00BB394F" w:rsidP="00276DCE">
            <w:pPr>
              <w:pStyle w:val="Default"/>
              <w:rPr>
                <w:rFonts w:ascii="Times New Roman" w:hAnsi="Times New Roman" w:cs="Times New Roman"/>
                <w:color w:val="auto"/>
                <w:lang w:val="hr-HR"/>
              </w:rPr>
            </w:pPr>
            <w:r w:rsidRPr="00A3200D">
              <w:rPr>
                <w:rFonts w:ascii="Times New Roman" w:hAnsi="Times New Roman" w:cs="Times New Roman"/>
                <w:b/>
                <w:bCs/>
                <w:color w:val="auto"/>
                <w:lang w:val="hr-HR"/>
              </w:rPr>
              <w:t xml:space="preserve">3. Nositelji aktivnosti i njihova odgovornost </w:t>
            </w:r>
          </w:p>
        </w:tc>
        <w:tc>
          <w:tcPr>
            <w:tcW w:w="6120" w:type="dxa"/>
            <w:tcBorders>
              <w:top w:val="single" w:sz="4" w:space="0" w:color="auto"/>
              <w:bottom w:val="single" w:sz="4" w:space="0" w:color="auto"/>
            </w:tcBorders>
            <w:shd w:val="clear" w:color="auto" w:fill="C0C0C0"/>
          </w:tcPr>
          <w:p w14:paraId="7938A86E" w14:textId="77777777" w:rsidR="00BB394F" w:rsidRPr="00A3200D" w:rsidRDefault="00BB394F" w:rsidP="00276DCE">
            <w:pPr>
              <w:pStyle w:val="Default"/>
              <w:jc w:val="both"/>
              <w:rPr>
                <w:rFonts w:ascii="Times New Roman" w:hAnsi="Times New Roman" w:cs="Times New Roman"/>
                <w:color w:val="auto"/>
                <w:lang w:val="hr-HR"/>
              </w:rPr>
            </w:pPr>
            <w:r w:rsidRPr="00A3200D">
              <w:rPr>
                <w:rFonts w:ascii="Times New Roman" w:hAnsi="Times New Roman" w:cs="Times New Roman"/>
                <w:color w:val="auto"/>
                <w:lang w:val="hr-HR"/>
              </w:rPr>
              <w:t>Odsjek za profesionalno usmjeravanje i Centar za informiranje i savjetovanje o karijeri (CISOK)</w:t>
            </w:r>
          </w:p>
        </w:tc>
      </w:tr>
      <w:tr w:rsidR="00BB394F" w:rsidRPr="00A3200D" w14:paraId="5ABDDCB3" w14:textId="77777777" w:rsidTr="00276DCE">
        <w:trPr>
          <w:trHeight w:val="1122"/>
        </w:trPr>
        <w:tc>
          <w:tcPr>
            <w:tcW w:w="3348" w:type="dxa"/>
            <w:tcBorders>
              <w:top w:val="single" w:sz="4" w:space="0" w:color="auto"/>
              <w:bottom w:val="single" w:sz="4" w:space="0" w:color="auto"/>
            </w:tcBorders>
          </w:tcPr>
          <w:p w14:paraId="2E4AB5DE" w14:textId="77777777" w:rsidR="00BB394F" w:rsidRPr="00A3200D" w:rsidRDefault="00BB394F" w:rsidP="00276DCE">
            <w:pPr>
              <w:pStyle w:val="Default"/>
              <w:rPr>
                <w:rFonts w:ascii="Times New Roman" w:hAnsi="Times New Roman" w:cs="Times New Roman"/>
                <w:color w:val="auto"/>
                <w:lang w:val="hr-HR"/>
              </w:rPr>
            </w:pPr>
            <w:r w:rsidRPr="00A3200D">
              <w:rPr>
                <w:rFonts w:ascii="Times New Roman" w:hAnsi="Times New Roman" w:cs="Times New Roman"/>
                <w:b/>
                <w:bCs/>
                <w:color w:val="auto"/>
                <w:lang w:val="hr-HR"/>
              </w:rPr>
              <w:t xml:space="preserve">4. Način realizacije aktivnosti </w:t>
            </w:r>
          </w:p>
        </w:tc>
        <w:tc>
          <w:tcPr>
            <w:tcW w:w="6120" w:type="dxa"/>
            <w:tcBorders>
              <w:top w:val="single" w:sz="4" w:space="0" w:color="auto"/>
              <w:bottom w:val="single" w:sz="4" w:space="0" w:color="auto"/>
            </w:tcBorders>
          </w:tcPr>
          <w:p w14:paraId="032FC5A4" w14:textId="77777777" w:rsidR="00BB394F" w:rsidRPr="00A3200D" w:rsidRDefault="00BB394F" w:rsidP="00276DCE">
            <w:pPr>
              <w:rPr>
                <w:rFonts w:ascii="Times New Roman" w:hAnsi="Times New Roman"/>
              </w:rPr>
            </w:pPr>
            <w:r w:rsidRPr="00A3200D">
              <w:rPr>
                <w:rFonts w:ascii="Times New Roman" w:hAnsi="Times New Roman"/>
              </w:rPr>
              <w:t>Predavanja, individualni razgovori sa stručnim savjetnicima</w:t>
            </w:r>
          </w:p>
        </w:tc>
      </w:tr>
      <w:tr w:rsidR="00BB394F" w:rsidRPr="00A3200D" w14:paraId="782548BD" w14:textId="77777777" w:rsidTr="00276DCE">
        <w:trPr>
          <w:trHeight w:val="836"/>
        </w:trPr>
        <w:tc>
          <w:tcPr>
            <w:tcW w:w="3348" w:type="dxa"/>
            <w:tcBorders>
              <w:top w:val="single" w:sz="4" w:space="0" w:color="auto"/>
              <w:left w:val="nil"/>
              <w:bottom w:val="single" w:sz="4" w:space="0" w:color="auto"/>
              <w:right w:val="nil"/>
            </w:tcBorders>
            <w:shd w:val="clear" w:color="auto" w:fill="C0C0C0"/>
          </w:tcPr>
          <w:p w14:paraId="40C89ABE" w14:textId="77777777" w:rsidR="00BB394F" w:rsidRPr="00A3200D" w:rsidRDefault="00BB394F" w:rsidP="00276DCE">
            <w:pPr>
              <w:pStyle w:val="Default"/>
              <w:rPr>
                <w:rFonts w:ascii="Times New Roman" w:hAnsi="Times New Roman" w:cs="Times New Roman"/>
                <w:lang w:val="hr-HR"/>
              </w:rPr>
            </w:pPr>
            <w:r w:rsidRPr="00A3200D">
              <w:rPr>
                <w:rFonts w:ascii="Times New Roman" w:hAnsi="Times New Roman" w:cs="Times New Roman"/>
                <w:b/>
                <w:bCs/>
                <w:lang w:val="hr-HR"/>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6AE54216" w14:textId="77777777" w:rsidR="00BB394F" w:rsidRPr="00A3200D" w:rsidRDefault="00BB394F" w:rsidP="00276DCE">
            <w:pPr>
              <w:rPr>
                <w:rFonts w:ascii="Times New Roman" w:hAnsi="Times New Roman"/>
              </w:rPr>
            </w:pPr>
            <w:r w:rsidRPr="00A3200D">
              <w:rPr>
                <w:rFonts w:ascii="Times New Roman" w:hAnsi="Times New Roman"/>
              </w:rPr>
              <w:t>Tijekom školske godine 20</w:t>
            </w:r>
            <w:r>
              <w:rPr>
                <w:rFonts w:ascii="Times New Roman" w:hAnsi="Times New Roman"/>
              </w:rPr>
              <w:t>24</w:t>
            </w:r>
            <w:r w:rsidRPr="00A3200D">
              <w:rPr>
                <w:rFonts w:ascii="Times New Roman" w:hAnsi="Times New Roman"/>
              </w:rPr>
              <w:t>./202</w:t>
            </w:r>
            <w:r>
              <w:rPr>
                <w:rFonts w:ascii="Times New Roman" w:hAnsi="Times New Roman"/>
              </w:rPr>
              <w:t>5</w:t>
            </w:r>
            <w:r w:rsidRPr="00A3200D">
              <w:rPr>
                <w:rFonts w:ascii="Times New Roman" w:hAnsi="Times New Roman"/>
              </w:rPr>
              <w:t>.</w:t>
            </w:r>
          </w:p>
        </w:tc>
      </w:tr>
      <w:tr w:rsidR="00BB394F" w:rsidRPr="00A3200D" w14:paraId="5F609B3B" w14:textId="77777777" w:rsidTr="00276DCE">
        <w:trPr>
          <w:trHeight w:val="1113"/>
        </w:trPr>
        <w:tc>
          <w:tcPr>
            <w:tcW w:w="3348" w:type="dxa"/>
            <w:tcBorders>
              <w:top w:val="single" w:sz="4" w:space="0" w:color="auto"/>
              <w:left w:val="nil"/>
              <w:bottom w:val="single" w:sz="4" w:space="0" w:color="auto"/>
              <w:right w:val="nil"/>
            </w:tcBorders>
            <w:shd w:val="clear" w:color="auto" w:fill="FFFFFF"/>
          </w:tcPr>
          <w:p w14:paraId="49647983" w14:textId="77777777" w:rsidR="00BB394F" w:rsidRPr="00A3200D" w:rsidRDefault="00BB394F" w:rsidP="00276DCE">
            <w:pPr>
              <w:pStyle w:val="Default"/>
              <w:rPr>
                <w:rFonts w:ascii="Times New Roman" w:hAnsi="Times New Roman" w:cs="Times New Roman"/>
                <w:lang w:val="hr-HR"/>
              </w:rPr>
            </w:pPr>
            <w:r w:rsidRPr="00A3200D">
              <w:rPr>
                <w:rFonts w:ascii="Times New Roman" w:hAnsi="Times New Roman" w:cs="Times New Roman"/>
                <w:b/>
                <w:bCs/>
                <w:lang w:val="hr-HR"/>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2E96845C" w14:textId="77777777" w:rsidR="00BB394F" w:rsidRPr="00A3200D" w:rsidRDefault="00BB394F" w:rsidP="00276DCE">
            <w:pPr>
              <w:pStyle w:val="Default"/>
              <w:jc w:val="both"/>
              <w:rPr>
                <w:rFonts w:ascii="Times New Roman" w:hAnsi="Times New Roman" w:cs="Times New Roman"/>
                <w:lang w:val="hr-HR"/>
              </w:rPr>
            </w:pPr>
            <w:r>
              <w:rPr>
                <w:rFonts w:ascii="Times New Roman" w:hAnsi="Times New Roman" w:cs="Times New Roman"/>
                <w:lang w:val="hr-HR"/>
              </w:rPr>
              <w:t>Učenici</w:t>
            </w:r>
            <w:r w:rsidRPr="00A3200D">
              <w:rPr>
                <w:rFonts w:ascii="Times New Roman" w:hAnsi="Times New Roman" w:cs="Times New Roman"/>
                <w:lang w:val="hr-HR"/>
              </w:rPr>
              <w:t xml:space="preserve"> plaćaju individualno</w:t>
            </w:r>
          </w:p>
        </w:tc>
      </w:tr>
      <w:tr w:rsidR="00BB394F" w:rsidRPr="00A3200D" w14:paraId="284222A8"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18301029" w14:textId="77777777" w:rsidR="00BB394F" w:rsidRPr="00A3200D" w:rsidRDefault="00BB394F" w:rsidP="00276DCE">
            <w:pPr>
              <w:pStyle w:val="Default"/>
              <w:rPr>
                <w:rFonts w:ascii="Times New Roman" w:hAnsi="Times New Roman" w:cs="Times New Roman"/>
                <w:color w:val="auto"/>
                <w:lang w:val="hr-HR"/>
              </w:rPr>
            </w:pPr>
            <w:r w:rsidRPr="00A3200D">
              <w:rPr>
                <w:rFonts w:ascii="Times New Roman" w:hAnsi="Times New Roman" w:cs="Times New Roman"/>
                <w:b/>
                <w:bCs/>
                <w:color w:val="auto"/>
                <w:lang w:val="hr-HR"/>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06E8B3B0" w14:textId="77777777" w:rsidR="00BB394F" w:rsidRPr="00A3200D" w:rsidRDefault="00BB394F" w:rsidP="00276DCE">
            <w:pPr>
              <w:pStyle w:val="Tijeloteksta"/>
              <w:rPr>
                <w:rFonts w:cs="Times New Roman"/>
              </w:rPr>
            </w:pPr>
            <w:r w:rsidRPr="00A3200D">
              <w:rPr>
                <w:rFonts w:cs="Times New Roman"/>
              </w:rPr>
              <w:t>Lakši odabir fakulteta ili donošenja profesionalnih odluka</w:t>
            </w:r>
          </w:p>
        </w:tc>
      </w:tr>
    </w:tbl>
    <w:p w14:paraId="07826BD2" w14:textId="77777777" w:rsidR="00BB394F" w:rsidRDefault="00BB394F">
      <w:pPr>
        <w:rPr>
          <w:rFonts w:ascii="Times New Roman" w:hAnsi="Times New Roman" w:cs="Times New Roman"/>
          <w:b/>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BB394F" w:rsidRPr="00A3200D" w14:paraId="2A87A289" w14:textId="77777777" w:rsidTr="00276DCE">
        <w:trPr>
          <w:trHeight w:val="841"/>
        </w:trPr>
        <w:tc>
          <w:tcPr>
            <w:tcW w:w="3348" w:type="dxa"/>
            <w:tcBorders>
              <w:top w:val="single" w:sz="4" w:space="0" w:color="auto"/>
              <w:left w:val="single" w:sz="4" w:space="0" w:color="auto"/>
              <w:bottom w:val="single" w:sz="4" w:space="0" w:color="auto"/>
            </w:tcBorders>
            <w:vAlign w:val="center"/>
          </w:tcPr>
          <w:p w14:paraId="616448B6" w14:textId="77777777" w:rsidR="00BB394F" w:rsidRPr="00A3200D" w:rsidRDefault="00BB394F" w:rsidP="00276DCE">
            <w:pPr>
              <w:jc w:val="right"/>
              <w:rPr>
                <w:rFonts w:ascii="Times New Roman" w:hAnsi="Times New Roman"/>
                <w:b/>
                <w:sz w:val="32"/>
                <w:szCs w:val="32"/>
              </w:rPr>
            </w:pPr>
            <w:r>
              <w:rPr>
                <w:rFonts w:ascii="Times New Roman" w:hAnsi="Times New Roman"/>
                <w:b/>
                <w:sz w:val="32"/>
                <w:szCs w:val="32"/>
              </w:rPr>
              <w:t>AKTIVNOST</w:t>
            </w:r>
          </w:p>
        </w:tc>
        <w:tc>
          <w:tcPr>
            <w:tcW w:w="6120" w:type="dxa"/>
            <w:tcBorders>
              <w:top w:val="single" w:sz="4" w:space="0" w:color="auto"/>
              <w:bottom w:val="single" w:sz="4" w:space="0" w:color="auto"/>
              <w:right w:val="single" w:sz="4" w:space="0" w:color="auto"/>
            </w:tcBorders>
            <w:vAlign w:val="center"/>
          </w:tcPr>
          <w:p w14:paraId="5F46646D" w14:textId="6A840F5C" w:rsidR="00BB394F" w:rsidRPr="00A3200D" w:rsidRDefault="00BB394F" w:rsidP="00276DCE">
            <w:pPr>
              <w:rPr>
                <w:rFonts w:ascii="Times New Roman" w:hAnsi="Times New Roman"/>
                <w:b/>
              </w:rPr>
            </w:pPr>
            <w:r w:rsidRPr="00705BF9">
              <w:rPr>
                <w:rFonts w:ascii="Times New Roman" w:hAnsi="Times New Roman"/>
                <w:b/>
                <w:sz w:val="36"/>
                <w:szCs w:val="32"/>
              </w:rPr>
              <w:t xml:space="preserve">              </w:t>
            </w:r>
            <w:r>
              <w:rPr>
                <w:rFonts w:ascii="Times New Roman" w:hAnsi="Times New Roman"/>
                <w:b/>
                <w:sz w:val="36"/>
                <w:szCs w:val="32"/>
              </w:rPr>
              <w:t>MATURALNI PLES</w:t>
            </w:r>
          </w:p>
        </w:tc>
      </w:tr>
      <w:tr w:rsidR="00BB394F" w:rsidRPr="00A3200D" w14:paraId="778850EF" w14:textId="77777777" w:rsidTr="00276DCE">
        <w:trPr>
          <w:trHeight w:val="135"/>
        </w:trPr>
        <w:tc>
          <w:tcPr>
            <w:tcW w:w="3348" w:type="dxa"/>
            <w:tcBorders>
              <w:top w:val="nil"/>
              <w:bottom w:val="single" w:sz="4" w:space="0" w:color="auto"/>
            </w:tcBorders>
            <w:shd w:val="clear" w:color="auto" w:fill="C0C0C0"/>
          </w:tcPr>
          <w:p w14:paraId="30731BB1" w14:textId="77777777" w:rsidR="00BB394F" w:rsidRPr="00A3200D" w:rsidRDefault="00BB394F" w:rsidP="00276DCE">
            <w:pPr>
              <w:pStyle w:val="Default"/>
              <w:rPr>
                <w:rFonts w:ascii="Times New Roman" w:hAnsi="Times New Roman" w:cs="Times New Roman"/>
                <w:lang w:val="hr-HR"/>
              </w:rPr>
            </w:pPr>
            <w:r w:rsidRPr="00A3200D">
              <w:rPr>
                <w:rFonts w:ascii="Times New Roman" w:hAnsi="Times New Roman" w:cs="Times New Roman"/>
                <w:b/>
                <w:bCs/>
                <w:lang w:val="hr-HR"/>
              </w:rPr>
              <w:t xml:space="preserve">1. Ciljevi aktivnosti </w:t>
            </w:r>
          </w:p>
        </w:tc>
        <w:tc>
          <w:tcPr>
            <w:tcW w:w="6120" w:type="dxa"/>
            <w:tcBorders>
              <w:top w:val="nil"/>
              <w:bottom w:val="single" w:sz="4" w:space="0" w:color="auto"/>
            </w:tcBorders>
            <w:shd w:val="clear" w:color="auto" w:fill="C0C0C0"/>
          </w:tcPr>
          <w:p w14:paraId="4AFA1870" w14:textId="77777777" w:rsidR="00BB394F" w:rsidRPr="000074E5" w:rsidRDefault="00BB394F" w:rsidP="00276DCE">
            <w:pPr>
              <w:spacing w:before="48" w:line="302" w:lineRule="auto"/>
              <w:rPr>
                <w:sz w:val="24"/>
              </w:rPr>
            </w:pPr>
            <w:r>
              <w:rPr>
                <w:w w:val="105"/>
                <w:sz w:val="24"/>
              </w:rPr>
              <w:t>Njegovati</w:t>
            </w:r>
            <w:r>
              <w:rPr>
                <w:spacing w:val="1"/>
                <w:w w:val="105"/>
                <w:sz w:val="24"/>
              </w:rPr>
              <w:t xml:space="preserve"> </w:t>
            </w:r>
            <w:r>
              <w:rPr>
                <w:w w:val="105"/>
                <w:sz w:val="24"/>
              </w:rPr>
              <w:t>tradiciju</w:t>
            </w:r>
            <w:r>
              <w:rPr>
                <w:spacing w:val="1"/>
                <w:w w:val="105"/>
                <w:sz w:val="24"/>
              </w:rPr>
              <w:t xml:space="preserve"> </w:t>
            </w:r>
            <w:r>
              <w:rPr>
                <w:w w:val="105"/>
                <w:sz w:val="24"/>
              </w:rPr>
              <w:t>okupljanja i druženja učenika i</w:t>
            </w:r>
            <w:r>
              <w:rPr>
                <w:spacing w:val="1"/>
                <w:w w:val="105"/>
                <w:sz w:val="24"/>
              </w:rPr>
              <w:t xml:space="preserve"> </w:t>
            </w:r>
            <w:r>
              <w:rPr>
                <w:w w:val="105"/>
                <w:sz w:val="24"/>
              </w:rPr>
              <w:t>profesora</w:t>
            </w:r>
            <w:r>
              <w:rPr>
                <w:spacing w:val="6"/>
                <w:w w:val="105"/>
                <w:sz w:val="24"/>
              </w:rPr>
              <w:t xml:space="preserve"> </w:t>
            </w:r>
            <w:r>
              <w:rPr>
                <w:w w:val="105"/>
                <w:sz w:val="24"/>
              </w:rPr>
              <w:t>te</w:t>
            </w:r>
            <w:r>
              <w:rPr>
                <w:spacing w:val="6"/>
                <w:w w:val="105"/>
                <w:sz w:val="24"/>
              </w:rPr>
              <w:t xml:space="preserve"> </w:t>
            </w:r>
            <w:r>
              <w:rPr>
                <w:w w:val="105"/>
                <w:sz w:val="24"/>
              </w:rPr>
              <w:t>njihovih</w:t>
            </w:r>
            <w:r>
              <w:rPr>
                <w:spacing w:val="6"/>
                <w:w w:val="105"/>
                <w:sz w:val="24"/>
              </w:rPr>
              <w:t xml:space="preserve"> </w:t>
            </w:r>
            <w:r>
              <w:rPr>
                <w:w w:val="105"/>
                <w:sz w:val="24"/>
              </w:rPr>
              <w:t>roditelja</w:t>
            </w:r>
            <w:r>
              <w:rPr>
                <w:spacing w:val="6"/>
                <w:w w:val="105"/>
                <w:sz w:val="24"/>
              </w:rPr>
              <w:t xml:space="preserve"> </w:t>
            </w:r>
            <w:r>
              <w:rPr>
                <w:w w:val="105"/>
                <w:sz w:val="24"/>
              </w:rPr>
              <w:t>i</w:t>
            </w:r>
            <w:r>
              <w:rPr>
                <w:spacing w:val="6"/>
                <w:w w:val="105"/>
                <w:sz w:val="24"/>
              </w:rPr>
              <w:t xml:space="preserve"> </w:t>
            </w:r>
            <w:r>
              <w:rPr>
                <w:w w:val="105"/>
                <w:sz w:val="24"/>
              </w:rPr>
              <w:t>prijatelja.</w:t>
            </w:r>
          </w:p>
        </w:tc>
      </w:tr>
      <w:tr w:rsidR="00BB394F" w:rsidRPr="00A3200D" w14:paraId="4B4C1471" w14:textId="77777777" w:rsidTr="00276DCE">
        <w:trPr>
          <w:trHeight w:val="1114"/>
        </w:trPr>
        <w:tc>
          <w:tcPr>
            <w:tcW w:w="3348" w:type="dxa"/>
            <w:tcBorders>
              <w:top w:val="single" w:sz="4" w:space="0" w:color="auto"/>
              <w:bottom w:val="single" w:sz="4" w:space="0" w:color="auto"/>
            </w:tcBorders>
          </w:tcPr>
          <w:p w14:paraId="4395CF45" w14:textId="77777777" w:rsidR="00BB394F" w:rsidRPr="00A3200D" w:rsidRDefault="00BB394F" w:rsidP="00276DCE">
            <w:pPr>
              <w:pStyle w:val="Default"/>
              <w:rPr>
                <w:rFonts w:ascii="Times New Roman" w:hAnsi="Times New Roman" w:cs="Times New Roman"/>
                <w:lang w:val="hr-HR"/>
              </w:rPr>
            </w:pPr>
            <w:r w:rsidRPr="00A3200D">
              <w:rPr>
                <w:rFonts w:ascii="Times New Roman" w:hAnsi="Times New Roman" w:cs="Times New Roman"/>
                <w:b/>
                <w:bCs/>
                <w:lang w:val="hr-HR"/>
              </w:rPr>
              <w:t xml:space="preserve">2. Namjena aktivnosti </w:t>
            </w:r>
          </w:p>
        </w:tc>
        <w:tc>
          <w:tcPr>
            <w:tcW w:w="6120" w:type="dxa"/>
            <w:tcBorders>
              <w:top w:val="single" w:sz="4" w:space="0" w:color="auto"/>
              <w:bottom w:val="single" w:sz="4" w:space="0" w:color="auto"/>
            </w:tcBorders>
          </w:tcPr>
          <w:p w14:paraId="653D5A03" w14:textId="77777777" w:rsidR="00BB394F" w:rsidRPr="00C8300A" w:rsidRDefault="00BB394F" w:rsidP="00276DCE">
            <w:pPr>
              <w:pStyle w:val="Bezproreda"/>
            </w:pPr>
            <w:r w:rsidRPr="00C8300A">
              <w:rPr>
                <w:w w:val="105"/>
              </w:rPr>
              <w:t>Svečani</w:t>
            </w:r>
            <w:r w:rsidRPr="00C8300A">
              <w:rPr>
                <w:w w:val="105"/>
              </w:rPr>
              <w:tab/>
              <w:t>maturalni</w:t>
            </w:r>
            <w:r w:rsidRPr="00C8300A">
              <w:rPr>
                <w:w w:val="105"/>
              </w:rPr>
              <w:tab/>
              <w:t xml:space="preserve">ples </w:t>
            </w:r>
            <w:r w:rsidRPr="00C8300A">
              <w:rPr>
                <w:spacing w:val="5"/>
                <w:w w:val="105"/>
              </w:rPr>
              <w:t xml:space="preserve"> </w:t>
            </w:r>
            <w:r w:rsidRPr="00C8300A">
              <w:rPr>
                <w:w w:val="105"/>
              </w:rPr>
              <w:t xml:space="preserve">-  </w:t>
            </w:r>
            <w:r w:rsidRPr="00C8300A">
              <w:rPr>
                <w:spacing w:val="4"/>
                <w:w w:val="105"/>
              </w:rPr>
              <w:t xml:space="preserve"> </w:t>
            </w:r>
            <w:r w:rsidRPr="00C8300A">
              <w:rPr>
                <w:w w:val="105"/>
              </w:rPr>
              <w:t xml:space="preserve">kao  </w:t>
            </w:r>
            <w:r w:rsidRPr="00C8300A">
              <w:rPr>
                <w:spacing w:val="3"/>
                <w:w w:val="105"/>
              </w:rPr>
              <w:t xml:space="preserve"> </w:t>
            </w:r>
            <w:r w:rsidRPr="00C8300A">
              <w:rPr>
                <w:w w:val="105"/>
              </w:rPr>
              <w:t xml:space="preserve">važan  </w:t>
            </w:r>
            <w:r w:rsidRPr="00C8300A">
              <w:rPr>
                <w:spacing w:val="4"/>
                <w:w w:val="105"/>
              </w:rPr>
              <w:t xml:space="preserve"> </w:t>
            </w:r>
            <w:r w:rsidRPr="00C8300A">
              <w:rPr>
                <w:w w:val="105"/>
              </w:rPr>
              <w:t>društveni</w:t>
            </w:r>
          </w:p>
          <w:p w14:paraId="7DB31E05" w14:textId="77777777" w:rsidR="00BB394F" w:rsidRPr="00C8300A" w:rsidRDefault="00BB394F" w:rsidP="00276DCE">
            <w:pPr>
              <w:pStyle w:val="Bezproreda"/>
            </w:pPr>
            <w:r w:rsidRPr="00C8300A">
              <w:rPr>
                <w:w w:val="110"/>
              </w:rPr>
              <w:t>događaj</w:t>
            </w:r>
            <w:r w:rsidRPr="00C8300A">
              <w:rPr>
                <w:spacing w:val="5"/>
                <w:w w:val="110"/>
              </w:rPr>
              <w:t xml:space="preserve"> </w:t>
            </w:r>
            <w:r w:rsidRPr="00C8300A">
              <w:rPr>
                <w:w w:val="110"/>
              </w:rPr>
              <w:t>koji</w:t>
            </w:r>
            <w:r w:rsidRPr="00C8300A">
              <w:rPr>
                <w:spacing w:val="6"/>
                <w:w w:val="110"/>
              </w:rPr>
              <w:t xml:space="preserve"> </w:t>
            </w:r>
            <w:r w:rsidRPr="00C8300A">
              <w:rPr>
                <w:w w:val="110"/>
              </w:rPr>
              <w:t>je</w:t>
            </w:r>
            <w:r w:rsidRPr="00C8300A">
              <w:rPr>
                <w:spacing w:val="5"/>
                <w:w w:val="110"/>
              </w:rPr>
              <w:t xml:space="preserve"> </w:t>
            </w:r>
            <w:r w:rsidRPr="00C8300A">
              <w:rPr>
                <w:w w:val="110"/>
              </w:rPr>
              <w:t>postao</w:t>
            </w:r>
            <w:r w:rsidRPr="00C8300A">
              <w:rPr>
                <w:spacing w:val="6"/>
                <w:w w:val="110"/>
              </w:rPr>
              <w:t xml:space="preserve"> </w:t>
            </w:r>
            <w:r w:rsidRPr="00C8300A">
              <w:rPr>
                <w:w w:val="110"/>
              </w:rPr>
              <w:t>sastavni</w:t>
            </w:r>
            <w:r w:rsidRPr="00C8300A">
              <w:rPr>
                <w:spacing w:val="6"/>
                <w:w w:val="110"/>
              </w:rPr>
              <w:t xml:space="preserve"> </w:t>
            </w:r>
            <w:r w:rsidRPr="00C8300A">
              <w:rPr>
                <w:w w:val="110"/>
              </w:rPr>
              <w:t>dio</w:t>
            </w:r>
            <w:r w:rsidRPr="00C8300A">
              <w:rPr>
                <w:spacing w:val="5"/>
                <w:w w:val="110"/>
              </w:rPr>
              <w:t xml:space="preserve"> </w:t>
            </w:r>
            <w:r w:rsidRPr="00C8300A">
              <w:rPr>
                <w:w w:val="110"/>
              </w:rPr>
              <w:t>tradicije</w:t>
            </w:r>
          </w:p>
          <w:p w14:paraId="5B93AC76" w14:textId="77777777" w:rsidR="00BB394F" w:rsidRPr="00A3200D" w:rsidRDefault="00BB394F" w:rsidP="00276DCE">
            <w:pPr>
              <w:rPr>
                <w:rFonts w:ascii="Times New Roman" w:hAnsi="Times New Roman"/>
              </w:rPr>
            </w:pPr>
          </w:p>
        </w:tc>
      </w:tr>
      <w:tr w:rsidR="00BB394F" w:rsidRPr="00A3200D" w14:paraId="0859A4F6" w14:textId="77777777" w:rsidTr="00276DCE">
        <w:trPr>
          <w:trHeight w:val="824"/>
        </w:trPr>
        <w:tc>
          <w:tcPr>
            <w:tcW w:w="3348" w:type="dxa"/>
            <w:tcBorders>
              <w:top w:val="single" w:sz="4" w:space="0" w:color="auto"/>
              <w:bottom w:val="single" w:sz="4" w:space="0" w:color="auto"/>
            </w:tcBorders>
            <w:shd w:val="clear" w:color="auto" w:fill="C0C0C0"/>
          </w:tcPr>
          <w:p w14:paraId="40B90A45" w14:textId="77777777" w:rsidR="00BB394F" w:rsidRPr="00A3200D" w:rsidRDefault="00BB394F" w:rsidP="00276DCE">
            <w:pPr>
              <w:pStyle w:val="Default"/>
              <w:rPr>
                <w:rFonts w:ascii="Times New Roman" w:hAnsi="Times New Roman" w:cs="Times New Roman"/>
                <w:color w:val="auto"/>
                <w:lang w:val="hr-HR"/>
              </w:rPr>
            </w:pPr>
            <w:r w:rsidRPr="00A3200D">
              <w:rPr>
                <w:rFonts w:ascii="Times New Roman" w:hAnsi="Times New Roman" w:cs="Times New Roman"/>
                <w:b/>
                <w:bCs/>
                <w:color w:val="auto"/>
                <w:lang w:val="hr-HR"/>
              </w:rPr>
              <w:t xml:space="preserve">3. Nositelji aktivnosti i njihova odgovornost </w:t>
            </w:r>
          </w:p>
        </w:tc>
        <w:tc>
          <w:tcPr>
            <w:tcW w:w="6120" w:type="dxa"/>
            <w:tcBorders>
              <w:top w:val="single" w:sz="4" w:space="0" w:color="auto"/>
              <w:bottom w:val="single" w:sz="4" w:space="0" w:color="auto"/>
            </w:tcBorders>
            <w:shd w:val="clear" w:color="auto" w:fill="C0C0C0"/>
          </w:tcPr>
          <w:p w14:paraId="15CBBD07" w14:textId="77777777" w:rsidR="00BB394F" w:rsidRDefault="00BB394F" w:rsidP="00276DCE">
            <w:pPr>
              <w:spacing w:before="48"/>
              <w:rPr>
                <w:sz w:val="24"/>
              </w:rPr>
            </w:pPr>
            <w:r>
              <w:rPr>
                <w:w w:val="105"/>
                <w:sz w:val="24"/>
              </w:rPr>
              <w:t>Učenici</w:t>
            </w:r>
            <w:r>
              <w:rPr>
                <w:spacing w:val="12"/>
                <w:w w:val="105"/>
                <w:sz w:val="24"/>
              </w:rPr>
              <w:t xml:space="preserve"> </w:t>
            </w:r>
            <w:r>
              <w:rPr>
                <w:w w:val="105"/>
                <w:sz w:val="24"/>
              </w:rPr>
              <w:t>završnih</w:t>
            </w:r>
            <w:r>
              <w:rPr>
                <w:spacing w:val="13"/>
                <w:w w:val="105"/>
                <w:sz w:val="24"/>
              </w:rPr>
              <w:t xml:space="preserve"> </w:t>
            </w:r>
            <w:r>
              <w:rPr>
                <w:w w:val="105"/>
                <w:sz w:val="24"/>
              </w:rPr>
              <w:t>razreda</w:t>
            </w:r>
            <w:r>
              <w:rPr>
                <w:spacing w:val="13"/>
                <w:w w:val="105"/>
                <w:sz w:val="24"/>
              </w:rPr>
              <w:t xml:space="preserve"> </w:t>
            </w:r>
            <w:r>
              <w:rPr>
                <w:w w:val="105"/>
                <w:sz w:val="24"/>
              </w:rPr>
              <w:t>i</w:t>
            </w:r>
            <w:r>
              <w:rPr>
                <w:spacing w:val="12"/>
                <w:w w:val="105"/>
                <w:sz w:val="24"/>
              </w:rPr>
              <w:t xml:space="preserve"> </w:t>
            </w:r>
            <w:r>
              <w:rPr>
                <w:w w:val="105"/>
                <w:sz w:val="24"/>
              </w:rPr>
              <w:t>njihovi</w:t>
            </w:r>
            <w:r>
              <w:rPr>
                <w:spacing w:val="13"/>
                <w:w w:val="105"/>
                <w:sz w:val="24"/>
              </w:rPr>
              <w:t xml:space="preserve"> </w:t>
            </w:r>
            <w:r>
              <w:rPr>
                <w:w w:val="105"/>
                <w:sz w:val="24"/>
              </w:rPr>
              <w:t>razrednici</w:t>
            </w:r>
          </w:p>
          <w:p w14:paraId="441F85B7" w14:textId="77777777" w:rsidR="00BB394F" w:rsidRPr="00A3200D" w:rsidRDefault="00BB394F" w:rsidP="00276DCE">
            <w:pPr>
              <w:pStyle w:val="Default"/>
              <w:jc w:val="both"/>
              <w:rPr>
                <w:rFonts w:ascii="Times New Roman" w:hAnsi="Times New Roman" w:cs="Times New Roman"/>
                <w:color w:val="auto"/>
                <w:lang w:val="hr-HR"/>
              </w:rPr>
            </w:pPr>
          </w:p>
        </w:tc>
      </w:tr>
      <w:tr w:rsidR="00BB394F" w:rsidRPr="00A3200D" w14:paraId="6A595398" w14:textId="77777777" w:rsidTr="00276DCE">
        <w:trPr>
          <w:trHeight w:val="1122"/>
        </w:trPr>
        <w:tc>
          <w:tcPr>
            <w:tcW w:w="3348" w:type="dxa"/>
            <w:tcBorders>
              <w:top w:val="single" w:sz="4" w:space="0" w:color="auto"/>
              <w:bottom w:val="single" w:sz="4" w:space="0" w:color="auto"/>
            </w:tcBorders>
          </w:tcPr>
          <w:p w14:paraId="721A1EEC" w14:textId="77777777" w:rsidR="00BB394F" w:rsidRPr="00A3200D" w:rsidRDefault="00BB394F" w:rsidP="00276DCE">
            <w:pPr>
              <w:pStyle w:val="Default"/>
              <w:rPr>
                <w:rFonts w:ascii="Times New Roman" w:hAnsi="Times New Roman" w:cs="Times New Roman"/>
                <w:color w:val="auto"/>
                <w:lang w:val="hr-HR"/>
              </w:rPr>
            </w:pPr>
            <w:r w:rsidRPr="00A3200D">
              <w:rPr>
                <w:rFonts w:ascii="Times New Roman" w:hAnsi="Times New Roman" w:cs="Times New Roman"/>
                <w:b/>
                <w:bCs/>
                <w:color w:val="auto"/>
                <w:lang w:val="hr-HR"/>
              </w:rPr>
              <w:t xml:space="preserve">4. Način realizacije aktivnosti </w:t>
            </w:r>
          </w:p>
        </w:tc>
        <w:tc>
          <w:tcPr>
            <w:tcW w:w="6120" w:type="dxa"/>
            <w:tcBorders>
              <w:top w:val="single" w:sz="4" w:space="0" w:color="auto"/>
              <w:bottom w:val="single" w:sz="4" w:space="0" w:color="auto"/>
            </w:tcBorders>
          </w:tcPr>
          <w:p w14:paraId="6F212E5B" w14:textId="77777777" w:rsidR="00BB394F" w:rsidRPr="00C8300A" w:rsidRDefault="00BB394F" w:rsidP="00276DCE">
            <w:pPr>
              <w:pStyle w:val="Tijeloteksta"/>
              <w:spacing w:before="23" w:line="302" w:lineRule="auto"/>
              <w:ind w:left="341"/>
              <w:rPr>
                <w:rFonts w:cs="Times New Roman"/>
              </w:rPr>
            </w:pPr>
            <w:r w:rsidRPr="00C8300A">
              <w:rPr>
                <w:rFonts w:cs="Times New Roman"/>
                <w:w w:val="105"/>
              </w:rPr>
              <w:t>Maturalni</w:t>
            </w:r>
            <w:r w:rsidRPr="00C8300A">
              <w:rPr>
                <w:rFonts w:cs="Times New Roman"/>
                <w:spacing w:val="53"/>
                <w:w w:val="105"/>
              </w:rPr>
              <w:t xml:space="preserve"> </w:t>
            </w:r>
            <w:r w:rsidRPr="00C8300A">
              <w:rPr>
                <w:rFonts w:cs="Times New Roman"/>
                <w:w w:val="105"/>
              </w:rPr>
              <w:t>ples</w:t>
            </w:r>
            <w:r w:rsidRPr="00C8300A">
              <w:rPr>
                <w:rFonts w:cs="Times New Roman"/>
                <w:spacing w:val="32"/>
                <w:w w:val="105"/>
              </w:rPr>
              <w:t xml:space="preserve"> </w:t>
            </w:r>
            <w:r w:rsidRPr="00C8300A">
              <w:rPr>
                <w:rFonts w:cs="Times New Roman"/>
                <w:w w:val="105"/>
              </w:rPr>
              <w:t>se</w:t>
            </w:r>
            <w:r w:rsidRPr="00C8300A">
              <w:rPr>
                <w:rFonts w:cs="Times New Roman"/>
                <w:spacing w:val="31"/>
                <w:w w:val="105"/>
              </w:rPr>
              <w:t xml:space="preserve"> </w:t>
            </w:r>
            <w:r w:rsidRPr="00C8300A">
              <w:rPr>
                <w:rFonts w:cs="Times New Roman"/>
                <w:w w:val="105"/>
              </w:rPr>
              <w:t>održava</w:t>
            </w:r>
            <w:r w:rsidRPr="00C8300A">
              <w:rPr>
                <w:rFonts w:cs="Times New Roman"/>
                <w:spacing w:val="32"/>
                <w:w w:val="105"/>
              </w:rPr>
              <w:t xml:space="preserve"> </w:t>
            </w:r>
            <w:r w:rsidRPr="00C8300A">
              <w:rPr>
                <w:rFonts w:cs="Times New Roman"/>
                <w:w w:val="105"/>
              </w:rPr>
              <w:t>u</w:t>
            </w:r>
            <w:r w:rsidRPr="00C8300A">
              <w:rPr>
                <w:rFonts w:cs="Times New Roman"/>
                <w:spacing w:val="31"/>
                <w:w w:val="105"/>
              </w:rPr>
              <w:t xml:space="preserve"> </w:t>
            </w:r>
            <w:r w:rsidRPr="00C8300A">
              <w:rPr>
                <w:rFonts w:cs="Times New Roman"/>
                <w:w w:val="105"/>
              </w:rPr>
              <w:t>dogovorenom</w:t>
            </w:r>
            <w:r w:rsidRPr="00C8300A">
              <w:rPr>
                <w:rFonts w:cs="Times New Roman"/>
                <w:spacing w:val="32"/>
                <w:w w:val="105"/>
              </w:rPr>
              <w:t xml:space="preserve"> </w:t>
            </w:r>
            <w:r w:rsidRPr="00C8300A">
              <w:rPr>
                <w:rFonts w:cs="Times New Roman"/>
                <w:w w:val="105"/>
              </w:rPr>
              <w:t>hotelu</w:t>
            </w:r>
            <w:r w:rsidRPr="00C8300A">
              <w:rPr>
                <w:rFonts w:cs="Times New Roman"/>
                <w:spacing w:val="31"/>
                <w:w w:val="105"/>
              </w:rPr>
              <w:t xml:space="preserve"> </w:t>
            </w:r>
            <w:r w:rsidRPr="00C8300A">
              <w:rPr>
                <w:rFonts w:cs="Times New Roman"/>
                <w:w w:val="105"/>
              </w:rPr>
              <w:t>s</w:t>
            </w:r>
            <w:r w:rsidRPr="00C8300A">
              <w:rPr>
                <w:rFonts w:cs="Times New Roman"/>
                <w:spacing w:val="-64"/>
                <w:w w:val="105"/>
              </w:rPr>
              <w:t xml:space="preserve"> </w:t>
            </w:r>
            <w:r w:rsidRPr="00C8300A">
              <w:rPr>
                <w:rFonts w:cs="Times New Roman"/>
                <w:w w:val="105"/>
              </w:rPr>
              <w:t>prigodnim</w:t>
            </w:r>
            <w:r w:rsidRPr="00C8300A">
              <w:rPr>
                <w:rFonts w:cs="Times New Roman"/>
                <w:spacing w:val="2"/>
                <w:w w:val="105"/>
              </w:rPr>
              <w:t xml:space="preserve"> </w:t>
            </w:r>
            <w:r w:rsidRPr="00C8300A">
              <w:rPr>
                <w:rFonts w:cs="Times New Roman"/>
                <w:w w:val="105"/>
              </w:rPr>
              <w:t>programom:</w:t>
            </w:r>
          </w:p>
          <w:p w14:paraId="66FC452E" w14:textId="77777777" w:rsidR="00BB394F" w:rsidRPr="00C8300A" w:rsidRDefault="00BB394F" w:rsidP="00BB394F">
            <w:pPr>
              <w:pStyle w:val="Odlomakpopisa"/>
              <w:numPr>
                <w:ilvl w:val="1"/>
                <w:numId w:val="42"/>
              </w:numPr>
              <w:tabs>
                <w:tab w:val="left" w:pos="1061"/>
                <w:tab w:val="left" w:pos="1062"/>
              </w:tabs>
              <w:spacing w:before="1"/>
              <w:ind w:hanging="361"/>
              <w:rPr>
                <w:rFonts w:ascii="Times New Roman" w:hAnsi="Times New Roman" w:cs="Times New Roman"/>
                <w:sz w:val="24"/>
                <w:szCs w:val="24"/>
              </w:rPr>
            </w:pPr>
            <w:r w:rsidRPr="00C8300A">
              <w:rPr>
                <w:rFonts w:ascii="Times New Roman" w:hAnsi="Times New Roman" w:cs="Times New Roman"/>
                <w:w w:val="110"/>
                <w:sz w:val="24"/>
                <w:szCs w:val="24"/>
              </w:rPr>
              <w:t>svečani</w:t>
            </w:r>
            <w:r w:rsidRPr="00C8300A">
              <w:rPr>
                <w:rFonts w:ascii="Times New Roman" w:hAnsi="Times New Roman" w:cs="Times New Roman"/>
                <w:spacing w:val="11"/>
                <w:w w:val="110"/>
                <w:sz w:val="24"/>
                <w:szCs w:val="24"/>
              </w:rPr>
              <w:t xml:space="preserve"> </w:t>
            </w:r>
            <w:r w:rsidRPr="00C8300A">
              <w:rPr>
                <w:rFonts w:ascii="Times New Roman" w:hAnsi="Times New Roman" w:cs="Times New Roman"/>
                <w:w w:val="110"/>
                <w:sz w:val="24"/>
                <w:szCs w:val="24"/>
              </w:rPr>
              <w:t>ulazak</w:t>
            </w:r>
            <w:r w:rsidRPr="00C8300A">
              <w:rPr>
                <w:rFonts w:ascii="Times New Roman" w:hAnsi="Times New Roman" w:cs="Times New Roman"/>
                <w:spacing w:val="12"/>
                <w:w w:val="110"/>
                <w:sz w:val="24"/>
                <w:szCs w:val="24"/>
              </w:rPr>
              <w:t xml:space="preserve"> </w:t>
            </w:r>
            <w:r w:rsidRPr="00C8300A">
              <w:rPr>
                <w:rFonts w:ascii="Times New Roman" w:hAnsi="Times New Roman" w:cs="Times New Roman"/>
                <w:w w:val="110"/>
                <w:sz w:val="24"/>
                <w:szCs w:val="24"/>
              </w:rPr>
              <w:t>maturanata</w:t>
            </w:r>
          </w:p>
          <w:p w14:paraId="76F6D3BE" w14:textId="77777777" w:rsidR="00BB394F" w:rsidRPr="00C8300A" w:rsidRDefault="00BB394F" w:rsidP="00BB394F">
            <w:pPr>
              <w:pStyle w:val="Odlomakpopisa"/>
              <w:numPr>
                <w:ilvl w:val="1"/>
                <w:numId w:val="42"/>
              </w:numPr>
              <w:tabs>
                <w:tab w:val="left" w:pos="1061"/>
                <w:tab w:val="left" w:pos="1062"/>
              </w:tabs>
              <w:ind w:hanging="361"/>
              <w:rPr>
                <w:rFonts w:ascii="Times New Roman" w:hAnsi="Times New Roman" w:cs="Times New Roman"/>
                <w:sz w:val="24"/>
                <w:szCs w:val="24"/>
              </w:rPr>
            </w:pPr>
            <w:r w:rsidRPr="00C8300A">
              <w:rPr>
                <w:rFonts w:ascii="Times New Roman" w:hAnsi="Times New Roman" w:cs="Times New Roman"/>
                <w:w w:val="115"/>
                <w:sz w:val="24"/>
                <w:szCs w:val="24"/>
              </w:rPr>
              <w:t>himna</w:t>
            </w:r>
            <w:r w:rsidRPr="00C8300A">
              <w:rPr>
                <w:rFonts w:ascii="Times New Roman" w:hAnsi="Times New Roman" w:cs="Times New Roman"/>
                <w:spacing w:val="-11"/>
                <w:w w:val="115"/>
                <w:sz w:val="24"/>
                <w:szCs w:val="24"/>
              </w:rPr>
              <w:t xml:space="preserve"> </w:t>
            </w:r>
            <w:r w:rsidRPr="00C8300A">
              <w:rPr>
                <w:rFonts w:ascii="Times New Roman" w:hAnsi="Times New Roman" w:cs="Times New Roman"/>
                <w:w w:val="115"/>
                <w:sz w:val="24"/>
                <w:szCs w:val="24"/>
              </w:rPr>
              <w:t>“Gaudeamus”</w:t>
            </w:r>
          </w:p>
          <w:p w14:paraId="76261EA6" w14:textId="77777777" w:rsidR="00BB394F" w:rsidRPr="00C8300A" w:rsidRDefault="00BB394F" w:rsidP="00BB394F">
            <w:pPr>
              <w:pStyle w:val="Odlomakpopisa"/>
              <w:numPr>
                <w:ilvl w:val="1"/>
                <w:numId w:val="42"/>
              </w:numPr>
              <w:tabs>
                <w:tab w:val="left" w:pos="1061"/>
                <w:tab w:val="left" w:pos="1062"/>
              </w:tabs>
              <w:ind w:hanging="361"/>
              <w:rPr>
                <w:rFonts w:ascii="Times New Roman" w:hAnsi="Times New Roman" w:cs="Times New Roman"/>
                <w:sz w:val="24"/>
                <w:szCs w:val="24"/>
              </w:rPr>
            </w:pPr>
            <w:r w:rsidRPr="00C8300A">
              <w:rPr>
                <w:rFonts w:ascii="Times New Roman" w:hAnsi="Times New Roman" w:cs="Times New Roman"/>
                <w:w w:val="110"/>
                <w:sz w:val="24"/>
                <w:szCs w:val="24"/>
              </w:rPr>
              <w:t>govori</w:t>
            </w:r>
            <w:r w:rsidRPr="00C8300A">
              <w:rPr>
                <w:rFonts w:ascii="Times New Roman" w:hAnsi="Times New Roman" w:cs="Times New Roman"/>
                <w:spacing w:val="23"/>
                <w:w w:val="110"/>
                <w:sz w:val="24"/>
                <w:szCs w:val="24"/>
              </w:rPr>
              <w:t xml:space="preserve"> </w:t>
            </w:r>
            <w:r w:rsidRPr="00C8300A">
              <w:rPr>
                <w:rFonts w:ascii="Times New Roman" w:hAnsi="Times New Roman" w:cs="Times New Roman"/>
                <w:w w:val="110"/>
                <w:sz w:val="24"/>
                <w:szCs w:val="24"/>
              </w:rPr>
              <w:t>predstavnika</w:t>
            </w:r>
            <w:r w:rsidRPr="00C8300A">
              <w:rPr>
                <w:rFonts w:ascii="Times New Roman" w:hAnsi="Times New Roman" w:cs="Times New Roman"/>
                <w:spacing w:val="23"/>
                <w:w w:val="110"/>
                <w:sz w:val="24"/>
                <w:szCs w:val="24"/>
              </w:rPr>
              <w:t xml:space="preserve"> </w:t>
            </w:r>
            <w:r w:rsidRPr="00C8300A">
              <w:rPr>
                <w:rFonts w:ascii="Times New Roman" w:hAnsi="Times New Roman" w:cs="Times New Roman"/>
                <w:w w:val="110"/>
                <w:sz w:val="24"/>
                <w:szCs w:val="24"/>
              </w:rPr>
              <w:t>maturanata</w:t>
            </w:r>
          </w:p>
          <w:p w14:paraId="2F72C59C" w14:textId="77777777" w:rsidR="00BB394F" w:rsidRPr="00C8300A" w:rsidRDefault="00BB394F" w:rsidP="00BB394F">
            <w:pPr>
              <w:pStyle w:val="Odlomakpopisa"/>
              <w:numPr>
                <w:ilvl w:val="1"/>
                <w:numId w:val="42"/>
              </w:numPr>
              <w:tabs>
                <w:tab w:val="left" w:pos="1061"/>
                <w:tab w:val="left" w:pos="1062"/>
              </w:tabs>
              <w:ind w:hanging="361"/>
              <w:rPr>
                <w:rFonts w:ascii="Times New Roman" w:hAnsi="Times New Roman" w:cs="Times New Roman"/>
                <w:sz w:val="24"/>
                <w:szCs w:val="24"/>
              </w:rPr>
            </w:pPr>
            <w:r w:rsidRPr="00C8300A">
              <w:rPr>
                <w:rFonts w:ascii="Times New Roman" w:hAnsi="Times New Roman" w:cs="Times New Roman"/>
                <w:sz w:val="24"/>
                <w:szCs w:val="24"/>
              </w:rPr>
              <w:t>ples</w:t>
            </w:r>
            <w:r w:rsidRPr="00C8300A">
              <w:rPr>
                <w:rFonts w:ascii="Times New Roman" w:hAnsi="Times New Roman" w:cs="Times New Roman"/>
                <w:spacing w:val="77"/>
                <w:sz w:val="24"/>
                <w:szCs w:val="24"/>
              </w:rPr>
              <w:t xml:space="preserve"> </w:t>
            </w:r>
            <w:r w:rsidRPr="00C8300A">
              <w:rPr>
                <w:rFonts w:ascii="Times New Roman" w:hAnsi="Times New Roman" w:cs="Times New Roman"/>
                <w:sz w:val="24"/>
                <w:szCs w:val="24"/>
              </w:rPr>
              <w:t>maturanata</w:t>
            </w:r>
            <w:r w:rsidRPr="00C8300A">
              <w:rPr>
                <w:rFonts w:ascii="Times New Roman" w:hAnsi="Times New Roman" w:cs="Times New Roman"/>
                <w:spacing w:val="78"/>
                <w:sz w:val="24"/>
                <w:szCs w:val="24"/>
              </w:rPr>
              <w:t xml:space="preserve"> </w:t>
            </w:r>
            <w:r w:rsidRPr="00C8300A">
              <w:rPr>
                <w:rFonts w:ascii="Times New Roman" w:hAnsi="Times New Roman" w:cs="Times New Roman"/>
                <w:sz w:val="24"/>
                <w:szCs w:val="24"/>
              </w:rPr>
              <w:t>s</w:t>
            </w:r>
            <w:r w:rsidRPr="00C8300A">
              <w:rPr>
                <w:rFonts w:ascii="Times New Roman" w:hAnsi="Times New Roman" w:cs="Times New Roman"/>
                <w:spacing w:val="78"/>
                <w:sz w:val="24"/>
                <w:szCs w:val="24"/>
              </w:rPr>
              <w:t xml:space="preserve"> </w:t>
            </w:r>
            <w:r w:rsidRPr="00C8300A">
              <w:rPr>
                <w:rFonts w:ascii="Times New Roman" w:hAnsi="Times New Roman" w:cs="Times New Roman"/>
                <w:sz w:val="24"/>
                <w:szCs w:val="24"/>
              </w:rPr>
              <w:t>roditeljima</w:t>
            </w:r>
            <w:r w:rsidRPr="00C8300A">
              <w:rPr>
                <w:rFonts w:ascii="Times New Roman" w:hAnsi="Times New Roman" w:cs="Times New Roman"/>
                <w:spacing w:val="77"/>
                <w:sz w:val="24"/>
                <w:szCs w:val="24"/>
              </w:rPr>
              <w:t xml:space="preserve"> </w:t>
            </w:r>
            <w:r w:rsidRPr="00C8300A">
              <w:rPr>
                <w:rFonts w:ascii="Times New Roman" w:hAnsi="Times New Roman" w:cs="Times New Roman"/>
                <w:sz w:val="24"/>
                <w:szCs w:val="24"/>
              </w:rPr>
              <w:t>i</w:t>
            </w:r>
            <w:r w:rsidRPr="00C8300A">
              <w:rPr>
                <w:rFonts w:ascii="Times New Roman" w:hAnsi="Times New Roman" w:cs="Times New Roman"/>
                <w:spacing w:val="78"/>
                <w:sz w:val="24"/>
                <w:szCs w:val="24"/>
              </w:rPr>
              <w:t xml:space="preserve"> </w:t>
            </w:r>
            <w:r w:rsidRPr="00C8300A">
              <w:rPr>
                <w:rFonts w:ascii="Times New Roman" w:hAnsi="Times New Roman" w:cs="Times New Roman"/>
                <w:sz w:val="24"/>
                <w:szCs w:val="24"/>
              </w:rPr>
              <w:t>nastavnicima</w:t>
            </w:r>
          </w:p>
          <w:p w14:paraId="6113BC86" w14:textId="77777777" w:rsidR="00BB394F" w:rsidRPr="00C8300A" w:rsidRDefault="00BB394F" w:rsidP="00BB394F">
            <w:pPr>
              <w:pStyle w:val="Odlomakpopisa"/>
              <w:numPr>
                <w:ilvl w:val="1"/>
                <w:numId w:val="42"/>
              </w:numPr>
              <w:tabs>
                <w:tab w:val="left" w:pos="1061"/>
                <w:tab w:val="left" w:pos="1062"/>
              </w:tabs>
              <w:ind w:hanging="361"/>
              <w:rPr>
                <w:rFonts w:ascii="Times New Roman" w:hAnsi="Times New Roman" w:cs="Times New Roman"/>
                <w:sz w:val="24"/>
                <w:szCs w:val="24"/>
              </w:rPr>
            </w:pPr>
            <w:r w:rsidRPr="00C8300A">
              <w:rPr>
                <w:rFonts w:ascii="Times New Roman" w:hAnsi="Times New Roman" w:cs="Times New Roman"/>
                <w:w w:val="110"/>
                <w:sz w:val="24"/>
                <w:szCs w:val="24"/>
              </w:rPr>
              <w:t>razne</w:t>
            </w:r>
            <w:r w:rsidRPr="00C8300A">
              <w:rPr>
                <w:rFonts w:ascii="Times New Roman" w:hAnsi="Times New Roman" w:cs="Times New Roman"/>
                <w:spacing w:val="-16"/>
                <w:w w:val="110"/>
                <w:sz w:val="24"/>
                <w:szCs w:val="24"/>
              </w:rPr>
              <w:t xml:space="preserve"> </w:t>
            </w:r>
            <w:r w:rsidRPr="00C8300A">
              <w:rPr>
                <w:rFonts w:ascii="Times New Roman" w:hAnsi="Times New Roman" w:cs="Times New Roman"/>
                <w:w w:val="110"/>
                <w:sz w:val="24"/>
                <w:szCs w:val="24"/>
              </w:rPr>
              <w:t>društvene</w:t>
            </w:r>
            <w:r w:rsidRPr="00C8300A">
              <w:rPr>
                <w:rFonts w:ascii="Times New Roman" w:hAnsi="Times New Roman" w:cs="Times New Roman"/>
                <w:spacing w:val="-15"/>
                <w:w w:val="110"/>
                <w:sz w:val="24"/>
                <w:szCs w:val="24"/>
              </w:rPr>
              <w:t xml:space="preserve"> </w:t>
            </w:r>
            <w:r w:rsidRPr="00C8300A">
              <w:rPr>
                <w:rFonts w:ascii="Times New Roman" w:hAnsi="Times New Roman" w:cs="Times New Roman"/>
                <w:w w:val="110"/>
                <w:sz w:val="24"/>
                <w:szCs w:val="24"/>
              </w:rPr>
              <w:t>igre</w:t>
            </w:r>
          </w:p>
          <w:p w14:paraId="4D344C20" w14:textId="77777777" w:rsidR="00BB394F" w:rsidRPr="00A3200D" w:rsidRDefault="00BB394F" w:rsidP="00276DCE">
            <w:pPr>
              <w:rPr>
                <w:rFonts w:ascii="Times New Roman" w:hAnsi="Times New Roman"/>
              </w:rPr>
            </w:pPr>
          </w:p>
        </w:tc>
      </w:tr>
      <w:tr w:rsidR="00BB394F" w:rsidRPr="00A3200D" w14:paraId="4C494C11" w14:textId="77777777" w:rsidTr="00276DCE">
        <w:trPr>
          <w:trHeight w:val="836"/>
        </w:trPr>
        <w:tc>
          <w:tcPr>
            <w:tcW w:w="3348" w:type="dxa"/>
            <w:tcBorders>
              <w:top w:val="single" w:sz="4" w:space="0" w:color="auto"/>
              <w:left w:val="nil"/>
              <w:bottom w:val="single" w:sz="4" w:space="0" w:color="auto"/>
              <w:right w:val="nil"/>
            </w:tcBorders>
            <w:shd w:val="clear" w:color="auto" w:fill="C0C0C0"/>
          </w:tcPr>
          <w:p w14:paraId="7FE8E49A" w14:textId="77777777" w:rsidR="00BB394F" w:rsidRPr="00A3200D" w:rsidRDefault="00BB394F" w:rsidP="00276DCE">
            <w:pPr>
              <w:pStyle w:val="Default"/>
              <w:rPr>
                <w:rFonts w:ascii="Times New Roman" w:hAnsi="Times New Roman" w:cs="Times New Roman"/>
                <w:lang w:val="hr-HR"/>
              </w:rPr>
            </w:pPr>
            <w:r w:rsidRPr="00A3200D">
              <w:rPr>
                <w:rFonts w:ascii="Times New Roman" w:hAnsi="Times New Roman" w:cs="Times New Roman"/>
                <w:b/>
                <w:bCs/>
                <w:lang w:val="hr-HR"/>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2496E7DA" w14:textId="77777777" w:rsidR="00BB394F" w:rsidRPr="00A3200D" w:rsidRDefault="00BB394F" w:rsidP="00276DCE">
            <w:pPr>
              <w:rPr>
                <w:rFonts w:ascii="Times New Roman" w:hAnsi="Times New Roman"/>
              </w:rPr>
            </w:pPr>
            <w:r>
              <w:rPr>
                <w:rFonts w:ascii="Times New Roman" w:hAnsi="Times New Roman"/>
              </w:rPr>
              <w:t>Veljača-svibanj 2025.</w:t>
            </w:r>
          </w:p>
        </w:tc>
      </w:tr>
      <w:tr w:rsidR="00BB394F" w:rsidRPr="00A3200D" w14:paraId="47781273" w14:textId="77777777" w:rsidTr="00276DCE">
        <w:trPr>
          <w:trHeight w:val="1113"/>
        </w:trPr>
        <w:tc>
          <w:tcPr>
            <w:tcW w:w="3348" w:type="dxa"/>
            <w:tcBorders>
              <w:top w:val="single" w:sz="4" w:space="0" w:color="auto"/>
              <w:left w:val="nil"/>
              <w:bottom w:val="single" w:sz="4" w:space="0" w:color="auto"/>
              <w:right w:val="nil"/>
            </w:tcBorders>
            <w:shd w:val="clear" w:color="auto" w:fill="FFFFFF"/>
          </w:tcPr>
          <w:p w14:paraId="32F81905" w14:textId="77777777" w:rsidR="00BB394F" w:rsidRPr="00A3200D" w:rsidRDefault="00BB394F" w:rsidP="00276DCE">
            <w:pPr>
              <w:pStyle w:val="Default"/>
              <w:rPr>
                <w:rFonts w:ascii="Times New Roman" w:hAnsi="Times New Roman" w:cs="Times New Roman"/>
                <w:lang w:val="hr-HR"/>
              </w:rPr>
            </w:pPr>
            <w:r w:rsidRPr="00A3200D">
              <w:rPr>
                <w:rFonts w:ascii="Times New Roman" w:hAnsi="Times New Roman" w:cs="Times New Roman"/>
                <w:b/>
                <w:bCs/>
                <w:lang w:val="hr-HR"/>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72E49D6B" w14:textId="77777777" w:rsidR="00BB394F" w:rsidRPr="000074E5" w:rsidRDefault="00BB394F" w:rsidP="00276DCE">
            <w:pPr>
              <w:pStyle w:val="Default"/>
              <w:jc w:val="both"/>
              <w:rPr>
                <w:rFonts w:ascii="Times New Roman" w:hAnsi="Times New Roman" w:cs="Times New Roman"/>
                <w:lang w:val="hr-HR"/>
              </w:rPr>
            </w:pPr>
            <w:r w:rsidRPr="000074E5">
              <w:rPr>
                <w:rFonts w:ascii="Times New Roman" w:hAnsi="Times New Roman" w:cs="Times New Roman"/>
                <w:w w:val="110"/>
              </w:rPr>
              <w:t>Troškovi materijala za pozivnice, glazbeni sastav,</w:t>
            </w:r>
            <w:r w:rsidRPr="000074E5">
              <w:rPr>
                <w:rFonts w:ascii="Times New Roman" w:hAnsi="Times New Roman" w:cs="Times New Roman"/>
                <w:spacing w:val="1"/>
                <w:w w:val="110"/>
              </w:rPr>
              <w:t xml:space="preserve"> </w:t>
            </w:r>
            <w:r w:rsidRPr="000074E5">
              <w:rPr>
                <w:rFonts w:ascii="Times New Roman" w:hAnsi="Times New Roman" w:cs="Times New Roman"/>
                <w:w w:val="110"/>
              </w:rPr>
              <w:t>uređenje dvorane, službeni fotograf, materijal za</w:t>
            </w:r>
            <w:r w:rsidRPr="000074E5">
              <w:rPr>
                <w:rFonts w:ascii="Times New Roman" w:hAnsi="Times New Roman" w:cs="Times New Roman"/>
                <w:spacing w:val="1"/>
                <w:w w:val="110"/>
              </w:rPr>
              <w:t xml:space="preserve"> </w:t>
            </w:r>
            <w:r w:rsidRPr="000074E5">
              <w:rPr>
                <w:rFonts w:ascii="Times New Roman" w:hAnsi="Times New Roman" w:cs="Times New Roman"/>
                <w:w w:val="110"/>
              </w:rPr>
              <w:t>pripremanje</w:t>
            </w:r>
            <w:r w:rsidRPr="000074E5">
              <w:rPr>
                <w:rFonts w:ascii="Times New Roman" w:hAnsi="Times New Roman" w:cs="Times New Roman"/>
                <w:spacing w:val="-5"/>
                <w:w w:val="110"/>
              </w:rPr>
              <w:t xml:space="preserve"> </w:t>
            </w:r>
            <w:r w:rsidRPr="000074E5">
              <w:rPr>
                <w:rFonts w:ascii="Times New Roman" w:hAnsi="Times New Roman" w:cs="Times New Roman"/>
                <w:w w:val="110"/>
              </w:rPr>
              <w:t>društvenih</w:t>
            </w:r>
            <w:r w:rsidRPr="000074E5">
              <w:rPr>
                <w:rFonts w:ascii="Times New Roman" w:hAnsi="Times New Roman" w:cs="Times New Roman"/>
                <w:spacing w:val="-4"/>
                <w:w w:val="110"/>
              </w:rPr>
              <w:t xml:space="preserve"> </w:t>
            </w:r>
            <w:r w:rsidRPr="000074E5">
              <w:rPr>
                <w:rFonts w:ascii="Times New Roman" w:hAnsi="Times New Roman" w:cs="Times New Roman"/>
                <w:w w:val="110"/>
              </w:rPr>
              <w:t>igara</w:t>
            </w:r>
          </w:p>
        </w:tc>
      </w:tr>
      <w:tr w:rsidR="00BB394F" w:rsidRPr="00A3200D" w14:paraId="63CAFEFC"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646893ED" w14:textId="77777777" w:rsidR="00BB394F" w:rsidRPr="00A3200D" w:rsidRDefault="00BB394F" w:rsidP="00276DCE">
            <w:pPr>
              <w:pStyle w:val="Default"/>
              <w:rPr>
                <w:rFonts w:ascii="Times New Roman" w:hAnsi="Times New Roman" w:cs="Times New Roman"/>
                <w:color w:val="auto"/>
                <w:lang w:val="hr-HR"/>
              </w:rPr>
            </w:pPr>
            <w:r w:rsidRPr="00A3200D">
              <w:rPr>
                <w:rFonts w:ascii="Times New Roman" w:hAnsi="Times New Roman" w:cs="Times New Roman"/>
                <w:b/>
                <w:bCs/>
                <w:color w:val="auto"/>
                <w:lang w:val="hr-HR"/>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1AFFD63F" w14:textId="77777777" w:rsidR="00BB394F" w:rsidRPr="00A3200D" w:rsidRDefault="00BB394F" w:rsidP="00276DCE">
            <w:pPr>
              <w:pStyle w:val="Tijeloteksta"/>
              <w:rPr>
                <w:rFonts w:cs="Times New Roman"/>
              </w:rPr>
            </w:pPr>
            <w:r w:rsidRPr="00C8300A">
              <w:rPr>
                <w:rFonts w:cs="Times New Roman"/>
                <w:w w:val="105"/>
              </w:rPr>
              <w:t>Zadovoljstvo</w:t>
            </w:r>
            <w:r w:rsidRPr="00C8300A">
              <w:rPr>
                <w:rFonts w:cs="Times New Roman"/>
                <w:spacing w:val="36"/>
                <w:w w:val="105"/>
              </w:rPr>
              <w:t xml:space="preserve"> </w:t>
            </w:r>
            <w:r w:rsidRPr="00C8300A">
              <w:rPr>
                <w:rFonts w:cs="Times New Roman"/>
                <w:w w:val="105"/>
              </w:rPr>
              <w:t>učenika,</w:t>
            </w:r>
            <w:r w:rsidRPr="00C8300A">
              <w:rPr>
                <w:rFonts w:cs="Times New Roman"/>
                <w:spacing w:val="36"/>
                <w:w w:val="105"/>
              </w:rPr>
              <w:t xml:space="preserve"> </w:t>
            </w:r>
            <w:r w:rsidRPr="00C8300A">
              <w:rPr>
                <w:rFonts w:cs="Times New Roman"/>
                <w:w w:val="105"/>
              </w:rPr>
              <w:t>roditelja</w:t>
            </w:r>
            <w:r w:rsidRPr="00C8300A">
              <w:rPr>
                <w:rFonts w:cs="Times New Roman"/>
                <w:spacing w:val="36"/>
                <w:w w:val="105"/>
              </w:rPr>
              <w:t xml:space="preserve"> </w:t>
            </w:r>
            <w:r w:rsidRPr="00C8300A">
              <w:rPr>
                <w:rFonts w:cs="Times New Roman"/>
                <w:w w:val="105"/>
              </w:rPr>
              <w:t>i</w:t>
            </w:r>
            <w:r w:rsidRPr="00C8300A">
              <w:rPr>
                <w:rFonts w:cs="Times New Roman"/>
                <w:spacing w:val="36"/>
                <w:w w:val="105"/>
              </w:rPr>
              <w:t xml:space="preserve"> </w:t>
            </w:r>
            <w:r w:rsidRPr="00C8300A">
              <w:rPr>
                <w:rFonts w:cs="Times New Roman"/>
                <w:w w:val="105"/>
              </w:rPr>
              <w:t>nastavnika</w:t>
            </w:r>
          </w:p>
        </w:tc>
      </w:tr>
    </w:tbl>
    <w:p w14:paraId="36A035B1" w14:textId="77777777" w:rsidR="00BB394F" w:rsidRDefault="00BB394F">
      <w:pPr>
        <w:rPr>
          <w:rFonts w:ascii="Times New Roman" w:hAnsi="Times New Roman" w:cs="Times New Roman"/>
          <w:b/>
          <w:sz w:val="24"/>
          <w:szCs w:val="24"/>
        </w:rPr>
      </w:pPr>
    </w:p>
    <w:p w14:paraId="3C90194B" w14:textId="77777777" w:rsidR="00BB394F" w:rsidRDefault="00BB394F">
      <w:pPr>
        <w:rPr>
          <w:rFonts w:ascii="Times New Roman" w:hAnsi="Times New Roman" w:cs="Times New Roman"/>
          <w:b/>
          <w:sz w:val="24"/>
          <w:szCs w:val="24"/>
        </w:rPr>
      </w:pPr>
    </w:p>
    <w:p w14:paraId="1BBC4636" w14:textId="77777777" w:rsidR="00BB394F" w:rsidRDefault="00BB394F">
      <w:pPr>
        <w:rPr>
          <w:rFonts w:ascii="Times New Roman" w:hAnsi="Times New Roman" w:cs="Times New Roman"/>
          <w:b/>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BB394F" w:rsidRPr="00A3200D" w14:paraId="6E9F311B" w14:textId="77777777" w:rsidTr="00276DCE">
        <w:trPr>
          <w:trHeight w:val="841"/>
        </w:trPr>
        <w:tc>
          <w:tcPr>
            <w:tcW w:w="3348" w:type="dxa"/>
            <w:tcBorders>
              <w:top w:val="single" w:sz="4" w:space="0" w:color="auto"/>
              <w:left w:val="single" w:sz="4" w:space="0" w:color="auto"/>
              <w:bottom w:val="single" w:sz="4" w:space="0" w:color="auto"/>
            </w:tcBorders>
            <w:vAlign w:val="center"/>
          </w:tcPr>
          <w:p w14:paraId="36F2066B" w14:textId="77777777" w:rsidR="00BB394F" w:rsidRPr="00A3200D" w:rsidRDefault="00BB394F" w:rsidP="00276DCE">
            <w:pPr>
              <w:jc w:val="right"/>
              <w:rPr>
                <w:rFonts w:ascii="Times New Roman" w:hAnsi="Times New Roman"/>
                <w:b/>
                <w:sz w:val="32"/>
                <w:szCs w:val="32"/>
              </w:rPr>
            </w:pPr>
            <w:r>
              <w:rPr>
                <w:rFonts w:ascii="Times New Roman" w:hAnsi="Times New Roman"/>
                <w:b/>
                <w:sz w:val="32"/>
                <w:szCs w:val="32"/>
              </w:rPr>
              <w:t>AKTIVNOST</w:t>
            </w:r>
          </w:p>
        </w:tc>
        <w:tc>
          <w:tcPr>
            <w:tcW w:w="6120" w:type="dxa"/>
            <w:tcBorders>
              <w:top w:val="single" w:sz="4" w:space="0" w:color="auto"/>
              <w:bottom w:val="single" w:sz="4" w:space="0" w:color="auto"/>
              <w:right w:val="single" w:sz="4" w:space="0" w:color="auto"/>
            </w:tcBorders>
            <w:vAlign w:val="center"/>
          </w:tcPr>
          <w:p w14:paraId="7DED0B9D" w14:textId="77777777" w:rsidR="00BB394F" w:rsidRPr="000B6A06" w:rsidRDefault="00BB394F" w:rsidP="00276DCE">
            <w:pPr>
              <w:pStyle w:val="Bezproreda"/>
              <w:rPr>
                <w:b/>
                <w:sz w:val="28"/>
              </w:rPr>
            </w:pPr>
            <w:r w:rsidRPr="000B6A06">
              <w:t xml:space="preserve"> </w:t>
            </w:r>
            <w:r w:rsidRPr="000B6A06">
              <w:rPr>
                <w:b/>
                <w:sz w:val="28"/>
              </w:rPr>
              <w:t>SVEČANA PODJELA SVJEDODŽBA O ZAVRŠNOM</w:t>
            </w:r>
          </w:p>
          <w:p w14:paraId="09E37096" w14:textId="77777777" w:rsidR="00BB394F" w:rsidRPr="000B6A06" w:rsidRDefault="00BB394F" w:rsidP="00276DCE">
            <w:pPr>
              <w:pStyle w:val="Bezproreda"/>
              <w:rPr>
                <w:b/>
                <w:sz w:val="28"/>
              </w:rPr>
            </w:pPr>
            <w:r w:rsidRPr="000B6A06">
              <w:rPr>
                <w:b/>
                <w:sz w:val="28"/>
              </w:rPr>
              <w:t>RADU I POLOŽENIM ISPITIMA DRŽAVNE MATURE</w:t>
            </w:r>
          </w:p>
          <w:p w14:paraId="7562E95B" w14:textId="77777777" w:rsidR="00BB394F" w:rsidRPr="00A3200D" w:rsidRDefault="00BB394F" w:rsidP="00276DCE">
            <w:pPr>
              <w:rPr>
                <w:rFonts w:ascii="Times New Roman" w:hAnsi="Times New Roman"/>
                <w:b/>
              </w:rPr>
            </w:pPr>
          </w:p>
        </w:tc>
      </w:tr>
      <w:tr w:rsidR="00BB394F" w:rsidRPr="00A3200D" w14:paraId="0469E1FC" w14:textId="77777777" w:rsidTr="00276DCE">
        <w:trPr>
          <w:trHeight w:val="135"/>
        </w:trPr>
        <w:tc>
          <w:tcPr>
            <w:tcW w:w="3348" w:type="dxa"/>
            <w:tcBorders>
              <w:top w:val="nil"/>
              <w:bottom w:val="single" w:sz="4" w:space="0" w:color="auto"/>
            </w:tcBorders>
            <w:shd w:val="clear" w:color="auto" w:fill="C0C0C0"/>
          </w:tcPr>
          <w:p w14:paraId="6C2BCC1F" w14:textId="77777777" w:rsidR="00BB394F" w:rsidRPr="00A3200D" w:rsidRDefault="00BB394F" w:rsidP="00276DCE">
            <w:pPr>
              <w:pStyle w:val="Default"/>
              <w:rPr>
                <w:rFonts w:ascii="Times New Roman" w:hAnsi="Times New Roman" w:cs="Times New Roman"/>
                <w:lang w:val="hr-HR"/>
              </w:rPr>
            </w:pPr>
            <w:r w:rsidRPr="00A3200D">
              <w:rPr>
                <w:rFonts w:ascii="Times New Roman" w:hAnsi="Times New Roman" w:cs="Times New Roman"/>
                <w:b/>
                <w:bCs/>
                <w:lang w:val="hr-HR"/>
              </w:rPr>
              <w:t xml:space="preserve">1. Ciljevi aktivnosti </w:t>
            </w:r>
          </w:p>
        </w:tc>
        <w:tc>
          <w:tcPr>
            <w:tcW w:w="6120" w:type="dxa"/>
            <w:tcBorders>
              <w:top w:val="nil"/>
              <w:bottom w:val="single" w:sz="4" w:space="0" w:color="auto"/>
            </w:tcBorders>
            <w:shd w:val="clear" w:color="auto" w:fill="C0C0C0"/>
          </w:tcPr>
          <w:p w14:paraId="6742B014" w14:textId="77777777" w:rsidR="00BB394F" w:rsidRPr="000074E5" w:rsidRDefault="00BB394F" w:rsidP="00276DCE">
            <w:pPr>
              <w:spacing w:before="48" w:line="302" w:lineRule="auto"/>
              <w:rPr>
                <w:sz w:val="24"/>
              </w:rPr>
            </w:pPr>
            <w:r>
              <w:rPr>
                <w:w w:val="105"/>
                <w:sz w:val="24"/>
              </w:rPr>
              <w:t>Svečana</w:t>
            </w:r>
            <w:r>
              <w:rPr>
                <w:spacing w:val="34"/>
                <w:w w:val="105"/>
                <w:sz w:val="24"/>
              </w:rPr>
              <w:t xml:space="preserve"> </w:t>
            </w:r>
            <w:r>
              <w:rPr>
                <w:w w:val="105"/>
                <w:sz w:val="24"/>
              </w:rPr>
              <w:t xml:space="preserve">dodjela </w:t>
            </w:r>
            <w:r>
              <w:rPr>
                <w:spacing w:val="33"/>
                <w:w w:val="105"/>
                <w:sz w:val="24"/>
              </w:rPr>
              <w:t xml:space="preserve"> </w:t>
            </w:r>
            <w:r>
              <w:rPr>
                <w:w w:val="105"/>
                <w:sz w:val="24"/>
              </w:rPr>
              <w:t>dokumenata</w:t>
            </w:r>
          </w:p>
        </w:tc>
      </w:tr>
      <w:tr w:rsidR="00BB394F" w:rsidRPr="00A3200D" w14:paraId="1C158932" w14:textId="77777777" w:rsidTr="00276DCE">
        <w:trPr>
          <w:trHeight w:val="1114"/>
        </w:trPr>
        <w:tc>
          <w:tcPr>
            <w:tcW w:w="3348" w:type="dxa"/>
            <w:tcBorders>
              <w:top w:val="single" w:sz="4" w:space="0" w:color="auto"/>
              <w:bottom w:val="single" w:sz="4" w:space="0" w:color="auto"/>
            </w:tcBorders>
          </w:tcPr>
          <w:p w14:paraId="6D0F378B" w14:textId="77777777" w:rsidR="00BB394F" w:rsidRPr="00A3200D" w:rsidRDefault="00BB394F" w:rsidP="00276DCE">
            <w:pPr>
              <w:pStyle w:val="Default"/>
              <w:rPr>
                <w:rFonts w:ascii="Times New Roman" w:hAnsi="Times New Roman" w:cs="Times New Roman"/>
                <w:lang w:val="hr-HR"/>
              </w:rPr>
            </w:pPr>
            <w:r w:rsidRPr="00A3200D">
              <w:rPr>
                <w:rFonts w:ascii="Times New Roman" w:hAnsi="Times New Roman" w:cs="Times New Roman"/>
                <w:b/>
                <w:bCs/>
                <w:lang w:val="hr-HR"/>
              </w:rPr>
              <w:t xml:space="preserve">2. Namjena aktivnosti </w:t>
            </w:r>
          </w:p>
        </w:tc>
        <w:tc>
          <w:tcPr>
            <w:tcW w:w="6120" w:type="dxa"/>
            <w:tcBorders>
              <w:top w:val="single" w:sz="4" w:space="0" w:color="auto"/>
              <w:bottom w:val="single" w:sz="4" w:space="0" w:color="auto"/>
            </w:tcBorders>
          </w:tcPr>
          <w:p w14:paraId="7BD2B5C5" w14:textId="77777777" w:rsidR="00BB394F" w:rsidRPr="000B6A06" w:rsidRDefault="00BB394F" w:rsidP="00276DCE">
            <w:pPr>
              <w:pStyle w:val="Bezproreda"/>
            </w:pPr>
            <w:r w:rsidRPr="000B6A06">
              <w:t>Svečano</w:t>
            </w:r>
            <w:r>
              <w:t xml:space="preserve"> </w:t>
            </w:r>
            <w:r w:rsidRPr="000B6A06">
              <w:t>obilježavanje</w:t>
            </w:r>
            <w:r w:rsidRPr="000B6A06">
              <w:tab/>
              <w:t>važnog</w:t>
            </w:r>
            <w:r w:rsidRPr="000B6A06">
              <w:tab/>
              <w:t>trenutka</w:t>
            </w:r>
            <w:r>
              <w:t xml:space="preserve"> </w:t>
            </w:r>
            <w:r w:rsidRPr="000B6A06">
              <w:t>u</w:t>
            </w:r>
            <w:r>
              <w:t xml:space="preserve"> </w:t>
            </w:r>
            <w:r w:rsidRPr="000B6A06">
              <w:t>životu pojedinca i zajednice</w:t>
            </w:r>
          </w:p>
          <w:p w14:paraId="5D944485" w14:textId="77777777" w:rsidR="00BB394F" w:rsidRPr="00A3200D" w:rsidRDefault="00BB394F" w:rsidP="00276DCE">
            <w:pPr>
              <w:rPr>
                <w:rFonts w:ascii="Times New Roman" w:hAnsi="Times New Roman"/>
              </w:rPr>
            </w:pPr>
          </w:p>
        </w:tc>
      </w:tr>
      <w:tr w:rsidR="00BB394F" w:rsidRPr="00A3200D" w14:paraId="1E6E6BAB" w14:textId="77777777" w:rsidTr="00276DCE">
        <w:trPr>
          <w:trHeight w:val="824"/>
        </w:trPr>
        <w:tc>
          <w:tcPr>
            <w:tcW w:w="3348" w:type="dxa"/>
            <w:tcBorders>
              <w:top w:val="single" w:sz="4" w:space="0" w:color="auto"/>
              <w:bottom w:val="single" w:sz="4" w:space="0" w:color="auto"/>
            </w:tcBorders>
            <w:shd w:val="clear" w:color="auto" w:fill="C0C0C0"/>
          </w:tcPr>
          <w:p w14:paraId="013D05B4" w14:textId="77777777" w:rsidR="00BB394F" w:rsidRPr="00A3200D" w:rsidRDefault="00BB394F" w:rsidP="00276DCE">
            <w:pPr>
              <w:pStyle w:val="Default"/>
              <w:rPr>
                <w:rFonts w:ascii="Times New Roman" w:hAnsi="Times New Roman" w:cs="Times New Roman"/>
                <w:color w:val="auto"/>
                <w:lang w:val="hr-HR"/>
              </w:rPr>
            </w:pPr>
            <w:r w:rsidRPr="00A3200D">
              <w:rPr>
                <w:rFonts w:ascii="Times New Roman" w:hAnsi="Times New Roman" w:cs="Times New Roman"/>
                <w:b/>
                <w:bCs/>
                <w:color w:val="auto"/>
                <w:lang w:val="hr-HR"/>
              </w:rPr>
              <w:t xml:space="preserve">3. Nositelji aktivnosti i njihova odgovornost </w:t>
            </w:r>
          </w:p>
        </w:tc>
        <w:tc>
          <w:tcPr>
            <w:tcW w:w="6120" w:type="dxa"/>
            <w:tcBorders>
              <w:top w:val="single" w:sz="4" w:space="0" w:color="auto"/>
              <w:bottom w:val="single" w:sz="4" w:space="0" w:color="auto"/>
            </w:tcBorders>
            <w:shd w:val="clear" w:color="auto" w:fill="C0C0C0"/>
          </w:tcPr>
          <w:p w14:paraId="1D108942" w14:textId="77777777" w:rsidR="00BB394F" w:rsidRPr="000B6A06" w:rsidRDefault="00BB394F" w:rsidP="00276DCE">
            <w:pPr>
              <w:pStyle w:val="Default"/>
              <w:jc w:val="both"/>
              <w:rPr>
                <w:rFonts w:ascii="Times New Roman" w:hAnsi="Times New Roman" w:cs="Times New Roman"/>
                <w:color w:val="auto"/>
                <w:lang w:val="hr-HR"/>
              </w:rPr>
            </w:pPr>
            <w:r w:rsidRPr="000B6A06">
              <w:rPr>
                <w:rFonts w:ascii="Times New Roman" w:hAnsi="Times New Roman" w:cs="Times New Roman"/>
              </w:rPr>
              <w:t>Maturanti</w:t>
            </w:r>
            <w:r w:rsidRPr="000B6A06">
              <w:rPr>
                <w:rFonts w:ascii="Times New Roman" w:hAnsi="Times New Roman" w:cs="Times New Roman"/>
                <w:spacing w:val="57"/>
              </w:rPr>
              <w:t xml:space="preserve"> </w:t>
            </w:r>
            <w:r w:rsidRPr="000B6A06">
              <w:rPr>
                <w:rFonts w:ascii="Times New Roman" w:hAnsi="Times New Roman" w:cs="Times New Roman"/>
              </w:rPr>
              <w:t>i</w:t>
            </w:r>
            <w:r w:rsidRPr="000B6A06">
              <w:rPr>
                <w:rFonts w:ascii="Times New Roman" w:hAnsi="Times New Roman" w:cs="Times New Roman"/>
                <w:spacing w:val="58"/>
              </w:rPr>
              <w:t xml:space="preserve"> </w:t>
            </w:r>
            <w:r w:rsidRPr="000B6A06">
              <w:rPr>
                <w:rFonts w:ascii="Times New Roman" w:hAnsi="Times New Roman" w:cs="Times New Roman"/>
              </w:rPr>
              <w:t>razrednici</w:t>
            </w:r>
            <w:r w:rsidRPr="000B6A06">
              <w:rPr>
                <w:rFonts w:ascii="Times New Roman" w:hAnsi="Times New Roman" w:cs="Times New Roman"/>
                <w:spacing w:val="58"/>
              </w:rPr>
              <w:t xml:space="preserve"> </w:t>
            </w:r>
            <w:r w:rsidRPr="000B6A06">
              <w:rPr>
                <w:rFonts w:ascii="Times New Roman" w:hAnsi="Times New Roman" w:cs="Times New Roman"/>
              </w:rPr>
              <w:t>završnih</w:t>
            </w:r>
            <w:r w:rsidRPr="000B6A06">
              <w:rPr>
                <w:rFonts w:ascii="Times New Roman" w:hAnsi="Times New Roman" w:cs="Times New Roman"/>
                <w:spacing w:val="58"/>
              </w:rPr>
              <w:t xml:space="preserve"> </w:t>
            </w:r>
            <w:r w:rsidRPr="000B6A06">
              <w:rPr>
                <w:rFonts w:ascii="Times New Roman" w:hAnsi="Times New Roman" w:cs="Times New Roman"/>
              </w:rPr>
              <w:t>razreda</w:t>
            </w:r>
            <w:r w:rsidRPr="000B6A06">
              <w:rPr>
                <w:rFonts w:ascii="Times New Roman" w:hAnsi="Times New Roman" w:cs="Times New Roman"/>
                <w:color w:val="auto"/>
                <w:lang w:val="hr-HR"/>
              </w:rPr>
              <w:t xml:space="preserve"> </w:t>
            </w:r>
          </w:p>
        </w:tc>
      </w:tr>
      <w:tr w:rsidR="00BB394F" w:rsidRPr="00A3200D" w14:paraId="42CE5D7B" w14:textId="77777777" w:rsidTr="00276DCE">
        <w:trPr>
          <w:trHeight w:val="1122"/>
        </w:trPr>
        <w:tc>
          <w:tcPr>
            <w:tcW w:w="3348" w:type="dxa"/>
            <w:tcBorders>
              <w:top w:val="single" w:sz="4" w:space="0" w:color="auto"/>
              <w:bottom w:val="single" w:sz="4" w:space="0" w:color="auto"/>
            </w:tcBorders>
          </w:tcPr>
          <w:p w14:paraId="0D253110" w14:textId="77777777" w:rsidR="00BB394F" w:rsidRPr="00A3200D" w:rsidRDefault="00BB394F" w:rsidP="00276DCE">
            <w:pPr>
              <w:pStyle w:val="Default"/>
              <w:rPr>
                <w:rFonts w:ascii="Times New Roman" w:hAnsi="Times New Roman" w:cs="Times New Roman"/>
                <w:color w:val="auto"/>
                <w:lang w:val="hr-HR"/>
              </w:rPr>
            </w:pPr>
            <w:r w:rsidRPr="00A3200D">
              <w:rPr>
                <w:rFonts w:ascii="Times New Roman" w:hAnsi="Times New Roman" w:cs="Times New Roman"/>
                <w:b/>
                <w:bCs/>
                <w:color w:val="auto"/>
                <w:lang w:val="hr-HR"/>
              </w:rPr>
              <w:t xml:space="preserve">4. Način realizacije aktivnosti </w:t>
            </w:r>
          </w:p>
        </w:tc>
        <w:tc>
          <w:tcPr>
            <w:tcW w:w="6120" w:type="dxa"/>
            <w:tcBorders>
              <w:top w:val="single" w:sz="4" w:space="0" w:color="auto"/>
              <w:bottom w:val="single" w:sz="4" w:space="0" w:color="auto"/>
            </w:tcBorders>
          </w:tcPr>
          <w:p w14:paraId="66D7FBE7" w14:textId="77777777" w:rsidR="00BB394F" w:rsidRPr="00C8300A" w:rsidRDefault="00BB394F" w:rsidP="00BB394F">
            <w:pPr>
              <w:pStyle w:val="Odlomakpopisa"/>
              <w:numPr>
                <w:ilvl w:val="0"/>
                <w:numId w:val="7"/>
              </w:numPr>
              <w:tabs>
                <w:tab w:val="left" w:pos="701"/>
                <w:tab w:val="left" w:pos="702"/>
              </w:tabs>
              <w:spacing w:before="29"/>
              <w:ind w:hanging="361"/>
              <w:rPr>
                <w:rFonts w:ascii="Times New Roman" w:hAnsi="Times New Roman" w:cs="Times New Roman"/>
                <w:sz w:val="24"/>
                <w:szCs w:val="24"/>
              </w:rPr>
            </w:pPr>
            <w:r w:rsidRPr="00C8300A">
              <w:rPr>
                <w:rFonts w:ascii="Times New Roman" w:hAnsi="Times New Roman" w:cs="Times New Roman"/>
                <w:w w:val="110"/>
                <w:sz w:val="24"/>
                <w:szCs w:val="24"/>
              </w:rPr>
              <w:t>odabir</w:t>
            </w:r>
            <w:r w:rsidRPr="00C8300A">
              <w:rPr>
                <w:rFonts w:ascii="Times New Roman" w:hAnsi="Times New Roman" w:cs="Times New Roman"/>
                <w:spacing w:val="2"/>
                <w:w w:val="110"/>
                <w:sz w:val="24"/>
                <w:szCs w:val="24"/>
              </w:rPr>
              <w:t xml:space="preserve"> </w:t>
            </w:r>
            <w:r w:rsidRPr="00C8300A">
              <w:rPr>
                <w:rFonts w:ascii="Times New Roman" w:hAnsi="Times New Roman" w:cs="Times New Roman"/>
                <w:w w:val="110"/>
                <w:sz w:val="24"/>
                <w:szCs w:val="24"/>
              </w:rPr>
              <w:t>lokacije</w:t>
            </w:r>
            <w:r w:rsidRPr="00C8300A">
              <w:rPr>
                <w:rFonts w:ascii="Times New Roman" w:hAnsi="Times New Roman" w:cs="Times New Roman"/>
                <w:spacing w:val="2"/>
                <w:w w:val="110"/>
                <w:sz w:val="24"/>
                <w:szCs w:val="24"/>
              </w:rPr>
              <w:t xml:space="preserve"> </w:t>
            </w:r>
            <w:r w:rsidRPr="00C8300A">
              <w:rPr>
                <w:rFonts w:ascii="Times New Roman" w:hAnsi="Times New Roman" w:cs="Times New Roman"/>
                <w:w w:val="110"/>
                <w:sz w:val="24"/>
                <w:szCs w:val="24"/>
              </w:rPr>
              <w:t>za</w:t>
            </w:r>
            <w:r w:rsidRPr="00C8300A">
              <w:rPr>
                <w:rFonts w:ascii="Times New Roman" w:hAnsi="Times New Roman" w:cs="Times New Roman"/>
                <w:spacing w:val="2"/>
                <w:w w:val="110"/>
                <w:sz w:val="24"/>
                <w:szCs w:val="24"/>
              </w:rPr>
              <w:t xml:space="preserve"> </w:t>
            </w:r>
            <w:r w:rsidRPr="00C8300A">
              <w:rPr>
                <w:rFonts w:ascii="Times New Roman" w:hAnsi="Times New Roman" w:cs="Times New Roman"/>
                <w:w w:val="110"/>
                <w:sz w:val="24"/>
                <w:szCs w:val="24"/>
              </w:rPr>
              <w:t>ovu</w:t>
            </w:r>
            <w:r w:rsidRPr="00C8300A">
              <w:rPr>
                <w:rFonts w:ascii="Times New Roman" w:hAnsi="Times New Roman" w:cs="Times New Roman"/>
                <w:spacing w:val="3"/>
                <w:w w:val="110"/>
                <w:sz w:val="24"/>
                <w:szCs w:val="24"/>
              </w:rPr>
              <w:t xml:space="preserve"> </w:t>
            </w:r>
            <w:r w:rsidRPr="00C8300A">
              <w:rPr>
                <w:rFonts w:ascii="Times New Roman" w:hAnsi="Times New Roman" w:cs="Times New Roman"/>
                <w:w w:val="110"/>
                <w:sz w:val="24"/>
                <w:szCs w:val="24"/>
              </w:rPr>
              <w:t>svečanost</w:t>
            </w:r>
          </w:p>
          <w:p w14:paraId="06E7C13F" w14:textId="77777777" w:rsidR="00BB394F" w:rsidRPr="00C8300A" w:rsidRDefault="00BB394F" w:rsidP="00BB394F">
            <w:pPr>
              <w:pStyle w:val="Odlomakpopisa"/>
              <w:numPr>
                <w:ilvl w:val="0"/>
                <w:numId w:val="7"/>
              </w:numPr>
              <w:tabs>
                <w:tab w:val="left" w:pos="701"/>
                <w:tab w:val="left" w:pos="702"/>
              </w:tabs>
              <w:spacing w:before="72"/>
              <w:ind w:hanging="361"/>
              <w:rPr>
                <w:rFonts w:ascii="Times New Roman" w:hAnsi="Times New Roman" w:cs="Times New Roman"/>
                <w:sz w:val="24"/>
                <w:szCs w:val="24"/>
              </w:rPr>
            </w:pPr>
            <w:r w:rsidRPr="00C8300A">
              <w:rPr>
                <w:rFonts w:ascii="Times New Roman" w:hAnsi="Times New Roman" w:cs="Times New Roman"/>
                <w:w w:val="115"/>
                <w:sz w:val="24"/>
                <w:szCs w:val="24"/>
              </w:rPr>
              <w:t>dogovaranje</w:t>
            </w:r>
            <w:r w:rsidRPr="00C8300A">
              <w:rPr>
                <w:rFonts w:ascii="Times New Roman" w:hAnsi="Times New Roman" w:cs="Times New Roman"/>
                <w:spacing w:val="-7"/>
                <w:w w:val="115"/>
                <w:sz w:val="24"/>
                <w:szCs w:val="24"/>
              </w:rPr>
              <w:t xml:space="preserve"> </w:t>
            </w:r>
            <w:r w:rsidRPr="00C8300A">
              <w:rPr>
                <w:rFonts w:ascii="Times New Roman" w:hAnsi="Times New Roman" w:cs="Times New Roman"/>
                <w:w w:val="115"/>
                <w:sz w:val="24"/>
                <w:szCs w:val="24"/>
              </w:rPr>
              <w:t>prigodnog</w:t>
            </w:r>
            <w:r w:rsidRPr="00C8300A">
              <w:rPr>
                <w:rFonts w:ascii="Times New Roman" w:hAnsi="Times New Roman" w:cs="Times New Roman"/>
                <w:spacing w:val="-6"/>
                <w:w w:val="115"/>
                <w:sz w:val="24"/>
                <w:szCs w:val="24"/>
              </w:rPr>
              <w:t xml:space="preserve"> </w:t>
            </w:r>
            <w:r w:rsidRPr="00C8300A">
              <w:rPr>
                <w:rFonts w:ascii="Times New Roman" w:hAnsi="Times New Roman" w:cs="Times New Roman"/>
                <w:w w:val="115"/>
                <w:sz w:val="24"/>
                <w:szCs w:val="24"/>
              </w:rPr>
              <w:t>programa</w:t>
            </w:r>
          </w:p>
          <w:p w14:paraId="03ED5479" w14:textId="77777777" w:rsidR="00BB394F" w:rsidRPr="00A3200D" w:rsidRDefault="00BB394F" w:rsidP="00276DCE">
            <w:pPr>
              <w:rPr>
                <w:rFonts w:ascii="Times New Roman" w:hAnsi="Times New Roman"/>
              </w:rPr>
            </w:pPr>
          </w:p>
        </w:tc>
      </w:tr>
      <w:tr w:rsidR="00BB394F" w:rsidRPr="00A3200D" w14:paraId="76A99DB8" w14:textId="77777777" w:rsidTr="00276DCE">
        <w:trPr>
          <w:trHeight w:val="836"/>
        </w:trPr>
        <w:tc>
          <w:tcPr>
            <w:tcW w:w="3348" w:type="dxa"/>
            <w:tcBorders>
              <w:top w:val="single" w:sz="4" w:space="0" w:color="auto"/>
              <w:left w:val="nil"/>
              <w:bottom w:val="single" w:sz="4" w:space="0" w:color="auto"/>
              <w:right w:val="nil"/>
            </w:tcBorders>
            <w:shd w:val="clear" w:color="auto" w:fill="C0C0C0"/>
          </w:tcPr>
          <w:p w14:paraId="01E50204" w14:textId="77777777" w:rsidR="00BB394F" w:rsidRPr="00A3200D" w:rsidRDefault="00BB394F" w:rsidP="00276DCE">
            <w:pPr>
              <w:pStyle w:val="Default"/>
              <w:rPr>
                <w:rFonts w:ascii="Times New Roman" w:hAnsi="Times New Roman" w:cs="Times New Roman"/>
                <w:lang w:val="hr-HR"/>
              </w:rPr>
            </w:pPr>
            <w:r w:rsidRPr="00A3200D">
              <w:rPr>
                <w:rFonts w:ascii="Times New Roman" w:hAnsi="Times New Roman" w:cs="Times New Roman"/>
                <w:b/>
                <w:bCs/>
                <w:lang w:val="hr-HR"/>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498B0E1F" w14:textId="77777777" w:rsidR="00BB394F" w:rsidRPr="00A3200D" w:rsidRDefault="00BB394F" w:rsidP="00276DCE">
            <w:pPr>
              <w:rPr>
                <w:rFonts w:ascii="Times New Roman" w:hAnsi="Times New Roman"/>
              </w:rPr>
            </w:pPr>
            <w:r>
              <w:rPr>
                <w:rFonts w:ascii="Times New Roman" w:hAnsi="Times New Roman"/>
              </w:rPr>
              <w:t>Srpanj 2025.</w:t>
            </w:r>
          </w:p>
        </w:tc>
      </w:tr>
      <w:tr w:rsidR="00BB394F" w:rsidRPr="00A3200D" w14:paraId="7A2078DB" w14:textId="77777777" w:rsidTr="00276DCE">
        <w:trPr>
          <w:trHeight w:val="1113"/>
        </w:trPr>
        <w:tc>
          <w:tcPr>
            <w:tcW w:w="3348" w:type="dxa"/>
            <w:tcBorders>
              <w:top w:val="single" w:sz="4" w:space="0" w:color="auto"/>
              <w:left w:val="nil"/>
              <w:bottom w:val="single" w:sz="4" w:space="0" w:color="auto"/>
              <w:right w:val="nil"/>
            </w:tcBorders>
            <w:shd w:val="clear" w:color="auto" w:fill="FFFFFF"/>
          </w:tcPr>
          <w:p w14:paraId="6414803F" w14:textId="77777777" w:rsidR="00BB394F" w:rsidRPr="00A3200D" w:rsidRDefault="00BB394F" w:rsidP="00276DCE">
            <w:pPr>
              <w:pStyle w:val="Default"/>
              <w:rPr>
                <w:rFonts w:ascii="Times New Roman" w:hAnsi="Times New Roman" w:cs="Times New Roman"/>
                <w:lang w:val="hr-HR"/>
              </w:rPr>
            </w:pPr>
            <w:r w:rsidRPr="00A3200D">
              <w:rPr>
                <w:rFonts w:ascii="Times New Roman" w:hAnsi="Times New Roman" w:cs="Times New Roman"/>
                <w:b/>
                <w:bCs/>
                <w:lang w:val="hr-HR"/>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0188DA04" w14:textId="77777777" w:rsidR="00BB394F" w:rsidRPr="000074E5" w:rsidRDefault="00BB394F" w:rsidP="00276DCE">
            <w:pPr>
              <w:pStyle w:val="Default"/>
              <w:jc w:val="both"/>
              <w:rPr>
                <w:rFonts w:ascii="Times New Roman" w:hAnsi="Times New Roman" w:cs="Times New Roman"/>
                <w:lang w:val="hr-HR"/>
              </w:rPr>
            </w:pPr>
            <w:r w:rsidRPr="00C8300A">
              <w:rPr>
                <w:rFonts w:ascii="Times New Roman" w:hAnsi="Times New Roman" w:cs="Times New Roman"/>
                <w:w w:val="115"/>
              </w:rPr>
              <w:t>-troškovi</w:t>
            </w:r>
            <w:r w:rsidRPr="00C8300A">
              <w:rPr>
                <w:rFonts w:ascii="Times New Roman" w:hAnsi="Times New Roman" w:cs="Times New Roman"/>
                <w:spacing w:val="44"/>
                <w:w w:val="115"/>
              </w:rPr>
              <w:t xml:space="preserve"> </w:t>
            </w:r>
            <w:r w:rsidRPr="00C8300A">
              <w:rPr>
                <w:rFonts w:ascii="Times New Roman" w:hAnsi="Times New Roman" w:cs="Times New Roman"/>
                <w:w w:val="115"/>
              </w:rPr>
              <w:t>manjeg</w:t>
            </w:r>
            <w:r w:rsidRPr="00C8300A">
              <w:rPr>
                <w:rFonts w:ascii="Times New Roman" w:hAnsi="Times New Roman" w:cs="Times New Roman"/>
                <w:spacing w:val="33"/>
                <w:w w:val="115"/>
              </w:rPr>
              <w:t xml:space="preserve"> </w:t>
            </w:r>
            <w:r w:rsidRPr="00C8300A">
              <w:rPr>
                <w:rFonts w:ascii="Times New Roman" w:hAnsi="Times New Roman" w:cs="Times New Roman"/>
                <w:w w:val="115"/>
              </w:rPr>
              <w:t>domjenka;</w:t>
            </w:r>
            <w:r w:rsidRPr="00C8300A">
              <w:rPr>
                <w:rFonts w:ascii="Times New Roman" w:hAnsi="Times New Roman" w:cs="Times New Roman"/>
                <w:spacing w:val="33"/>
                <w:w w:val="115"/>
              </w:rPr>
              <w:t xml:space="preserve"> </w:t>
            </w:r>
            <w:r w:rsidRPr="00C8300A">
              <w:rPr>
                <w:rFonts w:ascii="Times New Roman" w:hAnsi="Times New Roman" w:cs="Times New Roman"/>
                <w:w w:val="115"/>
              </w:rPr>
              <w:t>zamolba</w:t>
            </w:r>
            <w:r w:rsidRPr="00C8300A">
              <w:rPr>
                <w:rFonts w:ascii="Times New Roman" w:hAnsi="Times New Roman" w:cs="Times New Roman"/>
                <w:spacing w:val="33"/>
                <w:w w:val="115"/>
              </w:rPr>
              <w:t xml:space="preserve"> </w:t>
            </w:r>
            <w:r w:rsidRPr="00C8300A">
              <w:rPr>
                <w:rFonts w:ascii="Times New Roman" w:hAnsi="Times New Roman" w:cs="Times New Roman"/>
                <w:w w:val="115"/>
              </w:rPr>
              <w:t>za</w:t>
            </w:r>
            <w:r w:rsidRPr="00C8300A">
              <w:rPr>
                <w:rFonts w:ascii="Times New Roman" w:hAnsi="Times New Roman" w:cs="Times New Roman"/>
                <w:spacing w:val="33"/>
                <w:w w:val="115"/>
              </w:rPr>
              <w:t xml:space="preserve"> </w:t>
            </w:r>
            <w:r w:rsidRPr="00C8300A">
              <w:rPr>
                <w:rFonts w:ascii="Times New Roman" w:hAnsi="Times New Roman" w:cs="Times New Roman"/>
                <w:w w:val="115"/>
              </w:rPr>
              <w:t>donacijom</w:t>
            </w:r>
            <w:r w:rsidRPr="00C8300A">
              <w:rPr>
                <w:rFonts w:ascii="Times New Roman" w:hAnsi="Times New Roman" w:cs="Times New Roman"/>
                <w:spacing w:val="33"/>
                <w:w w:val="115"/>
              </w:rPr>
              <w:t xml:space="preserve"> </w:t>
            </w:r>
            <w:r w:rsidRPr="00C8300A">
              <w:rPr>
                <w:rFonts w:ascii="Times New Roman" w:hAnsi="Times New Roman" w:cs="Times New Roman"/>
                <w:w w:val="115"/>
              </w:rPr>
              <w:t>za</w:t>
            </w:r>
            <w:r w:rsidRPr="00C8300A">
              <w:rPr>
                <w:rFonts w:ascii="Times New Roman" w:hAnsi="Times New Roman" w:cs="Times New Roman"/>
                <w:spacing w:val="-70"/>
                <w:w w:val="115"/>
              </w:rPr>
              <w:t xml:space="preserve"> </w:t>
            </w:r>
            <w:r w:rsidRPr="00C8300A">
              <w:rPr>
                <w:rFonts w:ascii="Times New Roman" w:hAnsi="Times New Roman" w:cs="Times New Roman"/>
                <w:w w:val="115"/>
              </w:rPr>
              <w:t>troškove</w:t>
            </w:r>
            <w:r w:rsidRPr="00C8300A">
              <w:rPr>
                <w:rFonts w:ascii="Times New Roman" w:hAnsi="Times New Roman" w:cs="Times New Roman"/>
                <w:spacing w:val="-13"/>
                <w:w w:val="115"/>
              </w:rPr>
              <w:t xml:space="preserve"> </w:t>
            </w:r>
            <w:r w:rsidRPr="00C8300A">
              <w:rPr>
                <w:rFonts w:ascii="Times New Roman" w:hAnsi="Times New Roman" w:cs="Times New Roman"/>
                <w:w w:val="115"/>
              </w:rPr>
              <w:t>prostora</w:t>
            </w:r>
            <w:r w:rsidRPr="00C8300A">
              <w:rPr>
                <w:rFonts w:ascii="Times New Roman" w:hAnsi="Times New Roman" w:cs="Times New Roman"/>
                <w:spacing w:val="-13"/>
                <w:w w:val="115"/>
              </w:rPr>
              <w:t xml:space="preserve"> </w:t>
            </w:r>
            <w:r w:rsidRPr="00C8300A">
              <w:rPr>
                <w:rFonts w:ascii="Times New Roman" w:hAnsi="Times New Roman" w:cs="Times New Roman"/>
                <w:w w:val="125"/>
              </w:rPr>
              <w:t>/</w:t>
            </w:r>
            <w:r w:rsidRPr="00C8300A">
              <w:rPr>
                <w:rFonts w:ascii="Times New Roman" w:hAnsi="Times New Roman" w:cs="Times New Roman"/>
                <w:spacing w:val="-19"/>
                <w:w w:val="125"/>
              </w:rPr>
              <w:t xml:space="preserve"> </w:t>
            </w:r>
            <w:r w:rsidRPr="00C8300A">
              <w:rPr>
                <w:rFonts w:ascii="Times New Roman" w:hAnsi="Times New Roman" w:cs="Times New Roman"/>
                <w:w w:val="115"/>
              </w:rPr>
              <w:t>razglasa</w:t>
            </w:r>
            <w:r w:rsidRPr="00C8300A">
              <w:rPr>
                <w:rFonts w:ascii="Times New Roman" w:hAnsi="Times New Roman" w:cs="Times New Roman"/>
                <w:spacing w:val="-13"/>
                <w:w w:val="115"/>
              </w:rPr>
              <w:t xml:space="preserve"> </w:t>
            </w:r>
            <w:r w:rsidRPr="00C8300A">
              <w:rPr>
                <w:rFonts w:ascii="Times New Roman" w:hAnsi="Times New Roman" w:cs="Times New Roman"/>
                <w:w w:val="125"/>
              </w:rPr>
              <w:t>/</w:t>
            </w:r>
            <w:r w:rsidRPr="00C8300A">
              <w:rPr>
                <w:rFonts w:ascii="Times New Roman" w:hAnsi="Times New Roman" w:cs="Times New Roman"/>
                <w:spacing w:val="-19"/>
                <w:w w:val="125"/>
              </w:rPr>
              <w:t xml:space="preserve"> </w:t>
            </w:r>
            <w:r w:rsidRPr="00C8300A">
              <w:rPr>
                <w:rFonts w:ascii="Times New Roman" w:hAnsi="Times New Roman" w:cs="Times New Roman"/>
                <w:w w:val="115"/>
              </w:rPr>
              <w:t>projektora</w:t>
            </w:r>
          </w:p>
        </w:tc>
      </w:tr>
      <w:tr w:rsidR="00BB394F" w:rsidRPr="00A3200D" w14:paraId="58BBD1C7"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4AC96C9C" w14:textId="77777777" w:rsidR="00BB394F" w:rsidRPr="00A3200D" w:rsidRDefault="00BB394F" w:rsidP="00276DCE">
            <w:pPr>
              <w:pStyle w:val="Default"/>
              <w:rPr>
                <w:rFonts w:ascii="Times New Roman" w:hAnsi="Times New Roman" w:cs="Times New Roman"/>
                <w:color w:val="auto"/>
                <w:lang w:val="hr-HR"/>
              </w:rPr>
            </w:pPr>
            <w:r w:rsidRPr="00A3200D">
              <w:rPr>
                <w:rFonts w:ascii="Times New Roman" w:hAnsi="Times New Roman" w:cs="Times New Roman"/>
                <w:b/>
                <w:bCs/>
                <w:color w:val="auto"/>
                <w:lang w:val="hr-HR"/>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2C587636" w14:textId="77777777" w:rsidR="00BB394F" w:rsidRPr="00A3200D" w:rsidRDefault="00BB394F" w:rsidP="00276DCE">
            <w:pPr>
              <w:pStyle w:val="Tijeloteksta"/>
              <w:rPr>
                <w:rFonts w:cs="Times New Roman"/>
              </w:rPr>
            </w:pPr>
            <w:r w:rsidRPr="00C8300A">
              <w:rPr>
                <w:rFonts w:cs="Times New Roman"/>
                <w:w w:val="105"/>
              </w:rPr>
              <w:t>Zadovoljstvo</w:t>
            </w:r>
            <w:r w:rsidRPr="00C8300A">
              <w:rPr>
                <w:rFonts w:cs="Times New Roman"/>
                <w:spacing w:val="36"/>
                <w:w w:val="105"/>
              </w:rPr>
              <w:t xml:space="preserve"> </w:t>
            </w:r>
            <w:r w:rsidRPr="00C8300A">
              <w:rPr>
                <w:rFonts w:cs="Times New Roman"/>
                <w:w w:val="105"/>
              </w:rPr>
              <w:t>učenika,</w:t>
            </w:r>
            <w:r w:rsidRPr="00C8300A">
              <w:rPr>
                <w:rFonts w:cs="Times New Roman"/>
                <w:spacing w:val="36"/>
                <w:w w:val="105"/>
              </w:rPr>
              <w:t xml:space="preserve"> </w:t>
            </w:r>
            <w:r w:rsidRPr="00C8300A">
              <w:rPr>
                <w:rFonts w:cs="Times New Roman"/>
                <w:w w:val="105"/>
              </w:rPr>
              <w:t>roditelja</w:t>
            </w:r>
            <w:r w:rsidRPr="00C8300A">
              <w:rPr>
                <w:rFonts w:cs="Times New Roman"/>
                <w:spacing w:val="36"/>
                <w:w w:val="105"/>
              </w:rPr>
              <w:t xml:space="preserve"> </w:t>
            </w:r>
            <w:r w:rsidRPr="00C8300A">
              <w:rPr>
                <w:rFonts w:cs="Times New Roman"/>
                <w:w w:val="105"/>
              </w:rPr>
              <w:t>i</w:t>
            </w:r>
            <w:r w:rsidRPr="00C8300A">
              <w:rPr>
                <w:rFonts w:cs="Times New Roman"/>
                <w:spacing w:val="36"/>
                <w:w w:val="105"/>
              </w:rPr>
              <w:t xml:space="preserve"> </w:t>
            </w:r>
            <w:r w:rsidRPr="00C8300A">
              <w:rPr>
                <w:rFonts w:cs="Times New Roman"/>
                <w:w w:val="105"/>
              </w:rPr>
              <w:t>nastavnika</w:t>
            </w:r>
          </w:p>
        </w:tc>
      </w:tr>
    </w:tbl>
    <w:p w14:paraId="0A9CC43C" w14:textId="77777777" w:rsidR="00BB394F" w:rsidRDefault="00BB394F">
      <w:pPr>
        <w:rPr>
          <w:rFonts w:ascii="Times New Roman" w:hAnsi="Times New Roman" w:cs="Times New Roman"/>
          <w:b/>
          <w:sz w:val="24"/>
          <w:szCs w:val="24"/>
        </w:rPr>
      </w:pPr>
    </w:p>
    <w:p w14:paraId="7A80E3A6" w14:textId="77777777" w:rsidR="00BB394F" w:rsidRDefault="00BB394F">
      <w:pPr>
        <w:rPr>
          <w:rFonts w:ascii="Times New Roman" w:hAnsi="Times New Roman" w:cs="Times New Roman"/>
          <w:b/>
          <w:sz w:val="24"/>
          <w:szCs w:val="24"/>
        </w:rPr>
      </w:pPr>
    </w:p>
    <w:p w14:paraId="473752A7" w14:textId="77777777" w:rsidR="00BB394F" w:rsidRDefault="00BB394F">
      <w:pPr>
        <w:rPr>
          <w:rFonts w:ascii="Times New Roman" w:hAnsi="Times New Roman" w:cs="Times New Roman"/>
          <w:b/>
          <w:sz w:val="24"/>
          <w:szCs w:val="24"/>
        </w:rPr>
      </w:pPr>
    </w:p>
    <w:p w14:paraId="04EB881F" w14:textId="77777777" w:rsidR="00BB394F" w:rsidRDefault="00BB394F">
      <w:pPr>
        <w:rPr>
          <w:rFonts w:ascii="Times New Roman" w:hAnsi="Times New Roman" w:cs="Times New Roman"/>
          <w:b/>
          <w:sz w:val="24"/>
          <w:szCs w:val="24"/>
        </w:rPr>
      </w:pPr>
    </w:p>
    <w:p w14:paraId="3B7D089A" w14:textId="77777777" w:rsidR="00BB394F" w:rsidRDefault="00BB394F">
      <w:pPr>
        <w:rPr>
          <w:rFonts w:ascii="Times New Roman" w:hAnsi="Times New Roman" w:cs="Times New Roman"/>
          <w:b/>
          <w:sz w:val="24"/>
          <w:szCs w:val="24"/>
        </w:rPr>
      </w:pPr>
    </w:p>
    <w:tbl>
      <w:tblPr>
        <w:tblW w:w="94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6"/>
        <w:gridCol w:w="6462"/>
        <w:gridCol w:w="10"/>
      </w:tblGrid>
      <w:tr w:rsidR="00571540" w14:paraId="416E9DFA" w14:textId="77777777" w:rsidTr="00276DCE">
        <w:trPr>
          <w:cantSplit/>
          <w:trHeight w:val="435"/>
          <w:tblHeader/>
        </w:trPr>
        <w:tc>
          <w:tcPr>
            <w:tcW w:w="3006" w:type="dxa"/>
            <w:shd w:val="clear" w:color="auto" w:fill="auto"/>
            <w:vAlign w:val="center"/>
          </w:tcPr>
          <w:p w14:paraId="121534AE" w14:textId="77777777" w:rsidR="00571540" w:rsidRDefault="00571540" w:rsidP="00276DCE">
            <w:pPr>
              <w:widowControl w:val="0"/>
              <w:pBdr>
                <w:top w:val="nil"/>
                <w:left w:val="nil"/>
                <w:bottom w:val="nil"/>
                <w:right w:val="nil"/>
                <w:between w:val="nil"/>
              </w:pBdr>
              <w:spacing w:after="0" w:line="240" w:lineRule="auto"/>
              <w:rPr>
                <w:rFonts w:ascii="Times New Roman" w:hAnsi="Times New Roman"/>
                <w:b/>
                <w:i/>
                <w:color w:val="000000"/>
                <w:sz w:val="28"/>
                <w:szCs w:val="28"/>
              </w:rPr>
            </w:pPr>
            <w:r>
              <w:rPr>
                <w:rFonts w:ascii="Times New Roman" w:hAnsi="Times New Roman"/>
                <w:b/>
                <w:i/>
                <w:color w:val="000000"/>
                <w:sz w:val="28"/>
                <w:szCs w:val="28"/>
              </w:rPr>
              <w:t>AKTIVNOST</w:t>
            </w:r>
          </w:p>
          <w:p w14:paraId="5292A3A5" w14:textId="77777777" w:rsidR="00571540" w:rsidRDefault="00571540" w:rsidP="00276DCE">
            <w:pPr>
              <w:widowControl w:val="0"/>
              <w:pBdr>
                <w:top w:val="nil"/>
                <w:left w:val="nil"/>
                <w:bottom w:val="nil"/>
                <w:right w:val="nil"/>
                <w:between w:val="nil"/>
              </w:pBdr>
              <w:spacing w:after="0" w:line="240" w:lineRule="auto"/>
              <w:rPr>
                <w:rFonts w:ascii="Times New Roman" w:hAnsi="Times New Roman"/>
                <w:b/>
                <w:i/>
                <w:color w:val="000000"/>
                <w:sz w:val="28"/>
                <w:szCs w:val="28"/>
              </w:rPr>
            </w:pPr>
            <w:r>
              <w:rPr>
                <w:rFonts w:ascii="Times New Roman" w:hAnsi="Times New Roman"/>
                <w:b/>
                <w:i/>
                <w:color w:val="000000"/>
                <w:sz w:val="28"/>
                <w:szCs w:val="28"/>
              </w:rPr>
              <w:t>STRUČNI POSJET</w:t>
            </w:r>
          </w:p>
        </w:tc>
        <w:tc>
          <w:tcPr>
            <w:tcW w:w="6472" w:type="dxa"/>
            <w:gridSpan w:val="2"/>
            <w:vAlign w:val="center"/>
          </w:tcPr>
          <w:p w14:paraId="5E9CBFC4" w14:textId="77777777" w:rsidR="00571540" w:rsidRDefault="00571540" w:rsidP="00276DCE">
            <w:pPr>
              <w:widowControl w:val="0"/>
              <w:pBdr>
                <w:top w:val="nil"/>
                <w:left w:val="nil"/>
                <w:bottom w:val="nil"/>
                <w:right w:val="nil"/>
                <w:between w:val="nil"/>
              </w:pBdr>
              <w:spacing w:after="0" w:line="240" w:lineRule="auto"/>
              <w:ind w:left="271"/>
              <w:jc w:val="center"/>
              <w:rPr>
                <w:rFonts w:ascii="Times New Roman" w:hAnsi="Times New Roman"/>
                <w:b/>
                <w:color w:val="000000"/>
                <w:sz w:val="28"/>
                <w:szCs w:val="28"/>
              </w:rPr>
            </w:pPr>
            <w:r>
              <w:rPr>
                <w:rFonts w:ascii="Times New Roman" w:hAnsi="Times New Roman"/>
                <w:b/>
                <w:sz w:val="28"/>
                <w:szCs w:val="28"/>
              </w:rPr>
              <w:t>SMOTRA SVEUČILIŠTA ZAGREB</w:t>
            </w:r>
          </w:p>
          <w:p w14:paraId="3E759F57" w14:textId="77777777" w:rsidR="00571540" w:rsidRDefault="00571540" w:rsidP="00276DCE">
            <w:pPr>
              <w:widowControl w:val="0"/>
              <w:pBdr>
                <w:top w:val="nil"/>
                <w:left w:val="nil"/>
                <w:bottom w:val="nil"/>
                <w:right w:val="nil"/>
                <w:between w:val="nil"/>
              </w:pBdr>
              <w:spacing w:after="0" w:line="240" w:lineRule="auto"/>
              <w:ind w:left="271"/>
              <w:jc w:val="center"/>
              <w:rPr>
                <w:rFonts w:ascii="Times New Roman" w:hAnsi="Times New Roman"/>
                <w:b/>
                <w:color w:val="000000"/>
                <w:sz w:val="28"/>
                <w:szCs w:val="28"/>
              </w:rPr>
            </w:pPr>
          </w:p>
        </w:tc>
      </w:tr>
      <w:tr w:rsidR="00571540" w14:paraId="51603C1D" w14:textId="77777777" w:rsidTr="00276DCE">
        <w:trPr>
          <w:gridAfter w:val="1"/>
          <w:wAfter w:w="10" w:type="dxa"/>
          <w:cantSplit/>
          <w:trHeight w:val="2166"/>
          <w:tblHeader/>
        </w:trPr>
        <w:tc>
          <w:tcPr>
            <w:tcW w:w="3006" w:type="dxa"/>
            <w:shd w:val="clear" w:color="auto" w:fill="C0C0C0"/>
          </w:tcPr>
          <w:p w14:paraId="4BAF63B3" w14:textId="77777777" w:rsidR="00571540" w:rsidRDefault="00571540" w:rsidP="00276DCE">
            <w:pPr>
              <w:widowControl w:val="0"/>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1. Ciljevi aktivnosti </w:t>
            </w:r>
          </w:p>
        </w:tc>
        <w:tc>
          <w:tcPr>
            <w:tcW w:w="6462" w:type="dxa"/>
            <w:shd w:val="clear" w:color="auto" w:fill="C0C0C0"/>
          </w:tcPr>
          <w:p w14:paraId="2290A8BD" w14:textId="77777777" w:rsidR="00571540" w:rsidRDefault="00571540" w:rsidP="00571540">
            <w:pPr>
              <w:numPr>
                <w:ilvl w:val="0"/>
                <w:numId w:val="61"/>
              </w:numPr>
              <w:spacing w:after="0" w:line="240" w:lineRule="auto"/>
              <w:ind w:left="122" w:hanging="122"/>
              <w:jc w:val="both"/>
              <w:rPr>
                <w:rFonts w:ascii="Times New Roman" w:hAnsi="Times New Roman"/>
                <w:color w:val="000000"/>
                <w:sz w:val="24"/>
                <w:szCs w:val="24"/>
                <w:highlight w:val="lightGray"/>
              </w:rPr>
            </w:pPr>
            <w:r>
              <w:rPr>
                <w:rFonts w:ascii="Times New Roman" w:hAnsi="Times New Roman"/>
                <w:sz w:val="24"/>
                <w:szCs w:val="24"/>
                <w:highlight w:val="lightGray"/>
              </w:rPr>
              <w:t>Sveučilište u Zagrebu i ove godine organizira Smotru kako bi se učenici završnih razreda srednjih škola, studenti i svi zainteresirani informirali o studijskim programima i upisnim uvjetima, studentskom životu, mjestima za zapošljavanje u pojedinim strukama, uvjetima smještaja tijekom studiranja u Zagrebu i brojnim drugim pojedinostima koje su mladim ljudima važne pri odluci o upisu na fakultet.</w:t>
            </w:r>
          </w:p>
          <w:p w14:paraId="22A624EB" w14:textId="77777777" w:rsidR="00571540" w:rsidRDefault="00571540" w:rsidP="00571540">
            <w:pPr>
              <w:numPr>
                <w:ilvl w:val="0"/>
                <w:numId w:val="61"/>
              </w:numPr>
              <w:spacing w:after="0" w:line="240" w:lineRule="auto"/>
              <w:ind w:left="122" w:hanging="122"/>
              <w:jc w:val="both"/>
              <w:rPr>
                <w:rFonts w:ascii="Times New Roman" w:hAnsi="Times New Roman"/>
                <w:sz w:val="24"/>
                <w:szCs w:val="24"/>
                <w:highlight w:val="lightGray"/>
              </w:rPr>
            </w:pPr>
            <w:r>
              <w:rPr>
                <w:rFonts w:ascii="Times New Roman" w:hAnsi="Times New Roman"/>
                <w:sz w:val="24"/>
                <w:szCs w:val="24"/>
                <w:highlight w:val="lightGray"/>
              </w:rPr>
              <w:t>Ovogodišnja Smotra posjetiteljima će ponuditi i dodatne informacije o diplomskim, specijalističkim i doktorskim studijima koji se izvode na sastavnicama Sveučilišta u Zagrebu, studentskoj praksi i sudjelovanju studenata u različitim domaćim i međunarodnim projektima te o aktivnostima koje se na cijelom Sveučilištu provode s ciljem jačanja internacionalizacije.</w:t>
            </w:r>
          </w:p>
          <w:p w14:paraId="5AE2FF12" w14:textId="77777777" w:rsidR="00571540" w:rsidRDefault="00571540" w:rsidP="00571540">
            <w:pPr>
              <w:numPr>
                <w:ilvl w:val="0"/>
                <w:numId w:val="61"/>
              </w:numPr>
              <w:spacing w:after="0" w:line="240" w:lineRule="auto"/>
              <w:ind w:left="122" w:hanging="122"/>
              <w:jc w:val="both"/>
              <w:rPr>
                <w:rFonts w:ascii="Times New Roman" w:hAnsi="Times New Roman"/>
                <w:sz w:val="24"/>
                <w:szCs w:val="24"/>
                <w:highlight w:val="lightGray"/>
              </w:rPr>
            </w:pPr>
            <w:r>
              <w:rPr>
                <w:rFonts w:ascii="Times New Roman" w:hAnsi="Times New Roman"/>
                <w:sz w:val="24"/>
                <w:szCs w:val="24"/>
                <w:highlight w:val="lightGray"/>
              </w:rPr>
              <w:t>Na ovogodišnjoj, 28. Smotri predstavljat će se 34 sastavnice Sveučilišta u Zagrebu ‒ 31 fakultet i 3 umjetničke akademije.</w:t>
            </w:r>
          </w:p>
        </w:tc>
      </w:tr>
      <w:tr w:rsidR="00571540" w14:paraId="5BB2330A" w14:textId="77777777" w:rsidTr="00276DCE">
        <w:trPr>
          <w:gridAfter w:val="1"/>
          <w:wAfter w:w="10" w:type="dxa"/>
          <w:cantSplit/>
          <w:trHeight w:val="1114"/>
          <w:tblHeader/>
        </w:trPr>
        <w:tc>
          <w:tcPr>
            <w:tcW w:w="3006" w:type="dxa"/>
            <w:shd w:val="clear" w:color="auto" w:fill="auto"/>
          </w:tcPr>
          <w:p w14:paraId="73EF17EC" w14:textId="77777777" w:rsidR="00571540" w:rsidRDefault="00571540" w:rsidP="00276DCE">
            <w:pPr>
              <w:widowControl w:val="0"/>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2. Namjena aktivnosti </w:t>
            </w:r>
          </w:p>
        </w:tc>
        <w:tc>
          <w:tcPr>
            <w:tcW w:w="6462" w:type="dxa"/>
          </w:tcPr>
          <w:p w14:paraId="3675AE73" w14:textId="77777777" w:rsidR="00571540" w:rsidRDefault="00571540" w:rsidP="00276DCE">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Omogućiti učenicima četverogodišnjih programa (prednost imaju maturanti), upoznavanje sa mogućnostima izbora studija </w:t>
            </w:r>
            <w:r>
              <w:rPr>
                <w:rFonts w:ascii="Times New Roman" w:hAnsi="Times New Roman"/>
                <w:sz w:val="24"/>
                <w:szCs w:val="24"/>
              </w:rPr>
              <w:t>na Sveučilištu u Zagrebu</w:t>
            </w:r>
            <w:r>
              <w:rPr>
                <w:rFonts w:ascii="Times New Roman" w:hAnsi="Times New Roman"/>
                <w:color w:val="000000"/>
                <w:sz w:val="24"/>
                <w:szCs w:val="24"/>
              </w:rPr>
              <w:t>. Profesionalno informiranje i usmjeravanje.</w:t>
            </w:r>
          </w:p>
        </w:tc>
      </w:tr>
      <w:tr w:rsidR="00571540" w14:paraId="6D2F632D" w14:textId="77777777" w:rsidTr="00276DCE">
        <w:trPr>
          <w:gridAfter w:val="1"/>
          <w:wAfter w:w="10" w:type="dxa"/>
          <w:cantSplit/>
          <w:trHeight w:val="570"/>
          <w:tblHeader/>
        </w:trPr>
        <w:tc>
          <w:tcPr>
            <w:tcW w:w="3006" w:type="dxa"/>
            <w:shd w:val="clear" w:color="auto" w:fill="C0C0C0"/>
          </w:tcPr>
          <w:p w14:paraId="5E5CE87D" w14:textId="77777777" w:rsidR="00571540" w:rsidRDefault="00571540" w:rsidP="00276DCE">
            <w:pPr>
              <w:widowControl w:val="0"/>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3. Nositelji aktivnosti i njihova odgovornost </w:t>
            </w:r>
          </w:p>
        </w:tc>
        <w:tc>
          <w:tcPr>
            <w:tcW w:w="6462" w:type="dxa"/>
            <w:shd w:val="clear" w:color="auto" w:fill="C0C0C0"/>
          </w:tcPr>
          <w:p w14:paraId="2D4FE5CB" w14:textId="77777777" w:rsidR="00571540" w:rsidRDefault="00571540" w:rsidP="00276DCE">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Marija Novak, prof. i zainteresirani profesor koji bi bio u pratnji učenika</w:t>
            </w:r>
          </w:p>
        </w:tc>
      </w:tr>
      <w:tr w:rsidR="00571540" w14:paraId="7C2F77E1" w14:textId="77777777" w:rsidTr="00276DCE">
        <w:trPr>
          <w:gridAfter w:val="1"/>
          <w:wAfter w:w="10" w:type="dxa"/>
          <w:cantSplit/>
          <w:trHeight w:val="1575"/>
          <w:tblHeader/>
        </w:trPr>
        <w:tc>
          <w:tcPr>
            <w:tcW w:w="3006" w:type="dxa"/>
            <w:shd w:val="clear" w:color="auto" w:fill="auto"/>
          </w:tcPr>
          <w:p w14:paraId="4DFCABA9" w14:textId="77777777" w:rsidR="00571540" w:rsidRDefault="00571540" w:rsidP="00276DCE">
            <w:pPr>
              <w:widowControl w:val="0"/>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4. Način realizacije aktivnosti </w:t>
            </w:r>
          </w:p>
        </w:tc>
        <w:tc>
          <w:tcPr>
            <w:tcW w:w="6462" w:type="dxa"/>
          </w:tcPr>
          <w:p w14:paraId="7152450A" w14:textId="77777777" w:rsidR="00571540" w:rsidRDefault="00571540" w:rsidP="00276DCE">
            <w:pPr>
              <w:widowControl w:val="0"/>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L</w:t>
            </w:r>
            <w:r>
              <w:rPr>
                <w:rFonts w:ascii="Times New Roman" w:hAnsi="Times New Roman"/>
                <w:color w:val="000000"/>
                <w:sz w:val="24"/>
                <w:szCs w:val="24"/>
              </w:rPr>
              <w:t xml:space="preserve">ogistiku posjeta u smislu organizacije prijevoza učenika do </w:t>
            </w:r>
            <w:r>
              <w:rPr>
                <w:rFonts w:ascii="Times New Roman" w:hAnsi="Times New Roman"/>
                <w:sz w:val="24"/>
                <w:szCs w:val="24"/>
              </w:rPr>
              <w:t>Zagreba</w:t>
            </w:r>
            <w:r>
              <w:rPr>
                <w:rFonts w:ascii="Times New Roman" w:hAnsi="Times New Roman"/>
                <w:color w:val="000000"/>
                <w:sz w:val="24"/>
                <w:szCs w:val="24"/>
              </w:rPr>
              <w:t xml:space="preserve"> i natrag</w:t>
            </w:r>
            <w:r>
              <w:rPr>
                <w:rFonts w:ascii="Times New Roman" w:hAnsi="Times New Roman"/>
                <w:sz w:val="24"/>
                <w:szCs w:val="24"/>
              </w:rPr>
              <w:t>, p</w:t>
            </w:r>
            <w:r>
              <w:rPr>
                <w:rFonts w:ascii="Times New Roman" w:hAnsi="Times New Roman"/>
                <w:color w:val="000000"/>
                <w:sz w:val="24"/>
                <w:szCs w:val="24"/>
              </w:rPr>
              <w:t xml:space="preserve">osjet samoj smotri </w:t>
            </w:r>
            <w:r>
              <w:rPr>
                <w:rFonts w:ascii="Times New Roman" w:hAnsi="Times New Roman"/>
                <w:sz w:val="24"/>
                <w:szCs w:val="24"/>
              </w:rPr>
              <w:t>na zagrebačkom velesajmu</w:t>
            </w:r>
            <w:r>
              <w:rPr>
                <w:rFonts w:ascii="Times New Roman" w:hAnsi="Times New Roman"/>
                <w:color w:val="000000"/>
                <w:sz w:val="24"/>
                <w:szCs w:val="24"/>
              </w:rPr>
              <w:t xml:space="preserve">, kao i organizaciju </w:t>
            </w:r>
            <w:r>
              <w:rPr>
                <w:rFonts w:ascii="Times New Roman" w:hAnsi="Times New Roman"/>
                <w:sz w:val="24"/>
                <w:szCs w:val="24"/>
              </w:rPr>
              <w:t>cjelokupnog putovanja preuzimaju nastavnici uključeni u samu aktivnost</w:t>
            </w:r>
            <w:r>
              <w:rPr>
                <w:rFonts w:ascii="Times New Roman" w:hAnsi="Times New Roman"/>
                <w:color w:val="000000"/>
                <w:sz w:val="24"/>
                <w:szCs w:val="24"/>
              </w:rPr>
              <w:t>. Program kao i sadržaj Smotre dostupni su na službenoj stranici   </w:t>
            </w:r>
            <w:hyperlink r:id="rId9">
              <w:r>
                <w:rPr>
                  <w:rFonts w:ascii="Times New Roman" w:hAnsi="Times New Roman"/>
                  <w:color w:val="1155CC"/>
                  <w:sz w:val="24"/>
                  <w:szCs w:val="24"/>
                  <w:u w:val="single"/>
                </w:rPr>
                <w:t>https://smotra.unizg.hr/</w:t>
              </w:r>
            </w:hyperlink>
          </w:p>
        </w:tc>
      </w:tr>
      <w:tr w:rsidR="00571540" w14:paraId="66EF9FE9" w14:textId="77777777" w:rsidTr="00276DCE">
        <w:trPr>
          <w:gridAfter w:val="1"/>
          <w:wAfter w:w="10" w:type="dxa"/>
          <w:cantSplit/>
          <w:trHeight w:val="387"/>
          <w:tblHeader/>
        </w:trPr>
        <w:tc>
          <w:tcPr>
            <w:tcW w:w="3006" w:type="dxa"/>
            <w:shd w:val="clear" w:color="auto" w:fill="C0C0C0"/>
          </w:tcPr>
          <w:p w14:paraId="4416FEA1" w14:textId="77777777" w:rsidR="00571540" w:rsidRDefault="00571540" w:rsidP="00276DCE">
            <w:pPr>
              <w:widowControl w:val="0"/>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5. Vremenik aktivnosti </w:t>
            </w:r>
          </w:p>
        </w:tc>
        <w:tc>
          <w:tcPr>
            <w:tcW w:w="6462" w:type="dxa"/>
            <w:shd w:val="clear" w:color="auto" w:fill="C0C0C0"/>
          </w:tcPr>
          <w:p w14:paraId="4133451F" w14:textId="77777777" w:rsidR="00571540" w:rsidRDefault="00571540" w:rsidP="00276DCE">
            <w:pPr>
              <w:jc w:val="both"/>
              <w:rPr>
                <w:rFonts w:eastAsia="Calibri" w:cs="Calibri"/>
                <w:sz w:val="24"/>
                <w:szCs w:val="24"/>
              </w:rPr>
            </w:pPr>
            <w:r>
              <w:rPr>
                <w:rFonts w:ascii="Times New Roman" w:hAnsi="Times New Roman"/>
                <w:sz w:val="24"/>
                <w:szCs w:val="24"/>
              </w:rPr>
              <w:t>Predviđeni posjet je u terminu smotre 14. do 16. studeni 2024. godine</w:t>
            </w:r>
          </w:p>
        </w:tc>
      </w:tr>
      <w:tr w:rsidR="00571540" w14:paraId="36C376E4" w14:textId="77777777" w:rsidTr="00276DCE">
        <w:trPr>
          <w:gridAfter w:val="1"/>
          <w:wAfter w:w="10" w:type="dxa"/>
          <w:cantSplit/>
          <w:trHeight w:val="889"/>
          <w:tblHeader/>
        </w:trPr>
        <w:tc>
          <w:tcPr>
            <w:tcW w:w="3006" w:type="dxa"/>
            <w:shd w:val="clear" w:color="auto" w:fill="FFFFFF"/>
          </w:tcPr>
          <w:p w14:paraId="11D68BD5" w14:textId="77777777" w:rsidR="00571540" w:rsidRDefault="00571540" w:rsidP="00276DCE">
            <w:pPr>
              <w:widowControl w:val="0"/>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6. Detaljan troškovnik aktivnosti </w:t>
            </w:r>
          </w:p>
        </w:tc>
        <w:tc>
          <w:tcPr>
            <w:tcW w:w="6462" w:type="dxa"/>
            <w:shd w:val="clear" w:color="auto" w:fill="FFFFFF"/>
          </w:tcPr>
          <w:p w14:paraId="6EBF2A37" w14:textId="77777777" w:rsidR="00571540" w:rsidRDefault="00571540" w:rsidP="00276DCE">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Troškovi smještaja (predviđeni </w:t>
            </w:r>
            <w:r>
              <w:rPr>
                <w:rFonts w:ascii="Times New Roman" w:hAnsi="Times New Roman"/>
                <w:sz w:val="24"/>
                <w:szCs w:val="24"/>
              </w:rPr>
              <w:t>5</w:t>
            </w:r>
            <w:r>
              <w:rPr>
                <w:rFonts w:ascii="Times New Roman" w:hAnsi="Times New Roman"/>
                <w:color w:val="000000"/>
                <w:sz w:val="24"/>
                <w:szCs w:val="24"/>
              </w:rPr>
              <w:t>0-</w:t>
            </w:r>
            <w:r>
              <w:rPr>
                <w:rFonts w:ascii="Times New Roman" w:hAnsi="Times New Roman"/>
                <w:sz w:val="24"/>
                <w:szCs w:val="24"/>
              </w:rPr>
              <w:t>6</w:t>
            </w:r>
            <w:r>
              <w:rPr>
                <w:rFonts w:ascii="Times New Roman" w:hAnsi="Times New Roman"/>
                <w:color w:val="000000"/>
                <w:sz w:val="24"/>
                <w:szCs w:val="24"/>
              </w:rPr>
              <w:t>0 eura po osobi po noćenju), troškovi prehrane. Putni trošak – postoji mogućnost subvencioniranja u dogovoru s lokalnim zajednicama</w:t>
            </w:r>
            <w:r>
              <w:rPr>
                <w:rFonts w:ascii="Times New Roman" w:hAnsi="Times New Roman"/>
                <w:sz w:val="24"/>
                <w:szCs w:val="24"/>
              </w:rPr>
              <w:t>, a</w:t>
            </w:r>
            <w:r>
              <w:rPr>
                <w:rFonts w:ascii="Times New Roman" w:hAnsi="Times New Roman"/>
                <w:color w:val="000000"/>
                <w:sz w:val="24"/>
                <w:szCs w:val="24"/>
              </w:rPr>
              <w:t xml:space="preserve"> </w:t>
            </w:r>
            <w:r>
              <w:rPr>
                <w:rFonts w:ascii="Times New Roman" w:hAnsi="Times New Roman"/>
                <w:sz w:val="24"/>
                <w:szCs w:val="24"/>
              </w:rPr>
              <w:t>s</w:t>
            </w:r>
            <w:r>
              <w:rPr>
                <w:rFonts w:ascii="Times New Roman" w:hAnsi="Times New Roman"/>
                <w:color w:val="000000"/>
                <w:sz w:val="24"/>
                <w:szCs w:val="24"/>
              </w:rPr>
              <w:t xml:space="preserve">ve uz prethodnu suglasnost roditelja. </w:t>
            </w:r>
          </w:p>
        </w:tc>
      </w:tr>
      <w:tr w:rsidR="00571540" w14:paraId="54300544" w14:textId="77777777" w:rsidTr="00276DCE">
        <w:trPr>
          <w:gridAfter w:val="1"/>
          <w:wAfter w:w="10" w:type="dxa"/>
          <w:cantSplit/>
          <w:trHeight w:val="892"/>
          <w:tblHeader/>
        </w:trPr>
        <w:tc>
          <w:tcPr>
            <w:tcW w:w="3006" w:type="dxa"/>
            <w:shd w:val="clear" w:color="auto" w:fill="C0C0C0"/>
          </w:tcPr>
          <w:p w14:paraId="03B4ECDD" w14:textId="77777777" w:rsidR="00571540" w:rsidRDefault="00571540" w:rsidP="00276DCE">
            <w:pPr>
              <w:widowControl w:val="0"/>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7. Način vrednovanja i način korištenja rezultata vrednovanja </w:t>
            </w:r>
          </w:p>
        </w:tc>
        <w:tc>
          <w:tcPr>
            <w:tcW w:w="6462" w:type="dxa"/>
            <w:shd w:val="clear" w:color="auto" w:fill="C0C0C0"/>
          </w:tcPr>
          <w:p w14:paraId="4EEF7A34" w14:textId="77777777" w:rsidR="00571540" w:rsidRDefault="00571540" w:rsidP="00276DCE">
            <w:pPr>
              <w:widowControl w:val="0"/>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Nakon povratka iz </w:t>
            </w:r>
            <w:r>
              <w:rPr>
                <w:rFonts w:ascii="Times New Roman" w:hAnsi="Times New Roman"/>
                <w:sz w:val="24"/>
                <w:szCs w:val="24"/>
              </w:rPr>
              <w:t>Zagreba</w:t>
            </w:r>
            <w:r>
              <w:rPr>
                <w:rFonts w:ascii="Times New Roman" w:hAnsi="Times New Roman"/>
                <w:color w:val="000000"/>
                <w:sz w:val="24"/>
                <w:szCs w:val="24"/>
              </w:rPr>
              <w:t>, anketa o korisnosti samog stručnog posjeta</w:t>
            </w:r>
          </w:p>
        </w:tc>
      </w:tr>
    </w:tbl>
    <w:p w14:paraId="4E4A3FFB" w14:textId="77777777" w:rsidR="00BA3BB7" w:rsidRDefault="00BA3BB7">
      <w:pPr>
        <w:rPr>
          <w:rFonts w:ascii="Times New Roman" w:hAnsi="Times New Roman" w:cs="Times New Roman"/>
          <w:b/>
          <w:sz w:val="24"/>
          <w:szCs w:val="24"/>
        </w:rPr>
      </w:pPr>
    </w:p>
    <w:p w14:paraId="1185693C" w14:textId="77777777" w:rsidR="00AF336A" w:rsidRDefault="00AF336A">
      <w:pPr>
        <w:rPr>
          <w:rFonts w:ascii="Times New Roman" w:hAnsi="Times New Roman" w:cs="Times New Roman"/>
          <w:b/>
          <w:sz w:val="24"/>
          <w:szCs w:val="24"/>
        </w:rPr>
      </w:pPr>
    </w:p>
    <w:p w14:paraId="4622EF99" w14:textId="77777777" w:rsidR="00AF336A" w:rsidRDefault="00AF336A">
      <w:pPr>
        <w:rPr>
          <w:rFonts w:ascii="Times New Roman" w:hAnsi="Times New Roman" w:cs="Times New Roman"/>
          <w:b/>
          <w:sz w:val="24"/>
          <w:szCs w:val="24"/>
        </w:rPr>
      </w:pPr>
    </w:p>
    <w:p w14:paraId="2AB5FF81" w14:textId="77777777" w:rsidR="00DB402B" w:rsidRDefault="00DB402B">
      <w:pPr>
        <w:rPr>
          <w:rFonts w:ascii="Times New Roman" w:hAnsi="Times New Roman" w:cs="Times New Roman"/>
          <w:b/>
          <w:sz w:val="24"/>
          <w:szCs w:val="24"/>
        </w:rPr>
      </w:pPr>
    </w:p>
    <w:p w14:paraId="6657F355" w14:textId="77777777" w:rsidR="00EB1770" w:rsidRPr="00C8300A" w:rsidRDefault="00EB1770">
      <w:pPr>
        <w:rPr>
          <w:rFonts w:ascii="Times New Roman" w:hAnsi="Times New Roman" w:cs="Times New Roman"/>
          <w:b/>
          <w:sz w:val="24"/>
          <w:szCs w:val="24"/>
        </w:rPr>
      </w:pPr>
    </w:p>
    <w:p w14:paraId="2317C2B8" w14:textId="77777777" w:rsidR="00C8300A" w:rsidRDefault="00BA3BB7">
      <w:pPr>
        <w:rPr>
          <w:rFonts w:ascii="Times New Roman" w:hAnsi="Times New Roman" w:cs="Times New Roman"/>
          <w:b/>
          <w:sz w:val="24"/>
          <w:szCs w:val="24"/>
        </w:rPr>
      </w:pPr>
      <w:r>
        <w:rPr>
          <w:rFonts w:ascii="Times New Roman" w:hAnsi="Times New Roman" w:cs="Times New Roman"/>
          <w:b/>
          <w:sz w:val="24"/>
          <w:szCs w:val="24"/>
        </w:rPr>
        <w:t>5. EKSKURZIJE</w:t>
      </w:r>
    </w:p>
    <w:p w14:paraId="04E5017D" w14:textId="77777777" w:rsidR="00C8300A" w:rsidRDefault="00C8300A" w:rsidP="00C8300A">
      <w:pPr>
        <w:rPr>
          <w:rFonts w:ascii="Times New Roman" w:hAnsi="Times New Roman" w:cs="Times New Roman"/>
          <w:sz w:val="24"/>
          <w:szCs w:val="24"/>
        </w:rPr>
      </w:pPr>
    </w:p>
    <w:tbl>
      <w:tblPr>
        <w:tblStyle w:val="Obinatablica10"/>
        <w:tblpPr w:leftFromText="180" w:rightFromText="180" w:vertAnchor="text" w:horzAnchor="margin" w:tblpY="86"/>
        <w:tblOverlap w:val="never"/>
        <w:tblW w:w="9468" w:type="dxa"/>
        <w:tblInd w:w="0" w:type="dxa"/>
        <w:tblLook w:val="04A0" w:firstRow="1" w:lastRow="0" w:firstColumn="1" w:lastColumn="0" w:noHBand="0" w:noVBand="1"/>
      </w:tblPr>
      <w:tblGrid>
        <w:gridCol w:w="3348"/>
        <w:gridCol w:w="6120"/>
      </w:tblGrid>
      <w:tr w:rsidR="00A6791B" w14:paraId="2469CA97" w14:textId="77777777" w:rsidTr="00276DCE">
        <w:trPr>
          <w:trHeight w:val="435"/>
        </w:trPr>
        <w:tc>
          <w:tcPr>
            <w:tcW w:w="3348" w:type="dxa"/>
            <w:tcBorders>
              <w:top w:val="single" w:sz="4" w:space="0" w:color="auto"/>
              <w:left w:val="single" w:sz="4" w:space="0" w:color="auto"/>
              <w:bottom w:val="single" w:sz="4" w:space="0" w:color="auto"/>
              <w:right w:val="nil"/>
            </w:tcBorders>
            <w:vAlign w:val="center"/>
          </w:tcPr>
          <w:p w14:paraId="2079468A" w14:textId="77777777" w:rsidR="00A6791B" w:rsidRDefault="00A6791B" w:rsidP="00276DCE">
            <w:pPr>
              <w:pStyle w:val="Default"/>
              <w:rPr>
                <w:rFonts w:ascii="Century Gothic" w:hAnsi="Century Gothic" w:cs="Century Gothic"/>
                <w:b/>
                <w:bCs/>
                <w:i/>
                <w:iCs/>
                <w:sz w:val="32"/>
                <w:szCs w:val="32"/>
              </w:rPr>
            </w:pPr>
            <w:r>
              <w:rPr>
                <w:rFonts w:ascii="Century Gothic" w:hAnsi="Century Gothic" w:cs="Century Gothic"/>
                <w:b/>
                <w:bCs/>
                <w:i/>
                <w:iCs/>
                <w:sz w:val="32"/>
                <w:szCs w:val="32"/>
              </w:rPr>
              <w:t xml:space="preserve">AKTIVNOST </w:t>
            </w:r>
          </w:p>
          <w:p w14:paraId="6793E2A3" w14:textId="77777777" w:rsidR="00A6791B" w:rsidRDefault="00A6791B" w:rsidP="00276DCE">
            <w:pPr>
              <w:pStyle w:val="Default"/>
              <w:rPr>
                <w:rFonts w:ascii="Century Gothic" w:hAnsi="Century Gothic" w:cs="Century Gothic"/>
                <w:sz w:val="32"/>
                <w:szCs w:val="32"/>
              </w:rPr>
            </w:pPr>
          </w:p>
        </w:tc>
        <w:tc>
          <w:tcPr>
            <w:tcW w:w="6120" w:type="dxa"/>
            <w:tcBorders>
              <w:top w:val="single" w:sz="4" w:space="0" w:color="auto"/>
              <w:left w:val="nil"/>
              <w:bottom w:val="single" w:sz="4" w:space="0" w:color="auto"/>
              <w:right w:val="single" w:sz="4" w:space="0" w:color="auto"/>
            </w:tcBorders>
            <w:vAlign w:val="center"/>
            <w:hideMark/>
          </w:tcPr>
          <w:p w14:paraId="2F6A847F" w14:textId="77777777" w:rsidR="00A6791B" w:rsidRDefault="00A6791B" w:rsidP="00276DCE">
            <w:pPr>
              <w:pStyle w:val="Default"/>
              <w:ind w:left="271"/>
              <w:rPr>
                <w:rFonts w:ascii="Century Gothic" w:hAnsi="Century Gothic" w:cs="Century Gothic"/>
                <w:b/>
                <w:bCs/>
                <w:sz w:val="32"/>
                <w:szCs w:val="32"/>
              </w:rPr>
            </w:pPr>
            <w:r>
              <w:rPr>
                <w:rFonts w:ascii="Century Gothic" w:hAnsi="Century Gothic" w:cs="Century Gothic"/>
                <w:b/>
                <w:bCs/>
                <w:sz w:val="32"/>
                <w:szCs w:val="32"/>
              </w:rPr>
              <w:t>MATURALNO PUTOVANJE ZAVRŠNIH RAZREDA ŠKOLE</w:t>
            </w:r>
          </w:p>
        </w:tc>
      </w:tr>
      <w:tr w:rsidR="00A6791B" w14:paraId="2C93B5B7" w14:textId="77777777" w:rsidTr="00276DCE">
        <w:trPr>
          <w:trHeight w:val="135"/>
        </w:trPr>
        <w:tc>
          <w:tcPr>
            <w:tcW w:w="3348" w:type="dxa"/>
            <w:tcBorders>
              <w:top w:val="nil"/>
              <w:left w:val="nil"/>
              <w:bottom w:val="single" w:sz="4" w:space="0" w:color="auto"/>
              <w:right w:val="nil"/>
            </w:tcBorders>
            <w:shd w:val="clear" w:color="auto" w:fill="C0C0C0"/>
            <w:hideMark/>
          </w:tcPr>
          <w:p w14:paraId="098DBD27" w14:textId="77777777" w:rsidR="00A6791B" w:rsidRDefault="00A6791B" w:rsidP="00276DCE">
            <w:pPr>
              <w:pStyle w:val="Default"/>
              <w:rPr>
                <w:rFonts w:ascii="Century Gothic" w:hAnsi="Century Gothic" w:cs="Century Gothic"/>
              </w:rPr>
            </w:pPr>
            <w:r>
              <w:rPr>
                <w:rFonts w:ascii="Century Gothic" w:hAnsi="Century Gothic" w:cs="Century Gothic"/>
                <w:b/>
                <w:bCs/>
              </w:rPr>
              <w:t xml:space="preserve">1. Ciljevi aktivnosti </w:t>
            </w:r>
          </w:p>
        </w:tc>
        <w:tc>
          <w:tcPr>
            <w:tcW w:w="6120" w:type="dxa"/>
            <w:tcBorders>
              <w:top w:val="nil"/>
              <w:left w:val="nil"/>
              <w:bottom w:val="single" w:sz="4" w:space="0" w:color="auto"/>
              <w:right w:val="nil"/>
            </w:tcBorders>
            <w:shd w:val="clear" w:color="auto" w:fill="C0C0C0"/>
          </w:tcPr>
          <w:p w14:paraId="1D9E40C9" w14:textId="77777777" w:rsidR="00A6791B" w:rsidRDefault="00A6791B" w:rsidP="00276DCE">
            <w:pPr>
              <w:pStyle w:val="Default"/>
            </w:pPr>
            <w:r>
              <w:t xml:space="preserve">Upoznavanje kulturno-povijesnih znamenitosti odabrane destinacije (po izboru učenika), kulture i jezika drugih naroda i zemalja. </w:t>
            </w:r>
          </w:p>
          <w:p w14:paraId="5B281AA9" w14:textId="77777777" w:rsidR="00A6791B" w:rsidRDefault="00A6791B" w:rsidP="00276DCE">
            <w:pPr>
              <w:pStyle w:val="Default"/>
              <w:rPr>
                <w:rFonts w:ascii="Century Gothic" w:hAnsi="Century Gothic" w:cs="Century Gothic"/>
              </w:rPr>
            </w:pPr>
            <w:r>
              <w:t>Korištenje postojećih znanja i stjecanja novih vezanih uz turističku ponudu na određenim destinacijama; osamostaljivanje učenika, snalaženje u stranom svijetu; komunikacija na stranim jezicima</w:t>
            </w:r>
          </w:p>
        </w:tc>
      </w:tr>
      <w:tr w:rsidR="00A6791B" w14:paraId="75583499" w14:textId="77777777" w:rsidTr="00276DCE">
        <w:trPr>
          <w:trHeight w:val="1114"/>
        </w:trPr>
        <w:tc>
          <w:tcPr>
            <w:tcW w:w="3348" w:type="dxa"/>
            <w:tcBorders>
              <w:top w:val="single" w:sz="4" w:space="0" w:color="auto"/>
              <w:left w:val="nil"/>
              <w:bottom w:val="single" w:sz="4" w:space="0" w:color="auto"/>
              <w:right w:val="nil"/>
            </w:tcBorders>
            <w:hideMark/>
          </w:tcPr>
          <w:p w14:paraId="39AEEBAC" w14:textId="77777777" w:rsidR="00A6791B" w:rsidRDefault="00A6791B" w:rsidP="00276DCE">
            <w:pPr>
              <w:pStyle w:val="Default"/>
              <w:rPr>
                <w:rFonts w:ascii="Century Gothic" w:hAnsi="Century Gothic" w:cs="Century Gothic"/>
              </w:rPr>
            </w:pPr>
            <w:r>
              <w:rPr>
                <w:rFonts w:ascii="Century Gothic" w:hAnsi="Century Gothic" w:cs="Century Gothic"/>
                <w:b/>
                <w:bCs/>
              </w:rPr>
              <w:t xml:space="preserve">2. Namjena aktivnosti </w:t>
            </w:r>
          </w:p>
        </w:tc>
        <w:tc>
          <w:tcPr>
            <w:tcW w:w="6120" w:type="dxa"/>
            <w:tcBorders>
              <w:top w:val="single" w:sz="4" w:space="0" w:color="auto"/>
              <w:left w:val="nil"/>
              <w:bottom w:val="single" w:sz="4" w:space="0" w:color="auto"/>
              <w:right w:val="nil"/>
            </w:tcBorders>
            <w:hideMark/>
          </w:tcPr>
          <w:p w14:paraId="0693F630" w14:textId="77777777" w:rsidR="00A6791B" w:rsidRDefault="00A6791B" w:rsidP="00276DCE">
            <w:pPr>
              <w:pStyle w:val="Default"/>
              <w:jc w:val="both"/>
              <w:rPr>
                <w:rFonts w:ascii="Century Gothic" w:hAnsi="Century Gothic" w:cs="Century Gothic"/>
              </w:rPr>
            </w:pPr>
            <w:r>
              <w:t>Razvijati osjećaj poštivanja različitih običaja, kultura drugih zemalja; razvijati osjećaj zajedništva, poticati socijalizaciju, samokontrolu, osjećaj odgovornosti za sebe i druge.</w:t>
            </w:r>
          </w:p>
        </w:tc>
      </w:tr>
      <w:tr w:rsidR="00A6791B" w14:paraId="3E1E6350" w14:textId="77777777" w:rsidTr="00276DCE">
        <w:trPr>
          <w:trHeight w:val="824"/>
        </w:trPr>
        <w:tc>
          <w:tcPr>
            <w:tcW w:w="3348" w:type="dxa"/>
            <w:tcBorders>
              <w:top w:val="single" w:sz="4" w:space="0" w:color="auto"/>
              <w:left w:val="nil"/>
              <w:bottom w:val="single" w:sz="4" w:space="0" w:color="auto"/>
              <w:right w:val="nil"/>
            </w:tcBorders>
            <w:shd w:val="clear" w:color="auto" w:fill="C0C0C0"/>
            <w:hideMark/>
          </w:tcPr>
          <w:p w14:paraId="53E6D561" w14:textId="77777777" w:rsidR="00A6791B" w:rsidRDefault="00A6791B" w:rsidP="00276DCE">
            <w:pPr>
              <w:pStyle w:val="Default"/>
              <w:rPr>
                <w:rFonts w:ascii="Century Gothic" w:hAnsi="Century Gothic" w:cs="Century Gothic"/>
              </w:rPr>
            </w:pPr>
            <w:r>
              <w:rPr>
                <w:rFonts w:ascii="Century Gothic" w:hAnsi="Century Gothic" w:cs="Century Gothic"/>
                <w:b/>
                <w:bCs/>
              </w:rPr>
              <w:t xml:space="preserve">3. Nositelji aktivnosti i njihova odgovornost </w:t>
            </w:r>
          </w:p>
        </w:tc>
        <w:tc>
          <w:tcPr>
            <w:tcW w:w="6120" w:type="dxa"/>
            <w:tcBorders>
              <w:top w:val="single" w:sz="4" w:space="0" w:color="auto"/>
              <w:left w:val="nil"/>
              <w:bottom w:val="single" w:sz="4" w:space="0" w:color="auto"/>
              <w:right w:val="nil"/>
            </w:tcBorders>
            <w:shd w:val="clear" w:color="auto" w:fill="C0C0C0"/>
            <w:hideMark/>
          </w:tcPr>
          <w:p w14:paraId="5994D78F" w14:textId="77777777" w:rsidR="00A6791B" w:rsidRDefault="00A6791B" w:rsidP="00276DCE">
            <w:pPr>
              <w:pStyle w:val="Default"/>
              <w:jc w:val="both"/>
              <w:rPr>
                <w:rFonts w:ascii="Century Gothic" w:hAnsi="Century Gothic" w:cs="Century Gothic"/>
              </w:rPr>
            </w:pPr>
            <w:r>
              <w:t>Nadica Sarjanović, Smiljana Matijašević Salamunić, Vinko Vranjican, Natalija Moškatelo, mag; dipl.ing. Sandra Tudor, Igor Obradović</w:t>
            </w:r>
          </w:p>
        </w:tc>
      </w:tr>
      <w:tr w:rsidR="00A6791B" w14:paraId="45872AF7" w14:textId="77777777" w:rsidTr="00276DCE">
        <w:trPr>
          <w:trHeight w:val="737"/>
        </w:trPr>
        <w:tc>
          <w:tcPr>
            <w:tcW w:w="3348" w:type="dxa"/>
            <w:tcBorders>
              <w:top w:val="single" w:sz="4" w:space="0" w:color="auto"/>
              <w:left w:val="nil"/>
              <w:bottom w:val="single" w:sz="4" w:space="0" w:color="auto"/>
              <w:right w:val="nil"/>
            </w:tcBorders>
            <w:hideMark/>
          </w:tcPr>
          <w:p w14:paraId="2ED4D027" w14:textId="77777777" w:rsidR="00A6791B" w:rsidRDefault="00A6791B" w:rsidP="00276DCE">
            <w:pPr>
              <w:pStyle w:val="Default"/>
              <w:rPr>
                <w:rFonts w:ascii="Century Gothic" w:hAnsi="Century Gothic" w:cs="Century Gothic"/>
              </w:rPr>
            </w:pPr>
            <w:r>
              <w:rPr>
                <w:rFonts w:ascii="Century Gothic" w:hAnsi="Century Gothic" w:cs="Century Gothic"/>
                <w:b/>
                <w:bCs/>
              </w:rPr>
              <w:t xml:space="preserve">4. Način realizacije aktivnosti </w:t>
            </w:r>
          </w:p>
        </w:tc>
        <w:tc>
          <w:tcPr>
            <w:tcW w:w="6120" w:type="dxa"/>
            <w:tcBorders>
              <w:top w:val="single" w:sz="4" w:space="0" w:color="auto"/>
              <w:left w:val="nil"/>
              <w:bottom w:val="single" w:sz="4" w:space="0" w:color="auto"/>
              <w:right w:val="nil"/>
            </w:tcBorders>
          </w:tcPr>
          <w:p w14:paraId="354224B6" w14:textId="77777777" w:rsidR="00A6791B" w:rsidRDefault="00A6791B" w:rsidP="00276DCE">
            <w:pPr>
              <w:pStyle w:val="Default"/>
              <w:jc w:val="both"/>
              <w:rPr>
                <w:rFonts w:ascii="Century Gothic" w:hAnsi="Century Gothic" w:cs="Century Gothic"/>
              </w:rPr>
            </w:pPr>
            <w:r>
              <w:t>Putovanje učenika završnih razreda u pratnji njihovih razrednika u okviru programa agencije.</w:t>
            </w:r>
          </w:p>
        </w:tc>
      </w:tr>
      <w:tr w:rsidR="00A6791B" w14:paraId="15920F22" w14:textId="77777777" w:rsidTr="00276DCE">
        <w:trPr>
          <w:trHeight w:val="510"/>
        </w:trPr>
        <w:tc>
          <w:tcPr>
            <w:tcW w:w="3348" w:type="dxa"/>
            <w:tcBorders>
              <w:top w:val="single" w:sz="4" w:space="0" w:color="auto"/>
              <w:left w:val="nil"/>
              <w:bottom w:val="single" w:sz="4" w:space="0" w:color="auto"/>
              <w:right w:val="nil"/>
            </w:tcBorders>
            <w:shd w:val="clear" w:color="auto" w:fill="C0C0C0"/>
            <w:hideMark/>
          </w:tcPr>
          <w:p w14:paraId="6D881F31" w14:textId="77777777" w:rsidR="00A6791B" w:rsidRDefault="00A6791B" w:rsidP="00276DCE">
            <w:pPr>
              <w:pStyle w:val="Default"/>
              <w:rPr>
                <w:rFonts w:ascii="Century Gothic" w:hAnsi="Century Gothic" w:cs="Century Gothic"/>
              </w:rPr>
            </w:pPr>
            <w:r>
              <w:rPr>
                <w:rFonts w:ascii="Century Gothic" w:hAnsi="Century Gothic" w:cs="Century Gothic"/>
                <w:b/>
                <w:bCs/>
              </w:rPr>
              <w:t xml:space="preserve">5. Vremenik aktivnosti </w:t>
            </w:r>
          </w:p>
        </w:tc>
        <w:tc>
          <w:tcPr>
            <w:tcW w:w="6120" w:type="dxa"/>
            <w:tcBorders>
              <w:top w:val="single" w:sz="4" w:space="0" w:color="auto"/>
              <w:left w:val="nil"/>
              <w:bottom w:val="single" w:sz="4" w:space="0" w:color="auto"/>
              <w:right w:val="nil"/>
            </w:tcBorders>
            <w:shd w:val="clear" w:color="auto" w:fill="C0C0C0"/>
            <w:hideMark/>
          </w:tcPr>
          <w:p w14:paraId="1A21965C" w14:textId="77777777" w:rsidR="00A6791B" w:rsidRPr="00DD66C5" w:rsidRDefault="00A6791B" w:rsidP="00276DCE">
            <w:pPr>
              <w:rPr>
                <w:rFonts w:asciiTheme="majorHAnsi" w:hAnsiTheme="majorHAnsi"/>
              </w:rPr>
            </w:pPr>
            <w:r w:rsidRPr="00DD66C5">
              <w:rPr>
                <w:rFonts w:asciiTheme="majorHAnsi" w:hAnsiTheme="majorHAnsi"/>
              </w:rPr>
              <w:t>Rujan 2024.</w:t>
            </w:r>
          </w:p>
        </w:tc>
      </w:tr>
      <w:tr w:rsidR="00A6791B" w14:paraId="5C1968D6" w14:textId="77777777" w:rsidTr="00276DCE">
        <w:trPr>
          <w:trHeight w:val="680"/>
        </w:trPr>
        <w:tc>
          <w:tcPr>
            <w:tcW w:w="3348" w:type="dxa"/>
            <w:tcBorders>
              <w:top w:val="single" w:sz="4" w:space="0" w:color="auto"/>
              <w:left w:val="nil"/>
              <w:bottom w:val="single" w:sz="4" w:space="0" w:color="auto"/>
              <w:right w:val="nil"/>
            </w:tcBorders>
            <w:shd w:val="clear" w:color="auto" w:fill="FFFFFF"/>
            <w:hideMark/>
          </w:tcPr>
          <w:p w14:paraId="1F5B3850" w14:textId="77777777" w:rsidR="00A6791B" w:rsidRDefault="00A6791B" w:rsidP="00276DCE">
            <w:pPr>
              <w:pStyle w:val="Default"/>
              <w:rPr>
                <w:rFonts w:ascii="Century Gothic" w:hAnsi="Century Gothic" w:cs="Century Gothic"/>
              </w:rPr>
            </w:pPr>
            <w:r>
              <w:rPr>
                <w:rFonts w:ascii="Century Gothic" w:hAnsi="Century Gothic" w:cs="Century Gothic"/>
                <w:b/>
                <w:bCs/>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098C07F1" w14:textId="77777777" w:rsidR="00A6791B" w:rsidRDefault="00A6791B" w:rsidP="00276DCE">
            <w:pPr>
              <w:pStyle w:val="Default"/>
              <w:jc w:val="both"/>
              <w:rPr>
                <w:rFonts w:ascii="Century Gothic" w:hAnsi="Century Gothic" w:cs="Century Gothic"/>
              </w:rPr>
            </w:pPr>
            <w:r>
              <w:t>Prema sklopljenom ugovoru te pojedinačnim aranžmanima roditelja</w:t>
            </w:r>
          </w:p>
        </w:tc>
      </w:tr>
      <w:tr w:rsidR="00A6791B" w14:paraId="54501269" w14:textId="77777777" w:rsidTr="00276DCE">
        <w:trPr>
          <w:trHeight w:val="1113"/>
        </w:trPr>
        <w:tc>
          <w:tcPr>
            <w:tcW w:w="3348" w:type="dxa"/>
            <w:tcBorders>
              <w:top w:val="single" w:sz="4" w:space="0" w:color="auto"/>
              <w:left w:val="nil"/>
              <w:bottom w:val="single" w:sz="4" w:space="0" w:color="auto"/>
              <w:right w:val="nil"/>
            </w:tcBorders>
            <w:shd w:val="clear" w:color="auto" w:fill="C0C0C0"/>
            <w:hideMark/>
          </w:tcPr>
          <w:p w14:paraId="55D7D419" w14:textId="77777777" w:rsidR="00A6791B" w:rsidRDefault="00A6791B" w:rsidP="00276DCE">
            <w:pPr>
              <w:pStyle w:val="Default"/>
              <w:rPr>
                <w:rFonts w:ascii="Century Gothic" w:hAnsi="Century Gothic" w:cs="Century Gothic"/>
              </w:rPr>
            </w:pPr>
            <w:r>
              <w:rPr>
                <w:rFonts w:ascii="Century Gothic" w:hAnsi="Century Gothic" w:cs="Century Gothic"/>
                <w:b/>
                <w:bCs/>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53F0B4AC" w14:textId="77777777" w:rsidR="00A6791B" w:rsidRDefault="00A6791B" w:rsidP="00276DCE">
            <w:pPr>
              <w:pStyle w:val="Default"/>
              <w:jc w:val="both"/>
              <w:rPr>
                <w:rFonts w:ascii="Century Gothic" w:hAnsi="Century Gothic" w:cs="Century Gothic"/>
              </w:rPr>
            </w:pPr>
            <w:r>
              <w:t>Zadovoljstvo učenika, roditelja i nastavnika ; analiza ankete koju u pravilu provodi odabrana agencija po povratku sa ekskurzije; korištenje stečenih iskustava</w:t>
            </w:r>
          </w:p>
        </w:tc>
      </w:tr>
    </w:tbl>
    <w:p w14:paraId="39F1DD89" w14:textId="77777777" w:rsidR="00A6791B" w:rsidRPr="00C8300A" w:rsidRDefault="00A6791B" w:rsidP="00C8300A">
      <w:pPr>
        <w:rPr>
          <w:rFonts w:ascii="Times New Roman" w:hAnsi="Times New Roman" w:cs="Times New Roman"/>
          <w:sz w:val="24"/>
          <w:szCs w:val="24"/>
        </w:rPr>
        <w:sectPr w:rsidR="00A6791B" w:rsidRPr="00C8300A" w:rsidSect="00C8300A">
          <w:pgSz w:w="11906" w:h="16838"/>
          <w:pgMar w:top="1417" w:right="1417" w:bottom="1417" w:left="1417" w:header="708" w:footer="708" w:gutter="0"/>
          <w:cols w:space="708"/>
          <w:docGrid w:linePitch="360"/>
        </w:sectPr>
      </w:pPr>
    </w:p>
    <w:p w14:paraId="288E4D7D" w14:textId="1C3D51E2" w:rsidR="00C8300A" w:rsidRPr="00C8300A" w:rsidRDefault="00C8300A">
      <w:pPr>
        <w:rPr>
          <w:rFonts w:ascii="Times New Roman" w:hAnsi="Times New Roman" w:cs="Times New Roman"/>
          <w:sz w:val="24"/>
          <w:szCs w:val="24"/>
        </w:rPr>
      </w:pPr>
    </w:p>
    <w:p w14:paraId="763F7AEA" w14:textId="77777777" w:rsidR="00C8300A" w:rsidRPr="00C042C0" w:rsidRDefault="00907891">
      <w:pPr>
        <w:rPr>
          <w:rFonts w:ascii="Times New Roman" w:hAnsi="Times New Roman" w:cs="Times New Roman"/>
          <w:b/>
          <w:sz w:val="24"/>
          <w:szCs w:val="24"/>
        </w:rPr>
      </w:pPr>
      <w:r w:rsidRPr="00C042C0">
        <w:rPr>
          <w:rFonts w:ascii="Times New Roman" w:hAnsi="Times New Roman" w:cs="Times New Roman"/>
          <w:b/>
          <w:sz w:val="24"/>
          <w:szCs w:val="24"/>
        </w:rPr>
        <w:t>6</w:t>
      </w:r>
      <w:r w:rsidR="00BA3BB7" w:rsidRPr="00C042C0">
        <w:rPr>
          <w:rFonts w:ascii="Times New Roman" w:hAnsi="Times New Roman" w:cs="Times New Roman"/>
          <w:b/>
          <w:sz w:val="24"/>
          <w:szCs w:val="24"/>
        </w:rPr>
        <w:t>. IZLETI</w:t>
      </w:r>
    </w:p>
    <w:p w14:paraId="0E4BE8ED" w14:textId="77777777" w:rsidR="00C8300A" w:rsidRPr="00C8300A" w:rsidRDefault="00C8300A" w:rsidP="00C8300A">
      <w:pPr>
        <w:spacing w:after="0" w:line="240" w:lineRule="auto"/>
        <w:jc w:val="right"/>
        <w:rPr>
          <w:rFonts w:ascii="Times New Roman" w:hAnsi="Times New Roman" w:cs="Times New Roman"/>
          <w:sz w:val="24"/>
          <w:szCs w:val="24"/>
        </w:rPr>
      </w:pPr>
    </w:p>
    <w:p w14:paraId="11338891" w14:textId="77777777" w:rsidR="00C8300A" w:rsidRPr="00C8300A" w:rsidRDefault="00C8300A" w:rsidP="00197199">
      <w:pPr>
        <w:spacing w:after="0" w:line="240" w:lineRule="auto"/>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197199" w:rsidRPr="00C8300A" w14:paraId="668831EC"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50723FE1" w14:textId="77777777" w:rsidR="00197199" w:rsidRPr="00C8300A" w:rsidRDefault="00197199" w:rsidP="00276DCE">
            <w:pPr>
              <w:rPr>
                <w:rFonts w:ascii="Times New Roman" w:hAnsi="Times New Roman" w:cs="Times New Roman"/>
                <w:b w:val="0"/>
                <w:sz w:val="24"/>
                <w:szCs w:val="24"/>
              </w:rPr>
            </w:pPr>
            <w:r w:rsidRPr="00C8300A">
              <w:rPr>
                <w:rFonts w:ascii="Times New Roman" w:hAnsi="Times New Roman" w:cs="Times New Roman"/>
                <w:b w:val="0"/>
                <w:sz w:val="24"/>
                <w:szCs w:val="24"/>
              </w:rPr>
              <w:t>IZLETI</w:t>
            </w:r>
          </w:p>
        </w:tc>
        <w:tc>
          <w:tcPr>
            <w:tcW w:w="6143" w:type="dxa"/>
            <w:vAlign w:val="center"/>
            <w:hideMark/>
          </w:tcPr>
          <w:p w14:paraId="4A096C2F" w14:textId="77777777" w:rsidR="00197199" w:rsidRPr="00C8300A" w:rsidRDefault="00197199"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C8300A">
              <w:rPr>
                <w:rFonts w:ascii="Times New Roman" w:hAnsi="Times New Roman" w:cs="Times New Roman"/>
                <w:color w:val="auto"/>
                <w:szCs w:val="24"/>
              </w:rPr>
              <w:t>JEDNODNEVNI</w:t>
            </w:r>
            <w:r>
              <w:rPr>
                <w:rFonts w:ascii="Times New Roman" w:hAnsi="Times New Roman" w:cs="Times New Roman"/>
                <w:color w:val="auto"/>
                <w:szCs w:val="24"/>
              </w:rPr>
              <w:t>/VIŠEDNEVNI IZLETI (drugi razredi</w:t>
            </w:r>
            <w:r w:rsidRPr="00C8300A">
              <w:rPr>
                <w:rFonts w:ascii="Times New Roman" w:hAnsi="Times New Roman" w:cs="Times New Roman"/>
                <w:color w:val="auto"/>
                <w:szCs w:val="24"/>
              </w:rPr>
              <w:t>) i ostali zainteresirani učenici</w:t>
            </w:r>
          </w:p>
        </w:tc>
      </w:tr>
      <w:tr w:rsidR="00197199" w:rsidRPr="00C8300A" w14:paraId="3615CE33"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11F00553" w14:textId="77777777" w:rsidR="00197199" w:rsidRPr="00C8300A" w:rsidRDefault="00197199"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40090BC8" w14:textId="77777777" w:rsidR="00197199" w:rsidRPr="00C8300A" w:rsidRDefault="00197199"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Upoznati učenike s bližom okolicom, širom okolicom ili Europom, primijeniti znanja iz geografije i povijesti na konkretnim primjerima. Sagledati pojave i procese s različitih gledišta (geografski i povijesni aspekt) kao i povezati prirodne i društvene čimbenike. Kroz terensku nastavu steći dodatno znanje.</w:t>
            </w:r>
          </w:p>
        </w:tc>
      </w:tr>
      <w:tr w:rsidR="00197199" w:rsidRPr="00C8300A" w14:paraId="7ED4C23B"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7D944C7F" w14:textId="77777777" w:rsidR="00197199" w:rsidRPr="00C8300A" w:rsidRDefault="00197199"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3D479966" w14:textId="77777777" w:rsidR="00197199" w:rsidRPr="00C8300A" w:rsidRDefault="00197199"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Poticati timski rad, neposredno učenje.</w:t>
            </w:r>
          </w:p>
        </w:tc>
      </w:tr>
      <w:tr w:rsidR="00197199" w:rsidRPr="00C8300A" w14:paraId="14E1F70F"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432C4C04" w14:textId="77777777" w:rsidR="00197199" w:rsidRPr="00C8300A" w:rsidRDefault="00197199"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156D1597" w14:textId="77777777" w:rsidR="00197199" w:rsidRPr="00C8300A" w:rsidRDefault="00197199"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Vesna Barbari</w:t>
            </w:r>
            <w:r>
              <w:rPr>
                <w:rFonts w:ascii="Times New Roman" w:eastAsia="Calibri" w:hAnsi="Times New Roman" w:cs="Times New Roman"/>
                <w:color w:val="auto"/>
                <w:szCs w:val="24"/>
              </w:rPr>
              <w:t>ć, Anita Brstilo, Ivana Vojković i zainteresirani učenici drugih razreda (2. gimn., 2. thk. i 2</w:t>
            </w:r>
            <w:r w:rsidRPr="00C8300A">
              <w:rPr>
                <w:rFonts w:ascii="Times New Roman" w:eastAsia="Calibri" w:hAnsi="Times New Roman" w:cs="Times New Roman"/>
                <w:color w:val="auto"/>
                <w:szCs w:val="24"/>
              </w:rPr>
              <w:t>. ugo.)</w:t>
            </w:r>
          </w:p>
        </w:tc>
      </w:tr>
      <w:tr w:rsidR="00197199" w:rsidRPr="00C8300A" w14:paraId="7C162593"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3BCFAC94" w14:textId="77777777" w:rsidR="00197199" w:rsidRPr="00C8300A" w:rsidRDefault="00197199"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291C7119" w14:textId="77777777" w:rsidR="00197199" w:rsidRPr="00C8300A" w:rsidRDefault="00197199"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Odabir destinacije (po izboru učenika), osmišljavanje plana</w:t>
            </w:r>
          </w:p>
          <w:p w14:paraId="432BA2ED" w14:textId="77777777" w:rsidR="00197199" w:rsidRPr="00C8300A" w:rsidRDefault="00197199"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puta, odlazak na istu.</w:t>
            </w:r>
          </w:p>
        </w:tc>
      </w:tr>
      <w:tr w:rsidR="00197199" w:rsidRPr="00C8300A" w14:paraId="5119F18E"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78AC838B" w14:textId="77777777" w:rsidR="00197199" w:rsidRPr="00C8300A" w:rsidRDefault="00197199"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0D3F512D" w14:textId="77777777" w:rsidR="00197199" w:rsidRPr="00C8300A" w:rsidRDefault="00197199"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Tijekom školske godine 2024./2025</w:t>
            </w:r>
            <w:r w:rsidRPr="00C8300A">
              <w:rPr>
                <w:rFonts w:ascii="Times New Roman" w:eastAsia="Calibri" w:hAnsi="Times New Roman" w:cs="Times New Roman"/>
                <w:sz w:val="24"/>
                <w:szCs w:val="24"/>
              </w:rPr>
              <w:t>.</w:t>
            </w:r>
          </w:p>
        </w:tc>
      </w:tr>
      <w:tr w:rsidR="00197199" w:rsidRPr="00C8300A" w14:paraId="6632C07C"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6B54B5FE" w14:textId="77777777" w:rsidR="00197199" w:rsidRPr="00C8300A" w:rsidRDefault="00197199"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2BD6B036" w14:textId="77777777" w:rsidR="00197199" w:rsidRPr="00C8300A" w:rsidRDefault="00197199"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 xml:space="preserve"> Prijevoz, </w:t>
            </w:r>
            <w:r w:rsidRPr="00C8300A">
              <w:rPr>
                <w:rFonts w:ascii="Times New Roman" w:eastAsia="Calibri" w:hAnsi="Times New Roman" w:cs="Times New Roman"/>
                <w:color w:val="auto"/>
                <w:szCs w:val="24"/>
              </w:rPr>
              <w:t>smještaj</w:t>
            </w:r>
            <w:r>
              <w:rPr>
                <w:rFonts w:ascii="Times New Roman" w:eastAsia="Calibri" w:hAnsi="Times New Roman" w:cs="Times New Roman"/>
                <w:color w:val="auto"/>
                <w:szCs w:val="24"/>
              </w:rPr>
              <w:t>, ulaznice, vodiči …</w:t>
            </w:r>
          </w:p>
        </w:tc>
      </w:tr>
      <w:tr w:rsidR="00197199" w:rsidRPr="00C8300A" w14:paraId="399431AB"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440F5014" w14:textId="77777777" w:rsidR="00197199" w:rsidRPr="00C8300A" w:rsidRDefault="00197199"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1A7FF2D9" w14:textId="77777777" w:rsidR="00197199" w:rsidRPr="00C8300A" w:rsidRDefault="00197199"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Pisanje kratkih putopisa i PP prezentacija</w:t>
            </w:r>
          </w:p>
        </w:tc>
      </w:tr>
    </w:tbl>
    <w:p w14:paraId="010AEC8F" w14:textId="77777777" w:rsidR="00C8300A" w:rsidRPr="00C8300A" w:rsidRDefault="00C8300A" w:rsidP="00C8300A">
      <w:pPr>
        <w:spacing w:after="0" w:line="240" w:lineRule="auto"/>
        <w:jc w:val="right"/>
        <w:rPr>
          <w:rFonts w:ascii="Times New Roman" w:hAnsi="Times New Roman" w:cs="Times New Roman"/>
          <w:sz w:val="24"/>
          <w:szCs w:val="24"/>
        </w:rPr>
      </w:pPr>
    </w:p>
    <w:p w14:paraId="1B21E12D" w14:textId="77777777" w:rsidR="00C8300A" w:rsidRPr="00C8300A" w:rsidRDefault="00C8300A" w:rsidP="00C8300A">
      <w:pPr>
        <w:rPr>
          <w:rFonts w:ascii="Times New Roman" w:hAnsi="Times New Roman" w:cs="Times New Roman"/>
          <w:sz w:val="24"/>
          <w:szCs w:val="24"/>
        </w:rPr>
      </w:pPr>
    </w:p>
    <w:p w14:paraId="7DC829CD" w14:textId="77777777" w:rsidR="00C8300A" w:rsidRPr="00C8300A" w:rsidRDefault="00C8300A" w:rsidP="00C8300A">
      <w:pPr>
        <w:pStyle w:val="Tijeloteksta"/>
        <w:rPr>
          <w:rFonts w:ascii="Times New Roman" w:hAnsi="Times New Roman" w:cs="Times New Roman"/>
        </w:rPr>
      </w:pPr>
    </w:p>
    <w:p w14:paraId="02F89A7F" w14:textId="77777777" w:rsidR="00C8300A" w:rsidRDefault="00C8300A" w:rsidP="00C8300A">
      <w:pPr>
        <w:pStyle w:val="Tijeloteksta"/>
        <w:rPr>
          <w:rFonts w:ascii="Times New Roman" w:hAnsi="Times New Roman" w:cs="Times New Roman"/>
        </w:rPr>
      </w:pPr>
    </w:p>
    <w:tbl>
      <w:tblPr>
        <w:tblStyle w:val="LightGrid1"/>
        <w:tblW w:w="9771" w:type="dxa"/>
        <w:tblLook w:val="04A0" w:firstRow="1" w:lastRow="0" w:firstColumn="1" w:lastColumn="0" w:noHBand="0" w:noVBand="1"/>
      </w:tblPr>
      <w:tblGrid>
        <w:gridCol w:w="3628"/>
        <w:gridCol w:w="6143"/>
      </w:tblGrid>
      <w:tr w:rsidR="00A94611" w:rsidRPr="00C8300A" w14:paraId="6E5F763D"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198FA3C3" w14:textId="77777777" w:rsidR="00A94611" w:rsidRPr="00C8300A" w:rsidRDefault="00A94611" w:rsidP="00276DCE">
            <w:pPr>
              <w:rPr>
                <w:rFonts w:ascii="Times New Roman" w:hAnsi="Times New Roman" w:cs="Times New Roman"/>
                <w:b w:val="0"/>
                <w:sz w:val="24"/>
                <w:szCs w:val="24"/>
              </w:rPr>
            </w:pPr>
            <w:r w:rsidRPr="00C8300A">
              <w:rPr>
                <w:rFonts w:ascii="Times New Roman" w:hAnsi="Times New Roman" w:cs="Times New Roman"/>
                <w:b w:val="0"/>
                <w:sz w:val="24"/>
                <w:szCs w:val="24"/>
              </w:rPr>
              <w:t>IZLETI</w:t>
            </w:r>
          </w:p>
        </w:tc>
        <w:tc>
          <w:tcPr>
            <w:tcW w:w="6143" w:type="dxa"/>
            <w:vAlign w:val="center"/>
            <w:hideMark/>
          </w:tcPr>
          <w:p w14:paraId="368A2FFB" w14:textId="77777777" w:rsidR="00A94611" w:rsidRPr="00C8300A" w:rsidRDefault="00A9461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C8300A">
              <w:rPr>
                <w:rFonts w:ascii="Times New Roman" w:hAnsi="Times New Roman" w:cs="Times New Roman"/>
                <w:color w:val="auto"/>
                <w:szCs w:val="24"/>
              </w:rPr>
              <w:t>Kazališna predstava u Splitu</w:t>
            </w:r>
          </w:p>
        </w:tc>
      </w:tr>
      <w:tr w:rsidR="00A94611" w:rsidRPr="00C8300A" w14:paraId="05008C04"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5F47FBFE"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679B2699"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Poticati interes za kazalište i dramsku umjetnost, poticati</w:t>
            </w:r>
          </w:p>
          <w:p w14:paraId="4624A7EE"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interes za materijalnu baštinu, upoznati učenike za različitim</w:t>
            </w:r>
          </w:p>
          <w:p w14:paraId="074B21F7"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kulturnim sadržajima, razvijanje svijesti o važnosti i</w:t>
            </w:r>
          </w:p>
          <w:p w14:paraId="6862C5AA"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posebnosti vlastite kulture i povijesti, razvijanje odnosa</w:t>
            </w:r>
          </w:p>
          <w:p w14:paraId="3045E8CB"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među učenicima, kao i među profesorima i učenicima</w:t>
            </w:r>
          </w:p>
        </w:tc>
      </w:tr>
      <w:tr w:rsidR="00A94611" w:rsidRPr="00C8300A" w14:paraId="714DA0E9"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010827E2"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30EEC5F2" w14:textId="77777777" w:rsidR="00A94611" w:rsidRPr="00C8300A" w:rsidRDefault="00A9461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Razvijanje kulture putovanja, kulture i vještine dijaloga,</w:t>
            </w:r>
          </w:p>
          <w:p w14:paraId="532C9B46" w14:textId="77777777" w:rsidR="00A94611" w:rsidRPr="00C8300A" w:rsidRDefault="00A9461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jačanje timskog duha, produbljivanje razrednog zajedništva</w:t>
            </w:r>
          </w:p>
        </w:tc>
      </w:tr>
      <w:tr w:rsidR="00A94611" w:rsidRPr="00C8300A" w14:paraId="262C810C"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4A22EFF3"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395C06EF"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Vesna Barbarić, Aktiv hrvatskog jezika i ostali zainteresirani</w:t>
            </w:r>
          </w:p>
          <w:p w14:paraId="1A82C782"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nastavnici i zainteresirani učenici škole</w:t>
            </w:r>
          </w:p>
        </w:tc>
      </w:tr>
      <w:tr w:rsidR="00A94611" w:rsidRPr="00C8300A" w14:paraId="01666D7B"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45F7364"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2CDA887D" w14:textId="77777777" w:rsidR="00A94611" w:rsidRPr="00C8300A" w:rsidRDefault="00A9461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Odlazak trajektom u Split gdje bi učenici razgledali</w:t>
            </w:r>
          </w:p>
          <w:p w14:paraId="56B2EFFC" w14:textId="77777777" w:rsidR="00A94611" w:rsidRPr="00C8300A" w:rsidRDefault="00A9461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znamenitosti tog grada, posjet Hrvatskom narodnom</w:t>
            </w:r>
          </w:p>
          <w:p w14:paraId="29AD88D0" w14:textId="77777777" w:rsidR="00A94611" w:rsidRPr="00C8300A" w:rsidRDefault="00A9461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kazalištu gdje će uč</w:t>
            </w:r>
            <w:r w:rsidRPr="00C8300A">
              <w:rPr>
                <w:rFonts w:ascii="Times New Roman" w:eastAsia="Calibri" w:hAnsi="Times New Roman" w:cs="Times New Roman"/>
                <w:color w:val="auto"/>
                <w:szCs w:val="24"/>
              </w:rPr>
              <w:t>enici odgledali kazališnu predstavu</w:t>
            </w:r>
          </w:p>
        </w:tc>
      </w:tr>
      <w:tr w:rsidR="00A94611" w:rsidRPr="00C8300A" w14:paraId="65D73247"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5182B9F6"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1F24E7A4" w14:textId="77777777" w:rsidR="00A94611" w:rsidRPr="00C8300A" w:rsidRDefault="00A9461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Tijekom školske godine 2024./2025</w:t>
            </w:r>
            <w:r w:rsidRPr="00C8300A">
              <w:rPr>
                <w:rFonts w:ascii="Times New Roman" w:eastAsia="Calibri" w:hAnsi="Times New Roman" w:cs="Times New Roman"/>
                <w:sz w:val="24"/>
                <w:szCs w:val="24"/>
              </w:rPr>
              <w:t>.</w:t>
            </w:r>
          </w:p>
        </w:tc>
      </w:tr>
      <w:tr w:rsidR="00A94611" w:rsidRPr="00C8300A" w14:paraId="65EB167B"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BB0B460"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15046D8A" w14:textId="77777777" w:rsidR="00A94611" w:rsidRPr="00C8300A" w:rsidRDefault="00A9461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Ulaznice, karte za prijevoz</w:t>
            </w:r>
          </w:p>
        </w:tc>
      </w:tr>
      <w:tr w:rsidR="00A94611" w:rsidRPr="00C8300A" w14:paraId="11068C14"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06CA543D"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1B0E5CB0"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Formativno vrednovanje.</w:t>
            </w:r>
          </w:p>
        </w:tc>
      </w:tr>
    </w:tbl>
    <w:p w14:paraId="0217FA19" w14:textId="77777777" w:rsidR="00C8300A" w:rsidRDefault="00C8300A" w:rsidP="006E3071">
      <w:pPr>
        <w:pStyle w:val="Tijeloteksta"/>
        <w:rPr>
          <w:rFonts w:ascii="Times New Roman" w:hAnsi="Times New Roman" w:cs="Times New Roman"/>
        </w:rPr>
      </w:pPr>
    </w:p>
    <w:p w14:paraId="3F10F7C3" w14:textId="77777777" w:rsidR="00EB1770" w:rsidRDefault="00EB1770" w:rsidP="006E3071">
      <w:pPr>
        <w:pStyle w:val="Tijeloteksta"/>
        <w:rPr>
          <w:rFonts w:ascii="Times New Roman" w:hAnsi="Times New Roman" w:cs="Times New Roman"/>
        </w:rPr>
      </w:pPr>
    </w:p>
    <w:p w14:paraId="0BF09C13" w14:textId="77777777" w:rsidR="00EB1770" w:rsidRDefault="00EB1770" w:rsidP="006E3071">
      <w:pPr>
        <w:pStyle w:val="Tijeloteksta"/>
        <w:rPr>
          <w:rFonts w:ascii="Times New Roman" w:hAnsi="Times New Roman" w:cs="Times New Roman"/>
        </w:rPr>
      </w:pPr>
    </w:p>
    <w:p w14:paraId="286892D7" w14:textId="77777777" w:rsidR="00EB1770" w:rsidRDefault="00EB1770" w:rsidP="006E3071">
      <w:pPr>
        <w:pStyle w:val="Tijeloteksta"/>
        <w:rPr>
          <w:rFonts w:ascii="Times New Roman" w:hAnsi="Times New Roman" w:cs="Times New Roman"/>
        </w:rPr>
      </w:pPr>
    </w:p>
    <w:p w14:paraId="033ACFC9" w14:textId="77777777" w:rsidR="00EB1770" w:rsidRDefault="00EB1770" w:rsidP="006E3071">
      <w:pPr>
        <w:pStyle w:val="Tijeloteksta"/>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EB1770" w:rsidRPr="00A3200D" w14:paraId="3569A10E" w14:textId="77777777" w:rsidTr="00276DCE">
        <w:trPr>
          <w:trHeight w:val="435"/>
        </w:trPr>
        <w:tc>
          <w:tcPr>
            <w:tcW w:w="3348" w:type="dxa"/>
            <w:tcBorders>
              <w:top w:val="single" w:sz="4" w:space="0" w:color="auto"/>
              <w:left w:val="single" w:sz="4" w:space="0" w:color="auto"/>
              <w:bottom w:val="single" w:sz="4" w:space="0" w:color="auto"/>
            </w:tcBorders>
            <w:vAlign w:val="center"/>
          </w:tcPr>
          <w:p w14:paraId="401751D7" w14:textId="77777777" w:rsidR="00EB1770" w:rsidRPr="00A3200D" w:rsidRDefault="00EB1770" w:rsidP="00276DCE">
            <w:pPr>
              <w:pStyle w:val="Default"/>
              <w:rPr>
                <w:rFonts w:ascii="Times New Roman" w:hAnsi="Times New Roman" w:cs="Times New Roman"/>
                <w:b/>
                <w:bCs/>
                <w:i/>
                <w:iCs/>
                <w:sz w:val="32"/>
                <w:szCs w:val="32"/>
              </w:rPr>
            </w:pPr>
            <w:bookmarkStart w:id="5" w:name="_Hlk176296109"/>
            <w:r w:rsidRPr="00A3200D">
              <w:rPr>
                <w:rFonts w:ascii="Times New Roman" w:hAnsi="Times New Roman" w:cs="Times New Roman"/>
                <w:sz w:val="32"/>
                <w:szCs w:val="32"/>
              </w:rPr>
              <w:t>TEAM BUILDING</w:t>
            </w:r>
          </w:p>
          <w:p w14:paraId="59AB7CFF" w14:textId="77777777" w:rsidR="00EB1770" w:rsidRPr="00A3200D" w:rsidRDefault="00EB1770" w:rsidP="00276DCE">
            <w:pPr>
              <w:pStyle w:val="Default"/>
              <w:rPr>
                <w:rFonts w:ascii="Times New Roman" w:hAnsi="Times New Roman" w:cs="Times New Roman"/>
                <w:sz w:val="32"/>
                <w:szCs w:val="32"/>
              </w:rPr>
            </w:pPr>
          </w:p>
        </w:tc>
        <w:tc>
          <w:tcPr>
            <w:tcW w:w="6120" w:type="dxa"/>
            <w:tcBorders>
              <w:top w:val="single" w:sz="4" w:space="0" w:color="auto"/>
              <w:bottom w:val="single" w:sz="4" w:space="0" w:color="auto"/>
              <w:right w:val="single" w:sz="4" w:space="0" w:color="auto"/>
            </w:tcBorders>
            <w:vAlign w:val="center"/>
          </w:tcPr>
          <w:p w14:paraId="22E71EF3" w14:textId="77777777" w:rsidR="00EB1770" w:rsidRPr="00A3200D" w:rsidRDefault="00EB1770" w:rsidP="00276DCE">
            <w:pPr>
              <w:spacing w:before="100" w:beforeAutospacing="1" w:after="100" w:afterAutospacing="1"/>
              <w:outlineLvl w:val="0"/>
              <w:rPr>
                <w:rFonts w:ascii="Times New Roman" w:hAnsi="Times New Roman"/>
                <w:b/>
                <w:bCs/>
                <w:kern w:val="36"/>
                <w:sz w:val="36"/>
                <w:szCs w:val="36"/>
                <w:lang w:eastAsia="hr-BA"/>
              </w:rPr>
            </w:pPr>
            <w:r w:rsidRPr="00A3200D">
              <w:rPr>
                <w:rFonts w:ascii="Times New Roman" w:hAnsi="Times New Roman"/>
                <w:b/>
                <w:bCs/>
                <w:kern w:val="36"/>
                <w:sz w:val="36"/>
                <w:szCs w:val="36"/>
                <w:lang w:eastAsia="hr-BA"/>
              </w:rPr>
              <w:t>Toskana i Cinque Terre</w:t>
            </w:r>
          </w:p>
          <w:p w14:paraId="179B21BA" w14:textId="77777777" w:rsidR="00EB1770" w:rsidRPr="00A3200D" w:rsidRDefault="00EB1770" w:rsidP="00276DCE">
            <w:pPr>
              <w:pStyle w:val="Default"/>
              <w:ind w:left="271"/>
              <w:rPr>
                <w:rFonts w:ascii="Times New Roman" w:hAnsi="Times New Roman" w:cs="Times New Roman"/>
                <w:b/>
                <w:bCs/>
                <w:sz w:val="32"/>
                <w:szCs w:val="32"/>
              </w:rPr>
            </w:pPr>
          </w:p>
        </w:tc>
      </w:tr>
      <w:tr w:rsidR="00EB1770" w:rsidRPr="00A3200D" w14:paraId="31CE3C7B" w14:textId="77777777" w:rsidTr="00276DCE">
        <w:trPr>
          <w:trHeight w:val="135"/>
        </w:trPr>
        <w:tc>
          <w:tcPr>
            <w:tcW w:w="3348" w:type="dxa"/>
            <w:tcBorders>
              <w:top w:val="nil"/>
              <w:bottom w:val="single" w:sz="4" w:space="0" w:color="auto"/>
            </w:tcBorders>
            <w:shd w:val="clear" w:color="auto" w:fill="C0C0C0"/>
          </w:tcPr>
          <w:p w14:paraId="305470AD" w14:textId="77777777" w:rsidR="00EB1770" w:rsidRPr="00A3200D" w:rsidRDefault="00EB1770" w:rsidP="00276DCE">
            <w:pPr>
              <w:pStyle w:val="Default"/>
              <w:widowControl/>
              <w:numPr>
                <w:ilvl w:val="0"/>
                <w:numId w:val="60"/>
              </w:numPr>
              <w:autoSpaceDE w:val="0"/>
              <w:autoSpaceDN w:val="0"/>
              <w:adjustRightInd w:val="0"/>
              <w:rPr>
                <w:rFonts w:ascii="Times New Roman" w:hAnsi="Times New Roman" w:cs="Times New Roman"/>
                <w:b/>
                <w:bCs/>
              </w:rPr>
            </w:pPr>
            <w:r w:rsidRPr="00A3200D">
              <w:rPr>
                <w:rFonts w:ascii="Times New Roman" w:hAnsi="Times New Roman" w:cs="Times New Roman"/>
                <w:b/>
                <w:bCs/>
              </w:rPr>
              <w:t>Ciljevi aktivnosti</w:t>
            </w:r>
          </w:p>
          <w:p w14:paraId="3273677A" w14:textId="77777777" w:rsidR="00EB1770" w:rsidRPr="00A3200D" w:rsidRDefault="00EB1770" w:rsidP="00276DCE">
            <w:pPr>
              <w:pStyle w:val="Default"/>
              <w:ind w:left="360"/>
              <w:rPr>
                <w:rFonts w:ascii="Times New Roman" w:hAnsi="Times New Roman" w:cs="Times New Roman"/>
                <w:b/>
                <w:bCs/>
              </w:rPr>
            </w:pPr>
          </w:p>
        </w:tc>
        <w:tc>
          <w:tcPr>
            <w:tcW w:w="6120" w:type="dxa"/>
            <w:tcBorders>
              <w:top w:val="nil"/>
              <w:bottom w:val="single" w:sz="4" w:space="0" w:color="auto"/>
            </w:tcBorders>
            <w:shd w:val="clear" w:color="auto" w:fill="C0C0C0"/>
          </w:tcPr>
          <w:p w14:paraId="105589DE" w14:textId="77777777" w:rsidR="00EB1770" w:rsidRPr="00A3200D" w:rsidRDefault="00EB1770" w:rsidP="00276DCE">
            <w:pPr>
              <w:pStyle w:val="Default"/>
              <w:rPr>
                <w:rFonts w:ascii="Times New Roman" w:hAnsi="Times New Roman" w:cs="Times New Roman"/>
              </w:rPr>
            </w:pPr>
            <w:r w:rsidRPr="00A3200D">
              <w:rPr>
                <w:rFonts w:ascii="Times New Roman" w:hAnsi="Times New Roman" w:cs="Times New Roman"/>
              </w:rPr>
              <w:t>Realizirati izlet u Toskanu i Cinque Terre, te se na taj način upozn</w:t>
            </w:r>
            <w:r>
              <w:rPr>
                <w:rFonts w:ascii="Times New Roman" w:hAnsi="Times New Roman" w:cs="Times New Roman"/>
              </w:rPr>
              <w:t>a</w:t>
            </w:r>
            <w:r w:rsidRPr="00A3200D">
              <w:rPr>
                <w:rFonts w:ascii="Times New Roman" w:hAnsi="Times New Roman" w:cs="Times New Roman"/>
              </w:rPr>
              <w:t xml:space="preserve">ti s povijesno- kulutnom baštinom susjedne nam zemlje. Po povratku s putovanja odraditi s učenicima prezentacije vezane na temu kulturne, povijesne, gastro i enološke povezanosti RH i Italije. </w:t>
            </w:r>
          </w:p>
          <w:p w14:paraId="3C96B542" w14:textId="77777777" w:rsidR="00EB1770" w:rsidRPr="00A3200D" w:rsidRDefault="00EB1770" w:rsidP="00276DCE">
            <w:pPr>
              <w:pStyle w:val="Default"/>
              <w:rPr>
                <w:rFonts w:ascii="Times New Roman" w:hAnsi="Times New Roman" w:cs="Times New Roman"/>
              </w:rPr>
            </w:pPr>
          </w:p>
          <w:p w14:paraId="7CB473DF" w14:textId="77777777" w:rsidR="00EB1770" w:rsidRPr="00A3200D" w:rsidRDefault="00EB1770" w:rsidP="00276DCE">
            <w:pPr>
              <w:pStyle w:val="Default"/>
              <w:rPr>
                <w:rFonts w:ascii="Times New Roman" w:hAnsi="Times New Roman" w:cs="Times New Roman"/>
              </w:rPr>
            </w:pPr>
          </w:p>
        </w:tc>
      </w:tr>
      <w:tr w:rsidR="00EB1770" w:rsidRPr="00A3200D" w14:paraId="3D3CA41B" w14:textId="77777777" w:rsidTr="00276DCE">
        <w:trPr>
          <w:trHeight w:val="1114"/>
        </w:trPr>
        <w:tc>
          <w:tcPr>
            <w:tcW w:w="3348" w:type="dxa"/>
            <w:tcBorders>
              <w:top w:val="single" w:sz="4" w:space="0" w:color="auto"/>
              <w:bottom w:val="single" w:sz="4" w:space="0" w:color="auto"/>
            </w:tcBorders>
          </w:tcPr>
          <w:p w14:paraId="4FF307EF" w14:textId="77777777" w:rsidR="00EB1770" w:rsidRPr="00A3200D" w:rsidRDefault="00EB1770" w:rsidP="00276DCE">
            <w:pPr>
              <w:pStyle w:val="Default"/>
              <w:widowControl/>
              <w:numPr>
                <w:ilvl w:val="0"/>
                <w:numId w:val="60"/>
              </w:numPr>
              <w:autoSpaceDE w:val="0"/>
              <w:autoSpaceDN w:val="0"/>
              <w:adjustRightInd w:val="0"/>
              <w:rPr>
                <w:rFonts w:ascii="Times New Roman" w:hAnsi="Times New Roman" w:cs="Times New Roman"/>
                <w:b/>
                <w:bCs/>
              </w:rPr>
            </w:pPr>
            <w:r w:rsidRPr="00A3200D">
              <w:rPr>
                <w:rFonts w:ascii="Times New Roman" w:hAnsi="Times New Roman" w:cs="Times New Roman"/>
                <w:b/>
                <w:bCs/>
              </w:rPr>
              <w:t xml:space="preserve">Namjena aktivnosti </w:t>
            </w:r>
          </w:p>
          <w:p w14:paraId="39844014" w14:textId="77777777" w:rsidR="00EB1770" w:rsidRPr="00A3200D" w:rsidRDefault="00EB1770" w:rsidP="00276DCE">
            <w:pPr>
              <w:pStyle w:val="Default"/>
              <w:ind w:left="720"/>
              <w:rPr>
                <w:rFonts w:ascii="Times New Roman" w:hAnsi="Times New Roman" w:cs="Times New Roman"/>
              </w:rPr>
            </w:pPr>
          </w:p>
        </w:tc>
        <w:tc>
          <w:tcPr>
            <w:tcW w:w="6120" w:type="dxa"/>
            <w:tcBorders>
              <w:top w:val="single" w:sz="4" w:space="0" w:color="auto"/>
              <w:bottom w:val="single" w:sz="4" w:space="0" w:color="auto"/>
            </w:tcBorders>
          </w:tcPr>
          <w:p w14:paraId="219B1A75" w14:textId="77777777" w:rsidR="00EB1770" w:rsidRPr="00A3200D" w:rsidRDefault="00EB1770" w:rsidP="00276DCE">
            <w:pPr>
              <w:pStyle w:val="Default"/>
              <w:rPr>
                <w:rFonts w:ascii="Times New Roman" w:hAnsi="Times New Roman" w:cs="Times New Roman"/>
              </w:rPr>
            </w:pPr>
            <w:r w:rsidRPr="00A3200D">
              <w:rPr>
                <w:rFonts w:ascii="Times New Roman" w:hAnsi="Times New Roman" w:cs="Times New Roman"/>
              </w:rPr>
              <w:t>Poboljšati suradnju i timski rad između nastavnika i tehničkog osoblja škole.</w:t>
            </w:r>
          </w:p>
          <w:p w14:paraId="5652B027" w14:textId="77777777" w:rsidR="00EB1770" w:rsidRPr="00A3200D" w:rsidRDefault="00EB1770" w:rsidP="00276DCE">
            <w:pPr>
              <w:pStyle w:val="Default"/>
              <w:jc w:val="both"/>
              <w:rPr>
                <w:rFonts w:ascii="Times New Roman" w:hAnsi="Times New Roman" w:cs="Times New Roman"/>
              </w:rPr>
            </w:pPr>
          </w:p>
        </w:tc>
      </w:tr>
      <w:tr w:rsidR="00EB1770" w:rsidRPr="00A3200D" w14:paraId="62ECBB51" w14:textId="77777777" w:rsidTr="00276DCE">
        <w:trPr>
          <w:trHeight w:val="824"/>
        </w:trPr>
        <w:tc>
          <w:tcPr>
            <w:tcW w:w="3348" w:type="dxa"/>
            <w:tcBorders>
              <w:top w:val="single" w:sz="4" w:space="0" w:color="auto"/>
              <w:bottom w:val="single" w:sz="4" w:space="0" w:color="auto"/>
            </w:tcBorders>
            <w:shd w:val="clear" w:color="auto" w:fill="C0C0C0"/>
          </w:tcPr>
          <w:p w14:paraId="5A7074C7" w14:textId="77777777" w:rsidR="00EB1770" w:rsidRPr="00A3200D" w:rsidRDefault="00EB1770" w:rsidP="00276DCE">
            <w:pPr>
              <w:pStyle w:val="Default"/>
              <w:rPr>
                <w:rFonts w:ascii="Times New Roman" w:hAnsi="Times New Roman" w:cs="Times New Roman"/>
              </w:rPr>
            </w:pPr>
            <w:r w:rsidRPr="00A3200D">
              <w:rPr>
                <w:rFonts w:ascii="Times New Roman" w:hAnsi="Times New Roman" w:cs="Times New Roman"/>
                <w:b/>
                <w:bCs/>
              </w:rPr>
              <w:t xml:space="preserve">3. Nositelji aktivnosti i njihova odgovornost </w:t>
            </w:r>
          </w:p>
        </w:tc>
        <w:tc>
          <w:tcPr>
            <w:tcW w:w="6120" w:type="dxa"/>
            <w:tcBorders>
              <w:top w:val="single" w:sz="4" w:space="0" w:color="auto"/>
              <w:bottom w:val="single" w:sz="4" w:space="0" w:color="auto"/>
            </w:tcBorders>
            <w:shd w:val="clear" w:color="auto" w:fill="C0C0C0"/>
          </w:tcPr>
          <w:p w14:paraId="273CCF62" w14:textId="77777777" w:rsidR="00EB1770" w:rsidRPr="00A3200D" w:rsidRDefault="00EB1770" w:rsidP="00276DCE">
            <w:pPr>
              <w:pStyle w:val="Default"/>
              <w:jc w:val="both"/>
              <w:rPr>
                <w:rFonts w:ascii="Times New Roman" w:hAnsi="Times New Roman" w:cs="Times New Roman"/>
              </w:rPr>
            </w:pPr>
            <w:r w:rsidRPr="00A3200D">
              <w:rPr>
                <w:rFonts w:ascii="Times New Roman" w:hAnsi="Times New Roman" w:cs="Times New Roman"/>
              </w:rPr>
              <w:t>Nikolina Carić, prof. i ostali zainteresirani kolege.</w:t>
            </w:r>
          </w:p>
        </w:tc>
      </w:tr>
      <w:tr w:rsidR="00EB1770" w:rsidRPr="00A3200D" w14:paraId="1E9EFF6B" w14:textId="77777777" w:rsidTr="00276DCE">
        <w:trPr>
          <w:trHeight w:val="1122"/>
        </w:trPr>
        <w:tc>
          <w:tcPr>
            <w:tcW w:w="3348" w:type="dxa"/>
            <w:tcBorders>
              <w:top w:val="single" w:sz="4" w:space="0" w:color="auto"/>
              <w:bottom w:val="single" w:sz="4" w:space="0" w:color="auto"/>
            </w:tcBorders>
          </w:tcPr>
          <w:p w14:paraId="2EDAEEAA" w14:textId="77777777" w:rsidR="00EB1770" w:rsidRPr="00A3200D" w:rsidRDefault="00EB1770" w:rsidP="00276DCE">
            <w:pPr>
              <w:pStyle w:val="Default"/>
              <w:rPr>
                <w:rFonts w:ascii="Times New Roman" w:hAnsi="Times New Roman" w:cs="Times New Roman"/>
              </w:rPr>
            </w:pPr>
            <w:r w:rsidRPr="00A3200D">
              <w:rPr>
                <w:rFonts w:ascii="Times New Roman" w:hAnsi="Times New Roman" w:cs="Times New Roman"/>
                <w:b/>
                <w:bCs/>
              </w:rPr>
              <w:t xml:space="preserve">4. Način realizacije aktivnosti </w:t>
            </w:r>
          </w:p>
        </w:tc>
        <w:tc>
          <w:tcPr>
            <w:tcW w:w="6120" w:type="dxa"/>
            <w:tcBorders>
              <w:top w:val="single" w:sz="4" w:space="0" w:color="auto"/>
              <w:bottom w:val="single" w:sz="4" w:space="0" w:color="auto"/>
            </w:tcBorders>
          </w:tcPr>
          <w:p w14:paraId="2002BA3D" w14:textId="77777777" w:rsidR="00EB1770" w:rsidRPr="00A3200D" w:rsidRDefault="00EB1770" w:rsidP="00276DCE">
            <w:pPr>
              <w:pStyle w:val="Default"/>
              <w:jc w:val="both"/>
              <w:rPr>
                <w:rFonts w:ascii="Times New Roman" w:hAnsi="Times New Roman" w:cs="Times New Roman"/>
              </w:rPr>
            </w:pPr>
            <w:r w:rsidRPr="00A3200D">
              <w:rPr>
                <w:rFonts w:ascii="Times New Roman" w:hAnsi="Times New Roman" w:cs="Times New Roman"/>
              </w:rPr>
              <w:t>Dvodnevni izlet u Toskanu i Cinque Terre</w:t>
            </w:r>
          </w:p>
          <w:p w14:paraId="23AF7EC5" w14:textId="77777777" w:rsidR="00EB1770" w:rsidRPr="00A3200D" w:rsidRDefault="00EB1770" w:rsidP="00276DCE">
            <w:pPr>
              <w:pStyle w:val="Default"/>
              <w:ind w:left="-108"/>
              <w:jc w:val="both"/>
              <w:rPr>
                <w:rFonts w:ascii="Times New Roman" w:hAnsi="Times New Roman" w:cs="Times New Roman"/>
              </w:rPr>
            </w:pPr>
          </w:p>
        </w:tc>
      </w:tr>
      <w:tr w:rsidR="00EB1770" w:rsidRPr="00A3200D" w14:paraId="71175FD3" w14:textId="77777777" w:rsidTr="00276DCE">
        <w:trPr>
          <w:trHeight w:val="1485"/>
        </w:trPr>
        <w:tc>
          <w:tcPr>
            <w:tcW w:w="3348" w:type="dxa"/>
            <w:tcBorders>
              <w:top w:val="single" w:sz="4" w:space="0" w:color="auto"/>
              <w:left w:val="nil"/>
              <w:bottom w:val="single" w:sz="4" w:space="0" w:color="auto"/>
              <w:right w:val="nil"/>
            </w:tcBorders>
            <w:shd w:val="clear" w:color="auto" w:fill="C0C0C0"/>
          </w:tcPr>
          <w:p w14:paraId="54B97A05" w14:textId="77777777" w:rsidR="00EB1770" w:rsidRPr="00A3200D" w:rsidRDefault="00EB1770" w:rsidP="00276DCE">
            <w:pPr>
              <w:pStyle w:val="Default"/>
              <w:rPr>
                <w:rFonts w:ascii="Times New Roman" w:hAnsi="Times New Roman" w:cs="Times New Roman"/>
              </w:rPr>
            </w:pPr>
            <w:r w:rsidRPr="00A3200D">
              <w:rPr>
                <w:rFonts w:ascii="Times New Roman" w:hAnsi="Times New Roman" w:cs="Times New Roman"/>
                <w:b/>
                <w:bCs/>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6A8AFCF6" w14:textId="77777777" w:rsidR="00EB1770" w:rsidRPr="00A3200D" w:rsidRDefault="00EB1770" w:rsidP="00276DCE">
            <w:pPr>
              <w:rPr>
                <w:rFonts w:ascii="Times New Roman" w:hAnsi="Times New Roman"/>
              </w:rPr>
            </w:pPr>
            <w:r w:rsidRPr="00A3200D">
              <w:rPr>
                <w:rFonts w:ascii="Times New Roman" w:hAnsi="Times New Roman"/>
              </w:rPr>
              <w:t>Proljeće 202</w:t>
            </w:r>
            <w:r>
              <w:rPr>
                <w:rFonts w:ascii="Times New Roman" w:hAnsi="Times New Roman"/>
              </w:rPr>
              <w:t>5</w:t>
            </w:r>
            <w:r w:rsidRPr="00A3200D">
              <w:rPr>
                <w:rFonts w:ascii="Times New Roman" w:hAnsi="Times New Roman"/>
              </w:rPr>
              <w:t>.</w:t>
            </w:r>
          </w:p>
        </w:tc>
      </w:tr>
      <w:tr w:rsidR="00EB1770" w:rsidRPr="00A3200D" w14:paraId="04B1A119" w14:textId="77777777" w:rsidTr="00276DCE">
        <w:trPr>
          <w:trHeight w:val="1113"/>
        </w:trPr>
        <w:tc>
          <w:tcPr>
            <w:tcW w:w="3348" w:type="dxa"/>
            <w:tcBorders>
              <w:top w:val="single" w:sz="4" w:space="0" w:color="auto"/>
              <w:left w:val="nil"/>
              <w:bottom w:val="single" w:sz="4" w:space="0" w:color="auto"/>
              <w:right w:val="nil"/>
            </w:tcBorders>
            <w:shd w:val="clear" w:color="auto" w:fill="FFFFFF"/>
          </w:tcPr>
          <w:p w14:paraId="28C42886" w14:textId="77777777" w:rsidR="00EB1770" w:rsidRPr="00A3200D" w:rsidRDefault="00EB1770" w:rsidP="00276DCE">
            <w:pPr>
              <w:pStyle w:val="Default"/>
              <w:rPr>
                <w:rFonts w:ascii="Times New Roman" w:hAnsi="Times New Roman" w:cs="Times New Roman"/>
              </w:rPr>
            </w:pPr>
            <w:r w:rsidRPr="00A3200D">
              <w:rPr>
                <w:rFonts w:ascii="Times New Roman" w:hAnsi="Times New Roman" w:cs="Times New Roman"/>
                <w:b/>
                <w:bCs/>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085374B9" w14:textId="77777777" w:rsidR="00EB1770" w:rsidRPr="00A3200D" w:rsidRDefault="00EB1770" w:rsidP="00276DCE">
            <w:pPr>
              <w:pStyle w:val="Default"/>
              <w:jc w:val="both"/>
              <w:rPr>
                <w:rFonts w:ascii="Times New Roman" w:hAnsi="Times New Roman" w:cs="Times New Roman"/>
              </w:rPr>
            </w:pPr>
            <w:r w:rsidRPr="00A3200D">
              <w:rPr>
                <w:rFonts w:ascii="Times New Roman" w:eastAsia="Calibri" w:hAnsi="Times New Roman" w:cs="Times New Roman"/>
              </w:rPr>
              <w:t>Troškove odlaska na Team building snose djelatnici osobno.</w:t>
            </w:r>
          </w:p>
        </w:tc>
      </w:tr>
      <w:tr w:rsidR="00EB1770" w:rsidRPr="00A3200D" w14:paraId="677A1460"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2D7DDEED" w14:textId="77777777" w:rsidR="00EB1770" w:rsidRPr="00A3200D" w:rsidRDefault="00EB1770" w:rsidP="00276DCE">
            <w:pPr>
              <w:pStyle w:val="Default"/>
              <w:rPr>
                <w:rFonts w:ascii="Times New Roman" w:hAnsi="Times New Roman" w:cs="Times New Roman"/>
              </w:rPr>
            </w:pPr>
            <w:r w:rsidRPr="00A3200D">
              <w:rPr>
                <w:rFonts w:ascii="Times New Roman" w:hAnsi="Times New Roman" w:cs="Times New Roman"/>
                <w:b/>
                <w:bCs/>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50DDEF55" w14:textId="77777777" w:rsidR="00EB1770" w:rsidRPr="00A3200D" w:rsidRDefault="00EB1770" w:rsidP="00276DCE">
            <w:pPr>
              <w:pStyle w:val="Default"/>
              <w:jc w:val="both"/>
              <w:rPr>
                <w:rFonts w:ascii="Times New Roman" w:hAnsi="Times New Roman" w:cs="Times New Roman"/>
              </w:rPr>
            </w:pPr>
            <w:r w:rsidRPr="00A3200D">
              <w:rPr>
                <w:rFonts w:ascii="Times New Roman" w:hAnsi="Times New Roman" w:cs="Times New Roman"/>
              </w:rPr>
              <w:t>PPT s fotografijama s posjeta za učenike i ostale djelatnike škole.</w:t>
            </w:r>
          </w:p>
          <w:p w14:paraId="6D33636C" w14:textId="77777777" w:rsidR="00EB1770" w:rsidRPr="00A3200D" w:rsidRDefault="00EB1770" w:rsidP="00276DCE">
            <w:pPr>
              <w:pStyle w:val="Default"/>
              <w:ind w:left="-108"/>
              <w:jc w:val="both"/>
              <w:rPr>
                <w:rFonts w:ascii="Times New Roman" w:hAnsi="Times New Roman" w:cs="Times New Roman"/>
              </w:rPr>
            </w:pPr>
          </w:p>
        </w:tc>
      </w:tr>
      <w:bookmarkEnd w:id="5"/>
    </w:tbl>
    <w:p w14:paraId="71324023" w14:textId="77777777" w:rsidR="00EB1770" w:rsidRPr="00C8300A" w:rsidRDefault="00EB1770" w:rsidP="006E3071">
      <w:pPr>
        <w:pStyle w:val="Tijeloteksta"/>
        <w:rPr>
          <w:rFonts w:ascii="Times New Roman" w:hAnsi="Times New Roman" w:cs="Times New Roman"/>
        </w:rPr>
        <w:sectPr w:rsidR="00EB1770" w:rsidRPr="00C8300A" w:rsidSect="00C8300A">
          <w:pgSz w:w="11906" w:h="16838"/>
          <w:pgMar w:top="1417" w:right="1417" w:bottom="1417" w:left="1417" w:header="708" w:footer="708" w:gutter="0"/>
          <w:cols w:space="708"/>
          <w:docGrid w:linePitch="360"/>
        </w:sectPr>
      </w:pPr>
    </w:p>
    <w:tbl>
      <w:tblPr>
        <w:tblStyle w:val="Reetkatablice"/>
        <w:tblW w:w="0" w:type="auto"/>
        <w:tblLook w:val="04A0" w:firstRow="1" w:lastRow="0" w:firstColumn="1" w:lastColumn="0" w:noHBand="0" w:noVBand="1"/>
      </w:tblPr>
      <w:tblGrid>
        <w:gridCol w:w="3288"/>
        <w:gridCol w:w="6422"/>
      </w:tblGrid>
      <w:tr w:rsidR="00EB1770" w14:paraId="3D024663" w14:textId="77777777" w:rsidTr="00276DCE">
        <w:tc>
          <w:tcPr>
            <w:tcW w:w="4531" w:type="dxa"/>
          </w:tcPr>
          <w:p w14:paraId="795F6634" w14:textId="77777777" w:rsidR="00EB1770" w:rsidRPr="00484626" w:rsidRDefault="00EB1770" w:rsidP="00276DCE">
            <w:pPr>
              <w:rPr>
                <w:b/>
                <w:bCs/>
                <w:sz w:val="24"/>
                <w:szCs w:val="24"/>
              </w:rPr>
            </w:pPr>
            <w:r w:rsidRPr="00484626">
              <w:rPr>
                <w:b/>
                <w:bCs/>
                <w:sz w:val="24"/>
                <w:szCs w:val="24"/>
              </w:rPr>
              <w:t>NAZIV AKTIVNOSTI</w:t>
            </w:r>
          </w:p>
        </w:tc>
        <w:tc>
          <w:tcPr>
            <w:tcW w:w="4531" w:type="dxa"/>
          </w:tcPr>
          <w:p w14:paraId="5BE0E41B" w14:textId="77777777" w:rsidR="00EB1770" w:rsidRDefault="00EB1770" w:rsidP="00276DCE">
            <w:pPr>
              <w:spacing w:line="360" w:lineRule="auto"/>
              <w:rPr>
                <w:b/>
                <w:bCs/>
                <w:sz w:val="24"/>
                <w:szCs w:val="24"/>
              </w:rPr>
            </w:pPr>
            <w:r>
              <w:rPr>
                <w:b/>
                <w:bCs/>
                <w:sz w:val="24"/>
                <w:szCs w:val="24"/>
              </w:rPr>
              <w:t>DVODNEVNI IZLET UČENIKA PRVIH RAZREDA</w:t>
            </w:r>
          </w:p>
          <w:p w14:paraId="5D9BCC87" w14:textId="77777777" w:rsidR="00EB1770" w:rsidRPr="00484626" w:rsidRDefault="00EB1770" w:rsidP="00276DCE">
            <w:pPr>
              <w:spacing w:line="360" w:lineRule="auto"/>
              <w:rPr>
                <w:b/>
                <w:bCs/>
                <w:sz w:val="24"/>
                <w:szCs w:val="24"/>
              </w:rPr>
            </w:pPr>
            <w:r>
              <w:rPr>
                <w:b/>
                <w:bCs/>
                <w:sz w:val="24"/>
                <w:szCs w:val="24"/>
              </w:rPr>
              <w:t>- KAMPIRANJE U LICI</w:t>
            </w:r>
          </w:p>
        </w:tc>
      </w:tr>
      <w:tr w:rsidR="00EB1770" w14:paraId="523CAA35" w14:textId="77777777" w:rsidTr="00276DCE">
        <w:tc>
          <w:tcPr>
            <w:tcW w:w="4531" w:type="dxa"/>
          </w:tcPr>
          <w:p w14:paraId="1B531AA9" w14:textId="77777777" w:rsidR="00EB1770" w:rsidRPr="00484626" w:rsidRDefault="00EB1770" w:rsidP="00276DCE">
            <w:pPr>
              <w:rPr>
                <w:b/>
                <w:bCs/>
                <w:sz w:val="24"/>
                <w:szCs w:val="24"/>
              </w:rPr>
            </w:pPr>
            <w:r w:rsidRPr="00484626">
              <w:rPr>
                <w:b/>
                <w:bCs/>
                <w:sz w:val="24"/>
                <w:szCs w:val="24"/>
              </w:rPr>
              <w:t>Ciljeviaktivnosti</w:t>
            </w:r>
          </w:p>
        </w:tc>
        <w:tc>
          <w:tcPr>
            <w:tcW w:w="4531" w:type="dxa"/>
          </w:tcPr>
          <w:p w14:paraId="5E327EF0" w14:textId="77777777" w:rsidR="00EB1770" w:rsidRPr="00D87E6F" w:rsidRDefault="00EB1770" w:rsidP="00276DCE">
            <w:pPr>
              <w:spacing w:line="276" w:lineRule="auto"/>
              <w:rPr>
                <w:sz w:val="24"/>
                <w:szCs w:val="24"/>
              </w:rPr>
            </w:pPr>
            <w:r w:rsidRPr="00C94B30">
              <w:rPr>
                <w:rFonts w:cstheme="minorHAnsi"/>
                <w:sz w:val="24"/>
                <w:szCs w:val="24"/>
              </w:rPr>
              <w:t>Poticatiučenikenarazumijevanjevažnostiočuvanjaprirode, zaštiteokolišaiodrživogkorištenjaprirodnihresursa, socijalizacijaučenika u okruženjukoje do sadanisuimaliprilikuiskusiti, povećanjemeđusobnebliskostimeđuučenicimairazrednicima</w:t>
            </w:r>
          </w:p>
        </w:tc>
      </w:tr>
      <w:tr w:rsidR="00EB1770" w14:paraId="626EDAB8" w14:textId="77777777" w:rsidTr="00276DCE">
        <w:tc>
          <w:tcPr>
            <w:tcW w:w="4531" w:type="dxa"/>
          </w:tcPr>
          <w:p w14:paraId="7C5A981B" w14:textId="77777777" w:rsidR="00EB1770" w:rsidRPr="00484626" w:rsidRDefault="00EB1770" w:rsidP="00276DCE">
            <w:pPr>
              <w:rPr>
                <w:b/>
                <w:bCs/>
                <w:sz w:val="24"/>
                <w:szCs w:val="24"/>
              </w:rPr>
            </w:pPr>
            <w:r>
              <w:rPr>
                <w:b/>
                <w:bCs/>
                <w:sz w:val="24"/>
                <w:szCs w:val="24"/>
              </w:rPr>
              <w:t>Namjenaaktivnosti</w:t>
            </w:r>
          </w:p>
        </w:tc>
        <w:tc>
          <w:tcPr>
            <w:tcW w:w="4531" w:type="dxa"/>
          </w:tcPr>
          <w:p w14:paraId="3A8A3061" w14:textId="77777777" w:rsidR="00EB1770" w:rsidRDefault="00EB1770" w:rsidP="00276DCE">
            <w:r w:rsidRPr="00C94B30">
              <w:t>Proširivatiteorijskaznanjaizvanučioničkom, terenskomnastavom; aktivnosti: učenjesocijalnihvještina, vještinakomunikacije. Učenjeosnovnihvještinapreživljavanja u prirodi, kaoštosupostavljanješatora, paljenjevatre, orijentacija u prirodi, ipripremahranenaotvorenom.</w:t>
            </w:r>
          </w:p>
        </w:tc>
      </w:tr>
      <w:tr w:rsidR="00EB1770" w:rsidRPr="004E316C" w14:paraId="46699034" w14:textId="77777777" w:rsidTr="00276DCE">
        <w:tc>
          <w:tcPr>
            <w:tcW w:w="4531" w:type="dxa"/>
          </w:tcPr>
          <w:p w14:paraId="51C9AABF" w14:textId="77777777" w:rsidR="00EB1770" w:rsidRDefault="00EB1770" w:rsidP="00276DCE">
            <w:pPr>
              <w:rPr>
                <w:b/>
                <w:bCs/>
                <w:sz w:val="24"/>
                <w:szCs w:val="24"/>
              </w:rPr>
            </w:pPr>
            <w:r w:rsidRPr="004E316C">
              <w:rPr>
                <w:b/>
                <w:bCs/>
                <w:sz w:val="24"/>
                <w:szCs w:val="24"/>
              </w:rPr>
              <w:t>Nositeljiaktivnosti</w:t>
            </w:r>
          </w:p>
          <w:p w14:paraId="40A83C6D" w14:textId="77777777" w:rsidR="00EB1770" w:rsidRPr="004E316C" w:rsidRDefault="00EB1770" w:rsidP="00276DCE">
            <w:pPr>
              <w:rPr>
                <w:b/>
                <w:bCs/>
                <w:sz w:val="24"/>
                <w:szCs w:val="24"/>
              </w:rPr>
            </w:pPr>
          </w:p>
        </w:tc>
        <w:tc>
          <w:tcPr>
            <w:tcW w:w="4531" w:type="dxa"/>
          </w:tcPr>
          <w:p w14:paraId="1122EFAD" w14:textId="77777777" w:rsidR="00EB1770" w:rsidRDefault="00EB1770" w:rsidP="00276DCE">
            <w:pPr>
              <w:rPr>
                <w:sz w:val="24"/>
                <w:szCs w:val="24"/>
              </w:rPr>
            </w:pPr>
            <w:r w:rsidRPr="004E316C">
              <w:rPr>
                <w:sz w:val="24"/>
                <w:szCs w:val="24"/>
              </w:rPr>
              <w:t>Božana Damjanić Majdak, prof.</w:t>
            </w:r>
          </w:p>
          <w:p w14:paraId="04517DAB" w14:textId="77777777" w:rsidR="00EB1770" w:rsidRDefault="00EB1770" w:rsidP="00276DCE">
            <w:pPr>
              <w:rPr>
                <w:sz w:val="24"/>
                <w:szCs w:val="24"/>
              </w:rPr>
            </w:pPr>
            <w:r>
              <w:rPr>
                <w:sz w:val="24"/>
                <w:szCs w:val="24"/>
              </w:rPr>
              <w:t>NikolinaCaruć, prof.</w:t>
            </w:r>
          </w:p>
          <w:p w14:paraId="454EB6FA" w14:textId="77777777" w:rsidR="00EB1770" w:rsidRDefault="00EB1770" w:rsidP="00276DCE">
            <w:pPr>
              <w:rPr>
                <w:sz w:val="24"/>
                <w:szCs w:val="24"/>
              </w:rPr>
            </w:pPr>
            <w:r>
              <w:rPr>
                <w:sz w:val="24"/>
                <w:szCs w:val="24"/>
              </w:rPr>
              <w:t>KatijanaBeritić, prof.</w:t>
            </w:r>
          </w:p>
          <w:p w14:paraId="77CE74F3" w14:textId="77777777" w:rsidR="00EB1770" w:rsidRPr="004E316C" w:rsidRDefault="00EB1770" w:rsidP="00276DCE">
            <w:pPr>
              <w:rPr>
                <w:sz w:val="24"/>
                <w:szCs w:val="24"/>
              </w:rPr>
            </w:pPr>
            <w:r>
              <w:rPr>
                <w:sz w:val="24"/>
                <w:szCs w:val="24"/>
              </w:rPr>
              <w:t>Stanislav Huljić</w:t>
            </w:r>
          </w:p>
        </w:tc>
      </w:tr>
      <w:tr w:rsidR="00EB1770" w14:paraId="48C11802" w14:textId="77777777" w:rsidTr="00276DCE">
        <w:tc>
          <w:tcPr>
            <w:tcW w:w="4531" w:type="dxa"/>
          </w:tcPr>
          <w:p w14:paraId="5ACDF388" w14:textId="77777777" w:rsidR="00EB1770" w:rsidRDefault="00EB1770" w:rsidP="00276DCE">
            <w:pPr>
              <w:rPr>
                <w:b/>
                <w:bCs/>
                <w:sz w:val="24"/>
                <w:szCs w:val="24"/>
              </w:rPr>
            </w:pPr>
            <w:r w:rsidRPr="004E316C">
              <w:rPr>
                <w:b/>
                <w:bCs/>
                <w:sz w:val="24"/>
                <w:szCs w:val="24"/>
              </w:rPr>
              <w:t>Načinrealizacijeaktivnosti</w:t>
            </w:r>
          </w:p>
          <w:p w14:paraId="2A047DAD" w14:textId="77777777" w:rsidR="00EB1770" w:rsidRPr="004E316C" w:rsidRDefault="00EB1770" w:rsidP="00276DCE">
            <w:pPr>
              <w:rPr>
                <w:b/>
                <w:bCs/>
                <w:sz w:val="24"/>
                <w:szCs w:val="24"/>
              </w:rPr>
            </w:pPr>
          </w:p>
        </w:tc>
        <w:tc>
          <w:tcPr>
            <w:tcW w:w="4531" w:type="dxa"/>
          </w:tcPr>
          <w:p w14:paraId="09562473" w14:textId="77777777" w:rsidR="00EB1770" w:rsidRPr="004E316C" w:rsidRDefault="00EB1770" w:rsidP="00276DCE">
            <w:r w:rsidRPr="00C94B30">
              <w:t>Učeniciprvihrazredaodjeljenja u Jelsisasvojimrazrednicimauputitće se nadvodnevniizlet u Liku u skladusaPravilnikom o provedbiizletaiekskurzija, gdjećesalicenciranimvodičimaučitivještinepreživljavanja u prirodi, kaoštosuorijentacija u prirodi, postavljanješatora, pripremahrane, vezanjerazličitihčvorova.</w:t>
            </w:r>
          </w:p>
        </w:tc>
      </w:tr>
      <w:tr w:rsidR="00EB1770" w14:paraId="7AE0270C" w14:textId="77777777" w:rsidTr="00276DCE">
        <w:tc>
          <w:tcPr>
            <w:tcW w:w="4531" w:type="dxa"/>
          </w:tcPr>
          <w:p w14:paraId="32C2E277" w14:textId="77777777" w:rsidR="00EB1770" w:rsidRDefault="00EB1770" w:rsidP="00276DCE">
            <w:pPr>
              <w:rPr>
                <w:b/>
                <w:bCs/>
                <w:sz w:val="24"/>
                <w:szCs w:val="24"/>
              </w:rPr>
            </w:pPr>
            <w:r>
              <w:rPr>
                <w:b/>
                <w:bCs/>
                <w:sz w:val="24"/>
                <w:szCs w:val="24"/>
              </w:rPr>
              <w:t>Vremenikaktivnosti</w:t>
            </w:r>
          </w:p>
          <w:p w14:paraId="7976AB9F" w14:textId="77777777" w:rsidR="00EB1770" w:rsidRPr="00522CD9" w:rsidRDefault="00EB1770" w:rsidP="00276DCE">
            <w:pPr>
              <w:rPr>
                <w:b/>
                <w:bCs/>
                <w:sz w:val="24"/>
                <w:szCs w:val="24"/>
              </w:rPr>
            </w:pPr>
          </w:p>
        </w:tc>
        <w:tc>
          <w:tcPr>
            <w:tcW w:w="4531" w:type="dxa"/>
          </w:tcPr>
          <w:p w14:paraId="58A2DC09" w14:textId="77777777" w:rsidR="00EB1770" w:rsidRPr="00522CD9" w:rsidRDefault="00EB1770" w:rsidP="00276DCE">
            <w:r w:rsidRPr="00C94B30">
              <w:t>Nadnevciće se utvrditi u dogovoru s roditeljima, u skladusa GPP-om škole, naputcima MZO-a kaoisaizabranomturistiĉkomagencijom</w:t>
            </w:r>
          </w:p>
        </w:tc>
      </w:tr>
      <w:tr w:rsidR="00EB1770" w14:paraId="2688ECA4" w14:textId="77777777" w:rsidTr="00276DCE">
        <w:tc>
          <w:tcPr>
            <w:tcW w:w="4531" w:type="dxa"/>
          </w:tcPr>
          <w:p w14:paraId="0446F924" w14:textId="77777777" w:rsidR="00EB1770" w:rsidRPr="00522CD9" w:rsidRDefault="00EB1770" w:rsidP="00276DCE">
            <w:pPr>
              <w:rPr>
                <w:b/>
                <w:bCs/>
                <w:sz w:val="24"/>
                <w:szCs w:val="24"/>
              </w:rPr>
            </w:pPr>
            <w:r w:rsidRPr="00522CD9">
              <w:rPr>
                <w:b/>
                <w:bCs/>
                <w:sz w:val="24"/>
                <w:szCs w:val="24"/>
              </w:rPr>
              <w:t>Troškovnikaktivnosti</w:t>
            </w:r>
          </w:p>
        </w:tc>
        <w:tc>
          <w:tcPr>
            <w:tcW w:w="4531" w:type="dxa"/>
          </w:tcPr>
          <w:p w14:paraId="31D07E45" w14:textId="77777777" w:rsidR="00EB1770" w:rsidRPr="00522CD9" w:rsidRDefault="00EB1770" w:rsidP="00276DCE">
            <w:pPr>
              <w:rPr>
                <w:sz w:val="24"/>
                <w:szCs w:val="24"/>
              </w:rPr>
            </w:pPr>
            <w:r>
              <w:rPr>
                <w:sz w:val="24"/>
                <w:szCs w:val="24"/>
              </w:rPr>
              <w:t>Trošakaranžmanaplaćajuroditeljipremaponudiizabraneagencije, dnevnicenastavnicima</w:t>
            </w:r>
          </w:p>
        </w:tc>
      </w:tr>
      <w:tr w:rsidR="00EB1770" w14:paraId="3669F8A1" w14:textId="77777777" w:rsidTr="00276DCE">
        <w:tc>
          <w:tcPr>
            <w:tcW w:w="4531" w:type="dxa"/>
          </w:tcPr>
          <w:p w14:paraId="6DEB25AB" w14:textId="77777777" w:rsidR="00EB1770" w:rsidRPr="00522CD9" w:rsidRDefault="00EB1770" w:rsidP="00276DCE">
            <w:pPr>
              <w:rPr>
                <w:b/>
                <w:bCs/>
                <w:sz w:val="24"/>
                <w:szCs w:val="24"/>
              </w:rPr>
            </w:pPr>
            <w:r w:rsidRPr="00522CD9">
              <w:rPr>
                <w:b/>
                <w:bCs/>
                <w:sz w:val="24"/>
                <w:szCs w:val="24"/>
              </w:rPr>
              <w:t>Načinvrednovanjaaktivnosti</w:t>
            </w:r>
          </w:p>
        </w:tc>
        <w:tc>
          <w:tcPr>
            <w:tcW w:w="4531" w:type="dxa"/>
          </w:tcPr>
          <w:p w14:paraId="71110602" w14:textId="77777777" w:rsidR="00EB1770" w:rsidRPr="00C94B30" w:rsidRDefault="00EB1770" w:rsidP="00276DCE">
            <w:r w:rsidRPr="00C94B30">
              <w:t>Uspješnostprovedbeizleta, evaluacijaizletaodstrane same agencijealiirazrednika. Razrediizrađujuplakatekoristećisnimljenefotografijetijekomizleta, izrađujukratki film.</w:t>
            </w:r>
          </w:p>
          <w:p w14:paraId="3520625A" w14:textId="77777777" w:rsidR="00EB1770" w:rsidRDefault="00EB1770" w:rsidP="00276DCE"/>
        </w:tc>
      </w:tr>
    </w:tbl>
    <w:p w14:paraId="00A92C50" w14:textId="77777777" w:rsidR="00EB1770" w:rsidRPr="00C8300A" w:rsidRDefault="00EB1770">
      <w:pPr>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719"/>
        <w:gridCol w:w="4719"/>
      </w:tblGrid>
      <w:tr w:rsidR="00C8300A" w:rsidRPr="00C8300A" w14:paraId="215A32F4" w14:textId="77777777" w:rsidTr="00C8300A">
        <w:trPr>
          <w:trHeight w:val="311"/>
        </w:trPr>
        <w:tc>
          <w:tcPr>
            <w:tcW w:w="4719" w:type="dxa"/>
          </w:tcPr>
          <w:p w14:paraId="580696F0"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i/>
                <w:iCs/>
                <w:szCs w:val="24"/>
              </w:rPr>
              <w:t xml:space="preserve">JEDNODNEVNI IZLET </w:t>
            </w:r>
          </w:p>
        </w:tc>
        <w:tc>
          <w:tcPr>
            <w:tcW w:w="4719" w:type="dxa"/>
          </w:tcPr>
          <w:p w14:paraId="0FD96090"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Jednodnevni izlet</w:t>
            </w:r>
          </w:p>
        </w:tc>
      </w:tr>
      <w:tr w:rsidR="00C8300A" w:rsidRPr="00C8300A" w14:paraId="1AEE80C3" w14:textId="77777777" w:rsidTr="00C8300A">
        <w:trPr>
          <w:trHeight w:val="611"/>
        </w:trPr>
        <w:tc>
          <w:tcPr>
            <w:tcW w:w="4719" w:type="dxa"/>
          </w:tcPr>
          <w:p w14:paraId="1C618ECA"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4719" w:type="dxa"/>
          </w:tcPr>
          <w:p w14:paraId="65AF8E2F"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Upoznavanje učenika s povijesno-kulturnom baštinom Hrvatske, razvijanje osjećaja zajedništva, pozitivne interakcije. </w:t>
            </w:r>
          </w:p>
        </w:tc>
      </w:tr>
      <w:tr w:rsidR="00C8300A" w:rsidRPr="00C8300A" w14:paraId="57BC6CAB" w14:textId="77777777" w:rsidTr="00C8300A">
        <w:trPr>
          <w:trHeight w:val="1060"/>
        </w:trPr>
        <w:tc>
          <w:tcPr>
            <w:tcW w:w="4719" w:type="dxa"/>
          </w:tcPr>
          <w:p w14:paraId="4ACE6A98"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4719" w:type="dxa"/>
          </w:tcPr>
          <w:p w14:paraId="6BDC141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Proširivati teorijska znanja izvanučioničkom, terenskom nastavom; učenje socijalnih vještina, </w:t>
            </w:r>
          </w:p>
          <w:p w14:paraId="74FAE1F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vještina komunikacije jačanje pozitivnih odnosa unutar skupine i timski rad, te osjećaja povezanosti i pripadnosti razredu i školi; razvijanje tolerancije prema različitostima; poticanje samostalnosti, samopouzdanja, odgovornosti i kreativnosti kod uĉenika </w:t>
            </w:r>
          </w:p>
        </w:tc>
      </w:tr>
      <w:tr w:rsidR="00C8300A" w:rsidRPr="00C8300A" w14:paraId="6A14330C" w14:textId="77777777" w:rsidTr="00C8300A">
        <w:trPr>
          <w:trHeight w:val="294"/>
        </w:trPr>
        <w:tc>
          <w:tcPr>
            <w:tcW w:w="4719" w:type="dxa"/>
          </w:tcPr>
          <w:p w14:paraId="72A1BA27"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4719" w:type="dxa"/>
          </w:tcPr>
          <w:p w14:paraId="416F68C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Ivana Aviani Čubre  te ostali razrednici prvih razreda. </w:t>
            </w:r>
          </w:p>
        </w:tc>
      </w:tr>
      <w:tr w:rsidR="00C8300A" w:rsidRPr="00C8300A" w14:paraId="3EDD54EA" w14:textId="77777777" w:rsidTr="00C8300A">
        <w:trPr>
          <w:trHeight w:val="425"/>
        </w:trPr>
        <w:tc>
          <w:tcPr>
            <w:tcW w:w="4719" w:type="dxa"/>
          </w:tcPr>
          <w:p w14:paraId="23F7448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Naĉin realizacije aktivnosti </w:t>
            </w:r>
          </w:p>
        </w:tc>
        <w:tc>
          <w:tcPr>
            <w:tcW w:w="4719" w:type="dxa"/>
          </w:tcPr>
          <w:p w14:paraId="600BC6FA"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Putovanje učenika prvih razred u pratnji razrednika u dogovoru s roditeljima te u skladu sa Pravilnikom o provedni izleta i ekskurzija. </w:t>
            </w:r>
          </w:p>
        </w:tc>
      </w:tr>
      <w:tr w:rsidR="00C8300A" w:rsidRPr="00C8300A" w14:paraId="4E47891F" w14:textId="77777777" w:rsidTr="00C8300A">
        <w:trPr>
          <w:trHeight w:val="111"/>
        </w:trPr>
        <w:tc>
          <w:tcPr>
            <w:tcW w:w="4719" w:type="dxa"/>
          </w:tcPr>
          <w:p w14:paraId="4C0F64A8"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4719" w:type="dxa"/>
          </w:tcPr>
          <w:p w14:paraId="05955E19"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Tijekom nastavne godine </w:t>
            </w:r>
          </w:p>
        </w:tc>
      </w:tr>
      <w:tr w:rsidR="00C8300A" w:rsidRPr="00C8300A" w14:paraId="173764A0" w14:textId="77777777" w:rsidTr="00C8300A">
        <w:trPr>
          <w:trHeight w:val="111"/>
        </w:trPr>
        <w:tc>
          <w:tcPr>
            <w:tcW w:w="4719" w:type="dxa"/>
          </w:tcPr>
          <w:p w14:paraId="29645244"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4719" w:type="dxa"/>
          </w:tcPr>
          <w:p w14:paraId="08B4B2AE"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Ovisno o odabiru destinacije </w:t>
            </w:r>
          </w:p>
        </w:tc>
      </w:tr>
      <w:tr w:rsidR="00C8300A" w:rsidRPr="00C8300A" w14:paraId="285D7E65" w14:textId="77777777" w:rsidTr="00C8300A">
        <w:trPr>
          <w:trHeight w:val="452"/>
        </w:trPr>
        <w:tc>
          <w:tcPr>
            <w:tcW w:w="4719" w:type="dxa"/>
          </w:tcPr>
          <w:p w14:paraId="431C166E"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Naĉin vrednovanja i naĉin korištenja rezultata vrednovanja </w:t>
            </w:r>
          </w:p>
        </w:tc>
        <w:tc>
          <w:tcPr>
            <w:tcW w:w="4719" w:type="dxa"/>
          </w:tcPr>
          <w:p w14:paraId="27955EAB"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Uspješnost provedbe izleta; zadovoljstvo učenika, roditelja, nastavnika. Učenici izrađuju plakate nakon provedenog putovanja. </w:t>
            </w:r>
          </w:p>
        </w:tc>
      </w:tr>
    </w:tbl>
    <w:p w14:paraId="25C6ABFB" w14:textId="77777777" w:rsidR="00C8300A" w:rsidRPr="00C8300A" w:rsidRDefault="00C8300A" w:rsidP="00C8300A">
      <w:pPr>
        <w:rPr>
          <w:rFonts w:ascii="Times New Roman" w:hAnsi="Times New Roman" w:cs="Times New Roman"/>
          <w:sz w:val="24"/>
          <w:szCs w:val="24"/>
        </w:rPr>
      </w:pPr>
    </w:p>
    <w:p w14:paraId="51C07401" w14:textId="77777777" w:rsidR="00C8300A" w:rsidRPr="00C8300A" w:rsidRDefault="00C8300A" w:rsidP="00C8300A">
      <w:pPr>
        <w:rPr>
          <w:rFonts w:ascii="Times New Roman" w:hAnsi="Times New Roman" w:cs="Times New Roman"/>
          <w:sz w:val="24"/>
          <w:szCs w:val="24"/>
        </w:rPr>
      </w:pPr>
    </w:p>
    <w:p w14:paraId="5F2F3090"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                                                                            Nositelj aktivnosti: </w:t>
      </w:r>
    </w:p>
    <w:p w14:paraId="7343D384" w14:textId="17D096B0" w:rsidR="00C042C0" w:rsidRDefault="00C8300A" w:rsidP="006E3071">
      <w:pPr>
        <w:pStyle w:val="Default"/>
        <w:rPr>
          <w:rFonts w:ascii="Times New Roman" w:hAnsi="Times New Roman" w:cs="Times New Roman"/>
          <w:szCs w:val="24"/>
        </w:rPr>
      </w:pPr>
      <w:r w:rsidRPr="00C8300A">
        <w:rPr>
          <w:rFonts w:ascii="Times New Roman" w:hAnsi="Times New Roman" w:cs="Times New Roman"/>
          <w:szCs w:val="24"/>
        </w:rPr>
        <w:t xml:space="preserve">                                                                              Ivana Aviani Čubre,prof.</w:t>
      </w:r>
    </w:p>
    <w:p w14:paraId="0C167441" w14:textId="77777777" w:rsidR="00C042C0" w:rsidRDefault="00C042C0">
      <w:pPr>
        <w:rPr>
          <w:rFonts w:ascii="Times New Roman" w:hAnsi="Times New Roman" w:cs="Times New Roman"/>
          <w:sz w:val="24"/>
          <w:szCs w:val="24"/>
        </w:rPr>
      </w:pPr>
    </w:p>
    <w:p w14:paraId="54769A7C" w14:textId="77777777" w:rsidR="00C042C0" w:rsidRPr="00C8300A" w:rsidRDefault="00C042C0">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120"/>
      </w:tblGrid>
      <w:tr w:rsidR="00C8300A" w:rsidRPr="00C8300A" w14:paraId="2E05B090" w14:textId="77777777" w:rsidTr="00C8300A">
        <w:trPr>
          <w:trHeight w:val="435"/>
        </w:trPr>
        <w:tc>
          <w:tcPr>
            <w:tcW w:w="3348" w:type="dxa"/>
            <w:vAlign w:val="center"/>
          </w:tcPr>
          <w:p w14:paraId="65115BB7" w14:textId="77777777" w:rsidR="00C8300A" w:rsidRPr="00C8300A" w:rsidRDefault="00C8300A" w:rsidP="00C8300A">
            <w:pPr>
              <w:pStyle w:val="Default"/>
              <w:rPr>
                <w:rFonts w:ascii="Times New Roman" w:eastAsia="Calibri" w:hAnsi="Times New Roman" w:cs="Times New Roman"/>
                <w:b/>
                <w:bCs/>
                <w:i/>
                <w:iCs/>
                <w:szCs w:val="24"/>
              </w:rPr>
            </w:pPr>
            <w:r w:rsidRPr="00C8300A">
              <w:rPr>
                <w:rFonts w:ascii="Times New Roman" w:eastAsia="Calibri" w:hAnsi="Times New Roman" w:cs="Times New Roman"/>
                <w:b/>
                <w:bCs/>
                <w:i/>
                <w:iCs/>
                <w:szCs w:val="24"/>
              </w:rPr>
              <w:t xml:space="preserve">IZLET </w:t>
            </w:r>
          </w:p>
          <w:p w14:paraId="65F85F0F" w14:textId="77777777" w:rsidR="00C8300A" w:rsidRPr="00C8300A" w:rsidRDefault="00C8300A" w:rsidP="00C8300A">
            <w:pPr>
              <w:pStyle w:val="Default"/>
              <w:rPr>
                <w:rFonts w:ascii="Times New Roman" w:eastAsia="Calibri" w:hAnsi="Times New Roman" w:cs="Times New Roman"/>
                <w:szCs w:val="24"/>
              </w:rPr>
            </w:pPr>
          </w:p>
        </w:tc>
        <w:tc>
          <w:tcPr>
            <w:tcW w:w="6120" w:type="dxa"/>
            <w:vAlign w:val="center"/>
          </w:tcPr>
          <w:p w14:paraId="0463ABA7" w14:textId="77777777" w:rsidR="00C8300A" w:rsidRPr="00C8300A" w:rsidRDefault="00C8300A" w:rsidP="00C8300A">
            <w:pPr>
              <w:pStyle w:val="Default"/>
              <w:ind w:left="271"/>
              <w:rPr>
                <w:rFonts w:ascii="Times New Roman" w:eastAsia="Calibri" w:hAnsi="Times New Roman" w:cs="Times New Roman"/>
                <w:szCs w:val="24"/>
              </w:rPr>
            </w:pPr>
            <w:r w:rsidRPr="00C8300A">
              <w:rPr>
                <w:rFonts w:ascii="Times New Roman" w:eastAsia="Calibri" w:hAnsi="Times New Roman" w:cs="Times New Roman"/>
                <w:b/>
                <w:szCs w:val="24"/>
              </w:rPr>
              <w:t>JEDNODNEVNI IZLET (na otoku)</w:t>
            </w:r>
          </w:p>
          <w:p w14:paraId="7EBCDA0A" w14:textId="77777777" w:rsidR="00C8300A" w:rsidRPr="00C8300A" w:rsidRDefault="00C8300A" w:rsidP="00C8300A">
            <w:pPr>
              <w:pStyle w:val="Default"/>
              <w:ind w:left="271"/>
              <w:rPr>
                <w:rFonts w:ascii="Times New Roman" w:eastAsia="Calibri" w:hAnsi="Times New Roman" w:cs="Times New Roman"/>
                <w:b/>
                <w:bCs/>
                <w:szCs w:val="24"/>
              </w:rPr>
            </w:pPr>
          </w:p>
        </w:tc>
      </w:tr>
      <w:tr w:rsidR="00C8300A" w:rsidRPr="00C8300A" w14:paraId="1B25FD74" w14:textId="77777777" w:rsidTr="00C8300A">
        <w:trPr>
          <w:trHeight w:val="135"/>
        </w:trPr>
        <w:tc>
          <w:tcPr>
            <w:tcW w:w="3348" w:type="dxa"/>
            <w:shd w:val="clear" w:color="auto" w:fill="C0C0C0"/>
          </w:tcPr>
          <w:p w14:paraId="2B5352C4" w14:textId="77777777" w:rsidR="00C8300A" w:rsidRPr="00C8300A" w:rsidRDefault="00C8300A" w:rsidP="00C8300A">
            <w:pPr>
              <w:pStyle w:val="Default"/>
              <w:rPr>
                <w:rFonts w:ascii="Times New Roman" w:eastAsia="Calibri" w:hAnsi="Times New Roman" w:cs="Times New Roman"/>
                <w:szCs w:val="24"/>
              </w:rPr>
            </w:pPr>
            <w:r w:rsidRPr="00C8300A">
              <w:rPr>
                <w:rFonts w:ascii="Times New Roman" w:eastAsia="Calibri" w:hAnsi="Times New Roman" w:cs="Times New Roman"/>
                <w:b/>
                <w:bCs/>
                <w:szCs w:val="24"/>
              </w:rPr>
              <w:t xml:space="preserve">1. Ciljevi aktivnosti </w:t>
            </w:r>
          </w:p>
        </w:tc>
        <w:tc>
          <w:tcPr>
            <w:tcW w:w="6120" w:type="dxa"/>
            <w:shd w:val="clear" w:color="auto" w:fill="C0C0C0"/>
          </w:tcPr>
          <w:p w14:paraId="369AE380" w14:textId="77777777" w:rsidR="00C8300A" w:rsidRPr="00C8300A" w:rsidRDefault="00C8300A" w:rsidP="00C8300A">
            <w:pPr>
              <w:pStyle w:val="Default"/>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 razvijanje osjećaja zajedništva i pozitivne interakcije</w:t>
            </w:r>
          </w:p>
          <w:p w14:paraId="6F16651D" w14:textId="77777777" w:rsidR="00C8300A" w:rsidRPr="00C8300A" w:rsidRDefault="00C8300A" w:rsidP="00C8300A">
            <w:pPr>
              <w:pStyle w:val="Default"/>
              <w:rPr>
                <w:rFonts w:ascii="Times New Roman" w:eastAsia="Calibri" w:hAnsi="Times New Roman" w:cs="Times New Roman"/>
                <w:color w:val="auto"/>
                <w:szCs w:val="24"/>
              </w:rPr>
            </w:pPr>
          </w:p>
          <w:p w14:paraId="4931EB8B" w14:textId="77777777" w:rsidR="00C8300A" w:rsidRPr="00C8300A" w:rsidRDefault="00C8300A" w:rsidP="00C8300A">
            <w:pPr>
              <w:pStyle w:val="Default"/>
              <w:rPr>
                <w:rFonts w:ascii="Times New Roman" w:eastAsia="Calibri" w:hAnsi="Times New Roman" w:cs="Times New Roman"/>
                <w:szCs w:val="24"/>
              </w:rPr>
            </w:pPr>
          </w:p>
        </w:tc>
      </w:tr>
      <w:tr w:rsidR="00C8300A" w:rsidRPr="00C8300A" w14:paraId="1A31B2C5" w14:textId="77777777" w:rsidTr="00C8300A">
        <w:trPr>
          <w:trHeight w:val="1114"/>
        </w:trPr>
        <w:tc>
          <w:tcPr>
            <w:tcW w:w="3348" w:type="dxa"/>
          </w:tcPr>
          <w:p w14:paraId="1B790955" w14:textId="77777777" w:rsidR="00C8300A" w:rsidRPr="00C8300A" w:rsidRDefault="00C8300A" w:rsidP="00C8300A">
            <w:pPr>
              <w:pStyle w:val="Default"/>
              <w:rPr>
                <w:rFonts w:ascii="Times New Roman" w:eastAsia="Calibri" w:hAnsi="Times New Roman" w:cs="Times New Roman"/>
                <w:szCs w:val="24"/>
              </w:rPr>
            </w:pPr>
            <w:r w:rsidRPr="00C8300A">
              <w:rPr>
                <w:rFonts w:ascii="Times New Roman" w:eastAsia="Calibri" w:hAnsi="Times New Roman" w:cs="Times New Roman"/>
                <w:b/>
                <w:bCs/>
                <w:szCs w:val="24"/>
              </w:rPr>
              <w:t xml:space="preserve">2. Namjena aktivnosti </w:t>
            </w:r>
          </w:p>
        </w:tc>
        <w:tc>
          <w:tcPr>
            <w:tcW w:w="6120" w:type="dxa"/>
          </w:tcPr>
          <w:p w14:paraId="0D67D295" w14:textId="77777777" w:rsidR="00C8300A" w:rsidRPr="00C8300A" w:rsidRDefault="00C8300A" w:rsidP="00C8300A">
            <w:pPr>
              <w:pStyle w:val="Odlomakpopisa"/>
              <w:ind w:left="0"/>
              <w:rPr>
                <w:rFonts w:ascii="Times New Roman" w:hAnsi="Times New Roman" w:cs="Times New Roman"/>
                <w:sz w:val="24"/>
                <w:szCs w:val="24"/>
              </w:rPr>
            </w:pPr>
            <w:r w:rsidRPr="00C8300A">
              <w:rPr>
                <w:rFonts w:ascii="Times New Roman" w:hAnsi="Times New Roman" w:cs="Times New Roman"/>
                <w:sz w:val="24"/>
                <w:szCs w:val="24"/>
              </w:rPr>
              <w:t xml:space="preserve">- poticanje učenika na međusobno druženje i zbližavanje </w:t>
            </w:r>
          </w:p>
          <w:p w14:paraId="6306434B" w14:textId="77777777" w:rsidR="00C8300A" w:rsidRPr="00C8300A" w:rsidRDefault="00C8300A" w:rsidP="00C8300A">
            <w:pPr>
              <w:pStyle w:val="Odlomakpopisa"/>
              <w:ind w:left="0"/>
              <w:rPr>
                <w:rFonts w:ascii="Times New Roman" w:hAnsi="Times New Roman" w:cs="Times New Roman"/>
                <w:sz w:val="24"/>
                <w:szCs w:val="24"/>
              </w:rPr>
            </w:pPr>
            <w:r w:rsidRPr="00C8300A">
              <w:rPr>
                <w:rFonts w:ascii="Times New Roman" w:hAnsi="Times New Roman" w:cs="Times New Roman"/>
                <w:sz w:val="24"/>
                <w:szCs w:val="24"/>
              </w:rPr>
              <w:t>- proširivanje znanja i vidika</w:t>
            </w:r>
          </w:p>
          <w:p w14:paraId="025071B0" w14:textId="77777777" w:rsidR="00C8300A" w:rsidRPr="00C8300A" w:rsidRDefault="00C8300A" w:rsidP="00C8300A">
            <w:pPr>
              <w:pStyle w:val="Odlomakpopisa"/>
              <w:ind w:left="0"/>
              <w:rPr>
                <w:rFonts w:ascii="Times New Roman" w:hAnsi="Times New Roman" w:cs="Times New Roman"/>
                <w:sz w:val="24"/>
                <w:szCs w:val="24"/>
              </w:rPr>
            </w:pPr>
            <w:r w:rsidRPr="00C8300A">
              <w:rPr>
                <w:rFonts w:ascii="Times New Roman" w:hAnsi="Times New Roman" w:cs="Times New Roman"/>
                <w:sz w:val="24"/>
                <w:szCs w:val="24"/>
              </w:rPr>
              <w:t>- učenje socijalnih vještina, odn. vještina komunikacije</w:t>
            </w:r>
          </w:p>
          <w:p w14:paraId="63260D74" w14:textId="77777777" w:rsidR="00C8300A" w:rsidRPr="00C8300A" w:rsidRDefault="00C8300A" w:rsidP="00C8300A">
            <w:pPr>
              <w:pStyle w:val="Odlomakpopisa"/>
              <w:ind w:left="0"/>
              <w:rPr>
                <w:rFonts w:ascii="Times New Roman" w:hAnsi="Times New Roman" w:cs="Times New Roman"/>
                <w:sz w:val="24"/>
                <w:szCs w:val="24"/>
              </w:rPr>
            </w:pPr>
          </w:p>
          <w:p w14:paraId="45DF14E7" w14:textId="77777777" w:rsidR="00C8300A" w:rsidRPr="00C8300A" w:rsidRDefault="00C8300A" w:rsidP="00C8300A">
            <w:pPr>
              <w:pStyle w:val="Odlomakpopisa"/>
              <w:ind w:left="0"/>
              <w:rPr>
                <w:rFonts w:ascii="Times New Roman" w:hAnsi="Times New Roman" w:cs="Times New Roman"/>
                <w:sz w:val="24"/>
                <w:szCs w:val="24"/>
              </w:rPr>
            </w:pPr>
          </w:p>
        </w:tc>
      </w:tr>
      <w:tr w:rsidR="00C8300A" w:rsidRPr="00C8300A" w14:paraId="017C4CBB" w14:textId="77777777" w:rsidTr="00C8300A">
        <w:trPr>
          <w:trHeight w:val="824"/>
        </w:trPr>
        <w:tc>
          <w:tcPr>
            <w:tcW w:w="3348" w:type="dxa"/>
            <w:shd w:val="clear" w:color="auto" w:fill="C0C0C0"/>
          </w:tcPr>
          <w:p w14:paraId="7FA3E2AA" w14:textId="77777777" w:rsidR="00C8300A" w:rsidRPr="00C8300A" w:rsidRDefault="00C8300A" w:rsidP="00C8300A">
            <w:pPr>
              <w:pStyle w:val="Default"/>
              <w:rPr>
                <w:rFonts w:ascii="Times New Roman" w:eastAsia="Calibri" w:hAnsi="Times New Roman" w:cs="Times New Roman"/>
                <w:szCs w:val="24"/>
              </w:rPr>
            </w:pPr>
            <w:r w:rsidRPr="00C8300A">
              <w:rPr>
                <w:rFonts w:ascii="Times New Roman" w:eastAsia="Calibri" w:hAnsi="Times New Roman" w:cs="Times New Roman"/>
                <w:b/>
                <w:bCs/>
                <w:szCs w:val="24"/>
              </w:rPr>
              <w:t xml:space="preserve">3. Nositelji aktivnosti i njihova odgovornost </w:t>
            </w:r>
          </w:p>
        </w:tc>
        <w:tc>
          <w:tcPr>
            <w:tcW w:w="6120" w:type="dxa"/>
            <w:shd w:val="clear" w:color="auto" w:fill="C0C0C0"/>
          </w:tcPr>
          <w:p w14:paraId="4D3B8F50" w14:textId="77777777" w:rsidR="00C8300A" w:rsidRPr="00C8300A" w:rsidRDefault="00C8300A" w:rsidP="00C8300A">
            <w:pPr>
              <w:spacing w:after="0"/>
              <w:rPr>
                <w:rFonts w:ascii="Times New Roman" w:eastAsia="Calibri" w:hAnsi="Times New Roman" w:cs="Times New Roman"/>
                <w:sz w:val="24"/>
                <w:szCs w:val="24"/>
              </w:rPr>
            </w:pPr>
            <w:r w:rsidRPr="00C8300A">
              <w:rPr>
                <w:rFonts w:ascii="Times New Roman" w:eastAsia="Calibri" w:hAnsi="Times New Roman" w:cs="Times New Roman"/>
                <w:sz w:val="24"/>
                <w:szCs w:val="24"/>
              </w:rPr>
              <w:t>Anita Brstilo, prof.</w:t>
            </w:r>
          </w:p>
          <w:p w14:paraId="00F5DE23" w14:textId="08E992CC" w:rsidR="00C8300A" w:rsidRPr="00C8300A" w:rsidRDefault="00C8300A" w:rsidP="00C8300A">
            <w:pPr>
              <w:spacing w:after="0"/>
              <w:rPr>
                <w:rFonts w:ascii="Times New Roman" w:eastAsia="Calibri" w:hAnsi="Times New Roman" w:cs="Times New Roman"/>
                <w:sz w:val="24"/>
                <w:szCs w:val="24"/>
              </w:rPr>
            </w:pPr>
            <w:r w:rsidRPr="00C8300A">
              <w:rPr>
                <w:rFonts w:ascii="Times New Roman" w:eastAsia="Calibri" w:hAnsi="Times New Roman" w:cs="Times New Roman"/>
                <w:sz w:val="24"/>
                <w:szCs w:val="24"/>
              </w:rPr>
              <w:t xml:space="preserve">i učenici </w:t>
            </w:r>
            <w:r w:rsidR="007938CD">
              <w:rPr>
                <w:rFonts w:ascii="Times New Roman" w:eastAsia="Calibri" w:hAnsi="Times New Roman" w:cs="Times New Roman"/>
                <w:sz w:val="24"/>
                <w:szCs w:val="24"/>
              </w:rPr>
              <w:t>2</w:t>
            </w:r>
            <w:r w:rsidRPr="00C8300A">
              <w:rPr>
                <w:rFonts w:ascii="Times New Roman" w:eastAsia="Calibri" w:hAnsi="Times New Roman" w:cs="Times New Roman"/>
                <w:sz w:val="24"/>
                <w:szCs w:val="24"/>
              </w:rPr>
              <w:t>.thk</w:t>
            </w:r>
          </w:p>
          <w:p w14:paraId="735791AB" w14:textId="77777777" w:rsidR="00C8300A" w:rsidRPr="00C8300A" w:rsidRDefault="00C8300A" w:rsidP="00C8300A">
            <w:pPr>
              <w:pStyle w:val="Default"/>
              <w:jc w:val="both"/>
              <w:rPr>
                <w:rFonts w:ascii="Times New Roman" w:eastAsia="Calibri" w:hAnsi="Times New Roman" w:cs="Times New Roman"/>
                <w:szCs w:val="24"/>
              </w:rPr>
            </w:pPr>
          </w:p>
        </w:tc>
      </w:tr>
      <w:tr w:rsidR="00C8300A" w:rsidRPr="00C8300A" w14:paraId="43AC3D27" w14:textId="77777777" w:rsidTr="00C8300A">
        <w:trPr>
          <w:trHeight w:val="1122"/>
        </w:trPr>
        <w:tc>
          <w:tcPr>
            <w:tcW w:w="3348" w:type="dxa"/>
          </w:tcPr>
          <w:p w14:paraId="1898477A" w14:textId="77777777" w:rsidR="00C8300A" w:rsidRPr="00C8300A" w:rsidRDefault="00C8300A" w:rsidP="00C8300A">
            <w:pPr>
              <w:pStyle w:val="Default"/>
              <w:rPr>
                <w:rFonts w:ascii="Times New Roman" w:eastAsia="Calibri" w:hAnsi="Times New Roman" w:cs="Times New Roman"/>
                <w:szCs w:val="24"/>
              </w:rPr>
            </w:pPr>
            <w:r w:rsidRPr="00C8300A">
              <w:rPr>
                <w:rFonts w:ascii="Times New Roman" w:eastAsia="Calibri" w:hAnsi="Times New Roman" w:cs="Times New Roman"/>
                <w:b/>
                <w:bCs/>
                <w:szCs w:val="24"/>
              </w:rPr>
              <w:t xml:space="preserve">4. Način realizacije aktivnosti </w:t>
            </w:r>
          </w:p>
        </w:tc>
        <w:tc>
          <w:tcPr>
            <w:tcW w:w="6120" w:type="dxa"/>
          </w:tcPr>
          <w:p w14:paraId="24FAC6E0" w14:textId="77777777" w:rsidR="00C8300A" w:rsidRPr="00C8300A" w:rsidRDefault="00C8300A" w:rsidP="00C8300A">
            <w:pPr>
              <w:pStyle w:val="Bezproreda"/>
              <w:rPr>
                <w:rFonts w:ascii="Times New Roman" w:hAnsi="Times New Roman"/>
                <w:sz w:val="24"/>
                <w:szCs w:val="24"/>
              </w:rPr>
            </w:pPr>
            <w:r w:rsidRPr="00C8300A">
              <w:rPr>
                <w:rFonts w:ascii="Times New Roman" w:hAnsi="Times New Roman"/>
                <w:sz w:val="24"/>
                <w:szCs w:val="24"/>
              </w:rPr>
              <w:t>putovanje učenika u pratnji razrednika u dogovoru s roditeljima</w:t>
            </w:r>
          </w:p>
        </w:tc>
      </w:tr>
      <w:tr w:rsidR="00C8300A" w:rsidRPr="00C8300A" w14:paraId="38E000F7" w14:textId="77777777" w:rsidTr="00C8300A">
        <w:trPr>
          <w:trHeight w:val="756"/>
        </w:trPr>
        <w:tc>
          <w:tcPr>
            <w:tcW w:w="3348" w:type="dxa"/>
            <w:shd w:val="clear" w:color="auto" w:fill="C0C0C0"/>
          </w:tcPr>
          <w:p w14:paraId="41B2E516" w14:textId="77777777" w:rsidR="00C8300A" w:rsidRPr="00C8300A" w:rsidRDefault="00C8300A" w:rsidP="00C8300A">
            <w:pPr>
              <w:pStyle w:val="Default"/>
              <w:rPr>
                <w:rFonts w:ascii="Times New Roman" w:eastAsia="Calibri" w:hAnsi="Times New Roman" w:cs="Times New Roman"/>
                <w:szCs w:val="24"/>
              </w:rPr>
            </w:pPr>
            <w:r w:rsidRPr="00C8300A">
              <w:rPr>
                <w:rFonts w:ascii="Times New Roman" w:eastAsia="Calibri" w:hAnsi="Times New Roman" w:cs="Times New Roman"/>
                <w:b/>
                <w:bCs/>
                <w:szCs w:val="24"/>
              </w:rPr>
              <w:t xml:space="preserve">5. Vremenik aktivnosti </w:t>
            </w:r>
          </w:p>
        </w:tc>
        <w:tc>
          <w:tcPr>
            <w:tcW w:w="6120" w:type="dxa"/>
            <w:shd w:val="clear" w:color="auto" w:fill="C0C0C0"/>
          </w:tcPr>
          <w:p w14:paraId="070B4BF8" w14:textId="6BCBBF34" w:rsidR="00C8300A" w:rsidRPr="00C8300A" w:rsidRDefault="00C8300A" w:rsidP="00C8300A">
            <w:pPr>
              <w:pStyle w:val="Bezproreda"/>
              <w:rPr>
                <w:rFonts w:ascii="Times New Roman" w:hAnsi="Times New Roman"/>
                <w:sz w:val="24"/>
                <w:szCs w:val="24"/>
              </w:rPr>
            </w:pPr>
            <w:r w:rsidRPr="00C8300A">
              <w:rPr>
                <w:rFonts w:ascii="Times New Roman" w:hAnsi="Times New Roman"/>
                <w:sz w:val="24"/>
                <w:szCs w:val="24"/>
              </w:rPr>
              <w:t>krajem nastavne godine 202</w:t>
            </w:r>
            <w:r w:rsidR="007938CD">
              <w:rPr>
                <w:rFonts w:ascii="Times New Roman" w:hAnsi="Times New Roman"/>
                <w:sz w:val="24"/>
                <w:szCs w:val="24"/>
              </w:rPr>
              <w:t>4</w:t>
            </w:r>
            <w:r w:rsidRPr="00C8300A">
              <w:rPr>
                <w:rFonts w:ascii="Times New Roman" w:hAnsi="Times New Roman"/>
                <w:sz w:val="24"/>
                <w:szCs w:val="24"/>
              </w:rPr>
              <w:t>./202</w:t>
            </w:r>
            <w:r w:rsidR="007938CD">
              <w:rPr>
                <w:rFonts w:ascii="Times New Roman" w:hAnsi="Times New Roman"/>
                <w:sz w:val="24"/>
                <w:szCs w:val="24"/>
              </w:rPr>
              <w:t>5</w:t>
            </w:r>
            <w:r w:rsidRPr="00C8300A">
              <w:rPr>
                <w:rFonts w:ascii="Times New Roman" w:hAnsi="Times New Roman"/>
                <w:sz w:val="24"/>
                <w:szCs w:val="24"/>
              </w:rPr>
              <w:t>.</w:t>
            </w:r>
          </w:p>
          <w:p w14:paraId="576E2DCD" w14:textId="77777777" w:rsidR="00C8300A" w:rsidRPr="00C8300A" w:rsidRDefault="00C8300A" w:rsidP="00C8300A">
            <w:pPr>
              <w:pStyle w:val="Bezproreda"/>
              <w:rPr>
                <w:rFonts w:ascii="Times New Roman" w:hAnsi="Times New Roman"/>
                <w:sz w:val="24"/>
                <w:szCs w:val="24"/>
              </w:rPr>
            </w:pPr>
          </w:p>
        </w:tc>
      </w:tr>
      <w:tr w:rsidR="00C8300A" w:rsidRPr="00C8300A" w14:paraId="4E79DEC3" w14:textId="77777777" w:rsidTr="00C8300A">
        <w:trPr>
          <w:trHeight w:val="1113"/>
        </w:trPr>
        <w:tc>
          <w:tcPr>
            <w:tcW w:w="3348" w:type="dxa"/>
            <w:shd w:val="clear" w:color="auto" w:fill="FFFFFF"/>
          </w:tcPr>
          <w:p w14:paraId="0491E85D" w14:textId="77777777" w:rsidR="00C8300A" w:rsidRPr="00C8300A" w:rsidRDefault="00C8300A" w:rsidP="00C8300A">
            <w:pPr>
              <w:pStyle w:val="Default"/>
              <w:rPr>
                <w:rFonts w:ascii="Times New Roman" w:eastAsia="Calibri" w:hAnsi="Times New Roman" w:cs="Times New Roman"/>
                <w:szCs w:val="24"/>
              </w:rPr>
            </w:pPr>
            <w:r w:rsidRPr="00C8300A">
              <w:rPr>
                <w:rFonts w:ascii="Times New Roman" w:eastAsia="Calibri" w:hAnsi="Times New Roman" w:cs="Times New Roman"/>
                <w:b/>
                <w:bCs/>
                <w:szCs w:val="24"/>
              </w:rPr>
              <w:t xml:space="preserve">6. Detaljan troškovnik aktivnosti </w:t>
            </w:r>
          </w:p>
        </w:tc>
        <w:tc>
          <w:tcPr>
            <w:tcW w:w="6120" w:type="dxa"/>
            <w:shd w:val="clear" w:color="auto" w:fill="FFFFFF"/>
          </w:tcPr>
          <w:p w14:paraId="6C8BE916" w14:textId="77777777" w:rsidR="00C8300A" w:rsidRPr="00C8300A" w:rsidRDefault="00C8300A" w:rsidP="00C8300A">
            <w:pPr>
              <w:pStyle w:val="Default"/>
              <w:jc w:val="both"/>
              <w:rPr>
                <w:rFonts w:ascii="Times New Roman" w:eastAsia="Calibri" w:hAnsi="Times New Roman" w:cs="Times New Roman"/>
                <w:szCs w:val="24"/>
              </w:rPr>
            </w:pPr>
            <w:r w:rsidRPr="00C8300A">
              <w:rPr>
                <w:rFonts w:ascii="Times New Roman" w:eastAsia="Calibri" w:hAnsi="Times New Roman" w:cs="Times New Roman"/>
                <w:szCs w:val="24"/>
              </w:rPr>
              <w:t>troškovi puta, ulaznica i ostalih aktivnosti</w:t>
            </w:r>
          </w:p>
        </w:tc>
      </w:tr>
      <w:tr w:rsidR="00C8300A" w:rsidRPr="00C8300A" w14:paraId="63B049C8" w14:textId="77777777" w:rsidTr="00C8300A">
        <w:trPr>
          <w:trHeight w:val="1113"/>
        </w:trPr>
        <w:tc>
          <w:tcPr>
            <w:tcW w:w="3348" w:type="dxa"/>
            <w:shd w:val="clear" w:color="auto" w:fill="C0C0C0"/>
          </w:tcPr>
          <w:p w14:paraId="3463BCBA" w14:textId="77777777" w:rsidR="00C8300A" w:rsidRPr="00C8300A" w:rsidRDefault="00C8300A" w:rsidP="00C8300A">
            <w:pPr>
              <w:pStyle w:val="Default"/>
              <w:rPr>
                <w:rFonts w:ascii="Times New Roman" w:eastAsia="Calibri" w:hAnsi="Times New Roman" w:cs="Times New Roman"/>
                <w:szCs w:val="24"/>
              </w:rPr>
            </w:pPr>
            <w:r w:rsidRPr="00C8300A">
              <w:rPr>
                <w:rFonts w:ascii="Times New Roman" w:eastAsia="Calibri" w:hAnsi="Times New Roman" w:cs="Times New Roman"/>
                <w:b/>
                <w:bCs/>
                <w:szCs w:val="24"/>
              </w:rPr>
              <w:t xml:space="preserve">7. Način vrednovanja i način korištenja rezultata vrednovanja </w:t>
            </w:r>
          </w:p>
        </w:tc>
        <w:tc>
          <w:tcPr>
            <w:tcW w:w="6120" w:type="dxa"/>
            <w:shd w:val="clear" w:color="auto" w:fill="C0C0C0"/>
          </w:tcPr>
          <w:p w14:paraId="714BF5E6" w14:textId="77777777" w:rsidR="00C8300A" w:rsidRPr="00C8300A" w:rsidRDefault="00C8300A" w:rsidP="00C8300A">
            <w:pPr>
              <w:pStyle w:val="Odlomakpopisa"/>
              <w:ind w:left="0"/>
              <w:rPr>
                <w:rFonts w:ascii="Times New Roman" w:hAnsi="Times New Roman" w:cs="Times New Roman"/>
                <w:sz w:val="24"/>
                <w:szCs w:val="24"/>
              </w:rPr>
            </w:pPr>
            <w:r w:rsidRPr="00C8300A">
              <w:rPr>
                <w:rFonts w:ascii="Times New Roman" w:hAnsi="Times New Roman" w:cs="Times New Roman"/>
                <w:sz w:val="24"/>
                <w:szCs w:val="24"/>
              </w:rPr>
              <w:t>evaluacija izleta nakon povratka u školu i prezentacija</w:t>
            </w:r>
          </w:p>
          <w:p w14:paraId="0A255997" w14:textId="77777777" w:rsidR="00C8300A" w:rsidRPr="00C8300A" w:rsidRDefault="00C8300A" w:rsidP="00C8300A">
            <w:pPr>
              <w:pStyle w:val="Odlomakpopisa"/>
              <w:ind w:left="0"/>
              <w:rPr>
                <w:rFonts w:ascii="Times New Roman" w:hAnsi="Times New Roman" w:cs="Times New Roman"/>
                <w:sz w:val="24"/>
                <w:szCs w:val="24"/>
              </w:rPr>
            </w:pPr>
          </w:p>
          <w:p w14:paraId="55EAB206" w14:textId="77777777" w:rsidR="00C8300A" w:rsidRPr="00C8300A" w:rsidRDefault="00C8300A" w:rsidP="00C8300A">
            <w:pPr>
              <w:pStyle w:val="Odlomakpopisa"/>
              <w:ind w:left="0"/>
              <w:rPr>
                <w:rFonts w:ascii="Times New Roman" w:hAnsi="Times New Roman" w:cs="Times New Roman"/>
                <w:sz w:val="24"/>
                <w:szCs w:val="24"/>
              </w:rPr>
            </w:pPr>
          </w:p>
          <w:p w14:paraId="27BC648D" w14:textId="77777777" w:rsidR="00C8300A" w:rsidRPr="00C8300A" w:rsidRDefault="00C8300A" w:rsidP="00C8300A">
            <w:pPr>
              <w:pStyle w:val="Odlomakpopisa"/>
              <w:ind w:left="0"/>
              <w:rPr>
                <w:rFonts w:ascii="Times New Roman" w:hAnsi="Times New Roman" w:cs="Times New Roman"/>
                <w:sz w:val="24"/>
                <w:szCs w:val="24"/>
              </w:rPr>
            </w:pPr>
          </w:p>
          <w:p w14:paraId="016A3CEF" w14:textId="77777777" w:rsidR="00C8300A" w:rsidRPr="00C8300A" w:rsidRDefault="00C8300A" w:rsidP="00C8300A">
            <w:pPr>
              <w:pStyle w:val="Odlomakpopisa"/>
              <w:ind w:left="0"/>
              <w:rPr>
                <w:rFonts w:ascii="Times New Roman" w:hAnsi="Times New Roman" w:cs="Times New Roman"/>
                <w:sz w:val="24"/>
                <w:szCs w:val="24"/>
              </w:rPr>
            </w:pPr>
          </w:p>
        </w:tc>
      </w:tr>
    </w:tbl>
    <w:p w14:paraId="2596F633" w14:textId="044EF948" w:rsidR="00C042C0" w:rsidRPr="00C8300A" w:rsidRDefault="00C042C0" w:rsidP="006E3071">
      <w:pPr>
        <w:rPr>
          <w:rFonts w:ascii="Times New Roman" w:hAnsi="Times New Roman" w:cs="Times New Roman"/>
          <w:sz w:val="24"/>
          <w:szCs w:val="24"/>
        </w:rPr>
      </w:pPr>
    </w:p>
    <w:p w14:paraId="44DF5F35" w14:textId="77777777" w:rsidR="00012A11" w:rsidRDefault="00C8300A">
      <w:pPr>
        <w:rPr>
          <w:rFonts w:ascii="Times New Roman" w:eastAsia="Calibri" w:hAnsi="Times New Roman" w:cs="Times New Roman"/>
          <w:sz w:val="24"/>
          <w:szCs w:val="24"/>
        </w:rPr>
      </w:pPr>
      <w:r w:rsidRPr="00C8300A">
        <w:rPr>
          <w:rFonts w:ascii="Times New Roman" w:eastAsia="Calibri" w:hAnsi="Times New Roman" w:cs="Times New Roman"/>
          <w:sz w:val="24"/>
          <w:szCs w:val="24"/>
        </w:rPr>
        <w:tab/>
      </w:r>
    </w:p>
    <w:tbl>
      <w:tblPr>
        <w:tblpPr w:leftFromText="180" w:rightFromText="180" w:bottomFromText="200" w:vertAnchor="text" w:horzAnchor="margin" w:tblpY="86"/>
        <w:tblOverlap w:val="never"/>
        <w:tblW w:w="9468" w:type="dxa"/>
        <w:tblLook w:val="04A0" w:firstRow="1" w:lastRow="0" w:firstColumn="1" w:lastColumn="0" w:noHBand="0" w:noVBand="1"/>
      </w:tblPr>
      <w:tblGrid>
        <w:gridCol w:w="3348"/>
        <w:gridCol w:w="6120"/>
      </w:tblGrid>
      <w:tr w:rsidR="00012A11" w:rsidRPr="00012A11" w14:paraId="5E965D34" w14:textId="77777777" w:rsidTr="00276DCE">
        <w:trPr>
          <w:trHeight w:val="435"/>
        </w:trPr>
        <w:tc>
          <w:tcPr>
            <w:tcW w:w="3348" w:type="dxa"/>
            <w:tcBorders>
              <w:top w:val="single" w:sz="4" w:space="0" w:color="auto"/>
              <w:left w:val="single" w:sz="4" w:space="0" w:color="auto"/>
              <w:bottom w:val="single" w:sz="4" w:space="0" w:color="auto"/>
              <w:right w:val="nil"/>
            </w:tcBorders>
            <w:vAlign w:val="center"/>
          </w:tcPr>
          <w:p w14:paraId="62E302A3" w14:textId="77777777" w:rsidR="00012A11" w:rsidRPr="00012A11" w:rsidRDefault="00012A11" w:rsidP="00012A11">
            <w:pPr>
              <w:rPr>
                <w:rFonts w:ascii="Times New Roman" w:eastAsia="Calibri" w:hAnsi="Times New Roman" w:cs="Times New Roman"/>
                <w:b/>
                <w:bCs/>
                <w:i/>
                <w:iCs/>
                <w:sz w:val="24"/>
                <w:szCs w:val="24"/>
                <w:lang w:val="en-US"/>
              </w:rPr>
            </w:pPr>
            <w:r w:rsidRPr="00012A11">
              <w:rPr>
                <w:rFonts w:ascii="Times New Roman" w:eastAsia="Calibri" w:hAnsi="Times New Roman" w:cs="Times New Roman"/>
                <w:b/>
                <w:bCs/>
                <w:i/>
                <w:iCs/>
                <w:sz w:val="24"/>
                <w:szCs w:val="24"/>
                <w:lang w:val="en-US"/>
              </w:rPr>
              <w:t>AKTIVNOST</w:t>
            </w:r>
          </w:p>
          <w:p w14:paraId="39E91403" w14:textId="77777777" w:rsidR="00012A11" w:rsidRPr="00012A11" w:rsidRDefault="00012A11" w:rsidP="00012A11">
            <w:pPr>
              <w:rPr>
                <w:rFonts w:ascii="Times New Roman" w:eastAsia="Calibri" w:hAnsi="Times New Roman" w:cs="Times New Roman"/>
                <w:sz w:val="24"/>
                <w:szCs w:val="24"/>
                <w:lang w:val="en-US"/>
              </w:rPr>
            </w:pPr>
          </w:p>
        </w:tc>
        <w:tc>
          <w:tcPr>
            <w:tcW w:w="6120" w:type="dxa"/>
            <w:tcBorders>
              <w:top w:val="single" w:sz="4" w:space="0" w:color="auto"/>
              <w:left w:val="nil"/>
              <w:bottom w:val="single" w:sz="4" w:space="0" w:color="auto"/>
              <w:right w:val="single" w:sz="4" w:space="0" w:color="auto"/>
            </w:tcBorders>
            <w:vAlign w:val="center"/>
            <w:hideMark/>
          </w:tcPr>
          <w:p w14:paraId="3DB1870A" w14:textId="77777777" w:rsidR="00012A11" w:rsidRPr="00012A11" w:rsidRDefault="00012A11" w:rsidP="00012A11">
            <w:pPr>
              <w:rPr>
                <w:rFonts w:ascii="Times New Roman" w:eastAsia="Calibri" w:hAnsi="Times New Roman" w:cs="Times New Roman"/>
                <w:b/>
                <w:bCs/>
                <w:sz w:val="24"/>
                <w:szCs w:val="24"/>
                <w:lang w:val="en-US"/>
              </w:rPr>
            </w:pPr>
            <w:r w:rsidRPr="00012A11">
              <w:rPr>
                <w:rFonts w:ascii="Times New Roman" w:eastAsia="Calibri" w:hAnsi="Times New Roman" w:cs="Times New Roman"/>
                <w:b/>
                <w:bCs/>
                <w:sz w:val="24"/>
                <w:szCs w:val="24"/>
                <w:lang w:val="en-US"/>
              </w:rPr>
              <w:t>JEDNODNEVNI ILI VIŠEDNEVNI IZLET</w:t>
            </w:r>
          </w:p>
        </w:tc>
      </w:tr>
      <w:tr w:rsidR="00012A11" w:rsidRPr="00012A11" w14:paraId="696C564B" w14:textId="77777777" w:rsidTr="00276DCE">
        <w:trPr>
          <w:trHeight w:val="135"/>
        </w:trPr>
        <w:tc>
          <w:tcPr>
            <w:tcW w:w="3348" w:type="dxa"/>
            <w:tcBorders>
              <w:top w:val="nil"/>
              <w:left w:val="nil"/>
              <w:bottom w:val="single" w:sz="4" w:space="0" w:color="auto"/>
              <w:right w:val="nil"/>
            </w:tcBorders>
            <w:shd w:val="clear" w:color="auto" w:fill="C0C0C0"/>
            <w:hideMark/>
          </w:tcPr>
          <w:p w14:paraId="4982742C" w14:textId="77777777" w:rsidR="00012A11" w:rsidRPr="00012A11" w:rsidRDefault="00012A11" w:rsidP="00012A11">
            <w:pPr>
              <w:rPr>
                <w:rFonts w:ascii="Times New Roman" w:eastAsia="Calibri" w:hAnsi="Times New Roman" w:cs="Times New Roman"/>
                <w:sz w:val="24"/>
                <w:szCs w:val="24"/>
                <w:lang w:val="en-US"/>
              </w:rPr>
            </w:pPr>
            <w:r w:rsidRPr="00012A11">
              <w:rPr>
                <w:rFonts w:ascii="Times New Roman" w:eastAsia="Calibri" w:hAnsi="Times New Roman" w:cs="Times New Roman"/>
                <w:b/>
                <w:bCs/>
                <w:sz w:val="24"/>
                <w:szCs w:val="24"/>
                <w:lang w:val="en-US"/>
              </w:rPr>
              <w:t xml:space="preserve">1. Ciljevi aktivnosti </w:t>
            </w:r>
          </w:p>
        </w:tc>
        <w:tc>
          <w:tcPr>
            <w:tcW w:w="6120" w:type="dxa"/>
            <w:tcBorders>
              <w:top w:val="nil"/>
              <w:left w:val="nil"/>
              <w:bottom w:val="single" w:sz="4" w:space="0" w:color="auto"/>
              <w:right w:val="nil"/>
            </w:tcBorders>
            <w:shd w:val="clear" w:color="auto" w:fill="C0C0C0"/>
            <w:hideMark/>
          </w:tcPr>
          <w:p w14:paraId="2CAFA57C" w14:textId="77777777" w:rsidR="00012A11" w:rsidRPr="00012A11" w:rsidRDefault="00012A11" w:rsidP="00012A11">
            <w:pPr>
              <w:rPr>
                <w:rFonts w:ascii="Times New Roman" w:eastAsia="Calibri" w:hAnsi="Times New Roman" w:cs="Times New Roman"/>
                <w:sz w:val="24"/>
                <w:szCs w:val="24"/>
              </w:rPr>
            </w:pPr>
            <w:r w:rsidRPr="00012A11">
              <w:rPr>
                <w:rFonts w:ascii="Times New Roman" w:eastAsia="Calibri" w:hAnsi="Times New Roman" w:cs="Times New Roman"/>
                <w:sz w:val="24"/>
                <w:szCs w:val="24"/>
              </w:rPr>
              <w:t>Usmjeravati učenike na prirodne, kulturne, etnografske i gospodarske znamenitosti</w:t>
            </w:r>
          </w:p>
        </w:tc>
      </w:tr>
      <w:tr w:rsidR="00012A11" w:rsidRPr="00012A11" w14:paraId="16255928" w14:textId="77777777" w:rsidTr="00276DCE">
        <w:trPr>
          <w:trHeight w:val="1114"/>
        </w:trPr>
        <w:tc>
          <w:tcPr>
            <w:tcW w:w="3348" w:type="dxa"/>
            <w:tcBorders>
              <w:top w:val="single" w:sz="4" w:space="0" w:color="auto"/>
              <w:left w:val="nil"/>
              <w:bottom w:val="single" w:sz="4" w:space="0" w:color="auto"/>
              <w:right w:val="nil"/>
            </w:tcBorders>
            <w:hideMark/>
          </w:tcPr>
          <w:p w14:paraId="7C3769B0" w14:textId="77777777" w:rsidR="00012A11" w:rsidRPr="00012A11" w:rsidRDefault="00012A11" w:rsidP="00012A11">
            <w:pPr>
              <w:rPr>
                <w:rFonts w:ascii="Times New Roman" w:eastAsia="Calibri" w:hAnsi="Times New Roman" w:cs="Times New Roman"/>
                <w:sz w:val="24"/>
                <w:szCs w:val="24"/>
                <w:lang w:val="en-US"/>
              </w:rPr>
            </w:pPr>
            <w:r w:rsidRPr="00012A11">
              <w:rPr>
                <w:rFonts w:ascii="Times New Roman" w:eastAsia="Calibri" w:hAnsi="Times New Roman" w:cs="Times New Roman"/>
                <w:b/>
                <w:bCs/>
                <w:sz w:val="24"/>
                <w:szCs w:val="24"/>
                <w:lang w:val="en-US"/>
              </w:rPr>
              <w:t xml:space="preserve">2. Namjena aktivnosti </w:t>
            </w:r>
          </w:p>
        </w:tc>
        <w:tc>
          <w:tcPr>
            <w:tcW w:w="6120" w:type="dxa"/>
            <w:tcBorders>
              <w:top w:val="single" w:sz="4" w:space="0" w:color="auto"/>
              <w:left w:val="nil"/>
              <w:bottom w:val="single" w:sz="4" w:space="0" w:color="auto"/>
              <w:right w:val="nil"/>
            </w:tcBorders>
            <w:hideMark/>
          </w:tcPr>
          <w:p w14:paraId="74DE7B19" w14:textId="77777777" w:rsidR="00012A11" w:rsidRPr="00012A11" w:rsidRDefault="00012A11" w:rsidP="00012A11">
            <w:pPr>
              <w:rPr>
                <w:rFonts w:ascii="Times New Roman" w:eastAsia="Calibri" w:hAnsi="Times New Roman" w:cs="Times New Roman"/>
                <w:sz w:val="24"/>
                <w:szCs w:val="24"/>
              </w:rPr>
            </w:pPr>
            <w:r w:rsidRPr="00012A11">
              <w:rPr>
                <w:rFonts w:ascii="Times New Roman" w:eastAsia="Calibri" w:hAnsi="Times New Roman" w:cs="Times New Roman"/>
                <w:sz w:val="24"/>
                <w:szCs w:val="24"/>
              </w:rPr>
              <w:t>Primjeniti teoretska znanja, potaknuti učenike na međusobno druženje i zbližavanje, proširivanje znanja i vidika.</w:t>
            </w:r>
          </w:p>
        </w:tc>
      </w:tr>
      <w:tr w:rsidR="00012A11" w:rsidRPr="00012A11" w14:paraId="21727BBD" w14:textId="77777777" w:rsidTr="00276DCE">
        <w:trPr>
          <w:trHeight w:val="824"/>
        </w:trPr>
        <w:tc>
          <w:tcPr>
            <w:tcW w:w="3348" w:type="dxa"/>
            <w:tcBorders>
              <w:top w:val="single" w:sz="4" w:space="0" w:color="auto"/>
              <w:left w:val="nil"/>
              <w:bottom w:val="single" w:sz="4" w:space="0" w:color="auto"/>
              <w:right w:val="nil"/>
            </w:tcBorders>
            <w:shd w:val="clear" w:color="auto" w:fill="C0C0C0"/>
            <w:hideMark/>
          </w:tcPr>
          <w:p w14:paraId="31DA1CBD" w14:textId="77777777" w:rsidR="00012A11" w:rsidRPr="00012A11" w:rsidRDefault="00012A11" w:rsidP="00012A11">
            <w:pPr>
              <w:rPr>
                <w:rFonts w:ascii="Times New Roman" w:eastAsia="Calibri" w:hAnsi="Times New Roman" w:cs="Times New Roman"/>
                <w:sz w:val="24"/>
                <w:szCs w:val="24"/>
                <w:lang w:val="en-US"/>
              </w:rPr>
            </w:pPr>
            <w:r w:rsidRPr="00012A11">
              <w:rPr>
                <w:rFonts w:ascii="Times New Roman" w:eastAsia="Calibri" w:hAnsi="Times New Roman" w:cs="Times New Roman"/>
                <w:b/>
                <w:bCs/>
                <w:sz w:val="24"/>
                <w:szCs w:val="24"/>
                <w:lang w:val="en-US"/>
              </w:rPr>
              <w:t xml:space="preserve">3. Nositelji aktivnosti i njihova odgovornost </w:t>
            </w:r>
          </w:p>
        </w:tc>
        <w:tc>
          <w:tcPr>
            <w:tcW w:w="6120" w:type="dxa"/>
            <w:tcBorders>
              <w:top w:val="single" w:sz="4" w:space="0" w:color="auto"/>
              <w:left w:val="nil"/>
              <w:bottom w:val="single" w:sz="4" w:space="0" w:color="auto"/>
              <w:right w:val="nil"/>
            </w:tcBorders>
            <w:shd w:val="clear" w:color="auto" w:fill="C0C0C0"/>
            <w:hideMark/>
          </w:tcPr>
          <w:p w14:paraId="178D43E6" w14:textId="77777777" w:rsidR="00012A11" w:rsidRPr="00012A11" w:rsidRDefault="00012A11" w:rsidP="00012A11">
            <w:pPr>
              <w:rPr>
                <w:rFonts w:ascii="Times New Roman" w:eastAsia="Calibri" w:hAnsi="Times New Roman" w:cs="Times New Roman"/>
                <w:sz w:val="24"/>
                <w:szCs w:val="24"/>
                <w:lang w:val="en-US"/>
              </w:rPr>
            </w:pPr>
            <w:r w:rsidRPr="00012A11">
              <w:rPr>
                <w:rFonts w:ascii="Times New Roman" w:eastAsia="Calibri" w:hAnsi="Times New Roman" w:cs="Times New Roman"/>
                <w:sz w:val="24"/>
                <w:szCs w:val="24"/>
                <w:lang w:val="en-US"/>
              </w:rPr>
              <w:t>Vatroslav Lozić i  učenici 1. ugo razreda</w:t>
            </w:r>
          </w:p>
        </w:tc>
      </w:tr>
      <w:tr w:rsidR="00012A11" w:rsidRPr="00012A11" w14:paraId="13BE4246" w14:textId="77777777" w:rsidTr="00276DCE">
        <w:trPr>
          <w:trHeight w:val="1122"/>
        </w:trPr>
        <w:tc>
          <w:tcPr>
            <w:tcW w:w="3348" w:type="dxa"/>
            <w:tcBorders>
              <w:top w:val="single" w:sz="4" w:space="0" w:color="auto"/>
              <w:left w:val="nil"/>
              <w:bottom w:val="single" w:sz="4" w:space="0" w:color="auto"/>
              <w:right w:val="nil"/>
            </w:tcBorders>
            <w:hideMark/>
          </w:tcPr>
          <w:p w14:paraId="4001C971" w14:textId="77777777" w:rsidR="00012A11" w:rsidRPr="00012A11" w:rsidRDefault="00012A11" w:rsidP="00012A11">
            <w:pPr>
              <w:rPr>
                <w:rFonts w:ascii="Times New Roman" w:eastAsia="Calibri" w:hAnsi="Times New Roman" w:cs="Times New Roman"/>
                <w:sz w:val="24"/>
                <w:szCs w:val="24"/>
                <w:lang w:val="en-US"/>
              </w:rPr>
            </w:pPr>
            <w:r w:rsidRPr="00012A11">
              <w:rPr>
                <w:rFonts w:ascii="Times New Roman" w:eastAsia="Calibri" w:hAnsi="Times New Roman" w:cs="Times New Roman"/>
                <w:b/>
                <w:bCs/>
                <w:sz w:val="24"/>
                <w:szCs w:val="24"/>
                <w:lang w:val="en-US"/>
              </w:rPr>
              <w:t xml:space="preserve">4. Način realizacije aktivnosti </w:t>
            </w:r>
          </w:p>
        </w:tc>
        <w:tc>
          <w:tcPr>
            <w:tcW w:w="6120" w:type="dxa"/>
            <w:tcBorders>
              <w:top w:val="single" w:sz="4" w:space="0" w:color="auto"/>
              <w:left w:val="nil"/>
              <w:bottom w:val="single" w:sz="4" w:space="0" w:color="auto"/>
              <w:right w:val="nil"/>
            </w:tcBorders>
            <w:hideMark/>
          </w:tcPr>
          <w:p w14:paraId="1F99CE57" w14:textId="77777777" w:rsidR="00012A11" w:rsidRPr="00012A11" w:rsidRDefault="00012A11" w:rsidP="00012A11">
            <w:pPr>
              <w:rPr>
                <w:rFonts w:ascii="Times New Roman" w:eastAsia="Calibri" w:hAnsi="Times New Roman" w:cs="Times New Roman"/>
                <w:sz w:val="24"/>
                <w:szCs w:val="24"/>
              </w:rPr>
            </w:pPr>
            <w:r w:rsidRPr="00012A11">
              <w:rPr>
                <w:rFonts w:ascii="Times New Roman" w:eastAsia="Calibri" w:hAnsi="Times New Roman" w:cs="Times New Roman"/>
                <w:sz w:val="24"/>
                <w:szCs w:val="24"/>
              </w:rPr>
              <w:t xml:space="preserve">Realizirat će se temeljem plana i programa razrednika tijekom vikenda ili najviše dva do tri  dana tijekom nastave. </w:t>
            </w:r>
          </w:p>
          <w:p w14:paraId="6A8DB4B9" w14:textId="77777777" w:rsidR="00012A11" w:rsidRPr="00012A11" w:rsidRDefault="00012A11" w:rsidP="00012A11">
            <w:pPr>
              <w:rPr>
                <w:rFonts w:ascii="Times New Roman" w:eastAsia="Calibri" w:hAnsi="Times New Roman" w:cs="Times New Roman"/>
                <w:sz w:val="24"/>
                <w:szCs w:val="24"/>
              </w:rPr>
            </w:pPr>
            <w:r w:rsidRPr="00012A11">
              <w:rPr>
                <w:rFonts w:ascii="Times New Roman" w:eastAsia="Calibri" w:hAnsi="Times New Roman" w:cs="Times New Roman"/>
                <w:sz w:val="24"/>
                <w:szCs w:val="24"/>
              </w:rPr>
              <w:t>U suradnji s ostalim razredima / razrednicima i profesorima.</w:t>
            </w:r>
          </w:p>
          <w:p w14:paraId="595B043B" w14:textId="77777777" w:rsidR="00012A11" w:rsidRPr="00012A11" w:rsidRDefault="00012A11" w:rsidP="00012A11">
            <w:pPr>
              <w:numPr>
                <w:ilvl w:val="0"/>
                <w:numId w:val="8"/>
              </w:numPr>
              <w:rPr>
                <w:rFonts w:ascii="Times New Roman" w:eastAsia="Calibri" w:hAnsi="Times New Roman" w:cs="Times New Roman"/>
                <w:sz w:val="24"/>
                <w:szCs w:val="24"/>
              </w:rPr>
            </w:pPr>
            <w:r w:rsidRPr="00012A11">
              <w:rPr>
                <w:rFonts w:ascii="Times New Roman" w:eastAsia="Calibri" w:hAnsi="Times New Roman" w:cs="Times New Roman"/>
                <w:sz w:val="24"/>
                <w:szCs w:val="24"/>
              </w:rPr>
              <w:t>Ugostiteljski i THK razredi SŠ Hvar</w:t>
            </w:r>
          </w:p>
        </w:tc>
      </w:tr>
      <w:tr w:rsidR="00012A11" w:rsidRPr="00012A11" w14:paraId="4311E470" w14:textId="77777777" w:rsidTr="00276DCE">
        <w:trPr>
          <w:trHeight w:val="666"/>
        </w:trPr>
        <w:tc>
          <w:tcPr>
            <w:tcW w:w="3348" w:type="dxa"/>
            <w:tcBorders>
              <w:top w:val="single" w:sz="4" w:space="0" w:color="auto"/>
              <w:left w:val="nil"/>
              <w:bottom w:val="single" w:sz="4" w:space="0" w:color="auto"/>
              <w:right w:val="nil"/>
            </w:tcBorders>
            <w:shd w:val="clear" w:color="auto" w:fill="C0C0C0"/>
            <w:hideMark/>
          </w:tcPr>
          <w:p w14:paraId="05012E0E" w14:textId="77777777" w:rsidR="00012A11" w:rsidRPr="00012A11" w:rsidRDefault="00012A11" w:rsidP="00012A11">
            <w:pPr>
              <w:rPr>
                <w:rFonts w:ascii="Times New Roman" w:eastAsia="Calibri" w:hAnsi="Times New Roman" w:cs="Times New Roman"/>
                <w:sz w:val="24"/>
                <w:szCs w:val="24"/>
                <w:lang w:val="en-US"/>
              </w:rPr>
            </w:pPr>
            <w:r w:rsidRPr="00012A11">
              <w:rPr>
                <w:rFonts w:ascii="Times New Roman" w:eastAsia="Calibri" w:hAnsi="Times New Roman" w:cs="Times New Roman"/>
                <w:b/>
                <w:bCs/>
                <w:sz w:val="24"/>
                <w:szCs w:val="24"/>
                <w:lang w:val="en-US"/>
              </w:rPr>
              <w:t xml:space="preserve">5. Vremenik aktivnosti </w:t>
            </w:r>
          </w:p>
        </w:tc>
        <w:tc>
          <w:tcPr>
            <w:tcW w:w="6120" w:type="dxa"/>
            <w:tcBorders>
              <w:top w:val="single" w:sz="4" w:space="0" w:color="auto"/>
              <w:left w:val="nil"/>
              <w:bottom w:val="single" w:sz="4" w:space="0" w:color="auto"/>
              <w:right w:val="nil"/>
            </w:tcBorders>
            <w:shd w:val="clear" w:color="auto" w:fill="C0C0C0"/>
            <w:hideMark/>
          </w:tcPr>
          <w:p w14:paraId="19509286" w14:textId="77777777" w:rsidR="00012A11" w:rsidRPr="00012A11" w:rsidRDefault="00012A11" w:rsidP="00012A11">
            <w:pPr>
              <w:rPr>
                <w:rFonts w:ascii="Times New Roman" w:eastAsia="Calibri" w:hAnsi="Times New Roman" w:cs="Times New Roman"/>
                <w:sz w:val="24"/>
                <w:szCs w:val="24"/>
              </w:rPr>
            </w:pPr>
            <w:r w:rsidRPr="00012A11">
              <w:rPr>
                <w:rFonts w:ascii="Times New Roman" w:eastAsia="Calibri" w:hAnsi="Times New Roman" w:cs="Times New Roman"/>
                <w:sz w:val="24"/>
                <w:szCs w:val="24"/>
              </w:rPr>
              <w:t xml:space="preserve">Tijekom nastavne godine  2024./2025. </w:t>
            </w:r>
          </w:p>
        </w:tc>
      </w:tr>
      <w:tr w:rsidR="00012A11" w:rsidRPr="00012A11" w14:paraId="4D6A07DB" w14:textId="77777777" w:rsidTr="00276DCE">
        <w:trPr>
          <w:trHeight w:val="1113"/>
        </w:trPr>
        <w:tc>
          <w:tcPr>
            <w:tcW w:w="3348" w:type="dxa"/>
            <w:tcBorders>
              <w:top w:val="single" w:sz="4" w:space="0" w:color="auto"/>
              <w:left w:val="nil"/>
              <w:bottom w:val="single" w:sz="4" w:space="0" w:color="auto"/>
              <w:right w:val="nil"/>
            </w:tcBorders>
            <w:shd w:val="clear" w:color="auto" w:fill="FFFFFF"/>
            <w:hideMark/>
          </w:tcPr>
          <w:p w14:paraId="20757AA6" w14:textId="77777777" w:rsidR="00012A11" w:rsidRPr="00012A11" w:rsidRDefault="00012A11" w:rsidP="00012A11">
            <w:pPr>
              <w:rPr>
                <w:rFonts w:ascii="Times New Roman" w:eastAsia="Calibri" w:hAnsi="Times New Roman" w:cs="Times New Roman"/>
                <w:sz w:val="24"/>
                <w:szCs w:val="24"/>
                <w:lang w:val="en-US"/>
              </w:rPr>
            </w:pPr>
            <w:r w:rsidRPr="00012A11">
              <w:rPr>
                <w:rFonts w:ascii="Times New Roman" w:eastAsia="Calibri" w:hAnsi="Times New Roman" w:cs="Times New Roman"/>
                <w:b/>
                <w:bCs/>
                <w:sz w:val="24"/>
                <w:szCs w:val="24"/>
                <w:lang w:val="en-US"/>
              </w:rPr>
              <w:t xml:space="preserve">6. Detaljan troškovnik aktivnosti </w:t>
            </w:r>
          </w:p>
        </w:tc>
        <w:tc>
          <w:tcPr>
            <w:tcW w:w="6120" w:type="dxa"/>
            <w:tcBorders>
              <w:top w:val="single" w:sz="4" w:space="0" w:color="auto"/>
              <w:left w:val="nil"/>
              <w:bottom w:val="single" w:sz="4" w:space="0" w:color="auto"/>
              <w:right w:val="nil"/>
            </w:tcBorders>
            <w:shd w:val="clear" w:color="auto" w:fill="FFFFFF"/>
            <w:hideMark/>
          </w:tcPr>
          <w:p w14:paraId="55EF039A" w14:textId="77777777" w:rsidR="00012A11" w:rsidRPr="00012A11" w:rsidRDefault="00012A11" w:rsidP="00012A11">
            <w:pPr>
              <w:rPr>
                <w:rFonts w:ascii="Times New Roman" w:eastAsia="Calibri" w:hAnsi="Times New Roman" w:cs="Times New Roman"/>
                <w:sz w:val="24"/>
                <w:szCs w:val="24"/>
                <w:lang w:val="en-US"/>
              </w:rPr>
            </w:pPr>
            <w:r w:rsidRPr="00012A11">
              <w:rPr>
                <w:rFonts w:ascii="Times New Roman" w:eastAsia="Calibri" w:hAnsi="Times New Roman" w:cs="Times New Roman"/>
                <w:sz w:val="24"/>
                <w:szCs w:val="24"/>
                <w:lang w:val="en-US"/>
              </w:rPr>
              <w:t>Troškovi puta, ulaznica i ostalih aktivnosti.</w:t>
            </w:r>
          </w:p>
        </w:tc>
      </w:tr>
      <w:tr w:rsidR="00012A11" w:rsidRPr="00012A11" w14:paraId="11E033FE" w14:textId="77777777" w:rsidTr="00276DCE">
        <w:trPr>
          <w:trHeight w:val="1113"/>
        </w:trPr>
        <w:tc>
          <w:tcPr>
            <w:tcW w:w="3348" w:type="dxa"/>
            <w:tcBorders>
              <w:top w:val="single" w:sz="4" w:space="0" w:color="auto"/>
              <w:left w:val="nil"/>
              <w:bottom w:val="single" w:sz="4" w:space="0" w:color="auto"/>
              <w:right w:val="nil"/>
            </w:tcBorders>
            <w:shd w:val="clear" w:color="auto" w:fill="C0C0C0"/>
            <w:hideMark/>
          </w:tcPr>
          <w:p w14:paraId="77BC3F63" w14:textId="77777777" w:rsidR="00012A11" w:rsidRPr="00012A11" w:rsidRDefault="00012A11" w:rsidP="00012A11">
            <w:pPr>
              <w:rPr>
                <w:rFonts w:ascii="Times New Roman" w:eastAsia="Calibri" w:hAnsi="Times New Roman" w:cs="Times New Roman"/>
                <w:sz w:val="24"/>
                <w:szCs w:val="24"/>
                <w:lang w:val="en-US"/>
              </w:rPr>
            </w:pPr>
            <w:r w:rsidRPr="00012A11">
              <w:rPr>
                <w:rFonts w:ascii="Times New Roman" w:eastAsia="Calibri" w:hAnsi="Times New Roman" w:cs="Times New Roman"/>
                <w:b/>
                <w:bCs/>
                <w:sz w:val="24"/>
                <w:szCs w:val="24"/>
                <w:lang w:val="en-US"/>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hideMark/>
          </w:tcPr>
          <w:p w14:paraId="0BD8A936" w14:textId="77777777" w:rsidR="00012A11" w:rsidRPr="00012A11" w:rsidRDefault="00012A11" w:rsidP="00012A11">
            <w:pPr>
              <w:rPr>
                <w:rFonts w:ascii="Times New Roman" w:eastAsia="Calibri" w:hAnsi="Times New Roman" w:cs="Times New Roman"/>
                <w:sz w:val="24"/>
                <w:szCs w:val="24"/>
              </w:rPr>
            </w:pPr>
            <w:r w:rsidRPr="00012A11">
              <w:rPr>
                <w:rFonts w:ascii="Times New Roman" w:eastAsia="Calibri" w:hAnsi="Times New Roman" w:cs="Times New Roman"/>
                <w:sz w:val="24"/>
                <w:szCs w:val="24"/>
              </w:rPr>
              <w:t>Evaluacija izleta nakon povratka u školu i prezentacija.</w:t>
            </w:r>
          </w:p>
        </w:tc>
      </w:tr>
    </w:tbl>
    <w:p w14:paraId="62D7DC53" w14:textId="77777777" w:rsidR="00012A11" w:rsidRDefault="00012A11">
      <w:pPr>
        <w:rPr>
          <w:rFonts w:ascii="Times New Roman" w:eastAsia="Calibri" w:hAnsi="Times New Roman" w:cs="Times New Roman"/>
          <w:sz w:val="24"/>
          <w:szCs w:val="24"/>
        </w:rPr>
      </w:pPr>
    </w:p>
    <w:p w14:paraId="5239D645" w14:textId="77777777" w:rsidR="00012A11" w:rsidRDefault="00012A11">
      <w:pPr>
        <w:rPr>
          <w:rFonts w:ascii="Times New Roman" w:eastAsia="Calibri" w:hAnsi="Times New Roman" w:cs="Times New Roman"/>
          <w:sz w:val="24"/>
          <w:szCs w:val="24"/>
        </w:rPr>
      </w:pPr>
    </w:p>
    <w:tbl>
      <w:tblPr>
        <w:tblW w:w="0" w:type="auto"/>
        <w:tblInd w:w="98" w:type="dxa"/>
        <w:tblCellMar>
          <w:left w:w="10" w:type="dxa"/>
          <w:right w:w="10" w:type="dxa"/>
        </w:tblCellMar>
        <w:tblLook w:val="04A0" w:firstRow="1" w:lastRow="0" w:firstColumn="1" w:lastColumn="0" w:noHBand="0" w:noVBand="1"/>
      </w:tblPr>
      <w:tblGrid>
        <w:gridCol w:w="3489"/>
        <w:gridCol w:w="5701"/>
      </w:tblGrid>
      <w:tr w:rsidR="00DA7568" w14:paraId="16BE8853" w14:textId="77777777" w:rsidTr="00276DCE">
        <w:trPr>
          <w:trHeight w:val="435"/>
        </w:trPr>
        <w:tc>
          <w:tcPr>
            <w:tcW w:w="3489" w:type="dxa"/>
            <w:shd w:val="clear" w:color="000000" w:fill="FFFFFF"/>
            <w:tcMar>
              <w:left w:w="108" w:type="dxa"/>
              <w:right w:w="108" w:type="dxa"/>
            </w:tcMar>
            <w:vAlign w:val="center"/>
          </w:tcPr>
          <w:p w14:paraId="59717D94" w14:textId="77777777" w:rsidR="0028256F" w:rsidRPr="00C8300A" w:rsidRDefault="0028256F" w:rsidP="00276DCE">
            <w:pPr>
              <w:rPr>
                <w:rFonts w:ascii="Times New Roman" w:eastAsia="Century Gothic" w:hAnsi="Times New Roman" w:cs="Times New Roman"/>
                <w:b/>
                <w:i/>
                <w:color w:val="000000"/>
                <w:sz w:val="24"/>
                <w:szCs w:val="24"/>
              </w:rPr>
            </w:pPr>
            <w:r w:rsidRPr="00C8300A">
              <w:rPr>
                <w:rFonts w:ascii="Times New Roman" w:eastAsia="Century Gothic" w:hAnsi="Times New Roman" w:cs="Times New Roman"/>
                <w:b/>
                <w:i/>
                <w:color w:val="000000"/>
                <w:sz w:val="24"/>
                <w:szCs w:val="24"/>
              </w:rPr>
              <w:t xml:space="preserve">AKTIVNOST </w:t>
            </w:r>
          </w:p>
          <w:p w14:paraId="71EB89A1" w14:textId="77777777" w:rsidR="0028256F" w:rsidRPr="00C8300A" w:rsidRDefault="0028256F" w:rsidP="00276DCE">
            <w:pPr>
              <w:rPr>
                <w:rFonts w:ascii="Times New Roman" w:hAnsi="Times New Roman" w:cs="Times New Roman"/>
                <w:sz w:val="24"/>
                <w:szCs w:val="24"/>
              </w:rPr>
            </w:pPr>
            <w:r w:rsidRPr="00C8300A">
              <w:rPr>
                <w:rFonts w:ascii="Times New Roman" w:eastAsia="Century Gothic" w:hAnsi="Times New Roman" w:cs="Times New Roman"/>
                <w:color w:val="000000"/>
                <w:sz w:val="24"/>
                <w:szCs w:val="24"/>
              </w:rPr>
              <w:t xml:space="preserve">PROJEKT                       </w:t>
            </w:r>
          </w:p>
        </w:tc>
        <w:tc>
          <w:tcPr>
            <w:tcW w:w="5701" w:type="dxa"/>
            <w:shd w:val="clear" w:color="000000" w:fill="FFFFFF"/>
            <w:tcMar>
              <w:left w:w="108" w:type="dxa"/>
              <w:right w:w="108" w:type="dxa"/>
            </w:tcMar>
            <w:vAlign w:val="center"/>
          </w:tcPr>
          <w:p w14:paraId="740BD0C8" w14:textId="77777777" w:rsidR="0028256F" w:rsidRPr="00C8300A" w:rsidRDefault="0028256F" w:rsidP="00276DCE">
            <w:pPr>
              <w:ind w:left="271"/>
              <w:rPr>
                <w:rFonts w:ascii="Times New Roman" w:eastAsia="Century Gothic" w:hAnsi="Times New Roman" w:cs="Times New Roman"/>
                <w:b/>
                <w:color w:val="000000"/>
                <w:sz w:val="24"/>
                <w:szCs w:val="24"/>
              </w:rPr>
            </w:pPr>
            <w:r w:rsidRPr="00C8300A">
              <w:rPr>
                <w:rFonts w:ascii="Times New Roman" w:eastAsia="Century Gothic" w:hAnsi="Times New Roman" w:cs="Times New Roman"/>
                <w:b/>
                <w:color w:val="000000"/>
                <w:sz w:val="24"/>
                <w:szCs w:val="24"/>
              </w:rPr>
              <w:t>Naziv aktivnosti</w:t>
            </w:r>
          </w:p>
          <w:p w14:paraId="04558D0F" w14:textId="77777777" w:rsidR="0028256F" w:rsidRPr="00C8300A" w:rsidRDefault="0028256F" w:rsidP="00276DCE">
            <w:pPr>
              <w:ind w:left="271"/>
              <w:rPr>
                <w:rFonts w:ascii="Times New Roman" w:hAnsi="Times New Roman" w:cs="Times New Roman"/>
                <w:sz w:val="24"/>
                <w:szCs w:val="24"/>
              </w:rPr>
            </w:pPr>
            <w:r w:rsidRPr="00C8300A">
              <w:rPr>
                <w:rFonts w:ascii="Times New Roman" w:eastAsia="Century Gothic" w:hAnsi="Times New Roman" w:cs="Times New Roman"/>
                <w:b/>
                <w:color w:val="000000"/>
                <w:sz w:val="24"/>
                <w:szCs w:val="24"/>
              </w:rPr>
              <w:t>DAN SJE</w:t>
            </w:r>
            <w:r w:rsidRPr="00C8300A">
              <w:rPr>
                <w:rFonts w:ascii="Times New Roman" w:eastAsia="Calibri" w:hAnsi="Times New Roman" w:cs="Times New Roman"/>
                <w:b/>
                <w:color w:val="000000"/>
                <w:sz w:val="24"/>
                <w:szCs w:val="24"/>
              </w:rPr>
              <w:t>ĆANJA NA VUKOVAR</w:t>
            </w:r>
          </w:p>
        </w:tc>
      </w:tr>
      <w:tr w:rsidR="00DA7568" w14:paraId="302566DF" w14:textId="77777777" w:rsidTr="0028256F">
        <w:trPr>
          <w:trHeight w:val="2113"/>
        </w:trPr>
        <w:tc>
          <w:tcPr>
            <w:tcW w:w="3489" w:type="dxa"/>
            <w:shd w:val="clear" w:color="auto" w:fill="C0C0C0"/>
            <w:tcMar>
              <w:left w:w="108" w:type="dxa"/>
              <w:right w:w="108" w:type="dxa"/>
            </w:tcMar>
          </w:tcPr>
          <w:p w14:paraId="6A95775B" w14:textId="77777777" w:rsidR="0028256F" w:rsidRPr="00C8300A" w:rsidRDefault="0028256F" w:rsidP="00276DCE">
            <w:pPr>
              <w:rPr>
                <w:rFonts w:ascii="Times New Roman" w:hAnsi="Times New Roman" w:cs="Times New Roman"/>
                <w:sz w:val="24"/>
                <w:szCs w:val="24"/>
              </w:rPr>
            </w:pPr>
            <w:r w:rsidRPr="00C8300A">
              <w:rPr>
                <w:rFonts w:ascii="Times New Roman" w:eastAsia="Century Gothic" w:hAnsi="Times New Roman" w:cs="Times New Roman"/>
                <w:b/>
                <w:color w:val="000000"/>
                <w:sz w:val="24"/>
                <w:szCs w:val="24"/>
              </w:rPr>
              <w:t>1. Ciljevi aktivnosti</w:t>
            </w:r>
          </w:p>
        </w:tc>
        <w:tc>
          <w:tcPr>
            <w:tcW w:w="5701" w:type="dxa"/>
            <w:shd w:val="clear" w:color="auto" w:fill="C0C0C0"/>
            <w:tcMar>
              <w:left w:w="108" w:type="dxa"/>
              <w:right w:w="108" w:type="dxa"/>
            </w:tcMar>
          </w:tcPr>
          <w:p w14:paraId="0310BD26" w14:textId="77777777" w:rsidR="0028256F" w:rsidRPr="00C8300A" w:rsidRDefault="0028256F" w:rsidP="00276DCE">
            <w:pPr>
              <w:jc w:val="both"/>
              <w:rPr>
                <w:rFonts w:ascii="Times New Roman" w:eastAsia="Calibri" w:hAnsi="Times New Roman" w:cs="Times New Roman"/>
                <w:color w:val="000000"/>
                <w:sz w:val="24"/>
                <w:szCs w:val="24"/>
              </w:rPr>
            </w:pPr>
            <w:r w:rsidRPr="00C8300A">
              <w:rPr>
                <w:rFonts w:ascii="Times New Roman" w:eastAsia="Century Gothic" w:hAnsi="Times New Roman" w:cs="Times New Roman"/>
                <w:color w:val="000000"/>
                <w:sz w:val="24"/>
                <w:szCs w:val="24"/>
              </w:rPr>
              <w:t>Poticanje nadarenih u</w:t>
            </w:r>
            <w:r w:rsidRPr="00C8300A">
              <w:rPr>
                <w:rFonts w:ascii="Times New Roman" w:eastAsia="Calibri" w:hAnsi="Times New Roman" w:cs="Times New Roman"/>
                <w:color w:val="000000"/>
                <w:sz w:val="24"/>
                <w:szCs w:val="24"/>
              </w:rPr>
              <w:t>čenika za nadogradnju i individualno istraživanje povijesnih činjenica te otkrivanje uzročno-posljedičnih veza.</w:t>
            </w:r>
          </w:p>
          <w:p w14:paraId="3434FB2D" w14:textId="59064B0A" w:rsidR="0028256F" w:rsidRPr="00C8300A" w:rsidRDefault="0028256F" w:rsidP="00276DCE">
            <w:pPr>
              <w:jc w:val="both"/>
              <w:rPr>
                <w:rFonts w:ascii="Times New Roman" w:eastAsia="Calibri" w:hAnsi="Times New Roman" w:cs="Times New Roman"/>
                <w:color w:val="000000"/>
                <w:sz w:val="24"/>
                <w:szCs w:val="24"/>
              </w:rPr>
            </w:pPr>
            <w:r w:rsidRPr="00C8300A">
              <w:rPr>
                <w:rFonts w:ascii="Times New Roman" w:eastAsia="Calibri" w:hAnsi="Times New Roman" w:cs="Times New Roman"/>
                <w:color w:val="000000"/>
                <w:sz w:val="24"/>
                <w:szCs w:val="24"/>
              </w:rPr>
              <w:t>izrada prezentacije i plakata</w:t>
            </w:r>
          </w:p>
          <w:p w14:paraId="369C884A" w14:textId="77777777" w:rsidR="0028256F" w:rsidRPr="00C8300A" w:rsidRDefault="0028256F" w:rsidP="00276DCE">
            <w:pPr>
              <w:rPr>
                <w:rFonts w:ascii="Times New Roman" w:eastAsia="Century Gothic" w:hAnsi="Times New Roman" w:cs="Times New Roman"/>
                <w:color w:val="000000"/>
                <w:sz w:val="24"/>
                <w:szCs w:val="24"/>
              </w:rPr>
            </w:pPr>
          </w:p>
          <w:p w14:paraId="2E2557AD" w14:textId="77777777" w:rsidR="0028256F" w:rsidRPr="00C8300A" w:rsidRDefault="0028256F" w:rsidP="00276DCE">
            <w:pPr>
              <w:rPr>
                <w:rFonts w:ascii="Times New Roman" w:eastAsia="Century Gothic" w:hAnsi="Times New Roman" w:cs="Times New Roman"/>
                <w:color w:val="000000"/>
                <w:sz w:val="24"/>
                <w:szCs w:val="24"/>
              </w:rPr>
            </w:pPr>
          </w:p>
          <w:p w14:paraId="69A144B0" w14:textId="77777777" w:rsidR="0028256F" w:rsidRPr="00C8300A" w:rsidRDefault="0028256F" w:rsidP="00276DCE">
            <w:pPr>
              <w:rPr>
                <w:rFonts w:ascii="Times New Roman" w:hAnsi="Times New Roman" w:cs="Times New Roman"/>
                <w:sz w:val="24"/>
                <w:szCs w:val="24"/>
              </w:rPr>
            </w:pPr>
          </w:p>
        </w:tc>
      </w:tr>
      <w:tr w:rsidR="00DA7568" w14:paraId="5BF3300C" w14:textId="77777777" w:rsidTr="00276DCE">
        <w:trPr>
          <w:trHeight w:val="1114"/>
        </w:trPr>
        <w:tc>
          <w:tcPr>
            <w:tcW w:w="3489" w:type="dxa"/>
            <w:shd w:val="clear" w:color="000000" w:fill="FFFFFF"/>
            <w:tcMar>
              <w:left w:w="108" w:type="dxa"/>
              <w:right w:w="108" w:type="dxa"/>
            </w:tcMar>
          </w:tcPr>
          <w:p w14:paraId="08871C61" w14:textId="77777777" w:rsidR="0028256F" w:rsidRPr="00C8300A" w:rsidRDefault="0028256F" w:rsidP="00276DCE">
            <w:pPr>
              <w:rPr>
                <w:rFonts w:ascii="Times New Roman" w:hAnsi="Times New Roman" w:cs="Times New Roman"/>
                <w:sz w:val="24"/>
                <w:szCs w:val="24"/>
              </w:rPr>
            </w:pPr>
            <w:r w:rsidRPr="00C8300A">
              <w:rPr>
                <w:rFonts w:ascii="Times New Roman" w:eastAsia="Century Gothic" w:hAnsi="Times New Roman" w:cs="Times New Roman"/>
                <w:b/>
                <w:color w:val="000000"/>
                <w:sz w:val="24"/>
                <w:szCs w:val="24"/>
              </w:rPr>
              <w:t xml:space="preserve">2. Namjena aktivnosti </w:t>
            </w:r>
          </w:p>
        </w:tc>
        <w:tc>
          <w:tcPr>
            <w:tcW w:w="5701" w:type="dxa"/>
            <w:shd w:val="clear" w:color="000000" w:fill="FFFFFF"/>
            <w:tcMar>
              <w:left w:w="108" w:type="dxa"/>
              <w:right w:w="108" w:type="dxa"/>
            </w:tcMar>
          </w:tcPr>
          <w:p w14:paraId="425865B8" w14:textId="2F1238A0" w:rsidR="0028256F" w:rsidRPr="00C8300A" w:rsidRDefault="0028256F" w:rsidP="00276DCE">
            <w:pPr>
              <w:jc w:val="both"/>
              <w:rPr>
                <w:rFonts w:ascii="Times New Roman" w:hAnsi="Times New Roman" w:cs="Times New Roman"/>
                <w:sz w:val="24"/>
                <w:szCs w:val="24"/>
              </w:rPr>
            </w:pPr>
            <w:r w:rsidRPr="00C8300A">
              <w:rPr>
                <w:rFonts w:ascii="Times New Roman" w:eastAsia="Century Gothic" w:hAnsi="Times New Roman" w:cs="Times New Roman"/>
                <w:color w:val="000000"/>
                <w:sz w:val="24"/>
                <w:szCs w:val="24"/>
              </w:rPr>
              <w:t xml:space="preserve">Produbljivanje znanja </w:t>
            </w:r>
            <w:r w:rsidRPr="00C8300A">
              <w:rPr>
                <w:rFonts w:ascii="Times New Roman" w:eastAsia="Calibri" w:hAnsi="Times New Roman" w:cs="Times New Roman"/>
                <w:color w:val="000000"/>
                <w:sz w:val="24"/>
                <w:szCs w:val="24"/>
              </w:rPr>
              <w:t>činjenica o ratnom Vukovaru</w:t>
            </w:r>
          </w:p>
        </w:tc>
      </w:tr>
      <w:tr w:rsidR="00DA7568" w14:paraId="2BF4EB77" w14:textId="77777777" w:rsidTr="00276DCE">
        <w:trPr>
          <w:trHeight w:val="824"/>
        </w:trPr>
        <w:tc>
          <w:tcPr>
            <w:tcW w:w="3489" w:type="dxa"/>
            <w:shd w:val="clear" w:color="auto" w:fill="C0C0C0"/>
            <w:tcMar>
              <w:left w:w="108" w:type="dxa"/>
              <w:right w:w="108" w:type="dxa"/>
            </w:tcMar>
          </w:tcPr>
          <w:p w14:paraId="2B1653EF" w14:textId="77777777" w:rsidR="0028256F" w:rsidRPr="00C8300A" w:rsidRDefault="0028256F" w:rsidP="00276DCE">
            <w:pPr>
              <w:rPr>
                <w:rFonts w:ascii="Times New Roman" w:hAnsi="Times New Roman" w:cs="Times New Roman"/>
                <w:sz w:val="24"/>
                <w:szCs w:val="24"/>
              </w:rPr>
            </w:pPr>
            <w:r w:rsidRPr="00C8300A">
              <w:rPr>
                <w:rFonts w:ascii="Times New Roman" w:eastAsia="Century Gothic" w:hAnsi="Times New Roman" w:cs="Times New Roman"/>
                <w:b/>
                <w:color w:val="000000"/>
                <w:sz w:val="24"/>
                <w:szCs w:val="24"/>
              </w:rPr>
              <w:t xml:space="preserve">3. Nositelji aktivnosti i njihova odgovornost </w:t>
            </w:r>
          </w:p>
        </w:tc>
        <w:tc>
          <w:tcPr>
            <w:tcW w:w="5701" w:type="dxa"/>
            <w:shd w:val="clear" w:color="auto" w:fill="C0C0C0"/>
            <w:tcMar>
              <w:left w:w="108" w:type="dxa"/>
              <w:right w:w="108" w:type="dxa"/>
            </w:tcMar>
          </w:tcPr>
          <w:p w14:paraId="129EB711" w14:textId="23890F11" w:rsidR="0028256F" w:rsidRPr="00C8300A" w:rsidRDefault="0028256F" w:rsidP="00276DCE">
            <w:pPr>
              <w:jc w:val="both"/>
              <w:rPr>
                <w:rFonts w:ascii="Times New Roman" w:hAnsi="Times New Roman" w:cs="Times New Roman"/>
                <w:sz w:val="24"/>
                <w:szCs w:val="24"/>
              </w:rPr>
            </w:pPr>
            <w:r>
              <w:rPr>
                <w:rFonts w:ascii="Times New Roman" w:eastAsia="Century Gothic" w:hAnsi="Times New Roman" w:cs="Times New Roman"/>
                <w:color w:val="000000"/>
                <w:sz w:val="24"/>
                <w:szCs w:val="24"/>
              </w:rPr>
              <w:t>Učenici svih razreda, prof. Grgo Novak</w:t>
            </w:r>
            <w:r w:rsidRPr="00C8300A">
              <w:rPr>
                <w:rFonts w:ascii="Times New Roman" w:eastAsia="Calibri" w:hAnsi="Times New Roman" w:cs="Times New Roman"/>
                <w:color w:val="000000"/>
                <w:sz w:val="24"/>
                <w:szCs w:val="24"/>
              </w:rPr>
              <w:t xml:space="preserve"> </w:t>
            </w:r>
          </w:p>
        </w:tc>
      </w:tr>
      <w:tr w:rsidR="00DA7568" w14:paraId="28183278" w14:textId="77777777" w:rsidTr="00276DCE">
        <w:trPr>
          <w:trHeight w:val="1122"/>
        </w:trPr>
        <w:tc>
          <w:tcPr>
            <w:tcW w:w="3489" w:type="dxa"/>
            <w:shd w:val="clear" w:color="000000" w:fill="FFFFFF"/>
            <w:tcMar>
              <w:left w:w="108" w:type="dxa"/>
              <w:right w:w="108" w:type="dxa"/>
            </w:tcMar>
          </w:tcPr>
          <w:p w14:paraId="0982D62B" w14:textId="77777777" w:rsidR="0028256F" w:rsidRPr="00C8300A" w:rsidRDefault="0028256F" w:rsidP="00276DCE">
            <w:pPr>
              <w:rPr>
                <w:rFonts w:ascii="Times New Roman" w:hAnsi="Times New Roman" w:cs="Times New Roman"/>
                <w:sz w:val="24"/>
                <w:szCs w:val="24"/>
              </w:rPr>
            </w:pPr>
            <w:r w:rsidRPr="00C8300A">
              <w:rPr>
                <w:rFonts w:ascii="Times New Roman" w:eastAsia="Century Gothic" w:hAnsi="Times New Roman" w:cs="Times New Roman"/>
                <w:b/>
                <w:color w:val="000000"/>
                <w:sz w:val="24"/>
                <w:szCs w:val="24"/>
              </w:rPr>
              <w:t>4. Na</w:t>
            </w:r>
            <w:r w:rsidRPr="00C8300A">
              <w:rPr>
                <w:rFonts w:ascii="Times New Roman" w:eastAsia="Calibri" w:hAnsi="Times New Roman" w:cs="Times New Roman"/>
                <w:b/>
                <w:color w:val="000000"/>
                <w:sz w:val="24"/>
                <w:szCs w:val="24"/>
              </w:rPr>
              <w:t xml:space="preserve">čin realizacije aktivnosti </w:t>
            </w:r>
          </w:p>
        </w:tc>
        <w:tc>
          <w:tcPr>
            <w:tcW w:w="5701" w:type="dxa"/>
            <w:shd w:val="clear" w:color="000000" w:fill="FFFFFF"/>
            <w:tcMar>
              <w:left w:w="108" w:type="dxa"/>
              <w:right w:w="108" w:type="dxa"/>
            </w:tcMar>
          </w:tcPr>
          <w:p w14:paraId="7B5EEC16" w14:textId="77777777" w:rsidR="0028256F" w:rsidRPr="00C8300A" w:rsidRDefault="0028256F" w:rsidP="00276DCE">
            <w:pPr>
              <w:jc w:val="both"/>
              <w:rPr>
                <w:rFonts w:ascii="Times New Roman" w:eastAsia="Century Gothic" w:hAnsi="Times New Roman" w:cs="Times New Roman"/>
                <w:color w:val="000000"/>
                <w:sz w:val="24"/>
                <w:szCs w:val="24"/>
              </w:rPr>
            </w:pPr>
            <w:r w:rsidRPr="00C8300A">
              <w:rPr>
                <w:rFonts w:ascii="Times New Roman" w:eastAsia="Century Gothic" w:hAnsi="Times New Roman" w:cs="Times New Roman"/>
                <w:color w:val="000000"/>
                <w:sz w:val="24"/>
                <w:szCs w:val="24"/>
              </w:rPr>
              <w:t>Individualni, rad u paru i grupi na izradi, listi</w:t>
            </w:r>
            <w:r w:rsidRPr="00C8300A">
              <w:rPr>
                <w:rFonts w:ascii="Times New Roman" w:eastAsia="Arial" w:hAnsi="Times New Roman" w:cs="Times New Roman"/>
                <w:color w:val="000000"/>
                <w:sz w:val="24"/>
                <w:szCs w:val="24"/>
              </w:rPr>
              <w:t>ć</w:t>
            </w:r>
            <w:r w:rsidRPr="00C8300A">
              <w:rPr>
                <w:rFonts w:ascii="Times New Roman" w:eastAsia="Century Gothic" w:hAnsi="Times New Roman" w:cs="Times New Roman"/>
                <w:color w:val="000000"/>
                <w:sz w:val="24"/>
                <w:szCs w:val="24"/>
              </w:rPr>
              <w:t>a, panoa i seminarskog izlaganja, power point prezentacija</w:t>
            </w:r>
          </w:p>
          <w:p w14:paraId="0393F83D" w14:textId="77777777" w:rsidR="0028256F" w:rsidRPr="00C8300A" w:rsidRDefault="0028256F" w:rsidP="00276DCE">
            <w:pPr>
              <w:jc w:val="both"/>
              <w:rPr>
                <w:rFonts w:ascii="Times New Roman" w:hAnsi="Times New Roman" w:cs="Times New Roman"/>
                <w:sz w:val="24"/>
                <w:szCs w:val="24"/>
              </w:rPr>
            </w:pPr>
          </w:p>
        </w:tc>
      </w:tr>
      <w:tr w:rsidR="00DA7568" w14:paraId="2D3A299F" w14:textId="77777777" w:rsidTr="00276DCE">
        <w:trPr>
          <w:trHeight w:val="1485"/>
        </w:trPr>
        <w:tc>
          <w:tcPr>
            <w:tcW w:w="3489" w:type="dxa"/>
            <w:shd w:val="clear" w:color="auto" w:fill="C0C0C0"/>
            <w:tcMar>
              <w:left w:w="108" w:type="dxa"/>
              <w:right w:w="108" w:type="dxa"/>
            </w:tcMar>
          </w:tcPr>
          <w:p w14:paraId="45D98B29" w14:textId="77777777" w:rsidR="0028256F" w:rsidRPr="00C8300A" w:rsidRDefault="0028256F" w:rsidP="00276DCE">
            <w:pPr>
              <w:rPr>
                <w:rFonts w:ascii="Times New Roman" w:hAnsi="Times New Roman" w:cs="Times New Roman"/>
                <w:sz w:val="24"/>
                <w:szCs w:val="24"/>
              </w:rPr>
            </w:pPr>
            <w:r w:rsidRPr="00C8300A">
              <w:rPr>
                <w:rFonts w:ascii="Times New Roman" w:eastAsia="Century Gothic" w:hAnsi="Times New Roman" w:cs="Times New Roman"/>
                <w:b/>
                <w:color w:val="000000"/>
                <w:sz w:val="24"/>
                <w:szCs w:val="24"/>
              </w:rPr>
              <w:t xml:space="preserve">5. Vremenik aktivnosti </w:t>
            </w:r>
          </w:p>
        </w:tc>
        <w:tc>
          <w:tcPr>
            <w:tcW w:w="5701" w:type="dxa"/>
            <w:shd w:val="clear" w:color="auto" w:fill="C0C0C0"/>
            <w:tcMar>
              <w:left w:w="108" w:type="dxa"/>
              <w:right w:w="108" w:type="dxa"/>
            </w:tcMar>
          </w:tcPr>
          <w:p w14:paraId="45BC8D2B" w14:textId="79284A3B" w:rsidR="0028256F" w:rsidRPr="00C8300A" w:rsidRDefault="0028256F" w:rsidP="00276DCE">
            <w:pPr>
              <w:rPr>
                <w:rFonts w:ascii="Times New Roman" w:hAnsi="Times New Roman" w:cs="Times New Roman"/>
                <w:sz w:val="24"/>
                <w:szCs w:val="24"/>
              </w:rPr>
            </w:pPr>
            <w:r w:rsidRPr="00C8300A">
              <w:rPr>
                <w:rFonts w:ascii="Times New Roman" w:eastAsia="Century Gothic" w:hAnsi="Times New Roman" w:cs="Times New Roman"/>
                <w:sz w:val="24"/>
                <w:szCs w:val="24"/>
              </w:rPr>
              <w:t xml:space="preserve">Tijekom studenog,  </w:t>
            </w:r>
            <w:r w:rsidRPr="00C8300A">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C8300A">
              <w:rPr>
                <w:rFonts w:ascii="Times New Roman" w:eastAsia="Century Gothic" w:hAnsi="Times New Roman" w:cs="Times New Roman"/>
                <w:sz w:val="24"/>
                <w:szCs w:val="24"/>
              </w:rPr>
              <w:t xml:space="preserve">. </w:t>
            </w:r>
            <w:r>
              <w:rPr>
                <w:rFonts w:ascii="Times New Roman" w:eastAsia="Century Gothic" w:hAnsi="Times New Roman" w:cs="Times New Roman"/>
                <w:sz w:val="24"/>
                <w:szCs w:val="24"/>
              </w:rPr>
              <w:t>god</w:t>
            </w:r>
          </w:p>
        </w:tc>
      </w:tr>
      <w:tr w:rsidR="00DA7568" w14:paraId="6FF4D391" w14:textId="77777777" w:rsidTr="00276DCE">
        <w:trPr>
          <w:trHeight w:val="1113"/>
        </w:trPr>
        <w:tc>
          <w:tcPr>
            <w:tcW w:w="3489" w:type="dxa"/>
            <w:shd w:val="clear" w:color="auto" w:fill="FFFFFF"/>
            <w:tcMar>
              <w:left w:w="108" w:type="dxa"/>
              <w:right w:w="108" w:type="dxa"/>
            </w:tcMar>
          </w:tcPr>
          <w:p w14:paraId="779446F5" w14:textId="77777777" w:rsidR="0028256F" w:rsidRPr="00C8300A" w:rsidRDefault="0028256F" w:rsidP="00276DCE">
            <w:pPr>
              <w:rPr>
                <w:rFonts w:ascii="Times New Roman" w:hAnsi="Times New Roman" w:cs="Times New Roman"/>
                <w:sz w:val="24"/>
                <w:szCs w:val="24"/>
              </w:rPr>
            </w:pPr>
            <w:r w:rsidRPr="00C8300A">
              <w:rPr>
                <w:rFonts w:ascii="Times New Roman" w:eastAsia="Century Gothic" w:hAnsi="Times New Roman" w:cs="Times New Roman"/>
                <w:b/>
                <w:color w:val="000000"/>
                <w:sz w:val="24"/>
                <w:szCs w:val="24"/>
              </w:rPr>
              <w:t>6. Detaljan tro</w:t>
            </w:r>
            <w:r w:rsidRPr="00C8300A">
              <w:rPr>
                <w:rFonts w:ascii="Times New Roman" w:eastAsia="Calibri" w:hAnsi="Times New Roman" w:cs="Times New Roman"/>
                <w:b/>
                <w:color w:val="000000"/>
                <w:sz w:val="24"/>
                <w:szCs w:val="24"/>
              </w:rPr>
              <w:t xml:space="preserve">škovnik aktivnosti </w:t>
            </w:r>
          </w:p>
        </w:tc>
        <w:tc>
          <w:tcPr>
            <w:tcW w:w="5701" w:type="dxa"/>
            <w:shd w:val="clear" w:color="auto" w:fill="FFFFFF"/>
            <w:tcMar>
              <w:left w:w="108" w:type="dxa"/>
              <w:right w:w="108" w:type="dxa"/>
            </w:tcMar>
          </w:tcPr>
          <w:p w14:paraId="70BDC723" w14:textId="7ED99AD0" w:rsidR="0028256F" w:rsidRPr="00C8300A" w:rsidRDefault="0028256F" w:rsidP="00276DCE">
            <w:pPr>
              <w:jc w:val="both"/>
              <w:rPr>
                <w:rFonts w:ascii="Times New Roman" w:hAnsi="Times New Roman" w:cs="Times New Roman"/>
                <w:sz w:val="24"/>
                <w:szCs w:val="24"/>
              </w:rPr>
            </w:pPr>
            <w:r>
              <w:rPr>
                <w:rFonts w:ascii="Times New Roman" w:eastAsia="Century Gothic" w:hAnsi="Times New Roman" w:cs="Times New Roman"/>
                <w:color w:val="000000"/>
                <w:sz w:val="24"/>
                <w:szCs w:val="24"/>
              </w:rPr>
              <w:t>Nema troškova</w:t>
            </w:r>
          </w:p>
        </w:tc>
      </w:tr>
    </w:tbl>
    <w:p w14:paraId="2C648868" w14:textId="6AB38BF9" w:rsidR="001A7021" w:rsidRDefault="001A7021">
      <w:pPr>
        <w:rPr>
          <w:rFonts w:ascii="Times New Roman" w:eastAsia="Calibri" w:hAnsi="Times New Roman" w:cs="Times New Roman"/>
          <w:sz w:val="24"/>
          <w:szCs w:val="24"/>
        </w:rPr>
      </w:pPr>
    </w:p>
    <w:p w14:paraId="3416B0CD" w14:textId="77777777" w:rsidR="001A7021" w:rsidRDefault="001A7021">
      <w:pPr>
        <w:rPr>
          <w:rFonts w:ascii="Times New Roman" w:eastAsia="Calibri" w:hAnsi="Times New Roman" w:cs="Times New Roman"/>
          <w:sz w:val="24"/>
          <w:szCs w:val="24"/>
        </w:rPr>
      </w:pPr>
    </w:p>
    <w:tbl>
      <w:tblPr>
        <w:tblStyle w:val="Reetkatablice"/>
        <w:tblW w:w="0" w:type="auto"/>
        <w:tblLook w:val="04A0" w:firstRow="1" w:lastRow="0" w:firstColumn="1" w:lastColumn="0" w:noHBand="0" w:noVBand="1"/>
      </w:tblPr>
      <w:tblGrid>
        <w:gridCol w:w="2820"/>
        <w:gridCol w:w="6890"/>
      </w:tblGrid>
      <w:tr w:rsidR="00C473AF" w14:paraId="70777E6C" w14:textId="77777777" w:rsidTr="00276DCE">
        <w:tc>
          <w:tcPr>
            <w:tcW w:w="4531" w:type="dxa"/>
          </w:tcPr>
          <w:p w14:paraId="63130892" w14:textId="77777777" w:rsidR="00C473AF" w:rsidRPr="00484626" w:rsidRDefault="00C473AF" w:rsidP="00276DCE">
            <w:pPr>
              <w:rPr>
                <w:b/>
                <w:bCs/>
                <w:sz w:val="24"/>
                <w:szCs w:val="24"/>
              </w:rPr>
            </w:pPr>
            <w:r w:rsidRPr="00484626">
              <w:rPr>
                <w:b/>
                <w:bCs/>
                <w:sz w:val="24"/>
                <w:szCs w:val="24"/>
              </w:rPr>
              <w:t>NAZIV AKTIVNOSTI</w:t>
            </w:r>
          </w:p>
        </w:tc>
        <w:tc>
          <w:tcPr>
            <w:tcW w:w="4531" w:type="dxa"/>
          </w:tcPr>
          <w:p w14:paraId="6C3CB84E" w14:textId="77777777" w:rsidR="00C473AF" w:rsidRPr="00484626" w:rsidRDefault="00C473AF" w:rsidP="00276DCE">
            <w:pPr>
              <w:rPr>
                <w:b/>
                <w:bCs/>
                <w:sz w:val="24"/>
                <w:szCs w:val="24"/>
              </w:rPr>
            </w:pPr>
            <w:r w:rsidRPr="009D1FDC">
              <w:rPr>
                <w:rFonts w:cstheme="minorHAnsi"/>
                <w:b/>
                <w:bCs/>
                <w:sz w:val="24"/>
                <w:szCs w:val="24"/>
              </w:rPr>
              <w:t>PREDAVANJE I RADIONICA CO- VISION  PROJEKT</w:t>
            </w:r>
          </w:p>
        </w:tc>
      </w:tr>
      <w:tr w:rsidR="00C473AF" w14:paraId="3F8F2470" w14:textId="77777777" w:rsidTr="00276DCE">
        <w:tc>
          <w:tcPr>
            <w:tcW w:w="4531" w:type="dxa"/>
          </w:tcPr>
          <w:p w14:paraId="3339D944" w14:textId="77777777" w:rsidR="00C473AF" w:rsidRPr="00484626" w:rsidRDefault="00C473AF" w:rsidP="00276DCE">
            <w:pPr>
              <w:rPr>
                <w:b/>
                <w:bCs/>
                <w:sz w:val="24"/>
                <w:szCs w:val="24"/>
              </w:rPr>
            </w:pPr>
            <w:r w:rsidRPr="00484626">
              <w:rPr>
                <w:b/>
                <w:bCs/>
                <w:sz w:val="24"/>
                <w:szCs w:val="24"/>
              </w:rPr>
              <w:t>Ciljeviaktivnosti</w:t>
            </w:r>
          </w:p>
        </w:tc>
        <w:tc>
          <w:tcPr>
            <w:tcW w:w="4531" w:type="dxa"/>
          </w:tcPr>
          <w:p w14:paraId="4D50CC0F" w14:textId="77777777" w:rsidR="00C473AF" w:rsidRPr="009D1FDC" w:rsidRDefault="00C473AF" w:rsidP="00276DCE">
            <w:pPr>
              <w:spacing w:line="360" w:lineRule="auto"/>
              <w:rPr>
                <w:rFonts w:cstheme="minorHAnsi"/>
                <w:color w:val="222222"/>
                <w:sz w:val="24"/>
                <w:szCs w:val="24"/>
                <w:shd w:val="clear" w:color="auto" w:fill="FFFFFF"/>
              </w:rPr>
            </w:pPr>
            <w:r w:rsidRPr="009D1FDC">
              <w:rPr>
                <w:rFonts w:cstheme="minorHAnsi"/>
                <w:color w:val="222222"/>
                <w:sz w:val="24"/>
                <w:szCs w:val="24"/>
                <w:shd w:val="clear" w:color="auto" w:fill="FFFFFF"/>
              </w:rPr>
              <w:t>Osvijestitivažnostprirodnogfenomenaplanktona u akvatorijuLastova, što je jedan od 4 fenomenanasvijetu koji omogućavajuprirodnuregeneracijuekosustavatesuznačajni za budućnostpodmorja, pa takoinašegJadranskog mora.</w:t>
            </w:r>
          </w:p>
          <w:p w14:paraId="2FB14ACB" w14:textId="77777777" w:rsidR="00C473AF" w:rsidRPr="00D87E6F" w:rsidRDefault="00C473AF" w:rsidP="00276DCE">
            <w:pPr>
              <w:spacing w:line="276" w:lineRule="auto"/>
              <w:rPr>
                <w:sz w:val="24"/>
                <w:szCs w:val="24"/>
              </w:rPr>
            </w:pPr>
          </w:p>
        </w:tc>
      </w:tr>
      <w:tr w:rsidR="00C473AF" w14:paraId="09030918" w14:textId="77777777" w:rsidTr="00276DCE">
        <w:tc>
          <w:tcPr>
            <w:tcW w:w="4531" w:type="dxa"/>
          </w:tcPr>
          <w:p w14:paraId="7175BC98" w14:textId="77777777" w:rsidR="00C473AF" w:rsidRPr="00484626" w:rsidRDefault="00C473AF" w:rsidP="00276DCE">
            <w:pPr>
              <w:rPr>
                <w:b/>
                <w:bCs/>
                <w:sz w:val="24"/>
                <w:szCs w:val="24"/>
              </w:rPr>
            </w:pPr>
            <w:r>
              <w:rPr>
                <w:b/>
                <w:bCs/>
                <w:sz w:val="24"/>
                <w:szCs w:val="24"/>
              </w:rPr>
              <w:t>Namjenaaktivnosti</w:t>
            </w:r>
          </w:p>
        </w:tc>
        <w:tc>
          <w:tcPr>
            <w:tcW w:w="4531" w:type="dxa"/>
          </w:tcPr>
          <w:p w14:paraId="4CD1003D" w14:textId="77777777" w:rsidR="00C473AF" w:rsidRDefault="00C473AF" w:rsidP="00276DCE">
            <w:pPr>
              <w:spacing w:line="276" w:lineRule="auto"/>
            </w:pPr>
            <w:r w:rsidRPr="009D1FDC">
              <w:rPr>
                <w:rFonts w:cstheme="minorHAnsi"/>
                <w:color w:val="222222"/>
                <w:sz w:val="24"/>
                <w:szCs w:val="24"/>
                <w:shd w:val="clear" w:color="auto" w:fill="FFFFFF"/>
              </w:rPr>
              <w:t>Učenikeupoznatisanavedenimfenomenomkrozpredavanje I radionicukako bi se educirali o važnostiočuvanja</w:t>
            </w:r>
            <w:r w:rsidRPr="009D1FDC">
              <w:rPr>
                <w:rFonts w:cstheme="minorHAnsi"/>
                <w:sz w:val="24"/>
                <w:szCs w:val="24"/>
              </w:rPr>
              <w:t>zaštićenihprirodnihfenomenaiodrživograzvoja, kaoprikupljanjevrijednihznanstvenihpodataka o regenerativnimprocesimaunutarzaštićenogakvatorija, štomožedoprinijetirazumijevanjuekosustavaibiodiverziteta</w:t>
            </w:r>
          </w:p>
        </w:tc>
      </w:tr>
      <w:tr w:rsidR="00C473AF" w:rsidRPr="004E316C" w14:paraId="197CED1C" w14:textId="77777777" w:rsidTr="00276DCE">
        <w:tc>
          <w:tcPr>
            <w:tcW w:w="4531" w:type="dxa"/>
          </w:tcPr>
          <w:p w14:paraId="54808488" w14:textId="77777777" w:rsidR="00C473AF" w:rsidRDefault="00C473AF" w:rsidP="00276DCE">
            <w:pPr>
              <w:rPr>
                <w:b/>
                <w:bCs/>
                <w:sz w:val="24"/>
                <w:szCs w:val="24"/>
              </w:rPr>
            </w:pPr>
            <w:r w:rsidRPr="004E316C">
              <w:rPr>
                <w:b/>
                <w:bCs/>
                <w:sz w:val="24"/>
                <w:szCs w:val="24"/>
              </w:rPr>
              <w:t>Nositeljiaktivnosti</w:t>
            </w:r>
          </w:p>
          <w:p w14:paraId="616932B1" w14:textId="77777777" w:rsidR="00C473AF" w:rsidRPr="004E316C" w:rsidRDefault="00C473AF" w:rsidP="00276DCE">
            <w:pPr>
              <w:rPr>
                <w:b/>
                <w:bCs/>
                <w:sz w:val="24"/>
                <w:szCs w:val="24"/>
              </w:rPr>
            </w:pPr>
          </w:p>
        </w:tc>
        <w:tc>
          <w:tcPr>
            <w:tcW w:w="4531" w:type="dxa"/>
          </w:tcPr>
          <w:p w14:paraId="1BCA8F9D" w14:textId="77777777" w:rsidR="00C473AF" w:rsidRDefault="00C473AF" w:rsidP="00276DCE">
            <w:pPr>
              <w:rPr>
                <w:sz w:val="24"/>
                <w:szCs w:val="24"/>
              </w:rPr>
            </w:pPr>
            <w:r w:rsidRPr="004E316C">
              <w:rPr>
                <w:sz w:val="24"/>
                <w:szCs w:val="24"/>
              </w:rPr>
              <w:t>Božana Damjanić Majdak, prof.</w:t>
            </w:r>
          </w:p>
          <w:p w14:paraId="44F42F4F" w14:textId="77777777" w:rsidR="00C473AF" w:rsidRDefault="00C473AF" w:rsidP="00276DCE">
            <w:pPr>
              <w:rPr>
                <w:sz w:val="24"/>
                <w:szCs w:val="24"/>
              </w:rPr>
            </w:pPr>
            <w:r>
              <w:rPr>
                <w:sz w:val="24"/>
                <w:szCs w:val="24"/>
              </w:rPr>
              <w:t>KatijanaBeritić, prof.</w:t>
            </w:r>
          </w:p>
          <w:p w14:paraId="66C7C928" w14:textId="77777777" w:rsidR="00C473AF" w:rsidRPr="004E316C" w:rsidRDefault="00C473AF" w:rsidP="00276DCE">
            <w:pPr>
              <w:rPr>
                <w:sz w:val="24"/>
                <w:szCs w:val="24"/>
              </w:rPr>
            </w:pPr>
            <w:r>
              <w:rPr>
                <w:sz w:val="24"/>
                <w:szCs w:val="24"/>
              </w:rPr>
              <w:t>ZrinkaMiljak, prof.</w:t>
            </w:r>
          </w:p>
        </w:tc>
      </w:tr>
      <w:tr w:rsidR="00C473AF" w14:paraId="21FBA34E" w14:textId="77777777" w:rsidTr="00276DCE">
        <w:tc>
          <w:tcPr>
            <w:tcW w:w="4531" w:type="dxa"/>
          </w:tcPr>
          <w:p w14:paraId="68A0FC06" w14:textId="77777777" w:rsidR="00C473AF" w:rsidRDefault="00C473AF" w:rsidP="00276DCE">
            <w:pPr>
              <w:rPr>
                <w:b/>
                <w:bCs/>
                <w:sz w:val="24"/>
                <w:szCs w:val="24"/>
              </w:rPr>
            </w:pPr>
            <w:r w:rsidRPr="004E316C">
              <w:rPr>
                <w:b/>
                <w:bCs/>
                <w:sz w:val="24"/>
                <w:szCs w:val="24"/>
              </w:rPr>
              <w:t>Načinrealizacijeaktivnosti</w:t>
            </w:r>
          </w:p>
          <w:p w14:paraId="02F15C82" w14:textId="77777777" w:rsidR="00C473AF" w:rsidRPr="004E316C" w:rsidRDefault="00C473AF" w:rsidP="00276DCE">
            <w:pPr>
              <w:rPr>
                <w:b/>
                <w:bCs/>
                <w:sz w:val="24"/>
                <w:szCs w:val="24"/>
              </w:rPr>
            </w:pPr>
          </w:p>
        </w:tc>
        <w:tc>
          <w:tcPr>
            <w:tcW w:w="4531" w:type="dxa"/>
          </w:tcPr>
          <w:p w14:paraId="0076910A" w14:textId="77777777" w:rsidR="00C473AF" w:rsidRPr="009D1FDC" w:rsidRDefault="00C473AF" w:rsidP="00276DCE">
            <w:pPr>
              <w:spacing w:line="360" w:lineRule="auto"/>
              <w:rPr>
                <w:rFonts w:cstheme="minorHAnsi"/>
                <w:color w:val="222222"/>
                <w:sz w:val="24"/>
                <w:szCs w:val="24"/>
                <w:shd w:val="clear" w:color="auto" w:fill="FFFFFF"/>
              </w:rPr>
            </w:pPr>
            <w:r w:rsidRPr="009D1FDC">
              <w:rPr>
                <w:rFonts w:cstheme="minorHAnsi"/>
                <w:color w:val="222222"/>
                <w:sz w:val="24"/>
                <w:szCs w:val="24"/>
                <w:shd w:val="clear" w:color="auto" w:fill="FFFFFF"/>
              </w:rPr>
              <w:t>BiologijaZrinkaLjubešiććeodržatipredavanjesvimzainteresiranimučenicima a nakonpredavanjazamišljena je radionicakojauključuje I slušanjepodmorjanajelšanskojrivikojućevoditi  </w:t>
            </w:r>
            <w:r w:rsidRPr="009D1FDC">
              <w:rPr>
                <w:rFonts w:cstheme="minorHAnsi"/>
                <w:b/>
                <w:bCs/>
                <w:color w:val="222222"/>
                <w:sz w:val="24"/>
                <w:szCs w:val="24"/>
                <w:shd w:val="clear" w:color="auto" w:fill="FFFFFF"/>
              </w:rPr>
              <w:t>Ivan MarušićKlif</w:t>
            </w:r>
            <w:r w:rsidRPr="009D1FDC">
              <w:rPr>
                <w:rFonts w:cstheme="minorHAnsi"/>
                <w:color w:val="222222"/>
                <w:sz w:val="24"/>
                <w:szCs w:val="24"/>
                <w:shd w:val="clear" w:color="auto" w:fill="FFFFFF"/>
              </w:rPr>
              <w:t> (video umjetnik) i </w:t>
            </w:r>
            <w:r w:rsidRPr="009D1FDC">
              <w:rPr>
                <w:rFonts w:cstheme="minorHAnsi"/>
                <w:b/>
                <w:bCs/>
                <w:color w:val="222222"/>
                <w:sz w:val="24"/>
                <w:szCs w:val="24"/>
                <w:shd w:val="clear" w:color="auto" w:fill="FFFFFF"/>
              </w:rPr>
              <w:t>Francisca Rocha Gonzalves</w:t>
            </w:r>
            <w:r w:rsidRPr="009D1FDC">
              <w:rPr>
                <w:rFonts w:cstheme="minorHAnsi"/>
                <w:color w:val="222222"/>
                <w:sz w:val="24"/>
                <w:szCs w:val="24"/>
                <w:shd w:val="clear" w:color="auto" w:fill="FFFFFF"/>
              </w:rPr>
              <w:t> izPortugala (takođerbiologinjakoja se bavizvukovimapodmorja). Nakonodržanogpredavanja I radionice, učenicićenapisati I novinskitekst koji će se objaviti.</w:t>
            </w:r>
          </w:p>
          <w:p w14:paraId="5FA6EDBF" w14:textId="77777777" w:rsidR="00C473AF" w:rsidRPr="004E316C" w:rsidRDefault="00C473AF" w:rsidP="00276DCE">
            <w:pPr>
              <w:spacing w:line="276" w:lineRule="auto"/>
              <w:rPr>
                <w:sz w:val="24"/>
                <w:szCs w:val="24"/>
              </w:rPr>
            </w:pPr>
          </w:p>
        </w:tc>
      </w:tr>
      <w:tr w:rsidR="00C473AF" w14:paraId="70678AA8" w14:textId="77777777" w:rsidTr="00276DCE">
        <w:tc>
          <w:tcPr>
            <w:tcW w:w="4531" w:type="dxa"/>
          </w:tcPr>
          <w:p w14:paraId="4DB4B5C9" w14:textId="77777777" w:rsidR="00C473AF" w:rsidRDefault="00C473AF" w:rsidP="00276DCE">
            <w:pPr>
              <w:rPr>
                <w:b/>
                <w:bCs/>
                <w:sz w:val="24"/>
                <w:szCs w:val="24"/>
              </w:rPr>
            </w:pPr>
            <w:r>
              <w:rPr>
                <w:b/>
                <w:bCs/>
                <w:sz w:val="24"/>
                <w:szCs w:val="24"/>
              </w:rPr>
              <w:t>Vremenikaktivnosti</w:t>
            </w:r>
          </w:p>
          <w:p w14:paraId="28AEC0AE" w14:textId="77777777" w:rsidR="00C473AF" w:rsidRPr="00522CD9" w:rsidRDefault="00C473AF" w:rsidP="00276DCE">
            <w:pPr>
              <w:rPr>
                <w:b/>
                <w:bCs/>
                <w:sz w:val="24"/>
                <w:szCs w:val="24"/>
              </w:rPr>
            </w:pPr>
          </w:p>
        </w:tc>
        <w:tc>
          <w:tcPr>
            <w:tcW w:w="4531" w:type="dxa"/>
          </w:tcPr>
          <w:p w14:paraId="532292D3" w14:textId="77777777" w:rsidR="00C473AF" w:rsidRPr="00522CD9" w:rsidRDefault="00C473AF" w:rsidP="00276DCE">
            <w:pPr>
              <w:spacing w:line="276" w:lineRule="auto"/>
              <w:rPr>
                <w:sz w:val="24"/>
                <w:szCs w:val="24"/>
              </w:rPr>
            </w:pPr>
            <w:r w:rsidRPr="009D1FDC">
              <w:rPr>
                <w:rFonts w:cstheme="minorHAnsi"/>
                <w:color w:val="222222"/>
                <w:sz w:val="24"/>
                <w:szCs w:val="24"/>
                <w:shd w:val="clear" w:color="auto" w:fill="FFFFFF"/>
              </w:rPr>
              <w:t>Prvitjedannastave</w:t>
            </w:r>
          </w:p>
        </w:tc>
      </w:tr>
      <w:tr w:rsidR="00C473AF" w14:paraId="43803E09" w14:textId="77777777" w:rsidTr="00276DCE">
        <w:tc>
          <w:tcPr>
            <w:tcW w:w="4531" w:type="dxa"/>
          </w:tcPr>
          <w:p w14:paraId="4F3F3F59" w14:textId="77777777" w:rsidR="00C473AF" w:rsidRPr="00522CD9" w:rsidRDefault="00C473AF" w:rsidP="00276DCE">
            <w:pPr>
              <w:rPr>
                <w:b/>
                <w:bCs/>
                <w:sz w:val="24"/>
                <w:szCs w:val="24"/>
              </w:rPr>
            </w:pPr>
            <w:r w:rsidRPr="00522CD9">
              <w:rPr>
                <w:b/>
                <w:bCs/>
                <w:sz w:val="24"/>
                <w:szCs w:val="24"/>
              </w:rPr>
              <w:t>Troškovnikaktivnosti</w:t>
            </w:r>
          </w:p>
        </w:tc>
        <w:tc>
          <w:tcPr>
            <w:tcW w:w="4531" w:type="dxa"/>
          </w:tcPr>
          <w:p w14:paraId="486E1DF6" w14:textId="77777777" w:rsidR="00C473AF" w:rsidRPr="00522CD9" w:rsidRDefault="00C473AF" w:rsidP="00276DCE">
            <w:pPr>
              <w:rPr>
                <w:sz w:val="24"/>
                <w:szCs w:val="24"/>
              </w:rPr>
            </w:pPr>
            <w:r w:rsidRPr="009D1FDC">
              <w:rPr>
                <w:rFonts w:cstheme="minorHAnsi"/>
                <w:color w:val="222222"/>
                <w:sz w:val="24"/>
                <w:szCs w:val="24"/>
                <w:shd w:val="clear" w:color="auto" w:fill="FFFFFF"/>
              </w:rPr>
              <w:t>Nisuplaniranitroškovi za ovuaktivnost</w:t>
            </w:r>
          </w:p>
        </w:tc>
      </w:tr>
      <w:tr w:rsidR="00C473AF" w14:paraId="2EC5A758" w14:textId="77777777" w:rsidTr="00276DCE">
        <w:tc>
          <w:tcPr>
            <w:tcW w:w="4531" w:type="dxa"/>
          </w:tcPr>
          <w:p w14:paraId="29D8A6AE" w14:textId="77777777" w:rsidR="00C473AF" w:rsidRPr="00522CD9" w:rsidRDefault="00C473AF" w:rsidP="00276DCE">
            <w:pPr>
              <w:rPr>
                <w:b/>
                <w:bCs/>
                <w:sz w:val="24"/>
                <w:szCs w:val="24"/>
              </w:rPr>
            </w:pPr>
            <w:r w:rsidRPr="00522CD9">
              <w:rPr>
                <w:b/>
                <w:bCs/>
                <w:sz w:val="24"/>
                <w:szCs w:val="24"/>
              </w:rPr>
              <w:t>Načinvrednovanjaaktivnosti</w:t>
            </w:r>
          </w:p>
        </w:tc>
        <w:tc>
          <w:tcPr>
            <w:tcW w:w="4531" w:type="dxa"/>
          </w:tcPr>
          <w:p w14:paraId="777F18A8" w14:textId="3F7CF742" w:rsidR="00C473AF" w:rsidRPr="009D1FDC" w:rsidRDefault="00C473AF" w:rsidP="00276DCE">
            <w:pPr>
              <w:spacing w:line="360" w:lineRule="auto"/>
              <w:rPr>
                <w:rFonts w:cstheme="minorHAnsi"/>
                <w:color w:val="222222"/>
                <w:sz w:val="24"/>
                <w:szCs w:val="24"/>
                <w:shd w:val="clear" w:color="auto" w:fill="FFFFFF"/>
              </w:rPr>
            </w:pPr>
            <w:r w:rsidRPr="009D1FDC">
              <w:rPr>
                <w:rFonts w:cstheme="minorHAnsi"/>
                <w:color w:val="222222"/>
                <w:sz w:val="24"/>
                <w:szCs w:val="24"/>
                <w:shd w:val="clear" w:color="auto" w:fill="FFFFFF"/>
              </w:rPr>
              <w:t>Učenici</w:t>
            </w:r>
            <w:r w:rsidR="002247B8">
              <w:rPr>
                <w:rFonts w:cstheme="minorHAnsi"/>
                <w:color w:val="222222"/>
                <w:sz w:val="24"/>
                <w:szCs w:val="24"/>
                <w:shd w:val="clear" w:color="auto" w:fill="FFFFFF"/>
              </w:rPr>
              <w:t xml:space="preserve"> </w:t>
            </w:r>
            <w:r w:rsidRPr="009D1FDC">
              <w:rPr>
                <w:rFonts w:cstheme="minorHAnsi"/>
                <w:color w:val="222222"/>
                <w:sz w:val="24"/>
                <w:szCs w:val="24"/>
                <w:shd w:val="clear" w:color="auto" w:fill="FFFFFF"/>
              </w:rPr>
              <w:t>će</w:t>
            </w:r>
            <w:r w:rsidR="002247B8">
              <w:rPr>
                <w:rFonts w:cstheme="minorHAnsi"/>
                <w:color w:val="222222"/>
                <w:sz w:val="24"/>
                <w:szCs w:val="24"/>
                <w:shd w:val="clear" w:color="auto" w:fill="FFFFFF"/>
              </w:rPr>
              <w:t xml:space="preserve"> </w:t>
            </w:r>
            <w:r w:rsidRPr="009D1FDC">
              <w:rPr>
                <w:rFonts w:cstheme="minorHAnsi"/>
                <w:color w:val="222222"/>
                <w:sz w:val="24"/>
                <w:szCs w:val="24"/>
                <w:shd w:val="clear" w:color="auto" w:fill="FFFFFF"/>
              </w:rPr>
              <w:t xml:space="preserve">sudjelovati u </w:t>
            </w:r>
            <w:proofErr w:type="spellStart"/>
            <w:r w:rsidRPr="009D1FDC">
              <w:rPr>
                <w:rFonts w:cstheme="minorHAnsi"/>
                <w:color w:val="222222"/>
                <w:sz w:val="24"/>
                <w:szCs w:val="24"/>
                <w:shd w:val="clear" w:color="auto" w:fill="FFFFFF"/>
              </w:rPr>
              <w:t>radioničnom</w:t>
            </w:r>
            <w:proofErr w:type="spellEnd"/>
            <w:r w:rsidR="002247B8">
              <w:rPr>
                <w:rFonts w:cstheme="minorHAnsi"/>
                <w:color w:val="222222"/>
                <w:sz w:val="24"/>
                <w:szCs w:val="24"/>
                <w:shd w:val="clear" w:color="auto" w:fill="FFFFFF"/>
              </w:rPr>
              <w:t xml:space="preserve"> </w:t>
            </w:r>
            <w:r w:rsidRPr="009D1FDC">
              <w:rPr>
                <w:rFonts w:cstheme="minorHAnsi"/>
                <w:color w:val="222222"/>
                <w:sz w:val="24"/>
                <w:szCs w:val="24"/>
                <w:shd w:val="clear" w:color="auto" w:fill="FFFFFF"/>
              </w:rPr>
              <w:t>dijelu</w:t>
            </w:r>
            <w:r w:rsidR="002247B8">
              <w:rPr>
                <w:rFonts w:cstheme="minorHAnsi"/>
                <w:color w:val="222222"/>
                <w:sz w:val="24"/>
                <w:szCs w:val="24"/>
                <w:shd w:val="clear" w:color="auto" w:fill="FFFFFF"/>
              </w:rPr>
              <w:t xml:space="preserve"> </w:t>
            </w:r>
            <w:r w:rsidRPr="009D1FDC">
              <w:rPr>
                <w:rFonts w:cstheme="minorHAnsi"/>
                <w:color w:val="222222"/>
                <w:sz w:val="24"/>
                <w:szCs w:val="24"/>
                <w:shd w:val="clear" w:color="auto" w:fill="FFFFFF"/>
              </w:rPr>
              <w:t>nakon</w:t>
            </w:r>
            <w:r w:rsidR="002247B8">
              <w:rPr>
                <w:rFonts w:cstheme="minorHAnsi"/>
                <w:color w:val="222222"/>
                <w:sz w:val="24"/>
                <w:szCs w:val="24"/>
                <w:shd w:val="clear" w:color="auto" w:fill="FFFFFF"/>
              </w:rPr>
              <w:t xml:space="preserve"> </w:t>
            </w:r>
            <w:r w:rsidRPr="009D1FDC">
              <w:rPr>
                <w:rFonts w:cstheme="minorHAnsi"/>
                <w:color w:val="222222"/>
                <w:sz w:val="24"/>
                <w:szCs w:val="24"/>
                <w:shd w:val="clear" w:color="auto" w:fill="FFFFFF"/>
              </w:rPr>
              <w:t>čega</w:t>
            </w:r>
            <w:r w:rsidR="002247B8">
              <w:rPr>
                <w:rFonts w:cstheme="minorHAnsi"/>
                <w:color w:val="222222"/>
                <w:sz w:val="24"/>
                <w:szCs w:val="24"/>
                <w:shd w:val="clear" w:color="auto" w:fill="FFFFFF"/>
              </w:rPr>
              <w:t xml:space="preserve"> </w:t>
            </w:r>
            <w:r w:rsidRPr="009D1FDC">
              <w:rPr>
                <w:rFonts w:cstheme="minorHAnsi"/>
                <w:color w:val="222222"/>
                <w:sz w:val="24"/>
                <w:szCs w:val="24"/>
                <w:shd w:val="clear" w:color="auto" w:fill="FFFFFF"/>
              </w:rPr>
              <w:t>će</w:t>
            </w:r>
            <w:r w:rsidR="002247B8">
              <w:rPr>
                <w:rFonts w:cstheme="minorHAnsi"/>
                <w:color w:val="222222"/>
                <w:sz w:val="24"/>
                <w:szCs w:val="24"/>
                <w:shd w:val="clear" w:color="auto" w:fill="FFFFFF"/>
              </w:rPr>
              <w:t xml:space="preserve"> </w:t>
            </w:r>
            <w:r w:rsidRPr="009D1FDC">
              <w:rPr>
                <w:rFonts w:cstheme="minorHAnsi"/>
                <w:color w:val="222222"/>
                <w:sz w:val="24"/>
                <w:szCs w:val="24"/>
                <w:shd w:val="clear" w:color="auto" w:fill="FFFFFF"/>
              </w:rPr>
              <w:t>izraditi</w:t>
            </w:r>
            <w:r w:rsidR="002247B8">
              <w:rPr>
                <w:rFonts w:cstheme="minorHAnsi"/>
                <w:color w:val="222222"/>
                <w:sz w:val="24"/>
                <w:szCs w:val="24"/>
                <w:shd w:val="clear" w:color="auto" w:fill="FFFFFF"/>
              </w:rPr>
              <w:t xml:space="preserve"> </w:t>
            </w:r>
            <w:r w:rsidRPr="009D1FDC">
              <w:rPr>
                <w:rFonts w:cstheme="minorHAnsi"/>
                <w:color w:val="222222"/>
                <w:sz w:val="24"/>
                <w:szCs w:val="24"/>
                <w:shd w:val="clear" w:color="auto" w:fill="FFFFFF"/>
              </w:rPr>
              <w:t xml:space="preserve">prikladne </w:t>
            </w:r>
            <w:proofErr w:type="spellStart"/>
            <w:r w:rsidRPr="009D1FDC">
              <w:rPr>
                <w:rFonts w:cstheme="minorHAnsi"/>
                <w:color w:val="222222"/>
                <w:sz w:val="24"/>
                <w:szCs w:val="24"/>
                <w:shd w:val="clear" w:color="auto" w:fill="FFFFFF"/>
              </w:rPr>
              <w:t>placate</w:t>
            </w:r>
            <w:proofErr w:type="spellEnd"/>
            <w:r w:rsidRPr="009D1FDC">
              <w:rPr>
                <w:rFonts w:cstheme="minorHAnsi"/>
                <w:color w:val="222222"/>
                <w:sz w:val="24"/>
                <w:szCs w:val="24"/>
                <w:shd w:val="clear" w:color="auto" w:fill="FFFFFF"/>
              </w:rPr>
              <w:t xml:space="preserve"> I napisati</w:t>
            </w:r>
            <w:r w:rsidR="002247B8">
              <w:rPr>
                <w:rFonts w:cstheme="minorHAnsi"/>
                <w:color w:val="222222"/>
                <w:sz w:val="24"/>
                <w:szCs w:val="24"/>
                <w:shd w:val="clear" w:color="auto" w:fill="FFFFFF"/>
              </w:rPr>
              <w:t xml:space="preserve"> </w:t>
            </w:r>
            <w:r w:rsidRPr="009D1FDC">
              <w:rPr>
                <w:rFonts w:cstheme="minorHAnsi"/>
                <w:color w:val="222222"/>
                <w:sz w:val="24"/>
                <w:szCs w:val="24"/>
                <w:shd w:val="clear" w:color="auto" w:fill="FFFFFF"/>
              </w:rPr>
              <w:t>novinski</w:t>
            </w:r>
            <w:r w:rsidR="002247B8">
              <w:rPr>
                <w:rFonts w:cstheme="minorHAnsi"/>
                <w:color w:val="222222"/>
                <w:sz w:val="24"/>
                <w:szCs w:val="24"/>
                <w:shd w:val="clear" w:color="auto" w:fill="FFFFFF"/>
              </w:rPr>
              <w:t xml:space="preserve"> </w:t>
            </w:r>
            <w:r w:rsidRPr="009D1FDC">
              <w:rPr>
                <w:rFonts w:cstheme="minorHAnsi"/>
                <w:color w:val="222222"/>
                <w:sz w:val="24"/>
                <w:szCs w:val="24"/>
                <w:shd w:val="clear" w:color="auto" w:fill="FFFFFF"/>
              </w:rPr>
              <w:t>članak za koji će</w:t>
            </w:r>
            <w:r w:rsidR="002247B8">
              <w:rPr>
                <w:rFonts w:cstheme="minorHAnsi"/>
                <w:color w:val="222222"/>
                <w:sz w:val="24"/>
                <w:szCs w:val="24"/>
                <w:shd w:val="clear" w:color="auto" w:fill="FFFFFF"/>
              </w:rPr>
              <w:t xml:space="preserve"> </w:t>
            </w:r>
            <w:r w:rsidRPr="009D1FDC">
              <w:rPr>
                <w:rFonts w:cstheme="minorHAnsi"/>
                <w:color w:val="222222"/>
                <w:sz w:val="24"/>
                <w:szCs w:val="24"/>
                <w:shd w:val="clear" w:color="auto" w:fill="FFFFFF"/>
              </w:rPr>
              <w:t>biti</w:t>
            </w:r>
            <w:r w:rsidR="002247B8">
              <w:rPr>
                <w:rFonts w:cstheme="minorHAnsi"/>
                <w:color w:val="222222"/>
                <w:sz w:val="24"/>
                <w:szCs w:val="24"/>
                <w:shd w:val="clear" w:color="auto" w:fill="FFFFFF"/>
              </w:rPr>
              <w:t xml:space="preserve"> </w:t>
            </w:r>
            <w:r w:rsidRPr="009D1FDC">
              <w:rPr>
                <w:rFonts w:cstheme="minorHAnsi"/>
                <w:color w:val="222222"/>
                <w:sz w:val="24"/>
                <w:szCs w:val="24"/>
                <w:shd w:val="clear" w:color="auto" w:fill="FFFFFF"/>
              </w:rPr>
              <w:t xml:space="preserve">vrednovani u </w:t>
            </w:r>
            <w:proofErr w:type="spellStart"/>
            <w:r w:rsidRPr="009D1FDC">
              <w:rPr>
                <w:rFonts w:cstheme="minorHAnsi"/>
                <w:color w:val="222222"/>
                <w:sz w:val="24"/>
                <w:szCs w:val="24"/>
                <w:shd w:val="clear" w:color="auto" w:fill="FFFFFF"/>
              </w:rPr>
              <w:t>izbornojnastavihrvatskogjezika</w:t>
            </w:r>
            <w:proofErr w:type="spellEnd"/>
          </w:p>
          <w:p w14:paraId="61E1CEC1" w14:textId="77777777" w:rsidR="00C473AF" w:rsidRDefault="00C473AF" w:rsidP="00276DCE">
            <w:pPr>
              <w:spacing w:line="276" w:lineRule="auto"/>
            </w:pPr>
          </w:p>
        </w:tc>
      </w:tr>
    </w:tbl>
    <w:p w14:paraId="684A7DDE" w14:textId="77777777" w:rsidR="001A7021" w:rsidRDefault="001A7021">
      <w:pPr>
        <w:rPr>
          <w:rFonts w:ascii="Times New Roman" w:eastAsia="Calibri" w:hAnsi="Times New Roman" w:cs="Times New Roman"/>
          <w:sz w:val="24"/>
          <w:szCs w:val="24"/>
        </w:rPr>
      </w:pPr>
    </w:p>
    <w:p w14:paraId="563D04D1" w14:textId="77777777" w:rsidR="001A7021" w:rsidRDefault="001A7021">
      <w:pPr>
        <w:rPr>
          <w:rFonts w:ascii="Times New Roman" w:eastAsia="Calibri" w:hAnsi="Times New Roman" w:cs="Times New Roman"/>
          <w:sz w:val="24"/>
          <w:szCs w:val="24"/>
        </w:rPr>
      </w:pPr>
    </w:p>
    <w:p w14:paraId="48C9D8FA" w14:textId="77777777" w:rsidR="001A7021" w:rsidRDefault="001A7021">
      <w:pPr>
        <w:rPr>
          <w:rFonts w:ascii="Times New Roman" w:eastAsia="Calibri" w:hAnsi="Times New Roman" w:cs="Times New Roman"/>
          <w:sz w:val="24"/>
          <w:szCs w:val="24"/>
        </w:rPr>
      </w:pPr>
    </w:p>
    <w:p w14:paraId="453A6458" w14:textId="77777777" w:rsidR="001A7021" w:rsidRDefault="001A7021">
      <w:pPr>
        <w:rPr>
          <w:rFonts w:ascii="Times New Roman" w:eastAsia="Calibri" w:hAnsi="Times New Roman" w:cs="Times New Roman"/>
          <w:sz w:val="24"/>
          <w:szCs w:val="24"/>
        </w:rPr>
      </w:pPr>
    </w:p>
    <w:p w14:paraId="52C96D6E" w14:textId="1D5DA91D" w:rsidR="00012A11" w:rsidRDefault="001A7021" w:rsidP="001A7021">
      <w:pPr>
        <w:rPr>
          <w:rFonts w:ascii="Times New Roman" w:eastAsia="Calibri" w:hAnsi="Times New Roman" w:cs="Times New Roman"/>
          <w:sz w:val="24"/>
          <w:szCs w:val="24"/>
        </w:rPr>
      </w:pPr>
      <w:r w:rsidRPr="001A7021">
        <w:rPr>
          <w:noProof/>
        </w:rPr>
        <w:drawing>
          <wp:inline distT="0" distB="0" distL="0" distR="0" wp14:anchorId="0959F3B9" wp14:editId="17BB5303">
            <wp:extent cx="6172200" cy="5521325"/>
            <wp:effectExtent l="0" t="0" r="0" b="0"/>
            <wp:docPr id="384467968"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5521325"/>
                    </a:xfrm>
                    <a:prstGeom prst="rect">
                      <a:avLst/>
                    </a:prstGeom>
                    <a:noFill/>
                    <a:ln>
                      <a:noFill/>
                    </a:ln>
                  </pic:spPr>
                </pic:pic>
              </a:graphicData>
            </a:graphic>
          </wp:inline>
        </w:drawing>
      </w: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2247B8" w:rsidRPr="00A3200D" w14:paraId="32FF6253" w14:textId="77777777" w:rsidTr="009E5893">
        <w:trPr>
          <w:trHeight w:val="435"/>
        </w:trPr>
        <w:tc>
          <w:tcPr>
            <w:tcW w:w="3348" w:type="dxa"/>
            <w:tcBorders>
              <w:top w:val="single" w:sz="4" w:space="0" w:color="auto"/>
              <w:left w:val="single" w:sz="4" w:space="0" w:color="auto"/>
              <w:bottom w:val="single" w:sz="4" w:space="0" w:color="auto"/>
            </w:tcBorders>
            <w:vAlign w:val="center"/>
          </w:tcPr>
          <w:p w14:paraId="796795C1" w14:textId="77777777" w:rsidR="002247B8" w:rsidRPr="00A3200D" w:rsidRDefault="002247B8" w:rsidP="009E5893">
            <w:pPr>
              <w:pStyle w:val="Default"/>
              <w:rPr>
                <w:rFonts w:ascii="Times New Roman" w:hAnsi="Times New Roman" w:cs="Times New Roman"/>
                <w:b/>
                <w:bCs/>
                <w:i/>
                <w:iCs/>
                <w:sz w:val="32"/>
                <w:szCs w:val="32"/>
              </w:rPr>
            </w:pPr>
            <w:r w:rsidRPr="00A3200D">
              <w:rPr>
                <w:rFonts w:ascii="Times New Roman" w:hAnsi="Times New Roman" w:cs="Times New Roman"/>
                <w:sz w:val="32"/>
                <w:szCs w:val="32"/>
              </w:rPr>
              <w:t>TEAM BUILDING</w:t>
            </w:r>
          </w:p>
          <w:p w14:paraId="15E91410" w14:textId="77777777" w:rsidR="002247B8" w:rsidRPr="00A3200D" w:rsidRDefault="002247B8" w:rsidP="009E5893">
            <w:pPr>
              <w:pStyle w:val="Default"/>
              <w:rPr>
                <w:rFonts w:ascii="Times New Roman" w:hAnsi="Times New Roman" w:cs="Times New Roman"/>
                <w:sz w:val="32"/>
                <w:szCs w:val="32"/>
              </w:rPr>
            </w:pPr>
          </w:p>
        </w:tc>
        <w:tc>
          <w:tcPr>
            <w:tcW w:w="6120" w:type="dxa"/>
            <w:tcBorders>
              <w:top w:val="single" w:sz="4" w:space="0" w:color="auto"/>
              <w:bottom w:val="single" w:sz="4" w:space="0" w:color="auto"/>
              <w:right w:val="single" w:sz="4" w:space="0" w:color="auto"/>
            </w:tcBorders>
            <w:vAlign w:val="center"/>
          </w:tcPr>
          <w:p w14:paraId="29B36289" w14:textId="5D91B36B" w:rsidR="002247B8" w:rsidRPr="00A3200D" w:rsidRDefault="002247B8" w:rsidP="009E5893">
            <w:pPr>
              <w:spacing w:before="100" w:beforeAutospacing="1" w:after="100" w:afterAutospacing="1"/>
              <w:outlineLvl w:val="0"/>
              <w:rPr>
                <w:rFonts w:ascii="Times New Roman" w:hAnsi="Times New Roman"/>
                <w:b/>
                <w:bCs/>
                <w:kern w:val="36"/>
                <w:sz w:val="36"/>
                <w:szCs w:val="36"/>
                <w:lang w:eastAsia="hr-BA"/>
              </w:rPr>
            </w:pPr>
            <w:r>
              <w:rPr>
                <w:rFonts w:ascii="Times New Roman" w:hAnsi="Times New Roman"/>
                <w:b/>
                <w:bCs/>
                <w:kern w:val="36"/>
                <w:sz w:val="36"/>
                <w:szCs w:val="36"/>
                <w:lang w:eastAsia="hr-BA"/>
              </w:rPr>
              <w:t>Odlazak na otok Lastovo</w:t>
            </w:r>
          </w:p>
          <w:p w14:paraId="61D7E880" w14:textId="77777777" w:rsidR="002247B8" w:rsidRPr="00A3200D" w:rsidRDefault="002247B8" w:rsidP="009E5893">
            <w:pPr>
              <w:pStyle w:val="Default"/>
              <w:ind w:left="271"/>
              <w:rPr>
                <w:rFonts w:ascii="Times New Roman" w:hAnsi="Times New Roman" w:cs="Times New Roman"/>
                <w:b/>
                <w:bCs/>
                <w:sz w:val="32"/>
                <w:szCs w:val="32"/>
              </w:rPr>
            </w:pPr>
          </w:p>
        </w:tc>
      </w:tr>
      <w:tr w:rsidR="002247B8" w:rsidRPr="00A3200D" w14:paraId="0CAFB5D1" w14:textId="77777777" w:rsidTr="009E5893">
        <w:trPr>
          <w:trHeight w:val="135"/>
        </w:trPr>
        <w:tc>
          <w:tcPr>
            <w:tcW w:w="3348" w:type="dxa"/>
            <w:tcBorders>
              <w:top w:val="nil"/>
              <w:bottom w:val="single" w:sz="4" w:space="0" w:color="auto"/>
            </w:tcBorders>
            <w:shd w:val="clear" w:color="auto" w:fill="C0C0C0"/>
          </w:tcPr>
          <w:p w14:paraId="0A6BCC3E" w14:textId="77777777" w:rsidR="002247B8" w:rsidRPr="00A3200D" w:rsidRDefault="002247B8" w:rsidP="002247B8">
            <w:pPr>
              <w:pStyle w:val="Default"/>
              <w:widowControl/>
              <w:numPr>
                <w:ilvl w:val="0"/>
                <w:numId w:val="62"/>
              </w:numPr>
              <w:autoSpaceDE w:val="0"/>
              <w:autoSpaceDN w:val="0"/>
              <w:adjustRightInd w:val="0"/>
              <w:rPr>
                <w:rFonts w:ascii="Times New Roman" w:hAnsi="Times New Roman" w:cs="Times New Roman"/>
                <w:b/>
                <w:bCs/>
              </w:rPr>
            </w:pPr>
            <w:r w:rsidRPr="00A3200D">
              <w:rPr>
                <w:rFonts w:ascii="Times New Roman" w:hAnsi="Times New Roman" w:cs="Times New Roman"/>
                <w:b/>
                <w:bCs/>
              </w:rPr>
              <w:t>Ciljevi aktivnosti</w:t>
            </w:r>
          </w:p>
          <w:p w14:paraId="648721F1" w14:textId="77777777" w:rsidR="002247B8" w:rsidRPr="00A3200D" w:rsidRDefault="002247B8" w:rsidP="009E5893">
            <w:pPr>
              <w:pStyle w:val="Default"/>
              <w:ind w:left="360"/>
              <w:rPr>
                <w:rFonts w:ascii="Times New Roman" w:hAnsi="Times New Roman" w:cs="Times New Roman"/>
                <w:b/>
                <w:bCs/>
              </w:rPr>
            </w:pPr>
          </w:p>
        </w:tc>
        <w:tc>
          <w:tcPr>
            <w:tcW w:w="6120" w:type="dxa"/>
            <w:tcBorders>
              <w:top w:val="nil"/>
              <w:bottom w:val="single" w:sz="4" w:space="0" w:color="auto"/>
            </w:tcBorders>
            <w:shd w:val="clear" w:color="auto" w:fill="C0C0C0"/>
          </w:tcPr>
          <w:p w14:paraId="2F2DF5F7" w14:textId="1E1809D0" w:rsidR="002247B8" w:rsidRPr="00A3200D" w:rsidRDefault="002247B8" w:rsidP="009E5893">
            <w:pPr>
              <w:pStyle w:val="Default"/>
              <w:rPr>
                <w:rFonts w:ascii="Times New Roman" w:hAnsi="Times New Roman" w:cs="Times New Roman"/>
              </w:rPr>
            </w:pPr>
            <w:r w:rsidRPr="00A3200D">
              <w:rPr>
                <w:rFonts w:ascii="Times New Roman" w:hAnsi="Times New Roman" w:cs="Times New Roman"/>
              </w:rPr>
              <w:t xml:space="preserve">Realizirati izlet u </w:t>
            </w:r>
            <w:r>
              <w:rPr>
                <w:rFonts w:ascii="Times New Roman" w:hAnsi="Times New Roman" w:cs="Times New Roman"/>
              </w:rPr>
              <w:t>na Lastovo</w:t>
            </w:r>
            <w:r w:rsidRPr="00A3200D">
              <w:rPr>
                <w:rFonts w:ascii="Times New Roman" w:hAnsi="Times New Roman" w:cs="Times New Roman"/>
              </w:rPr>
              <w:t>, te se na taj način upozn</w:t>
            </w:r>
            <w:r>
              <w:rPr>
                <w:rFonts w:ascii="Times New Roman" w:hAnsi="Times New Roman" w:cs="Times New Roman"/>
              </w:rPr>
              <w:t>a</w:t>
            </w:r>
            <w:r w:rsidRPr="00A3200D">
              <w:rPr>
                <w:rFonts w:ascii="Times New Roman" w:hAnsi="Times New Roman" w:cs="Times New Roman"/>
              </w:rPr>
              <w:t xml:space="preserve">ti s povijesno- kulutnom baštinom </w:t>
            </w:r>
            <w:r>
              <w:rPr>
                <w:rFonts w:ascii="Times New Roman" w:hAnsi="Times New Roman" w:cs="Times New Roman"/>
              </w:rPr>
              <w:t>našeg otoka</w:t>
            </w:r>
            <w:r w:rsidRPr="00A3200D">
              <w:rPr>
                <w:rFonts w:ascii="Times New Roman" w:hAnsi="Times New Roman" w:cs="Times New Roman"/>
              </w:rPr>
              <w:t xml:space="preserve">. </w:t>
            </w:r>
          </w:p>
          <w:p w14:paraId="1141CF4A" w14:textId="77777777" w:rsidR="002247B8" w:rsidRPr="00A3200D" w:rsidRDefault="002247B8" w:rsidP="009E5893">
            <w:pPr>
              <w:pStyle w:val="Default"/>
              <w:rPr>
                <w:rFonts w:ascii="Times New Roman" w:hAnsi="Times New Roman" w:cs="Times New Roman"/>
              </w:rPr>
            </w:pPr>
          </w:p>
          <w:p w14:paraId="24B9F318" w14:textId="77777777" w:rsidR="002247B8" w:rsidRPr="00A3200D" w:rsidRDefault="002247B8" w:rsidP="009E5893">
            <w:pPr>
              <w:pStyle w:val="Default"/>
              <w:rPr>
                <w:rFonts w:ascii="Times New Roman" w:hAnsi="Times New Roman" w:cs="Times New Roman"/>
              </w:rPr>
            </w:pPr>
          </w:p>
        </w:tc>
      </w:tr>
      <w:tr w:rsidR="002247B8" w:rsidRPr="00A3200D" w14:paraId="7288B111" w14:textId="77777777" w:rsidTr="009E5893">
        <w:trPr>
          <w:trHeight w:val="1114"/>
        </w:trPr>
        <w:tc>
          <w:tcPr>
            <w:tcW w:w="3348" w:type="dxa"/>
            <w:tcBorders>
              <w:top w:val="single" w:sz="4" w:space="0" w:color="auto"/>
              <w:bottom w:val="single" w:sz="4" w:space="0" w:color="auto"/>
            </w:tcBorders>
          </w:tcPr>
          <w:p w14:paraId="4BDEBB16" w14:textId="77777777" w:rsidR="002247B8" w:rsidRPr="00A3200D" w:rsidRDefault="002247B8" w:rsidP="002247B8">
            <w:pPr>
              <w:pStyle w:val="Default"/>
              <w:widowControl/>
              <w:numPr>
                <w:ilvl w:val="0"/>
                <w:numId w:val="62"/>
              </w:numPr>
              <w:autoSpaceDE w:val="0"/>
              <w:autoSpaceDN w:val="0"/>
              <w:adjustRightInd w:val="0"/>
              <w:rPr>
                <w:rFonts w:ascii="Times New Roman" w:hAnsi="Times New Roman" w:cs="Times New Roman"/>
                <w:b/>
                <w:bCs/>
              </w:rPr>
            </w:pPr>
            <w:r w:rsidRPr="00A3200D">
              <w:rPr>
                <w:rFonts w:ascii="Times New Roman" w:hAnsi="Times New Roman" w:cs="Times New Roman"/>
                <w:b/>
                <w:bCs/>
              </w:rPr>
              <w:t xml:space="preserve">Namjena aktivnosti </w:t>
            </w:r>
          </w:p>
          <w:p w14:paraId="3ABC229E" w14:textId="77777777" w:rsidR="002247B8" w:rsidRPr="00A3200D" w:rsidRDefault="002247B8" w:rsidP="009E5893">
            <w:pPr>
              <w:pStyle w:val="Default"/>
              <w:ind w:left="720"/>
              <w:rPr>
                <w:rFonts w:ascii="Times New Roman" w:hAnsi="Times New Roman" w:cs="Times New Roman"/>
              </w:rPr>
            </w:pPr>
          </w:p>
        </w:tc>
        <w:tc>
          <w:tcPr>
            <w:tcW w:w="6120" w:type="dxa"/>
            <w:tcBorders>
              <w:top w:val="single" w:sz="4" w:space="0" w:color="auto"/>
              <w:bottom w:val="single" w:sz="4" w:space="0" w:color="auto"/>
            </w:tcBorders>
          </w:tcPr>
          <w:p w14:paraId="5E88E941" w14:textId="77777777" w:rsidR="002247B8" w:rsidRPr="00A3200D" w:rsidRDefault="002247B8" w:rsidP="009E5893">
            <w:pPr>
              <w:pStyle w:val="Default"/>
              <w:rPr>
                <w:rFonts w:ascii="Times New Roman" w:hAnsi="Times New Roman" w:cs="Times New Roman"/>
              </w:rPr>
            </w:pPr>
            <w:r w:rsidRPr="00A3200D">
              <w:rPr>
                <w:rFonts w:ascii="Times New Roman" w:hAnsi="Times New Roman" w:cs="Times New Roman"/>
              </w:rPr>
              <w:t>Poboljšati suradnju i timski rad između nastavnika i tehničkog osoblja škole.</w:t>
            </w:r>
          </w:p>
          <w:p w14:paraId="456944FE" w14:textId="77777777" w:rsidR="002247B8" w:rsidRPr="00A3200D" w:rsidRDefault="002247B8" w:rsidP="009E5893">
            <w:pPr>
              <w:pStyle w:val="Default"/>
              <w:jc w:val="both"/>
              <w:rPr>
                <w:rFonts w:ascii="Times New Roman" w:hAnsi="Times New Roman" w:cs="Times New Roman"/>
              </w:rPr>
            </w:pPr>
          </w:p>
        </w:tc>
      </w:tr>
      <w:tr w:rsidR="002247B8" w:rsidRPr="00A3200D" w14:paraId="3EB41D57" w14:textId="77777777" w:rsidTr="009E5893">
        <w:trPr>
          <w:trHeight w:val="824"/>
        </w:trPr>
        <w:tc>
          <w:tcPr>
            <w:tcW w:w="3348" w:type="dxa"/>
            <w:tcBorders>
              <w:top w:val="single" w:sz="4" w:space="0" w:color="auto"/>
              <w:bottom w:val="single" w:sz="4" w:space="0" w:color="auto"/>
            </w:tcBorders>
            <w:shd w:val="clear" w:color="auto" w:fill="C0C0C0"/>
          </w:tcPr>
          <w:p w14:paraId="00FDCF7E" w14:textId="77777777" w:rsidR="002247B8" w:rsidRPr="00A3200D" w:rsidRDefault="002247B8" w:rsidP="009E5893">
            <w:pPr>
              <w:pStyle w:val="Default"/>
              <w:rPr>
                <w:rFonts w:ascii="Times New Roman" w:hAnsi="Times New Roman" w:cs="Times New Roman"/>
              </w:rPr>
            </w:pPr>
            <w:r w:rsidRPr="00A3200D">
              <w:rPr>
                <w:rFonts w:ascii="Times New Roman" w:hAnsi="Times New Roman" w:cs="Times New Roman"/>
                <w:b/>
                <w:bCs/>
              </w:rPr>
              <w:t xml:space="preserve">3. Nositelji aktivnosti i njihova odgovornost </w:t>
            </w:r>
          </w:p>
        </w:tc>
        <w:tc>
          <w:tcPr>
            <w:tcW w:w="6120" w:type="dxa"/>
            <w:tcBorders>
              <w:top w:val="single" w:sz="4" w:space="0" w:color="auto"/>
              <w:bottom w:val="single" w:sz="4" w:space="0" w:color="auto"/>
            </w:tcBorders>
            <w:shd w:val="clear" w:color="auto" w:fill="C0C0C0"/>
          </w:tcPr>
          <w:p w14:paraId="240DC10F" w14:textId="2AB6082F" w:rsidR="002247B8" w:rsidRPr="00A3200D" w:rsidRDefault="002247B8" w:rsidP="009E5893">
            <w:pPr>
              <w:pStyle w:val="Default"/>
              <w:jc w:val="both"/>
              <w:rPr>
                <w:rFonts w:ascii="Times New Roman" w:hAnsi="Times New Roman" w:cs="Times New Roman"/>
              </w:rPr>
            </w:pPr>
            <w:r>
              <w:rPr>
                <w:rFonts w:ascii="Times New Roman" w:hAnsi="Times New Roman" w:cs="Times New Roman"/>
              </w:rPr>
              <w:t>Željana Andabak Butorović</w:t>
            </w:r>
            <w:r w:rsidRPr="00A3200D">
              <w:rPr>
                <w:rFonts w:ascii="Times New Roman" w:hAnsi="Times New Roman" w:cs="Times New Roman"/>
              </w:rPr>
              <w:t xml:space="preserve">, prof. </w:t>
            </w:r>
            <w:r>
              <w:rPr>
                <w:rFonts w:ascii="Times New Roman" w:hAnsi="Times New Roman" w:cs="Times New Roman"/>
              </w:rPr>
              <w:t xml:space="preserve">, Nadica Sarjanović, prof. </w:t>
            </w:r>
            <w:r w:rsidRPr="00A3200D">
              <w:rPr>
                <w:rFonts w:ascii="Times New Roman" w:hAnsi="Times New Roman" w:cs="Times New Roman"/>
              </w:rPr>
              <w:t>i ostali zainteresirani kolege.</w:t>
            </w:r>
          </w:p>
        </w:tc>
      </w:tr>
      <w:tr w:rsidR="002247B8" w:rsidRPr="00A3200D" w14:paraId="03B98D4F" w14:textId="77777777" w:rsidTr="009E5893">
        <w:trPr>
          <w:trHeight w:val="1122"/>
        </w:trPr>
        <w:tc>
          <w:tcPr>
            <w:tcW w:w="3348" w:type="dxa"/>
            <w:tcBorders>
              <w:top w:val="single" w:sz="4" w:space="0" w:color="auto"/>
              <w:bottom w:val="single" w:sz="4" w:space="0" w:color="auto"/>
            </w:tcBorders>
          </w:tcPr>
          <w:p w14:paraId="1ED65D20" w14:textId="77777777" w:rsidR="002247B8" w:rsidRPr="00A3200D" w:rsidRDefault="002247B8" w:rsidP="009E5893">
            <w:pPr>
              <w:pStyle w:val="Default"/>
              <w:rPr>
                <w:rFonts w:ascii="Times New Roman" w:hAnsi="Times New Roman" w:cs="Times New Roman"/>
              </w:rPr>
            </w:pPr>
            <w:r w:rsidRPr="00A3200D">
              <w:rPr>
                <w:rFonts w:ascii="Times New Roman" w:hAnsi="Times New Roman" w:cs="Times New Roman"/>
                <w:b/>
                <w:bCs/>
              </w:rPr>
              <w:t xml:space="preserve">4. Način realizacije aktivnosti </w:t>
            </w:r>
          </w:p>
        </w:tc>
        <w:tc>
          <w:tcPr>
            <w:tcW w:w="6120" w:type="dxa"/>
            <w:tcBorders>
              <w:top w:val="single" w:sz="4" w:space="0" w:color="auto"/>
              <w:bottom w:val="single" w:sz="4" w:space="0" w:color="auto"/>
            </w:tcBorders>
          </w:tcPr>
          <w:p w14:paraId="20BF4D93" w14:textId="715EB6DB" w:rsidR="002247B8" w:rsidRPr="00A3200D" w:rsidRDefault="002247B8" w:rsidP="009E5893">
            <w:pPr>
              <w:pStyle w:val="Default"/>
              <w:jc w:val="both"/>
              <w:rPr>
                <w:rFonts w:ascii="Times New Roman" w:hAnsi="Times New Roman" w:cs="Times New Roman"/>
              </w:rPr>
            </w:pPr>
            <w:r w:rsidRPr="00A3200D">
              <w:rPr>
                <w:rFonts w:ascii="Times New Roman" w:hAnsi="Times New Roman" w:cs="Times New Roman"/>
              </w:rPr>
              <w:t xml:space="preserve">Dvodnevni izlet </w:t>
            </w:r>
            <w:r>
              <w:rPr>
                <w:rFonts w:ascii="Times New Roman" w:hAnsi="Times New Roman" w:cs="Times New Roman"/>
              </w:rPr>
              <w:t>na Laastovo</w:t>
            </w:r>
          </w:p>
          <w:p w14:paraId="660FB5AD" w14:textId="77777777" w:rsidR="002247B8" w:rsidRPr="00A3200D" w:rsidRDefault="002247B8" w:rsidP="009E5893">
            <w:pPr>
              <w:pStyle w:val="Default"/>
              <w:ind w:left="-108"/>
              <w:jc w:val="both"/>
              <w:rPr>
                <w:rFonts w:ascii="Times New Roman" w:hAnsi="Times New Roman" w:cs="Times New Roman"/>
              </w:rPr>
            </w:pPr>
          </w:p>
        </w:tc>
      </w:tr>
      <w:tr w:rsidR="002247B8" w:rsidRPr="00A3200D" w14:paraId="6839E13F" w14:textId="77777777" w:rsidTr="009E5893">
        <w:trPr>
          <w:trHeight w:val="1485"/>
        </w:trPr>
        <w:tc>
          <w:tcPr>
            <w:tcW w:w="3348" w:type="dxa"/>
            <w:tcBorders>
              <w:top w:val="single" w:sz="4" w:space="0" w:color="auto"/>
              <w:left w:val="nil"/>
              <w:bottom w:val="single" w:sz="4" w:space="0" w:color="auto"/>
              <w:right w:val="nil"/>
            </w:tcBorders>
            <w:shd w:val="clear" w:color="auto" w:fill="C0C0C0"/>
          </w:tcPr>
          <w:p w14:paraId="006ED2EA" w14:textId="77777777" w:rsidR="002247B8" w:rsidRPr="00A3200D" w:rsidRDefault="002247B8" w:rsidP="009E5893">
            <w:pPr>
              <w:pStyle w:val="Default"/>
              <w:rPr>
                <w:rFonts w:ascii="Times New Roman" w:hAnsi="Times New Roman" w:cs="Times New Roman"/>
              </w:rPr>
            </w:pPr>
            <w:r w:rsidRPr="00A3200D">
              <w:rPr>
                <w:rFonts w:ascii="Times New Roman" w:hAnsi="Times New Roman" w:cs="Times New Roman"/>
                <w:b/>
                <w:bCs/>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369E0BDD" w14:textId="3E0EF72C" w:rsidR="002247B8" w:rsidRPr="00A3200D" w:rsidRDefault="002247B8" w:rsidP="009E5893">
            <w:pPr>
              <w:rPr>
                <w:rFonts w:ascii="Times New Roman" w:hAnsi="Times New Roman"/>
              </w:rPr>
            </w:pPr>
            <w:r>
              <w:rPr>
                <w:rFonts w:ascii="Times New Roman" w:hAnsi="Times New Roman"/>
              </w:rPr>
              <w:t>Listopad, 2024</w:t>
            </w:r>
          </w:p>
        </w:tc>
      </w:tr>
      <w:tr w:rsidR="002247B8" w:rsidRPr="00A3200D" w14:paraId="7CC9DD49" w14:textId="77777777" w:rsidTr="009E5893">
        <w:trPr>
          <w:trHeight w:val="1113"/>
        </w:trPr>
        <w:tc>
          <w:tcPr>
            <w:tcW w:w="3348" w:type="dxa"/>
            <w:tcBorders>
              <w:top w:val="single" w:sz="4" w:space="0" w:color="auto"/>
              <w:left w:val="nil"/>
              <w:bottom w:val="single" w:sz="4" w:space="0" w:color="auto"/>
              <w:right w:val="nil"/>
            </w:tcBorders>
            <w:shd w:val="clear" w:color="auto" w:fill="FFFFFF"/>
          </w:tcPr>
          <w:p w14:paraId="0F830987" w14:textId="77777777" w:rsidR="002247B8" w:rsidRPr="00A3200D" w:rsidRDefault="002247B8" w:rsidP="009E5893">
            <w:pPr>
              <w:pStyle w:val="Default"/>
              <w:rPr>
                <w:rFonts w:ascii="Times New Roman" w:hAnsi="Times New Roman" w:cs="Times New Roman"/>
              </w:rPr>
            </w:pPr>
            <w:r w:rsidRPr="00A3200D">
              <w:rPr>
                <w:rFonts w:ascii="Times New Roman" w:hAnsi="Times New Roman" w:cs="Times New Roman"/>
                <w:b/>
                <w:bCs/>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31113924" w14:textId="77777777" w:rsidR="002247B8" w:rsidRPr="00A3200D" w:rsidRDefault="002247B8" w:rsidP="009E5893">
            <w:pPr>
              <w:pStyle w:val="Default"/>
              <w:jc w:val="both"/>
              <w:rPr>
                <w:rFonts w:ascii="Times New Roman" w:hAnsi="Times New Roman" w:cs="Times New Roman"/>
              </w:rPr>
            </w:pPr>
            <w:r w:rsidRPr="00A3200D">
              <w:rPr>
                <w:rFonts w:ascii="Times New Roman" w:eastAsia="Calibri" w:hAnsi="Times New Roman" w:cs="Times New Roman"/>
              </w:rPr>
              <w:t>Troškove odlaska na Team building snose djelatnici osobno.</w:t>
            </w:r>
          </w:p>
        </w:tc>
      </w:tr>
      <w:tr w:rsidR="002247B8" w:rsidRPr="00A3200D" w14:paraId="6B79ED1D" w14:textId="77777777" w:rsidTr="009E5893">
        <w:trPr>
          <w:trHeight w:val="1113"/>
        </w:trPr>
        <w:tc>
          <w:tcPr>
            <w:tcW w:w="3348" w:type="dxa"/>
            <w:tcBorders>
              <w:top w:val="single" w:sz="4" w:space="0" w:color="auto"/>
              <w:left w:val="nil"/>
              <w:bottom w:val="single" w:sz="4" w:space="0" w:color="auto"/>
              <w:right w:val="nil"/>
            </w:tcBorders>
            <w:shd w:val="clear" w:color="auto" w:fill="C0C0C0"/>
          </w:tcPr>
          <w:p w14:paraId="673B3719" w14:textId="77777777" w:rsidR="002247B8" w:rsidRPr="00A3200D" w:rsidRDefault="002247B8" w:rsidP="009E5893">
            <w:pPr>
              <w:pStyle w:val="Default"/>
              <w:rPr>
                <w:rFonts w:ascii="Times New Roman" w:hAnsi="Times New Roman" w:cs="Times New Roman"/>
              </w:rPr>
            </w:pPr>
            <w:r w:rsidRPr="00A3200D">
              <w:rPr>
                <w:rFonts w:ascii="Times New Roman" w:hAnsi="Times New Roman" w:cs="Times New Roman"/>
                <w:b/>
                <w:bCs/>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65BDA467" w14:textId="77777777" w:rsidR="002247B8" w:rsidRPr="00A3200D" w:rsidRDefault="002247B8" w:rsidP="009E5893">
            <w:pPr>
              <w:pStyle w:val="Default"/>
              <w:jc w:val="both"/>
              <w:rPr>
                <w:rFonts w:ascii="Times New Roman" w:hAnsi="Times New Roman" w:cs="Times New Roman"/>
              </w:rPr>
            </w:pPr>
            <w:r w:rsidRPr="00A3200D">
              <w:rPr>
                <w:rFonts w:ascii="Times New Roman" w:hAnsi="Times New Roman" w:cs="Times New Roman"/>
              </w:rPr>
              <w:t>PPT s fotografijama s posjeta za učenike i ostale djelatnike škole.</w:t>
            </w:r>
          </w:p>
          <w:p w14:paraId="3758F9F5" w14:textId="77777777" w:rsidR="002247B8" w:rsidRPr="00A3200D" w:rsidRDefault="002247B8" w:rsidP="009E5893">
            <w:pPr>
              <w:pStyle w:val="Default"/>
              <w:ind w:left="-108"/>
              <w:jc w:val="both"/>
              <w:rPr>
                <w:rFonts w:ascii="Times New Roman" w:hAnsi="Times New Roman" w:cs="Times New Roman"/>
              </w:rPr>
            </w:pPr>
          </w:p>
        </w:tc>
      </w:tr>
    </w:tbl>
    <w:p w14:paraId="5BBA15FC" w14:textId="77777777" w:rsidR="00012A11" w:rsidRDefault="00012A11">
      <w:pPr>
        <w:rPr>
          <w:rFonts w:ascii="Times New Roman" w:eastAsia="Calibri" w:hAnsi="Times New Roman" w:cs="Times New Roman"/>
          <w:sz w:val="24"/>
          <w:szCs w:val="24"/>
        </w:rPr>
      </w:pPr>
    </w:p>
    <w:p w14:paraId="113A2FB6" w14:textId="77777777" w:rsidR="00012A11" w:rsidRDefault="00012A11">
      <w:pPr>
        <w:rPr>
          <w:rFonts w:ascii="Times New Roman" w:eastAsia="Calibri" w:hAnsi="Times New Roman" w:cs="Times New Roman"/>
          <w:sz w:val="24"/>
          <w:szCs w:val="24"/>
        </w:rPr>
      </w:pPr>
    </w:p>
    <w:p w14:paraId="7251C849" w14:textId="77777777" w:rsidR="00012A11" w:rsidRDefault="00012A11">
      <w:pPr>
        <w:rPr>
          <w:rFonts w:ascii="Times New Roman" w:eastAsia="Calibri" w:hAnsi="Times New Roman" w:cs="Times New Roman"/>
          <w:sz w:val="24"/>
          <w:szCs w:val="24"/>
        </w:rPr>
      </w:pPr>
    </w:p>
    <w:p w14:paraId="5BEE4A9D" w14:textId="77777777" w:rsidR="00012A11" w:rsidRDefault="00012A11">
      <w:pPr>
        <w:rPr>
          <w:rFonts w:ascii="Times New Roman" w:eastAsia="Calibri" w:hAnsi="Times New Roman" w:cs="Times New Roman"/>
          <w:sz w:val="24"/>
          <w:szCs w:val="24"/>
        </w:rPr>
      </w:pPr>
    </w:p>
    <w:p w14:paraId="2D648AEE" w14:textId="77777777" w:rsidR="00012A11" w:rsidRDefault="00012A11">
      <w:pPr>
        <w:rPr>
          <w:rFonts w:ascii="Times New Roman" w:eastAsia="Calibri" w:hAnsi="Times New Roman" w:cs="Times New Roman"/>
          <w:sz w:val="24"/>
          <w:szCs w:val="24"/>
        </w:rPr>
      </w:pPr>
    </w:p>
    <w:p w14:paraId="005F8976" w14:textId="77777777" w:rsidR="00012A11" w:rsidRDefault="00012A11">
      <w:pPr>
        <w:rPr>
          <w:rFonts w:ascii="Times New Roman" w:eastAsia="Calibri" w:hAnsi="Times New Roman" w:cs="Times New Roman"/>
          <w:sz w:val="24"/>
          <w:szCs w:val="24"/>
        </w:rPr>
      </w:pPr>
    </w:p>
    <w:p w14:paraId="0438913B" w14:textId="77777777" w:rsidR="00012A11" w:rsidRDefault="00012A11">
      <w:pPr>
        <w:rPr>
          <w:rFonts w:ascii="Times New Roman" w:eastAsia="Calibri" w:hAnsi="Times New Roman" w:cs="Times New Roman"/>
          <w:sz w:val="24"/>
          <w:szCs w:val="24"/>
        </w:rPr>
      </w:pPr>
    </w:p>
    <w:p w14:paraId="649A1279" w14:textId="77777777" w:rsidR="00012A11" w:rsidRDefault="00012A11">
      <w:pPr>
        <w:rPr>
          <w:rFonts w:ascii="Times New Roman" w:eastAsia="Calibri" w:hAnsi="Times New Roman" w:cs="Times New Roman"/>
          <w:sz w:val="24"/>
          <w:szCs w:val="24"/>
        </w:rPr>
      </w:pPr>
    </w:p>
    <w:p w14:paraId="207CF498" w14:textId="05C39AC8" w:rsidR="00C8300A" w:rsidRPr="00C042C0" w:rsidRDefault="00C8300A">
      <w:pPr>
        <w:rPr>
          <w:rFonts w:ascii="Times New Roman" w:eastAsia="Calibri" w:hAnsi="Times New Roman" w:cs="Times New Roman"/>
          <w:sz w:val="24"/>
          <w:szCs w:val="24"/>
        </w:rPr>
      </w:pPr>
      <w:r w:rsidRPr="00C8300A">
        <w:rPr>
          <w:rFonts w:ascii="Times New Roman" w:eastAsia="Calibri" w:hAnsi="Times New Roman" w:cs="Times New Roman"/>
          <w:sz w:val="24"/>
          <w:szCs w:val="24"/>
        </w:rPr>
        <w:tab/>
      </w:r>
      <w:r w:rsidRPr="00C8300A">
        <w:rPr>
          <w:rFonts w:ascii="Times New Roman" w:eastAsia="Calibri" w:hAnsi="Times New Roman" w:cs="Times New Roman"/>
          <w:sz w:val="24"/>
          <w:szCs w:val="24"/>
        </w:rPr>
        <w:tab/>
        <w:t xml:space="preserve">    </w:t>
      </w:r>
    </w:p>
    <w:p w14:paraId="0C52641E" w14:textId="77777777" w:rsidR="00C8300A" w:rsidRPr="00C8300A" w:rsidRDefault="00C8300A" w:rsidP="00C8300A">
      <w:pPr>
        <w:rPr>
          <w:rFonts w:ascii="Times New Roman" w:hAnsi="Times New Roman" w:cs="Times New Roman"/>
          <w:sz w:val="24"/>
          <w:szCs w:val="24"/>
        </w:rPr>
      </w:pPr>
    </w:p>
    <w:p w14:paraId="4FD78433" w14:textId="77777777" w:rsidR="00C8300A" w:rsidRPr="00C8300A" w:rsidRDefault="00C8300A" w:rsidP="00C8300A">
      <w:pPr>
        <w:rPr>
          <w:rFonts w:ascii="Times New Roman" w:hAnsi="Times New Roman" w:cs="Times New Roman"/>
          <w:sz w:val="24"/>
          <w:szCs w:val="24"/>
        </w:rPr>
      </w:pPr>
    </w:p>
    <w:p w14:paraId="141CB0F8" w14:textId="77777777" w:rsidR="00C8300A" w:rsidRPr="00C8300A" w:rsidRDefault="00C8300A">
      <w:pPr>
        <w:rPr>
          <w:rFonts w:ascii="Times New Roman" w:eastAsia="Calibri" w:hAnsi="Times New Roman" w:cs="Times New Roman"/>
          <w:sz w:val="24"/>
          <w:szCs w:val="24"/>
        </w:rPr>
      </w:pPr>
    </w:p>
    <w:tbl>
      <w:tblPr>
        <w:tblW w:w="9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628"/>
        <w:gridCol w:w="6014"/>
      </w:tblGrid>
      <w:tr w:rsidR="00CD76AB" w:rsidRPr="00A3200D" w14:paraId="0A454F7E" w14:textId="77777777" w:rsidTr="00276DCE">
        <w:trPr>
          <w:trHeight w:val="708"/>
        </w:trPr>
        <w:tc>
          <w:tcPr>
            <w:tcW w:w="3628" w:type="dxa"/>
            <w:vAlign w:val="center"/>
          </w:tcPr>
          <w:p w14:paraId="6DDA989C" w14:textId="77777777" w:rsidR="00CD76AB" w:rsidRPr="009C368B" w:rsidRDefault="00CD76AB" w:rsidP="00276DCE">
            <w:pPr>
              <w:jc w:val="center"/>
              <w:rPr>
                <w:sz w:val="32"/>
                <w:szCs w:val="32"/>
              </w:rPr>
            </w:pPr>
            <w:r w:rsidRPr="009C368B">
              <w:rPr>
                <w:sz w:val="32"/>
                <w:szCs w:val="32"/>
              </w:rPr>
              <w:t>IZVANUČIONIČKA NASTAVA- IZLET</w:t>
            </w:r>
          </w:p>
        </w:tc>
        <w:tc>
          <w:tcPr>
            <w:tcW w:w="6014" w:type="dxa"/>
            <w:vAlign w:val="center"/>
          </w:tcPr>
          <w:p w14:paraId="761D9221" w14:textId="77777777" w:rsidR="00CD76AB" w:rsidRPr="009C368B" w:rsidRDefault="00CD76AB" w:rsidP="00276DCE">
            <w:pPr>
              <w:widowControl w:val="0"/>
              <w:ind w:left="271"/>
              <w:jc w:val="center"/>
              <w:rPr>
                <w:rFonts w:eastAsia="Arial"/>
                <w:b/>
                <w:bCs/>
                <w:noProof/>
                <w:sz w:val="32"/>
                <w:szCs w:val="32"/>
              </w:rPr>
            </w:pPr>
          </w:p>
          <w:p w14:paraId="677BE6C2" w14:textId="77777777" w:rsidR="00CD76AB" w:rsidRPr="009C368B" w:rsidRDefault="00CD76AB" w:rsidP="00276DCE">
            <w:pPr>
              <w:widowControl w:val="0"/>
              <w:ind w:left="271"/>
              <w:jc w:val="center"/>
              <w:rPr>
                <w:rFonts w:eastAsia="Arial"/>
                <w:noProof/>
                <w:sz w:val="32"/>
                <w:szCs w:val="32"/>
              </w:rPr>
            </w:pPr>
            <w:r w:rsidRPr="009C368B">
              <w:rPr>
                <w:rFonts w:eastAsia="Arial"/>
                <w:noProof/>
                <w:sz w:val="32"/>
                <w:szCs w:val="32"/>
              </w:rPr>
              <w:t>IZLET U GARDALAND</w:t>
            </w:r>
          </w:p>
          <w:p w14:paraId="17509A8A" w14:textId="77777777" w:rsidR="00CD76AB" w:rsidRPr="009C368B" w:rsidRDefault="00CD76AB" w:rsidP="00276DCE">
            <w:pPr>
              <w:jc w:val="center"/>
              <w:rPr>
                <w:sz w:val="32"/>
                <w:szCs w:val="32"/>
              </w:rPr>
            </w:pPr>
          </w:p>
        </w:tc>
      </w:tr>
      <w:tr w:rsidR="00CD76AB" w:rsidRPr="00A3200D" w14:paraId="3708827F" w14:textId="77777777" w:rsidTr="00276DCE">
        <w:trPr>
          <w:trHeight w:val="349"/>
        </w:trPr>
        <w:tc>
          <w:tcPr>
            <w:tcW w:w="3628" w:type="dxa"/>
          </w:tcPr>
          <w:p w14:paraId="20074075" w14:textId="77777777" w:rsidR="00CD76AB" w:rsidRPr="00A3200D" w:rsidRDefault="00CD76AB" w:rsidP="00276DCE">
            <w:r w:rsidRPr="00A3200D">
              <w:t>1. Ciljevi aktivnosti</w:t>
            </w:r>
          </w:p>
        </w:tc>
        <w:tc>
          <w:tcPr>
            <w:tcW w:w="6014" w:type="dxa"/>
          </w:tcPr>
          <w:p w14:paraId="51409E5F" w14:textId="77777777" w:rsidR="00CD76AB" w:rsidRPr="009C368B" w:rsidRDefault="00CD76AB" w:rsidP="00276DCE">
            <w:pPr>
              <w:widowControl w:val="0"/>
              <w:rPr>
                <w:rFonts w:eastAsia="Calibri"/>
                <w:noProof/>
              </w:rPr>
            </w:pPr>
            <w:r w:rsidRPr="009C368B">
              <w:rPr>
                <w:rFonts w:eastAsia="Calibri"/>
                <w:noProof/>
              </w:rPr>
              <w:t>Usmjeravanje učenika na prirodne, kuturne, etnografske i gospodarske znamenitosti ; proširivanje znanja iz teorijskih nastavnih sadržaja; razvijanje osjećaja zajedništva, pozitivne interakcije, razvijanje motoričkih sposobnosti</w:t>
            </w:r>
          </w:p>
        </w:tc>
      </w:tr>
      <w:tr w:rsidR="00CD76AB" w:rsidRPr="00A3200D" w14:paraId="4F1DA9FC" w14:textId="77777777" w:rsidTr="00276DCE">
        <w:trPr>
          <w:trHeight w:val="349"/>
        </w:trPr>
        <w:tc>
          <w:tcPr>
            <w:tcW w:w="3628" w:type="dxa"/>
          </w:tcPr>
          <w:p w14:paraId="5C830FC3" w14:textId="77777777" w:rsidR="00CD76AB" w:rsidRPr="00A3200D" w:rsidRDefault="00CD76AB" w:rsidP="00276DCE">
            <w:r w:rsidRPr="00A3200D">
              <w:t>2. Namjena aktivnosti</w:t>
            </w:r>
          </w:p>
        </w:tc>
        <w:tc>
          <w:tcPr>
            <w:tcW w:w="6014" w:type="dxa"/>
          </w:tcPr>
          <w:p w14:paraId="2B008C93" w14:textId="77777777" w:rsidR="00CD76AB" w:rsidRPr="009C368B" w:rsidRDefault="00CD76AB" w:rsidP="00276DCE">
            <w:pPr>
              <w:widowControl w:val="0"/>
              <w:jc w:val="both"/>
              <w:rPr>
                <w:rFonts w:eastAsia="Calibri"/>
                <w:noProof/>
              </w:rPr>
            </w:pPr>
            <w:r w:rsidRPr="009C368B">
              <w:rPr>
                <w:rFonts w:eastAsia="Calibri"/>
                <w:noProof/>
              </w:rPr>
              <w:t>Primijeniti teorijska znanja; učenje socijalnih vještina i vještina komunikacije; jačanje pozitivnih odnosa unutar skupine i timski rad, te osjećaja povezanosti i pripadnosti razredu i školi; razvijanje tolerancije prema različitostima; poticanje samostalnosti, samopouzdanja, odgovornosti i kreativnosti kod učenika</w:t>
            </w:r>
          </w:p>
        </w:tc>
      </w:tr>
      <w:tr w:rsidR="00CD76AB" w:rsidRPr="00A3200D" w14:paraId="3017D9B4" w14:textId="77777777" w:rsidTr="00276DCE">
        <w:trPr>
          <w:trHeight w:val="718"/>
        </w:trPr>
        <w:tc>
          <w:tcPr>
            <w:tcW w:w="3628" w:type="dxa"/>
          </w:tcPr>
          <w:p w14:paraId="400F066F" w14:textId="77777777" w:rsidR="00CD76AB" w:rsidRPr="00A3200D" w:rsidRDefault="00CD76AB" w:rsidP="00276DCE">
            <w:r w:rsidRPr="00A3200D">
              <w:t>3. Nositelji aktivnosti i njihova odgovornost</w:t>
            </w:r>
          </w:p>
        </w:tc>
        <w:tc>
          <w:tcPr>
            <w:tcW w:w="6014" w:type="dxa"/>
          </w:tcPr>
          <w:p w14:paraId="1B769AA8" w14:textId="77777777" w:rsidR="00CD76AB" w:rsidRPr="009C368B" w:rsidRDefault="00CD76AB" w:rsidP="00276DCE">
            <w:pPr>
              <w:widowControl w:val="0"/>
              <w:jc w:val="both"/>
              <w:rPr>
                <w:rFonts w:eastAsia="Calibri"/>
                <w:noProof/>
              </w:rPr>
            </w:pPr>
            <w:r w:rsidRPr="009C368B">
              <w:rPr>
                <w:rFonts w:eastAsia="Calibri"/>
                <w:noProof/>
              </w:rPr>
              <w:t>Razrednici i učenici drugih razreda</w:t>
            </w:r>
          </w:p>
        </w:tc>
      </w:tr>
      <w:tr w:rsidR="00CD76AB" w:rsidRPr="00A3200D" w14:paraId="38DDFB9B" w14:textId="77777777" w:rsidTr="00276DCE">
        <w:trPr>
          <w:trHeight w:val="369"/>
        </w:trPr>
        <w:tc>
          <w:tcPr>
            <w:tcW w:w="3628" w:type="dxa"/>
          </w:tcPr>
          <w:p w14:paraId="1E078A7C" w14:textId="77777777" w:rsidR="00CD76AB" w:rsidRPr="00A3200D" w:rsidRDefault="00CD76AB" w:rsidP="00276DCE">
            <w:r w:rsidRPr="00A3200D">
              <w:t>4. Način realizacije aktivnosti</w:t>
            </w:r>
          </w:p>
        </w:tc>
        <w:tc>
          <w:tcPr>
            <w:tcW w:w="6014" w:type="dxa"/>
          </w:tcPr>
          <w:p w14:paraId="22588473" w14:textId="77777777" w:rsidR="00CD76AB" w:rsidRPr="009C368B" w:rsidRDefault="00CD76AB" w:rsidP="00276DCE">
            <w:pPr>
              <w:widowControl w:val="0"/>
              <w:jc w:val="both"/>
              <w:rPr>
                <w:rFonts w:eastAsia="Calibri"/>
                <w:noProof/>
              </w:rPr>
            </w:pPr>
            <w:r w:rsidRPr="009C368B">
              <w:rPr>
                <w:rFonts w:eastAsia="Calibri"/>
                <w:noProof/>
              </w:rPr>
              <w:t>Putovanje učenika prvih razred u pratnji razrednika u dogovoru s roditeljima. Planira se posjetiti zabavni park Gardaland, te razgledavanje Verone, Venecije, Murana, Burana</w:t>
            </w:r>
          </w:p>
        </w:tc>
      </w:tr>
      <w:tr w:rsidR="00CD76AB" w:rsidRPr="00A3200D" w14:paraId="568245C5" w14:textId="77777777" w:rsidTr="00276DCE">
        <w:trPr>
          <w:trHeight w:val="369"/>
        </w:trPr>
        <w:tc>
          <w:tcPr>
            <w:tcW w:w="3628" w:type="dxa"/>
          </w:tcPr>
          <w:p w14:paraId="370A3C41" w14:textId="77777777" w:rsidR="00CD76AB" w:rsidRPr="00A3200D" w:rsidRDefault="00CD76AB" w:rsidP="00276DCE">
            <w:r w:rsidRPr="00A3200D">
              <w:t>5. Vremenik aktivnosti</w:t>
            </w:r>
          </w:p>
        </w:tc>
        <w:tc>
          <w:tcPr>
            <w:tcW w:w="6014" w:type="dxa"/>
          </w:tcPr>
          <w:p w14:paraId="1EB66660" w14:textId="77777777" w:rsidR="00CD76AB" w:rsidRPr="009C368B" w:rsidRDefault="00CD76AB" w:rsidP="00276DCE">
            <w:pPr>
              <w:rPr>
                <w:rFonts w:eastAsia="Calibri"/>
              </w:rPr>
            </w:pPr>
            <w:r w:rsidRPr="009C368B">
              <w:rPr>
                <w:rFonts w:eastAsia="Calibri"/>
              </w:rPr>
              <w:t xml:space="preserve">Nadnevci će se utvrditi u dogovoru s roditeljima i izabranom turističkom agencijom, a planirani su za proljeće 2025. </w:t>
            </w:r>
          </w:p>
        </w:tc>
      </w:tr>
      <w:tr w:rsidR="00CD76AB" w:rsidRPr="00A3200D" w14:paraId="203FFBCB" w14:textId="77777777" w:rsidTr="00276DCE">
        <w:trPr>
          <w:trHeight w:val="718"/>
        </w:trPr>
        <w:tc>
          <w:tcPr>
            <w:tcW w:w="3628" w:type="dxa"/>
          </w:tcPr>
          <w:p w14:paraId="5EBB68B0" w14:textId="77777777" w:rsidR="00CD76AB" w:rsidRPr="00A3200D" w:rsidRDefault="00CD76AB" w:rsidP="00276DCE">
            <w:r w:rsidRPr="00A3200D">
              <w:t>6. Detaljan troškovnik aktivnosti</w:t>
            </w:r>
          </w:p>
        </w:tc>
        <w:tc>
          <w:tcPr>
            <w:tcW w:w="6014" w:type="dxa"/>
          </w:tcPr>
          <w:p w14:paraId="56AC04C6" w14:textId="77777777" w:rsidR="00CD76AB" w:rsidRPr="009C368B" w:rsidRDefault="00CD76AB" w:rsidP="00276DCE">
            <w:pPr>
              <w:widowControl w:val="0"/>
              <w:jc w:val="both"/>
              <w:rPr>
                <w:rFonts w:eastAsia="Calibri"/>
                <w:noProof/>
              </w:rPr>
            </w:pPr>
            <w:r w:rsidRPr="009C368B">
              <w:rPr>
                <w:rFonts w:eastAsia="Calibri"/>
                <w:noProof/>
              </w:rPr>
              <w:t>Povjerenstvo će odabrati najpovoljniju ponudu</w:t>
            </w:r>
          </w:p>
        </w:tc>
      </w:tr>
      <w:tr w:rsidR="00CD76AB" w:rsidRPr="00A3200D" w14:paraId="64FA79EC" w14:textId="77777777" w:rsidTr="00276DCE">
        <w:trPr>
          <w:trHeight w:val="1108"/>
        </w:trPr>
        <w:tc>
          <w:tcPr>
            <w:tcW w:w="3628" w:type="dxa"/>
          </w:tcPr>
          <w:p w14:paraId="51AB68BF" w14:textId="77777777" w:rsidR="00CD76AB" w:rsidRPr="00A3200D" w:rsidRDefault="00CD76AB" w:rsidP="00276DCE">
            <w:r w:rsidRPr="00A3200D">
              <w:t>7. Način vrednovanja i način korištenja rezultata vrednovanja</w:t>
            </w:r>
          </w:p>
        </w:tc>
        <w:tc>
          <w:tcPr>
            <w:tcW w:w="6014" w:type="dxa"/>
          </w:tcPr>
          <w:p w14:paraId="37DE4499" w14:textId="77777777" w:rsidR="00CD76AB" w:rsidRPr="009C368B" w:rsidRDefault="00CD76AB" w:rsidP="00276DCE">
            <w:pPr>
              <w:widowControl w:val="0"/>
              <w:jc w:val="both"/>
              <w:rPr>
                <w:rFonts w:eastAsia="Calibri"/>
                <w:noProof/>
              </w:rPr>
            </w:pPr>
            <w:r w:rsidRPr="009C368B">
              <w:rPr>
                <w:rFonts w:eastAsia="Calibri"/>
                <w:noProof/>
              </w:rPr>
              <w:t>Uspješnost provedbe izleta; zadovoljstvo učenika, roditelja, nastavnika. Razredi izrađuju plakate nakon provedenog putovanja.</w:t>
            </w:r>
          </w:p>
        </w:tc>
      </w:tr>
    </w:tbl>
    <w:p w14:paraId="3772C064" w14:textId="77777777" w:rsidR="00C042C0" w:rsidRDefault="00C042C0">
      <w:pPr>
        <w:rPr>
          <w:rFonts w:ascii="Times New Roman" w:eastAsia="Calibri" w:hAnsi="Times New Roman" w:cs="Times New Roman"/>
          <w:sz w:val="24"/>
          <w:szCs w:val="24"/>
        </w:rPr>
      </w:pPr>
    </w:p>
    <w:p w14:paraId="484B7BCB" w14:textId="77777777" w:rsidR="00C042C0" w:rsidRPr="00C8300A" w:rsidRDefault="00C042C0">
      <w:pPr>
        <w:rPr>
          <w:rFonts w:ascii="Times New Roman" w:eastAsia="Calibri" w:hAnsi="Times New Roman" w:cs="Times New Roman"/>
          <w:sz w:val="24"/>
          <w:szCs w:val="24"/>
        </w:rPr>
      </w:pPr>
    </w:p>
    <w:p w14:paraId="12D8EED2" w14:textId="3105DA43" w:rsidR="00C8300A" w:rsidRPr="00A92243" w:rsidRDefault="00BA3BB7" w:rsidP="00A92243">
      <w:pPr>
        <w:pStyle w:val="Odlomakpopisa"/>
        <w:numPr>
          <w:ilvl w:val="0"/>
          <w:numId w:val="13"/>
        </w:numPr>
        <w:rPr>
          <w:rFonts w:ascii="Times New Roman" w:hAnsi="Times New Roman" w:cs="Times New Roman"/>
          <w:b/>
          <w:sz w:val="24"/>
          <w:szCs w:val="24"/>
        </w:rPr>
      </w:pPr>
      <w:r w:rsidRPr="00A92243">
        <w:rPr>
          <w:rFonts w:ascii="Times New Roman" w:hAnsi="Times New Roman" w:cs="Times New Roman"/>
          <w:b/>
          <w:sz w:val="24"/>
          <w:szCs w:val="24"/>
        </w:rPr>
        <w:t>POSJETI</w:t>
      </w:r>
    </w:p>
    <w:p w14:paraId="5E2448B3" w14:textId="77777777" w:rsidR="00A92243" w:rsidRDefault="00A92243" w:rsidP="00A92243">
      <w:pPr>
        <w:rPr>
          <w:rFonts w:ascii="Times New Roman" w:hAnsi="Times New Roman" w:cs="Times New Roman"/>
          <w:b/>
          <w:sz w:val="24"/>
          <w:szCs w:val="24"/>
        </w:rPr>
      </w:pPr>
    </w:p>
    <w:tbl>
      <w:tblPr>
        <w:tblpPr w:leftFromText="180" w:rightFromText="180" w:bottomFromText="200" w:vertAnchor="text" w:horzAnchor="margin" w:tblpY="56"/>
        <w:tblOverlap w:val="never"/>
        <w:tblW w:w="9468" w:type="dxa"/>
        <w:tblLook w:val="04A0" w:firstRow="1" w:lastRow="0" w:firstColumn="1" w:lastColumn="0" w:noHBand="0" w:noVBand="1"/>
      </w:tblPr>
      <w:tblGrid>
        <w:gridCol w:w="3348"/>
        <w:gridCol w:w="6120"/>
      </w:tblGrid>
      <w:tr w:rsidR="00A92243" w:rsidRPr="00A92243" w14:paraId="3EDCEDC7" w14:textId="77777777" w:rsidTr="00276DCE">
        <w:trPr>
          <w:trHeight w:val="435"/>
        </w:trPr>
        <w:tc>
          <w:tcPr>
            <w:tcW w:w="3348" w:type="dxa"/>
            <w:tcBorders>
              <w:top w:val="single" w:sz="4" w:space="0" w:color="auto"/>
              <w:left w:val="single" w:sz="4" w:space="0" w:color="auto"/>
              <w:bottom w:val="single" w:sz="4" w:space="0" w:color="auto"/>
              <w:right w:val="nil"/>
            </w:tcBorders>
            <w:vAlign w:val="center"/>
          </w:tcPr>
          <w:p w14:paraId="4FB6172B" w14:textId="77777777" w:rsidR="00A92243" w:rsidRPr="00A92243" w:rsidRDefault="00A92243" w:rsidP="00A92243">
            <w:pPr>
              <w:autoSpaceDE w:val="0"/>
              <w:autoSpaceDN w:val="0"/>
              <w:adjustRightInd w:val="0"/>
              <w:spacing w:after="0"/>
              <w:rPr>
                <w:rFonts w:ascii="Century Gothic" w:eastAsia="Times New Roman" w:hAnsi="Century Gothic" w:cs="Century Gothic"/>
                <w:b/>
                <w:bCs/>
                <w:i/>
                <w:iCs/>
                <w:color w:val="000000"/>
                <w:sz w:val="32"/>
                <w:szCs w:val="32"/>
                <w:lang w:eastAsia="hr-HR"/>
              </w:rPr>
            </w:pPr>
            <w:r w:rsidRPr="00A92243">
              <w:rPr>
                <w:rFonts w:ascii="Century Gothic" w:eastAsia="Times New Roman" w:hAnsi="Century Gothic" w:cs="Century Gothic"/>
                <w:b/>
                <w:bCs/>
                <w:i/>
                <w:iCs/>
                <w:color w:val="000000"/>
                <w:sz w:val="32"/>
                <w:szCs w:val="32"/>
                <w:lang w:eastAsia="hr-HR"/>
              </w:rPr>
              <w:t xml:space="preserve">AKTIVNOST </w:t>
            </w:r>
          </w:p>
          <w:p w14:paraId="17A3B141" w14:textId="77777777" w:rsidR="00A92243" w:rsidRPr="00A92243" w:rsidRDefault="00A92243" w:rsidP="00A92243">
            <w:pPr>
              <w:autoSpaceDE w:val="0"/>
              <w:autoSpaceDN w:val="0"/>
              <w:adjustRightInd w:val="0"/>
              <w:spacing w:after="0"/>
              <w:rPr>
                <w:rFonts w:ascii="Century Gothic" w:eastAsia="Times New Roman" w:hAnsi="Century Gothic" w:cs="Century Gothic"/>
                <w:color w:val="000000"/>
                <w:sz w:val="32"/>
                <w:szCs w:val="32"/>
                <w:lang w:eastAsia="hr-HR"/>
              </w:rPr>
            </w:pPr>
          </w:p>
        </w:tc>
        <w:tc>
          <w:tcPr>
            <w:tcW w:w="6120" w:type="dxa"/>
            <w:tcBorders>
              <w:top w:val="single" w:sz="4" w:space="0" w:color="auto"/>
              <w:left w:val="nil"/>
              <w:bottom w:val="single" w:sz="4" w:space="0" w:color="auto"/>
              <w:right w:val="single" w:sz="4" w:space="0" w:color="auto"/>
            </w:tcBorders>
            <w:vAlign w:val="center"/>
            <w:hideMark/>
          </w:tcPr>
          <w:p w14:paraId="7DD3BBEA" w14:textId="77777777" w:rsidR="00A92243" w:rsidRPr="00A92243" w:rsidRDefault="00A92243" w:rsidP="00A92243">
            <w:pPr>
              <w:autoSpaceDE w:val="0"/>
              <w:autoSpaceDN w:val="0"/>
              <w:adjustRightInd w:val="0"/>
              <w:spacing w:after="0"/>
              <w:rPr>
                <w:rFonts w:ascii="Century Gothic" w:eastAsia="Times New Roman" w:hAnsi="Century Gothic" w:cs="Century Gothic"/>
                <w:b/>
                <w:bCs/>
                <w:color w:val="000000"/>
                <w:sz w:val="32"/>
                <w:szCs w:val="32"/>
                <w:lang w:eastAsia="hr-HR"/>
              </w:rPr>
            </w:pPr>
            <w:r w:rsidRPr="00A92243">
              <w:rPr>
                <w:rFonts w:ascii="Century Gothic" w:eastAsia="Times New Roman" w:hAnsi="Century Gothic" w:cs="Century Gothic"/>
                <w:b/>
                <w:bCs/>
                <w:color w:val="000000"/>
                <w:sz w:val="32"/>
                <w:szCs w:val="32"/>
                <w:lang w:eastAsia="hr-HR"/>
              </w:rPr>
              <w:t>Posjet staračkom domu Stari Grad u suradnji sa Crvenim križem</w:t>
            </w:r>
          </w:p>
        </w:tc>
      </w:tr>
      <w:tr w:rsidR="00A92243" w:rsidRPr="00A92243" w14:paraId="06178A6F" w14:textId="77777777" w:rsidTr="00276DCE">
        <w:trPr>
          <w:trHeight w:val="135"/>
        </w:trPr>
        <w:tc>
          <w:tcPr>
            <w:tcW w:w="3348" w:type="dxa"/>
            <w:tcBorders>
              <w:top w:val="nil"/>
              <w:left w:val="nil"/>
              <w:bottom w:val="single" w:sz="4" w:space="0" w:color="auto"/>
              <w:right w:val="nil"/>
            </w:tcBorders>
            <w:shd w:val="clear" w:color="auto" w:fill="C0C0C0"/>
            <w:hideMark/>
          </w:tcPr>
          <w:p w14:paraId="3C9AC92E" w14:textId="77777777" w:rsidR="00A92243" w:rsidRPr="00A92243" w:rsidRDefault="00A92243" w:rsidP="00A92243">
            <w:pPr>
              <w:autoSpaceDE w:val="0"/>
              <w:autoSpaceDN w:val="0"/>
              <w:adjustRightInd w:val="0"/>
              <w:spacing w:after="0"/>
              <w:rPr>
                <w:rFonts w:ascii="Century Gothic" w:eastAsia="Times New Roman" w:hAnsi="Century Gothic" w:cs="Century Gothic"/>
                <w:color w:val="000000"/>
                <w:sz w:val="24"/>
                <w:szCs w:val="24"/>
                <w:lang w:eastAsia="hr-HR"/>
              </w:rPr>
            </w:pPr>
            <w:r w:rsidRPr="00A92243">
              <w:rPr>
                <w:rFonts w:ascii="Century Gothic" w:eastAsia="Times New Roman" w:hAnsi="Century Gothic" w:cs="Century Gothic"/>
                <w:b/>
                <w:bCs/>
                <w:color w:val="000000"/>
                <w:sz w:val="24"/>
                <w:szCs w:val="24"/>
                <w:lang w:eastAsia="hr-HR"/>
              </w:rPr>
              <w:t>1. Ciljevi aktivnosti –.</w:t>
            </w:r>
          </w:p>
        </w:tc>
        <w:tc>
          <w:tcPr>
            <w:tcW w:w="6120" w:type="dxa"/>
            <w:tcBorders>
              <w:top w:val="nil"/>
              <w:left w:val="nil"/>
              <w:bottom w:val="single" w:sz="4" w:space="0" w:color="auto"/>
              <w:right w:val="nil"/>
            </w:tcBorders>
            <w:shd w:val="clear" w:color="auto" w:fill="C0C0C0"/>
          </w:tcPr>
          <w:p w14:paraId="1924B40B" w14:textId="77777777" w:rsidR="00A92243" w:rsidRPr="00A92243" w:rsidRDefault="00A92243" w:rsidP="00A92243">
            <w:pPr>
              <w:autoSpaceDE w:val="0"/>
              <w:autoSpaceDN w:val="0"/>
              <w:adjustRightInd w:val="0"/>
              <w:spacing w:after="0"/>
              <w:jc w:val="both"/>
              <w:rPr>
                <w:rFonts w:ascii="Century Gothic" w:eastAsia="Times New Roman" w:hAnsi="Century Gothic" w:cs="Century Gothic"/>
                <w:color w:val="000000"/>
                <w:sz w:val="24"/>
                <w:szCs w:val="24"/>
                <w:lang w:eastAsia="hr-HR"/>
              </w:rPr>
            </w:pPr>
            <w:r w:rsidRPr="00A92243">
              <w:rPr>
                <w:rFonts w:ascii="Century Gothic" w:eastAsia="Times New Roman" w:hAnsi="Century Gothic" w:cs="Century Gothic"/>
                <w:b/>
                <w:bCs/>
                <w:color w:val="000000"/>
                <w:sz w:val="24"/>
                <w:szCs w:val="24"/>
                <w:lang w:eastAsia="hr-HR"/>
              </w:rPr>
              <w:t>upoznati učenike sa djelatnošću staračkog doma i problematikom starijih ljudi</w:t>
            </w:r>
          </w:p>
          <w:p w14:paraId="301BC4AB" w14:textId="77777777" w:rsidR="00A92243" w:rsidRPr="00A92243" w:rsidRDefault="00A92243" w:rsidP="00A92243">
            <w:pPr>
              <w:autoSpaceDE w:val="0"/>
              <w:autoSpaceDN w:val="0"/>
              <w:adjustRightInd w:val="0"/>
              <w:spacing w:after="0"/>
              <w:rPr>
                <w:rFonts w:ascii="Century Gothic" w:eastAsia="Times New Roman" w:hAnsi="Century Gothic" w:cs="Century Gothic"/>
                <w:color w:val="000000"/>
                <w:sz w:val="24"/>
                <w:szCs w:val="24"/>
                <w:lang w:eastAsia="hr-HR"/>
              </w:rPr>
            </w:pPr>
          </w:p>
          <w:p w14:paraId="34549037" w14:textId="77777777" w:rsidR="00A92243" w:rsidRPr="00A92243" w:rsidRDefault="00A92243" w:rsidP="00A92243">
            <w:pPr>
              <w:autoSpaceDE w:val="0"/>
              <w:autoSpaceDN w:val="0"/>
              <w:adjustRightInd w:val="0"/>
              <w:spacing w:after="0"/>
              <w:rPr>
                <w:rFonts w:ascii="Century Gothic" w:eastAsia="Times New Roman" w:hAnsi="Century Gothic" w:cs="Century Gothic"/>
                <w:color w:val="000000"/>
                <w:sz w:val="24"/>
                <w:szCs w:val="24"/>
                <w:lang w:eastAsia="hr-HR"/>
              </w:rPr>
            </w:pPr>
          </w:p>
          <w:p w14:paraId="2B2D5B62" w14:textId="77777777" w:rsidR="00A92243" w:rsidRPr="00A92243" w:rsidRDefault="00A92243" w:rsidP="00A92243">
            <w:pPr>
              <w:autoSpaceDE w:val="0"/>
              <w:autoSpaceDN w:val="0"/>
              <w:adjustRightInd w:val="0"/>
              <w:spacing w:after="0"/>
              <w:rPr>
                <w:rFonts w:ascii="Century Gothic" w:eastAsia="Times New Roman" w:hAnsi="Century Gothic" w:cs="Century Gothic"/>
                <w:color w:val="000000"/>
                <w:sz w:val="24"/>
                <w:szCs w:val="24"/>
                <w:lang w:eastAsia="hr-HR"/>
              </w:rPr>
            </w:pPr>
          </w:p>
        </w:tc>
      </w:tr>
      <w:tr w:rsidR="00A92243" w:rsidRPr="00A92243" w14:paraId="6C1FE7E3" w14:textId="77777777" w:rsidTr="00276DCE">
        <w:trPr>
          <w:trHeight w:val="1114"/>
        </w:trPr>
        <w:tc>
          <w:tcPr>
            <w:tcW w:w="3348" w:type="dxa"/>
            <w:tcBorders>
              <w:top w:val="single" w:sz="4" w:space="0" w:color="auto"/>
              <w:left w:val="nil"/>
              <w:bottom w:val="single" w:sz="4" w:space="0" w:color="auto"/>
              <w:right w:val="nil"/>
            </w:tcBorders>
            <w:hideMark/>
          </w:tcPr>
          <w:p w14:paraId="502670E8" w14:textId="77777777" w:rsidR="00A92243" w:rsidRPr="00A92243" w:rsidRDefault="00A92243" w:rsidP="00A92243">
            <w:pPr>
              <w:autoSpaceDE w:val="0"/>
              <w:autoSpaceDN w:val="0"/>
              <w:adjustRightInd w:val="0"/>
              <w:spacing w:after="0"/>
              <w:rPr>
                <w:rFonts w:ascii="Century Gothic" w:eastAsia="Times New Roman" w:hAnsi="Century Gothic" w:cs="Century Gothic"/>
                <w:color w:val="000000"/>
                <w:sz w:val="24"/>
                <w:szCs w:val="24"/>
                <w:lang w:eastAsia="hr-HR"/>
              </w:rPr>
            </w:pPr>
            <w:r w:rsidRPr="00A92243">
              <w:rPr>
                <w:rFonts w:ascii="Century Gothic" w:eastAsia="Times New Roman" w:hAnsi="Century Gothic" w:cs="Century Gothic"/>
                <w:b/>
                <w:bCs/>
                <w:color w:val="000000"/>
                <w:sz w:val="24"/>
                <w:szCs w:val="24"/>
                <w:lang w:eastAsia="hr-HR"/>
              </w:rPr>
              <w:t>2. Namjena aktivnosti –.</w:t>
            </w:r>
          </w:p>
        </w:tc>
        <w:tc>
          <w:tcPr>
            <w:tcW w:w="6120" w:type="dxa"/>
            <w:tcBorders>
              <w:top w:val="single" w:sz="4" w:space="0" w:color="auto"/>
              <w:left w:val="nil"/>
              <w:bottom w:val="single" w:sz="4" w:space="0" w:color="auto"/>
              <w:right w:val="nil"/>
            </w:tcBorders>
          </w:tcPr>
          <w:p w14:paraId="6DC6510A" w14:textId="77777777" w:rsidR="00A92243" w:rsidRPr="00A92243" w:rsidRDefault="00A92243" w:rsidP="00A92243">
            <w:pPr>
              <w:autoSpaceDE w:val="0"/>
              <w:autoSpaceDN w:val="0"/>
              <w:adjustRightInd w:val="0"/>
              <w:spacing w:after="0"/>
              <w:jc w:val="both"/>
              <w:rPr>
                <w:rFonts w:ascii="Century Gothic" w:eastAsia="Times New Roman" w:hAnsi="Century Gothic" w:cs="Century Gothic"/>
                <w:color w:val="000000"/>
                <w:sz w:val="24"/>
                <w:szCs w:val="24"/>
                <w:lang w:eastAsia="hr-HR"/>
              </w:rPr>
            </w:pPr>
            <w:r w:rsidRPr="00A92243">
              <w:rPr>
                <w:rFonts w:ascii="Century Gothic" w:eastAsia="Times New Roman" w:hAnsi="Century Gothic" w:cs="Century Gothic"/>
                <w:b/>
                <w:bCs/>
                <w:color w:val="000000"/>
                <w:sz w:val="24"/>
                <w:szCs w:val="24"/>
                <w:lang w:eastAsia="hr-HR"/>
              </w:rPr>
              <w:t>uočiti važnost staračkog doma kao ustanove,njegovati pozitivan odnos prema starijim ljudima</w:t>
            </w:r>
          </w:p>
        </w:tc>
      </w:tr>
      <w:tr w:rsidR="00A92243" w:rsidRPr="00A92243" w14:paraId="34D2A829" w14:textId="77777777" w:rsidTr="00276DCE">
        <w:trPr>
          <w:trHeight w:val="824"/>
        </w:trPr>
        <w:tc>
          <w:tcPr>
            <w:tcW w:w="3348" w:type="dxa"/>
            <w:tcBorders>
              <w:top w:val="single" w:sz="4" w:space="0" w:color="auto"/>
              <w:left w:val="nil"/>
              <w:bottom w:val="single" w:sz="4" w:space="0" w:color="auto"/>
              <w:right w:val="nil"/>
            </w:tcBorders>
            <w:shd w:val="clear" w:color="auto" w:fill="C0C0C0"/>
            <w:hideMark/>
          </w:tcPr>
          <w:p w14:paraId="1F0FE807" w14:textId="77777777" w:rsidR="00A92243" w:rsidRPr="00A92243" w:rsidRDefault="00A92243" w:rsidP="00A92243">
            <w:pPr>
              <w:autoSpaceDE w:val="0"/>
              <w:autoSpaceDN w:val="0"/>
              <w:adjustRightInd w:val="0"/>
              <w:spacing w:after="0"/>
              <w:rPr>
                <w:rFonts w:ascii="Century Gothic" w:eastAsia="Times New Roman" w:hAnsi="Century Gothic" w:cs="Century Gothic"/>
                <w:color w:val="000000"/>
                <w:sz w:val="24"/>
                <w:szCs w:val="24"/>
                <w:lang w:eastAsia="hr-HR"/>
              </w:rPr>
            </w:pPr>
            <w:r w:rsidRPr="00A92243">
              <w:rPr>
                <w:rFonts w:ascii="Century Gothic" w:eastAsia="Times New Roman" w:hAnsi="Century Gothic" w:cs="Century Gothic"/>
                <w:b/>
                <w:bCs/>
                <w:color w:val="000000"/>
                <w:sz w:val="24"/>
                <w:szCs w:val="24"/>
                <w:lang w:eastAsia="hr-HR"/>
              </w:rPr>
              <w:t xml:space="preserve">3. Nositelji aktivnosti i njihova odgovornost </w:t>
            </w:r>
          </w:p>
        </w:tc>
        <w:tc>
          <w:tcPr>
            <w:tcW w:w="6120" w:type="dxa"/>
            <w:tcBorders>
              <w:top w:val="single" w:sz="4" w:space="0" w:color="auto"/>
              <w:left w:val="nil"/>
              <w:bottom w:val="single" w:sz="4" w:space="0" w:color="auto"/>
              <w:right w:val="nil"/>
            </w:tcBorders>
            <w:shd w:val="clear" w:color="auto" w:fill="C0C0C0"/>
            <w:hideMark/>
          </w:tcPr>
          <w:p w14:paraId="4045120F" w14:textId="77777777" w:rsidR="00A92243" w:rsidRPr="00A92243" w:rsidRDefault="00A92243" w:rsidP="00A92243">
            <w:pPr>
              <w:autoSpaceDE w:val="0"/>
              <w:autoSpaceDN w:val="0"/>
              <w:adjustRightInd w:val="0"/>
              <w:spacing w:after="0"/>
              <w:jc w:val="both"/>
              <w:rPr>
                <w:rFonts w:ascii="Century Gothic" w:eastAsia="Times New Roman" w:hAnsi="Century Gothic" w:cs="Century Gothic"/>
                <w:color w:val="000000"/>
                <w:sz w:val="24"/>
                <w:szCs w:val="24"/>
                <w:lang w:eastAsia="hr-HR"/>
              </w:rPr>
            </w:pPr>
            <w:r w:rsidRPr="00A92243">
              <w:rPr>
                <w:rFonts w:ascii="Century Gothic" w:eastAsia="Times New Roman" w:hAnsi="Century Gothic" w:cs="Century Gothic"/>
                <w:color w:val="000000"/>
                <w:sz w:val="24"/>
                <w:szCs w:val="24"/>
                <w:lang w:eastAsia="hr-HR"/>
              </w:rPr>
              <w:t>Katijana Beritić</w:t>
            </w:r>
          </w:p>
        </w:tc>
      </w:tr>
      <w:tr w:rsidR="00A92243" w:rsidRPr="00A92243" w14:paraId="2D151319" w14:textId="77777777" w:rsidTr="00276DCE">
        <w:trPr>
          <w:trHeight w:val="1122"/>
        </w:trPr>
        <w:tc>
          <w:tcPr>
            <w:tcW w:w="3348" w:type="dxa"/>
            <w:tcBorders>
              <w:top w:val="single" w:sz="4" w:space="0" w:color="auto"/>
              <w:left w:val="nil"/>
              <w:bottom w:val="single" w:sz="4" w:space="0" w:color="auto"/>
              <w:right w:val="nil"/>
            </w:tcBorders>
            <w:hideMark/>
          </w:tcPr>
          <w:p w14:paraId="1089F727" w14:textId="77777777" w:rsidR="00A92243" w:rsidRPr="00A92243" w:rsidRDefault="00A92243" w:rsidP="00A92243">
            <w:pPr>
              <w:autoSpaceDE w:val="0"/>
              <w:autoSpaceDN w:val="0"/>
              <w:adjustRightInd w:val="0"/>
              <w:spacing w:after="0"/>
              <w:rPr>
                <w:rFonts w:ascii="Century Gothic" w:eastAsia="Times New Roman" w:hAnsi="Century Gothic" w:cs="Century Gothic"/>
                <w:color w:val="000000"/>
                <w:sz w:val="24"/>
                <w:szCs w:val="24"/>
                <w:lang w:eastAsia="hr-HR"/>
              </w:rPr>
            </w:pPr>
            <w:r w:rsidRPr="00A92243">
              <w:rPr>
                <w:rFonts w:ascii="Century Gothic" w:eastAsia="Times New Roman" w:hAnsi="Century Gothic" w:cs="Century Gothic"/>
                <w:b/>
                <w:bCs/>
                <w:color w:val="000000"/>
                <w:sz w:val="24"/>
                <w:szCs w:val="24"/>
                <w:lang w:eastAsia="hr-HR"/>
              </w:rPr>
              <w:t>4. Način reializacije aktivnosti –</w:t>
            </w:r>
          </w:p>
        </w:tc>
        <w:tc>
          <w:tcPr>
            <w:tcW w:w="6120" w:type="dxa"/>
            <w:tcBorders>
              <w:top w:val="single" w:sz="4" w:space="0" w:color="auto"/>
              <w:left w:val="nil"/>
              <w:bottom w:val="single" w:sz="4" w:space="0" w:color="auto"/>
              <w:right w:val="nil"/>
            </w:tcBorders>
          </w:tcPr>
          <w:p w14:paraId="17DB46DF" w14:textId="77777777" w:rsidR="00A92243" w:rsidRPr="00A92243" w:rsidRDefault="00A92243" w:rsidP="00A92243">
            <w:pPr>
              <w:autoSpaceDE w:val="0"/>
              <w:autoSpaceDN w:val="0"/>
              <w:adjustRightInd w:val="0"/>
              <w:spacing w:after="0"/>
              <w:jc w:val="both"/>
              <w:rPr>
                <w:rFonts w:ascii="Century Gothic" w:eastAsia="Times New Roman" w:hAnsi="Century Gothic" w:cs="Century Gothic"/>
                <w:color w:val="000000"/>
                <w:sz w:val="24"/>
                <w:szCs w:val="24"/>
                <w:lang w:eastAsia="hr-HR"/>
              </w:rPr>
            </w:pPr>
            <w:r w:rsidRPr="00A92243">
              <w:rPr>
                <w:rFonts w:ascii="Century Gothic" w:eastAsia="Times New Roman" w:hAnsi="Century Gothic" w:cs="Century Gothic"/>
                <w:b/>
                <w:bCs/>
                <w:color w:val="000000"/>
                <w:sz w:val="24"/>
                <w:szCs w:val="24"/>
                <w:lang w:eastAsia="hr-HR"/>
              </w:rPr>
              <w:t>odlazak u starački dom</w:t>
            </w:r>
          </w:p>
          <w:p w14:paraId="523A9939" w14:textId="77777777" w:rsidR="00A92243" w:rsidRPr="00A92243" w:rsidRDefault="00A92243" w:rsidP="00A92243">
            <w:pPr>
              <w:autoSpaceDE w:val="0"/>
              <w:autoSpaceDN w:val="0"/>
              <w:adjustRightInd w:val="0"/>
              <w:spacing w:after="0"/>
              <w:ind w:left="-108"/>
              <w:jc w:val="both"/>
              <w:rPr>
                <w:rFonts w:ascii="Century Gothic" w:eastAsia="Times New Roman" w:hAnsi="Century Gothic" w:cs="Century Gothic"/>
                <w:color w:val="000000"/>
                <w:sz w:val="24"/>
                <w:szCs w:val="24"/>
                <w:lang w:eastAsia="hr-HR"/>
              </w:rPr>
            </w:pPr>
          </w:p>
        </w:tc>
      </w:tr>
      <w:tr w:rsidR="00A92243" w:rsidRPr="00A92243" w14:paraId="3D96507A" w14:textId="77777777" w:rsidTr="00276DCE">
        <w:trPr>
          <w:trHeight w:val="1485"/>
        </w:trPr>
        <w:tc>
          <w:tcPr>
            <w:tcW w:w="3348" w:type="dxa"/>
            <w:tcBorders>
              <w:top w:val="single" w:sz="4" w:space="0" w:color="auto"/>
              <w:left w:val="nil"/>
              <w:bottom w:val="single" w:sz="4" w:space="0" w:color="auto"/>
              <w:right w:val="nil"/>
            </w:tcBorders>
            <w:shd w:val="clear" w:color="auto" w:fill="C0C0C0"/>
            <w:hideMark/>
          </w:tcPr>
          <w:p w14:paraId="1C8A756F" w14:textId="77777777" w:rsidR="00A92243" w:rsidRPr="00A92243" w:rsidRDefault="00A92243" w:rsidP="00A92243">
            <w:pPr>
              <w:autoSpaceDE w:val="0"/>
              <w:autoSpaceDN w:val="0"/>
              <w:adjustRightInd w:val="0"/>
              <w:spacing w:after="0"/>
              <w:rPr>
                <w:rFonts w:ascii="Century Gothic" w:eastAsia="Times New Roman" w:hAnsi="Century Gothic" w:cs="Century Gothic"/>
                <w:color w:val="000000"/>
                <w:sz w:val="24"/>
                <w:szCs w:val="24"/>
                <w:lang w:eastAsia="hr-HR"/>
              </w:rPr>
            </w:pPr>
            <w:r w:rsidRPr="00A92243">
              <w:rPr>
                <w:rFonts w:ascii="Century Gothic" w:eastAsia="Times New Roman" w:hAnsi="Century Gothic" w:cs="Century Gothic"/>
                <w:b/>
                <w:bCs/>
                <w:color w:val="000000"/>
                <w:sz w:val="24"/>
                <w:szCs w:val="24"/>
                <w:lang w:eastAsia="hr-HR"/>
              </w:rPr>
              <w:t>5. Vremenik aktivnosti –</w:t>
            </w:r>
          </w:p>
        </w:tc>
        <w:tc>
          <w:tcPr>
            <w:tcW w:w="6120" w:type="dxa"/>
            <w:tcBorders>
              <w:top w:val="single" w:sz="4" w:space="0" w:color="auto"/>
              <w:left w:val="nil"/>
              <w:bottom w:val="single" w:sz="4" w:space="0" w:color="auto"/>
              <w:right w:val="nil"/>
            </w:tcBorders>
            <w:shd w:val="clear" w:color="auto" w:fill="C0C0C0"/>
          </w:tcPr>
          <w:p w14:paraId="06C7E484" w14:textId="77777777" w:rsidR="00A92243" w:rsidRPr="00A92243" w:rsidRDefault="00A92243" w:rsidP="00A92243">
            <w:pPr>
              <w:spacing w:after="0"/>
              <w:rPr>
                <w:rFonts w:ascii="Times New Roman" w:eastAsia="Times New Roman" w:hAnsi="Times New Roman" w:cs="Times New Roman"/>
                <w:sz w:val="24"/>
                <w:szCs w:val="24"/>
                <w:lang w:eastAsia="hr-HR"/>
              </w:rPr>
            </w:pPr>
            <w:r w:rsidRPr="00A92243">
              <w:rPr>
                <w:rFonts w:ascii="Century Gothic" w:eastAsia="Times New Roman" w:hAnsi="Century Gothic" w:cs="Century Gothic"/>
                <w:b/>
                <w:bCs/>
                <w:sz w:val="24"/>
                <w:szCs w:val="24"/>
                <w:lang w:eastAsia="hr-HR"/>
              </w:rPr>
              <w:t xml:space="preserve">tijekom školske godine </w:t>
            </w:r>
          </w:p>
        </w:tc>
      </w:tr>
      <w:tr w:rsidR="00A92243" w:rsidRPr="00A92243" w14:paraId="46011B96" w14:textId="77777777" w:rsidTr="00276DCE">
        <w:trPr>
          <w:trHeight w:val="1113"/>
        </w:trPr>
        <w:tc>
          <w:tcPr>
            <w:tcW w:w="3348" w:type="dxa"/>
            <w:tcBorders>
              <w:top w:val="single" w:sz="4" w:space="0" w:color="auto"/>
              <w:left w:val="nil"/>
              <w:bottom w:val="single" w:sz="4" w:space="0" w:color="auto"/>
              <w:right w:val="nil"/>
            </w:tcBorders>
            <w:shd w:val="clear" w:color="auto" w:fill="FFFFFF"/>
            <w:hideMark/>
          </w:tcPr>
          <w:p w14:paraId="4A9A3ED2" w14:textId="77777777" w:rsidR="00A92243" w:rsidRPr="00A92243" w:rsidRDefault="00A92243" w:rsidP="00A92243">
            <w:pPr>
              <w:autoSpaceDE w:val="0"/>
              <w:autoSpaceDN w:val="0"/>
              <w:adjustRightInd w:val="0"/>
              <w:spacing w:after="0"/>
              <w:rPr>
                <w:rFonts w:ascii="Century Gothic" w:eastAsia="Times New Roman" w:hAnsi="Century Gothic" w:cs="Century Gothic"/>
                <w:color w:val="000000"/>
                <w:sz w:val="24"/>
                <w:szCs w:val="24"/>
                <w:lang w:eastAsia="hr-HR"/>
              </w:rPr>
            </w:pPr>
            <w:r w:rsidRPr="00A92243">
              <w:rPr>
                <w:rFonts w:ascii="Century Gothic" w:eastAsia="Times New Roman" w:hAnsi="Century Gothic" w:cs="Century Gothic"/>
                <w:b/>
                <w:bCs/>
                <w:color w:val="000000"/>
                <w:sz w:val="24"/>
                <w:szCs w:val="24"/>
                <w:lang w:eastAsia="hr-HR"/>
              </w:rPr>
              <w:t>6. Detaljan troškovnik aktivnosti –</w:t>
            </w:r>
          </w:p>
        </w:tc>
        <w:tc>
          <w:tcPr>
            <w:tcW w:w="6120" w:type="dxa"/>
            <w:tcBorders>
              <w:top w:val="single" w:sz="4" w:space="0" w:color="auto"/>
              <w:left w:val="nil"/>
              <w:bottom w:val="single" w:sz="4" w:space="0" w:color="auto"/>
              <w:right w:val="nil"/>
            </w:tcBorders>
            <w:shd w:val="clear" w:color="auto" w:fill="FFFFFF"/>
          </w:tcPr>
          <w:p w14:paraId="1A68EAB7" w14:textId="77777777" w:rsidR="00A92243" w:rsidRPr="00A92243" w:rsidRDefault="00A92243" w:rsidP="00A92243">
            <w:pPr>
              <w:autoSpaceDE w:val="0"/>
              <w:autoSpaceDN w:val="0"/>
              <w:adjustRightInd w:val="0"/>
              <w:spacing w:after="0"/>
              <w:jc w:val="both"/>
              <w:rPr>
                <w:rFonts w:ascii="Century Gothic" w:eastAsia="Times New Roman" w:hAnsi="Century Gothic" w:cs="Century Gothic"/>
                <w:color w:val="000000"/>
                <w:sz w:val="24"/>
                <w:szCs w:val="24"/>
                <w:lang w:eastAsia="hr-HR"/>
              </w:rPr>
            </w:pPr>
            <w:r w:rsidRPr="00A92243">
              <w:rPr>
                <w:rFonts w:ascii="Century Gothic" w:eastAsia="Times New Roman" w:hAnsi="Century Gothic" w:cs="Century Gothic"/>
                <w:b/>
                <w:bCs/>
                <w:color w:val="000000"/>
                <w:sz w:val="24"/>
                <w:szCs w:val="24"/>
                <w:lang w:eastAsia="hr-HR"/>
              </w:rPr>
              <w:t>Troškovi prijevoza autobusom</w:t>
            </w:r>
          </w:p>
        </w:tc>
      </w:tr>
      <w:tr w:rsidR="00A92243" w:rsidRPr="00A92243" w14:paraId="39A3185A" w14:textId="77777777" w:rsidTr="00276DCE">
        <w:trPr>
          <w:trHeight w:val="1113"/>
        </w:trPr>
        <w:tc>
          <w:tcPr>
            <w:tcW w:w="3348" w:type="dxa"/>
            <w:tcBorders>
              <w:top w:val="single" w:sz="4" w:space="0" w:color="auto"/>
              <w:left w:val="nil"/>
              <w:bottom w:val="single" w:sz="4" w:space="0" w:color="auto"/>
              <w:right w:val="nil"/>
            </w:tcBorders>
            <w:shd w:val="clear" w:color="auto" w:fill="C0C0C0"/>
            <w:hideMark/>
          </w:tcPr>
          <w:p w14:paraId="338C30AB" w14:textId="77777777" w:rsidR="00A92243" w:rsidRPr="00A92243" w:rsidRDefault="00A92243" w:rsidP="00A92243">
            <w:pPr>
              <w:autoSpaceDE w:val="0"/>
              <w:autoSpaceDN w:val="0"/>
              <w:adjustRightInd w:val="0"/>
              <w:spacing w:after="0"/>
              <w:rPr>
                <w:rFonts w:ascii="Century Gothic" w:eastAsia="Times New Roman" w:hAnsi="Century Gothic" w:cs="Century Gothic"/>
                <w:color w:val="000000"/>
                <w:sz w:val="24"/>
                <w:szCs w:val="24"/>
                <w:lang w:eastAsia="hr-HR"/>
              </w:rPr>
            </w:pPr>
            <w:r w:rsidRPr="00A92243">
              <w:rPr>
                <w:rFonts w:ascii="Century Gothic" w:eastAsia="Times New Roman" w:hAnsi="Century Gothic" w:cs="Century Gothic"/>
                <w:b/>
                <w:bCs/>
                <w:color w:val="000000"/>
                <w:sz w:val="24"/>
                <w:szCs w:val="24"/>
                <w:lang w:eastAsia="hr-HR"/>
              </w:rPr>
              <w:t>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2433EE88" w14:textId="77777777" w:rsidR="00A92243" w:rsidRPr="00A92243" w:rsidRDefault="00A92243" w:rsidP="00A92243">
            <w:pPr>
              <w:autoSpaceDE w:val="0"/>
              <w:autoSpaceDN w:val="0"/>
              <w:adjustRightInd w:val="0"/>
              <w:spacing w:after="0"/>
              <w:jc w:val="both"/>
              <w:rPr>
                <w:rFonts w:ascii="Century Gothic" w:eastAsia="Times New Roman" w:hAnsi="Century Gothic" w:cs="Century Gothic"/>
                <w:color w:val="000000"/>
                <w:sz w:val="24"/>
                <w:szCs w:val="24"/>
                <w:lang w:eastAsia="hr-HR"/>
              </w:rPr>
            </w:pPr>
            <w:r w:rsidRPr="00A92243">
              <w:rPr>
                <w:rFonts w:ascii="Century Gothic" w:eastAsia="Times New Roman" w:hAnsi="Century Gothic" w:cs="Century Gothic"/>
                <w:b/>
                <w:bCs/>
                <w:color w:val="000000"/>
                <w:sz w:val="24"/>
                <w:szCs w:val="24"/>
                <w:lang w:eastAsia="hr-HR"/>
              </w:rPr>
              <w:t>vrednovati osobno zalaganje,trud i motivaciju.</w:t>
            </w:r>
          </w:p>
          <w:p w14:paraId="7752AC26" w14:textId="77777777" w:rsidR="00A92243" w:rsidRPr="00A92243" w:rsidRDefault="00A92243" w:rsidP="00A92243">
            <w:pPr>
              <w:autoSpaceDE w:val="0"/>
              <w:autoSpaceDN w:val="0"/>
              <w:adjustRightInd w:val="0"/>
              <w:spacing w:after="0"/>
              <w:ind w:left="-108"/>
              <w:jc w:val="both"/>
              <w:rPr>
                <w:rFonts w:ascii="Century Gothic" w:eastAsia="Times New Roman" w:hAnsi="Century Gothic" w:cs="Century Gothic"/>
                <w:color w:val="000000"/>
                <w:sz w:val="24"/>
                <w:szCs w:val="24"/>
                <w:lang w:eastAsia="hr-HR"/>
              </w:rPr>
            </w:pPr>
          </w:p>
        </w:tc>
      </w:tr>
    </w:tbl>
    <w:p w14:paraId="3AFB394C" w14:textId="77777777" w:rsidR="00A92243" w:rsidRDefault="00A92243" w:rsidP="00A92243">
      <w:pPr>
        <w:rPr>
          <w:rFonts w:ascii="Times New Roman" w:hAnsi="Times New Roman" w:cs="Times New Roman"/>
          <w:b/>
          <w:sz w:val="24"/>
          <w:szCs w:val="24"/>
        </w:rPr>
      </w:pPr>
    </w:p>
    <w:p w14:paraId="29578350" w14:textId="77777777" w:rsidR="00A92243" w:rsidRDefault="00A92243" w:rsidP="00A92243">
      <w:pPr>
        <w:rPr>
          <w:rFonts w:ascii="Times New Roman" w:hAnsi="Times New Roman" w:cs="Times New Roman"/>
          <w:b/>
          <w:sz w:val="24"/>
          <w:szCs w:val="24"/>
        </w:rPr>
      </w:pPr>
    </w:p>
    <w:p w14:paraId="5D13D9C5" w14:textId="77777777" w:rsidR="00A92243" w:rsidRDefault="00A92243" w:rsidP="00A92243">
      <w:pPr>
        <w:rPr>
          <w:rFonts w:ascii="Times New Roman" w:hAnsi="Times New Roman" w:cs="Times New Roman"/>
          <w:b/>
          <w:sz w:val="24"/>
          <w:szCs w:val="24"/>
        </w:rPr>
      </w:pPr>
    </w:p>
    <w:p w14:paraId="6867D44D" w14:textId="77777777" w:rsidR="00A92243" w:rsidRPr="00A92243" w:rsidRDefault="00A92243" w:rsidP="00A92243">
      <w:pPr>
        <w:rPr>
          <w:rFonts w:ascii="Times New Roman" w:hAnsi="Times New Roman" w:cs="Times New Roman"/>
          <w:b/>
          <w:sz w:val="24"/>
          <w:szCs w:val="24"/>
        </w:rPr>
      </w:pPr>
    </w:p>
    <w:p w14:paraId="4F848D5F" w14:textId="77777777" w:rsidR="00C8300A" w:rsidRDefault="00C8300A">
      <w:pPr>
        <w:rPr>
          <w:rFonts w:ascii="Times New Roman" w:hAnsi="Times New Roman" w:cs="Times New Roman"/>
          <w:sz w:val="24"/>
          <w:szCs w:val="24"/>
        </w:rPr>
      </w:pPr>
    </w:p>
    <w:p w14:paraId="52CE5B1C" w14:textId="77777777" w:rsidR="00AF336A" w:rsidRDefault="00AF336A">
      <w:pPr>
        <w:rPr>
          <w:rFonts w:ascii="Times New Roman" w:hAnsi="Times New Roman" w:cs="Times New Roman"/>
          <w:sz w:val="24"/>
          <w:szCs w:val="24"/>
        </w:rPr>
      </w:pPr>
    </w:p>
    <w:p w14:paraId="5A99E8FD" w14:textId="77777777" w:rsidR="00AF336A" w:rsidRDefault="00AF336A">
      <w:pPr>
        <w:rPr>
          <w:rFonts w:ascii="Times New Roman" w:hAnsi="Times New Roman" w:cs="Times New Roman"/>
          <w:sz w:val="24"/>
          <w:szCs w:val="24"/>
        </w:rPr>
      </w:pPr>
    </w:p>
    <w:tbl>
      <w:tblPr>
        <w:tblW w:w="9460" w:type="dxa"/>
        <w:tblLayout w:type="fixed"/>
        <w:tblCellMar>
          <w:left w:w="100" w:type="dxa"/>
        </w:tblCellMar>
        <w:tblLook w:val="04A0" w:firstRow="1" w:lastRow="0" w:firstColumn="1" w:lastColumn="0" w:noHBand="0" w:noVBand="1"/>
      </w:tblPr>
      <w:tblGrid>
        <w:gridCol w:w="3341"/>
        <w:gridCol w:w="6119"/>
      </w:tblGrid>
      <w:tr w:rsidR="00DA7568" w14:paraId="318E5051" w14:textId="77777777" w:rsidTr="00276DCE">
        <w:trPr>
          <w:trHeight w:val="435"/>
        </w:trPr>
        <w:tc>
          <w:tcPr>
            <w:tcW w:w="3341" w:type="dxa"/>
            <w:shd w:val="clear" w:color="auto" w:fill="auto"/>
            <w:tcMar>
              <w:top w:w="43" w:type="dxa"/>
              <w:left w:w="115" w:type="dxa"/>
              <w:bottom w:w="43" w:type="dxa"/>
              <w:right w:w="115" w:type="dxa"/>
            </w:tcMar>
          </w:tcPr>
          <w:p w14:paraId="47293A3C" w14:textId="77777777" w:rsidR="00327569" w:rsidRPr="003626FC" w:rsidRDefault="00327569" w:rsidP="00276DCE">
            <w:pPr>
              <w:rPr>
                <w:rFonts w:ascii="Times New Roman" w:hAnsi="Times New Roman"/>
              </w:rPr>
            </w:pPr>
            <w:r w:rsidRPr="003626FC">
              <w:rPr>
                <w:rFonts w:ascii="Times New Roman" w:eastAsia="Century Gothic" w:hAnsi="Times New Roman"/>
                <w:b/>
                <w:i/>
                <w:sz w:val="32"/>
              </w:rPr>
              <w:t>Terenska nastava</w:t>
            </w:r>
          </w:p>
          <w:p w14:paraId="13ABE9F0" w14:textId="77777777" w:rsidR="00327569" w:rsidRPr="003626FC" w:rsidRDefault="00327569" w:rsidP="00276DCE">
            <w:pPr>
              <w:rPr>
                <w:rFonts w:ascii="Times New Roman" w:hAnsi="Times New Roman"/>
              </w:rPr>
            </w:pPr>
          </w:p>
        </w:tc>
        <w:tc>
          <w:tcPr>
            <w:tcW w:w="6119" w:type="dxa"/>
            <w:tcBorders>
              <w:top w:val="single" w:sz="8" w:space="0" w:color="000000"/>
              <w:left w:val="nil"/>
              <w:bottom w:val="single" w:sz="8" w:space="0" w:color="000000"/>
              <w:right w:val="single" w:sz="8" w:space="0" w:color="000000"/>
            </w:tcBorders>
            <w:shd w:val="clear" w:color="auto" w:fill="auto"/>
            <w:tcMar>
              <w:top w:w="43" w:type="dxa"/>
              <w:left w:w="115" w:type="dxa"/>
              <w:bottom w:w="43" w:type="dxa"/>
              <w:right w:w="115" w:type="dxa"/>
            </w:tcMar>
          </w:tcPr>
          <w:p w14:paraId="453A635F" w14:textId="77777777" w:rsidR="00327569" w:rsidRPr="003626FC" w:rsidRDefault="00327569" w:rsidP="00276DCE">
            <w:pPr>
              <w:ind w:left="271"/>
              <w:rPr>
                <w:rFonts w:ascii="Times New Roman" w:hAnsi="Times New Roman"/>
                <w:b/>
                <w:sz w:val="28"/>
                <w:szCs w:val="28"/>
              </w:rPr>
            </w:pPr>
          </w:p>
          <w:p w14:paraId="6C02FC6A" w14:textId="77777777" w:rsidR="00327569" w:rsidRPr="003626FC" w:rsidRDefault="00327569" w:rsidP="00276DCE">
            <w:pPr>
              <w:pStyle w:val="Naslov2"/>
              <w:rPr>
                <w:rFonts w:ascii="Times New Roman" w:hAnsi="Times New Roman" w:cs="Times New Roman"/>
                <w:i/>
                <w:sz w:val="36"/>
                <w:szCs w:val="36"/>
              </w:rPr>
            </w:pPr>
            <w:r w:rsidRPr="003626FC">
              <w:rPr>
                <w:rFonts w:ascii="Times New Roman" w:hAnsi="Times New Roman" w:cs="Times New Roman"/>
              </w:rPr>
              <w:t>POSJET BOTANIČKOM VRTU PRIRODOSLOVNO-MATEMATIČKOG FAKULTETA NA MARJANU</w:t>
            </w:r>
          </w:p>
          <w:p w14:paraId="499A6498" w14:textId="77777777" w:rsidR="00327569" w:rsidRPr="003626FC" w:rsidRDefault="00327569" w:rsidP="00276DCE">
            <w:pPr>
              <w:ind w:left="271"/>
              <w:jc w:val="center"/>
              <w:rPr>
                <w:rFonts w:ascii="Times New Roman" w:hAnsi="Times New Roman"/>
                <w:b/>
                <w:sz w:val="28"/>
                <w:szCs w:val="28"/>
              </w:rPr>
            </w:pPr>
          </w:p>
        </w:tc>
      </w:tr>
      <w:tr w:rsidR="00DA7568" w14:paraId="4EB18779" w14:textId="77777777" w:rsidTr="00276DCE">
        <w:trPr>
          <w:trHeight w:val="737"/>
        </w:trPr>
        <w:tc>
          <w:tcPr>
            <w:tcW w:w="3341" w:type="dxa"/>
            <w:shd w:val="clear" w:color="000000" w:fill="C0C0C0"/>
            <w:tcMar>
              <w:top w:w="43" w:type="dxa"/>
              <w:left w:w="115" w:type="dxa"/>
              <w:bottom w:w="43" w:type="dxa"/>
              <w:right w:w="115" w:type="dxa"/>
            </w:tcMar>
          </w:tcPr>
          <w:p w14:paraId="247A0089" w14:textId="77777777" w:rsidR="00327569" w:rsidRPr="003626FC" w:rsidRDefault="00327569" w:rsidP="00276DCE">
            <w:pPr>
              <w:rPr>
                <w:rFonts w:ascii="Times New Roman" w:hAnsi="Times New Roman"/>
              </w:rPr>
            </w:pPr>
            <w:r w:rsidRPr="003626FC">
              <w:rPr>
                <w:rFonts w:ascii="Times New Roman" w:eastAsia="Century Gothic" w:hAnsi="Times New Roman"/>
                <w:b/>
              </w:rPr>
              <w:t xml:space="preserve">1. Ciljevi aktivnosti </w:t>
            </w:r>
          </w:p>
        </w:tc>
        <w:tc>
          <w:tcPr>
            <w:tcW w:w="6119" w:type="dxa"/>
            <w:shd w:val="clear" w:color="000000" w:fill="C0C0C0"/>
            <w:tcMar>
              <w:top w:w="43" w:type="dxa"/>
              <w:left w:w="115" w:type="dxa"/>
              <w:bottom w:w="43" w:type="dxa"/>
              <w:right w:w="115" w:type="dxa"/>
            </w:tcMar>
          </w:tcPr>
          <w:p w14:paraId="777349C7" w14:textId="77777777" w:rsidR="00327569" w:rsidRPr="003626FC" w:rsidRDefault="00327569" w:rsidP="00276DCE">
            <w:pPr>
              <w:jc w:val="both"/>
              <w:rPr>
                <w:rFonts w:ascii="Times New Roman" w:hAnsi="Times New Roman"/>
              </w:rPr>
            </w:pPr>
            <w:r w:rsidRPr="003626FC">
              <w:rPr>
                <w:rFonts w:ascii="Times New Roman" w:hAnsi="Times New Roman"/>
              </w:rPr>
              <w:t>Upoznati učenike sa biljnim vrstama u prirodnom okruženju uz stručno vodstvo.</w:t>
            </w:r>
          </w:p>
        </w:tc>
      </w:tr>
      <w:tr w:rsidR="00DA7568" w14:paraId="254BC8C9" w14:textId="77777777" w:rsidTr="00276DCE">
        <w:trPr>
          <w:trHeight w:val="624"/>
        </w:trPr>
        <w:tc>
          <w:tcPr>
            <w:tcW w:w="3341" w:type="dxa"/>
            <w:shd w:val="clear" w:color="auto" w:fill="auto"/>
            <w:tcMar>
              <w:top w:w="43" w:type="dxa"/>
              <w:left w:w="115" w:type="dxa"/>
              <w:bottom w:w="43" w:type="dxa"/>
              <w:right w:w="115" w:type="dxa"/>
            </w:tcMar>
          </w:tcPr>
          <w:p w14:paraId="3268D321" w14:textId="77777777" w:rsidR="00327569" w:rsidRPr="003626FC" w:rsidRDefault="00327569" w:rsidP="00276DCE">
            <w:pPr>
              <w:rPr>
                <w:rFonts w:ascii="Times New Roman" w:hAnsi="Times New Roman"/>
              </w:rPr>
            </w:pPr>
            <w:r w:rsidRPr="003626FC">
              <w:rPr>
                <w:rFonts w:ascii="Times New Roman" w:eastAsia="Century Gothic" w:hAnsi="Times New Roman"/>
                <w:b/>
              </w:rPr>
              <w:t xml:space="preserve">2. Namjena aktivnosti </w:t>
            </w:r>
          </w:p>
        </w:tc>
        <w:tc>
          <w:tcPr>
            <w:tcW w:w="6119" w:type="dxa"/>
            <w:shd w:val="clear" w:color="auto" w:fill="auto"/>
            <w:tcMar>
              <w:top w:w="43" w:type="dxa"/>
              <w:left w:w="115" w:type="dxa"/>
              <w:bottom w:w="43" w:type="dxa"/>
              <w:right w:w="115" w:type="dxa"/>
            </w:tcMar>
          </w:tcPr>
          <w:p w14:paraId="7A78632A" w14:textId="77777777" w:rsidR="00327569" w:rsidRPr="003626FC" w:rsidRDefault="00327569" w:rsidP="00276DCE">
            <w:pPr>
              <w:jc w:val="both"/>
              <w:rPr>
                <w:rFonts w:ascii="Times New Roman" w:hAnsi="Times New Roman"/>
              </w:rPr>
            </w:pPr>
            <w:r w:rsidRPr="003626FC">
              <w:rPr>
                <w:rFonts w:ascii="Times New Roman" w:hAnsi="Times New Roman"/>
              </w:rPr>
              <w:t>Pomoći učenicima da lakše savladaju teorijski dio o ljekovitom bilju i njegovoj upotrebi i važnost.</w:t>
            </w:r>
          </w:p>
        </w:tc>
      </w:tr>
      <w:tr w:rsidR="00DA7568" w14:paraId="4D630DDC" w14:textId="77777777" w:rsidTr="00276DCE">
        <w:trPr>
          <w:trHeight w:val="752"/>
        </w:trPr>
        <w:tc>
          <w:tcPr>
            <w:tcW w:w="3341" w:type="dxa"/>
            <w:shd w:val="clear" w:color="000000" w:fill="C0C0C0"/>
            <w:tcMar>
              <w:top w:w="43" w:type="dxa"/>
              <w:left w:w="115" w:type="dxa"/>
              <w:bottom w:w="43" w:type="dxa"/>
              <w:right w:w="115" w:type="dxa"/>
            </w:tcMar>
          </w:tcPr>
          <w:p w14:paraId="33DCC641" w14:textId="77777777" w:rsidR="00327569" w:rsidRPr="003626FC" w:rsidRDefault="00327569" w:rsidP="00276DCE">
            <w:pPr>
              <w:rPr>
                <w:rFonts w:ascii="Times New Roman" w:hAnsi="Times New Roman"/>
              </w:rPr>
            </w:pPr>
            <w:r w:rsidRPr="003626FC">
              <w:rPr>
                <w:rFonts w:ascii="Times New Roman" w:eastAsia="Century Gothic" w:hAnsi="Times New Roman"/>
                <w:b/>
              </w:rPr>
              <w:t xml:space="preserve">3. Nositelji aktivnosti i njihova odgovornost </w:t>
            </w:r>
          </w:p>
        </w:tc>
        <w:tc>
          <w:tcPr>
            <w:tcW w:w="6119" w:type="dxa"/>
            <w:shd w:val="clear" w:color="000000" w:fill="C0C0C0"/>
            <w:tcMar>
              <w:top w:w="43" w:type="dxa"/>
              <w:left w:w="115" w:type="dxa"/>
              <w:bottom w:w="43" w:type="dxa"/>
              <w:right w:w="115" w:type="dxa"/>
            </w:tcMar>
          </w:tcPr>
          <w:p w14:paraId="37AE7F4F" w14:textId="77777777" w:rsidR="00327569" w:rsidRPr="003626FC" w:rsidRDefault="00327569" w:rsidP="00276DCE">
            <w:pPr>
              <w:jc w:val="both"/>
              <w:rPr>
                <w:rFonts w:ascii="Times New Roman" w:hAnsi="Times New Roman"/>
              </w:rPr>
            </w:pPr>
            <w:r w:rsidRPr="003626FC">
              <w:rPr>
                <w:rFonts w:ascii="Times New Roman" w:hAnsi="Times New Roman"/>
              </w:rPr>
              <w:t>Nikolina Carić mag.inž. hortikulture; Učenici 2. razreda agroturističkog usmjerenja</w:t>
            </w:r>
          </w:p>
        </w:tc>
      </w:tr>
      <w:tr w:rsidR="00DA7568" w14:paraId="6143E934" w14:textId="77777777" w:rsidTr="00276DCE">
        <w:trPr>
          <w:trHeight w:val="454"/>
        </w:trPr>
        <w:tc>
          <w:tcPr>
            <w:tcW w:w="3341" w:type="dxa"/>
            <w:shd w:val="clear" w:color="auto" w:fill="auto"/>
            <w:tcMar>
              <w:top w:w="43" w:type="dxa"/>
              <w:left w:w="115" w:type="dxa"/>
              <w:bottom w:w="43" w:type="dxa"/>
              <w:right w:w="115" w:type="dxa"/>
            </w:tcMar>
          </w:tcPr>
          <w:p w14:paraId="69600DEA" w14:textId="77777777" w:rsidR="00327569" w:rsidRPr="003626FC" w:rsidRDefault="00327569" w:rsidP="00276DCE">
            <w:pPr>
              <w:rPr>
                <w:rFonts w:ascii="Times New Roman" w:hAnsi="Times New Roman"/>
              </w:rPr>
            </w:pPr>
            <w:r w:rsidRPr="003626FC">
              <w:rPr>
                <w:rFonts w:ascii="Times New Roman" w:eastAsia="Century Gothic" w:hAnsi="Times New Roman"/>
                <w:b/>
              </w:rPr>
              <w:t xml:space="preserve">4. Način realizacije aktivnosti </w:t>
            </w:r>
          </w:p>
        </w:tc>
        <w:tc>
          <w:tcPr>
            <w:tcW w:w="6119" w:type="dxa"/>
            <w:shd w:val="clear" w:color="auto" w:fill="auto"/>
            <w:tcMar>
              <w:top w:w="43" w:type="dxa"/>
              <w:left w:w="115" w:type="dxa"/>
              <w:bottom w:w="43" w:type="dxa"/>
              <w:right w:w="115" w:type="dxa"/>
            </w:tcMar>
          </w:tcPr>
          <w:p w14:paraId="2502C63E" w14:textId="77777777" w:rsidR="00327569" w:rsidRPr="003626FC" w:rsidRDefault="00327569" w:rsidP="00276DCE">
            <w:pPr>
              <w:jc w:val="both"/>
              <w:rPr>
                <w:rFonts w:ascii="Times New Roman" w:hAnsi="Times New Roman"/>
              </w:rPr>
            </w:pPr>
            <w:r w:rsidRPr="003626FC">
              <w:rPr>
                <w:rFonts w:ascii="Times New Roman" w:hAnsi="Times New Roman"/>
              </w:rPr>
              <w:t>Posjet Botaničkom vrtu uz stručno vođenje.</w:t>
            </w:r>
          </w:p>
        </w:tc>
      </w:tr>
      <w:tr w:rsidR="00DA7568" w14:paraId="5E28B0A2" w14:textId="77777777" w:rsidTr="00276DCE">
        <w:trPr>
          <w:trHeight w:val="567"/>
        </w:trPr>
        <w:tc>
          <w:tcPr>
            <w:tcW w:w="3341" w:type="dxa"/>
            <w:shd w:val="clear" w:color="000000" w:fill="C0C0C0"/>
            <w:tcMar>
              <w:top w:w="43" w:type="dxa"/>
              <w:left w:w="115" w:type="dxa"/>
              <w:bottom w:w="43" w:type="dxa"/>
              <w:right w:w="115" w:type="dxa"/>
            </w:tcMar>
          </w:tcPr>
          <w:p w14:paraId="0C054312" w14:textId="77777777" w:rsidR="00327569" w:rsidRPr="003626FC" w:rsidRDefault="00327569" w:rsidP="00276DCE">
            <w:pPr>
              <w:rPr>
                <w:rFonts w:ascii="Times New Roman" w:hAnsi="Times New Roman"/>
              </w:rPr>
            </w:pPr>
            <w:r w:rsidRPr="003626FC">
              <w:rPr>
                <w:rFonts w:ascii="Times New Roman" w:eastAsia="Century Gothic" w:hAnsi="Times New Roman"/>
                <w:b/>
              </w:rPr>
              <w:t xml:space="preserve">5. Vremenik aktivnosti </w:t>
            </w:r>
          </w:p>
        </w:tc>
        <w:tc>
          <w:tcPr>
            <w:tcW w:w="6119" w:type="dxa"/>
            <w:shd w:val="clear" w:color="000000" w:fill="C0C0C0"/>
            <w:tcMar>
              <w:top w:w="43" w:type="dxa"/>
              <w:left w:w="115" w:type="dxa"/>
              <w:bottom w:w="43" w:type="dxa"/>
              <w:right w:w="115" w:type="dxa"/>
            </w:tcMar>
          </w:tcPr>
          <w:p w14:paraId="40EAC3E9" w14:textId="77777777" w:rsidR="00327569" w:rsidRPr="003626FC" w:rsidRDefault="00327569" w:rsidP="00276DCE">
            <w:pPr>
              <w:rPr>
                <w:rFonts w:ascii="Times New Roman" w:hAnsi="Times New Roman"/>
              </w:rPr>
            </w:pPr>
            <w:r>
              <w:rPr>
                <w:rFonts w:ascii="Times New Roman" w:hAnsi="Times New Roman"/>
              </w:rPr>
              <w:t>Tijekom školske godine 2024./2025</w:t>
            </w:r>
            <w:r w:rsidRPr="003626FC">
              <w:rPr>
                <w:rFonts w:ascii="Times New Roman" w:hAnsi="Times New Roman"/>
              </w:rPr>
              <w:t>. U vrijeme vegetacije.</w:t>
            </w:r>
          </w:p>
        </w:tc>
      </w:tr>
      <w:tr w:rsidR="00DA7568" w14:paraId="44F24931" w14:textId="77777777" w:rsidTr="00276DCE">
        <w:trPr>
          <w:trHeight w:val="337"/>
        </w:trPr>
        <w:tc>
          <w:tcPr>
            <w:tcW w:w="3341" w:type="dxa"/>
            <w:shd w:val="clear" w:color="000000" w:fill="FFFFFF"/>
            <w:tcMar>
              <w:top w:w="43" w:type="dxa"/>
              <w:left w:w="115" w:type="dxa"/>
              <w:bottom w:w="43" w:type="dxa"/>
              <w:right w:w="115" w:type="dxa"/>
            </w:tcMar>
          </w:tcPr>
          <w:p w14:paraId="56F8F6F4" w14:textId="77777777" w:rsidR="00327569" w:rsidRPr="003626FC" w:rsidRDefault="00327569" w:rsidP="00276DCE">
            <w:pPr>
              <w:rPr>
                <w:rFonts w:ascii="Times New Roman" w:hAnsi="Times New Roman"/>
              </w:rPr>
            </w:pPr>
            <w:r w:rsidRPr="003626FC">
              <w:rPr>
                <w:rFonts w:ascii="Times New Roman" w:eastAsia="Century Gothic" w:hAnsi="Times New Roman"/>
                <w:b/>
              </w:rPr>
              <w:t>6. Detaljan troškovnik aktivnosti</w:t>
            </w:r>
          </w:p>
        </w:tc>
        <w:tc>
          <w:tcPr>
            <w:tcW w:w="6119" w:type="dxa"/>
            <w:shd w:val="clear" w:color="000000" w:fill="FFFFFF"/>
            <w:tcMar>
              <w:top w:w="43" w:type="dxa"/>
              <w:left w:w="115" w:type="dxa"/>
              <w:bottom w:w="43" w:type="dxa"/>
              <w:right w:w="115" w:type="dxa"/>
            </w:tcMar>
          </w:tcPr>
          <w:p w14:paraId="2826DF56" w14:textId="77777777" w:rsidR="00327569" w:rsidRPr="003626FC" w:rsidRDefault="00327569" w:rsidP="00276DCE">
            <w:pPr>
              <w:jc w:val="both"/>
              <w:rPr>
                <w:rFonts w:ascii="Times New Roman" w:hAnsi="Times New Roman"/>
              </w:rPr>
            </w:pPr>
            <w:r>
              <w:rPr>
                <w:rFonts w:ascii="Times New Roman" w:eastAsia="Century Gothic" w:hAnsi="Times New Roman"/>
              </w:rPr>
              <w:t>Novac nije potreban.</w:t>
            </w:r>
          </w:p>
        </w:tc>
      </w:tr>
      <w:tr w:rsidR="00DA7568" w14:paraId="6C4E6750" w14:textId="77777777" w:rsidTr="00276DCE">
        <w:trPr>
          <w:trHeight w:val="1215"/>
        </w:trPr>
        <w:tc>
          <w:tcPr>
            <w:tcW w:w="3341" w:type="dxa"/>
            <w:shd w:val="clear" w:color="000000" w:fill="C0C0C0"/>
            <w:tcMar>
              <w:top w:w="43" w:type="dxa"/>
              <w:left w:w="115" w:type="dxa"/>
              <w:bottom w:w="43" w:type="dxa"/>
              <w:right w:w="115" w:type="dxa"/>
            </w:tcMar>
          </w:tcPr>
          <w:p w14:paraId="5AF3ED19" w14:textId="77777777" w:rsidR="00327569" w:rsidRPr="003626FC" w:rsidRDefault="00327569" w:rsidP="00276DCE">
            <w:pPr>
              <w:rPr>
                <w:rFonts w:ascii="Times New Roman" w:hAnsi="Times New Roman"/>
              </w:rPr>
            </w:pPr>
            <w:r w:rsidRPr="003626FC">
              <w:rPr>
                <w:rFonts w:ascii="Times New Roman" w:eastAsia="Century Gothic" w:hAnsi="Times New Roman"/>
                <w:b/>
              </w:rPr>
              <w:t>7. Način vrednovanja i način korištenja rezultata vrednovanja</w:t>
            </w:r>
          </w:p>
        </w:tc>
        <w:tc>
          <w:tcPr>
            <w:tcW w:w="6119" w:type="dxa"/>
            <w:shd w:val="clear" w:color="000000" w:fill="C0C0C0"/>
            <w:tcMar>
              <w:top w:w="43" w:type="dxa"/>
              <w:left w:w="115" w:type="dxa"/>
              <w:bottom w:w="43" w:type="dxa"/>
              <w:right w:w="115" w:type="dxa"/>
            </w:tcMar>
          </w:tcPr>
          <w:p w14:paraId="5ADBCBFF" w14:textId="77777777" w:rsidR="00327569" w:rsidRPr="003626FC" w:rsidRDefault="00327569" w:rsidP="00276DCE">
            <w:pPr>
              <w:jc w:val="both"/>
              <w:rPr>
                <w:rFonts w:ascii="Times New Roman" w:eastAsia="Century Gothic" w:hAnsi="Times New Roman"/>
              </w:rPr>
            </w:pPr>
            <w:r w:rsidRPr="003626FC">
              <w:rPr>
                <w:rFonts w:ascii="Times New Roman" w:eastAsia="Century Gothic" w:hAnsi="Times New Roman"/>
              </w:rPr>
              <w:t>Spajanje teoretskog i praktičnog dijela nastave s ciljem boljeg razumijevanja gradiva.</w:t>
            </w:r>
          </w:p>
          <w:p w14:paraId="3D2DCF67" w14:textId="77777777" w:rsidR="00327569" w:rsidRPr="003626FC" w:rsidRDefault="00327569" w:rsidP="00276DCE">
            <w:pPr>
              <w:jc w:val="both"/>
              <w:rPr>
                <w:rFonts w:ascii="Times New Roman" w:hAnsi="Times New Roman"/>
              </w:rPr>
            </w:pPr>
            <w:r w:rsidRPr="003626FC">
              <w:rPr>
                <w:rFonts w:ascii="Times New Roman" w:eastAsia="Century Gothic" w:hAnsi="Times New Roman"/>
              </w:rPr>
              <w:t>Kroz ocjensku rešetku, ppt.</w:t>
            </w:r>
          </w:p>
        </w:tc>
      </w:tr>
    </w:tbl>
    <w:p w14:paraId="5D8C1723" w14:textId="77777777" w:rsidR="00C042C0" w:rsidRDefault="00C042C0">
      <w:pPr>
        <w:rPr>
          <w:rFonts w:ascii="Times New Roman" w:hAnsi="Times New Roman" w:cs="Times New Roman"/>
          <w:sz w:val="24"/>
          <w:szCs w:val="24"/>
        </w:rPr>
      </w:pPr>
    </w:p>
    <w:p w14:paraId="57A1C9E7" w14:textId="77777777" w:rsidR="00327569" w:rsidRDefault="00327569">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327569" w:rsidRPr="003626FC" w14:paraId="38FE1340" w14:textId="77777777" w:rsidTr="00276DCE">
        <w:trPr>
          <w:trHeight w:val="435"/>
        </w:trPr>
        <w:tc>
          <w:tcPr>
            <w:tcW w:w="3348" w:type="dxa"/>
            <w:tcBorders>
              <w:top w:val="single" w:sz="4" w:space="0" w:color="auto"/>
              <w:left w:val="single" w:sz="4" w:space="0" w:color="auto"/>
              <w:bottom w:val="single" w:sz="4" w:space="0" w:color="auto"/>
            </w:tcBorders>
            <w:vAlign w:val="center"/>
          </w:tcPr>
          <w:p w14:paraId="44605D29" w14:textId="77777777" w:rsidR="00327569" w:rsidRPr="003626FC" w:rsidRDefault="00327569" w:rsidP="00276DCE">
            <w:pPr>
              <w:pStyle w:val="Default"/>
              <w:rPr>
                <w:rFonts w:ascii="Times New Roman" w:hAnsi="Times New Roman" w:cs="Times New Roman"/>
                <w:b/>
                <w:bCs/>
                <w:i/>
                <w:iCs/>
                <w:sz w:val="32"/>
                <w:szCs w:val="32"/>
              </w:rPr>
            </w:pPr>
            <w:r w:rsidRPr="003626FC">
              <w:rPr>
                <w:rFonts w:ascii="Times New Roman" w:hAnsi="Times New Roman" w:cs="Times New Roman"/>
                <w:b/>
                <w:bCs/>
                <w:i/>
                <w:iCs/>
                <w:sz w:val="32"/>
                <w:szCs w:val="32"/>
              </w:rPr>
              <w:t xml:space="preserve">TERENSKA NASTAVA </w:t>
            </w:r>
          </w:p>
          <w:p w14:paraId="3FE2BC45" w14:textId="77777777" w:rsidR="00327569" w:rsidRPr="003626FC" w:rsidRDefault="00327569" w:rsidP="00276DCE">
            <w:pPr>
              <w:pStyle w:val="Default"/>
              <w:rPr>
                <w:rFonts w:ascii="Times New Roman" w:hAnsi="Times New Roman" w:cs="Times New Roman"/>
                <w:sz w:val="32"/>
                <w:szCs w:val="32"/>
              </w:rPr>
            </w:pPr>
          </w:p>
        </w:tc>
        <w:tc>
          <w:tcPr>
            <w:tcW w:w="6120" w:type="dxa"/>
            <w:tcBorders>
              <w:top w:val="single" w:sz="4" w:space="0" w:color="auto"/>
              <w:bottom w:val="single" w:sz="4" w:space="0" w:color="auto"/>
              <w:right w:val="single" w:sz="4" w:space="0" w:color="auto"/>
            </w:tcBorders>
            <w:vAlign w:val="center"/>
          </w:tcPr>
          <w:p w14:paraId="785D7CC1" w14:textId="77777777" w:rsidR="00327569" w:rsidRPr="003626FC" w:rsidRDefault="00327569" w:rsidP="00276DCE">
            <w:pPr>
              <w:pStyle w:val="Default"/>
              <w:ind w:left="271"/>
              <w:rPr>
                <w:rFonts w:ascii="Times New Roman" w:hAnsi="Times New Roman" w:cs="Times New Roman"/>
                <w:b/>
                <w:bCs/>
                <w:sz w:val="32"/>
                <w:szCs w:val="32"/>
              </w:rPr>
            </w:pPr>
            <w:r w:rsidRPr="003626FC">
              <w:rPr>
                <w:rFonts w:ascii="Times New Roman" w:hAnsi="Times New Roman" w:cs="Times New Roman"/>
                <w:b/>
                <w:bCs/>
                <w:sz w:val="32"/>
                <w:szCs w:val="32"/>
              </w:rPr>
              <w:t>Posjet “Mediteranskom sajmu“u Dubrovniku</w:t>
            </w:r>
          </w:p>
          <w:p w14:paraId="3587E236" w14:textId="77777777" w:rsidR="00327569" w:rsidRPr="003626FC" w:rsidRDefault="00327569" w:rsidP="00276DCE">
            <w:pPr>
              <w:pStyle w:val="Default"/>
              <w:ind w:left="271"/>
              <w:rPr>
                <w:rFonts w:ascii="Times New Roman" w:hAnsi="Times New Roman" w:cs="Times New Roman"/>
                <w:b/>
                <w:bCs/>
                <w:sz w:val="32"/>
                <w:szCs w:val="32"/>
              </w:rPr>
            </w:pPr>
          </w:p>
        </w:tc>
      </w:tr>
      <w:tr w:rsidR="00327569" w:rsidRPr="003626FC" w14:paraId="1907AA98" w14:textId="77777777" w:rsidTr="00276DCE">
        <w:trPr>
          <w:trHeight w:val="135"/>
        </w:trPr>
        <w:tc>
          <w:tcPr>
            <w:tcW w:w="3348" w:type="dxa"/>
            <w:tcBorders>
              <w:top w:val="nil"/>
              <w:bottom w:val="single" w:sz="4" w:space="0" w:color="auto"/>
            </w:tcBorders>
            <w:shd w:val="clear" w:color="auto" w:fill="C0C0C0"/>
          </w:tcPr>
          <w:p w14:paraId="06354BBB" w14:textId="77777777" w:rsidR="00327569" w:rsidRPr="003626FC" w:rsidRDefault="00327569" w:rsidP="00327569">
            <w:pPr>
              <w:pStyle w:val="Default"/>
              <w:widowControl/>
              <w:numPr>
                <w:ilvl w:val="0"/>
                <w:numId w:val="59"/>
              </w:numPr>
              <w:autoSpaceDE w:val="0"/>
              <w:autoSpaceDN w:val="0"/>
              <w:adjustRightInd w:val="0"/>
              <w:rPr>
                <w:rFonts w:ascii="Times New Roman" w:hAnsi="Times New Roman" w:cs="Times New Roman"/>
                <w:b/>
                <w:bCs/>
              </w:rPr>
            </w:pPr>
            <w:r w:rsidRPr="003626FC">
              <w:rPr>
                <w:rFonts w:ascii="Times New Roman" w:hAnsi="Times New Roman" w:cs="Times New Roman"/>
                <w:b/>
                <w:bCs/>
              </w:rPr>
              <w:t>Ciljevi aktivnosti</w:t>
            </w:r>
          </w:p>
          <w:p w14:paraId="45A6F15E" w14:textId="77777777" w:rsidR="00327569" w:rsidRPr="003626FC" w:rsidRDefault="00327569" w:rsidP="00276DCE">
            <w:pPr>
              <w:pStyle w:val="Default"/>
              <w:ind w:left="360"/>
              <w:rPr>
                <w:rFonts w:ascii="Times New Roman" w:hAnsi="Times New Roman" w:cs="Times New Roman"/>
                <w:b/>
                <w:bCs/>
              </w:rPr>
            </w:pPr>
          </w:p>
        </w:tc>
        <w:tc>
          <w:tcPr>
            <w:tcW w:w="6120" w:type="dxa"/>
            <w:tcBorders>
              <w:top w:val="nil"/>
              <w:bottom w:val="single" w:sz="4" w:space="0" w:color="auto"/>
            </w:tcBorders>
            <w:shd w:val="clear" w:color="auto" w:fill="C0C0C0"/>
          </w:tcPr>
          <w:p w14:paraId="308671F9" w14:textId="77777777" w:rsidR="00327569" w:rsidRPr="003626FC" w:rsidRDefault="00327569" w:rsidP="00276DCE">
            <w:pPr>
              <w:pStyle w:val="Naslov2"/>
              <w:rPr>
                <w:rFonts w:ascii="Times New Roman" w:hAnsi="Times New Roman" w:cs="Times New Roman"/>
                <w:lang w:val="hr-BA" w:eastAsia="hr-BA"/>
              </w:rPr>
            </w:pPr>
            <w:r w:rsidRPr="003626FC">
              <w:rPr>
                <w:rFonts w:ascii="Times New Roman" w:hAnsi="Times New Roman" w:cs="Times New Roman"/>
                <w:b w:val="0"/>
                <w:lang w:val="hr-BA" w:eastAsia="hr-BA"/>
              </w:rPr>
              <w:t>Upoznati učenike sa najnovijim inovacijama u poljoprivredi, prehrambenoj industriji i poljoprivrednoj mehanizaciji. Podizati svijest o zdravoj prehrani, ekološkim standardima, održivom razvoju, ravnoteži prirode gospodarstva i čovjeka, kroz izobrazbu putem predavanja, radionica, okruglih stolova, znanstvenih kongresnih skupova.</w:t>
            </w:r>
          </w:p>
          <w:p w14:paraId="30CF3A98" w14:textId="77777777" w:rsidR="00327569" w:rsidRPr="003626FC" w:rsidRDefault="00327569" w:rsidP="00276DCE">
            <w:pPr>
              <w:pStyle w:val="Default"/>
              <w:rPr>
                <w:rFonts w:ascii="Times New Roman" w:hAnsi="Times New Roman" w:cs="Times New Roman"/>
                <w:color w:val="auto"/>
              </w:rPr>
            </w:pPr>
          </w:p>
        </w:tc>
      </w:tr>
      <w:tr w:rsidR="00327569" w:rsidRPr="003626FC" w14:paraId="0D097640" w14:textId="77777777" w:rsidTr="00276DCE">
        <w:trPr>
          <w:trHeight w:val="1114"/>
        </w:trPr>
        <w:tc>
          <w:tcPr>
            <w:tcW w:w="3348" w:type="dxa"/>
            <w:tcBorders>
              <w:top w:val="single" w:sz="4" w:space="0" w:color="auto"/>
              <w:bottom w:val="single" w:sz="4" w:space="0" w:color="auto"/>
            </w:tcBorders>
          </w:tcPr>
          <w:p w14:paraId="562846BC" w14:textId="77777777" w:rsidR="00327569" w:rsidRPr="003626FC" w:rsidRDefault="00327569" w:rsidP="00327569">
            <w:pPr>
              <w:pStyle w:val="Default"/>
              <w:widowControl/>
              <w:numPr>
                <w:ilvl w:val="0"/>
                <w:numId w:val="59"/>
              </w:numPr>
              <w:autoSpaceDE w:val="0"/>
              <w:autoSpaceDN w:val="0"/>
              <w:adjustRightInd w:val="0"/>
              <w:rPr>
                <w:rFonts w:ascii="Times New Roman" w:hAnsi="Times New Roman" w:cs="Times New Roman"/>
                <w:b/>
                <w:bCs/>
              </w:rPr>
            </w:pPr>
            <w:r w:rsidRPr="003626FC">
              <w:rPr>
                <w:rFonts w:ascii="Times New Roman" w:hAnsi="Times New Roman" w:cs="Times New Roman"/>
                <w:b/>
                <w:bCs/>
              </w:rPr>
              <w:t xml:space="preserve">Namjena aktivnosti </w:t>
            </w:r>
          </w:p>
          <w:p w14:paraId="622E7901" w14:textId="77777777" w:rsidR="00327569" w:rsidRPr="003626FC" w:rsidRDefault="00327569" w:rsidP="00276DCE">
            <w:pPr>
              <w:pStyle w:val="Default"/>
              <w:ind w:left="720"/>
              <w:rPr>
                <w:rFonts w:ascii="Times New Roman" w:hAnsi="Times New Roman" w:cs="Times New Roman"/>
              </w:rPr>
            </w:pPr>
          </w:p>
        </w:tc>
        <w:tc>
          <w:tcPr>
            <w:tcW w:w="6120" w:type="dxa"/>
            <w:tcBorders>
              <w:top w:val="single" w:sz="4" w:space="0" w:color="auto"/>
              <w:bottom w:val="single" w:sz="4" w:space="0" w:color="auto"/>
            </w:tcBorders>
          </w:tcPr>
          <w:p w14:paraId="2BE50BFB" w14:textId="77777777" w:rsidR="00327569" w:rsidRPr="003626FC" w:rsidRDefault="00327569" w:rsidP="00276DCE">
            <w:pPr>
              <w:pStyle w:val="Naslov2"/>
              <w:rPr>
                <w:rFonts w:ascii="Times New Roman" w:hAnsi="Times New Roman" w:cs="Times New Roman"/>
                <w:lang w:val="hr-BA" w:eastAsia="hr-BA"/>
              </w:rPr>
            </w:pPr>
            <w:r w:rsidRPr="003626FC">
              <w:rPr>
                <w:rFonts w:ascii="Times New Roman" w:hAnsi="Times New Roman" w:cs="Times New Roman"/>
                <w:b w:val="0"/>
                <w:lang w:val="hr-BA" w:eastAsia="hr-BA"/>
              </w:rPr>
              <w:t>Primjena znanja u  stvarnom okruženju, priprema za buduća radna mjesta</w:t>
            </w:r>
            <w:r w:rsidRPr="003626FC">
              <w:rPr>
                <w:rFonts w:ascii="Times New Roman" w:hAnsi="Times New Roman" w:cs="Times New Roman"/>
                <w:lang w:val="hr-BA" w:eastAsia="hr-BA"/>
              </w:rPr>
              <w:t xml:space="preserve">. </w:t>
            </w:r>
            <w:r w:rsidRPr="003626FC">
              <w:rPr>
                <w:rFonts w:ascii="Times New Roman" w:hAnsi="Times New Roman" w:cs="Times New Roman"/>
                <w:b w:val="0"/>
                <w:lang w:val="hr-BA" w:eastAsia="hr-BA"/>
              </w:rPr>
              <w:t>V</w:t>
            </w:r>
            <w:r w:rsidRPr="003626FC">
              <w:rPr>
                <w:rStyle w:val="Naglaeno"/>
                <w:rFonts w:ascii="Times New Roman" w:hAnsi="Times New Roman" w:cs="Times New Roman"/>
                <w:lang w:val="hr-BA" w:eastAsia="hr-BA"/>
              </w:rPr>
              <w:t>rlo je značajna iz razloga što jača interes za proizvodnju ekološki i tradicionalno uzgojene hrane, poglavito u ruralnim područjima.</w:t>
            </w:r>
          </w:p>
        </w:tc>
      </w:tr>
      <w:tr w:rsidR="00327569" w:rsidRPr="003626FC" w14:paraId="7B2C99B3" w14:textId="77777777" w:rsidTr="00276DCE">
        <w:trPr>
          <w:trHeight w:val="824"/>
        </w:trPr>
        <w:tc>
          <w:tcPr>
            <w:tcW w:w="3348" w:type="dxa"/>
            <w:tcBorders>
              <w:top w:val="single" w:sz="4" w:space="0" w:color="auto"/>
              <w:bottom w:val="single" w:sz="4" w:space="0" w:color="auto"/>
            </w:tcBorders>
            <w:shd w:val="clear" w:color="auto" w:fill="C0C0C0"/>
          </w:tcPr>
          <w:p w14:paraId="3F0A3577" w14:textId="77777777" w:rsidR="00327569" w:rsidRPr="003626FC" w:rsidRDefault="00327569" w:rsidP="00276DCE">
            <w:pPr>
              <w:pStyle w:val="Default"/>
              <w:rPr>
                <w:rFonts w:ascii="Times New Roman" w:hAnsi="Times New Roman" w:cs="Times New Roman"/>
              </w:rPr>
            </w:pPr>
            <w:r w:rsidRPr="003626FC">
              <w:rPr>
                <w:rFonts w:ascii="Times New Roman" w:hAnsi="Times New Roman" w:cs="Times New Roman"/>
                <w:b/>
                <w:bCs/>
              </w:rPr>
              <w:t xml:space="preserve">3. Nositelji aktivnosti i njihova odgovornost </w:t>
            </w:r>
          </w:p>
        </w:tc>
        <w:tc>
          <w:tcPr>
            <w:tcW w:w="6120" w:type="dxa"/>
            <w:tcBorders>
              <w:top w:val="single" w:sz="4" w:space="0" w:color="auto"/>
              <w:bottom w:val="single" w:sz="4" w:space="0" w:color="auto"/>
            </w:tcBorders>
            <w:shd w:val="clear" w:color="auto" w:fill="C0C0C0"/>
          </w:tcPr>
          <w:p w14:paraId="05B1E343" w14:textId="77777777" w:rsidR="00327569" w:rsidRPr="003626FC" w:rsidRDefault="00327569" w:rsidP="00276DCE">
            <w:pPr>
              <w:pStyle w:val="Default"/>
              <w:jc w:val="both"/>
              <w:rPr>
                <w:rFonts w:ascii="Times New Roman" w:hAnsi="Times New Roman" w:cs="Times New Roman"/>
              </w:rPr>
            </w:pPr>
            <w:r w:rsidRPr="003626FC">
              <w:rPr>
                <w:rFonts w:ascii="Times New Roman" w:hAnsi="Times New Roman" w:cs="Times New Roman"/>
              </w:rPr>
              <w:t>Nikolina Carić mag.inž. hortikulture; Učenici  agroturističkog usmjerenja, kuhari i slastičari</w:t>
            </w:r>
          </w:p>
          <w:p w14:paraId="14682A54" w14:textId="77777777" w:rsidR="00327569" w:rsidRPr="003626FC" w:rsidRDefault="00327569" w:rsidP="00276DCE">
            <w:pPr>
              <w:pStyle w:val="Default"/>
              <w:jc w:val="both"/>
              <w:rPr>
                <w:rFonts w:ascii="Times New Roman" w:hAnsi="Times New Roman" w:cs="Times New Roman"/>
              </w:rPr>
            </w:pPr>
            <w:r w:rsidRPr="003626FC">
              <w:rPr>
                <w:rFonts w:ascii="Times New Roman" w:hAnsi="Times New Roman" w:cs="Times New Roman"/>
              </w:rPr>
              <w:t>Viktorija Ćolić Serdar, prof., Učenici usmjerenja kuhar/slastičar</w:t>
            </w:r>
          </w:p>
        </w:tc>
      </w:tr>
      <w:tr w:rsidR="00327569" w:rsidRPr="003626FC" w14:paraId="1609095B" w14:textId="77777777" w:rsidTr="00276DCE">
        <w:trPr>
          <w:trHeight w:val="680"/>
        </w:trPr>
        <w:tc>
          <w:tcPr>
            <w:tcW w:w="3348" w:type="dxa"/>
            <w:tcBorders>
              <w:top w:val="single" w:sz="4" w:space="0" w:color="auto"/>
              <w:bottom w:val="single" w:sz="4" w:space="0" w:color="auto"/>
            </w:tcBorders>
          </w:tcPr>
          <w:p w14:paraId="79116947" w14:textId="77777777" w:rsidR="00327569" w:rsidRPr="003626FC" w:rsidRDefault="00327569" w:rsidP="00276DCE">
            <w:pPr>
              <w:pStyle w:val="Default"/>
              <w:rPr>
                <w:rFonts w:ascii="Times New Roman" w:hAnsi="Times New Roman" w:cs="Times New Roman"/>
              </w:rPr>
            </w:pPr>
            <w:r w:rsidRPr="003626FC">
              <w:rPr>
                <w:rFonts w:ascii="Times New Roman" w:hAnsi="Times New Roman" w:cs="Times New Roman"/>
                <w:b/>
                <w:bCs/>
              </w:rPr>
              <w:t xml:space="preserve">4. Način realizacije aktivnosti </w:t>
            </w:r>
          </w:p>
        </w:tc>
        <w:tc>
          <w:tcPr>
            <w:tcW w:w="6120" w:type="dxa"/>
            <w:tcBorders>
              <w:top w:val="single" w:sz="4" w:space="0" w:color="auto"/>
              <w:bottom w:val="single" w:sz="4" w:space="0" w:color="auto"/>
            </w:tcBorders>
          </w:tcPr>
          <w:p w14:paraId="2C00AF5F" w14:textId="77777777" w:rsidR="00327569" w:rsidRPr="003626FC" w:rsidRDefault="00327569" w:rsidP="00276DCE">
            <w:pPr>
              <w:pStyle w:val="Default"/>
              <w:jc w:val="both"/>
              <w:rPr>
                <w:rFonts w:ascii="Times New Roman" w:hAnsi="Times New Roman" w:cs="Times New Roman"/>
              </w:rPr>
            </w:pPr>
            <w:r w:rsidRPr="003626FC">
              <w:rPr>
                <w:rFonts w:ascii="Times New Roman" w:hAnsi="Times New Roman" w:cs="Times New Roman"/>
              </w:rPr>
              <w:t>Jednodnevni stručni posjet sajmu</w:t>
            </w:r>
          </w:p>
          <w:p w14:paraId="31549C9D" w14:textId="77777777" w:rsidR="00327569" w:rsidRPr="003626FC" w:rsidRDefault="00327569" w:rsidP="00276DCE">
            <w:pPr>
              <w:pStyle w:val="Default"/>
              <w:ind w:left="-108"/>
              <w:jc w:val="both"/>
              <w:rPr>
                <w:rFonts w:ascii="Times New Roman" w:hAnsi="Times New Roman" w:cs="Times New Roman"/>
              </w:rPr>
            </w:pPr>
          </w:p>
        </w:tc>
      </w:tr>
      <w:tr w:rsidR="00327569" w:rsidRPr="003626FC" w14:paraId="5806C298" w14:textId="77777777" w:rsidTr="00276DCE">
        <w:trPr>
          <w:trHeight w:val="737"/>
        </w:trPr>
        <w:tc>
          <w:tcPr>
            <w:tcW w:w="3348" w:type="dxa"/>
            <w:tcBorders>
              <w:top w:val="single" w:sz="4" w:space="0" w:color="auto"/>
              <w:left w:val="nil"/>
              <w:bottom w:val="single" w:sz="4" w:space="0" w:color="auto"/>
              <w:right w:val="nil"/>
            </w:tcBorders>
            <w:shd w:val="clear" w:color="auto" w:fill="C0C0C0"/>
          </w:tcPr>
          <w:p w14:paraId="73B8A51F" w14:textId="77777777" w:rsidR="00327569" w:rsidRPr="003626FC" w:rsidRDefault="00327569" w:rsidP="00276DCE">
            <w:pPr>
              <w:pStyle w:val="Default"/>
              <w:rPr>
                <w:rFonts w:ascii="Times New Roman" w:hAnsi="Times New Roman" w:cs="Times New Roman"/>
              </w:rPr>
            </w:pPr>
            <w:r w:rsidRPr="003626FC">
              <w:rPr>
                <w:rFonts w:ascii="Times New Roman" w:hAnsi="Times New Roman" w:cs="Times New Roman"/>
                <w:b/>
                <w:bCs/>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0DA397E4" w14:textId="77777777" w:rsidR="00327569" w:rsidRPr="003626FC" w:rsidRDefault="00327569" w:rsidP="00276DCE">
            <w:pPr>
              <w:rPr>
                <w:rFonts w:ascii="Times New Roman" w:hAnsi="Times New Roman"/>
              </w:rPr>
            </w:pPr>
            <w:r>
              <w:rPr>
                <w:rFonts w:ascii="Times New Roman" w:hAnsi="Times New Roman"/>
              </w:rPr>
              <w:t>Ožujak 2025</w:t>
            </w:r>
            <w:r w:rsidRPr="003626FC">
              <w:rPr>
                <w:rFonts w:ascii="Times New Roman" w:hAnsi="Times New Roman"/>
              </w:rPr>
              <w:t>.</w:t>
            </w:r>
          </w:p>
        </w:tc>
      </w:tr>
      <w:tr w:rsidR="00327569" w:rsidRPr="003626FC" w14:paraId="4B54A344" w14:textId="77777777" w:rsidTr="00276DCE">
        <w:trPr>
          <w:trHeight w:val="680"/>
        </w:trPr>
        <w:tc>
          <w:tcPr>
            <w:tcW w:w="3348" w:type="dxa"/>
            <w:tcBorders>
              <w:top w:val="single" w:sz="4" w:space="0" w:color="auto"/>
              <w:left w:val="nil"/>
              <w:bottom w:val="single" w:sz="4" w:space="0" w:color="auto"/>
              <w:right w:val="nil"/>
            </w:tcBorders>
            <w:shd w:val="clear" w:color="auto" w:fill="FFFFFF"/>
          </w:tcPr>
          <w:p w14:paraId="166426F9" w14:textId="77777777" w:rsidR="00327569" w:rsidRPr="003626FC" w:rsidRDefault="00327569" w:rsidP="00276DCE">
            <w:pPr>
              <w:pStyle w:val="Default"/>
              <w:rPr>
                <w:rFonts w:ascii="Times New Roman" w:hAnsi="Times New Roman" w:cs="Times New Roman"/>
              </w:rPr>
            </w:pPr>
            <w:r w:rsidRPr="003626FC">
              <w:rPr>
                <w:rFonts w:ascii="Times New Roman" w:hAnsi="Times New Roman" w:cs="Times New Roman"/>
                <w:b/>
                <w:bCs/>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1B37EB90" w14:textId="77777777" w:rsidR="00327569" w:rsidRPr="003626FC" w:rsidRDefault="00327569" w:rsidP="00276DCE">
            <w:pPr>
              <w:pStyle w:val="Default"/>
              <w:jc w:val="both"/>
              <w:rPr>
                <w:rFonts w:ascii="Times New Roman" w:hAnsi="Times New Roman" w:cs="Times New Roman"/>
              </w:rPr>
            </w:pPr>
            <w:r w:rsidRPr="003626FC">
              <w:rPr>
                <w:rFonts w:ascii="Times New Roman" w:hAnsi="Times New Roman" w:cs="Times New Roman"/>
              </w:rPr>
              <w:t>Troškovi prijevoza, ulaznice za sajam</w:t>
            </w:r>
          </w:p>
        </w:tc>
      </w:tr>
      <w:tr w:rsidR="00327569" w:rsidRPr="003626FC" w14:paraId="26443545"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09084B23" w14:textId="77777777" w:rsidR="00327569" w:rsidRPr="003626FC" w:rsidRDefault="00327569" w:rsidP="00276DCE">
            <w:pPr>
              <w:pStyle w:val="Default"/>
              <w:rPr>
                <w:rFonts w:ascii="Times New Roman" w:hAnsi="Times New Roman" w:cs="Times New Roman"/>
              </w:rPr>
            </w:pPr>
            <w:r w:rsidRPr="003626FC">
              <w:rPr>
                <w:rFonts w:ascii="Times New Roman" w:hAnsi="Times New Roman" w:cs="Times New Roman"/>
                <w:b/>
                <w:bCs/>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1E37329E" w14:textId="77777777" w:rsidR="00327569" w:rsidRPr="003626FC" w:rsidRDefault="00327569" w:rsidP="00276DCE">
            <w:pPr>
              <w:pStyle w:val="Default"/>
              <w:jc w:val="both"/>
              <w:rPr>
                <w:rFonts w:ascii="Times New Roman" w:hAnsi="Times New Roman" w:cs="Times New Roman"/>
              </w:rPr>
            </w:pPr>
            <w:r w:rsidRPr="003626FC">
              <w:rPr>
                <w:rFonts w:ascii="Times New Roman" w:hAnsi="Times New Roman" w:cs="Times New Roman"/>
              </w:rPr>
              <w:t>PPT s fotografijama s posjeta</w:t>
            </w:r>
          </w:p>
          <w:p w14:paraId="469D9404" w14:textId="77777777" w:rsidR="00327569" w:rsidRPr="003626FC" w:rsidRDefault="00327569" w:rsidP="00276DCE">
            <w:pPr>
              <w:pStyle w:val="Default"/>
              <w:ind w:left="-108"/>
              <w:jc w:val="both"/>
              <w:rPr>
                <w:rFonts w:ascii="Times New Roman" w:hAnsi="Times New Roman" w:cs="Times New Roman"/>
              </w:rPr>
            </w:pPr>
          </w:p>
        </w:tc>
      </w:tr>
    </w:tbl>
    <w:p w14:paraId="3CC3188E" w14:textId="77777777" w:rsidR="00327569" w:rsidRDefault="00327569">
      <w:pPr>
        <w:rPr>
          <w:rFonts w:ascii="Times New Roman" w:hAnsi="Times New Roman" w:cs="Times New Roman"/>
          <w:sz w:val="24"/>
          <w:szCs w:val="24"/>
        </w:rPr>
      </w:pPr>
    </w:p>
    <w:tbl>
      <w:tblPr>
        <w:tblW w:w="9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88"/>
        <w:gridCol w:w="7654"/>
      </w:tblGrid>
      <w:tr w:rsidR="00671D05" w:rsidRPr="009136A8" w14:paraId="584E4F75" w14:textId="77777777" w:rsidTr="00276DCE">
        <w:trPr>
          <w:trHeight w:val="708"/>
        </w:trPr>
        <w:tc>
          <w:tcPr>
            <w:tcW w:w="3627" w:type="dxa"/>
            <w:tcBorders>
              <w:bottom w:val="single" w:sz="18" w:space="0" w:color="000000"/>
            </w:tcBorders>
            <w:shd w:val="clear" w:color="auto" w:fill="auto"/>
            <w:vAlign w:val="center"/>
          </w:tcPr>
          <w:p w14:paraId="1DF49903" w14:textId="77777777" w:rsidR="00671D05" w:rsidRPr="00A43305" w:rsidRDefault="00671D05" w:rsidP="00276DCE">
            <w:pPr>
              <w:suppressLineNumbers/>
              <w:jc w:val="center"/>
              <w:rPr>
                <w:b/>
                <w:sz w:val="32"/>
                <w:szCs w:val="32"/>
              </w:rPr>
            </w:pPr>
            <w:r w:rsidRPr="00A43305">
              <w:rPr>
                <w:sz w:val="32"/>
                <w:szCs w:val="32"/>
              </w:rPr>
              <w:t>TERENSKA NASTAVA</w:t>
            </w:r>
          </w:p>
        </w:tc>
        <w:tc>
          <w:tcPr>
            <w:tcW w:w="6014" w:type="dxa"/>
            <w:tcBorders>
              <w:bottom w:val="single" w:sz="18" w:space="0" w:color="000000"/>
            </w:tcBorders>
            <w:shd w:val="clear" w:color="auto" w:fill="auto"/>
            <w:vAlign w:val="center"/>
          </w:tcPr>
          <w:p w14:paraId="4B9EBC51" w14:textId="77777777" w:rsidR="00671D05" w:rsidRPr="00A43305" w:rsidRDefault="00671D05" w:rsidP="00276DCE">
            <w:pPr>
              <w:pStyle w:val="Default"/>
              <w:suppressLineNumbers/>
              <w:ind w:left="271"/>
              <w:rPr>
                <w:rFonts w:ascii="Times New Roman" w:hAnsi="Times New Roman" w:cs="Times New Roman"/>
                <w:b/>
                <w:color w:val="auto"/>
                <w:sz w:val="32"/>
                <w:szCs w:val="32"/>
              </w:rPr>
            </w:pPr>
          </w:p>
          <w:p w14:paraId="23AB3A0E" w14:textId="77777777" w:rsidR="00671D05" w:rsidRPr="00A43305" w:rsidRDefault="00671D05" w:rsidP="00276DCE">
            <w:pPr>
              <w:pStyle w:val="Default"/>
              <w:suppressLineNumbers/>
              <w:ind w:left="271"/>
              <w:jc w:val="center"/>
              <w:rPr>
                <w:rFonts w:ascii="Times New Roman" w:hAnsi="Times New Roman" w:cs="Times New Roman"/>
                <w:bCs/>
                <w:color w:val="auto"/>
                <w:sz w:val="32"/>
                <w:szCs w:val="32"/>
              </w:rPr>
            </w:pPr>
            <w:r w:rsidRPr="00A43305">
              <w:rPr>
                <w:rFonts w:ascii="Times New Roman" w:hAnsi="Times New Roman" w:cs="Times New Roman"/>
                <w:color w:val="auto"/>
                <w:sz w:val="32"/>
                <w:szCs w:val="32"/>
              </w:rPr>
              <w:t>SIMULIRANA SJEDNICA HRVATSKOG SABORA</w:t>
            </w:r>
          </w:p>
          <w:p w14:paraId="7ADF01A0" w14:textId="77777777" w:rsidR="00671D05" w:rsidRPr="00A43305" w:rsidRDefault="00671D05" w:rsidP="00276DCE">
            <w:pPr>
              <w:suppressLineNumbers/>
              <w:jc w:val="center"/>
            </w:pPr>
          </w:p>
        </w:tc>
      </w:tr>
      <w:tr w:rsidR="00671D05" w:rsidRPr="009136A8" w14:paraId="008CB0F1" w14:textId="77777777" w:rsidTr="00276DCE">
        <w:trPr>
          <w:trHeight w:val="349"/>
        </w:trPr>
        <w:tc>
          <w:tcPr>
            <w:tcW w:w="3627" w:type="dxa"/>
          </w:tcPr>
          <w:p w14:paraId="4F4B30EA" w14:textId="77777777" w:rsidR="00671D05" w:rsidRPr="009136A8" w:rsidRDefault="00671D05" w:rsidP="00276DCE">
            <w:pPr>
              <w:suppressLineNumbers/>
            </w:pPr>
            <w:r w:rsidRPr="00A43305">
              <w:t>1. Ciljevi aktivnosti</w:t>
            </w:r>
          </w:p>
        </w:tc>
        <w:tc>
          <w:tcPr>
            <w:tcW w:w="6014" w:type="dxa"/>
          </w:tcPr>
          <w:p w14:paraId="12A0730D" w14:textId="77777777" w:rsidR="00671D05" w:rsidRPr="00A43305" w:rsidRDefault="00671D05" w:rsidP="00276DCE">
            <w:pPr>
              <w:pStyle w:val="Default"/>
              <w:suppressLineNumbers/>
              <w:snapToGrid w:val="0"/>
              <w:jc w:val="both"/>
              <w:rPr>
                <w:rFonts w:ascii="Times New Roman" w:eastAsia="Calibri" w:hAnsi="Times New Roman" w:cs="Times New Roman"/>
                <w:color w:val="auto"/>
              </w:rPr>
            </w:pPr>
            <w:r w:rsidRPr="00A43305">
              <w:rPr>
                <w:rFonts w:ascii="Times New Roman" w:eastAsia="Calibri" w:hAnsi="Times New Roman" w:cs="Times New Roman"/>
                <w:color w:val="auto"/>
              </w:rPr>
              <w:t>Podizanjerazineznanje o najvišempredstavničkomizakonodavnomtijelu RH terazumijevanjunjegoveulogu u svakodnevnomživotugrađana</w:t>
            </w:r>
          </w:p>
          <w:p w14:paraId="306A7EBC" w14:textId="77777777" w:rsidR="00671D05" w:rsidRPr="00A43305" w:rsidRDefault="00671D05" w:rsidP="00276DCE">
            <w:pPr>
              <w:pStyle w:val="Default"/>
              <w:suppressLineNumbers/>
              <w:snapToGrid w:val="0"/>
              <w:jc w:val="both"/>
              <w:rPr>
                <w:rFonts w:ascii="Times New Roman" w:eastAsia="Calibri" w:hAnsi="Times New Roman" w:cs="Times New Roman"/>
                <w:color w:val="auto"/>
              </w:rPr>
            </w:pPr>
          </w:p>
        </w:tc>
      </w:tr>
      <w:tr w:rsidR="00671D05" w:rsidRPr="009136A8" w14:paraId="32F0E584" w14:textId="77777777" w:rsidTr="00276DCE">
        <w:trPr>
          <w:trHeight w:val="349"/>
        </w:trPr>
        <w:tc>
          <w:tcPr>
            <w:tcW w:w="3627" w:type="dxa"/>
            <w:shd w:val="clear" w:color="auto" w:fill="auto"/>
          </w:tcPr>
          <w:p w14:paraId="306CBB55" w14:textId="77777777" w:rsidR="00671D05" w:rsidRPr="009136A8" w:rsidRDefault="00671D05" w:rsidP="00276DCE">
            <w:pPr>
              <w:suppressLineNumbers/>
            </w:pPr>
            <w:r w:rsidRPr="00A43305">
              <w:t>2. Namjena aktivnosti</w:t>
            </w:r>
          </w:p>
        </w:tc>
        <w:tc>
          <w:tcPr>
            <w:tcW w:w="6014" w:type="dxa"/>
            <w:shd w:val="clear" w:color="auto" w:fill="auto"/>
          </w:tcPr>
          <w:p w14:paraId="565B850B" w14:textId="77777777" w:rsidR="00671D05" w:rsidRPr="00A43305" w:rsidRDefault="00671D05" w:rsidP="00276DCE">
            <w:pPr>
              <w:pStyle w:val="Default"/>
              <w:suppressLineNumbers/>
              <w:rPr>
                <w:rFonts w:ascii="Times New Roman" w:eastAsia="Calibri" w:hAnsi="Times New Roman" w:cs="Times New Roman"/>
                <w:color w:val="auto"/>
              </w:rPr>
            </w:pPr>
            <w:r w:rsidRPr="00A43305">
              <w:rPr>
                <w:rFonts w:ascii="Times New Roman" w:eastAsia="Calibri" w:hAnsi="Times New Roman" w:cs="Times New Roman"/>
                <w:color w:val="auto"/>
              </w:rPr>
              <w:t>- omogućitiučenicimapraktičnoiskustvodjelovanjazakonodavnevlasti u RepubliciHrvatskoj</w:t>
            </w:r>
            <w:r w:rsidRPr="00A43305">
              <w:rPr>
                <w:rFonts w:ascii="Times New Roman" w:eastAsia="Calibri" w:hAnsi="Times New Roman" w:cs="Times New Roman"/>
                <w:color w:val="auto"/>
              </w:rPr>
              <w:br/>
              <w:t xml:space="preserve"> - pružitiučenicimacjelovituvid u rad Hrvatskogasaborakrozuloguzastupnikanasimuliranojsjednici (rad u zastupničkimklubovima, odborima)</w:t>
            </w:r>
            <w:r w:rsidRPr="00A43305">
              <w:rPr>
                <w:rFonts w:ascii="Times New Roman" w:eastAsia="Calibri" w:hAnsi="Times New Roman" w:cs="Times New Roman"/>
                <w:color w:val="auto"/>
              </w:rPr>
              <w:br/>
              <w:t>-  pojasnitiučenicimaprocesdonošenjazakonailinacionalnihpolitika</w:t>
            </w:r>
            <w:r w:rsidRPr="00A43305">
              <w:rPr>
                <w:rFonts w:ascii="Times New Roman" w:eastAsia="Calibri" w:hAnsi="Times New Roman" w:cs="Times New Roman"/>
                <w:color w:val="auto"/>
              </w:rPr>
              <w:br/>
              <w:t>- pojasnitipoveznicuizmeđunacionalnihpolitikaiorganizacijadruštvaidržave</w:t>
            </w:r>
            <w:r w:rsidRPr="00A43305">
              <w:rPr>
                <w:rFonts w:ascii="Times New Roman" w:eastAsia="Calibri" w:hAnsi="Times New Roman" w:cs="Times New Roman"/>
                <w:color w:val="auto"/>
              </w:rPr>
              <w:br/>
              <w:t>- obrazložitimeđuovisnostdemokracijeidobreorganiziranostidruštvenezajednice</w:t>
            </w:r>
          </w:p>
          <w:p w14:paraId="100BE22F" w14:textId="77777777" w:rsidR="00671D05" w:rsidRPr="00A43305" w:rsidRDefault="00671D05" w:rsidP="00276DCE">
            <w:pPr>
              <w:pStyle w:val="Default"/>
              <w:suppressLineNumbers/>
              <w:rPr>
                <w:rFonts w:ascii="Times New Roman" w:eastAsia="Calibri" w:hAnsi="Times New Roman" w:cs="Times New Roman"/>
                <w:color w:val="auto"/>
              </w:rPr>
            </w:pPr>
          </w:p>
        </w:tc>
      </w:tr>
      <w:tr w:rsidR="00671D05" w:rsidRPr="009136A8" w14:paraId="72E99FDE" w14:textId="77777777" w:rsidTr="00276DCE">
        <w:trPr>
          <w:trHeight w:val="718"/>
        </w:trPr>
        <w:tc>
          <w:tcPr>
            <w:tcW w:w="3627" w:type="dxa"/>
          </w:tcPr>
          <w:p w14:paraId="5EA1B485" w14:textId="77777777" w:rsidR="00671D05" w:rsidRPr="009136A8" w:rsidRDefault="00671D05" w:rsidP="00276DCE">
            <w:pPr>
              <w:suppressLineNumbers/>
            </w:pPr>
            <w:r w:rsidRPr="00A43305">
              <w:t>3. Nositelji aktivnosti i njihova odgovornost</w:t>
            </w:r>
          </w:p>
        </w:tc>
        <w:tc>
          <w:tcPr>
            <w:tcW w:w="6014" w:type="dxa"/>
          </w:tcPr>
          <w:p w14:paraId="7C973BAA" w14:textId="77777777" w:rsidR="00671D05" w:rsidRPr="00A43305" w:rsidRDefault="00671D05" w:rsidP="00276DCE">
            <w:pPr>
              <w:pStyle w:val="Default"/>
              <w:suppressLineNumbers/>
              <w:snapToGrid w:val="0"/>
              <w:jc w:val="both"/>
              <w:rPr>
                <w:rFonts w:ascii="Times New Roman" w:hAnsi="Times New Roman" w:cs="Times New Roman"/>
              </w:rPr>
            </w:pPr>
            <w:r w:rsidRPr="00A43305">
              <w:rPr>
                <w:rFonts w:ascii="Times New Roman" w:eastAsia="Calibri" w:hAnsi="Times New Roman" w:cs="Times New Roman"/>
                <w:color w:val="auto"/>
              </w:rPr>
              <w:t>nositelj: Jelena Milanović, prof. iučenici 3. gim</w:t>
            </w:r>
          </w:p>
          <w:p w14:paraId="50D8D16F" w14:textId="77777777" w:rsidR="00671D05" w:rsidRPr="00A43305" w:rsidRDefault="00671D05" w:rsidP="00276DCE">
            <w:pPr>
              <w:pStyle w:val="Default"/>
              <w:suppressLineNumbers/>
              <w:jc w:val="both"/>
              <w:rPr>
                <w:rFonts w:ascii="Times New Roman" w:eastAsia="Calibri" w:hAnsi="Times New Roman" w:cs="Times New Roman"/>
                <w:color w:val="auto"/>
              </w:rPr>
            </w:pPr>
            <w:r w:rsidRPr="00A43305">
              <w:rPr>
                <w:rFonts w:ascii="Times New Roman" w:eastAsia="Calibri" w:hAnsi="Times New Roman" w:cs="Times New Roman"/>
                <w:color w:val="auto"/>
              </w:rPr>
              <w:t>-organizacijaposjetaSaboruisjednici</w:t>
            </w:r>
          </w:p>
          <w:p w14:paraId="28E75FB9" w14:textId="77777777" w:rsidR="00671D05" w:rsidRPr="00A43305" w:rsidRDefault="00671D05" w:rsidP="00276DCE">
            <w:pPr>
              <w:pStyle w:val="Default"/>
              <w:suppressLineNumbers/>
              <w:jc w:val="both"/>
              <w:rPr>
                <w:rFonts w:ascii="Times New Roman" w:eastAsia="Calibri" w:hAnsi="Times New Roman" w:cs="Times New Roman"/>
                <w:color w:val="auto"/>
              </w:rPr>
            </w:pPr>
            <w:r w:rsidRPr="00A43305">
              <w:rPr>
                <w:rFonts w:ascii="Times New Roman" w:eastAsia="Calibri" w:hAnsi="Times New Roman" w:cs="Times New Roman"/>
                <w:color w:val="auto"/>
              </w:rPr>
              <w:t>-pripremaučenika za sjednicu</w:t>
            </w:r>
          </w:p>
          <w:p w14:paraId="4F501239" w14:textId="77777777" w:rsidR="00671D05" w:rsidRPr="00A43305" w:rsidRDefault="00671D05" w:rsidP="00276DCE">
            <w:pPr>
              <w:pStyle w:val="Default"/>
              <w:suppressLineNumbers/>
              <w:jc w:val="both"/>
              <w:rPr>
                <w:rFonts w:ascii="Times New Roman" w:eastAsia="Calibri" w:hAnsi="Times New Roman" w:cs="Times New Roman"/>
                <w:color w:val="auto"/>
              </w:rPr>
            </w:pPr>
            <w:r w:rsidRPr="00A43305">
              <w:rPr>
                <w:rFonts w:ascii="Times New Roman" w:eastAsia="Calibri" w:hAnsi="Times New Roman" w:cs="Times New Roman"/>
                <w:color w:val="auto"/>
              </w:rPr>
              <w:t>-nadgledanjeponašanjaučenikatijekomsjednice</w:t>
            </w:r>
          </w:p>
          <w:p w14:paraId="4DD802A0" w14:textId="77777777" w:rsidR="00671D05" w:rsidRPr="00A43305" w:rsidRDefault="00671D05" w:rsidP="00276DCE">
            <w:pPr>
              <w:pStyle w:val="Default"/>
              <w:suppressLineNumbers/>
              <w:jc w:val="both"/>
              <w:rPr>
                <w:rFonts w:ascii="Times New Roman" w:eastAsia="Calibri" w:hAnsi="Times New Roman" w:cs="Times New Roman"/>
                <w:color w:val="auto"/>
              </w:rPr>
            </w:pPr>
          </w:p>
        </w:tc>
      </w:tr>
      <w:tr w:rsidR="00671D05" w:rsidRPr="009136A8" w14:paraId="4070BF32" w14:textId="77777777" w:rsidTr="00276DCE">
        <w:trPr>
          <w:trHeight w:val="369"/>
        </w:trPr>
        <w:tc>
          <w:tcPr>
            <w:tcW w:w="3627" w:type="dxa"/>
            <w:shd w:val="clear" w:color="auto" w:fill="auto"/>
          </w:tcPr>
          <w:p w14:paraId="07A70F7F" w14:textId="77777777" w:rsidR="00671D05" w:rsidRPr="009136A8" w:rsidRDefault="00671D05" w:rsidP="00276DCE">
            <w:pPr>
              <w:suppressLineNumbers/>
            </w:pPr>
            <w:r w:rsidRPr="00A43305">
              <w:t>4. Način realizacije aktivnosti</w:t>
            </w:r>
          </w:p>
        </w:tc>
        <w:tc>
          <w:tcPr>
            <w:tcW w:w="6014" w:type="dxa"/>
            <w:shd w:val="clear" w:color="auto" w:fill="auto"/>
          </w:tcPr>
          <w:p w14:paraId="2F0A3AC1" w14:textId="77777777" w:rsidR="00671D05" w:rsidRPr="00A43305" w:rsidRDefault="00671D05" w:rsidP="00276DCE">
            <w:pPr>
              <w:pStyle w:val="Default"/>
              <w:suppressLineNumbers/>
              <w:snapToGrid w:val="0"/>
              <w:jc w:val="both"/>
              <w:rPr>
                <w:rFonts w:ascii="Times New Roman" w:eastAsia="Calibri" w:hAnsi="Times New Roman" w:cs="Times New Roman"/>
                <w:color w:val="auto"/>
              </w:rPr>
            </w:pPr>
            <w:r w:rsidRPr="00A43305">
              <w:rPr>
                <w:rFonts w:ascii="Times New Roman" w:eastAsia="Calibri" w:hAnsi="Times New Roman" w:cs="Times New Roman"/>
                <w:color w:val="auto"/>
              </w:rPr>
              <w:t>- utvrđivanjetočnogdatumaposjeta</w:t>
            </w:r>
          </w:p>
          <w:p w14:paraId="367CB9C2" w14:textId="77777777" w:rsidR="00671D05" w:rsidRPr="00A43305" w:rsidRDefault="00671D05" w:rsidP="00276DCE">
            <w:pPr>
              <w:pStyle w:val="Default"/>
              <w:suppressLineNumbers/>
              <w:jc w:val="both"/>
              <w:rPr>
                <w:rFonts w:ascii="Times New Roman" w:eastAsia="Calibri" w:hAnsi="Times New Roman" w:cs="Times New Roman"/>
                <w:color w:val="auto"/>
              </w:rPr>
            </w:pPr>
            <w:r w:rsidRPr="00A43305">
              <w:rPr>
                <w:rFonts w:ascii="Times New Roman" w:eastAsia="Calibri" w:hAnsi="Times New Roman" w:cs="Times New Roman"/>
                <w:color w:val="auto"/>
              </w:rPr>
              <w:t>- razradazadataka / rasprave s učenicima</w:t>
            </w:r>
          </w:p>
          <w:p w14:paraId="69EF116E" w14:textId="77777777" w:rsidR="00671D05" w:rsidRPr="00A43305" w:rsidRDefault="00671D05" w:rsidP="00276DCE">
            <w:pPr>
              <w:pStyle w:val="Default"/>
              <w:suppressLineNumbers/>
              <w:jc w:val="both"/>
              <w:rPr>
                <w:rFonts w:ascii="Times New Roman" w:eastAsia="Calibri" w:hAnsi="Times New Roman" w:cs="Times New Roman"/>
                <w:color w:val="auto"/>
              </w:rPr>
            </w:pPr>
            <w:r w:rsidRPr="00A43305">
              <w:rPr>
                <w:rFonts w:ascii="Times New Roman" w:eastAsia="Calibri" w:hAnsi="Times New Roman" w:cs="Times New Roman"/>
                <w:color w:val="auto"/>
              </w:rPr>
              <w:t>- realizacijaposjeta</w:t>
            </w:r>
          </w:p>
          <w:p w14:paraId="137C8D85" w14:textId="77777777" w:rsidR="00671D05" w:rsidRPr="00A43305" w:rsidRDefault="00671D05" w:rsidP="00276DCE">
            <w:pPr>
              <w:pStyle w:val="Default"/>
              <w:suppressLineNumbers/>
              <w:jc w:val="both"/>
              <w:rPr>
                <w:rFonts w:ascii="Times New Roman" w:eastAsia="Calibri" w:hAnsi="Times New Roman" w:cs="Times New Roman"/>
                <w:color w:val="auto"/>
              </w:rPr>
            </w:pPr>
            <w:r w:rsidRPr="00A43305">
              <w:rPr>
                <w:rFonts w:ascii="Times New Roman" w:eastAsia="Calibri" w:hAnsi="Times New Roman" w:cs="Times New Roman"/>
                <w:color w:val="auto"/>
              </w:rPr>
              <w:t>- analizaiprovjeraizvršenihzadataka</w:t>
            </w:r>
          </w:p>
          <w:p w14:paraId="2C4DD1A7" w14:textId="77777777" w:rsidR="00671D05" w:rsidRPr="00A43305" w:rsidRDefault="00671D05" w:rsidP="00276DCE">
            <w:pPr>
              <w:pStyle w:val="Default"/>
              <w:suppressLineNumbers/>
              <w:jc w:val="both"/>
              <w:rPr>
                <w:rFonts w:ascii="Times New Roman" w:eastAsia="Calibri" w:hAnsi="Times New Roman" w:cs="Times New Roman"/>
                <w:color w:val="auto"/>
              </w:rPr>
            </w:pPr>
          </w:p>
        </w:tc>
      </w:tr>
      <w:tr w:rsidR="00671D05" w:rsidRPr="009136A8" w14:paraId="4E5AB45A" w14:textId="77777777" w:rsidTr="00276DCE">
        <w:trPr>
          <w:trHeight w:val="369"/>
        </w:trPr>
        <w:tc>
          <w:tcPr>
            <w:tcW w:w="3627" w:type="dxa"/>
          </w:tcPr>
          <w:p w14:paraId="4063BE9A" w14:textId="77777777" w:rsidR="00671D05" w:rsidRPr="009136A8" w:rsidRDefault="00671D05" w:rsidP="00276DCE">
            <w:pPr>
              <w:suppressLineNumbers/>
            </w:pPr>
            <w:r w:rsidRPr="00A43305">
              <w:t>5. Vremenik aktivnosti</w:t>
            </w:r>
          </w:p>
        </w:tc>
        <w:tc>
          <w:tcPr>
            <w:tcW w:w="6014" w:type="dxa"/>
          </w:tcPr>
          <w:p w14:paraId="4D93E0D4" w14:textId="77777777" w:rsidR="00671D05" w:rsidRPr="00A43305" w:rsidRDefault="00671D05" w:rsidP="00276DCE">
            <w:pPr>
              <w:suppressLineNumbers/>
              <w:rPr>
                <w:rFonts w:eastAsia="Calibri"/>
              </w:rPr>
            </w:pPr>
            <w:r w:rsidRPr="00A43305">
              <w:rPr>
                <w:rFonts w:eastAsia="Calibri"/>
              </w:rPr>
              <w:t>Svibanj 2025.</w:t>
            </w:r>
          </w:p>
          <w:p w14:paraId="3D24F869" w14:textId="77777777" w:rsidR="00671D05" w:rsidRPr="009136A8" w:rsidRDefault="00671D05" w:rsidP="00276DCE">
            <w:pPr>
              <w:suppressLineNumbers/>
            </w:pPr>
          </w:p>
        </w:tc>
      </w:tr>
      <w:tr w:rsidR="00671D05" w:rsidRPr="009136A8" w14:paraId="04EA22C3" w14:textId="77777777" w:rsidTr="00276DCE">
        <w:trPr>
          <w:trHeight w:val="718"/>
        </w:trPr>
        <w:tc>
          <w:tcPr>
            <w:tcW w:w="3627" w:type="dxa"/>
            <w:shd w:val="clear" w:color="auto" w:fill="auto"/>
          </w:tcPr>
          <w:p w14:paraId="08C5C33B" w14:textId="77777777" w:rsidR="00671D05" w:rsidRPr="009136A8" w:rsidRDefault="00671D05" w:rsidP="00276DCE">
            <w:pPr>
              <w:suppressLineNumbers/>
            </w:pPr>
            <w:r w:rsidRPr="00A43305">
              <w:t>6. Detaljan troškovnik aktivnosti</w:t>
            </w:r>
          </w:p>
        </w:tc>
        <w:tc>
          <w:tcPr>
            <w:tcW w:w="6014" w:type="dxa"/>
            <w:shd w:val="clear" w:color="auto" w:fill="auto"/>
          </w:tcPr>
          <w:p w14:paraId="25DF5C71" w14:textId="77777777" w:rsidR="00671D05" w:rsidRPr="00A43305" w:rsidRDefault="00671D05" w:rsidP="00276DCE">
            <w:pPr>
              <w:pStyle w:val="Default"/>
              <w:suppressLineNumbers/>
              <w:snapToGrid w:val="0"/>
              <w:jc w:val="both"/>
              <w:rPr>
                <w:rFonts w:ascii="Times New Roman" w:hAnsi="Times New Roman" w:cs="Times New Roman"/>
              </w:rPr>
            </w:pPr>
            <w:r w:rsidRPr="00A43305">
              <w:rPr>
                <w:rFonts w:ascii="Times New Roman" w:eastAsia="Calibri" w:hAnsi="Times New Roman" w:cs="Times New Roman"/>
                <w:color w:val="auto"/>
              </w:rPr>
              <w:t>- troškoviputovanjaismještaja( financira AZOO)</w:t>
            </w:r>
          </w:p>
        </w:tc>
      </w:tr>
      <w:tr w:rsidR="00671D05" w:rsidRPr="009136A8" w14:paraId="4281CD22" w14:textId="77777777" w:rsidTr="00276DCE">
        <w:trPr>
          <w:trHeight w:val="1108"/>
        </w:trPr>
        <w:tc>
          <w:tcPr>
            <w:tcW w:w="3627" w:type="dxa"/>
          </w:tcPr>
          <w:p w14:paraId="25443FCC" w14:textId="77777777" w:rsidR="00671D05" w:rsidRPr="009136A8" w:rsidRDefault="00671D05" w:rsidP="00276DCE">
            <w:pPr>
              <w:suppressLineNumbers/>
            </w:pPr>
            <w:r w:rsidRPr="00A43305">
              <w:t>7. Način vrednovanja i način korištenja rezultata vrednovanja</w:t>
            </w:r>
          </w:p>
        </w:tc>
        <w:tc>
          <w:tcPr>
            <w:tcW w:w="6014" w:type="dxa"/>
          </w:tcPr>
          <w:p w14:paraId="46504E59" w14:textId="77777777" w:rsidR="00671D05" w:rsidRPr="00A43305" w:rsidRDefault="00671D05" w:rsidP="00276DCE">
            <w:pPr>
              <w:pStyle w:val="Default"/>
              <w:suppressLineNumbers/>
              <w:snapToGrid w:val="0"/>
              <w:jc w:val="both"/>
              <w:rPr>
                <w:rFonts w:ascii="Times New Roman" w:eastAsia="Calibri" w:hAnsi="Times New Roman" w:cs="Times New Roman"/>
                <w:color w:val="auto"/>
              </w:rPr>
            </w:pPr>
            <w:r w:rsidRPr="00A43305">
              <w:rPr>
                <w:rFonts w:ascii="Times New Roman" w:eastAsia="Calibri" w:hAnsi="Times New Roman" w:cs="Times New Roman"/>
                <w:color w:val="auto"/>
              </w:rPr>
              <w:t>- primjenjivanjedobivenihinformacija u nastavi</w:t>
            </w:r>
          </w:p>
          <w:p w14:paraId="11DA92FD" w14:textId="77777777" w:rsidR="00671D05" w:rsidRPr="00A43305" w:rsidRDefault="00671D05" w:rsidP="00276DCE">
            <w:pPr>
              <w:pStyle w:val="Default"/>
              <w:suppressLineNumbers/>
              <w:jc w:val="both"/>
              <w:rPr>
                <w:rFonts w:ascii="Times New Roman" w:eastAsia="Calibri" w:hAnsi="Times New Roman" w:cs="Times New Roman"/>
                <w:color w:val="auto"/>
              </w:rPr>
            </w:pPr>
            <w:r w:rsidRPr="00A43305">
              <w:rPr>
                <w:rFonts w:ascii="Times New Roman" w:eastAsia="Calibri" w:hAnsi="Times New Roman" w:cs="Times New Roman"/>
                <w:color w:val="auto"/>
              </w:rPr>
              <w:t xml:space="preserve"> - vrednovanjekrozsamostalan rad </w:t>
            </w:r>
          </w:p>
          <w:p w14:paraId="0945A18C" w14:textId="77777777" w:rsidR="00671D05" w:rsidRPr="00A43305" w:rsidRDefault="00671D05" w:rsidP="00276DCE">
            <w:pPr>
              <w:pStyle w:val="Default"/>
              <w:suppressLineNumbers/>
              <w:jc w:val="both"/>
              <w:rPr>
                <w:rFonts w:ascii="Times New Roman" w:eastAsia="Calibri" w:hAnsi="Times New Roman" w:cs="Times New Roman"/>
                <w:color w:val="auto"/>
              </w:rPr>
            </w:pPr>
          </w:p>
          <w:p w14:paraId="4F531CB9" w14:textId="77777777" w:rsidR="00671D05" w:rsidRPr="00A43305" w:rsidRDefault="00671D05" w:rsidP="00276DCE">
            <w:pPr>
              <w:pStyle w:val="Default"/>
              <w:suppressLineNumbers/>
              <w:ind w:left="-108"/>
              <w:jc w:val="both"/>
              <w:rPr>
                <w:rFonts w:ascii="Times New Roman" w:eastAsia="Calibri" w:hAnsi="Times New Roman" w:cs="Times New Roman"/>
                <w:color w:val="auto"/>
              </w:rPr>
            </w:pPr>
          </w:p>
        </w:tc>
      </w:tr>
    </w:tbl>
    <w:p w14:paraId="626082C3" w14:textId="77777777" w:rsidR="00C042C0" w:rsidRDefault="00C042C0">
      <w:pPr>
        <w:rPr>
          <w:rFonts w:ascii="Times New Roman" w:hAnsi="Times New Roman" w:cs="Times New Roman"/>
          <w:sz w:val="24"/>
          <w:szCs w:val="24"/>
        </w:rPr>
      </w:pPr>
    </w:p>
    <w:p w14:paraId="2B856602" w14:textId="77777777" w:rsidR="00C042C0" w:rsidRDefault="00C042C0">
      <w:pPr>
        <w:rPr>
          <w:rFonts w:ascii="Times New Roman" w:hAnsi="Times New Roman" w:cs="Times New Roman"/>
          <w:sz w:val="24"/>
          <w:szCs w:val="24"/>
        </w:rPr>
      </w:pPr>
    </w:p>
    <w:p w14:paraId="77B62312" w14:textId="77777777" w:rsidR="00327569" w:rsidRDefault="00327569">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2C67BF" w:rsidRPr="00221B1B" w14:paraId="05F95198" w14:textId="77777777" w:rsidTr="00276DCE">
        <w:trPr>
          <w:trHeight w:val="435"/>
        </w:trPr>
        <w:tc>
          <w:tcPr>
            <w:tcW w:w="3348" w:type="dxa"/>
            <w:tcBorders>
              <w:top w:val="single" w:sz="4" w:space="0" w:color="auto"/>
              <w:left w:val="single" w:sz="4" w:space="0" w:color="auto"/>
              <w:bottom w:val="single" w:sz="4" w:space="0" w:color="auto"/>
            </w:tcBorders>
            <w:vAlign w:val="center"/>
          </w:tcPr>
          <w:p w14:paraId="24B55128" w14:textId="77777777" w:rsidR="002C67BF" w:rsidRPr="00221B1B" w:rsidRDefault="002C67BF" w:rsidP="00276DCE">
            <w:pPr>
              <w:pStyle w:val="Default"/>
              <w:snapToGrid w:val="0"/>
              <w:ind w:left="271"/>
              <w:rPr>
                <w:rFonts w:ascii="Century Gothic" w:hAnsi="Century Gothic" w:cs="Century Gothic"/>
                <w:b/>
                <w:bCs/>
                <w:i/>
                <w:iCs/>
                <w:sz w:val="32"/>
                <w:szCs w:val="32"/>
              </w:rPr>
            </w:pPr>
            <w:r>
              <w:rPr>
                <w:rFonts w:ascii="Century Gothic" w:hAnsi="Century Gothic" w:cs="Century Gothic"/>
                <w:b/>
                <w:bCs/>
                <w:i/>
                <w:iCs/>
                <w:sz w:val="32"/>
                <w:szCs w:val="32"/>
              </w:rPr>
              <w:t>Terenska nastava</w:t>
            </w:r>
            <w:r w:rsidRPr="00221B1B">
              <w:rPr>
                <w:rFonts w:ascii="Century Gothic" w:hAnsi="Century Gothic" w:cs="Century Gothic"/>
                <w:b/>
                <w:bCs/>
                <w:i/>
                <w:iCs/>
                <w:sz w:val="32"/>
                <w:szCs w:val="32"/>
              </w:rPr>
              <w:t xml:space="preserve">: </w:t>
            </w:r>
          </w:p>
        </w:tc>
        <w:tc>
          <w:tcPr>
            <w:tcW w:w="6120" w:type="dxa"/>
            <w:tcBorders>
              <w:top w:val="single" w:sz="4" w:space="0" w:color="auto"/>
              <w:bottom w:val="single" w:sz="4" w:space="0" w:color="auto"/>
              <w:right w:val="single" w:sz="4" w:space="0" w:color="auto"/>
            </w:tcBorders>
            <w:vAlign w:val="center"/>
          </w:tcPr>
          <w:p w14:paraId="5AF7230D" w14:textId="77777777" w:rsidR="002C67BF" w:rsidRPr="00221B1B" w:rsidRDefault="002C67BF" w:rsidP="00276DCE">
            <w:pPr>
              <w:pStyle w:val="Default"/>
              <w:ind w:left="271"/>
              <w:rPr>
                <w:rFonts w:ascii="Century Gothic" w:hAnsi="Century Gothic" w:cs="Century Gothic"/>
                <w:b/>
                <w:bCs/>
                <w:sz w:val="32"/>
                <w:szCs w:val="32"/>
              </w:rPr>
            </w:pPr>
          </w:p>
          <w:p w14:paraId="56089A6A" w14:textId="77777777" w:rsidR="002C67BF" w:rsidRPr="00221B1B" w:rsidRDefault="002C67BF" w:rsidP="00276DCE">
            <w:pPr>
              <w:pStyle w:val="Default"/>
              <w:ind w:left="271"/>
              <w:rPr>
                <w:rFonts w:ascii="Century Gothic" w:hAnsi="Century Gothic" w:cs="Century Gothic"/>
                <w:b/>
                <w:bCs/>
                <w:sz w:val="32"/>
                <w:szCs w:val="32"/>
              </w:rPr>
            </w:pPr>
            <w:r>
              <w:rPr>
                <w:rFonts w:ascii="Century Gothic" w:hAnsi="Century Gothic" w:cs="Century Gothic"/>
                <w:b/>
                <w:bCs/>
                <w:sz w:val="32"/>
                <w:szCs w:val="32"/>
              </w:rPr>
              <w:t>POSJET  VINOGRADARSKOJ ZBIRCI U PITVAMA</w:t>
            </w:r>
          </w:p>
          <w:p w14:paraId="2318B58B" w14:textId="77777777" w:rsidR="002C67BF" w:rsidRPr="00221B1B" w:rsidRDefault="002C67BF" w:rsidP="00276DCE">
            <w:pPr>
              <w:pStyle w:val="Default"/>
              <w:ind w:left="271"/>
              <w:rPr>
                <w:rFonts w:ascii="Century Gothic" w:hAnsi="Century Gothic" w:cs="Century Gothic"/>
                <w:b/>
                <w:bCs/>
                <w:sz w:val="32"/>
                <w:szCs w:val="32"/>
              </w:rPr>
            </w:pPr>
          </w:p>
        </w:tc>
      </w:tr>
      <w:tr w:rsidR="002C67BF" w:rsidRPr="00221B1B" w14:paraId="3B15D06B" w14:textId="77777777" w:rsidTr="00276DCE">
        <w:trPr>
          <w:trHeight w:val="135"/>
        </w:trPr>
        <w:tc>
          <w:tcPr>
            <w:tcW w:w="3348" w:type="dxa"/>
            <w:tcBorders>
              <w:top w:val="nil"/>
              <w:bottom w:val="single" w:sz="4" w:space="0" w:color="auto"/>
            </w:tcBorders>
            <w:shd w:val="clear" w:color="auto" w:fill="C0C0C0"/>
          </w:tcPr>
          <w:p w14:paraId="48BBDB42" w14:textId="77777777" w:rsidR="002C67BF" w:rsidRPr="00221B1B" w:rsidRDefault="002C67BF" w:rsidP="00276DCE">
            <w:pPr>
              <w:pStyle w:val="Default"/>
              <w:rPr>
                <w:rFonts w:ascii="Century Gothic" w:hAnsi="Century Gothic" w:cs="Century Gothic"/>
              </w:rPr>
            </w:pPr>
            <w:r w:rsidRPr="00221B1B">
              <w:rPr>
                <w:rFonts w:ascii="Century Gothic" w:hAnsi="Century Gothic" w:cs="Century Gothic"/>
                <w:b/>
                <w:bCs/>
              </w:rPr>
              <w:t xml:space="preserve">1. Ciljevi aktivnosti </w:t>
            </w:r>
          </w:p>
        </w:tc>
        <w:tc>
          <w:tcPr>
            <w:tcW w:w="6120" w:type="dxa"/>
            <w:tcBorders>
              <w:top w:val="nil"/>
              <w:bottom w:val="single" w:sz="4" w:space="0" w:color="auto"/>
            </w:tcBorders>
            <w:shd w:val="clear" w:color="auto" w:fill="C0C0C0"/>
          </w:tcPr>
          <w:p w14:paraId="69D73ECD" w14:textId="77777777" w:rsidR="002C67BF" w:rsidRPr="00221B1B" w:rsidRDefault="002C67BF" w:rsidP="00276DCE">
            <w:pPr>
              <w:pStyle w:val="Default"/>
              <w:rPr>
                <w:rFonts w:ascii="Century Gothic" w:hAnsi="Century Gothic" w:cs="Century Gothic"/>
              </w:rPr>
            </w:pPr>
            <w:r w:rsidRPr="00A95C09">
              <w:rPr>
                <w:rFonts w:ascii="Century Gothic" w:hAnsi="Century Gothic" w:cs="Century Gothic"/>
              </w:rPr>
              <w:t>Upoznati učenike sa</w:t>
            </w:r>
            <w:r>
              <w:rPr>
                <w:rFonts w:ascii="Century Gothic" w:hAnsi="Century Gothic" w:cs="Century Gothic"/>
              </w:rPr>
              <w:t xml:space="preserve"> povijesti vinogradarstva na otoku, alatima , tradiciji obrade vinograda. Ujedno upoznati učenike sa proširenjem ponude općine Jelse i otoka Hvara</w:t>
            </w:r>
          </w:p>
          <w:p w14:paraId="019137C9" w14:textId="77777777" w:rsidR="002C67BF" w:rsidRPr="00221B1B" w:rsidRDefault="002C67BF" w:rsidP="00276DCE">
            <w:pPr>
              <w:pStyle w:val="Default"/>
              <w:rPr>
                <w:rFonts w:ascii="Century Gothic" w:hAnsi="Century Gothic" w:cs="Century Gothic"/>
              </w:rPr>
            </w:pPr>
          </w:p>
        </w:tc>
      </w:tr>
      <w:tr w:rsidR="002C67BF" w:rsidRPr="00221B1B" w14:paraId="5C2A7B33" w14:textId="77777777" w:rsidTr="00276DCE">
        <w:trPr>
          <w:trHeight w:val="1114"/>
        </w:trPr>
        <w:tc>
          <w:tcPr>
            <w:tcW w:w="3348" w:type="dxa"/>
            <w:tcBorders>
              <w:top w:val="single" w:sz="4" w:space="0" w:color="auto"/>
              <w:bottom w:val="single" w:sz="4" w:space="0" w:color="auto"/>
            </w:tcBorders>
          </w:tcPr>
          <w:p w14:paraId="4EE96DC4" w14:textId="77777777" w:rsidR="002C67BF" w:rsidRPr="00221B1B" w:rsidRDefault="002C67BF" w:rsidP="00276DCE">
            <w:pPr>
              <w:pStyle w:val="Default"/>
              <w:rPr>
                <w:rFonts w:ascii="Century Gothic" w:hAnsi="Century Gothic" w:cs="Century Gothic"/>
              </w:rPr>
            </w:pPr>
            <w:r w:rsidRPr="00221B1B">
              <w:rPr>
                <w:rFonts w:ascii="Century Gothic" w:hAnsi="Century Gothic" w:cs="Century Gothic"/>
                <w:b/>
                <w:bCs/>
              </w:rPr>
              <w:t xml:space="preserve">2. Namjena aktivnosti </w:t>
            </w:r>
          </w:p>
        </w:tc>
        <w:tc>
          <w:tcPr>
            <w:tcW w:w="6120" w:type="dxa"/>
            <w:tcBorders>
              <w:top w:val="single" w:sz="4" w:space="0" w:color="auto"/>
              <w:bottom w:val="single" w:sz="4" w:space="0" w:color="auto"/>
            </w:tcBorders>
          </w:tcPr>
          <w:p w14:paraId="6C24D5C9" w14:textId="77777777" w:rsidR="002C67BF" w:rsidRPr="00221B1B" w:rsidRDefault="002C67BF" w:rsidP="00276DCE">
            <w:pPr>
              <w:pStyle w:val="Default"/>
              <w:jc w:val="both"/>
              <w:rPr>
                <w:rFonts w:ascii="Century Gothic" w:hAnsi="Century Gothic" w:cs="Century Gothic"/>
              </w:rPr>
            </w:pPr>
            <w:r w:rsidRPr="00A95C09">
              <w:rPr>
                <w:rFonts w:ascii="Century Gothic" w:hAnsi="Century Gothic" w:cs="Century Gothic"/>
              </w:rPr>
              <w:t xml:space="preserve">Aktivnost je namijenjena učenicima </w:t>
            </w:r>
            <w:r>
              <w:rPr>
                <w:rFonts w:ascii="Century Gothic" w:hAnsi="Century Gothic" w:cs="Century Gothic"/>
              </w:rPr>
              <w:t xml:space="preserve"> 2 i 3 htt</w:t>
            </w:r>
          </w:p>
        </w:tc>
      </w:tr>
      <w:tr w:rsidR="002C67BF" w:rsidRPr="00221B1B" w14:paraId="55304721" w14:textId="77777777" w:rsidTr="00276DCE">
        <w:trPr>
          <w:trHeight w:val="824"/>
        </w:trPr>
        <w:tc>
          <w:tcPr>
            <w:tcW w:w="3348" w:type="dxa"/>
            <w:tcBorders>
              <w:top w:val="single" w:sz="4" w:space="0" w:color="auto"/>
              <w:bottom w:val="single" w:sz="4" w:space="0" w:color="auto"/>
            </w:tcBorders>
            <w:shd w:val="clear" w:color="auto" w:fill="C0C0C0"/>
          </w:tcPr>
          <w:p w14:paraId="64C5450B" w14:textId="77777777" w:rsidR="002C67BF" w:rsidRPr="00221B1B" w:rsidRDefault="002C67BF" w:rsidP="00276DCE">
            <w:pPr>
              <w:pStyle w:val="Default"/>
              <w:rPr>
                <w:rFonts w:ascii="Century Gothic" w:hAnsi="Century Gothic" w:cs="Century Gothic"/>
              </w:rPr>
            </w:pPr>
            <w:r w:rsidRPr="00221B1B">
              <w:rPr>
                <w:rFonts w:ascii="Century Gothic" w:hAnsi="Century Gothic" w:cs="Century Gothic"/>
                <w:b/>
                <w:bCs/>
              </w:rPr>
              <w:t xml:space="preserve">3. Nositelji aktivnosti i njihova odgovornost </w:t>
            </w:r>
          </w:p>
        </w:tc>
        <w:tc>
          <w:tcPr>
            <w:tcW w:w="6120" w:type="dxa"/>
            <w:tcBorders>
              <w:top w:val="single" w:sz="4" w:space="0" w:color="auto"/>
              <w:bottom w:val="single" w:sz="4" w:space="0" w:color="auto"/>
            </w:tcBorders>
            <w:shd w:val="clear" w:color="auto" w:fill="C0C0C0"/>
          </w:tcPr>
          <w:p w14:paraId="7EF697F3" w14:textId="77777777" w:rsidR="002C67BF" w:rsidRPr="00221B1B" w:rsidRDefault="002C67BF" w:rsidP="00276DCE">
            <w:pPr>
              <w:pStyle w:val="Default"/>
              <w:jc w:val="both"/>
              <w:rPr>
                <w:rFonts w:ascii="Century Gothic" w:hAnsi="Century Gothic" w:cs="Century Gothic"/>
              </w:rPr>
            </w:pPr>
            <w:r w:rsidRPr="00221B1B">
              <w:rPr>
                <w:rFonts w:ascii="Century Gothic" w:hAnsi="Century Gothic" w:cs="Century Gothic"/>
              </w:rPr>
              <w:t>Damir Šurjak</w:t>
            </w:r>
            <w:r>
              <w:rPr>
                <w:rFonts w:ascii="Century Gothic" w:hAnsi="Century Gothic" w:cs="Century Gothic"/>
              </w:rPr>
              <w:t xml:space="preserve"> </w:t>
            </w:r>
          </w:p>
        </w:tc>
      </w:tr>
      <w:tr w:rsidR="002C67BF" w:rsidRPr="00221B1B" w14:paraId="759CFD5A" w14:textId="77777777" w:rsidTr="00276DCE">
        <w:trPr>
          <w:trHeight w:val="1122"/>
        </w:trPr>
        <w:tc>
          <w:tcPr>
            <w:tcW w:w="3348" w:type="dxa"/>
            <w:tcBorders>
              <w:top w:val="single" w:sz="4" w:space="0" w:color="auto"/>
              <w:bottom w:val="single" w:sz="4" w:space="0" w:color="auto"/>
            </w:tcBorders>
          </w:tcPr>
          <w:p w14:paraId="38258E96" w14:textId="77777777" w:rsidR="002C67BF" w:rsidRPr="00221B1B" w:rsidRDefault="002C67BF" w:rsidP="00276DCE">
            <w:pPr>
              <w:pStyle w:val="Default"/>
              <w:rPr>
                <w:rFonts w:ascii="Century Gothic" w:hAnsi="Century Gothic" w:cs="Century Gothic"/>
              </w:rPr>
            </w:pPr>
            <w:r w:rsidRPr="00221B1B">
              <w:rPr>
                <w:rFonts w:ascii="Century Gothic" w:hAnsi="Century Gothic" w:cs="Century Gothic"/>
                <w:b/>
                <w:bCs/>
              </w:rPr>
              <w:t xml:space="preserve">4. Način realizacije aktivnosti </w:t>
            </w:r>
          </w:p>
        </w:tc>
        <w:tc>
          <w:tcPr>
            <w:tcW w:w="6120" w:type="dxa"/>
            <w:tcBorders>
              <w:top w:val="single" w:sz="4" w:space="0" w:color="auto"/>
              <w:bottom w:val="single" w:sz="4" w:space="0" w:color="auto"/>
            </w:tcBorders>
          </w:tcPr>
          <w:p w14:paraId="13DBE2EB" w14:textId="77777777" w:rsidR="002C67BF" w:rsidRPr="001E05BC" w:rsidRDefault="002C67BF" w:rsidP="00276DCE">
            <w:pPr>
              <w:pStyle w:val="Naslov4"/>
              <w:shd w:val="clear" w:color="auto" w:fill="FFFFFF"/>
              <w:rPr>
                <w:rFonts w:ascii="Century Gothic" w:hAnsi="Century Gothic" w:cs="Century Gothic"/>
                <w:b w:val="0"/>
              </w:rPr>
            </w:pPr>
            <w:r w:rsidRPr="00A95C09">
              <w:rPr>
                <w:rFonts w:ascii="Century Gothic" w:hAnsi="Century Gothic" w:cs="Century Gothic"/>
                <w:b w:val="0"/>
              </w:rPr>
              <w:t>Aktivnost će se realizirati kroz organizirani posjet</w:t>
            </w:r>
            <w:r>
              <w:rPr>
                <w:rFonts w:ascii="Century Gothic" w:hAnsi="Century Gothic" w:cs="Century Gothic"/>
                <w:b w:val="0"/>
              </w:rPr>
              <w:t xml:space="preserve"> u dogovoru sa djelatnicima Muzeja općine Jelsa</w:t>
            </w:r>
          </w:p>
        </w:tc>
      </w:tr>
      <w:tr w:rsidR="002C67BF" w:rsidRPr="00221B1B" w14:paraId="2F19474E" w14:textId="77777777" w:rsidTr="00276DCE">
        <w:trPr>
          <w:trHeight w:val="1485"/>
        </w:trPr>
        <w:tc>
          <w:tcPr>
            <w:tcW w:w="3348" w:type="dxa"/>
            <w:tcBorders>
              <w:top w:val="single" w:sz="4" w:space="0" w:color="auto"/>
              <w:left w:val="nil"/>
              <w:bottom w:val="single" w:sz="4" w:space="0" w:color="auto"/>
              <w:right w:val="nil"/>
            </w:tcBorders>
            <w:shd w:val="clear" w:color="auto" w:fill="C0C0C0"/>
          </w:tcPr>
          <w:p w14:paraId="22B05770" w14:textId="77777777" w:rsidR="002C67BF" w:rsidRPr="00221B1B" w:rsidRDefault="002C67BF" w:rsidP="00276DCE">
            <w:pPr>
              <w:pStyle w:val="Default"/>
              <w:rPr>
                <w:rFonts w:ascii="Century Gothic" w:hAnsi="Century Gothic" w:cs="Century Gothic"/>
              </w:rPr>
            </w:pPr>
            <w:r w:rsidRPr="00221B1B">
              <w:rPr>
                <w:rFonts w:ascii="Century Gothic" w:hAnsi="Century Gothic" w:cs="Century Gothic"/>
                <w:b/>
                <w:bCs/>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62173356" w14:textId="77777777" w:rsidR="002C67BF" w:rsidRPr="00221B1B" w:rsidRDefault="002C67BF" w:rsidP="00276DCE">
            <w:pPr>
              <w:rPr>
                <w:rFonts w:ascii="Century Gothic" w:hAnsi="Century Gothic"/>
              </w:rPr>
            </w:pPr>
            <w:r>
              <w:rPr>
                <w:rFonts w:ascii="Century Gothic" w:hAnsi="Century Gothic"/>
              </w:rPr>
              <w:t>Listopad 2024</w:t>
            </w:r>
          </w:p>
        </w:tc>
      </w:tr>
      <w:tr w:rsidR="002C67BF" w:rsidRPr="00221B1B" w14:paraId="25FC70BB" w14:textId="77777777" w:rsidTr="00276DCE">
        <w:trPr>
          <w:trHeight w:val="1113"/>
        </w:trPr>
        <w:tc>
          <w:tcPr>
            <w:tcW w:w="3348" w:type="dxa"/>
            <w:tcBorders>
              <w:top w:val="single" w:sz="4" w:space="0" w:color="auto"/>
              <w:left w:val="nil"/>
              <w:bottom w:val="single" w:sz="4" w:space="0" w:color="auto"/>
              <w:right w:val="nil"/>
            </w:tcBorders>
            <w:shd w:val="clear" w:color="auto" w:fill="FFFFFF"/>
          </w:tcPr>
          <w:p w14:paraId="77D145BD" w14:textId="77777777" w:rsidR="002C67BF" w:rsidRPr="00221B1B" w:rsidRDefault="002C67BF" w:rsidP="00276DCE">
            <w:pPr>
              <w:pStyle w:val="Default"/>
              <w:rPr>
                <w:rFonts w:ascii="Century Gothic" w:hAnsi="Century Gothic" w:cs="Century Gothic"/>
              </w:rPr>
            </w:pPr>
            <w:r w:rsidRPr="00221B1B">
              <w:rPr>
                <w:rFonts w:ascii="Century Gothic" w:hAnsi="Century Gothic" w:cs="Century Gothic"/>
                <w:b/>
                <w:bCs/>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326D4BA9" w14:textId="77777777" w:rsidR="002C67BF" w:rsidRPr="00221B1B" w:rsidRDefault="002C67BF" w:rsidP="00276DCE">
            <w:pPr>
              <w:pStyle w:val="Default"/>
              <w:jc w:val="both"/>
              <w:rPr>
                <w:rFonts w:ascii="Century Gothic" w:hAnsi="Century Gothic" w:cs="Century Gothic"/>
              </w:rPr>
            </w:pPr>
            <w:r>
              <w:rPr>
                <w:rFonts w:ascii="Century Gothic" w:hAnsi="Century Gothic" w:cs="Century Gothic"/>
              </w:rPr>
              <w:t>0 kn</w:t>
            </w:r>
          </w:p>
        </w:tc>
      </w:tr>
      <w:tr w:rsidR="002C67BF" w:rsidRPr="00221B1B" w14:paraId="140104F1"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607D83B5" w14:textId="77777777" w:rsidR="002C67BF" w:rsidRPr="00221B1B" w:rsidRDefault="002C67BF" w:rsidP="00276DCE">
            <w:pPr>
              <w:pStyle w:val="Default"/>
              <w:rPr>
                <w:rFonts w:ascii="Century Gothic" w:hAnsi="Century Gothic" w:cs="Century Gothic"/>
              </w:rPr>
            </w:pPr>
            <w:r w:rsidRPr="00221B1B">
              <w:rPr>
                <w:rFonts w:ascii="Century Gothic" w:hAnsi="Century Gothic" w:cs="Century Gothic"/>
                <w:b/>
                <w:bCs/>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4A32A56C" w14:textId="77777777" w:rsidR="002C67BF" w:rsidRPr="00221B1B" w:rsidRDefault="002C67BF" w:rsidP="00276DCE">
            <w:pPr>
              <w:pStyle w:val="Default"/>
              <w:jc w:val="both"/>
              <w:rPr>
                <w:rFonts w:ascii="Century Gothic" w:hAnsi="Century Gothic" w:cs="Century Gothic"/>
              </w:rPr>
            </w:pPr>
            <w:r w:rsidRPr="00A95C09">
              <w:rPr>
                <w:rFonts w:ascii="Century Gothic" w:hAnsi="Century Gothic" w:cs="Century Gothic"/>
              </w:rPr>
              <w:t>Rezultati će se vrednovati kroz stručne predmete koristeći se metodom razgovora, zapažanja i donošenja zaključaka</w:t>
            </w:r>
          </w:p>
        </w:tc>
      </w:tr>
    </w:tbl>
    <w:p w14:paraId="5386B95C" w14:textId="77777777" w:rsidR="00327569" w:rsidRDefault="00327569">
      <w:pPr>
        <w:rPr>
          <w:rFonts w:ascii="Times New Roman" w:hAnsi="Times New Roman" w:cs="Times New Roman"/>
          <w:sz w:val="24"/>
          <w:szCs w:val="24"/>
        </w:rPr>
      </w:pPr>
    </w:p>
    <w:p w14:paraId="11DAD313" w14:textId="77777777" w:rsidR="006F3685" w:rsidRDefault="006F3685">
      <w:pPr>
        <w:rPr>
          <w:rFonts w:ascii="Times New Roman" w:hAnsi="Times New Roman" w:cs="Times New Roman"/>
          <w:sz w:val="24"/>
          <w:szCs w:val="24"/>
        </w:rPr>
      </w:pPr>
    </w:p>
    <w:p w14:paraId="692D9D2F" w14:textId="77777777" w:rsidR="00F73ADD" w:rsidRDefault="00F73ADD">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F73ADD" w:rsidRPr="00F73ADD" w14:paraId="34354B41"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6C7923E5" w14:textId="77777777" w:rsidR="00F73ADD" w:rsidRPr="00F73ADD" w:rsidRDefault="00F73ADD" w:rsidP="00F73ADD">
            <w:pPr>
              <w:spacing w:after="200" w:line="276" w:lineRule="auto"/>
              <w:rPr>
                <w:rFonts w:ascii="Times New Roman" w:eastAsia="Times New Roman" w:hAnsi="Times New Roman" w:cs="Times New Roman"/>
                <w:sz w:val="24"/>
                <w:szCs w:val="24"/>
              </w:rPr>
            </w:pPr>
            <w:r w:rsidRPr="00F73ADD">
              <w:rPr>
                <w:rFonts w:ascii="Times New Roman" w:eastAsia="Times New Roman" w:hAnsi="Times New Roman" w:cs="Times New Roman"/>
                <w:sz w:val="24"/>
                <w:szCs w:val="24"/>
              </w:rPr>
              <w:t>TERENSKA NASTAVA</w:t>
            </w:r>
          </w:p>
        </w:tc>
        <w:tc>
          <w:tcPr>
            <w:tcW w:w="6143" w:type="dxa"/>
            <w:vAlign w:val="center"/>
            <w:hideMark/>
          </w:tcPr>
          <w:p w14:paraId="7E62ED44" w14:textId="77777777" w:rsidR="00F73ADD" w:rsidRPr="00F73ADD" w:rsidRDefault="00F73ADD" w:rsidP="00F73ADD">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noProof/>
                <w:sz w:val="24"/>
                <w:szCs w:val="24"/>
              </w:rPr>
            </w:pPr>
            <w:r w:rsidRPr="00F73ADD">
              <w:rPr>
                <w:rFonts w:ascii="Times New Roman" w:eastAsia="Arial" w:hAnsi="Times New Roman" w:cs="Times New Roman"/>
                <w:noProof/>
                <w:sz w:val="24"/>
                <w:szCs w:val="24"/>
              </w:rPr>
              <w:t>RAZNI OBLICI TERENSKE NASTAVE VEZANE ZA MUZEJE, GALERIJE, IZLOŽBE I KULTURNE I UMJETNIČKE ZNAMENITOSTI NA OTOKU HVARU</w:t>
            </w:r>
          </w:p>
        </w:tc>
      </w:tr>
      <w:tr w:rsidR="00F73ADD" w:rsidRPr="00F73ADD" w14:paraId="1C2D71F4" w14:textId="77777777" w:rsidTr="00F73ADD">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3628" w:type="dxa"/>
            <w:hideMark/>
          </w:tcPr>
          <w:p w14:paraId="7B94D8B2" w14:textId="77777777" w:rsidR="00F73ADD" w:rsidRPr="00F73ADD" w:rsidRDefault="00F73ADD" w:rsidP="00F73ADD">
            <w:pPr>
              <w:spacing w:after="200" w:line="276" w:lineRule="auto"/>
              <w:rPr>
                <w:rFonts w:ascii="Times New Roman" w:eastAsia="Times New Roman" w:hAnsi="Times New Roman" w:cs="Times New Roman"/>
                <w:sz w:val="24"/>
                <w:szCs w:val="24"/>
              </w:rPr>
            </w:pPr>
            <w:r w:rsidRPr="00F73ADD">
              <w:rPr>
                <w:rFonts w:ascii="Times New Roman" w:eastAsia="Times New Roman" w:hAnsi="Times New Roman" w:cs="Times New Roman"/>
                <w:sz w:val="24"/>
                <w:szCs w:val="24"/>
              </w:rPr>
              <w:t>1. Ciljevi aktivnosti</w:t>
            </w:r>
          </w:p>
        </w:tc>
        <w:tc>
          <w:tcPr>
            <w:tcW w:w="6143" w:type="dxa"/>
            <w:hideMark/>
          </w:tcPr>
          <w:p w14:paraId="184A2DEF" w14:textId="77777777" w:rsidR="00F73ADD" w:rsidRPr="00F73ADD" w:rsidRDefault="00F73ADD" w:rsidP="00F73AD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rPr>
            </w:pPr>
            <w:r w:rsidRPr="00F73ADD">
              <w:rPr>
                <w:rFonts w:ascii="Times New Roman" w:eastAsia="Calibri" w:hAnsi="Times New Roman" w:cs="Times New Roman"/>
                <w:noProof/>
                <w:sz w:val="24"/>
                <w:szCs w:val="24"/>
              </w:rPr>
              <w:t>Sudjelovanje učenika i nastavnika u upoznavanju lokalne</w:t>
            </w:r>
          </w:p>
          <w:p w14:paraId="70D0FAAB" w14:textId="77777777" w:rsidR="00F73ADD" w:rsidRPr="00F73ADD" w:rsidRDefault="00F73ADD" w:rsidP="00F73AD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rPr>
            </w:pPr>
            <w:r w:rsidRPr="00F73ADD">
              <w:rPr>
                <w:rFonts w:ascii="Times New Roman" w:eastAsia="Calibri" w:hAnsi="Times New Roman" w:cs="Times New Roman"/>
                <w:noProof/>
                <w:sz w:val="24"/>
                <w:szCs w:val="24"/>
              </w:rPr>
              <w:t>materijalne i nematerijalne baštine.</w:t>
            </w:r>
          </w:p>
        </w:tc>
      </w:tr>
      <w:tr w:rsidR="00F73ADD" w:rsidRPr="00F73ADD" w14:paraId="0BC27506" w14:textId="77777777" w:rsidTr="00276DCE">
        <w:trPr>
          <w:cnfStyle w:val="000000010000" w:firstRow="0" w:lastRow="0" w:firstColumn="0" w:lastColumn="0" w:oddVBand="0" w:evenVBand="0" w:oddHBand="0" w:evenHBand="1"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3628" w:type="dxa"/>
            <w:hideMark/>
          </w:tcPr>
          <w:p w14:paraId="16794CA0" w14:textId="77777777" w:rsidR="00F73ADD" w:rsidRPr="00F73ADD" w:rsidRDefault="00F73ADD" w:rsidP="00F73ADD">
            <w:pPr>
              <w:spacing w:after="200" w:line="276" w:lineRule="auto"/>
              <w:rPr>
                <w:rFonts w:ascii="Times New Roman" w:eastAsia="Times New Roman" w:hAnsi="Times New Roman" w:cs="Times New Roman"/>
                <w:sz w:val="24"/>
                <w:szCs w:val="24"/>
              </w:rPr>
            </w:pPr>
            <w:r w:rsidRPr="00F73ADD">
              <w:rPr>
                <w:rFonts w:ascii="Times New Roman" w:eastAsia="Times New Roman" w:hAnsi="Times New Roman" w:cs="Times New Roman"/>
                <w:sz w:val="24"/>
                <w:szCs w:val="24"/>
              </w:rPr>
              <w:t>2. Namjena aktivnosti</w:t>
            </w:r>
          </w:p>
        </w:tc>
        <w:tc>
          <w:tcPr>
            <w:tcW w:w="6143" w:type="dxa"/>
            <w:hideMark/>
          </w:tcPr>
          <w:p w14:paraId="467D4554" w14:textId="77777777" w:rsidR="00F73ADD" w:rsidRPr="00F73ADD" w:rsidRDefault="00F73ADD" w:rsidP="00F73ADD">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noProof/>
                <w:sz w:val="24"/>
                <w:szCs w:val="24"/>
              </w:rPr>
            </w:pPr>
            <w:r w:rsidRPr="00F73ADD">
              <w:rPr>
                <w:rFonts w:ascii="Times New Roman" w:eastAsia="Calibri" w:hAnsi="Times New Roman" w:cs="Times New Roman"/>
                <w:noProof/>
                <w:sz w:val="24"/>
                <w:szCs w:val="24"/>
              </w:rPr>
              <w:t>Razviti svijest kod učenika o vrijednostima lokalnih</w:t>
            </w:r>
          </w:p>
          <w:p w14:paraId="4ED991FD" w14:textId="77777777" w:rsidR="00F73ADD" w:rsidRPr="00F73ADD" w:rsidRDefault="00F73ADD" w:rsidP="00F73ADD">
            <w:pP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noProof/>
                <w:sz w:val="24"/>
                <w:szCs w:val="24"/>
              </w:rPr>
            </w:pPr>
            <w:r w:rsidRPr="00F73ADD">
              <w:rPr>
                <w:rFonts w:ascii="Times New Roman" w:eastAsia="Calibri" w:hAnsi="Times New Roman" w:cs="Times New Roman"/>
                <w:noProof/>
                <w:sz w:val="24"/>
                <w:szCs w:val="24"/>
              </w:rPr>
              <w:t>spomenika kao dijela mediteranske i svjetske baštine.</w:t>
            </w:r>
          </w:p>
        </w:tc>
      </w:tr>
      <w:tr w:rsidR="00F73ADD" w:rsidRPr="00F73ADD" w14:paraId="234D4AE9" w14:textId="77777777" w:rsidTr="00F73ADD">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3E10200D" w14:textId="77777777" w:rsidR="00F73ADD" w:rsidRPr="00F73ADD" w:rsidRDefault="00F73ADD" w:rsidP="00F73ADD">
            <w:pPr>
              <w:spacing w:after="200" w:line="276" w:lineRule="auto"/>
              <w:rPr>
                <w:rFonts w:ascii="Times New Roman" w:eastAsia="Times New Roman" w:hAnsi="Times New Roman" w:cs="Times New Roman"/>
                <w:sz w:val="24"/>
                <w:szCs w:val="24"/>
              </w:rPr>
            </w:pPr>
            <w:r w:rsidRPr="00F73ADD">
              <w:rPr>
                <w:rFonts w:ascii="Times New Roman" w:eastAsia="Times New Roman" w:hAnsi="Times New Roman" w:cs="Times New Roman"/>
                <w:sz w:val="24"/>
                <w:szCs w:val="24"/>
              </w:rPr>
              <w:t>3. Nositelji aktivnosti i njihova odgovornost</w:t>
            </w:r>
          </w:p>
        </w:tc>
        <w:tc>
          <w:tcPr>
            <w:tcW w:w="6143" w:type="dxa"/>
            <w:hideMark/>
          </w:tcPr>
          <w:p w14:paraId="0BAA6765" w14:textId="77777777" w:rsidR="00F73ADD" w:rsidRPr="00F73ADD" w:rsidRDefault="00F73ADD" w:rsidP="00F73AD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4"/>
                <w:szCs w:val="24"/>
              </w:rPr>
            </w:pPr>
            <w:r w:rsidRPr="00F73ADD">
              <w:rPr>
                <w:rFonts w:ascii="Times New Roman" w:eastAsia="Calibri" w:hAnsi="Times New Roman" w:cs="Times New Roman"/>
                <w:noProof/>
                <w:sz w:val="24"/>
                <w:szCs w:val="24"/>
              </w:rPr>
              <w:t>Tonĉi Visković i svi razredi gimnazije</w:t>
            </w:r>
          </w:p>
        </w:tc>
      </w:tr>
      <w:tr w:rsidR="00F73ADD" w:rsidRPr="00F73ADD" w14:paraId="48CAD3CD" w14:textId="77777777" w:rsidTr="00276DCE">
        <w:trPr>
          <w:cnfStyle w:val="000000010000" w:firstRow="0" w:lastRow="0" w:firstColumn="0" w:lastColumn="0" w:oddVBand="0" w:evenVBand="0" w:oddHBand="0" w:evenHBand="1"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3628" w:type="dxa"/>
            <w:hideMark/>
          </w:tcPr>
          <w:p w14:paraId="673F8F7A" w14:textId="77777777" w:rsidR="00F73ADD" w:rsidRPr="00F73ADD" w:rsidRDefault="00F73ADD" w:rsidP="00F73ADD">
            <w:pPr>
              <w:spacing w:after="200" w:line="276" w:lineRule="auto"/>
              <w:rPr>
                <w:rFonts w:ascii="Times New Roman" w:eastAsia="Times New Roman" w:hAnsi="Times New Roman" w:cs="Times New Roman"/>
                <w:sz w:val="24"/>
                <w:szCs w:val="24"/>
              </w:rPr>
            </w:pPr>
            <w:r w:rsidRPr="00F73ADD">
              <w:rPr>
                <w:rFonts w:ascii="Times New Roman" w:eastAsia="Times New Roman" w:hAnsi="Times New Roman" w:cs="Times New Roman"/>
                <w:sz w:val="24"/>
                <w:szCs w:val="24"/>
              </w:rPr>
              <w:t>4. Način realizacije aktivnosti</w:t>
            </w:r>
          </w:p>
        </w:tc>
        <w:tc>
          <w:tcPr>
            <w:tcW w:w="6143" w:type="dxa"/>
            <w:hideMark/>
          </w:tcPr>
          <w:p w14:paraId="0C703C6D" w14:textId="77777777" w:rsidR="00F73ADD" w:rsidRPr="00F73ADD" w:rsidRDefault="00F73ADD" w:rsidP="00F73ADD">
            <w:pPr>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noProof/>
                <w:sz w:val="24"/>
                <w:szCs w:val="24"/>
              </w:rPr>
            </w:pPr>
            <w:r w:rsidRPr="00F73ADD">
              <w:rPr>
                <w:rFonts w:ascii="Times New Roman" w:eastAsia="Calibri" w:hAnsi="Times New Roman" w:cs="Times New Roman"/>
                <w:noProof/>
                <w:sz w:val="24"/>
                <w:szCs w:val="24"/>
              </w:rPr>
              <w:t>Organiziranje terenske nastave.</w:t>
            </w:r>
          </w:p>
        </w:tc>
      </w:tr>
      <w:tr w:rsidR="00F73ADD" w:rsidRPr="00F73ADD" w14:paraId="0331E987" w14:textId="77777777" w:rsidTr="00F73ADD">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628" w:type="dxa"/>
            <w:hideMark/>
          </w:tcPr>
          <w:p w14:paraId="282C2DC6" w14:textId="77777777" w:rsidR="00F73ADD" w:rsidRPr="00F73ADD" w:rsidRDefault="00F73ADD" w:rsidP="00F73ADD">
            <w:pPr>
              <w:spacing w:after="200" w:line="276" w:lineRule="auto"/>
              <w:rPr>
                <w:rFonts w:ascii="Times New Roman" w:eastAsia="Times New Roman" w:hAnsi="Times New Roman" w:cs="Times New Roman"/>
                <w:sz w:val="24"/>
                <w:szCs w:val="24"/>
              </w:rPr>
            </w:pPr>
            <w:r w:rsidRPr="00F73ADD">
              <w:rPr>
                <w:rFonts w:ascii="Times New Roman" w:eastAsia="Times New Roman" w:hAnsi="Times New Roman" w:cs="Times New Roman"/>
                <w:sz w:val="24"/>
                <w:szCs w:val="24"/>
              </w:rPr>
              <w:t>5. Vremenik aktivnosti</w:t>
            </w:r>
          </w:p>
        </w:tc>
        <w:tc>
          <w:tcPr>
            <w:tcW w:w="6143" w:type="dxa"/>
            <w:hideMark/>
          </w:tcPr>
          <w:p w14:paraId="41E4D7A7" w14:textId="77777777" w:rsidR="00F73ADD" w:rsidRPr="00F73ADD" w:rsidRDefault="00F73ADD" w:rsidP="00F73ADD">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73ADD">
              <w:rPr>
                <w:rFonts w:ascii="Times New Roman" w:eastAsia="Calibri" w:hAnsi="Times New Roman" w:cs="Times New Roman"/>
                <w:sz w:val="24"/>
                <w:szCs w:val="24"/>
              </w:rPr>
              <w:t>Tijekom školske godine 2024./2025.</w:t>
            </w:r>
          </w:p>
        </w:tc>
      </w:tr>
      <w:tr w:rsidR="00F73ADD" w:rsidRPr="00F73ADD" w14:paraId="3F3F9B7B" w14:textId="77777777" w:rsidTr="00276DCE">
        <w:trPr>
          <w:cnfStyle w:val="000000010000" w:firstRow="0" w:lastRow="0" w:firstColumn="0" w:lastColumn="0" w:oddVBand="0" w:evenVBand="0" w:oddHBand="0" w:evenHBand="1"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3628" w:type="dxa"/>
            <w:hideMark/>
          </w:tcPr>
          <w:p w14:paraId="2CD89AF0" w14:textId="77777777" w:rsidR="00F73ADD" w:rsidRPr="00F73ADD" w:rsidRDefault="00F73ADD" w:rsidP="00F73ADD">
            <w:pPr>
              <w:spacing w:after="200" w:line="276" w:lineRule="auto"/>
              <w:rPr>
                <w:rFonts w:ascii="Times New Roman" w:eastAsia="Times New Roman" w:hAnsi="Times New Roman" w:cs="Times New Roman"/>
                <w:sz w:val="24"/>
                <w:szCs w:val="24"/>
              </w:rPr>
            </w:pPr>
            <w:r w:rsidRPr="00F73ADD">
              <w:rPr>
                <w:rFonts w:ascii="Times New Roman" w:eastAsia="Times New Roman" w:hAnsi="Times New Roman" w:cs="Times New Roman"/>
                <w:sz w:val="24"/>
                <w:szCs w:val="24"/>
              </w:rPr>
              <w:t>6. Detaljan troškovnik aktivnosti</w:t>
            </w:r>
          </w:p>
        </w:tc>
        <w:tc>
          <w:tcPr>
            <w:tcW w:w="6143" w:type="dxa"/>
            <w:hideMark/>
          </w:tcPr>
          <w:p w14:paraId="0CBCBA31" w14:textId="77777777" w:rsidR="00F73ADD" w:rsidRPr="00F73ADD" w:rsidRDefault="00F73ADD" w:rsidP="00F73ADD">
            <w:pPr>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noProof/>
                <w:sz w:val="24"/>
                <w:szCs w:val="24"/>
              </w:rPr>
            </w:pPr>
            <w:r w:rsidRPr="00F73ADD">
              <w:rPr>
                <w:rFonts w:ascii="Times New Roman" w:eastAsia="Calibri" w:hAnsi="Times New Roman" w:cs="Times New Roman"/>
                <w:noProof/>
                <w:sz w:val="24"/>
                <w:szCs w:val="24"/>
              </w:rPr>
              <w:t>/</w:t>
            </w:r>
          </w:p>
        </w:tc>
      </w:tr>
      <w:tr w:rsidR="00F73ADD" w:rsidRPr="00F73ADD" w14:paraId="6BA8411E" w14:textId="77777777" w:rsidTr="00F73ADD">
        <w:trPr>
          <w:cnfStyle w:val="000000100000" w:firstRow="0" w:lastRow="0" w:firstColumn="0" w:lastColumn="0" w:oddVBand="0" w:evenVBand="0" w:oddHBand="1" w:evenHBand="0" w:firstRowFirstColumn="0" w:firstRowLastColumn="0" w:lastRowFirstColumn="0" w:lastRowLastColumn="0"/>
          <w:trHeight w:val="1159"/>
        </w:trPr>
        <w:tc>
          <w:tcPr>
            <w:cnfStyle w:val="001000000000" w:firstRow="0" w:lastRow="0" w:firstColumn="1" w:lastColumn="0" w:oddVBand="0" w:evenVBand="0" w:oddHBand="0" w:evenHBand="0" w:firstRowFirstColumn="0" w:firstRowLastColumn="0" w:lastRowFirstColumn="0" w:lastRowLastColumn="0"/>
            <w:tcW w:w="3628" w:type="dxa"/>
            <w:hideMark/>
          </w:tcPr>
          <w:p w14:paraId="063C8193" w14:textId="77777777" w:rsidR="00F73ADD" w:rsidRPr="00F73ADD" w:rsidRDefault="00F73ADD" w:rsidP="00F73ADD">
            <w:pPr>
              <w:spacing w:after="200" w:line="276" w:lineRule="auto"/>
              <w:rPr>
                <w:rFonts w:ascii="Times New Roman" w:eastAsia="Times New Roman" w:hAnsi="Times New Roman" w:cs="Times New Roman"/>
                <w:sz w:val="24"/>
                <w:szCs w:val="24"/>
              </w:rPr>
            </w:pPr>
            <w:r w:rsidRPr="00F73ADD">
              <w:rPr>
                <w:rFonts w:ascii="Times New Roman" w:eastAsia="Times New Roman" w:hAnsi="Times New Roman" w:cs="Times New Roman"/>
                <w:sz w:val="24"/>
                <w:szCs w:val="24"/>
              </w:rPr>
              <w:t>7. Način vrednovanja i način korištenja rezultata vrednovanja</w:t>
            </w:r>
          </w:p>
        </w:tc>
        <w:tc>
          <w:tcPr>
            <w:tcW w:w="6143" w:type="dxa"/>
            <w:hideMark/>
          </w:tcPr>
          <w:p w14:paraId="5A43873E" w14:textId="77777777" w:rsidR="00F73ADD" w:rsidRPr="00F73ADD" w:rsidRDefault="00F73ADD" w:rsidP="00F73ADD">
            <w:p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noProof/>
                <w:color w:val="000000"/>
                <w:sz w:val="24"/>
                <w:szCs w:val="24"/>
              </w:rPr>
            </w:pPr>
            <w:r w:rsidRPr="00F73ADD">
              <w:rPr>
                <w:rFonts w:ascii="Times New Roman" w:eastAsia="Arial" w:hAnsi="Times New Roman" w:cs="Times New Roman"/>
                <w:noProof/>
                <w:color w:val="000000"/>
                <w:sz w:val="24"/>
                <w:szCs w:val="24"/>
              </w:rPr>
              <w:t>Evaluacija nakon provedenih aktivnosti kroz prezentacije I izlaganja pred razredom.</w:t>
            </w:r>
          </w:p>
        </w:tc>
      </w:tr>
    </w:tbl>
    <w:p w14:paraId="41774D68" w14:textId="77777777" w:rsidR="00F73ADD" w:rsidRDefault="00F73ADD">
      <w:pPr>
        <w:rPr>
          <w:rFonts w:ascii="Times New Roman" w:hAnsi="Times New Roman" w:cs="Times New Roman"/>
          <w:sz w:val="24"/>
          <w:szCs w:val="24"/>
        </w:rPr>
      </w:pPr>
    </w:p>
    <w:p w14:paraId="3CAE4EB7" w14:textId="77777777" w:rsidR="00A94611" w:rsidRDefault="00A94611">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A94611" w:rsidRPr="00C8300A" w14:paraId="4AF912DC"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0ADF1467" w14:textId="77777777" w:rsidR="00A94611" w:rsidRPr="00C8300A" w:rsidRDefault="00A94611" w:rsidP="00276DCE">
            <w:pPr>
              <w:rPr>
                <w:rFonts w:ascii="Times New Roman" w:hAnsi="Times New Roman" w:cs="Times New Roman"/>
                <w:b w:val="0"/>
                <w:sz w:val="24"/>
                <w:szCs w:val="24"/>
              </w:rPr>
            </w:pPr>
            <w:r w:rsidRPr="00C8300A">
              <w:rPr>
                <w:rFonts w:ascii="Times New Roman" w:hAnsi="Times New Roman" w:cs="Times New Roman"/>
                <w:b w:val="0"/>
                <w:sz w:val="24"/>
                <w:szCs w:val="24"/>
              </w:rPr>
              <w:t>TERENSKA NASTAVA</w:t>
            </w:r>
          </w:p>
        </w:tc>
        <w:tc>
          <w:tcPr>
            <w:tcW w:w="6143" w:type="dxa"/>
            <w:vAlign w:val="center"/>
            <w:hideMark/>
          </w:tcPr>
          <w:p w14:paraId="2B1E7847" w14:textId="77777777" w:rsidR="00A94611" w:rsidRPr="00C8300A" w:rsidRDefault="00A9461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C8300A">
              <w:rPr>
                <w:rFonts w:ascii="Times New Roman" w:hAnsi="Times New Roman" w:cs="Times New Roman"/>
                <w:color w:val="auto"/>
                <w:szCs w:val="24"/>
              </w:rPr>
              <w:t>POSJET LJETNIKOVCU HANIBALA LUCIĆA, KAZALIŠTU, TVRĐAVI, FRANJEVAČKOM SAMOSTANU, BENEDIKTINSKOM SAMOSTANU, HVARSKOJ KATEDRALI I BISKUPSKOM MUZEJU</w:t>
            </w:r>
          </w:p>
        </w:tc>
      </w:tr>
      <w:tr w:rsidR="00A94611" w:rsidRPr="00C8300A" w14:paraId="4D640561"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50555E4F"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760FD51D"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Sudjelovanje učenika i nastavnika u upoznavanju lokalne</w:t>
            </w:r>
          </w:p>
          <w:p w14:paraId="586FA043"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materijalne i nematerijalne baštine.</w:t>
            </w:r>
          </w:p>
        </w:tc>
      </w:tr>
      <w:tr w:rsidR="00A94611" w:rsidRPr="00C8300A" w14:paraId="6377B028"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112F2851"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592A693E" w14:textId="77777777" w:rsidR="00A94611" w:rsidRPr="00C8300A" w:rsidRDefault="00A9461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Razviti svijest kod učenika o vrijednostima lokalnih</w:t>
            </w:r>
          </w:p>
          <w:p w14:paraId="4B1443BE" w14:textId="77777777" w:rsidR="00A94611" w:rsidRPr="00C8300A" w:rsidRDefault="00A9461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spomenika kao dijela mediteranske i svjetske baštine.</w:t>
            </w:r>
          </w:p>
        </w:tc>
      </w:tr>
      <w:tr w:rsidR="00A94611" w:rsidRPr="00C8300A" w14:paraId="366985F4"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1ADCA19"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032ED337"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Tonč</w:t>
            </w:r>
            <w:r w:rsidRPr="00C8300A">
              <w:rPr>
                <w:rFonts w:ascii="Times New Roman" w:eastAsia="Calibri" w:hAnsi="Times New Roman" w:cs="Times New Roman"/>
                <w:color w:val="auto"/>
                <w:szCs w:val="24"/>
              </w:rPr>
              <w:t>i Visković i Aktiv hrvatskog jezika</w:t>
            </w:r>
          </w:p>
        </w:tc>
      </w:tr>
      <w:tr w:rsidR="00A94611" w:rsidRPr="00C8300A" w14:paraId="12B247A5"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0944A91F"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2A18C109" w14:textId="77777777" w:rsidR="00A94611" w:rsidRPr="00C8300A" w:rsidRDefault="00A9461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Organiziranje terenske nastave.</w:t>
            </w:r>
          </w:p>
        </w:tc>
      </w:tr>
      <w:tr w:rsidR="00A94611" w:rsidRPr="00C8300A" w14:paraId="64A3453C"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5C734275"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4CC96136" w14:textId="77777777" w:rsidR="00A94611" w:rsidRPr="00C8300A" w:rsidRDefault="00A9461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Tijekom školske godine 2024</w:t>
            </w:r>
            <w:r w:rsidRPr="00C8300A">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C8300A">
              <w:rPr>
                <w:rFonts w:ascii="Times New Roman" w:eastAsia="Calibri" w:hAnsi="Times New Roman" w:cs="Times New Roman"/>
                <w:sz w:val="24"/>
                <w:szCs w:val="24"/>
              </w:rPr>
              <w:t>.</w:t>
            </w:r>
          </w:p>
        </w:tc>
      </w:tr>
      <w:tr w:rsidR="00A94611" w:rsidRPr="00C8300A" w14:paraId="7AB6C986"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66A3E8DC"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39292680" w14:textId="77777777" w:rsidR="00A94611" w:rsidRPr="00C8300A" w:rsidRDefault="00A9461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w:t>
            </w:r>
          </w:p>
        </w:tc>
      </w:tr>
      <w:tr w:rsidR="00A94611" w:rsidRPr="00C8300A" w14:paraId="7F0CDA84"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515E0F64"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208156F5"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Evaluacija nakon provedenih aktivnosti kroz anketu i pisanja</w:t>
            </w:r>
          </w:p>
          <w:p w14:paraId="1CF1B080"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eseja.</w:t>
            </w:r>
          </w:p>
        </w:tc>
      </w:tr>
    </w:tbl>
    <w:p w14:paraId="78C0D0C5" w14:textId="77777777" w:rsidR="00A94611" w:rsidRDefault="00A94611">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A94611" w:rsidRPr="00C8300A" w14:paraId="14928A58"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012DDD04" w14:textId="77777777" w:rsidR="00A94611" w:rsidRPr="00C8300A" w:rsidRDefault="00A94611" w:rsidP="00276DCE">
            <w:pPr>
              <w:rPr>
                <w:rFonts w:ascii="Times New Roman" w:hAnsi="Times New Roman" w:cs="Times New Roman"/>
                <w:b w:val="0"/>
                <w:sz w:val="24"/>
                <w:szCs w:val="24"/>
              </w:rPr>
            </w:pPr>
            <w:r w:rsidRPr="00C8300A">
              <w:rPr>
                <w:rFonts w:ascii="Times New Roman" w:hAnsi="Times New Roman" w:cs="Times New Roman"/>
                <w:b w:val="0"/>
                <w:sz w:val="24"/>
                <w:szCs w:val="24"/>
              </w:rPr>
              <w:t>TERENSKA NASTAVA</w:t>
            </w:r>
          </w:p>
        </w:tc>
        <w:tc>
          <w:tcPr>
            <w:tcW w:w="6143" w:type="dxa"/>
            <w:vAlign w:val="center"/>
            <w:hideMark/>
          </w:tcPr>
          <w:p w14:paraId="5784969B" w14:textId="77777777" w:rsidR="00A94611" w:rsidRPr="00C8300A" w:rsidRDefault="00A9461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C8300A">
              <w:rPr>
                <w:rFonts w:ascii="Times New Roman" w:hAnsi="Times New Roman" w:cs="Times New Roman"/>
                <w:color w:val="auto"/>
                <w:szCs w:val="24"/>
              </w:rPr>
              <w:t>Posjet Starom Gradu</w:t>
            </w:r>
          </w:p>
        </w:tc>
      </w:tr>
      <w:tr w:rsidR="00A94611" w:rsidRPr="00C8300A" w14:paraId="17E8F3D3" w14:textId="77777777" w:rsidTr="00276DCE">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3628" w:type="dxa"/>
            <w:hideMark/>
          </w:tcPr>
          <w:p w14:paraId="54D21C72"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1B9A3063"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Upoznati učenike s bližom okolicom, primijeniti znanja iz</w:t>
            </w:r>
          </w:p>
          <w:p w14:paraId="053EF9D2"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geografije i povijesti na konkretnim primjerima. Sagledati</w:t>
            </w:r>
          </w:p>
          <w:p w14:paraId="5C029513"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pojave i procese s različitih gledišta (geografski, povijesni i</w:t>
            </w:r>
          </w:p>
          <w:p w14:paraId="6A1DE50C"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umjetnički aspekt) i povezati prirodne i društvene čimbenike.</w:t>
            </w:r>
          </w:p>
        </w:tc>
      </w:tr>
      <w:tr w:rsidR="00A94611" w:rsidRPr="00C8300A" w14:paraId="7FE2E34A"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5EDE9FCC"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1DA52D27" w14:textId="77777777" w:rsidR="00A94611" w:rsidRPr="00C8300A" w:rsidRDefault="00A9461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Poticati timski rad, neposredno učenje i razvijanje</w:t>
            </w:r>
          </w:p>
          <w:p w14:paraId="64C1F50D" w14:textId="77777777" w:rsidR="00A94611" w:rsidRPr="00C8300A" w:rsidRDefault="00A9461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odgovornosti.</w:t>
            </w:r>
          </w:p>
        </w:tc>
      </w:tr>
      <w:tr w:rsidR="00A94611" w:rsidRPr="00C8300A" w14:paraId="45670A45"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3E36797B"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4ADF373A"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Vesna Barbarić, Duje Šantić</w:t>
            </w:r>
            <w:r>
              <w:rPr>
                <w:rFonts w:ascii="Times New Roman" w:eastAsia="Calibri" w:hAnsi="Times New Roman" w:cs="Times New Roman"/>
                <w:color w:val="auto"/>
                <w:szCs w:val="24"/>
              </w:rPr>
              <w:t>, Sanda Stančić</w:t>
            </w:r>
            <w:r w:rsidRPr="00C8300A">
              <w:rPr>
                <w:rFonts w:ascii="Times New Roman" w:eastAsia="Calibri" w:hAnsi="Times New Roman" w:cs="Times New Roman"/>
                <w:color w:val="auto"/>
                <w:szCs w:val="24"/>
              </w:rPr>
              <w:t xml:space="preserve"> (razrednici onih razrednih</w:t>
            </w:r>
          </w:p>
          <w:p w14:paraId="70569A36"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odjeljenja koji će otići na ovu izvanučioničku nastavu)</w:t>
            </w:r>
          </w:p>
        </w:tc>
      </w:tr>
      <w:tr w:rsidR="00A94611" w:rsidRPr="00C8300A" w14:paraId="1FDE9754"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D01CE43"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6952A7F8" w14:textId="77777777" w:rsidR="00A94611" w:rsidRPr="00C8300A" w:rsidRDefault="00A9461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Aktivnost će biti provedena s učenicima 1., 2., 3. i 4. razreda</w:t>
            </w:r>
          </w:p>
          <w:p w14:paraId="2302C7D0" w14:textId="77777777" w:rsidR="00A94611" w:rsidRPr="00C8300A" w:rsidRDefault="00A9461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gimnazije (i ostalim zainteresiranim učenicima THK i UGO</w:t>
            </w:r>
          </w:p>
          <w:p w14:paraId="3CB82D8F" w14:textId="77777777" w:rsidR="00A94611" w:rsidRPr="00C8300A" w:rsidRDefault="00A9461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razreda). Autobusom će učenici otići do Starog Grada gdje</w:t>
            </w:r>
          </w:p>
          <w:p w14:paraId="00B8AD3B" w14:textId="77777777" w:rsidR="00A94611" w:rsidRPr="00C8300A" w:rsidRDefault="00A9461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će im biti organizirano razgledavanje i stručno vođenje po</w:t>
            </w:r>
          </w:p>
          <w:p w14:paraId="47DA6196" w14:textId="77777777" w:rsidR="00A94611" w:rsidRPr="00C8300A" w:rsidRDefault="00A9461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gradu i muzejima. Nakon posjeta vratit će se u Hvar.</w:t>
            </w:r>
          </w:p>
        </w:tc>
      </w:tr>
      <w:tr w:rsidR="00A94611" w:rsidRPr="00C8300A" w14:paraId="0C0DD3C2"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39603CAB"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3C044D14" w14:textId="77777777" w:rsidR="00A94611" w:rsidRPr="00C8300A" w:rsidRDefault="00A9461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Tijekom školske godine 2024./2025</w:t>
            </w:r>
            <w:r w:rsidRPr="00C8300A">
              <w:rPr>
                <w:rFonts w:ascii="Times New Roman" w:eastAsia="Calibri" w:hAnsi="Times New Roman" w:cs="Times New Roman"/>
                <w:sz w:val="24"/>
                <w:szCs w:val="24"/>
              </w:rPr>
              <w:t>.</w:t>
            </w:r>
          </w:p>
        </w:tc>
      </w:tr>
      <w:tr w:rsidR="00A94611" w:rsidRPr="00C8300A" w14:paraId="71D835DB"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98164A4"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43FE8CAB" w14:textId="77777777" w:rsidR="00A94611" w:rsidRPr="00C8300A" w:rsidRDefault="00A9461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Autobus za učenike Hvar - Stari Grad - Hvar. Naknada</w:t>
            </w:r>
          </w:p>
          <w:p w14:paraId="17675297" w14:textId="77777777" w:rsidR="00A94611" w:rsidRPr="00C8300A" w:rsidRDefault="00A9461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vodičima</w:t>
            </w:r>
          </w:p>
        </w:tc>
      </w:tr>
      <w:tr w:rsidR="00A94611" w:rsidRPr="00C8300A" w14:paraId="6EC19AED"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0E970BF2"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53B20048"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Seminarski radovi, kviz, PP prezentacije</w:t>
            </w:r>
          </w:p>
        </w:tc>
      </w:tr>
    </w:tbl>
    <w:p w14:paraId="73F13C3E" w14:textId="77777777" w:rsidR="00A94611" w:rsidRDefault="00A94611">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A94611" w:rsidRPr="00C8300A" w14:paraId="3EE6D1C6"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3B018DD3" w14:textId="77777777" w:rsidR="00A94611" w:rsidRPr="00C8300A" w:rsidRDefault="00A94611" w:rsidP="00276DCE">
            <w:pPr>
              <w:rPr>
                <w:rFonts w:ascii="Times New Roman" w:hAnsi="Times New Roman" w:cs="Times New Roman"/>
                <w:b w:val="0"/>
                <w:sz w:val="24"/>
                <w:szCs w:val="24"/>
              </w:rPr>
            </w:pPr>
            <w:r w:rsidRPr="00C8300A">
              <w:rPr>
                <w:rFonts w:ascii="Times New Roman" w:hAnsi="Times New Roman" w:cs="Times New Roman"/>
                <w:b w:val="0"/>
                <w:sz w:val="24"/>
                <w:szCs w:val="24"/>
              </w:rPr>
              <w:t>TERENSKA NASTAVA</w:t>
            </w:r>
          </w:p>
        </w:tc>
        <w:tc>
          <w:tcPr>
            <w:tcW w:w="6143" w:type="dxa"/>
            <w:vAlign w:val="center"/>
            <w:hideMark/>
          </w:tcPr>
          <w:p w14:paraId="45AAA773" w14:textId="77777777" w:rsidR="00A94611" w:rsidRPr="00C8300A" w:rsidRDefault="00A9461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C8300A">
              <w:rPr>
                <w:rFonts w:ascii="Times New Roman" w:hAnsi="Times New Roman" w:cs="Times New Roman"/>
                <w:color w:val="auto"/>
                <w:szCs w:val="24"/>
              </w:rPr>
              <w:t>P</w:t>
            </w:r>
            <w:r>
              <w:rPr>
                <w:rFonts w:ascii="Times New Roman" w:hAnsi="Times New Roman" w:cs="Times New Roman"/>
                <w:color w:val="auto"/>
                <w:szCs w:val="24"/>
              </w:rPr>
              <w:t>osjet događajima u Hvaru, na otoku ili u širem zavičaju</w:t>
            </w:r>
          </w:p>
        </w:tc>
      </w:tr>
      <w:tr w:rsidR="00A94611" w:rsidRPr="00C8300A" w14:paraId="74A82D1E" w14:textId="77777777" w:rsidTr="00276DCE">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3628" w:type="dxa"/>
            <w:hideMark/>
          </w:tcPr>
          <w:p w14:paraId="380A8175"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061527E5"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 posjet radionicama, izložbama, predstavama, sajmovima i sl.</w:t>
            </w:r>
          </w:p>
        </w:tc>
      </w:tr>
      <w:tr w:rsidR="00A94611" w:rsidRPr="00C8300A" w14:paraId="7A574BA0"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72D7C930"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5B4E28DA" w14:textId="77777777" w:rsidR="00A94611" w:rsidRPr="00C8300A" w:rsidRDefault="00A9461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Poticati timski rad, neposredno učenje i razvijanje</w:t>
            </w:r>
          </w:p>
          <w:p w14:paraId="60821B1F" w14:textId="77777777" w:rsidR="00A94611" w:rsidRPr="00C8300A" w:rsidRDefault="00A9461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odgovornosti.</w:t>
            </w:r>
          </w:p>
        </w:tc>
      </w:tr>
      <w:tr w:rsidR="00A94611" w:rsidRPr="00C8300A" w14:paraId="75D245A3"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1FD3164"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695C6AF8"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Aktiv hrvatskog jezika</w:t>
            </w:r>
            <w:r w:rsidRPr="00C8300A">
              <w:rPr>
                <w:rFonts w:ascii="Times New Roman" w:eastAsia="Calibri" w:hAnsi="Times New Roman" w:cs="Times New Roman"/>
                <w:color w:val="auto"/>
                <w:szCs w:val="24"/>
              </w:rPr>
              <w:t xml:space="preserve"> (razrednici onih razrednih</w:t>
            </w:r>
          </w:p>
          <w:p w14:paraId="19809B4B"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 xml:space="preserve">odjeljenja koji će otići na </w:t>
            </w:r>
            <w:r w:rsidRPr="00C8300A">
              <w:rPr>
                <w:rFonts w:ascii="Times New Roman" w:eastAsia="Calibri" w:hAnsi="Times New Roman" w:cs="Times New Roman"/>
                <w:color w:val="auto"/>
                <w:szCs w:val="24"/>
              </w:rPr>
              <w:t xml:space="preserve"> izvanučioničku nastavu)</w:t>
            </w:r>
          </w:p>
        </w:tc>
      </w:tr>
      <w:tr w:rsidR="00A94611" w:rsidRPr="00C8300A" w14:paraId="55961E7D"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EC683AA"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40B5D791" w14:textId="77777777" w:rsidR="00A94611" w:rsidRPr="00C8300A" w:rsidRDefault="00A9461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Aktivnost će biti provedena s učenicima 1., 2., 3. i 4. razreda</w:t>
            </w:r>
          </w:p>
          <w:p w14:paraId="1B1BA21B" w14:textId="77777777" w:rsidR="00A94611" w:rsidRPr="00C8300A" w:rsidRDefault="00A9461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gimnazije (i ostalim zainteresiranim učenicima THK i UGO</w:t>
            </w:r>
          </w:p>
          <w:p w14:paraId="0E26A3C7" w14:textId="77777777" w:rsidR="00A94611" w:rsidRPr="00C8300A" w:rsidRDefault="00A9461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razreda). Autobusom će učenici otići do Starog Grada gdje</w:t>
            </w:r>
          </w:p>
          <w:p w14:paraId="7B65C515" w14:textId="77777777" w:rsidR="00A94611" w:rsidRPr="00C8300A" w:rsidRDefault="00A9461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će im biti organizirano razgledavanje i stručno vođenje po</w:t>
            </w:r>
          </w:p>
          <w:p w14:paraId="0A46B4E3" w14:textId="77777777" w:rsidR="00A94611" w:rsidRPr="00C8300A" w:rsidRDefault="00A9461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gradu i muzejima. Nakon posjeta vratit će se u Hvar.</w:t>
            </w:r>
          </w:p>
        </w:tc>
      </w:tr>
      <w:tr w:rsidR="00A94611" w:rsidRPr="00C8300A" w14:paraId="0BB5B648"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7B1C79D2"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0E7A7A62" w14:textId="77777777" w:rsidR="00A94611" w:rsidRPr="00C8300A" w:rsidRDefault="00A9461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Tijekom školske godine 2023./2024.</w:t>
            </w:r>
          </w:p>
        </w:tc>
      </w:tr>
      <w:tr w:rsidR="00A94611" w:rsidRPr="00C8300A" w14:paraId="4215A5EE"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551E8FDE"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10821BD5" w14:textId="77777777" w:rsidR="00A94611" w:rsidRPr="00C8300A" w:rsidRDefault="00A9461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Autobus za učenike Hvar - Stari Grad - Hvar. Naknada</w:t>
            </w:r>
          </w:p>
          <w:p w14:paraId="6A72683C" w14:textId="77777777" w:rsidR="00A94611" w:rsidRPr="00C8300A" w:rsidRDefault="00A9461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vodičima</w:t>
            </w:r>
          </w:p>
        </w:tc>
      </w:tr>
      <w:tr w:rsidR="00A94611" w:rsidRPr="00C8300A" w14:paraId="51B402D1"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538B7706"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2861F9AC"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Seminarski radovi, kviz, PP prezentacije</w:t>
            </w:r>
          </w:p>
        </w:tc>
      </w:tr>
    </w:tbl>
    <w:p w14:paraId="31B82FE5" w14:textId="77777777" w:rsidR="00A94611" w:rsidRDefault="00A94611">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A94611" w:rsidRPr="00C8300A" w14:paraId="5B86FD5F"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300D47E0" w14:textId="77777777" w:rsidR="00A94611" w:rsidRPr="00C8300A" w:rsidRDefault="00A94611" w:rsidP="00276DCE">
            <w:pPr>
              <w:rPr>
                <w:rFonts w:ascii="Times New Roman" w:hAnsi="Times New Roman" w:cs="Times New Roman"/>
                <w:b w:val="0"/>
                <w:sz w:val="24"/>
                <w:szCs w:val="24"/>
              </w:rPr>
            </w:pPr>
            <w:r w:rsidRPr="00C8300A">
              <w:rPr>
                <w:rFonts w:ascii="Times New Roman" w:hAnsi="Times New Roman" w:cs="Times New Roman"/>
                <w:b w:val="0"/>
                <w:sz w:val="24"/>
                <w:szCs w:val="24"/>
              </w:rPr>
              <w:t>TERENSKA NASTAVA</w:t>
            </w:r>
          </w:p>
        </w:tc>
        <w:tc>
          <w:tcPr>
            <w:tcW w:w="6143" w:type="dxa"/>
            <w:vAlign w:val="center"/>
            <w:hideMark/>
          </w:tcPr>
          <w:p w14:paraId="088B1A92" w14:textId="77777777" w:rsidR="00A94611" w:rsidRPr="00C8300A" w:rsidRDefault="00A9461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C8300A">
              <w:rPr>
                <w:rFonts w:ascii="Times New Roman" w:hAnsi="Times New Roman" w:cs="Times New Roman"/>
                <w:color w:val="auto"/>
                <w:szCs w:val="24"/>
              </w:rPr>
              <w:t xml:space="preserve">Posjet </w:t>
            </w:r>
            <w:r>
              <w:rPr>
                <w:rFonts w:ascii="Times New Roman" w:hAnsi="Times New Roman" w:cs="Times New Roman"/>
                <w:color w:val="auto"/>
                <w:szCs w:val="24"/>
              </w:rPr>
              <w:t>novinarskoj ili izdavačkoj kući / Hrvatskom narodnom kazalištu / HTV-u/</w:t>
            </w:r>
            <w:r w:rsidRPr="00C8300A">
              <w:rPr>
                <w:rFonts w:ascii="Times New Roman" w:hAnsi="Times New Roman" w:cs="Times New Roman"/>
                <w:color w:val="auto"/>
                <w:szCs w:val="24"/>
              </w:rPr>
              <w:t xml:space="preserve"> galeriji /muzeju / Interliberu</w:t>
            </w:r>
          </w:p>
        </w:tc>
      </w:tr>
      <w:tr w:rsidR="00A94611" w:rsidRPr="00C8300A" w14:paraId="0F13BA1C"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64B31767"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4595A7DB"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Upoznati učenike sa izdavakom djelatnošću, upoznati ih s</w:t>
            </w:r>
          </w:p>
          <w:p w14:paraId="19554372"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procesom tiskanja knjiga, a sve u cilju motiviranosti za</w:t>
            </w:r>
          </w:p>
          <w:p w14:paraId="77091971"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čitanje.</w:t>
            </w:r>
          </w:p>
          <w:p w14:paraId="33220AA0"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Upoznati učenike s procesom stvaranja predstave.</w:t>
            </w:r>
          </w:p>
          <w:p w14:paraId="3BFE584B"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Upoznati učenike s eminentnim djelima hrvatske i svjetske</w:t>
            </w:r>
          </w:p>
          <w:p w14:paraId="278E099E"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likovne scene.</w:t>
            </w:r>
          </w:p>
        </w:tc>
      </w:tr>
      <w:tr w:rsidR="00A94611" w:rsidRPr="00C8300A" w14:paraId="2A5C80F6"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02D77122"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1E1BD83B" w14:textId="77777777" w:rsidR="00A94611" w:rsidRPr="00C8300A" w:rsidRDefault="00A9461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Posjet izdavačkoj kući gdje će se učenici upoznati sa</w:t>
            </w:r>
          </w:p>
          <w:p w14:paraId="2D430FBA" w14:textId="77777777" w:rsidR="00A94611" w:rsidRPr="00C8300A" w:rsidRDefault="00A9461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svijetom novinarstva i izdavaštva, upoznati se sa svijetom</w:t>
            </w:r>
          </w:p>
          <w:p w14:paraId="00BF1735" w14:textId="77777777" w:rsidR="00A94611" w:rsidRPr="00C8300A" w:rsidRDefault="00A9461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medija i utjecajem istog u svijetu.</w:t>
            </w:r>
          </w:p>
          <w:p w14:paraId="3DEA0E6B" w14:textId="77777777" w:rsidR="00A94611" w:rsidRPr="00C8300A" w:rsidRDefault="00A9461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Posjet HNK-u učenike će uvesti u svijet kazališta i pokazati</w:t>
            </w:r>
          </w:p>
          <w:p w14:paraId="5737E142" w14:textId="77777777" w:rsidR="00A94611" w:rsidRPr="00C8300A" w:rsidRDefault="00A9461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svu složenost stvaranja scenskih umjetnosti.</w:t>
            </w:r>
          </w:p>
          <w:p w14:paraId="15C983BC" w14:textId="77777777" w:rsidR="00A94611" w:rsidRPr="00C8300A" w:rsidRDefault="00A9461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Osvještavanje vrijednosti likovnih djela i vaţnosti čuvanja</w:t>
            </w:r>
          </w:p>
          <w:p w14:paraId="6ECF8635" w14:textId="77777777" w:rsidR="00A94611" w:rsidRPr="00C8300A" w:rsidRDefault="00A9461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istih.</w:t>
            </w:r>
          </w:p>
        </w:tc>
      </w:tr>
      <w:tr w:rsidR="00A94611" w:rsidRPr="00C8300A" w14:paraId="1184290A"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39CC31D0"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699FC73C"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Vesna Barbarić, Duje Šantić</w:t>
            </w:r>
            <w:r>
              <w:rPr>
                <w:rFonts w:ascii="Times New Roman" w:eastAsia="Calibri" w:hAnsi="Times New Roman" w:cs="Times New Roman"/>
                <w:color w:val="auto"/>
                <w:szCs w:val="24"/>
              </w:rPr>
              <w:t>, Aktiv hrvatskog jezika</w:t>
            </w:r>
            <w:r w:rsidRPr="00C8300A">
              <w:rPr>
                <w:rFonts w:ascii="Times New Roman" w:eastAsia="Calibri" w:hAnsi="Times New Roman" w:cs="Times New Roman"/>
                <w:color w:val="auto"/>
                <w:szCs w:val="24"/>
              </w:rPr>
              <w:t xml:space="preserve"> i svi zainteresirani učenici</w:t>
            </w:r>
            <w:r>
              <w:rPr>
                <w:rFonts w:ascii="Times New Roman" w:eastAsia="Calibri" w:hAnsi="Times New Roman" w:cs="Times New Roman"/>
                <w:color w:val="auto"/>
                <w:szCs w:val="24"/>
              </w:rPr>
              <w:t xml:space="preserve"> I nastavnici </w:t>
            </w:r>
            <w:r w:rsidRPr="00C8300A">
              <w:rPr>
                <w:rFonts w:ascii="Times New Roman" w:eastAsia="Calibri" w:hAnsi="Times New Roman" w:cs="Times New Roman"/>
                <w:color w:val="auto"/>
                <w:szCs w:val="24"/>
              </w:rPr>
              <w:t xml:space="preserve"> SŠ</w:t>
            </w:r>
          </w:p>
          <w:p w14:paraId="31AB3E5C"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Hvar</w:t>
            </w:r>
          </w:p>
        </w:tc>
      </w:tr>
      <w:tr w:rsidR="00A94611" w:rsidRPr="00C8300A" w14:paraId="0A52714E"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6272167"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76392BCE" w14:textId="77777777" w:rsidR="00A94611" w:rsidRPr="00C8300A" w:rsidRDefault="00A9461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Dvodnevno putovanje u Zagreb.</w:t>
            </w:r>
          </w:p>
        </w:tc>
      </w:tr>
      <w:tr w:rsidR="00A94611" w:rsidRPr="00C8300A" w14:paraId="1418A938"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7D16D5E"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585D732F" w14:textId="77777777" w:rsidR="00A94611" w:rsidRPr="00C8300A" w:rsidRDefault="00A9461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Tijekom školske godine 2024./2025</w:t>
            </w:r>
            <w:r w:rsidRPr="00C8300A">
              <w:rPr>
                <w:rFonts w:ascii="Times New Roman" w:eastAsia="Calibri" w:hAnsi="Times New Roman" w:cs="Times New Roman"/>
                <w:sz w:val="24"/>
                <w:szCs w:val="24"/>
              </w:rPr>
              <w:t>.</w:t>
            </w:r>
          </w:p>
        </w:tc>
      </w:tr>
      <w:tr w:rsidR="00A94611" w:rsidRPr="00C8300A" w14:paraId="341A1FDF"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1208657"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27CE658A" w14:textId="77777777" w:rsidR="00A94611" w:rsidRPr="00C8300A" w:rsidRDefault="00A9461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Troškovi putovanja, smještaja i prehrane u Zagrebu.</w:t>
            </w:r>
          </w:p>
        </w:tc>
      </w:tr>
      <w:tr w:rsidR="00A94611" w:rsidRPr="00C8300A" w14:paraId="7DCF2C5E"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69458573" w14:textId="77777777" w:rsidR="00A94611" w:rsidRPr="00C8300A" w:rsidRDefault="00A94611"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2B1D8C02"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Evaluacija nakon provedenih aktivnosti kroz anketu i pisanja</w:t>
            </w:r>
          </w:p>
          <w:p w14:paraId="2790EC8A" w14:textId="77777777" w:rsidR="00A94611" w:rsidRPr="00C8300A" w:rsidRDefault="00A9461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eseja.</w:t>
            </w:r>
          </w:p>
        </w:tc>
      </w:tr>
    </w:tbl>
    <w:p w14:paraId="0C1CDA6A" w14:textId="77777777" w:rsidR="00A94611" w:rsidRDefault="00A94611">
      <w:pPr>
        <w:rPr>
          <w:rFonts w:ascii="Times New Roman" w:hAnsi="Times New Roman" w:cs="Times New Roman"/>
          <w:sz w:val="24"/>
          <w:szCs w:val="24"/>
        </w:rPr>
      </w:pPr>
    </w:p>
    <w:p w14:paraId="29711307" w14:textId="77777777" w:rsidR="00A94611" w:rsidRDefault="00A94611">
      <w:pPr>
        <w:rPr>
          <w:rFonts w:ascii="Times New Roman" w:hAnsi="Times New Roman" w:cs="Times New Roman"/>
          <w:sz w:val="24"/>
          <w:szCs w:val="24"/>
        </w:rPr>
      </w:pPr>
    </w:p>
    <w:p w14:paraId="3148F835" w14:textId="77777777" w:rsidR="00A94611" w:rsidRDefault="00A94611">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E578C1" w:rsidRPr="00A3200D" w14:paraId="47389790" w14:textId="77777777" w:rsidTr="00276DCE">
        <w:trPr>
          <w:trHeight w:val="435"/>
        </w:trPr>
        <w:tc>
          <w:tcPr>
            <w:tcW w:w="3348" w:type="dxa"/>
            <w:tcBorders>
              <w:top w:val="single" w:sz="4" w:space="0" w:color="auto"/>
              <w:left w:val="single" w:sz="4" w:space="0" w:color="auto"/>
              <w:bottom w:val="single" w:sz="4" w:space="0" w:color="auto"/>
            </w:tcBorders>
            <w:vAlign w:val="center"/>
          </w:tcPr>
          <w:p w14:paraId="42D62E50" w14:textId="77777777" w:rsidR="00E578C1" w:rsidRPr="00A3200D" w:rsidRDefault="00E578C1" w:rsidP="00276DCE">
            <w:pPr>
              <w:pStyle w:val="Default"/>
              <w:rPr>
                <w:rFonts w:ascii="Times New Roman" w:hAnsi="Times New Roman" w:cs="Times New Roman"/>
                <w:b/>
                <w:bCs/>
                <w:i/>
                <w:iCs/>
                <w:sz w:val="32"/>
                <w:szCs w:val="32"/>
              </w:rPr>
            </w:pPr>
            <w:r w:rsidRPr="00A3200D">
              <w:rPr>
                <w:rFonts w:ascii="Times New Roman" w:hAnsi="Times New Roman" w:cs="Times New Roman"/>
                <w:b/>
                <w:bCs/>
                <w:i/>
                <w:iCs/>
                <w:sz w:val="32"/>
                <w:szCs w:val="32"/>
              </w:rPr>
              <w:t xml:space="preserve">AKTIVNOST </w:t>
            </w:r>
          </w:p>
          <w:p w14:paraId="2DBB797F" w14:textId="77777777" w:rsidR="00E578C1" w:rsidRPr="00A3200D" w:rsidRDefault="00E578C1" w:rsidP="00276DCE">
            <w:pPr>
              <w:pStyle w:val="Default"/>
              <w:rPr>
                <w:rFonts w:ascii="Times New Roman" w:hAnsi="Times New Roman" w:cs="Times New Roman"/>
                <w:sz w:val="32"/>
                <w:szCs w:val="32"/>
              </w:rPr>
            </w:pPr>
            <w:r w:rsidRPr="00A3200D">
              <w:rPr>
                <w:rFonts w:ascii="Times New Roman" w:hAnsi="Times New Roman" w:cs="Times New Roman"/>
                <w:sz w:val="32"/>
                <w:szCs w:val="32"/>
              </w:rPr>
              <w:t xml:space="preserve">Projekt                            </w:t>
            </w:r>
          </w:p>
        </w:tc>
        <w:tc>
          <w:tcPr>
            <w:tcW w:w="6120" w:type="dxa"/>
            <w:tcBorders>
              <w:top w:val="single" w:sz="4" w:space="0" w:color="auto"/>
              <w:bottom w:val="single" w:sz="4" w:space="0" w:color="auto"/>
              <w:right w:val="single" w:sz="4" w:space="0" w:color="auto"/>
            </w:tcBorders>
            <w:vAlign w:val="center"/>
          </w:tcPr>
          <w:p w14:paraId="0C30CD17" w14:textId="77777777" w:rsidR="00E578C1" w:rsidRPr="00A3200D" w:rsidRDefault="00E578C1" w:rsidP="00276DCE">
            <w:pPr>
              <w:pStyle w:val="Default"/>
              <w:rPr>
                <w:rFonts w:ascii="Times New Roman" w:hAnsi="Times New Roman" w:cs="Times New Roman"/>
                <w:b/>
                <w:bCs/>
                <w:sz w:val="32"/>
                <w:szCs w:val="32"/>
              </w:rPr>
            </w:pPr>
            <w:r w:rsidRPr="00A3200D">
              <w:rPr>
                <w:rFonts w:ascii="Times New Roman" w:hAnsi="Times New Roman" w:cs="Times New Roman"/>
                <w:b/>
                <w:bCs/>
                <w:sz w:val="32"/>
                <w:szCs w:val="32"/>
              </w:rPr>
              <w:t xml:space="preserve">Terenska nastava učenika </w:t>
            </w:r>
            <w:r>
              <w:rPr>
                <w:rFonts w:ascii="Times New Roman" w:hAnsi="Times New Roman" w:cs="Times New Roman"/>
                <w:b/>
                <w:bCs/>
                <w:sz w:val="32"/>
                <w:szCs w:val="32"/>
              </w:rPr>
              <w:t>Prvi</w:t>
            </w:r>
            <w:r w:rsidRPr="00A3200D">
              <w:rPr>
                <w:rFonts w:ascii="Times New Roman" w:hAnsi="Times New Roman" w:cs="Times New Roman"/>
                <w:b/>
                <w:bCs/>
                <w:sz w:val="32"/>
                <w:szCs w:val="32"/>
              </w:rPr>
              <w:t>h razreda (po izboru učenika)</w:t>
            </w:r>
          </w:p>
        </w:tc>
      </w:tr>
      <w:tr w:rsidR="00E578C1" w:rsidRPr="00A3200D" w14:paraId="2D7A35F5" w14:textId="77777777" w:rsidTr="00276DCE">
        <w:trPr>
          <w:trHeight w:val="135"/>
        </w:trPr>
        <w:tc>
          <w:tcPr>
            <w:tcW w:w="3348" w:type="dxa"/>
            <w:tcBorders>
              <w:top w:val="nil"/>
              <w:bottom w:val="single" w:sz="4" w:space="0" w:color="auto"/>
            </w:tcBorders>
            <w:shd w:val="clear" w:color="auto" w:fill="C0C0C0"/>
          </w:tcPr>
          <w:p w14:paraId="611B4F98" w14:textId="77777777" w:rsidR="00E578C1" w:rsidRPr="00A3200D" w:rsidRDefault="00E578C1" w:rsidP="00276DCE">
            <w:pPr>
              <w:pStyle w:val="Default"/>
              <w:rPr>
                <w:rFonts w:ascii="Times New Roman" w:hAnsi="Times New Roman" w:cs="Times New Roman"/>
              </w:rPr>
            </w:pPr>
            <w:r w:rsidRPr="00A3200D">
              <w:rPr>
                <w:rFonts w:ascii="Times New Roman" w:hAnsi="Times New Roman" w:cs="Times New Roman"/>
                <w:b/>
                <w:bCs/>
              </w:rPr>
              <w:t xml:space="preserve">1. Ciljevi aktivnosti </w:t>
            </w:r>
          </w:p>
        </w:tc>
        <w:tc>
          <w:tcPr>
            <w:tcW w:w="6120" w:type="dxa"/>
            <w:tcBorders>
              <w:top w:val="nil"/>
              <w:bottom w:val="single" w:sz="4" w:space="0" w:color="auto"/>
            </w:tcBorders>
            <w:shd w:val="clear" w:color="auto" w:fill="C0C0C0"/>
          </w:tcPr>
          <w:p w14:paraId="6FC963B7" w14:textId="77777777" w:rsidR="00E578C1" w:rsidRPr="00A3200D" w:rsidRDefault="00E578C1" w:rsidP="00276DCE">
            <w:pPr>
              <w:pStyle w:val="Default"/>
              <w:jc w:val="both"/>
              <w:rPr>
                <w:rFonts w:ascii="Times New Roman" w:hAnsi="Times New Roman" w:cs="Times New Roman"/>
              </w:rPr>
            </w:pPr>
          </w:p>
          <w:p w14:paraId="1C035A18" w14:textId="77777777" w:rsidR="00E578C1" w:rsidRPr="00A3200D" w:rsidRDefault="00E578C1" w:rsidP="00276DCE">
            <w:pPr>
              <w:pStyle w:val="Default"/>
              <w:rPr>
                <w:rFonts w:ascii="Times New Roman" w:hAnsi="Times New Roman" w:cs="Times New Roman"/>
              </w:rPr>
            </w:pPr>
          </w:p>
          <w:p w14:paraId="47A412E0" w14:textId="77777777" w:rsidR="00E578C1" w:rsidRPr="00A3200D" w:rsidRDefault="00E578C1" w:rsidP="00276DCE">
            <w:pPr>
              <w:pStyle w:val="Default"/>
              <w:rPr>
                <w:rFonts w:ascii="Times New Roman" w:hAnsi="Times New Roman" w:cs="Times New Roman"/>
              </w:rPr>
            </w:pPr>
            <w:r w:rsidRPr="00A3200D">
              <w:rPr>
                <w:rFonts w:ascii="Times New Roman" w:hAnsi="Times New Roman" w:cs="Times New Roman"/>
              </w:rPr>
              <w:t>Razgledati znamenitosti</w:t>
            </w:r>
          </w:p>
          <w:p w14:paraId="7C74F223" w14:textId="77777777" w:rsidR="00E578C1" w:rsidRPr="00A3200D" w:rsidRDefault="00E578C1" w:rsidP="00276DCE">
            <w:pPr>
              <w:pStyle w:val="Default"/>
              <w:rPr>
                <w:rFonts w:ascii="Times New Roman" w:hAnsi="Times New Roman" w:cs="Times New Roman"/>
              </w:rPr>
            </w:pPr>
            <w:r w:rsidRPr="00A3200D">
              <w:rPr>
                <w:rFonts w:ascii="Times New Roman" w:hAnsi="Times New Roman" w:cs="Times New Roman"/>
              </w:rPr>
              <w:t>Razvijati pozitivan, prijateljski odnos među  učenicima i nastavnicima</w:t>
            </w:r>
          </w:p>
        </w:tc>
      </w:tr>
      <w:tr w:rsidR="00E578C1" w:rsidRPr="00A3200D" w14:paraId="0704F5F7" w14:textId="77777777" w:rsidTr="00276DCE">
        <w:trPr>
          <w:trHeight w:val="1114"/>
        </w:trPr>
        <w:tc>
          <w:tcPr>
            <w:tcW w:w="3348" w:type="dxa"/>
            <w:tcBorders>
              <w:top w:val="single" w:sz="4" w:space="0" w:color="auto"/>
              <w:bottom w:val="single" w:sz="4" w:space="0" w:color="auto"/>
            </w:tcBorders>
          </w:tcPr>
          <w:p w14:paraId="4474BA9D" w14:textId="77777777" w:rsidR="00E578C1" w:rsidRPr="00A3200D" w:rsidRDefault="00E578C1" w:rsidP="00276DCE">
            <w:pPr>
              <w:pStyle w:val="Default"/>
              <w:rPr>
                <w:rFonts w:ascii="Times New Roman" w:hAnsi="Times New Roman" w:cs="Times New Roman"/>
              </w:rPr>
            </w:pPr>
            <w:r w:rsidRPr="00A3200D">
              <w:rPr>
                <w:rFonts w:ascii="Times New Roman" w:hAnsi="Times New Roman" w:cs="Times New Roman"/>
                <w:b/>
                <w:bCs/>
              </w:rPr>
              <w:t xml:space="preserve">2. Namjena aktivnosti </w:t>
            </w:r>
          </w:p>
        </w:tc>
        <w:tc>
          <w:tcPr>
            <w:tcW w:w="6120" w:type="dxa"/>
            <w:tcBorders>
              <w:top w:val="single" w:sz="4" w:space="0" w:color="auto"/>
              <w:bottom w:val="single" w:sz="4" w:space="0" w:color="auto"/>
            </w:tcBorders>
          </w:tcPr>
          <w:p w14:paraId="4D28053B" w14:textId="77777777" w:rsidR="00E578C1" w:rsidRPr="00A3200D" w:rsidRDefault="00E578C1" w:rsidP="00276DCE">
            <w:pPr>
              <w:pStyle w:val="Default"/>
              <w:jc w:val="both"/>
              <w:rPr>
                <w:rFonts w:ascii="Times New Roman" w:hAnsi="Times New Roman" w:cs="Times New Roman"/>
              </w:rPr>
            </w:pPr>
            <w:r w:rsidRPr="00A3200D">
              <w:rPr>
                <w:rFonts w:ascii="Times New Roman" w:hAnsi="Times New Roman" w:cs="Times New Roman"/>
              </w:rPr>
              <w:t>Provođenje zajedničkog vremena učenika</w:t>
            </w:r>
          </w:p>
          <w:p w14:paraId="135D8D5D" w14:textId="77777777" w:rsidR="00E578C1" w:rsidRPr="00A3200D" w:rsidRDefault="00E578C1" w:rsidP="00276DCE">
            <w:pPr>
              <w:pStyle w:val="Default"/>
              <w:jc w:val="both"/>
              <w:rPr>
                <w:rFonts w:ascii="Times New Roman" w:hAnsi="Times New Roman" w:cs="Times New Roman"/>
              </w:rPr>
            </w:pPr>
          </w:p>
        </w:tc>
      </w:tr>
      <w:tr w:rsidR="00E578C1" w:rsidRPr="00A3200D" w14:paraId="5FD25675" w14:textId="77777777" w:rsidTr="00276DCE">
        <w:trPr>
          <w:trHeight w:val="824"/>
        </w:trPr>
        <w:tc>
          <w:tcPr>
            <w:tcW w:w="3348" w:type="dxa"/>
            <w:tcBorders>
              <w:top w:val="single" w:sz="4" w:space="0" w:color="auto"/>
              <w:bottom w:val="single" w:sz="4" w:space="0" w:color="auto"/>
            </w:tcBorders>
            <w:shd w:val="clear" w:color="auto" w:fill="C0C0C0"/>
          </w:tcPr>
          <w:p w14:paraId="645CBBA7" w14:textId="77777777" w:rsidR="00E578C1" w:rsidRPr="00A3200D" w:rsidRDefault="00E578C1" w:rsidP="00276DCE">
            <w:pPr>
              <w:pStyle w:val="Default"/>
              <w:rPr>
                <w:rFonts w:ascii="Times New Roman" w:hAnsi="Times New Roman" w:cs="Times New Roman"/>
              </w:rPr>
            </w:pPr>
            <w:r w:rsidRPr="00A3200D">
              <w:rPr>
                <w:rFonts w:ascii="Times New Roman" w:hAnsi="Times New Roman" w:cs="Times New Roman"/>
                <w:b/>
                <w:bCs/>
              </w:rPr>
              <w:t xml:space="preserve">3. Nositelji aktivnosti i njihova odgovornost </w:t>
            </w:r>
          </w:p>
        </w:tc>
        <w:tc>
          <w:tcPr>
            <w:tcW w:w="6120" w:type="dxa"/>
            <w:tcBorders>
              <w:top w:val="single" w:sz="4" w:space="0" w:color="auto"/>
              <w:bottom w:val="single" w:sz="4" w:space="0" w:color="auto"/>
            </w:tcBorders>
            <w:shd w:val="clear" w:color="auto" w:fill="C0C0C0"/>
          </w:tcPr>
          <w:p w14:paraId="5497D4FA" w14:textId="77777777" w:rsidR="00E578C1" w:rsidRPr="00A3200D" w:rsidRDefault="00E578C1" w:rsidP="00276DCE">
            <w:pPr>
              <w:pStyle w:val="Default"/>
              <w:jc w:val="both"/>
              <w:rPr>
                <w:rFonts w:ascii="Times New Roman" w:hAnsi="Times New Roman" w:cs="Times New Roman"/>
              </w:rPr>
            </w:pPr>
            <w:r>
              <w:rPr>
                <w:rFonts w:ascii="Times New Roman" w:hAnsi="Times New Roman" w:cs="Times New Roman"/>
              </w:rPr>
              <w:t>Razrednici i učenici 1. razreda</w:t>
            </w:r>
          </w:p>
        </w:tc>
      </w:tr>
      <w:tr w:rsidR="00E578C1" w:rsidRPr="00A3200D" w14:paraId="09DF6FC5" w14:textId="77777777" w:rsidTr="00276DCE">
        <w:trPr>
          <w:trHeight w:val="1122"/>
        </w:trPr>
        <w:tc>
          <w:tcPr>
            <w:tcW w:w="3348" w:type="dxa"/>
            <w:tcBorders>
              <w:top w:val="single" w:sz="4" w:space="0" w:color="auto"/>
              <w:bottom w:val="single" w:sz="4" w:space="0" w:color="auto"/>
            </w:tcBorders>
          </w:tcPr>
          <w:p w14:paraId="234BA5F7" w14:textId="77777777" w:rsidR="00E578C1" w:rsidRPr="00A3200D" w:rsidRDefault="00E578C1" w:rsidP="00276DCE">
            <w:pPr>
              <w:pStyle w:val="Default"/>
              <w:rPr>
                <w:rFonts w:ascii="Times New Roman" w:hAnsi="Times New Roman" w:cs="Times New Roman"/>
              </w:rPr>
            </w:pPr>
            <w:r w:rsidRPr="00A3200D">
              <w:rPr>
                <w:rFonts w:ascii="Times New Roman" w:hAnsi="Times New Roman" w:cs="Times New Roman"/>
                <w:b/>
                <w:bCs/>
              </w:rPr>
              <w:t xml:space="preserve">4. Način realizacije aktivnosti </w:t>
            </w:r>
          </w:p>
        </w:tc>
        <w:tc>
          <w:tcPr>
            <w:tcW w:w="6120" w:type="dxa"/>
            <w:tcBorders>
              <w:top w:val="single" w:sz="4" w:space="0" w:color="auto"/>
              <w:bottom w:val="single" w:sz="4" w:space="0" w:color="auto"/>
            </w:tcBorders>
          </w:tcPr>
          <w:p w14:paraId="282AB7F1" w14:textId="77777777" w:rsidR="00E578C1" w:rsidRPr="00A3200D" w:rsidRDefault="00E578C1" w:rsidP="00276DCE">
            <w:pPr>
              <w:pStyle w:val="Default"/>
              <w:jc w:val="both"/>
              <w:rPr>
                <w:rFonts w:ascii="Times New Roman" w:hAnsi="Times New Roman" w:cs="Times New Roman"/>
              </w:rPr>
            </w:pPr>
            <w:r w:rsidRPr="00A3200D">
              <w:rPr>
                <w:rFonts w:ascii="Times New Roman" w:hAnsi="Times New Roman" w:cs="Times New Roman"/>
              </w:rPr>
              <w:t>Jednodnevni izlet</w:t>
            </w:r>
          </w:p>
        </w:tc>
      </w:tr>
      <w:tr w:rsidR="00E578C1" w:rsidRPr="00A3200D" w14:paraId="1DE5A075" w14:textId="77777777" w:rsidTr="00276DCE">
        <w:trPr>
          <w:trHeight w:val="1485"/>
        </w:trPr>
        <w:tc>
          <w:tcPr>
            <w:tcW w:w="3348" w:type="dxa"/>
            <w:tcBorders>
              <w:top w:val="single" w:sz="4" w:space="0" w:color="auto"/>
              <w:left w:val="nil"/>
              <w:bottom w:val="single" w:sz="4" w:space="0" w:color="auto"/>
              <w:right w:val="nil"/>
            </w:tcBorders>
            <w:shd w:val="clear" w:color="auto" w:fill="C0C0C0"/>
          </w:tcPr>
          <w:p w14:paraId="5BCF9C86" w14:textId="77777777" w:rsidR="00E578C1" w:rsidRPr="00A3200D" w:rsidRDefault="00E578C1" w:rsidP="00276DCE">
            <w:pPr>
              <w:pStyle w:val="Default"/>
              <w:rPr>
                <w:rFonts w:ascii="Times New Roman" w:hAnsi="Times New Roman" w:cs="Times New Roman"/>
              </w:rPr>
            </w:pPr>
            <w:r w:rsidRPr="00A3200D">
              <w:rPr>
                <w:rFonts w:ascii="Times New Roman" w:hAnsi="Times New Roman" w:cs="Times New Roman"/>
                <w:b/>
                <w:bCs/>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46B4B737" w14:textId="77777777" w:rsidR="00E578C1" w:rsidRPr="00A3200D" w:rsidRDefault="00E578C1" w:rsidP="00276DCE">
            <w:pPr>
              <w:rPr>
                <w:rFonts w:ascii="Times New Roman" w:hAnsi="Times New Roman"/>
              </w:rPr>
            </w:pPr>
            <w:r w:rsidRPr="00A3200D">
              <w:rPr>
                <w:rFonts w:ascii="Times New Roman" w:hAnsi="Times New Roman"/>
              </w:rPr>
              <w:t>Tijekom školske 20</w:t>
            </w:r>
            <w:r>
              <w:rPr>
                <w:rFonts w:ascii="Times New Roman" w:hAnsi="Times New Roman"/>
              </w:rPr>
              <w:t>24</w:t>
            </w:r>
            <w:r w:rsidRPr="00A3200D">
              <w:rPr>
                <w:rFonts w:ascii="Times New Roman" w:hAnsi="Times New Roman"/>
              </w:rPr>
              <w:t>./2</w:t>
            </w:r>
            <w:r>
              <w:rPr>
                <w:rFonts w:ascii="Times New Roman" w:hAnsi="Times New Roman"/>
              </w:rPr>
              <w:t>5</w:t>
            </w:r>
            <w:r w:rsidRPr="00A3200D">
              <w:rPr>
                <w:rFonts w:ascii="Times New Roman" w:hAnsi="Times New Roman"/>
              </w:rPr>
              <w:t>. godine</w:t>
            </w:r>
          </w:p>
        </w:tc>
      </w:tr>
      <w:tr w:rsidR="00E578C1" w:rsidRPr="00A3200D" w14:paraId="79B42E9A" w14:textId="77777777" w:rsidTr="00276DCE">
        <w:trPr>
          <w:trHeight w:val="1113"/>
        </w:trPr>
        <w:tc>
          <w:tcPr>
            <w:tcW w:w="3348" w:type="dxa"/>
            <w:tcBorders>
              <w:top w:val="single" w:sz="4" w:space="0" w:color="auto"/>
              <w:left w:val="nil"/>
              <w:bottom w:val="single" w:sz="4" w:space="0" w:color="auto"/>
              <w:right w:val="nil"/>
            </w:tcBorders>
            <w:shd w:val="clear" w:color="auto" w:fill="FFFFFF"/>
          </w:tcPr>
          <w:p w14:paraId="0D497C6D" w14:textId="77777777" w:rsidR="00E578C1" w:rsidRPr="00A3200D" w:rsidRDefault="00E578C1" w:rsidP="00276DCE">
            <w:pPr>
              <w:pStyle w:val="Default"/>
              <w:rPr>
                <w:rFonts w:ascii="Times New Roman" w:hAnsi="Times New Roman" w:cs="Times New Roman"/>
              </w:rPr>
            </w:pPr>
            <w:r w:rsidRPr="00A3200D">
              <w:rPr>
                <w:rFonts w:ascii="Times New Roman" w:hAnsi="Times New Roman" w:cs="Times New Roman"/>
                <w:b/>
                <w:bCs/>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573725DB" w14:textId="77777777" w:rsidR="00E578C1" w:rsidRPr="00A3200D" w:rsidRDefault="00E578C1" w:rsidP="00276DCE">
            <w:pPr>
              <w:pStyle w:val="Default"/>
              <w:jc w:val="both"/>
              <w:rPr>
                <w:rFonts w:ascii="Times New Roman" w:hAnsi="Times New Roman" w:cs="Times New Roman"/>
              </w:rPr>
            </w:pPr>
            <w:r w:rsidRPr="00A3200D">
              <w:rPr>
                <w:rFonts w:ascii="Times New Roman" w:hAnsi="Times New Roman" w:cs="Times New Roman"/>
              </w:rPr>
              <w:t>Po ponudi agencije</w:t>
            </w:r>
          </w:p>
        </w:tc>
      </w:tr>
      <w:tr w:rsidR="00E578C1" w:rsidRPr="00A3200D" w14:paraId="3E667ABC"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106CC74E" w14:textId="77777777" w:rsidR="00E578C1" w:rsidRPr="00A3200D" w:rsidRDefault="00E578C1" w:rsidP="00276DCE">
            <w:pPr>
              <w:pStyle w:val="Default"/>
              <w:rPr>
                <w:rFonts w:ascii="Times New Roman" w:hAnsi="Times New Roman" w:cs="Times New Roman"/>
              </w:rPr>
            </w:pPr>
            <w:r w:rsidRPr="00A3200D">
              <w:rPr>
                <w:rFonts w:ascii="Times New Roman" w:hAnsi="Times New Roman" w:cs="Times New Roman"/>
                <w:b/>
                <w:bCs/>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3826AA77" w14:textId="77777777" w:rsidR="00E578C1" w:rsidRPr="00A3200D" w:rsidRDefault="00E578C1" w:rsidP="00276DCE">
            <w:pPr>
              <w:pStyle w:val="Default"/>
              <w:jc w:val="both"/>
              <w:rPr>
                <w:rFonts w:ascii="Times New Roman" w:hAnsi="Times New Roman" w:cs="Times New Roman"/>
              </w:rPr>
            </w:pPr>
            <w:r w:rsidRPr="00A3200D">
              <w:rPr>
                <w:rFonts w:ascii="Times New Roman" w:hAnsi="Times New Roman" w:cs="Times New Roman"/>
              </w:rPr>
              <w:t>Anketa</w:t>
            </w:r>
          </w:p>
        </w:tc>
      </w:tr>
    </w:tbl>
    <w:p w14:paraId="0E75A684" w14:textId="77777777" w:rsidR="00A94611" w:rsidRDefault="00A94611">
      <w:pPr>
        <w:rPr>
          <w:rFonts w:ascii="Times New Roman" w:hAnsi="Times New Roman" w:cs="Times New Roman"/>
          <w:sz w:val="24"/>
          <w:szCs w:val="24"/>
        </w:rPr>
      </w:pPr>
    </w:p>
    <w:p w14:paraId="59331CF6" w14:textId="77777777" w:rsidR="00A94611" w:rsidRDefault="00A94611">
      <w:pPr>
        <w:rPr>
          <w:rFonts w:ascii="Times New Roman" w:hAnsi="Times New Roman" w:cs="Times New Roman"/>
          <w:sz w:val="24"/>
          <w:szCs w:val="24"/>
        </w:rPr>
      </w:pPr>
    </w:p>
    <w:p w14:paraId="0765CB0F" w14:textId="77777777" w:rsidR="00A94611" w:rsidRDefault="00A94611">
      <w:pPr>
        <w:rPr>
          <w:rFonts w:ascii="Times New Roman" w:hAnsi="Times New Roman" w:cs="Times New Roman"/>
          <w:sz w:val="24"/>
          <w:szCs w:val="24"/>
        </w:rPr>
      </w:pPr>
    </w:p>
    <w:p w14:paraId="103C1AF5" w14:textId="77777777" w:rsidR="00A94611" w:rsidRDefault="00A94611">
      <w:pPr>
        <w:rPr>
          <w:rFonts w:ascii="Times New Roman" w:hAnsi="Times New Roman" w:cs="Times New Roman"/>
          <w:sz w:val="24"/>
          <w:szCs w:val="24"/>
        </w:rPr>
      </w:pPr>
    </w:p>
    <w:p w14:paraId="56A14750" w14:textId="77777777" w:rsidR="00A94611" w:rsidRDefault="00A94611">
      <w:pPr>
        <w:rPr>
          <w:rFonts w:ascii="Times New Roman" w:hAnsi="Times New Roman" w:cs="Times New Roman"/>
          <w:sz w:val="24"/>
          <w:szCs w:val="24"/>
        </w:rPr>
      </w:pPr>
    </w:p>
    <w:p w14:paraId="30DFB9C8" w14:textId="77777777" w:rsidR="00A94611" w:rsidRDefault="00A94611">
      <w:pPr>
        <w:rPr>
          <w:rFonts w:ascii="Times New Roman" w:hAnsi="Times New Roman" w:cs="Times New Roman"/>
          <w:sz w:val="24"/>
          <w:szCs w:val="24"/>
        </w:rPr>
      </w:pPr>
    </w:p>
    <w:p w14:paraId="66C6E86D" w14:textId="77777777" w:rsidR="00A94611" w:rsidRDefault="00A94611">
      <w:pPr>
        <w:rPr>
          <w:rFonts w:ascii="Times New Roman" w:hAnsi="Times New Roman" w:cs="Times New Roman"/>
          <w:sz w:val="24"/>
          <w:szCs w:val="24"/>
        </w:rPr>
      </w:pPr>
    </w:p>
    <w:p w14:paraId="72DFD366" w14:textId="77777777" w:rsidR="00A94611" w:rsidRDefault="00A94611">
      <w:pPr>
        <w:rPr>
          <w:rFonts w:ascii="Times New Roman" w:hAnsi="Times New Roman" w:cs="Times New Roman"/>
          <w:sz w:val="24"/>
          <w:szCs w:val="24"/>
        </w:rPr>
      </w:pPr>
    </w:p>
    <w:p w14:paraId="05E1D847" w14:textId="77777777" w:rsidR="00A94611" w:rsidRDefault="00A94611">
      <w:pPr>
        <w:rPr>
          <w:rFonts w:ascii="Times New Roman" w:hAnsi="Times New Roman" w:cs="Times New Roman"/>
          <w:sz w:val="24"/>
          <w:szCs w:val="24"/>
        </w:rPr>
      </w:pPr>
    </w:p>
    <w:p w14:paraId="6C437BDD" w14:textId="77777777" w:rsidR="00A94611" w:rsidRDefault="00A94611">
      <w:pPr>
        <w:rPr>
          <w:rFonts w:ascii="Times New Roman" w:hAnsi="Times New Roman" w:cs="Times New Roman"/>
          <w:sz w:val="24"/>
          <w:szCs w:val="24"/>
        </w:rPr>
      </w:pPr>
    </w:p>
    <w:p w14:paraId="6BABDFBE" w14:textId="77777777" w:rsidR="00A94611" w:rsidRDefault="00A94611">
      <w:pPr>
        <w:rPr>
          <w:rFonts w:ascii="Times New Roman" w:hAnsi="Times New Roman" w:cs="Times New Roman"/>
          <w:sz w:val="24"/>
          <w:szCs w:val="24"/>
        </w:rPr>
      </w:pPr>
    </w:p>
    <w:p w14:paraId="6E1F20EC" w14:textId="77777777" w:rsidR="00A94611" w:rsidRDefault="00A94611">
      <w:pPr>
        <w:rPr>
          <w:rFonts w:ascii="Times New Roman" w:hAnsi="Times New Roman" w:cs="Times New Roman"/>
          <w:sz w:val="24"/>
          <w:szCs w:val="24"/>
        </w:rPr>
      </w:pPr>
    </w:p>
    <w:p w14:paraId="76148662" w14:textId="77777777" w:rsidR="00A94611" w:rsidRDefault="00A94611">
      <w:pPr>
        <w:rPr>
          <w:rFonts w:ascii="Times New Roman" w:hAnsi="Times New Roman" w:cs="Times New Roman"/>
          <w:sz w:val="24"/>
          <w:szCs w:val="24"/>
        </w:rPr>
      </w:pPr>
    </w:p>
    <w:p w14:paraId="666DA319" w14:textId="77777777" w:rsidR="00A94611" w:rsidRDefault="00A94611">
      <w:pPr>
        <w:rPr>
          <w:rFonts w:ascii="Times New Roman" w:hAnsi="Times New Roman" w:cs="Times New Roman"/>
          <w:sz w:val="24"/>
          <w:szCs w:val="24"/>
        </w:rPr>
      </w:pPr>
    </w:p>
    <w:p w14:paraId="624FF59A" w14:textId="77777777" w:rsidR="00A94611" w:rsidRDefault="00A94611">
      <w:pPr>
        <w:rPr>
          <w:rFonts w:ascii="Times New Roman" w:hAnsi="Times New Roman" w:cs="Times New Roman"/>
          <w:sz w:val="24"/>
          <w:szCs w:val="24"/>
        </w:rPr>
      </w:pPr>
    </w:p>
    <w:p w14:paraId="5216AF48" w14:textId="77777777" w:rsidR="00A94611" w:rsidRDefault="00A94611">
      <w:pPr>
        <w:rPr>
          <w:rFonts w:ascii="Times New Roman" w:hAnsi="Times New Roman" w:cs="Times New Roman"/>
          <w:sz w:val="24"/>
          <w:szCs w:val="24"/>
        </w:rPr>
      </w:pPr>
    </w:p>
    <w:p w14:paraId="3C1FA23A" w14:textId="77777777" w:rsidR="00A94611" w:rsidRDefault="00A94611">
      <w:pPr>
        <w:rPr>
          <w:rFonts w:ascii="Times New Roman" w:hAnsi="Times New Roman" w:cs="Times New Roman"/>
          <w:sz w:val="24"/>
          <w:szCs w:val="24"/>
        </w:rPr>
      </w:pPr>
    </w:p>
    <w:p w14:paraId="1208EF28" w14:textId="77777777" w:rsidR="00A94611" w:rsidRDefault="00A94611">
      <w:pPr>
        <w:rPr>
          <w:rFonts w:ascii="Times New Roman" w:hAnsi="Times New Roman" w:cs="Times New Roman"/>
          <w:sz w:val="24"/>
          <w:szCs w:val="24"/>
        </w:rPr>
      </w:pPr>
    </w:p>
    <w:p w14:paraId="49DA0DFA" w14:textId="77777777" w:rsidR="00A94611" w:rsidRDefault="00A94611">
      <w:pPr>
        <w:rPr>
          <w:rFonts w:ascii="Times New Roman" w:hAnsi="Times New Roman" w:cs="Times New Roman"/>
          <w:sz w:val="24"/>
          <w:szCs w:val="24"/>
        </w:rPr>
      </w:pPr>
    </w:p>
    <w:p w14:paraId="1E00B6BE" w14:textId="77777777" w:rsidR="00A94611" w:rsidRDefault="00A94611">
      <w:pPr>
        <w:rPr>
          <w:rFonts w:ascii="Times New Roman" w:hAnsi="Times New Roman" w:cs="Times New Roman"/>
          <w:sz w:val="24"/>
          <w:szCs w:val="24"/>
        </w:rPr>
      </w:pPr>
    </w:p>
    <w:p w14:paraId="7780C007" w14:textId="77777777" w:rsidR="00A94611" w:rsidRDefault="00A94611">
      <w:pPr>
        <w:rPr>
          <w:rFonts w:ascii="Times New Roman" w:hAnsi="Times New Roman" w:cs="Times New Roman"/>
          <w:sz w:val="24"/>
          <w:szCs w:val="24"/>
        </w:rPr>
      </w:pPr>
    </w:p>
    <w:p w14:paraId="24C065B5" w14:textId="77777777" w:rsidR="00A94611" w:rsidRDefault="00A94611">
      <w:pPr>
        <w:rPr>
          <w:rFonts w:ascii="Times New Roman" w:hAnsi="Times New Roman" w:cs="Times New Roman"/>
          <w:sz w:val="24"/>
          <w:szCs w:val="24"/>
        </w:rPr>
      </w:pPr>
    </w:p>
    <w:p w14:paraId="25D556B3" w14:textId="77777777" w:rsidR="00A94611" w:rsidRDefault="00A94611">
      <w:pPr>
        <w:rPr>
          <w:rFonts w:ascii="Times New Roman" w:hAnsi="Times New Roman" w:cs="Times New Roman"/>
          <w:sz w:val="24"/>
          <w:szCs w:val="24"/>
        </w:rPr>
      </w:pPr>
    </w:p>
    <w:p w14:paraId="35D9F4FA" w14:textId="77777777" w:rsidR="00A94611" w:rsidRDefault="00A94611">
      <w:pPr>
        <w:rPr>
          <w:rFonts w:ascii="Times New Roman" w:hAnsi="Times New Roman" w:cs="Times New Roman"/>
          <w:sz w:val="24"/>
          <w:szCs w:val="24"/>
        </w:rPr>
      </w:pPr>
    </w:p>
    <w:p w14:paraId="2DF152D7" w14:textId="77777777" w:rsidR="00A94611" w:rsidRDefault="00A94611">
      <w:pPr>
        <w:rPr>
          <w:rFonts w:ascii="Times New Roman" w:hAnsi="Times New Roman" w:cs="Times New Roman"/>
          <w:sz w:val="24"/>
          <w:szCs w:val="24"/>
        </w:rPr>
      </w:pPr>
    </w:p>
    <w:p w14:paraId="134AD969" w14:textId="77777777" w:rsidR="00A94611" w:rsidRDefault="00A94611">
      <w:pPr>
        <w:rPr>
          <w:rFonts w:ascii="Times New Roman" w:hAnsi="Times New Roman" w:cs="Times New Roman"/>
          <w:sz w:val="24"/>
          <w:szCs w:val="24"/>
        </w:rPr>
      </w:pPr>
    </w:p>
    <w:p w14:paraId="3019A8B0" w14:textId="2A9C7FAF" w:rsidR="006F3685" w:rsidRDefault="006F3685">
      <w:pPr>
        <w:rPr>
          <w:rFonts w:ascii="Times New Roman" w:hAnsi="Times New Roman" w:cs="Times New Roman"/>
          <w:sz w:val="24"/>
          <w:szCs w:val="24"/>
        </w:rPr>
      </w:pPr>
      <w:r w:rsidRPr="006F3685">
        <w:rPr>
          <w:noProof/>
        </w:rPr>
        <w:drawing>
          <wp:inline distT="0" distB="0" distL="0" distR="0" wp14:anchorId="040BD8AF" wp14:editId="5E528DF4">
            <wp:extent cx="6172200" cy="5827395"/>
            <wp:effectExtent l="0" t="0" r="0" b="0"/>
            <wp:docPr id="22202850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5827395"/>
                    </a:xfrm>
                    <a:prstGeom prst="rect">
                      <a:avLst/>
                    </a:prstGeom>
                    <a:noFill/>
                    <a:ln>
                      <a:noFill/>
                    </a:ln>
                  </pic:spPr>
                </pic:pic>
              </a:graphicData>
            </a:graphic>
          </wp:inline>
        </w:drawing>
      </w:r>
    </w:p>
    <w:p w14:paraId="276A1CA7" w14:textId="77777777" w:rsidR="006F3685" w:rsidRDefault="006F3685">
      <w:pPr>
        <w:rPr>
          <w:rFonts w:ascii="Times New Roman" w:hAnsi="Times New Roman" w:cs="Times New Roman"/>
          <w:sz w:val="24"/>
          <w:szCs w:val="24"/>
        </w:rPr>
      </w:pPr>
    </w:p>
    <w:p w14:paraId="2D197A06" w14:textId="77777777" w:rsidR="006F3685" w:rsidRDefault="006F3685">
      <w:pPr>
        <w:rPr>
          <w:rFonts w:ascii="Times New Roman" w:hAnsi="Times New Roman" w:cs="Times New Roman"/>
          <w:sz w:val="24"/>
          <w:szCs w:val="24"/>
        </w:rPr>
      </w:pPr>
    </w:p>
    <w:p w14:paraId="6F4E67FA" w14:textId="77777777" w:rsidR="00AF336A" w:rsidRDefault="00AF336A">
      <w:pPr>
        <w:rPr>
          <w:rFonts w:ascii="Times New Roman" w:hAnsi="Times New Roman" w:cs="Times New Roman"/>
          <w:sz w:val="24"/>
          <w:szCs w:val="24"/>
        </w:rPr>
      </w:pPr>
    </w:p>
    <w:p w14:paraId="2DF7CCF8" w14:textId="77777777" w:rsidR="00C042C0" w:rsidRDefault="00C042C0">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A4725C" w:rsidRPr="00C8300A" w14:paraId="50DEB1DF"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11A0F1C9" w14:textId="77777777" w:rsidR="00A4725C" w:rsidRPr="00C8300A" w:rsidRDefault="00A4725C" w:rsidP="00276DCE">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143" w:type="dxa"/>
            <w:vAlign w:val="center"/>
          </w:tcPr>
          <w:p w14:paraId="6668785F" w14:textId="77777777" w:rsidR="00A4725C" w:rsidRPr="00C8300A" w:rsidRDefault="00A4725C"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DRAMSKO-RECITATORSKA SKUPINA</w:t>
            </w:r>
          </w:p>
        </w:tc>
      </w:tr>
      <w:tr w:rsidR="00A4725C" w:rsidRPr="00C8300A" w14:paraId="337F0B95"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0A5A9E4B"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51775466"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Razvijati glazbene, scenske, recitatorske sposobnosti; poticati</w:t>
            </w:r>
          </w:p>
          <w:p w14:paraId="69EDACE3"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stvaralački potencijal; razvijati sposobnost iskazivanja</w:t>
            </w:r>
          </w:p>
          <w:p w14:paraId="5E0E6684"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umjetničke osobno</w:t>
            </w:r>
            <w:r>
              <w:rPr>
                <w:rFonts w:ascii="Times New Roman" w:eastAsia="Calibri" w:hAnsi="Times New Roman" w:cs="Times New Roman"/>
                <w:color w:val="auto"/>
                <w:szCs w:val="24"/>
                <w:lang w:val="hr-HR"/>
              </w:rPr>
              <w:t>sti. Njegovanje jezično umjetnič</w:t>
            </w:r>
            <w:r w:rsidRPr="00C8300A">
              <w:rPr>
                <w:rFonts w:ascii="Times New Roman" w:eastAsia="Calibri" w:hAnsi="Times New Roman" w:cs="Times New Roman"/>
                <w:color w:val="auto"/>
                <w:szCs w:val="24"/>
                <w:lang w:val="hr-HR"/>
              </w:rPr>
              <w:t>kog izraza</w:t>
            </w:r>
          </w:p>
          <w:p w14:paraId="697FBEED"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na hrvatskom jeziku i na stranim jezicima. Razvijanje kod</w:t>
            </w:r>
          </w:p>
          <w:p w14:paraId="64CC764B"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učenika samokritičnost, kritičnost, odgovornost i snošljivost,</w:t>
            </w:r>
          </w:p>
          <w:p w14:paraId="12E3002D"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razvijanje humanih i moralnih načela, stjecanje</w:t>
            </w:r>
          </w:p>
          <w:p w14:paraId="298A8B87"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samopouzdanja. Razvijanje govornih sposobnosti recitatora.</w:t>
            </w:r>
          </w:p>
          <w:p w14:paraId="431770F7"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Ovladavanje postupcima pravilnoga govorenja. Povezivanje</w:t>
            </w:r>
          </w:p>
          <w:p w14:paraId="75559309"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različitih načina umjetničkoga izražavanja u jedinstvenu</w:t>
            </w:r>
          </w:p>
          <w:p w14:paraId="6EF6C245"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cjelinu (multimedijski pristup). Profesori Hrvatskoga jezika,</w:t>
            </w:r>
          </w:p>
          <w:p w14:paraId="0B87B09A"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zajedno sa svojim učenicima, organiziraju posjet Hrvatskome</w:t>
            </w:r>
          </w:p>
          <w:p w14:paraId="6F8ECE32"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narodnom kazalištu u Splitu i Gradskom kazalištu mladih u</w:t>
            </w:r>
          </w:p>
          <w:p w14:paraId="54895497"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Splitu na predstave</w:t>
            </w:r>
          </w:p>
        </w:tc>
      </w:tr>
      <w:tr w:rsidR="00A4725C" w:rsidRPr="00C8300A" w14:paraId="56791B76"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2BEC2E18"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1EB115D4"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Kvalitetno korištenje slobodnog vremena i preventivno</w:t>
            </w:r>
          </w:p>
          <w:p w14:paraId="0A9F27F5"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djelovanje protiv oblika ovisnosti. Suradnja s ostalim</w:t>
            </w:r>
          </w:p>
          <w:p w14:paraId="16CC8F7D"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dramskim skupinama iz grada Hvara. Aktivno uključivanje u</w:t>
            </w:r>
          </w:p>
          <w:p w14:paraId="40A96BB4"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javnu i kulturnu djelatnost Škole i u životu lokalne zajednice.</w:t>
            </w:r>
          </w:p>
          <w:p w14:paraId="3E95A232"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Sudjelovanje na natjecanjima i smotrama, posebno „Lidrano“.</w:t>
            </w:r>
          </w:p>
          <w:p w14:paraId="0D7C2EC9"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Bliska suradnja sa svim školskim grupama; s Gradskom</w:t>
            </w:r>
          </w:p>
          <w:p w14:paraId="701B8798"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čitaonicom i knjižnicom Hvar, Muzejom hvarske baštine,</w:t>
            </w:r>
          </w:p>
          <w:p w14:paraId="6B2DC35C"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Turističkom zajednicom i ostalim gradskim i otočkim</w:t>
            </w:r>
          </w:p>
          <w:p w14:paraId="55AC850D"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udrugama i institucijama.</w:t>
            </w:r>
          </w:p>
        </w:tc>
      </w:tr>
      <w:tr w:rsidR="00A4725C" w:rsidRPr="00C8300A" w14:paraId="3485B2E0"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7F1F729A"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747C7DFF"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Vesna Barbarić, prof. i Duje Šantić, prof. Suradnja sa</w:t>
            </w:r>
          </w:p>
          <w:p w14:paraId="66FA89CF"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Stručnim aktivom hrvatskoga jezika i ostalim aktivima Škole</w:t>
            </w:r>
          </w:p>
        </w:tc>
      </w:tr>
      <w:tr w:rsidR="00A4725C" w:rsidRPr="00C8300A" w14:paraId="3D545B10"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082C0BB4"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1CC9A114"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Individualni rad s učenicima prema sklonostima; radionice;</w:t>
            </w:r>
          </w:p>
          <w:p w14:paraId="7E3547F1"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stilske vježbe; okrugli stolovi, diskusije; sudjelovanje u</w:t>
            </w:r>
          </w:p>
          <w:p w14:paraId="5D15D3EC"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natjecajima za literarne radove; sudjelovanje u projektnim</w:t>
            </w:r>
          </w:p>
          <w:p w14:paraId="296FE9D0"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nastavama, terenskim, istraživačkim. Pripreme za smotru</w:t>
            </w:r>
          </w:p>
          <w:p w14:paraId="4569ABAD"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„Lidrano 2025</w:t>
            </w:r>
            <w:r w:rsidRPr="00C8300A">
              <w:rPr>
                <w:rFonts w:ascii="Times New Roman" w:eastAsia="Calibri" w:hAnsi="Times New Roman" w:cs="Times New Roman"/>
                <w:color w:val="auto"/>
                <w:szCs w:val="24"/>
                <w:lang w:val="hr-HR"/>
              </w:rPr>
              <w:t>.“. Učenici se sastaju sa svojim mentorima</w:t>
            </w:r>
          </w:p>
          <w:p w14:paraId="01EBE0E5"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tijekom godine i razmjenjuju tekstove i stvaralačka iskustva,</w:t>
            </w:r>
          </w:p>
          <w:p w14:paraId="511F6AE3"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pred samu smotru se po potrebi susreću i češće.</w:t>
            </w:r>
          </w:p>
        </w:tc>
      </w:tr>
      <w:tr w:rsidR="00A4725C" w:rsidRPr="00C8300A" w14:paraId="53ED1B5D"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8364210"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04914412" w14:textId="77777777" w:rsidR="00A4725C" w:rsidRPr="00C8300A" w:rsidRDefault="00A4725C"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Cijela godina.</w:t>
            </w:r>
          </w:p>
        </w:tc>
      </w:tr>
      <w:tr w:rsidR="00A4725C" w:rsidRPr="00C8300A" w14:paraId="12CB8155"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4A3F9ACC"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0522600D" w14:textId="77777777" w:rsidR="00A4725C" w:rsidRPr="00C8300A" w:rsidRDefault="00A4725C"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Nema troškova.</w:t>
            </w:r>
          </w:p>
        </w:tc>
      </w:tr>
      <w:tr w:rsidR="00A4725C" w:rsidRPr="00C8300A" w14:paraId="5484B46C" w14:textId="77777777" w:rsidTr="00276DCE">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242D4C9B"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78E0AF05" w14:textId="77777777" w:rsidR="00A4725C" w:rsidRPr="00C8300A" w:rsidRDefault="00A4725C" w:rsidP="00276DCE">
            <w:pPr>
              <w:widowControl w:val="0"/>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noProof/>
                <w:color w:val="000000"/>
                <w:sz w:val="24"/>
                <w:szCs w:val="24"/>
                <w:lang w:val="en-US"/>
              </w:rPr>
            </w:pPr>
            <w:r w:rsidRPr="00C8300A">
              <w:rPr>
                <w:rFonts w:ascii="Times New Roman" w:eastAsia="Arial" w:hAnsi="Times New Roman" w:cs="Times New Roman"/>
                <w:noProof/>
                <w:color w:val="000000"/>
                <w:sz w:val="24"/>
                <w:szCs w:val="24"/>
                <w:lang w:val="en-US"/>
              </w:rPr>
              <w:t xml:space="preserve">Praćenje uspješnosti provedbe programa: </w:t>
            </w:r>
          </w:p>
          <w:p w14:paraId="5EA7556A"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eastAsia="Times New Roman" w:hAnsi="Times New Roman" w:cs="Times New Roman"/>
                <w:noProof w:val="0"/>
                <w:color w:val="auto"/>
                <w:szCs w:val="24"/>
                <w:lang w:val="hr-HR" w:eastAsia="hr-HR"/>
              </w:rPr>
              <w:t>– kvalitativna i kvantitativna evaluacija</w:t>
            </w:r>
          </w:p>
        </w:tc>
      </w:tr>
    </w:tbl>
    <w:p w14:paraId="167F1658" w14:textId="77777777" w:rsidR="00C042C0" w:rsidRDefault="00C042C0">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A4725C" w:rsidRPr="00C8300A" w14:paraId="50B1EAF4"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5AF0F032" w14:textId="77777777" w:rsidR="00A4725C" w:rsidRPr="00C8300A" w:rsidRDefault="00A4725C" w:rsidP="00276DCE">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143" w:type="dxa"/>
            <w:vAlign w:val="center"/>
          </w:tcPr>
          <w:p w14:paraId="683B9437" w14:textId="77777777" w:rsidR="00A4725C" w:rsidRPr="00C8300A" w:rsidRDefault="00A4725C"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NOVINARSKA SKUPINA</w:t>
            </w:r>
          </w:p>
        </w:tc>
      </w:tr>
      <w:tr w:rsidR="00A4725C" w:rsidRPr="00C8300A" w14:paraId="22D9481E"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548F7ED6"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2001BCAC"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-naučiti učenike temeljnim novinarskim pojmovima i</w:t>
            </w:r>
          </w:p>
          <w:p w14:paraId="7DAFDFA8"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žanrovima</w:t>
            </w:r>
          </w:p>
          <w:p w14:paraId="5F2433AE"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-omogućiti učenicima da putem medija izraze svoju</w:t>
            </w:r>
          </w:p>
          <w:p w14:paraId="0ADF7999"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kreativnost</w:t>
            </w:r>
          </w:p>
          <w:p w14:paraId="3A489ED3"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-pratiti događanja u školi i mjestu, informirati javnost o</w:t>
            </w:r>
          </w:p>
          <w:p w14:paraId="0F01DFFE"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spomenutim događanjima, oblikovati školske novine i izdati</w:t>
            </w:r>
          </w:p>
          <w:p w14:paraId="55FAD6DC"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xml:space="preserve">ih u elektroničkom obliku na internetskoj stranici škole kao i u papirnatoj formi </w:t>
            </w:r>
          </w:p>
          <w:p w14:paraId="1311899F"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xml:space="preserve">-s lokalnim radio postajama uspostaviti suradnju i stvaranje </w:t>
            </w:r>
          </w:p>
        </w:tc>
      </w:tr>
      <w:tr w:rsidR="00A4725C" w:rsidRPr="00C8300A" w14:paraId="642BD9A6"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04B078F3"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011CB1C9"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-razvijati pisano izražavanje</w:t>
            </w:r>
          </w:p>
          <w:p w14:paraId="44DD25A4"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-poticati novinarsko stvaralaštvo</w:t>
            </w:r>
          </w:p>
          <w:p w14:paraId="72F9D234"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-poticati učenike posebnih kreativnih sklonosti</w:t>
            </w:r>
          </w:p>
          <w:p w14:paraId="75020116"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-poticati na timski rad, međusobnu snošljivost, uvažavanje</w:t>
            </w:r>
          </w:p>
          <w:p w14:paraId="68F08DEB"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tuđeg mišljenja</w:t>
            </w:r>
          </w:p>
          <w:p w14:paraId="6F8163FC"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-aktivno pratiti zbivanja u školi i izvan nje vezano uz</w:t>
            </w:r>
          </w:p>
          <w:p w14:paraId="51E59ECD"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aktivnosti škole (obilježavanje Dana škole, izleti, natjecanja,</w:t>
            </w:r>
          </w:p>
          <w:p w14:paraId="7109F9CF"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izložbe, posjet kazalištu, posjeti sajmovima i sl.) i sve</w:t>
            </w:r>
          </w:p>
          <w:p w14:paraId="26C16426"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zabilježiti fotoaparatom</w:t>
            </w:r>
          </w:p>
        </w:tc>
      </w:tr>
      <w:tr w:rsidR="00A4725C" w:rsidRPr="00C8300A" w14:paraId="11FFD9CE"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14998F7"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7F7DDF2B"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Novinarska grupa je izvannastavna aktivnost koja se održava</w:t>
            </w:r>
          </w:p>
          <w:p w14:paraId="1AE7719B"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jednom tjedno po dogovoru između nositelja grupe i učenika</w:t>
            </w:r>
          </w:p>
          <w:p w14:paraId="3BFE056D"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svih razreda koji žele biti članovi novinarske skupine i</w:t>
            </w:r>
          </w:p>
          <w:p w14:paraId="1B22F054"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sudjelovati u radu.</w:t>
            </w:r>
          </w:p>
          <w:p w14:paraId="266A962B"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xml:space="preserve">Vremenik: 35 </w:t>
            </w:r>
            <w:r>
              <w:rPr>
                <w:rFonts w:ascii="Times New Roman" w:eastAsia="Calibri" w:hAnsi="Times New Roman" w:cs="Times New Roman"/>
                <w:color w:val="auto"/>
                <w:szCs w:val="24"/>
                <w:lang w:val="hr-HR"/>
              </w:rPr>
              <w:t>sati tijekom školske godine 2024./2025</w:t>
            </w:r>
            <w:r w:rsidRPr="00C8300A">
              <w:rPr>
                <w:rFonts w:ascii="Times New Roman" w:eastAsia="Calibri" w:hAnsi="Times New Roman" w:cs="Times New Roman"/>
                <w:color w:val="auto"/>
                <w:szCs w:val="24"/>
                <w:lang w:val="hr-HR"/>
              </w:rPr>
              <w:t>.</w:t>
            </w:r>
          </w:p>
          <w:p w14:paraId="620FA651"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Nositelji (profesori i učenici):</w:t>
            </w:r>
          </w:p>
          <w:p w14:paraId="0D6C6232"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Članovi Aktiva hrvatskog jezika i učenici od 1. do 4. razreda (po želji)</w:t>
            </w:r>
          </w:p>
        </w:tc>
      </w:tr>
      <w:tr w:rsidR="00A4725C" w:rsidRPr="00C8300A" w14:paraId="3C28C39C"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F536BCF"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5E5BB1F9"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-sastanci novinarske grupe odvijat će se jednom tjedno (35</w:t>
            </w:r>
          </w:p>
          <w:p w14:paraId="7EC78C1F"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sati godišnje), na kraju ili prije same nastave u nekoj od</w:t>
            </w:r>
          </w:p>
          <w:p w14:paraId="48578C54"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prostorija škole, gdje postoji i računalo kojim se može služiti</w:t>
            </w:r>
          </w:p>
          <w:p w14:paraId="61AF5126"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xml:space="preserve">novinarska grupa </w:t>
            </w:r>
          </w:p>
          <w:p w14:paraId="1DC90875"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-sudjelovanje je dobrovoljno, javljaju se učenici koji imaju</w:t>
            </w:r>
          </w:p>
          <w:p w14:paraId="44562853"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sklonost novinarskom radu i koji žele sudjelovati u aktivnosti</w:t>
            </w:r>
          </w:p>
          <w:p w14:paraId="3855DE5B"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-osim što se učenike podučava kako napisati određeni tekst,</w:t>
            </w:r>
          </w:p>
          <w:p w14:paraId="5140199B"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napraviti intervju, školski list i sl., upućuje ih se i na različite</w:t>
            </w:r>
          </w:p>
          <w:p w14:paraId="23233344"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vrste novinskih tekstova, portala i svega onoga što spada pod</w:t>
            </w:r>
          </w:p>
          <w:p w14:paraId="18727705"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novine i novinarstvo</w:t>
            </w:r>
          </w:p>
          <w:p w14:paraId="7A4CC0F2"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-učenike se osobito upozorava na etičnost i objektivnost kao</w:t>
            </w:r>
          </w:p>
          <w:p w14:paraId="6D9304B7"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osnovna načela u pristupu temama kojima se bave, potiče ih se na savjesnu i odgovornu uporabu hrvatskog jezika</w:t>
            </w:r>
          </w:p>
        </w:tc>
      </w:tr>
      <w:tr w:rsidR="00A4725C" w:rsidRPr="00C8300A" w14:paraId="455C323D"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02E51D81"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2AA98B92" w14:textId="77777777" w:rsidR="00A4725C" w:rsidRPr="00C8300A" w:rsidRDefault="00A4725C"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Cijela godina</w:t>
            </w:r>
          </w:p>
        </w:tc>
      </w:tr>
      <w:tr w:rsidR="00A4725C" w:rsidRPr="00C8300A" w14:paraId="70FD34BD"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7D00229A"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093C62FD" w14:textId="77777777" w:rsidR="00A4725C" w:rsidRPr="00C8300A" w:rsidRDefault="00A4725C"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xml:space="preserve">Troškovi tiskanja školskog lista, </w:t>
            </w:r>
          </w:p>
          <w:p w14:paraId="6CAE2CE5" w14:textId="77777777" w:rsidR="00A4725C" w:rsidRPr="00C8300A" w:rsidRDefault="00A4725C"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cc 1000 eura.</w:t>
            </w:r>
          </w:p>
        </w:tc>
      </w:tr>
      <w:tr w:rsidR="00A4725C" w:rsidRPr="00C8300A" w14:paraId="15524784"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3CDD3810"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0DBC8BF7"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Formativno vrednovanja i samovrednovanje.</w:t>
            </w:r>
          </w:p>
        </w:tc>
      </w:tr>
    </w:tbl>
    <w:p w14:paraId="467D2451" w14:textId="77777777" w:rsidR="00A4725C" w:rsidRDefault="00A4725C">
      <w:pPr>
        <w:rPr>
          <w:rFonts w:ascii="Times New Roman" w:hAnsi="Times New Roman" w:cs="Times New Roman"/>
          <w:sz w:val="24"/>
          <w:szCs w:val="24"/>
        </w:rPr>
      </w:pPr>
    </w:p>
    <w:p w14:paraId="2488F60D" w14:textId="77777777" w:rsidR="00C042C0" w:rsidRDefault="00C042C0">
      <w:pPr>
        <w:rPr>
          <w:rFonts w:ascii="Times New Roman" w:hAnsi="Times New Roman" w:cs="Times New Roman"/>
          <w:sz w:val="24"/>
          <w:szCs w:val="24"/>
        </w:rPr>
      </w:pPr>
    </w:p>
    <w:tbl>
      <w:tblPr>
        <w:tblW w:w="9460" w:type="dxa"/>
        <w:tblLayout w:type="fixed"/>
        <w:tblCellMar>
          <w:left w:w="100" w:type="dxa"/>
        </w:tblCellMar>
        <w:tblLook w:val="04A0" w:firstRow="1" w:lastRow="0" w:firstColumn="1" w:lastColumn="0" w:noHBand="0" w:noVBand="1"/>
      </w:tblPr>
      <w:tblGrid>
        <w:gridCol w:w="3341"/>
        <w:gridCol w:w="6119"/>
      </w:tblGrid>
      <w:tr w:rsidR="00DA7568" w14:paraId="6C1698AC" w14:textId="77777777" w:rsidTr="00276DCE">
        <w:trPr>
          <w:trHeight w:val="435"/>
        </w:trPr>
        <w:tc>
          <w:tcPr>
            <w:tcW w:w="3341" w:type="dxa"/>
            <w:shd w:val="clear" w:color="auto" w:fill="auto"/>
            <w:tcMar>
              <w:top w:w="43" w:type="dxa"/>
              <w:left w:w="115" w:type="dxa"/>
              <w:bottom w:w="43" w:type="dxa"/>
              <w:right w:w="115" w:type="dxa"/>
            </w:tcMar>
          </w:tcPr>
          <w:p w14:paraId="39EBAAC0" w14:textId="77777777" w:rsidR="006E5711" w:rsidRPr="003626FC" w:rsidRDefault="006E5711" w:rsidP="00276DCE">
            <w:pPr>
              <w:rPr>
                <w:rFonts w:ascii="Times New Roman" w:hAnsi="Times New Roman"/>
              </w:rPr>
            </w:pPr>
            <w:r w:rsidRPr="003626FC">
              <w:rPr>
                <w:rFonts w:ascii="Times New Roman" w:eastAsia="Century Gothic" w:hAnsi="Times New Roman"/>
                <w:b/>
                <w:i/>
                <w:sz w:val="32"/>
              </w:rPr>
              <w:t xml:space="preserve">AKTIVNOST </w:t>
            </w:r>
          </w:p>
          <w:p w14:paraId="21025275" w14:textId="77777777" w:rsidR="006E5711" w:rsidRPr="003626FC" w:rsidRDefault="006E5711" w:rsidP="00276DCE">
            <w:pPr>
              <w:rPr>
                <w:rFonts w:ascii="Times New Roman" w:hAnsi="Times New Roman"/>
              </w:rPr>
            </w:pPr>
          </w:p>
        </w:tc>
        <w:tc>
          <w:tcPr>
            <w:tcW w:w="6119" w:type="dxa"/>
            <w:tcBorders>
              <w:top w:val="single" w:sz="8" w:space="0" w:color="000000"/>
              <w:left w:val="nil"/>
              <w:bottom w:val="single" w:sz="8" w:space="0" w:color="000000"/>
              <w:right w:val="single" w:sz="8" w:space="0" w:color="000000"/>
            </w:tcBorders>
            <w:shd w:val="clear" w:color="auto" w:fill="auto"/>
            <w:tcMar>
              <w:top w:w="43" w:type="dxa"/>
              <w:left w:w="115" w:type="dxa"/>
              <w:bottom w:w="43" w:type="dxa"/>
              <w:right w:w="115" w:type="dxa"/>
            </w:tcMar>
          </w:tcPr>
          <w:p w14:paraId="712209A6" w14:textId="77777777" w:rsidR="006E5711" w:rsidRPr="003626FC" w:rsidRDefault="006E5711" w:rsidP="00276DCE">
            <w:pPr>
              <w:ind w:left="271"/>
              <w:rPr>
                <w:rFonts w:ascii="Times New Roman" w:hAnsi="Times New Roman"/>
                <w:b/>
                <w:sz w:val="28"/>
                <w:szCs w:val="28"/>
              </w:rPr>
            </w:pPr>
          </w:p>
          <w:p w14:paraId="41D91985" w14:textId="77777777" w:rsidR="006E5711" w:rsidRPr="003626FC" w:rsidRDefault="006E5711" w:rsidP="00276DCE">
            <w:pPr>
              <w:ind w:left="271"/>
              <w:jc w:val="center"/>
              <w:rPr>
                <w:rFonts w:ascii="Times New Roman" w:hAnsi="Times New Roman"/>
                <w:b/>
                <w:sz w:val="28"/>
                <w:szCs w:val="28"/>
              </w:rPr>
            </w:pPr>
            <w:r w:rsidRPr="003626FC">
              <w:rPr>
                <w:rFonts w:ascii="Times New Roman" w:hAnsi="Times New Roman"/>
                <w:b/>
                <w:sz w:val="28"/>
                <w:szCs w:val="28"/>
              </w:rPr>
              <w:t>Vinarstvo: Posjet vinariji</w:t>
            </w:r>
            <w:r>
              <w:rPr>
                <w:rFonts w:ascii="Times New Roman" w:hAnsi="Times New Roman"/>
                <w:b/>
                <w:sz w:val="28"/>
                <w:szCs w:val="28"/>
              </w:rPr>
              <w:t xml:space="preserve"> Stina u Bolu</w:t>
            </w:r>
          </w:p>
        </w:tc>
      </w:tr>
      <w:tr w:rsidR="00DA7568" w14:paraId="2D825884" w14:textId="77777777" w:rsidTr="00276DCE">
        <w:trPr>
          <w:trHeight w:val="135"/>
        </w:trPr>
        <w:tc>
          <w:tcPr>
            <w:tcW w:w="3341" w:type="dxa"/>
            <w:shd w:val="clear" w:color="000000" w:fill="C0C0C0"/>
            <w:tcMar>
              <w:top w:w="43" w:type="dxa"/>
              <w:left w:w="115" w:type="dxa"/>
              <w:bottom w:w="43" w:type="dxa"/>
              <w:right w:w="115" w:type="dxa"/>
            </w:tcMar>
          </w:tcPr>
          <w:p w14:paraId="7402AB4E" w14:textId="77777777" w:rsidR="006E5711" w:rsidRPr="003626FC" w:rsidRDefault="006E5711" w:rsidP="00276DCE">
            <w:pPr>
              <w:rPr>
                <w:rFonts w:ascii="Times New Roman" w:hAnsi="Times New Roman"/>
              </w:rPr>
            </w:pPr>
            <w:r w:rsidRPr="003626FC">
              <w:rPr>
                <w:rFonts w:ascii="Times New Roman" w:eastAsia="Century Gothic" w:hAnsi="Times New Roman"/>
                <w:b/>
              </w:rPr>
              <w:t xml:space="preserve">1. Ciljevi aktivnosti </w:t>
            </w:r>
          </w:p>
          <w:p w14:paraId="2572D097" w14:textId="77777777" w:rsidR="006E5711" w:rsidRPr="003626FC" w:rsidRDefault="006E5711" w:rsidP="00276DCE">
            <w:pPr>
              <w:rPr>
                <w:rFonts w:ascii="Times New Roman" w:hAnsi="Times New Roman"/>
              </w:rPr>
            </w:pPr>
            <w:r w:rsidRPr="003626FC">
              <w:rPr>
                <w:rFonts w:ascii="Times New Roman" w:hAnsi="Times New Roman"/>
              </w:rPr>
              <w:t>.</w:t>
            </w:r>
          </w:p>
        </w:tc>
        <w:tc>
          <w:tcPr>
            <w:tcW w:w="6119" w:type="dxa"/>
            <w:shd w:val="clear" w:color="000000" w:fill="C0C0C0"/>
            <w:tcMar>
              <w:top w:w="43" w:type="dxa"/>
              <w:left w:w="115" w:type="dxa"/>
              <w:bottom w:w="43" w:type="dxa"/>
              <w:right w:w="115" w:type="dxa"/>
            </w:tcMar>
          </w:tcPr>
          <w:p w14:paraId="40B8F112" w14:textId="77777777" w:rsidR="006E5711" w:rsidRPr="003626FC" w:rsidRDefault="006E5711" w:rsidP="00276DCE">
            <w:pPr>
              <w:jc w:val="both"/>
              <w:rPr>
                <w:rFonts w:ascii="Times New Roman" w:hAnsi="Times New Roman"/>
              </w:rPr>
            </w:pPr>
            <w:r w:rsidRPr="003626FC">
              <w:rPr>
                <w:rFonts w:ascii="Times New Roman" w:hAnsi="Times New Roman"/>
              </w:rPr>
              <w:t>Upoznati učenike sa procesom proizvodnje vina i preradom grožđa. Upoznavanje sa mehanizacijom u podrumu, te laboratorijskim priborom.</w:t>
            </w:r>
          </w:p>
          <w:p w14:paraId="12050C92" w14:textId="77777777" w:rsidR="006E5711" w:rsidRPr="003626FC" w:rsidRDefault="006E5711" w:rsidP="00276DCE">
            <w:pPr>
              <w:rPr>
                <w:rFonts w:ascii="Times New Roman" w:hAnsi="Times New Roman"/>
              </w:rPr>
            </w:pPr>
          </w:p>
          <w:p w14:paraId="66BFE606" w14:textId="77777777" w:rsidR="006E5711" w:rsidRPr="003626FC" w:rsidRDefault="006E5711" w:rsidP="00276DCE">
            <w:pPr>
              <w:rPr>
                <w:rFonts w:ascii="Times New Roman" w:hAnsi="Times New Roman"/>
              </w:rPr>
            </w:pPr>
          </w:p>
          <w:p w14:paraId="6AE85BBA" w14:textId="77777777" w:rsidR="006E5711" w:rsidRPr="003626FC" w:rsidRDefault="006E5711" w:rsidP="00276DCE">
            <w:pPr>
              <w:rPr>
                <w:rFonts w:ascii="Times New Roman" w:hAnsi="Times New Roman"/>
              </w:rPr>
            </w:pPr>
          </w:p>
        </w:tc>
      </w:tr>
      <w:tr w:rsidR="00DA7568" w14:paraId="6ABC839E" w14:textId="77777777" w:rsidTr="00276DCE">
        <w:trPr>
          <w:trHeight w:val="1114"/>
        </w:trPr>
        <w:tc>
          <w:tcPr>
            <w:tcW w:w="3341" w:type="dxa"/>
            <w:shd w:val="clear" w:color="auto" w:fill="auto"/>
            <w:tcMar>
              <w:top w:w="43" w:type="dxa"/>
              <w:left w:w="115" w:type="dxa"/>
              <w:bottom w:w="43" w:type="dxa"/>
              <w:right w:w="115" w:type="dxa"/>
            </w:tcMar>
          </w:tcPr>
          <w:p w14:paraId="6AE431DD" w14:textId="77777777" w:rsidR="006E5711" w:rsidRPr="003626FC" w:rsidRDefault="006E5711" w:rsidP="00276DCE">
            <w:pPr>
              <w:rPr>
                <w:rFonts w:ascii="Times New Roman" w:hAnsi="Times New Roman"/>
              </w:rPr>
            </w:pPr>
            <w:r w:rsidRPr="003626FC">
              <w:rPr>
                <w:rFonts w:ascii="Times New Roman" w:eastAsia="Century Gothic" w:hAnsi="Times New Roman"/>
                <w:b/>
              </w:rPr>
              <w:t xml:space="preserve">2. Namjena aktivnosti </w:t>
            </w:r>
          </w:p>
          <w:p w14:paraId="4F59DEC0" w14:textId="77777777" w:rsidR="006E5711" w:rsidRPr="003626FC" w:rsidRDefault="006E5711" w:rsidP="00276DCE">
            <w:pPr>
              <w:rPr>
                <w:rFonts w:ascii="Times New Roman" w:hAnsi="Times New Roman"/>
              </w:rPr>
            </w:pPr>
          </w:p>
        </w:tc>
        <w:tc>
          <w:tcPr>
            <w:tcW w:w="6119" w:type="dxa"/>
            <w:shd w:val="clear" w:color="auto" w:fill="auto"/>
            <w:tcMar>
              <w:top w:w="43" w:type="dxa"/>
              <w:left w:w="115" w:type="dxa"/>
              <w:bottom w:w="43" w:type="dxa"/>
              <w:right w:w="115" w:type="dxa"/>
            </w:tcMar>
          </w:tcPr>
          <w:p w14:paraId="45C34224" w14:textId="77777777" w:rsidR="006E5711" w:rsidRPr="003626FC" w:rsidRDefault="006E5711" w:rsidP="00276DCE">
            <w:pPr>
              <w:jc w:val="both"/>
              <w:rPr>
                <w:rFonts w:ascii="Times New Roman" w:hAnsi="Times New Roman"/>
              </w:rPr>
            </w:pPr>
            <w:r w:rsidRPr="003626FC">
              <w:rPr>
                <w:rFonts w:ascii="Times New Roman" w:hAnsi="Times New Roman"/>
              </w:rPr>
              <w:t>Pomoći učenicima da lakše savladaju teorijski dio u proizvodnji vina i kemijskim analizama mošta i vina.</w:t>
            </w:r>
          </w:p>
        </w:tc>
      </w:tr>
      <w:tr w:rsidR="00DA7568" w14:paraId="1CB70978" w14:textId="77777777" w:rsidTr="00276DCE">
        <w:trPr>
          <w:trHeight w:val="824"/>
        </w:trPr>
        <w:tc>
          <w:tcPr>
            <w:tcW w:w="3341" w:type="dxa"/>
            <w:shd w:val="clear" w:color="000000" w:fill="C0C0C0"/>
            <w:tcMar>
              <w:top w:w="43" w:type="dxa"/>
              <w:left w:w="115" w:type="dxa"/>
              <w:bottom w:w="43" w:type="dxa"/>
              <w:right w:w="115" w:type="dxa"/>
            </w:tcMar>
          </w:tcPr>
          <w:p w14:paraId="5488A476" w14:textId="77777777" w:rsidR="006E5711" w:rsidRPr="003626FC" w:rsidRDefault="006E5711" w:rsidP="00276DCE">
            <w:pPr>
              <w:rPr>
                <w:rFonts w:ascii="Times New Roman" w:hAnsi="Times New Roman"/>
              </w:rPr>
            </w:pPr>
            <w:r w:rsidRPr="003626FC">
              <w:rPr>
                <w:rFonts w:ascii="Times New Roman" w:eastAsia="Century Gothic" w:hAnsi="Times New Roman"/>
                <w:b/>
              </w:rPr>
              <w:t xml:space="preserve">3. Nositelji aktivnosti i njihova odgovornost </w:t>
            </w:r>
          </w:p>
          <w:p w14:paraId="191A264D" w14:textId="77777777" w:rsidR="006E5711" w:rsidRPr="003626FC" w:rsidRDefault="006E5711" w:rsidP="00276DCE">
            <w:pPr>
              <w:rPr>
                <w:rFonts w:ascii="Times New Roman" w:hAnsi="Times New Roman"/>
              </w:rPr>
            </w:pPr>
          </w:p>
        </w:tc>
        <w:tc>
          <w:tcPr>
            <w:tcW w:w="6119" w:type="dxa"/>
            <w:shd w:val="clear" w:color="000000" w:fill="C0C0C0"/>
            <w:tcMar>
              <w:top w:w="43" w:type="dxa"/>
              <w:left w:w="115" w:type="dxa"/>
              <w:bottom w:w="43" w:type="dxa"/>
              <w:right w:w="115" w:type="dxa"/>
            </w:tcMar>
          </w:tcPr>
          <w:p w14:paraId="1B3C0CE0" w14:textId="77777777" w:rsidR="006E5711" w:rsidRPr="003626FC" w:rsidRDefault="006E5711" w:rsidP="00276DCE">
            <w:pPr>
              <w:jc w:val="both"/>
              <w:rPr>
                <w:rFonts w:ascii="Times New Roman" w:hAnsi="Times New Roman"/>
              </w:rPr>
            </w:pPr>
            <w:r w:rsidRPr="003626FC">
              <w:rPr>
                <w:rFonts w:ascii="Times New Roman" w:hAnsi="Times New Roman"/>
              </w:rPr>
              <w:t>Nikolina Carić mag.inž. hortikulture; Učenici 3. razreda agroturističkog usmjerenja</w:t>
            </w:r>
          </w:p>
        </w:tc>
      </w:tr>
      <w:tr w:rsidR="00DA7568" w14:paraId="6BC2F795" w14:textId="77777777" w:rsidTr="00276DCE">
        <w:trPr>
          <w:trHeight w:val="1122"/>
        </w:trPr>
        <w:tc>
          <w:tcPr>
            <w:tcW w:w="3341" w:type="dxa"/>
            <w:shd w:val="clear" w:color="auto" w:fill="auto"/>
            <w:tcMar>
              <w:top w:w="43" w:type="dxa"/>
              <w:left w:w="115" w:type="dxa"/>
              <w:bottom w:w="43" w:type="dxa"/>
              <w:right w:w="115" w:type="dxa"/>
            </w:tcMar>
          </w:tcPr>
          <w:p w14:paraId="05744D18" w14:textId="77777777" w:rsidR="006E5711" w:rsidRPr="003626FC" w:rsidRDefault="006E5711" w:rsidP="00276DCE">
            <w:pPr>
              <w:rPr>
                <w:rFonts w:ascii="Times New Roman" w:hAnsi="Times New Roman"/>
              </w:rPr>
            </w:pPr>
            <w:r w:rsidRPr="003626FC">
              <w:rPr>
                <w:rFonts w:ascii="Times New Roman" w:eastAsia="Century Gothic" w:hAnsi="Times New Roman"/>
                <w:b/>
              </w:rPr>
              <w:t xml:space="preserve">4. Način realizacije aktivnosti </w:t>
            </w:r>
          </w:p>
          <w:p w14:paraId="59BE40B3" w14:textId="77777777" w:rsidR="006E5711" w:rsidRPr="003626FC" w:rsidRDefault="006E5711" w:rsidP="00276DCE">
            <w:pPr>
              <w:rPr>
                <w:rFonts w:ascii="Times New Roman" w:hAnsi="Times New Roman"/>
              </w:rPr>
            </w:pPr>
            <w:r w:rsidRPr="003626FC">
              <w:rPr>
                <w:rFonts w:ascii="Times New Roman" w:hAnsi="Times New Roman"/>
              </w:rPr>
              <w:t>.</w:t>
            </w:r>
          </w:p>
        </w:tc>
        <w:tc>
          <w:tcPr>
            <w:tcW w:w="6119" w:type="dxa"/>
            <w:shd w:val="clear" w:color="auto" w:fill="auto"/>
            <w:tcMar>
              <w:top w:w="43" w:type="dxa"/>
              <w:left w:w="115" w:type="dxa"/>
              <w:bottom w:w="43" w:type="dxa"/>
              <w:right w:w="115" w:type="dxa"/>
            </w:tcMar>
          </w:tcPr>
          <w:p w14:paraId="72C4E898" w14:textId="77777777" w:rsidR="006E5711" w:rsidRPr="003626FC" w:rsidRDefault="006E5711" w:rsidP="00276DCE">
            <w:pPr>
              <w:jc w:val="both"/>
              <w:rPr>
                <w:rFonts w:ascii="Times New Roman" w:hAnsi="Times New Roman"/>
              </w:rPr>
            </w:pPr>
            <w:r w:rsidRPr="003626FC">
              <w:rPr>
                <w:rFonts w:ascii="Times New Roman" w:hAnsi="Times New Roman"/>
              </w:rPr>
              <w:t xml:space="preserve">Posjet jednoj od </w:t>
            </w:r>
            <w:r>
              <w:rPr>
                <w:rFonts w:ascii="Times New Roman" w:hAnsi="Times New Roman"/>
              </w:rPr>
              <w:t xml:space="preserve">najstarijih vinarija na ovim prostorima, nekadašnjoj prvoj zadruzi. </w:t>
            </w:r>
          </w:p>
          <w:p w14:paraId="071BF9B2" w14:textId="77777777" w:rsidR="006E5711" w:rsidRPr="003626FC" w:rsidRDefault="006E5711" w:rsidP="00276DCE">
            <w:pPr>
              <w:ind w:left="-108"/>
              <w:jc w:val="both"/>
              <w:rPr>
                <w:rFonts w:ascii="Times New Roman" w:hAnsi="Times New Roman"/>
              </w:rPr>
            </w:pPr>
          </w:p>
        </w:tc>
      </w:tr>
      <w:tr w:rsidR="00DA7568" w14:paraId="0885DC45" w14:textId="77777777" w:rsidTr="00276DCE">
        <w:trPr>
          <w:trHeight w:val="736"/>
        </w:trPr>
        <w:tc>
          <w:tcPr>
            <w:tcW w:w="3341" w:type="dxa"/>
            <w:shd w:val="clear" w:color="000000" w:fill="C0C0C0"/>
            <w:tcMar>
              <w:top w:w="43" w:type="dxa"/>
              <w:left w:w="115" w:type="dxa"/>
              <w:bottom w:w="43" w:type="dxa"/>
              <w:right w:w="115" w:type="dxa"/>
            </w:tcMar>
          </w:tcPr>
          <w:p w14:paraId="54125040" w14:textId="77777777" w:rsidR="006E5711" w:rsidRPr="003626FC" w:rsidRDefault="006E5711" w:rsidP="00276DCE">
            <w:pPr>
              <w:rPr>
                <w:rFonts w:ascii="Times New Roman" w:hAnsi="Times New Roman"/>
              </w:rPr>
            </w:pPr>
            <w:r w:rsidRPr="003626FC">
              <w:rPr>
                <w:rFonts w:ascii="Times New Roman" w:eastAsia="Century Gothic" w:hAnsi="Times New Roman"/>
                <w:b/>
              </w:rPr>
              <w:t xml:space="preserve">5. Vremenik aktivnosti </w:t>
            </w:r>
          </w:p>
          <w:p w14:paraId="5D9D77CC" w14:textId="77777777" w:rsidR="006E5711" w:rsidRPr="003626FC" w:rsidRDefault="006E5711" w:rsidP="00276DCE">
            <w:pPr>
              <w:rPr>
                <w:rFonts w:ascii="Times New Roman" w:hAnsi="Times New Roman"/>
              </w:rPr>
            </w:pPr>
          </w:p>
        </w:tc>
        <w:tc>
          <w:tcPr>
            <w:tcW w:w="6119" w:type="dxa"/>
            <w:shd w:val="clear" w:color="000000" w:fill="C0C0C0"/>
            <w:tcMar>
              <w:top w:w="43" w:type="dxa"/>
              <w:left w:w="115" w:type="dxa"/>
              <w:bottom w:w="43" w:type="dxa"/>
              <w:right w:w="115" w:type="dxa"/>
            </w:tcMar>
          </w:tcPr>
          <w:p w14:paraId="7D09B10F" w14:textId="77777777" w:rsidR="006E5711" w:rsidRPr="003626FC" w:rsidRDefault="006E5711" w:rsidP="00276DCE">
            <w:pPr>
              <w:rPr>
                <w:rFonts w:ascii="Times New Roman" w:hAnsi="Times New Roman"/>
              </w:rPr>
            </w:pPr>
            <w:r>
              <w:rPr>
                <w:rFonts w:ascii="Times New Roman" w:hAnsi="Times New Roman"/>
              </w:rPr>
              <w:t>Tijekom školske godine 2024./2025</w:t>
            </w:r>
            <w:r w:rsidRPr="003626FC">
              <w:rPr>
                <w:rFonts w:ascii="Times New Roman" w:hAnsi="Times New Roman"/>
              </w:rPr>
              <w:t>.</w:t>
            </w:r>
          </w:p>
        </w:tc>
      </w:tr>
      <w:tr w:rsidR="00DA7568" w14:paraId="0839D063" w14:textId="77777777" w:rsidTr="00276DCE">
        <w:trPr>
          <w:trHeight w:val="780"/>
        </w:trPr>
        <w:tc>
          <w:tcPr>
            <w:tcW w:w="3341" w:type="dxa"/>
            <w:shd w:val="clear" w:color="000000" w:fill="FFFFFF"/>
            <w:tcMar>
              <w:top w:w="43" w:type="dxa"/>
              <w:left w:w="115" w:type="dxa"/>
              <w:bottom w:w="43" w:type="dxa"/>
              <w:right w:w="115" w:type="dxa"/>
            </w:tcMar>
          </w:tcPr>
          <w:p w14:paraId="1818DFFC" w14:textId="77777777" w:rsidR="006E5711" w:rsidRPr="003626FC" w:rsidRDefault="006E5711" w:rsidP="00276DCE">
            <w:pPr>
              <w:rPr>
                <w:rFonts w:ascii="Times New Roman" w:hAnsi="Times New Roman"/>
              </w:rPr>
            </w:pPr>
            <w:r w:rsidRPr="003626FC">
              <w:rPr>
                <w:rFonts w:ascii="Times New Roman" w:eastAsia="Century Gothic" w:hAnsi="Times New Roman"/>
                <w:b/>
              </w:rPr>
              <w:t>6. Detaljan troškovnik aktivnosti</w:t>
            </w:r>
          </w:p>
          <w:p w14:paraId="0D5581AB" w14:textId="77777777" w:rsidR="006E5711" w:rsidRPr="003626FC" w:rsidRDefault="006E5711" w:rsidP="00276DCE">
            <w:pPr>
              <w:rPr>
                <w:rFonts w:ascii="Times New Roman" w:hAnsi="Times New Roman"/>
              </w:rPr>
            </w:pPr>
          </w:p>
        </w:tc>
        <w:tc>
          <w:tcPr>
            <w:tcW w:w="6119" w:type="dxa"/>
            <w:shd w:val="clear" w:color="000000" w:fill="FFFFFF"/>
            <w:tcMar>
              <w:top w:w="43" w:type="dxa"/>
              <w:left w:w="115" w:type="dxa"/>
              <w:bottom w:w="43" w:type="dxa"/>
              <w:right w:w="115" w:type="dxa"/>
            </w:tcMar>
          </w:tcPr>
          <w:p w14:paraId="245C3CAA" w14:textId="77777777" w:rsidR="006E5711" w:rsidRPr="003626FC" w:rsidRDefault="006E5711" w:rsidP="00276DCE">
            <w:pPr>
              <w:jc w:val="both"/>
              <w:rPr>
                <w:rFonts w:ascii="Times New Roman" w:hAnsi="Times New Roman"/>
              </w:rPr>
            </w:pPr>
            <w:r>
              <w:rPr>
                <w:rFonts w:ascii="Times New Roman" w:eastAsia="Century Gothic" w:hAnsi="Times New Roman"/>
              </w:rPr>
              <w:t xml:space="preserve">Troškovi karte za katamaran. </w:t>
            </w:r>
          </w:p>
        </w:tc>
      </w:tr>
      <w:tr w:rsidR="00DA7568" w14:paraId="5BD69356" w14:textId="77777777" w:rsidTr="00276DCE">
        <w:trPr>
          <w:trHeight w:val="1113"/>
        </w:trPr>
        <w:tc>
          <w:tcPr>
            <w:tcW w:w="3341" w:type="dxa"/>
            <w:shd w:val="clear" w:color="000000" w:fill="C0C0C0"/>
            <w:tcMar>
              <w:top w:w="43" w:type="dxa"/>
              <w:left w:w="115" w:type="dxa"/>
              <w:bottom w:w="43" w:type="dxa"/>
              <w:right w:w="115" w:type="dxa"/>
            </w:tcMar>
          </w:tcPr>
          <w:p w14:paraId="0B874267" w14:textId="77777777" w:rsidR="006E5711" w:rsidRPr="003626FC" w:rsidRDefault="006E5711" w:rsidP="00276DCE">
            <w:pPr>
              <w:rPr>
                <w:rFonts w:ascii="Times New Roman" w:hAnsi="Times New Roman"/>
              </w:rPr>
            </w:pPr>
            <w:r w:rsidRPr="003626FC">
              <w:rPr>
                <w:rFonts w:ascii="Times New Roman" w:eastAsia="Century Gothic" w:hAnsi="Times New Roman"/>
                <w:b/>
              </w:rPr>
              <w:t>7. Način vrednovanja i način korištenja rezultata vrednovanja</w:t>
            </w:r>
          </w:p>
          <w:p w14:paraId="5F0B273C" w14:textId="77777777" w:rsidR="006E5711" w:rsidRPr="003626FC" w:rsidRDefault="006E5711" w:rsidP="00276DCE">
            <w:pPr>
              <w:rPr>
                <w:rFonts w:ascii="Times New Roman" w:hAnsi="Times New Roman"/>
              </w:rPr>
            </w:pPr>
            <w:r w:rsidRPr="003626FC">
              <w:rPr>
                <w:rFonts w:ascii="Times New Roman" w:eastAsia="Century Gothic" w:hAnsi="Times New Roman"/>
              </w:rPr>
              <w:t>.</w:t>
            </w:r>
          </w:p>
        </w:tc>
        <w:tc>
          <w:tcPr>
            <w:tcW w:w="6119" w:type="dxa"/>
            <w:shd w:val="clear" w:color="000000" w:fill="C0C0C0"/>
            <w:tcMar>
              <w:top w:w="43" w:type="dxa"/>
              <w:left w:w="115" w:type="dxa"/>
              <w:bottom w:w="43" w:type="dxa"/>
              <w:right w:w="115" w:type="dxa"/>
            </w:tcMar>
          </w:tcPr>
          <w:p w14:paraId="49ED0884" w14:textId="77777777" w:rsidR="006E5711" w:rsidRPr="003626FC" w:rsidRDefault="006E5711" w:rsidP="00276DCE">
            <w:pPr>
              <w:jc w:val="both"/>
              <w:rPr>
                <w:rFonts w:ascii="Times New Roman" w:eastAsia="Century Gothic" w:hAnsi="Times New Roman"/>
              </w:rPr>
            </w:pPr>
            <w:r w:rsidRPr="003626FC">
              <w:rPr>
                <w:rFonts w:ascii="Times New Roman" w:eastAsia="Century Gothic" w:hAnsi="Times New Roman"/>
              </w:rPr>
              <w:t>Spajanje teoretskog i praktičnog dijela nastave s ciljem boljeg razumijevanja gradiva.</w:t>
            </w:r>
          </w:p>
          <w:p w14:paraId="256C9EB3" w14:textId="77777777" w:rsidR="006E5711" w:rsidRPr="003626FC" w:rsidRDefault="006E5711" w:rsidP="00276DCE">
            <w:pPr>
              <w:jc w:val="both"/>
              <w:rPr>
                <w:rFonts w:ascii="Times New Roman" w:hAnsi="Times New Roman"/>
              </w:rPr>
            </w:pPr>
            <w:r w:rsidRPr="003626FC">
              <w:rPr>
                <w:rFonts w:ascii="Times New Roman" w:eastAsia="Century Gothic" w:hAnsi="Times New Roman"/>
              </w:rPr>
              <w:t>Kroz ocjensku rešetku.</w:t>
            </w:r>
          </w:p>
          <w:p w14:paraId="5310FE56" w14:textId="77777777" w:rsidR="006E5711" w:rsidRPr="003626FC" w:rsidRDefault="006E5711" w:rsidP="00276DCE">
            <w:pPr>
              <w:ind w:left="-108"/>
              <w:jc w:val="both"/>
              <w:rPr>
                <w:rFonts w:ascii="Times New Roman" w:hAnsi="Times New Roman"/>
              </w:rPr>
            </w:pPr>
          </w:p>
        </w:tc>
      </w:tr>
    </w:tbl>
    <w:p w14:paraId="3C352526" w14:textId="77777777" w:rsidR="0053644E" w:rsidRDefault="0053644E">
      <w:pPr>
        <w:rPr>
          <w:rFonts w:ascii="Times New Roman" w:hAnsi="Times New Roman" w:cs="Times New Roman"/>
          <w:sz w:val="24"/>
          <w:szCs w:val="24"/>
        </w:rPr>
      </w:pPr>
    </w:p>
    <w:p w14:paraId="4C6170B4" w14:textId="77777777" w:rsidR="0053644E" w:rsidRDefault="0053644E">
      <w:pPr>
        <w:rPr>
          <w:rFonts w:ascii="Times New Roman" w:hAnsi="Times New Roman" w:cs="Times New Roman"/>
          <w:sz w:val="24"/>
          <w:szCs w:val="24"/>
        </w:rPr>
      </w:pPr>
    </w:p>
    <w:tbl>
      <w:tblPr>
        <w:tblW w:w="0" w:type="auto"/>
        <w:tblInd w:w="104" w:type="dxa"/>
        <w:tblCellMar>
          <w:left w:w="10" w:type="dxa"/>
          <w:right w:w="10" w:type="dxa"/>
        </w:tblCellMar>
        <w:tblLook w:val="0000" w:firstRow="0" w:lastRow="0" w:firstColumn="0" w:lastColumn="0" w:noHBand="0" w:noVBand="0"/>
      </w:tblPr>
      <w:tblGrid>
        <w:gridCol w:w="3224"/>
        <w:gridCol w:w="5724"/>
      </w:tblGrid>
      <w:tr w:rsidR="00DA7568" w14:paraId="7BD9445F" w14:textId="77777777" w:rsidTr="00276DCE">
        <w:trPr>
          <w:trHeight w:val="435"/>
        </w:trPr>
        <w:tc>
          <w:tcPr>
            <w:tcW w:w="3224" w:type="dxa"/>
            <w:shd w:val="clear" w:color="auto" w:fill="auto"/>
            <w:tcMar>
              <w:left w:w="114" w:type="dxa"/>
              <w:right w:w="114" w:type="dxa"/>
            </w:tcMar>
          </w:tcPr>
          <w:p w14:paraId="1345565A" w14:textId="77777777" w:rsidR="006E5711" w:rsidRPr="003626FC" w:rsidRDefault="006E5711" w:rsidP="00276DCE">
            <w:pPr>
              <w:spacing w:after="0" w:line="240" w:lineRule="auto"/>
              <w:rPr>
                <w:rFonts w:ascii="Times New Roman" w:hAnsi="Times New Roman"/>
                <w:color w:val="000000"/>
                <w:sz w:val="24"/>
              </w:rPr>
            </w:pPr>
            <w:r w:rsidRPr="003626FC">
              <w:rPr>
                <w:rFonts w:ascii="Times New Roman" w:eastAsia="Century Gothic" w:hAnsi="Times New Roman"/>
                <w:b/>
                <w:i/>
                <w:color w:val="000000"/>
                <w:sz w:val="32"/>
              </w:rPr>
              <w:t xml:space="preserve">AKTIVNOST </w:t>
            </w:r>
          </w:p>
          <w:p w14:paraId="660E78CF" w14:textId="77777777" w:rsidR="006E5711" w:rsidRPr="003626FC" w:rsidRDefault="006E5711" w:rsidP="00276DCE">
            <w:pPr>
              <w:spacing w:after="0" w:line="240" w:lineRule="auto"/>
              <w:rPr>
                <w:rFonts w:ascii="Times New Roman" w:hAnsi="Times New Roman"/>
              </w:rPr>
            </w:pPr>
          </w:p>
        </w:tc>
        <w:tc>
          <w:tcPr>
            <w:tcW w:w="5724" w:type="dxa"/>
            <w:shd w:val="clear" w:color="auto" w:fill="auto"/>
            <w:tcMar>
              <w:left w:w="114" w:type="dxa"/>
              <w:right w:w="114" w:type="dxa"/>
            </w:tcMar>
          </w:tcPr>
          <w:p w14:paraId="543D8D4B" w14:textId="77777777" w:rsidR="006E5711" w:rsidRPr="003626FC" w:rsidRDefault="006E5711" w:rsidP="00276DCE">
            <w:pPr>
              <w:spacing w:after="0" w:line="240" w:lineRule="auto"/>
              <w:rPr>
                <w:rFonts w:ascii="Times New Roman" w:hAnsi="Times New Roman"/>
                <w:color w:val="000000"/>
                <w:sz w:val="28"/>
                <w:szCs w:val="28"/>
              </w:rPr>
            </w:pPr>
          </w:p>
          <w:p w14:paraId="586245E5" w14:textId="77777777" w:rsidR="006E5711" w:rsidRPr="003626FC" w:rsidRDefault="006E5711" w:rsidP="00276DCE">
            <w:pPr>
              <w:spacing w:after="0" w:line="240" w:lineRule="auto"/>
              <w:jc w:val="center"/>
              <w:rPr>
                <w:rFonts w:ascii="Times New Roman" w:hAnsi="Times New Roman"/>
                <w:b/>
                <w:sz w:val="28"/>
                <w:szCs w:val="28"/>
              </w:rPr>
            </w:pPr>
            <w:r>
              <w:rPr>
                <w:rFonts w:ascii="Times New Roman" w:hAnsi="Times New Roman"/>
                <w:b/>
                <w:sz w:val="28"/>
                <w:szCs w:val="28"/>
              </w:rPr>
              <w:t>Radionica izrade suhozida</w:t>
            </w:r>
          </w:p>
        </w:tc>
      </w:tr>
      <w:tr w:rsidR="00DA7568" w14:paraId="5DC2A531" w14:textId="77777777" w:rsidTr="00276DCE">
        <w:trPr>
          <w:trHeight w:val="135"/>
        </w:trPr>
        <w:tc>
          <w:tcPr>
            <w:tcW w:w="3224" w:type="dxa"/>
            <w:shd w:val="clear" w:color="000000" w:fill="C0C0C0"/>
            <w:tcMar>
              <w:left w:w="114" w:type="dxa"/>
              <w:right w:w="114" w:type="dxa"/>
            </w:tcMar>
          </w:tcPr>
          <w:p w14:paraId="69276B04" w14:textId="77777777" w:rsidR="006E5711" w:rsidRPr="003626FC" w:rsidRDefault="006E5711" w:rsidP="00276DCE">
            <w:pPr>
              <w:spacing w:after="0" w:line="240" w:lineRule="auto"/>
              <w:rPr>
                <w:rFonts w:ascii="Times New Roman" w:hAnsi="Times New Roman"/>
                <w:color w:val="000000"/>
                <w:sz w:val="24"/>
              </w:rPr>
            </w:pPr>
            <w:r w:rsidRPr="003626FC">
              <w:rPr>
                <w:rFonts w:ascii="Times New Roman" w:eastAsia="Century Gothic" w:hAnsi="Times New Roman"/>
                <w:b/>
                <w:color w:val="000000"/>
                <w:sz w:val="24"/>
              </w:rPr>
              <w:t xml:space="preserve">1. Ciljevi aktivnosti </w:t>
            </w:r>
          </w:p>
          <w:p w14:paraId="28416075" w14:textId="77777777" w:rsidR="006E5711" w:rsidRPr="003626FC" w:rsidRDefault="006E5711" w:rsidP="00276DCE">
            <w:pPr>
              <w:spacing w:after="0" w:line="240" w:lineRule="auto"/>
              <w:rPr>
                <w:rFonts w:ascii="Times New Roman" w:hAnsi="Times New Roman"/>
              </w:rPr>
            </w:pPr>
          </w:p>
        </w:tc>
        <w:tc>
          <w:tcPr>
            <w:tcW w:w="5724" w:type="dxa"/>
            <w:shd w:val="clear" w:color="000000" w:fill="C0C0C0"/>
            <w:tcMar>
              <w:left w:w="114" w:type="dxa"/>
              <w:right w:w="114" w:type="dxa"/>
            </w:tcMar>
          </w:tcPr>
          <w:p w14:paraId="6F1E2079" w14:textId="77777777" w:rsidR="006E5711" w:rsidRPr="003626FC" w:rsidRDefault="006E5711" w:rsidP="00276DCE">
            <w:pPr>
              <w:spacing w:after="0" w:line="240" w:lineRule="auto"/>
              <w:jc w:val="both"/>
              <w:rPr>
                <w:rFonts w:ascii="Times New Roman" w:hAnsi="Times New Roman"/>
                <w:color w:val="000000"/>
                <w:sz w:val="24"/>
              </w:rPr>
            </w:pPr>
            <w:r w:rsidRPr="003626FC">
              <w:rPr>
                <w:rFonts w:ascii="Times New Roman" w:hAnsi="Times New Roman"/>
                <w:color w:val="000000"/>
                <w:sz w:val="24"/>
              </w:rPr>
              <w:t xml:space="preserve">Upoznati učenike sa samim procesom </w:t>
            </w:r>
            <w:r>
              <w:rPr>
                <w:rFonts w:ascii="Times New Roman" w:hAnsi="Times New Roman"/>
                <w:color w:val="000000"/>
                <w:sz w:val="24"/>
              </w:rPr>
              <w:t>izgradnje suhozida</w:t>
            </w:r>
            <w:r w:rsidRPr="003626FC">
              <w:rPr>
                <w:rFonts w:ascii="Times New Roman" w:hAnsi="Times New Roman"/>
                <w:color w:val="000000"/>
                <w:sz w:val="24"/>
              </w:rPr>
              <w:t>.</w:t>
            </w:r>
            <w:r>
              <w:rPr>
                <w:rFonts w:ascii="Times New Roman" w:hAnsi="Times New Roman"/>
                <w:color w:val="000000"/>
                <w:sz w:val="24"/>
              </w:rPr>
              <w:t xml:space="preserve"> Upoznati učenike s kulturnom baštinom otoka Hvara, tradicijom i običajima. </w:t>
            </w:r>
          </w:p>
          <w:p w14:paraId="71D0B618" w14:textId="77777777" w:rsidR="006E5711" w:rsidRPr="003626FC" w:rsidRDefault="006E5711" w:rsidP="00276DCE">
            <w:pPr>
              <w:spacing w:after="0" w:line="240" w:lineRule="auto"/>
              <w:rPr>
                <w:rFonts w:ascii="Times New Roman" w:hAnsi="Times New Roman"/>
                <w:color w:val="000000"/>
                <w:sz w:val="24"/>
              </w:rPr>
            </w:pPr>
          </w:p>
          <w:p w14:paraId="6EE6A589" w14:textId="77777777" w:rsidR="006E5711" w:rsidRPr="003626FC" w:rsidRDefault="006E5711" w:rsidP="00276DCE">
            <w:pPr>
              <w:spacing w:after="0" w:line="240" w:lineRule="auto"/>
              <w:rPr>
                <w:rFonts w:ascii="Times New Roman" w:hAnsi="Times New Roman"/>
                <w:color w:val="000000"/>
                <w:sz w:val="24"/>
              </w:rPr>
            </w:pPr>
          </w:p>
          <w:p w14:paraId="21696B7D" w14:textId="77777777" w:rsidR="006E5711" w:rsidRPr="003626FC" w:rsidRDefault="006E5711" w:rsidP="00276DCE">
            <w:pPr>
              <w:spacing w:after="0" w:line="240" w:lineRule="auto"/>
              <w:rPr>
                <w:rFonts w:ascii="Times New Roman" w:hAnsi="Times New Roman"/>
              </w:rPr>
            </w:pPr>
          </w:p>
        </w:tc>
      </w:tr>
      <w:tr w:rsidR="00DA7568" w14:paraId="5F7F4710" w14:textId="77777777" w:rsidTr="00276DCE">
        <w:trPr>
          <w:trHeight w:val="1114"/>
        </w:trPr>
        <w:tc>
          <w:tcPr>
            <w:tcW w:w="3224" w:type="dxa"/>
            <w:shd w:val="clear" w:color="auto" w:fill="auto"/>
            <w:tcMar>
              <w:left w:w="114" w:type="dxa"/>
              <w:right w:w="114" w:type="dxa"/>
            </w:tcMar>
          </w:tcPr>
          <w:p w14:paraId="053BC8EF" w14:textId="77777777" w:rsidR="006E5711" w:rsidRPr="003626FC" w:rsidRDefault="006E5711" w:rsidP="00276DCE">
            <w:pPr>
              <w:spacing w:after="0" w:line="240" w:lineRule="auto"/>
              <w:rPr>
                <w:rFonts w:ascii="Times New Roman" w:hAnsi="Times New Roman"/>
                <w:color w:val="000000"/>
                <w:sz w:val="24"/>
              </w:rPr>
            </w:pPr>
            <w:r w:rsidRPr="003626FC">
              <w:rPr>
                <w:rFonts w:ascii="Times New Roman" w:eastAsia="Century Gothic" w:hAnsi="Times New Roman"/>
                <w:b/>
                <w:color w:val="000000"/>
                <w:sz w:val="24"/>
              </w:rPr>
              <w:t xml:space="preserve">2. Namjena aktivnosti </w:t>
            </w:r>
          </w:p>
          <w:p w14:paraId="619825DB" w14:textId="77777777" w:rsidR="006E5711" w:rsidRPr="003626FC" w:rsidRDefault="006E5711" w:rsidP="00276DCE">
            <w:pPr>
              <w:spacing w:after="0" w:line="240" w:lineRule="auto"/>
              <w:rPr>
                <w:rFonts w:ascii="Times New Roman" w:hAnsi="Times New Roman"/>
              </w:rPr>
            </w:pPr>
          </w:p>
        </w:tc>
        <w:tc>
          <w:tcPr>
            <w:tcW w:w="5724" w:type="dxa"/>
            <w:shd w:val="clear" w:color="auto" w:fill="auto"/>
            <w:tcMar>
              <w:left w:w="114" w:type="dxa"/>
              <w:right w:w="114" w:type="dxa"/>
            </w:tcMar>
          </w:tcPr>
          <w:p w14:paraId="24F122C5" w14:textId="77777777" w:rsidR="006E5711" w:rsidRPr="003626FC" w:rsidRDefault="006E5711" w:rsidP="00276DCE">
            <w:pPr>
              <w:spacing w:after="0" w:line="240" w:lineRule="auto"/>
              <w:jc w:val="both"/>
              <w:rPr>
                <w:rFonts w:ascii="Times New Roman" w:eastAsia="Calibri" w:hAnsi="Times New Roman"/>
              </w:rPr>
            </w:pPr>
            <w:r>
              <w:rPr>
                <w:rFonts w:ascii="Times New Roman" w:hAnsi="Times New Roman"/>
                <w:color w:val="000000"/>
                <w:sz w:val="24"/>
              </w:rPr>
              <w:t>Povezati učenike i profesore, naučiti sve o pravilnoj gradnji suhozida.</w:t>
            </w:r>
          </w:p>
        </w:tc>
      </w:tr>
      <w:tr w:rsidR="00DA7568" w14:paraId="23909EB9" w14:textId="77777777" w:rsidTr="00276DCE">
        <w:trPr>
          <w:trHeight w:val="824"/>
        </w:trPr>
        <w:tc>
          <w:tcPr>
            <w:tcW w:w="3224" w:type="dxa"/>
            <w:shd w:val="clear" w:color="000000" w:fill="C0C0C0"/>
            <w:tcMar>
              <w:left w:w="114" w:type="dxa"/>
              <w:right w:w="114" w:type="dxa"/>
            </w:tcMar>
          </w:tcPr>
          <w:p w14:paraId="24964FAB" w14:textId="77777777" w:rsidR="006E5711" w:rsidRPr="003626FC" w:rsidRDefault="006E5711" w:rsidP="00276DCE">
            <w:pPr>
              <w:spacing w:after="0" w:line="240" w:lineRule="auto"/>
              <w:rPr>
                <w:rFonts w:ascii="Times New Roman" w:hAnsi="Times New Roman"/>
                <w:color w:val="000000"/>
                <w:sz w:val="24"/>
              </w:rPr>
            </w:pPr>
            <w:r w:rsidRPr="003626FC">
              <w:rPr>
                <w:rFonts w:ascii="Times New Roman" w:eastAsia="Century Gothic" w:hAnsi="Times New Roman"/>
                <w:b/>
                <w:color w:val="000000"/>
                <w:sz w:val="24"/>
              </w:rPr>
              <w:t xml:space="preserve">3. Nositelji aktivnosti i njihova odgovornost </w:t>
            </w:r>
          </w:p>
          <w:p w14:paraId="357B1AD4" w14:textId="77777777" w:rsidR="006E5711" w:rsidRPr="003626FC" w:rsidRDefault="006E5711" w:rsidP="00276DCE">
            <w:pPr>
              <w:spacing w:after="0" w:line="240" w:lineRule="auto"/>
              <w:rPr>
                <w:rFonts w:ascii="Times New Roman" w:hAnsi="Times New Roman"/>
              </w:rPr>
            </w:pPr>
          </w:p>
        </w:tc>
        <w:tc>
          <w:tcPr>
            <w:tcW w:w="5724" w:type="dxa"/>
            <w:shd w:val="clear" w:color="000000" w:fill="C0C0C0"/>
            <w:tcMar>
              <w:left w:w="114" w:type="dxa"/>
              <w:right w:w="114" w:type="dxa"/>
            </w:tcMar>
          </w:tcPr>
          <w:p w14:paraId="4EC10A56" w14:textId="77777777" w:rsidR="006E5711" w:rsidRPr="003626FC" w:rsidRDefault="006E5711" w:rsidP="00276DCE">
            <w:pPr>
              <w:spacing w:after="0" w:line="240" w:lineRule="auto"/>
              <w:jc w:val="both"/>
              <w:rPr>
                <w:rFonts w:ascii="Times New Roman" w:eastAsia="Calibri" w:hAnsi="Times New Roman"/>
              </w:rPr>
            </w:pPr>
            <w:r w:rsidRPr="003626FC">
              <w:rPr>
                <w:rFonts w:ascii="Times New Roman" w:hAnsi="Times New Roman"/>
                <w:color w:val="000000"/>
                <w:sz w:val="24"/>
              </w:rPr>
              <w:t xml:space="preserve">Nikolina Carić mag.inž. hortikulture; Učenici </w:t>
            </w:r>
            <w:r>
              <w:rPr>
                <w:rFonts w:ascii="Times New Roman" w:hAnsi="Times New Roman"/>
                <w:color w:val="000000"/>
                <w:sz w:val="24"/>
              </w:rPr>
              <w:t>i profesori</w:t>
            </w:r>
          </w:p>
        </w:tc>
      </w:tr>
      <w:tr w:rsidR="00DA7568" w14:paraId="0EBF5657" w14:textId="77777777" w:rsidTr="00276DCE">
        <w:trPr>
          <w:trHeight w:val="1122"/>
        </w:trPr>
        <w:tc>
          <w:tcPr>
            <w:tcW w:w="3224" w:type="dxa"/>
            <w:shd w:val="clear" w:color="auto" w:fill="auto"/>
            <w:tcMar>
              <w:left w:w="114" w:type="dxa"/>
              <w:right w:w="114" w:type="dxa"/>
            </w:tcMar>
          </w:tcPr>
          <w:p w14:paraId="15537B57" w14:textId="77777777" w:rsidR="006E5711" w:rsidRPr="003626FC" w:rsidRDefault="006E5711" w:rsidP="00276DCE">
            <w:pPr>
              <w:spacing w:after="0" w:line="240" w:lineRule="auto"/>
              <w:rPr>
                <w:rFonts w:ascii="Times New Roman" w:hAnsi="Times New Roman"/>
                <w:color w:val="000000"/>
                <w:sz w:val="24"/>
              </w:rPr>
            </w:pPr>
            <w:r w:rsidRPr="003626FC">
              <w:rPr>
                <w:rFonts w:ascii="Times New Roman" w:eastAsia="Century Gothic" w:hAnsi="Times New Roman"/>
                <w:b/>
                <w:color w:val="000000"/>
                <w:sz w:val="24"/>
              </w:rPr>
              <w:t>4. Na</w:t>
            </w:r>
            <w:r w:rsidRPr="003626FC">
              <w:rPr>
                <w:rFonts w:ascii="Times New Roman" w:eastAsia="Calibri" w:hAnsi="Times New Roman"/>
                <w:b/>
                <w:color w:val="000000"/>
                <w:sz w:val="24"/>
              </w:rPr>
              <w:t>č</w:t>
            </w:r>
            <w:r w:rsidRPr="003626FC">
              <w:rPr>
                <w:rFonts w:ascii="Times New Roman" w:eastAsia="Century Gothic" w:hAnsi="Times New Roman"/>
                <w:b/>
                <w:color w:val="000000"/>
                <w:sz w:val="24"/>
              </w:rPr>
              <w:t xml:space="preserve">in realizacije aktivnosti </w:t>
            </w:r>
          </w:p>
          <w:p w14:paraId="3EAF663D" w14:textId="77777777" w:rsidR="006E5711" w:rsidRPr="003626FC" w:rsidRDefault="006E5711" w:rsidP="00276DCE">
            <w:pPr>
              <w:spacing w:after="0" w:line="240" w:lineRule="auto"/>
              <w:rPr>
                <w:rFonts w:ascii="Times New Roman" w:hAnsi="Times New Roman"/>
              </w:rPr>
            </w:pPr>
          </w:p>
        </w:tc>
        <w:tc>
          <w:tcPr>
            <w:tcW w:w="5724" w:type="dxa"/>
            <w:shd w:val="clear" w:color="auto" w:fill="auto"/>
            <w:tcMar>
              <w:left w:w="114" w:type="dxa"/>
              <w:right w:w="114" w:type="dxa"/>
            </w:tcMar>
          </w:tcPr>
          <w:p w14:paraId="69F1FD63" w14:textId="77777777" w:rsidR="006E5711" w:rsidRPr="003626FC" w:rsidRDefault="006E5711" w:rsidP="00276DCE">
            <w:pPr>
              <w:spacing w:after="0" w:line="240" w:lineRule="auto"/>
              <w:jc w:val="both"/>
              <w:rPr>
                <w:rFonts w:ascii="Times New Roman" w:hAnsi="Times New Roman"/>
                <w:color w:val="000000"/>
                <w:sz w:val="24"/>
              </w:rPr>
            </w:pPr>
            <w:r>
              <w:rPr>
                <w:rFonts w:ascii="Times New Roman" w:hAnsi="Times New Roman"/>
                <w:color w:val="000000"/>
                <w:sz w:val="24"/>
              </w:rPr>
              <w:t>Trodnevna radionica izgradnje suhozida u Ageru, u suradnji s udrugom „Dragodid“ i Agencijom za upravljanje Starogradskim poljem</w:t>
            </w:r>
          </w:p>
          <w:p w14:paraId="0392A6E5" w14:textId="77777777" w:rsidR="006E5711" w:rsidRPr="003626FC" w:rsidRDefault="006E5711" w:rsidP="00276DCE">
            <w:pPr>
              <w:spacing w:after="0" w:line="240" w:lineRule="auto"/>
              <w:jc w:val="both"/>
              <w:rPr>
                <w:rFonts w:ascii="Times New Roman" w:hAnsi="Times New Roman"/>
              </w:rPr>
            </w:pPr>
          </w:p>
        </w:tc>
      </w:tr>
      <w:tr w:rsidR="00DA7568" w14:paraId="4801D15A" w14:textId="77777777" w:rsidTr="00276DCE">
        <w:trPr>
          <w:trHeight w:val="1485"/>
        </w:trPr>
        <w:tc>
          <w:tcPr>
            <w:tcW w:w="3224" w:type="dxa"/>
            <w:shd w:val="clear" w:color="000000" w:fill="C0C0C0"/>
            <w:tcMar>
              <w:left w:w="114" w:type="dxa"/>
              <w:right w:w="114" w:type="dxa"/>
            </w:tcMar>
          </w:tcPr>
          <w:p w14:paraId="6226600F" w14:textId="77777777" w:rsidR="006E5711" w:rsidRPr="003626FC" w:rsidRDefault="006E5711" w:rsidP="00276DCE">
            <w:pPr>
              <w:spacing w:after="0" w:line="240" w:lineRule="auto"/>
              <w:rPr>
                <w:rFonts w:ascii="Times New Roman" w:hAnsi="Times New Roman"/>
                <w:color w:val="000000"/>
                <w:sz w:val="24"/>
              </w:rPr>
            </w:pPr>
            <w:r w:rsidRPr="003626FC">
              <w:rPr>
                <w:rFonts w:ascii="Times New Roman" w:eastAsia="Century Gothic" w:hAnsi="Times New Roman"/>
                <w:b/>
                <w:color w:val="000000"/>
                <w:sz w:val="24"/>
              </w:rPr>
              <w:t xml:space="preserve">5. Vremenik aktivnosti </w:t>
            </w:r>
          </w:p>
          <w:p w14:paraId="75400DBE" w14:textId="77777777" w:rsidR="006E5711" w:rsidRPr="003626FC" w:rsidRDefault="006E5711" w:rsidP="00276DCE">
            <w:pPr>
              <w:spacing w:after="0" w:line="240" w:lineRule="auto"/>
              <w:rPr>
                <w:rFonts w:ascii="Times New Roman" w:hAnsi="Times New Roman"/>
              </w:rPr>
            </w:pPr>
            <w:r w:rsidRPr="003626FC">
              <w:rPr>
                <w:rFonts w:ascii="Times New Roman" w:hAnsi="Times New Roman"/>
                <w:color w:val="000000"/>
                <w:sz w:val="24"/>
              </w:rPr>
              <w:t>.</w:t>
            </w:r>
          </w:p>
        </w:tc>
        <w:tc>
          <w:tcPr>
            <w:tcW w:w="5724" w:type="dxa"/>
            <w:shd w:val="clear" w:color="000000" w:fill="C0C0C0"/>
            <w:tcMar>
              <w:left w:w="114" w:type="dxa"/>
              <w:right w:w="114" w:type="dxa"/>
            </w:tcMar>
          </w:tcPr>
          <w:p w14:paraId="355C1A40" w14:textId="77777777" w:rsidR="006E5711" w:rsidRPr="003626FC" w:rsidRDefault="006E5711" w:rsidP="00276DCE">
            <w:pPr>
              <w:spacing w:after="0" w:line="240" w:lineRule="auto"/>
              <w:rPr>
                <w:rFonts w:ascii="Times New Roman" w:eastAsia="Calibri" w:hAnsi="Times New Roman"/>
              </w:rPr>
            </w:pPr>
            <w:r>
              <w:rPr>
                <w:rFonts w:ascii="Times New Roman" w:hAnsi="Times New Roman"/>
                <w:color w:val="000000"/>
                <w:sz w:val="24"/>
              </w:rPr>
              <w:t>Tijekom studenog 2024.</w:t>
            </w:r>
          </w:p>
        </w:tc>
      </w:tr>
      <w:tr w:rsidR="00DA7568" w14:paraId="29CF4BDC" w14:textId="77777777" w:rsidTr="00276DCE">
        <w:trPr>
          <w:trHeight w:val="1113"/>
        </w:trPr>
        <w:tc>
          <w:tcPr>
            <w:tcW w:w="3224" w:type="dxa"/>
            <w:shd w:val="clear" w:color="000000" w:fill="FFFFFF"/>
            <w:tcMar>
              <w:left w:w="114" w:type="dxa"/>
              <w:right w:w="114" w:type="dxa"/>
            </w:tcMar>
          </w:tcPr>
          <w:p w14:paraId="0F915146" w14:textId="77777777" w:rsidR="006E5711" w:rsidRPr="003626FC" w:rsidRDefault="006E5711" w:rsidP="00276DCE">
            <w:pPr>
              <w:spacing w:after="0" w:line="240" w:lineRule="auto"/>
              <w:rPr>
                <w:rFonts w:ascii="Times New Roman" w:hAnsi="Times New Roman"/>
                <w:color w:val="000000"/>
                <w:sz w:val="24"/>
              </w:rPr>
            </w:pPr>
            <w:r w:rsidRPr="003626FC">
              <w:rPr>
                <w:rFonts w:ascii="Times New Roman" w:eastAsia="Century Gothic" w:hAnsi="Times New Roman"/>
                <w:b/>
                <w:color w:val="000000"/>
                <w:sz w:val="24"/>
              </w:rPr>
              <w:t xml:space="preserve">6. Detaljan troškovnik aktivnosti </w:t>
            </w:r>
          </w:p>
          <w:p w14:paraId="54E7AFBD" w14:textId="77777777" w:rsidR="006E5711" w:rsidRPr="003626FC" w:rsidRDefault="006E5711" w:rsidP="00276DCE">
            <w:pPr>
              <w:spacing w:after="0" w:line="240" w:lineRule="auto"/>
              <w:rPr>
                <w:rFonts w:ascii="Times New Roman" w:hAnsi="Times New Roman"/>
              </w:rPr>
            </w:pPr>
          </w:p>
        </w:tc>
        <w:tc>
          <w:tcPr>
            <w:tcW w:w="5724" w:type="dxa"/>
            <w:shd w:val="clear" w:color="000000" w:fill="FFFFFF"/>
            <w:tcMar>
              <w:left w:w="114" w:type="dxa"/>
              <w:right w:w="114" w:type="dxa"/>
            </w:tcMar>
          </w:tcPr>
          <w:p w14:paraId="574DC02C" w14:textId="77777777" w:rsidR="006E5711" w:rsidRPr="003626FC" w:rsidRDefault="006E5711" w:rsidP="00276DCE">
            <w:pPr>
              <w:spacing w:after="0" w:line="240" w:lineRule="auto"/>
              <w:jc w:val="both"/>
              <w:rPr>
                <w:rFonts w:ascii="Times New Roman" w:eastAsia="Calibri" w:hAnsi="Times New Roman"/>
              </w:rPr>
            </w:pPr>
            <w:r w:rsidRPr="003626FC">
              <w:rPr>
                <w:rFonts w:ascii="Times New Roman" w:hAnsi="Times New Roman"/>
                <w:color w:val="000000"/>
                <w:sz w:val="24"/>
              </w:rPr>
              <w:t>Novac nije potreban.</w:t>
            </w:r>
          </w:p>
        </w:tc>
      </w:tr>
      <w:tr w:rsidR="00DA7568" w14:paraId="19972A4B" w14:textId="77777777" w:rsidTr="00276DCE">
        <w:trPr>
          <w:trHeight w:val="1113"/>
        </w:trPr>
        <w:tc>
          <w:tcPr>
            <w:tcW w:w="3224" w:type="dxa"/>
            <w:shd w:val="clear" w:color="000000" w:fill="C0C0C0"/>
            <w:tcMar>
              <w:left w:w="114" w:type="dxa"/>
              <w:right w:w="114" w:type="dxa"/>
            </w:tcMar>
          </w:tcPr>
          <w:p w14:paraId="093B2165" w14:textId="77777777" w:rsidR="006E5711" w:rsidRPr="003626FC" w:rsidRDefault="006E5711" w:rsidP="00276DCE">
            <w:pPr>
              <w:spacing w:after="0" w:line="240" w:lineRule="auto"/>
              <w:rPr>
                <w:rFonts w:ascii="Times New Roman" w:hAnsi="Times New Roman"/>
                <w:color w:val="000000"/>
                <w:sz w:val="24"/>
              </w:rPr>
            </w:pPr>
            <w:r w:rsidRPr="003626FC">
              <w:rPr>
                <w:rFonts w:ascii="Times New Roman" w:eastAsia="Century Gothic" w:hAnsi="Times New Roman"/>
                <w:b/>
                <w:color w:val="000000"/>
                <w:sz w:val="24"/>
              </w:rPr>
              <w:t>7. Na</w:t>
            </w:r>
            <w:r w:rsidRPr="003626FC">
              <w:rPr>
                <w:rFonts w:ascii="Times New Roman" w:eastAsia="Calibri" w:hAnsi="Times New Roman"/>
                <w:b/>
                <w:color w:val="000000"/>
                <w:sz w:val="24"/>
              </w:rPr>
              <w:t>č</w:t>
            </w:r>
            <w:r w:rsidRPr="003626FC">
              <w:rPr>
                <w:rFonts w:ascii="Times New Roman" w:eastAsia="Century Gothic" w:hAnsi="Times New Roman"/>
                <w:b/>
                <w:color w:val="000000"/>
                <w:sz w:val="24"/>
              </w:rPr>
              <w:t>in vrednovanja i na</w:t>
            </w:r>
            <w:r w:rsidRPr="003626FC">
              <w:rPr>
                <w:rFonts w:ascii="Times New Roman" w:eastAsia="Calibri" w:hAnsi="Times New Roman"/>
                <w:b/>
                <w:color w:val="000000"/>
                <w:sz w:val="24"/>
              </w:rPr>
              <w:t>č</w:t>
            </w:r>
            <w:r w:rsidRPr="003626FC">
              <w:rPr>
                <w:rFonts w:ascii="Times New Roman" w:eastAsia="Century Gothic" w:hAnsi="Times New Roman"/>
                <w:b/>
                <w:color w:val="000000"/>
                <w:sz w:val="24"/>
              </w:rPr>
              <w:t>in kori</w:t>
            </w:r>
            <w:r w:rsidRPr="003626FC">
              <w:rPr>
                <w:rFonts w:ascii="Times New Roman" w:eastAsia="Calibri" w:hAnsi="Times New Roman"/>
                <w:b/>
                <w:color w:val="000000"/>
                <w:sz w:val="24"/>
              </w:rPr>
              <w:t>š</w:t>
            </w:r>
            <w:r w:rsidRPr="003626FC">
              <w:rPr>
                <w:rFonts w:ascii="Times New Roman" w:eastAsia="Century Gothic" w:hAnsi="Times New Roman"/>
                <w:b/>
                <w:color w:val="000000"/>
                <w:sz w:val="24"/>
              </w:rPr>
              <w:t xml:space="preserve">tenja rezultata vrednovanja </w:t>
            </w:r>
          </w:p>
          <w:p w14:paraId="3C7CCAED" w14:textId="77777777" w:rsidR="006E5711" w:rsidRPr="003626FC" w:rsidRDefault="006E5711" w:rsidP="00276DCE">
            <w:pPr>
              <w:spacing w:after="0" w:line="240" w:lineRule="auto"/>
              <w:rPr>
                <w:rFonts w:ascii="Times New Roman" w:hAnsi="Times New Roman"/>
              </w:rPr>
            </w:pPr>
            <w:r w:rsidRPr="003626FC">
              <w:rPr>
                <w:rFonts w:ascii="Times New Roman" w:hAnsi="Times New Roman"/>
                <w:color w:val="000000"/>
                <w:sz w:val="24"/>
              </w:rPr>
              <w:t xml:space="preserve">. </w:t>
            </w:r>
          </w:p>
        </w:tc>
        <w:tc>
          <w:tcPr>
            <w:tcW w:w="5724" w:type="dxa"/>
            <w:shd w:val="clear" w:color="000000" w:fill="C0C0C0"/>
            <w:tcMar>
              <w:left w:w="114" w:type="dxa"/>
              <w:right w:w="114" w:type="dxa"/>
            </w:tcMar>
          </w:tcPr>
          <w:p w14:paraId="1A81B885" w14:textId="77777777" w:rsidR="006E5711" w:rsidRPr="003626FC" w:rsidRDefault="006E5711" w:rsidP="00276DCE">
            <w:pPr>
              <w:spacing w:after="0" w:line="240" w:lineRule="auto"/>
              <w:jc w:val="both"/>
              <w:rPr>
                <w:rFonts w:ascii="Times New Roman" w:hAnsi="Times New Roman"/>
                <w:color w:val="000000"/>
                <w:sz w:val="24"/>
              </w:rPr>
            </w:pPr>
            <w:r>
              <w:rPr>
                <w:rFonts w:ascii="Times New Roman" w:hAnsi="Times New Roman"/>
                <w:color w:val="000000"/>
                <w:sz w:val="24"/>
              </w:rPr>
              <w:t>Učenici će samostalno izgraditi suhozid koji će trajno ostati kao dokaz odrađene radionice.</w:t>
            </w:r>
          </w:p>
          <w:p w14:paraId="7D9098A9" w14:textId="77777777" w:rsidR="006E5711" w:rsidRPr="003626FC" w:rsidRDefault="006E5711" w:rsidP="00276DCE">
            <w:pPr>
              <w:spacing w:after="0" w:line="240" w:lineRule="auto"/>
              <w:jc w:val="both"/>
              <w:rPr>
                <w:rFonts w:ascii="Times New Roman" w:hAnsi="Times New Roman"/>
              </w:rPr>
            </w:pPr>
          </w:p>
        </w:tc>
      </w:tr>
      <w:tr w:rsidR="00DA7568" w14:paraId="08B6AEAD" w14:textId="77777777" w:rsidTr="00276DCE">
        <w:trPr>
          <w:trHeight w:val="1113"/>
        </w:trPr>
        <w:tc>
          <w:tcPr>
            <w:tcW w:w="3224" w:type="dxa"/>
            <w:shd w:val="clear" w:color="000000" w:fill="C0C0C0"/>
            <w:tcMar>
              <w:left w:w="114" w:type="dxa"/>
              <w:right w:w="114" w:type="dxa"/>
            </w:tcMar>
          </w:tcPr>
          <w:p w14:paraId="64F6775D" w14:textId="77777777" w:rsidR="006E5711" w:rsidRPr="003626FC" w:rsidRDefault="006E5711" w:rsidP="00276DCE">
            <w:pPr>
              <w:spacing w:after="0" w:line="240" w:lineRule="auto"/>
              <w:rPr>
                <w:rFonts w:ascii="Times New Roman" w:eastAsia="Century Gothic" w:hAnsi="Times New Roman"/>
                <w:b/>
                <w:color w:val="000000"/>
                <w:sz w:val="24"/>
              </w:rPr>
            </w:pPr>
          </w:p>
        </w:tc>
        <w:tc>
          <w:tcPr>
            <w:tcW w:w="5724" w:type="dxa"/>
            <w:shd w:val="clear" w:color="000000" w:fill="C0C0C0"/>
            <w:tcMar>
              <w:left w:w="114" w:type="dxa"/>
              <w:right w:w="114" w:type="dxa"/>
            </w:tcMar>
          </w:tcPr>
          <w:p w14:paraId="5E4E07D8" w14:textId="77777777" w:rsidR="006E5711" w:rsidRDefault="006E5711" w:rsidP="00276DCE">
            <w:pPr>
              <w:spacing w:after="0" w:line="240" w:lineRule="auto"/>
              <w:jc w:val="both"/>
              <w:rPr>
                <w:rFonts w:ascii="Times New Roman" w:hAnsi="Times New Roman"/>
                <w:color w:val="000000"/>
                <w:sz w:val="24"/>
              </w:rPr>
            </w:pPr>
          </w:p>
        </w:tc>
      </w:tr>
    </w:tbl>
    <w:p w14:paraId="59134B7C" w14:textId="77777777" w:rsidR="0053644E" w:rsidRDefault="0053644E">
      <w:pPr>
        <w:rPr>
          <w:rFonts w:ascii="Times New Roman" w:hAnsi="Times New Roman" w:cs="Times New Roman"/>
          <w:sz w:val="24"/>
          <w:szCs w:val="24"/>
        </w:rPr>
      </w:pPr>
    </w:p>
    <w:tbl>
      <w:tblPr>
        <w:tblpPr w:leftFromText="180" w:rightFromText="180" w:bottomFromText="160" w:vertAnchor="text" w:horzAnchor="margin" w:tblpY="86"/>
        <w:tblOverlap w:val="never"/>
        <w:tblW w:w="9468" w:type="dxa"/>
        <w:tblLook w:val="04A0" w:firstRow="1" w:lastRow="0" w:firstColumn="1" w:lastColumn="0" w:noHBand="0" w:noVBand="1"/>
      </w:tblPr>
      <w:tblGrid>
        <w:gridCol w:w="3348"/>
        <w:gridCol w:w="6120"/>
      </w:tblGrid>
      <w:tr w:rsidR="006E5711" w14:paraId="323B015C" w14:textId="77777777" w:rsidTr="00276DCE">
        <w:trPr>
          <w:trHeight w:val="435"/>
        </w:trPr>
        <w:tc>
          <w:tcPr>
            <w:tcW w:w="3348" w:type="dxa"/>
            <w:tcBorders>
              <w:top w:val="single" w:sz="4" w:space="0" w:color="auto"/>
              <w:left w:val="single" w:sz="4" w:space="0" w:color="auto"/>
              <w:bottom w:val="single" w:sz="4" w:space="0" w:color="auto"/>
              <w:right w:val="nil"/>
            </w:tcBorders>
            <w:vAlign w:val="center"/>
          </w:tcPr>
          <w:p w14:paraId="1F950919" w14:textId="77777777" w:rsidR="006E5711" w:rsidRDefault="006E5711" w:rsidP="00276DCE">
            <w:pPr>
              <w:pStyle w:val="Default"/>
              <w:spacing w:line="256" w:lineRule="auto"/>
              <w:rPr>
                <w:rFonts w:ascii="Times New Roman" w:hAnsi="Times New Roman" w:cs="Times New Roman"/>
                <w:b/>
                <w:bCs/>
                <w:i/>
                <w:iCs/>
                <w:sz w:val="32"/>
                <w:szCs w:val="32"/>
              </w:rPr>
            </w:pPr>
            <w:r>
              <w:rPr>
                <w:rFonts w:ascii="Times New Roman" w:hAnsi="Times New Roman" w:cs="Times New Roman"/>
                <w:b/>
                <w:bCs/>
                <w:i/>
                <w:iCs/>
                <w:sz w:val="32"/>
                <w:szCs w:val="32"/>
              </w:rPr>
              <w:t>AKTIVNOST</w:t>
            </w:r>
          </w:p>
          <w:p w14:paraId="338AB490" w14:textId="77777777" w:rsidR="006E5711" w:rsidRDefault="006E5711" w:rsidP="00276DCE">
            <w:pPr>
              <w:pStyle w:val="Default"/>
              <w:spacing w:line="256" w:lineRule="auto"/>
              <w:rPr>
                <w:rFonts w:ascii="Times New Roman" w:hAnsi="Times New Roman" w:cs="Times New Roman"/>
                <w:sz w:val="32"/>
                <w:szCs w:val="32"/>
              </w:rPr>
            </w:pPr>
          </w:p>
        </w:tc>
        <w:tc>
          <w:tcPr>
            <w:tcW w:w="6120" w:type="dxa"/>
            <w:tcBorders>
              <w:top w:val="single" w:sz="4" w:space="0" w:color="auto"/>
              <w:left w:val="nil"/>
              <w:bottom w:val="single" w:sz="4" w:space="0" w:color="auto"/>
              <w:right w:val="single" w:sz="4" w:space="0" w:color="auto"/>
            </w:tcBorders>
            <w:vAlign w:val="center"/>
          </w:tcPr>
          <w:p w14:paraId="6B3DBFCB" w14:textId="77777777" w:rsidR="006E5711" w:rsidRDefault="006E5711" w:rsidP="00276DCE">
            <w:pPr>
              <w:pStyle w:val="Default"/>
              <w:spacing w:line="256" w:lineRule="auto"/>
              <w:ind w:left="271"/>
              <w:rPr>
                <w:rFonts w:ascii="Times New Roman" w:hAnsi="Times New Roman" w:cs="Times New Roman"/>
                <w:b/>
                <w:bCs/>
                <w:sz w:val="32"/>
                <w:szCs w:val="32"/>
              </w:rPr>
            </w:pPr>
            <w:r>
              <w:rPr>
                <w:rFonts w:ascii="Times New Roman" w:hAnsi="Times New Roman" w:cs="Times New Roman"/>
                <w:b/>
                <w:bCs/>
                <w:sz w:val="32"/>
                <w:szCs w:val="32"/>
              </w:rPr>
              <w:t>Berba grožđa u vinogradima OPZ Svirče</w:t>
            </w:r>
          </w:p>
          <w:p w14:paraId="3AF3B386" w14:textId="77777777" w:rsidR="006E5711" w:rsidRDefault="006E5711" w:rsidP="00276DCE">
            <w:pPr>
              <w:pStyle w:val="Default"/>
              <w:spacing w:line="256" w:lineRule="auto"/>
              <w:ind w:left="271"/>
              <w:rPr>
                <w:rFonts w:ascii="Times New Roman" w:hAnsi="Times New Roman" w:cs="Times New Roman"/>
                <w:b/>
                <w:bCs/>
                <w:sz w:val="32"/>
                <w:szCs w:val="32"/>
              </w:rPr>
            </w:pPr>
          </w:p>
        </w:tc>
      </w:tr>
      <w:tr w:rsidR="006E5711" w14:paraId="02DC6F3D" w14:textId="77777777" w:rsidTr="00276DCE">
        <w:trPr>
          <w:trHeight w:val="135"/>
        </w:trPr>
        <w:tc>
          <w:tcPr>
            <w:tcW w:w="3348" w:type="dxa"/>
            <w:tcBorders>
              <w:top w:val="nil"/>
              <w:left w:val="nil"/>
              <w:bottom w:val="single" w:sz="4" w:space="0" w:color="auto"/>
              <w:right w:val="nil"/>
            </w:tcBorders>
            <w:shd w:val="clear" w:color="auto" w:fill="C0C0C0"/>
            <w:hideMark/>
          </w:tcPr>
          <w:p w14:paraId="1CAFEC8F" w14:textId="77777777" w:rsidR="006E5711" w:rsidRDefault="006E5711" w:rsidP="00276DCE">
            <w:pPr>
              <w:pStyle w:val="Default"/>
              <w:spacing w:line="256" w:lineRule="auto"/>
              <w:rPr>
                <w:rFonts w:ascii="Times New Roman" w:hAnsi="Times New Roman" w:cs="Times New Roman"/>
              </w:rPr>
            </w:pPr>
            <w:r>
              <w:rPr>
                <w:rFonts w:ascii="Times New Roman" w:hAnsi="Times New Roman" w:cs="Times New Roman"/>
                <w:b/>
                <w:bCs/>
              </w:rPr>
              <w:t xml:space="preserve">1. Ciljevi aktivnosti </w:t>
            </w:r>
          </w:p>
        </w:tc>
        <w:tc>
          <w:tcPr>
            <w:tcW w:w="6120" w:type="dxa"/>
            <w:tcBorders>
              <w:top w:val="nil"/>
              <w:left w:val="nil"/>
              <w:bottom w:val="single" w:sz="4" w:space="0" w:color="auto"/>
              <w:right w:val="nil"/>
            </w:tcBorders>
            <w:shd w:val="clear" w:color="auto" w:fill="C0C0C0"/>
            <w:hideMark/>
          </w:tcPr>
          <w:p w14:paraId="2412DE07" w14:textId="77777777" w:rsidR="006E5711" w:rsidRDefault="006E5711" w:rsidP="006E5711">
            <w:pPr>
              <w:numPr>
                <w:ilvl w:val="0"/>
                <w:numId w:val="38"/>
              </w:numPr>
              <w:spacing w:after="0" w:line="240" w:lineRule="auto"/>
              <w:rPr>
                <w:rFonts w:ascii="Times New Roman" w:hAnsi="Times New Roman"/>
              </w:rPr>
            </w:pPr>
            <w:r>
              <w:t>Osnovni cilj i ovu godinu bio bi sudjelovanje svih učenika škole maturalnih razreda u zajedničkoj berbi grožđa. Na taj način učenici prikupljaju financijska sredstva za svoj maturalni ples.</w:t>
            </w:r>
          </w:p>
        </w:tc>
      </w:tr>
      <w:tr w:rsidR="006E5711" w14:paraId="11298E9E" w14:textId="77777777" w:rsidTr="00276DCE">
        <w:trPr>
          <w:trHeight w:val="1114"/>
        </w:trPr>
        <w:tc>
          <w:tcPr>
            <w:tcW w:w="3348" w:type="dxa"/>
            <w:tcBorders>
              <w:top w:val="single" w:sz="4" w:space="0" w:color="auto"/>
              <w:left w:val="nil"/>
              <w:bottom w:val="single" w:sz="4" w:space="0" w:color="auto"/>
              <w:right w:val="nil"/>
            </w:tcBorders>
            <w:hideMark/>
          </w:tcPr>
          <w:p w14:paraId="5DA42F94" w14:textId="77777777" w:rsidR="006E5711" w:rsidRDefault="006E5711" w:rsidP="00276DCE">
            <w:pPr>
              <w:pStyle w:val="Default"/>
              <w:spacing w:line="256" w:lineRule="auto"/>
              <w:rPr>
                <w:rFonts w:ascii="Times New Roman" w:hAnsi="Times New Roman" w:cs="Times New Roman"/>
              </w:rPr>
            </w:pPr>
            <w:r>
              <w:rPr>
                <w:rFonts w:ascii="Times New Roman" w:hAnsi="Times New Roman" w:cs="Times New Roman"/>
                <w:b/>
                <w:bCs/>
              </w:rPr>
              <w:t xml:space="preserve">2. Namjena aktivnosti </w:t>
            </w:r>
          </w:p>
        </w:tc>
        <w:tc>
          <w:tcPr>
            <w:tcW w:w="6120" w:type="dxa"/>
            <w:tcBorders>
              <w:top w:val="single" w:sz="4" w:space="0" w:color="auto"/>
              <w:left w:val="nil"/>
              <w:bottom w:val="single" w:sz="4" w:space="0" w:color="auto"/>
              <w:right w:val="nil"/>
            </w:tcBorders>
            <w:hideMark/>
          </w:tcPr>
          <w:p w14:paraId="7EC2385A" w14:textId="77777777" w:rsidR="006E5711" w:rsidRPr="00481EE4" w:rsidRDefault="006E5711" w:rsidP="006E5711">
            <w:pPr>
              <w:pStyle w:val="Odlomakpopisa"/>
              <w:widowControl/>
              <w:numPr>
                <w:ilvl w:val="0"/>
                <w:numId w:val="39"/>
              </w:numPr>
              <w:autoSpaceDE/>
              <w:autoSpaceDN/>
              <w:spacing w:before="0" w:after="200" w:line="276" w:lineRule="auto"/>
              <w:contextualSpacing/>
              <w:rPr>
                <w:rFonts w:ascii="Times New Roman" w:hAnsi="Times New Roman"/>
              </w:rPr>
            </w:pPr>
            <w:r>
              <w:t>Poseban naglasak staviti na razvijanje zajedništva i osjećaju da svojim radom i trudom mogu priskrbiti potrebna sredstva.</w:t>
            </w:r>
          </w:p>
          <w:p w14:paraId="7BF8C1A3" w14:textId="77777777" w:rsidR="006E5711" w:rsidRPr="00481EE4" w:rsidRDefault="006E5711" w:rsidP="006E5711">
            <w:pPr>
              <w:pStyle w:val="Odlomakpopisa"/>
              <w:widowControl/>
              <w:numPr>
                <w:ilvl w:val="0"/>
                <w:numId w:val="39"/>
              </w:numPr>
              <w:autoSpaceDE/>
              <w:autoSpaceDN/>
              <w:spacing w:before="0" w:after="200" w:line="276" w:lineRule="auto"/>
              <w:contextualSpacing/>
              <w:rPr>
                <w:rFonts w:ascii="Times New Roman" w:hAnsi="Times New Roman"/>
              </w:rPr>
            </w:pPr>
            <w:r>
              <w:t xml:space="preserve"> Očuvanje tradicije otoka Hvara</w:t>
            </w:r>
          </w:p>
        </w:tc>
      </w:tr>
      <w:tr w:rsidR="006E5711" w14:paraId="61497CF0" w14:textId="77777777" w:rsidTr="00276DCE">
        <w:trPr>
          <w:trHeight w:val="824"/>
        </w:trPr>
        <w:tc>
          <w:tcPr>
            <w:tcW w:w="3348" w:type="dxa"/>
            <w:tcBorders>
              <w:top w:val="single" w:sz="4" w:space="0" w:color="auto"/>
              <w:left w:val="nil"/>
              <w:bottom w:val="single" w:sz="4" w:space="0" w:color="auto"/>
              <w:right w:val="nil"/>
            </w:tcBorders>
            <w:shd w:val="clear" w:color="auto" w:fill="C0C0C0"/>
            <w:hideMark/>
          </w:tcPr>
          <w:p w14:paraId="0250F561" w14:textId="77777777" w:rsidR="006E5711" w:rsidRDefault="006E5711" w:rsidP="00276DCE">
            <w:pPr>
              <w:pStyle w:val="Default"/>
              <w:spacing w:line="256" w:lineRule="auto"/>
              <w:rPr>
                <w:rFonts w:ascii="Times New Roman" w:hAnsi="Times New Roman" w:cs="Times New Roman"/>
              </w:rPr>
            </w:pPr>
            <w:r>
              <w:rPr>
                <w:rFonts w:ascii="Times New Roman" w:hAnsi="Times New Roman" w:cs="Times New Roman"/>
                <w:b/>
                <w:bCs/>
              </w:rPr>
              <w:t xml:space="preserve">3. Nositelji aktivnosti i njihova odgovornost </w:t>
            </w:r>
          </w:p>
        </w:tc>
        <w:tc>
          <w:tcPr>
            <w:tcW w:w="6120" w:type="dxa"/>
            <w:tcBorders>
              <w:top w:val="single" w:sz="4" w:space="0" w:color="auto"/>
              <w:left w:val="nil"/>
              <w:bottom w:val="single" w:sz="4" w:space="0" w:color="auto"/>
              <w:right w:val="nil"/>
            </w:tcBorders>
            <w:shd w:val="clear" w:color="auto" w:fill="C0C0C0"/>
            <w:hideMark/>
          </w:tcPr>
          <w:p w14:paraId="76E243A1" w14:textId="77777777" w:rsidR="006E5711" w:rsidRDefault="006E5711" w:rsidP="006E5711">
            <w:pPr>
              <w:pStyle w:val="Default"/>
              <w:widowControl/>
              <w:numPr>
                <w:ilvl w:val="0"/>
                <w:numId w:val="11"/>
              </w:numPr>
              <w:autoSpaceDE w:val="0"/>
              <w:autoSpaceDN w:val="0"/>
              <w:adjustRightInd w:val="0"/>
              <w:spacing w:line="256" w:lineRule="auto"/>
              <w:jc w:val="both"/>
              <w:rPr>
                <w:rFonts w:ascii="Times New Roman" w:hAnsi="Times New Roman" w:cs="Times New Roman"/>
              </w:rPr>
            </w:pPr>
            <w:r>
              <w:rPr>
                <w:rFonts w:ascii="Times New Roman" w:hAnsi="Times New Roman" w:cs="Times New Roman"/>
                <w:sz w:val="26"/>
                <w:szCs w:val="26"/>
              </w:rPr>
              <w:t>Razrednici završnih razreda</w:t>
            </w:r>
          </w:p>
        </w:tc>
      </w:tr>
      <w:tr w:rsidR="006E5711" w14:paraId="3A50C4AF" w14:textId="77777777" w:rsidTr="00276DCE">
        <w:trPr>
          <w:trHeight w:val="1122"/>
        </w:trPr>
        <w:tc>
          <w:tcPr>
            <w:tcW w:w="3348" w:type="dxa"/>
            <w:tcBorders>
              <w:top w:val="single" w:sz="4" w:space="0" w:color="auto"/>
              <w:left w:val="nil"/>
              <w:bottom w:val="single" w:sz="4" w:space="0" w:color="auto"/>
              <w:right w:val="nil"/>
            </w:tcBorders>
            <w:hideMark/>
          </w:tcPr>
          <w:p w14:paraId="5B4AE0EC" w14:textId="77777777" w:rsidR="006E5711" w:rsidRDefault="006E5711" w:rsidP="00276DCE">
            <w:pPr>
              <w:pStyle w:val="Default"/>
              <w:spacing w:line="256" w:lineRule="auto"/>
              <w:rPr>
                <w:rFonts w:ascii="Times New Roman" w:hAnsi="Times New Roman" w:cs="Times New Roman"/>
              </w:rPr>
            </w:pPr>
            <w:r>
              <w:rPr>
                <w:rFonts w:ascii="Times New Roman" w:hAnsi="Times New Roman" w:cs="Times New Roman"/>
                <w:b/>
                <w:bCs/>
              </w:rPr>
              <w:t xml:space="preserve">4. Način realizacije aktivnosti </w:t>
            </w:r>
          </w:p>
        </w:tc>
        <w:tc>
          <w:tcPr>
            <w:tcW w:w="6120" w:type="dxa"/>
            <w:tcBorders>
              <w:top w:val="single" w:sz="4" w:space="0" w:color="auto"/>
              <w:left w:val="nil"/>
              <w:bottom w:val="single" w:sz="4" w:space="0" w:color="auto"/>
              <w:right w:val="nil"/>
            </w:tcBorders>
            <w:hideMark/>
          </w:tcPr>
          <w:p w14:paraId="62A3A07D" w14:textId="77777777" w:rsidR="006E5711" w:rsidRDefault="006E5711" w:rsidP="006E5711">
            <w:pPr>
              <w:numPr>
                <w:ilvl w:val="0"/>
                <w:numId w:val="35"/>
              </w:numPr>
              <w:spacing w:after="0" w:line="240" w:lineRule="auto"/>
              <w:rPr>
                <w:rFonts w:ascii="Times New Roman" w:hAnsi="Times New Roman"/>
                <w:lang w:val="hr-BA" w:eastAsia="hr-BA"/>
              </w:rPr>
            </w:pPr>
            <w:r>
              <w:t>U dogovoru sa odgovornima iz OPZ Svirče učenici će se rasporediti u redovima vinograda i po uputama krenuti u berbu pazeći da se ne posijeku nožicama.</w:t>
            </w:r>
          </w:p>
        </w:tc>
      </w:tr>
      <w:tr w:rsidR="006E5711" w14:paraId="12834FA0" w14:textId="77777777" w:rsidTr="00276DCE">
        <w:trPr>
          <w:trHeight w:val="1485"/>
        </w:trPr>
        <w:tc>
          <w:tcPr>
            <w:tcW w:w="3348" w:type="dxa"/>
            <w:tcBorders>
              <w:top w:val="single" w:sz="4" w:space="0" w:color="auto"/>
              <w:left w:val="nil"/>
              <w:bottom w:val="single" w:sz="4" w:space="0" w:color="auto"/>
              <w:right w:val="nil"/>
            </w:tcBorders>
            <w:shd w:val="clear" w:color="auto" w:fill="C0C0C0"/>
            <w:hideMark/>
          </w:tcPr>
          <w:p w14:paraId="47964F48" w14:textId="77777777" w:rsidR="006E5711" w:rsidRDefault="006E5711" w:rsidP="00276DCE">
            <w:pPr>
              <w:pStyle w:val="Default"/>
              <w:spacing w:line="256" w:lineRule="auto"/>
              <w:rPr>
                <w:rFonts w:ascii="Times New Roman" w:hAnsi="Times New Roman" w:cs="Times New Roman"/>
              </w:rPr>
            </w:pPr>
            <w:r>
              <w:rPr>
                <w:rFonts w:ascii="Times New Roman" w:hAnsi="Times New Roman" w:cs="Times New Roman"/>
                <w:b/>
                <w:bCs/>
              </w:rPr>
              <w:t xml:space="preserve">5. Vremenik aktivnosti </w:t>
            </w:r>
          </w:p>
        </w:tc>
        <w:tc>
          <w:tcPr>
            <w:tcW w:w="6120" w:type="dxa"/>
            <w:tcBorders>
              <w:top w:val="single" w:sz="4" w:space="0" w:color="auto"/>
              <w:left w:val="nil"/>
              <w:bottom w:val="single" w:sz="4" w:space="0" w:color="auto"/>
              <w:right w:val="nil"/>
            </w:tcBorders>
            <w:shd w:val="clear" w:color="auto" w:fill="C0C0C0"/>
            <w:hideMark/>
          </w:tcPr>
          <w:p w14:paraId="6C6C5199" w14:textId="77777777" w:rsidR="006E5711" w:rsidRPr="00481EE4" w:rsidRDefault="006E5711" w:rsidP="006E5711">
            <w:pPr>
              <w:pStyle w:val="Odlomakpopisa"/>
              <w:widowControl/>
              <w:numPr>
                <w:ilvl w:val="0"/>
                <w:numId w:val="11"/>
              </w:numPr>
              <w:autoSpaceDE/>
              <w:autoSpaceDN/>
              <w:spacing w:before="0" w:after="200" w:line="276" w:lineRule="auto"/>
              <w:contextualSpacing/>
              <w:rPr>
                <w:rFonts w:ascii="Times New Roman" w:hAnsi="Times New Roman"/>
              </w:rPr>
            </w:pPr>
            <w:r>
              <w:rPr>
                <w:rFonts w:ascii="Times New Roman" w:hAnsi="Times New Roman"/>
                <w:sz w:val="26"/>
                <w:szCs w:val="26"/>
              </w:rPr>
              <w:t>Rujan/</w:t>
            </w:r>
            <w:r w:rsidRPr="00481EE4">
              <w:rPr>
                <w:rFonts w:ascii="Times New Roman" w:hAnsi="Times New Roman"/>
                <w:sz w:val="26"/>
                <w:szCs w:val="26"/>
              </w:rPr>
              <w:t xml:space="preserve"> listopada 202</w:t>
            </w:r>
            <w:r>
              <w:rPr>
                <w:rFonts w:ascii="Times New Roman" w:hAnsi="Times New Roman"/>
                <w:sz w:val="26"/>
                <w:szCs w:val="26"/>
              </w:rPr>
              <w:t>4</w:t>
            </w:r>
            <w:r w:rsidRPr="00481EE4">
              <w:rPr>
                <w:rFonts w:ascii="Times New Roman" w:hAnsi="Times New Roman"/>
                <w:sz w:val="26"/>
                <w:szCs w:val="26"/>
              </w:rPr>
              <w:t>.</w:t>
            </w:r>
          </w:p>
        </w:tc>
      </w:tr>
      <w:tr w:rsidR="006E5711" w14:paraId="02782F19" w14:textId="77777777" w:rsidTr="00276DCE">
        <w:trPr>
          <w:trHeight w:val="974"/>
        </w:trPr>
        <w:tc>
          <w:tcPr>
            <w:tcW w:w="3348" w:type="dxa"/>
            <w:tcBorders>
              <w:top w:val="single" w:sz="4" w:space="0" w:color="auto"/>
              <w:left w:val="nil"/>
              <w:bottom w:val="single" w:sz="4" w:space="0" w:color="auto"/>
              <w:right w:val="nil"/>
            </w:tcBorders>
            <w:shd w:val="clear" w:color="auto" w:fill="FFFFFF"/>
            <w:hideMark/>
          </w:tcPr>
          <w:p w14:paraId="5292561C" w14:textId="77777777" w:rsidR="006E5711" w:rsidRDefault="006E5711" w:rsidP="00276DCE">
            <w:pPr>
              <w:pStyle w:val="Default"/>
              <w:spacing w:line="256" w:lineRule="auto"/>
              <w:rPr>
                <w:rFonts w:ascii="Times New Roman" w:hAnsi="Times New Roman" w:cs="Times New Roman"/>
              </w:rPr>
            </w:pPr>
            <w:r>
              <w:rPr>
                <w:rFonts w:ascii="Times New Roman" w:hAnsi="Times New Roman" w:cs="Times New Roman"/>
                <w:b/>
                <w:bCs/>
              </w:rPr>
              <w:t xml:space="preserve">6. Detaljan troškovnik aktivnosti </w:t>
            </w:r>
          </w:p>
        </w:tc>
        <w:tc>
          <w:tcPr>
            <w:tcW w:w="6120" w:type="dxa"/>
            <w:tcBorders>
              <w:top w:val="single" w:sz="4" w:space="0" w:color="auto"/>
              <w:left w:val="nil"/>
              <w:bottom w:val="single" w:sz="4" w:space="0" w:color="auto"/>
              <w:right w:val="nil"/>
            </w:tcBorders>
            <w:shd w:val="clear" w:color="auto" w:fill="FFFFFF"/>
            <w:hideMark/>
          </w:tcPr>
          <w:p w14:paraId="52FE57B9" w14:textId="77777777" w:rsidR="006E5711" w:rsidRPr="00481EE4" w:rsidRDefault="006E5711" w:rsidP="006E5711">
            <w:pPr>
              <w:pStyle w:val="Odlomakpopisa"/>
              <w:widowControl/>
              <w:numPr>
                <w:ilvl w:val="0"/>
                <w:numId w:val="11"/>
              </w:numPr>
              <w:autoSpaceDE/>
              <w:autoSpaceDN/>
              <w:spacing w:before="0" w:after="200" w:line="276" w:lineRule="auto"/>
              <w:contextualSpacing/>
              <w:rPr>
                <w:rFonts w:ascii="Times New Roman" w:hAnsi="Times New Roman"/>
                <w:lang w:val="hr-BA" w:eastAsia="hr-BA"/>
              </w:rPr>
            </w:pPr>
            <w:r>
              <w:t>Nisu predviđena nikakva sredstva.</w:t>
            </w:r>
          </w:p>
        </w:tc>
      </w:tr>
      <w:tr w:rsidR="006E5711" w14:paraId="788FFBAC" w14:textId="77777777" w:rsidTr="00276DCE">
        <w:trPr>
          <w:trHeight w:val="1113"/>
        </w:trPr>
        <w:tc>
          <w:tcPr>
            <w:tcW w:w="3348" w:type="dxa"/>
            <w:tcBorders>
              <w:top w:val="single" w:sz="4" w:space="0" w:color="auto"/>
              <w:left w:val="nil"/>
              <w:bottom w:val="single" w:sz="4" w:space="0" w:color="auto"/>
              <w:right w:val="nil"/>
            </w:tcBorders>
            <w:shd w:val="clear" w:color="auto" w:fill="C0C0C0"/>
            <w:hideMark/>
          </w:tcPr>
          <w:p w14:paraId="57B39238" w14:textId="77777777" w:rsidR="006E5711" w:rsidRDefault="006E5711" w:rsidP="00276DCE">
            <w:pPr>
              <w:pStyle w:val="Default"/>
              <w:spacing w:line="256" w:lineRule="auto"/>
              <w:rPr>
                <w:rFonts w:ascii="Times New Roman" w:hAnsi="Times New Roman" w:cs="Times New Roman"/>
              </w:rPr>
            </w:pPr>
            <w:r>
              <w:rPr>
                <w:rFonts w:ascii="Times New Roman" w:hAnsi="Times New Roman" w:cs="Times New Roman"/>
                <w:b/>
                <w:bCs/>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hideMark/>
          </w:tcPr>
          <w:p w14:paraId="1EFD5AC5" w14:textId="77777777" w:rsidR="006E5711" w:rsidRPr="00481EE4" w:rsidRDefault="006E5711" w:rsidP="006E5711">
            <w:pPr>
              <w:pStyle w:val="Odlomakpopisa"/>
              <w:widowControl/>
              <w:numPr>
                <w:ilvl w:val="0"/>
                <w:numId w:val="11"/>
              </w:numPr>
              <w:autoSpaceDE/>
              <w:autoSpaceDN/>
              <w:spacing w:before="0" w:after="200" w:line="276" w:lineRule="auto"/>
              <w:contextualSpacing/>
              <w:rPr>
                <w:rFonts w:ascii="Times New Roman" w:hAnsi="Times New Roman"/>
                <w:lang w:val="hr-BA" w:eastAsia="hr-BA"/>
              </w:rPr>
            </w:pPr>
            <w:r>
              <w:t>Usmene pohvale za najuspješnije i najvrjednije.</w:t>
            </w:r>
          </w:p>
        </w:tc>
      </w:tr>
    </w:tbl>
    <w:p w14:paraId="293E8302" w14:textId="77777777" w:rsidR="006E5711" w:rsidRDefault="006E5711">
      <w:pPr>
        <w:rPr>
          <w:rFonts w:ascii="Times New Roman" w:hAnsi="Times New Roman" w:cs="Times New Roman"/>
          <w:sz w:val="24"/>
          <w:szCs w:val="24"/>
        </w:rPr>
      </w:pPr>
    </w:p>
    <w:p w14:paraId="25C9D2D6" w14:textId="77777777" w:rsidR="006E5711" w:rsidRDefault="006E5711">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531"/>
        <w:gridCol w:w="4531"/>
      </w:tblGrid>
      <w:tr w:rsidR="000C4232" w14:paraId="0085691F" w14:textId="77777777" w:rsidTr="00276DCE">
        <w:tc>
          <w:tcPr>
            <w:tcW w:w="4531" w:type="dxa"/>
          </w:tcPr>
          <w:p w14:paraId="365460EB" w14:textId="77777777" w:rsidR="000C4232" w:rsidRPr="00484626" w:rsidRDefault="000C4232" w:rsidP="00276DCE">
            <w:pPr>
              <w:rPr>
                <w:b/>
                <w:bCs/>
                <w:sz w:val="24"/>
                <w:szCs w:val="24"/>
              </w:rPr>
            </w:pPr>
            <w:r w:rsidRPr="00484626">
              <w:rPr>
                <w:b/>
                <w:bCs/>
                <w:sz w:val="24"/>
                <w:szCs w:val="24"/>
              </w:rPr>
              <w:t>NAZIV AKTIVNOSTI</w:t>
            </w:r>
          </w:p>
        </w:tc>
        <w:tc>
          <w:tcPr>
            <w:tcW w:w="4531" w:type="dxa"/>
          </w:tcPr>
          <w:p w14:paraId="5E16D7F5" w14:textId="77777777" w:rsidR="000C4232" w:rsidRDefault="000C4232" w:rsidP="00276DCE">
            <w:pPr>
              <w:rPr>
                <w:b/>
                <w:bCs/>
                <w:sz w:val="24"/>
                <w:szCs w:val="24"/>
              </w:rPr>
            </w:pPr>
            <w:r>
              <w:rPr>
                <w:b/>
                <w:bCs/>
                <w:sz w:val="24"/>
                <w:szCs w:val="24"/>
              </w:rPr>
              <w:t>MJESEC HRVATSKE KNJIGE</w:t>
            </w:r>
          </w:p>
          <w:p w14:paraId="2D67C1E0" w14:textId="77777777" w:rsidR="000C4232" w:rsidRPr="00484626" w:rsidRDefault="000C4232" w:rsidP="00276DCE">
            <w:pPr>
              <w:rPr>
                <w:b/>
                <w:bCs/>
                <w:sz w:val="24"/>
                <w:szCs w:val="24"/>
              </w:rPr>
            </w:pPr>
          </w:p>
        </w:tc>
      </w:tr>
      <w:tr w:rsidR="000C4232" w14:paraId="2BD2E408" w14:textId="77777777" w:rsidTr="00276DCE">
        <w:tc>
          <w:tcPr>
            <w:tcW w:w="4531" w:type="dxa"/>
          </w:tcPr>
          <w:p w14:paraId="191E8D53" w14:textId="77777777" w:rsidR="000C4232" w:rsidRPr="00484626" w:rsidRDefault="000C4232" w:rsidP="00276DCE">
            <w:pPr>
              <w:rPr>
                <w:b/>
                <w:bCs/>
                <w:sz w:val="24"/>
                <w:szCs w:val="24"/>
              </w:rPr>
            </w:pPr>
            <w:r w:rsidRPr="00484626">
              <w:rPr>
                <w:b/>
                <w:bCs/>
                <w:sz w:val="24"/>
                <w:szCs w:val="24"/>
              </w:rPr>
              <w:t>Ciljevi aktivnosti</w:t>
            </w:r>
          </w:p>
        </w:tc>
        <w:tc>
          <w:tcPr>
            <w:tcW w:w="4531" w:type="dxa"/>
          </w:tcPr>
          <w:p w14:paraId="4420726F" w14:textId="77777777" w:rsidR="000C4232" w:rsidRPr="00484626" w:rsidRDefault="000C4232" w:rsidP="00276DCE">
            <w:pPr>
              <w:spacing w:line="276" w:lineRule="auto"/>
              <w:rPr>
                <w:sz w:val="24"/>
                <w:szCs w:val="24"/>
              </w:rPr>
            </w:pPr>
            <w:r>
              <w:rPr>
                <w:sz w:val="24"/>
                <w:szCs w:val="24"/>
              </w:rPr>
              <w:t>Mjesec hrvatske knjige nacionalni je projekt koji za cilj ima promoviranje čitanja, a svake godine donosi određenu temu. Tema ovogodišnjeg mjeseca jest pripovijedanje I priča</w:t>
            </w:r>
          </w:p>
        </w:tc>
      </w:tr>
      <w:tr w:rsidR="000C4232" w14:paraId="3ADED196" w14:textId="77777777" w:rsidTr="00276DCE">
        <w:tc>
          <w:tcPr>
            <w:tcW w:w="4531" w:type="dxa"/>
          </w:tcPr>
          <w:p w14:paraId="5482BEA7" w14:textId="77777777" w:rsidR="000C4232" w:rsidRPr="00484626" w:rsidRDefault="000C4232" w:rsidP="00276DCE">
            <w:pPr>
              <w:rPr>
                <w:b/>
                <w:bCs/>
                <w:sz w:val="24"/>
                <w:szCs w:val="24"/>
              </w:rPr>
            </w:pPr>
            <w:r>
              <w:rPr>
                <w:b/>
                <w:bCs/>
                <w:sz w:val="24"/>
                <w:szCs w:val="24"/>
              </w:rPr>
              <w:t>Namjena aktivnosti</w:t>
            </w:r>
          </w:p>
        </w:tc>
        <w:tc>
          <w:tcPr>
            <w:tcW w:w="4531" w:type="dxa"/>
          </w:tcPr>
          <w:p w14:paraId="36D8EBE7" w14:textId="77777777" w:rsidR="000C4232" w:rsidRPr="00033C6E" w:rsidRDefault="000C4232" w:rsidP="00276DCE">
            <w:pPr>
              <w:spacing w:line="276" w:lineRule="auto"/>
              <w:rPr>
                <w:sz w:val="24"/>
                <w:szCs w:val="24"/>
              </w:rPr>
            </w:pPr>
            <w:r w:rsidRPr="00033C6E">
              <w:rPr>
                <w:sz w:val="24"/>
                <w:szCs w:val="24"/>
              </w:rPr>
              <w:t>Potaknuti učenike na čitanje, međusobnu suradnju, razvijanje usmenog pripovijedanja kao I usavršavanje govorničkih vještina</w:t>
            </w:r>
          </w:p>
        </w:tc>
      </w:tr>
      <w:tr w:rsidR="000C4232" w:rsidRPr="004E316C" w14:paraId="788FA49E" w14:textId="77777777" w:rsidTr="00276DCE">
        <w:tc>
          <w:tcPr>
            <w:tcW w:w="4531" w:type="dxa"/>
          </w:tcPr>
          <w:p w14:paraId="111B4B13" w14:textId="77777777" w:rsidR="000C4232" w:rsidRDefault="000C4232" w:rsidP="00276DCE">
            <w:pPr>
              <w:rPr>
                <w:b/>
                <w:bCs/>
                <w:sz w:val="24"/>
                <w:szCs w:val="24"/>
              </w:rPr>
            </w:pPr>
            <w:r w:rsidRPr="004E316C">
              <w:rPr>
                <w:b/>
                <w:bCs/>
                <w:sz w:val="24"/>
                <w:szCs w:val="24"/>
              </w:rPr>
              <w:t>Nositelji aktivnosti</w:t>
            </w:r>
          </w:p>
          <w:p w14:paraId="5F1BDABD" w14:textId="77777777" w:rsidR="000C4232" w:rsidRPr="004E316C" w:rsidRDefault="000C4232" w:rsidP="00276DCE">
            <w:pPr>
              <w:rPr>
                <w:b/>
                <w:bCs/>
                <w:sz w:val="24"/>
                <w:szCs w:val="24"/>
              </w:rPr>
            </w:pPr>
          </w:p>
        </w:tc>
        <w:tc>
          <w:tcPr>
            <w:tcW w:w="4531" w:type="dxa"/>
          </w:tcPr>
          <w:p w14:paraId="4AA35F66" w14:textId="77777777" w:rsidR="000C4232" w:rsidRPr="004E316C" w:rsidRDefault="000C4232" w:rsidP="00276DCE">
            <w:pPr>
              <w:rPr>
                <w:sz w:val="24"/>
                <w:szCs w:val="24"/>
              </w:rPr>
            </w:pPr>
            <w:r w:rsidRPr="004E316C">
              <w:rPr>
                <w:sz w:val="24"/>
                <w:szCs w:val="24"/>
              </w:rPr>
              <w:t>Božana Damjanić Majdak, prof.</w:t>
            </w:r>
          </w:p>
        </w:tc>
      </w:tr>
      <w:tr w:rsidR="000C4232" w14:paraId="7E11FE45" w14:textId="77777777" w:rsidTr="00276DCE">
        <w:tc>
          <w:tcPr>
            <w:tcW w:w="4531" w:type="dxa"/>
          </w:tcPr>
          <w:p w14:paraId="39AB3610" w14:textId="77777777" w:rsidR="000C4232" w:rsidRDefault="000C4232" w:rsidP="00276DCE">
            <w:pPr>
              <w:rPr>
                <w:b/>
                <w:bCs/>
                <w:sz w:val="24"/>
                <w:szCs w:val="24"/>
              </w:rPr>
            </w:pPr>
            <w:r w:rsidRPr="004E316C">
              <w:rPr>
                <w:b/>
                <w:bCs/>
                <w:sz w:val="24"/>
                <w:szCs w:val="24"/>
              </w:rPr>
              <w:t>Način realizacije aktivnosti</w:t>
            </w:r>
          </w:p>
          <w:p w14:paraId="7845D69B" w14:textId="77777777" w:rsidR="000C4232" w:rsidRPr="004E316C" w:rsidRDefault="000C4232" w:rsidP="00276DCE">
            <w:pPr>
              <w:rPr>
                <w:b/>
                <w:bCs/>
                <w:sz w:val="24"/>
                <w:szCs w:val="24"/>
              </w:rPr>
            </w:pPr>
          </w:p>
        </w:tc>
        <w:tc>
          <w:tcPr>
            <w:tcW w:w="4531" w:type="dxa"/>
          </w:tcPr>
          <w:p w14:paraId="2A46ED80" w14:textId="77777777" w:rsidR="000C4232" w:rsidRPr="004E316C" w:rsidRDefault="000C4232" w:rsidP="00276DCE">
            <w:pPr>
              <w:spacing w:line="276" w:lineRule="auto"/>
              <w:rPr>
                <w:sz w:val="24"/>
                <w:szCs w:val="24"/>
              </w:rPr>
            </w:pPr>
            <w:r>
              <w:rPr>
                <w:sz w:val="24"/>
                <w:szCs w:val="24"/>
              </w:rPr>
              <w:t>Zainteresirani učenici I svi učenici izborne nastave hrvatskog jezika će sudjelovati u različitim radionicama koje organizira Općinska knjižnicaiI čitaonica u Jelsi</w:t>
            </w:r>
          </w:p>
        </w:tc>
      </w:tr>
      <w:tr w:rsidR="000C4232" w14:paraId="156EA2D2" w14:textId="77777777" w:rsidTr="00276DCE">
        <w:tc>
          <w:tcPr>
            <w:tcW w:w="4531" w:type="dxa"/>
          </w:tcPr>
          <w:p w14:paraId="135494CE" w14:textId="77777777" w:rsidR="000C4232" w:rsidRDefault="000C4232" w:rsidP="00276DCE">
            <w:pPr>
              <w:rPr>
                <w:b/>
                <w:bCs/>
                <w:sz w:val="24"/>
                <w:szCs w:val="24"/>
              </w:rPr>
            </w:pPr>
            <w:r>
              <w:rPr>
                <w:b/>
                <w:bCs/>
                <w:sz w:val="24"/>
                <w:szCs w:val="24"/>
              </w:rPr>
              <w:t>Vremenik aktivnosti</w:t>
            </w:r>
          </w:p>
          <w:p w14:paraId="2EDD6081" w14:textId="77777777" w:rsidR="000C4232" w:rsidRPr="00522CD9" w:rsidRDefault="000C4232" w:rsidP="00276DCE">
            <w:pPr>
              <w:rPr>
                <w:b/>
                <w:bCs/>
                <w:sz w:val="24"/>
                <w:szCs w:val="24"/>
              </w:rPr>
            </w:pPr>
          </w:p>
        </w:tc>
        <w:tc>
          <w:tcPr>
            <w:tcW w:w="4531" w:type="dxa"/>
          </w:tcPr>
          <w:p w14:paraId="7DCBFB24" w14:textId="77777777" w:rsidR="000C4232" w:rsidRPr="00522CD9" w:rsidRDefault="000C4232" w:rsidP="00276DCE">
            <w:pPr>
              <w:spacing w:line="276" w:lineRule="auto"/>
              <w:rPr>
                <w:sz w:val="24"/>
                <w:szCs w:val="24"/>
              </w:rPr>
            </w:pPr>
            <w:r>
              <w:rPr>
                <w:sz w:val="24"/>
                <w:szCs w:val="24"/>
              </w:rPr>
              <w:t>Mjesec hrvatske knjige odvija se tijekom  listopada i studenog</w:t>
            </w:r>
          </w:p>
        </w:tc>
      </w:tr>
      <w:tr w:rsidR="000C4232" w14:paraId="2AA1923C" w14:textId="77777777" w:rsidTr="00276DCE">
        <w:tc>
          <w:tcPr>
            <w:tcW w:w="4531" w:type="dxa"/>
          </w:tcPr>
          <w:p w14:paraId="506906D0" w14:textId="77777777" w:rsidR="000C4232" w:rsidRPr="00522CD9" w:rsidRDefault="000C4232" w:rsidP="00276DCE">
            <w:pPr>
              <w:rPr>
                <w:b/>
                <w:bCs/>
                <w:sz w:val="24"/>
                <w:szCs w:val="24"/>
              </w:rPr>
            </w:pPr>
            <w:r w:rsidRPr="00522CD9">
              <w:rPr>
                <w:b/>
                <w:bCs/>
                <w:sz w:val="24"/>
                <w:szCs w:val="24"/>
              </w:rPr>
              <w:t>Troškovnik aktivnosti</w:t>
            </w:r>
          </w:p>
        </w:tc>
        <w:tc>
          <w:tcPr>
            <w:tcW w:w="4531" w:type="dxa"/>
          </w:tcPr>
          <w:p w14:paraId="68374010" w14:textId="77777777" w:rsidR="000C4232" w:rsidRPr="00522CD9" w:rsidRDefault="000C4232" w:rsidP="00276DCE">
            <w:pPr>
              <w:rPr>
                <w:sz w:val="24"/>
                <w:szCs w:val="24"/>
              </w:rPr>
            </w:pPr>
            <w:r>
              <w:rPr>
                <w:sz w:val="24"/>
                <w:szCs w:val="24"/>
              </w:rPr>
              <w:t>Za ovu aktivnost nisu planirani nikakvi troškovi</w:t>
            </w:r>
          </w:p>
        </w:tc>
      </w:tr>
      <w:tr w:rsidR="000C4232" w14:paraId="13A1E427" w14:textId="77777777" w:rsidTr="00276DCE">
        <w:tc>
          <w:tcPr>
            <w:tcW w:w="4531" w:type="dxa"/>
          </w:tcPr>
          <w:p w14:paraId="1373DB45" w14:textId="77777777" w:rsidR="000C4232" w:rsidRPr="00522CD9" w:rsidRDefault="000C4232" w:rsidP="00276DCE">
            <w:pPr>
              <w:rPr>
                <w:b/>
                <w:bCs/>
                <w:sz w:val="24"/>
                <w:szCs w:val="24"/>
              </w:rPr>
            </w:pPr>
            <w:r w:rsidRPr="00522CD9">
              <w:rPr>
                <w:b/>
                <w:bCs/>
                <w:sz w:val="24"/>
                <w:szCs w:val="24"/>
              </w:rPr>
              <w:t>Način vrednovanja aktivnosti</w:t>
            </w:r>
          </w:p>
        </w:tc>
        <w:tc>
          <w:tcPr>
            <w:tcW w:w="4531" w:type="dxa"/>
          </w:tcPr>
          <w:p w14:paraId="5EAFA6E1" w14:textId="77777777" w:rsidR="000C4232" w:rsidRDefault="000C4232" w:rsidP="00276DCE">
            <w:pPr>
              <w:spacing w:line="276" w:lineRule="auto"/>
            </w:pPr>
            <w:r>
              <w:rPr>
                <w:sz w:val="24"/>
                <w:szCs w:val="24"/>
              </w:rPr>
              <w:t>Ukoliko učenici budu spremni za prepričavanje priča, bit će ocijenjeni u izbornoj nastavi hrvatskoga jezika</w:t>
            </w:r>
          </w:p>
        </w:tc>
      </w:tr>
    </w:tbl>
    <w:p w14:paraId="53E9ECE8" w14:textId="571EED14" w:rsidR="00245AED" w:rsidRDefault="0053644E">
      <w:pPr>
        <w:rPr>
          <w:rFonts w:ascii="Times New Roman" w:hAnsi="Times New Roman" w:cs="Times New Roman"/>
          <w:sz w:val="24"/>
          <w:szCs w:val="24"/>
        </w:rPr>
      </w:pPr>
      <w:r w:rsidRPr="0053644E">
        <w:rPr>
          <w:noProof/>
        </w:rPr>
        <w:drawing>
          <wp:inline distT="0" distB="0" distL="0" distR="0" wp14:anchorId="02E4F9E5" wp14:editId="1C736F38">
            <wp:extent cx="6172200" cy="7079615"/>
            <wp:effectExtent l="0" t="0" r="0" b="0"/>
            <wp:docPr id="213477434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72200" cy="7079615"/>
                    </a:xfrm>
                    <a:prstGeom prst="rect">
                      <a:avLst/>
                    </a:prstGeom>
                    <a:noFill/>
                    <a:ln>
                      <a:noFill/>
                    </a:ln>
                  </pic:spPr>
                </pic:pic>
              </a:graphicData>
            </a:graphic>
          </wp:inline>
        </w:drawing>
      </w:r>
    </w:p>
    <w:p w14:paraId="50327000" w14:textId="77777777" w:rsidR="00C042C0" w:rsidRPr="00C8300A" w:rsidRDefault="00C042C0">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120"/>
      </w:tblGrid>
      <w:tr w:rsidR="00C8300A" w:rsidRPr="00C8300A" w14:paraId="268802C1" w14:textId="77777777" w:rsidTr="00C8300A">
        <w:trPr>
          <w:trHeight w:val="435"/>
        </w:trPr>
        <w:tc>
          <w:tcPr>
            <w:tcW w:w="3348" w:type="dxa"/>
            <w:vAlign w:val="center"/>
          </w:tcPr>
          <w:p w14:paraId="39FF832C" w14:textId="77777777" w:rsidR="00C8300A" w:rsidRPr="00C8300A" w:rsidRDefault="00C8300A" w:rsidP="00C8300A">
            <w:pPr>
              <w:pStyle w:val="Default"/>
              <w:rPr>
                <w:rFonts w:ascii="Times New Roman" w:hAnsi="Times New Roman" w:cs="Times New Roman"/>
                <w:b/>
                <w:bCs/>
                <w:i/>
                <w:iCs/>
                <w:szCs w:val="24"/>
              </w:rPr>
            </w:pPr>
            <w:r w:rsidRPr="00C8300A">
              <w:rPr>
                <w:rFonts w:ascii="Times New Roman" w:hAnsi="Times New Roman" w:cs="Times New Roman"/>
                <w:b/>
                <w:bCs/>
                <w:i/>
                <w:iCs/>
                <w:szCs w:val="24"/>
              </w:rPr>
              <w:t>TERENSKA NASTAVA</w:t>
            </w:r>
          </w:p>
          <w:p w14:paraId="1A57FA4A" w14:textId="77777777" w:rsidR="00C8300A" w:rsidRPr="00C8300A" w:rsidRDefault="00C8300A" w:rsidP="00C8300A">
            <w:pPr>
              <w:pStyle w:val="Default"/>
              <w:rPr>
                <w:rFonts w:ascii="Times New Roman" w:hAnsi="Times New Roman" w:cs="Times New Roman"/>
                <w:szCs w:val="24"/>
              </w:rPr>
            </w:pPr>
          </w:p>
        </w:tc>
        <w:tc>
          <w:tcPr>
            <w:tcW w:w="6120" w:type="dxa"/>
            <w:vAlign w:val="center"/>
          </w:tcPr>
          <w:p w14:paraId="3C29B16A" w14:textId="0A5A408D" w:rsidR="00C8300A" w:rsidRPr="00C8300A" w:rsidRDefault="00C8300A" w:rsidP="00C8300A">
            <w:pPr>
              <w:pStyle w:val="Default"/>
              <w:ind w:left="271"/>
              <w:jc w:val="center"/>
              <w:rPr>
                <w:rFonts w:ascii="Times New Roman" w:hAnsi="Times New Roman" w:cs="Times New Roman"/>
                <w:b/>
                <w:bCs/>
                <w:szCs w:val="24"/>
              </w:rPr>
            </w:pPr>
            <w:r w:rsidRPr="00C8300A">
              <w:rPr>
                <w:rFonts w:ascii="Times New Roman" w:hAnsi="Times New Roman" w:cs="Times New Roman"/>
                <w:b/>
                <w:bCs/>
                <w:szCs w:val="24"/>
              </w:rPr>
              <w:t>POSJET „GRAND GOURMET 202</w:t>
            </w:r>
            <w:r w:rsidR="00332A88">
              <w:rPr>
                <w:rFonts w:ascii="Times New Roman" w:hAnsi="Times New Roman" w:cs="Times New Roman"/>
                <w:b/>
                <w:bCs/>
                <w:szCs w:val="24"/>
              </w:rPr>
              <w:t>5</w:t>
            </w:r>
            <w:r w:rsidRPr="00C8300A">
              <w:rPr>
                <w:rFonts w:ascii="Times New Roman" w:hAnsi="Times New Roman" w:cs="Times New Roman"/>
                <w:b/>
                <w:bCs/>
                <w:szCs w:val="24"/>
              </w:rPr>
              <w:t>.“, međunarodno natjecanje i festival s brojnim edukacijama, hotel Radisson Blu Split</w:t>
            </w:r>
          </w:p>
        </w:tc>
      </w:tr>
      <w:tr w:rsidR="00C8300A" w:rsidRPr="00C8300A" w14:paraId="397CB6E3" w14:textId="77777777" w:rsidTr="00C8300A">
        <w:trPr>
          <w:trHeight w:val="135"/>
        </w:trPr>
        <w:tc>
          <w:tcPr>
            <w:tcW w:w="3348" w:type="dxa"/>
            <w:shd w:val="clear" w:color="auto" w:fill="C0C0C0"/>
          </w:tcPr>
          <w:p w14:paraId="4ADE786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shd w:val="clear" w:color="auto" w:fill="C0C0C0"/>
          </w:tcPr>
          <w:p w14:paraId="53BD3260" w14:textId="77777777" w:rsidR="00C8300A" w:rsidRPr="00C8300A" w:rsidRDefault="00C8300A" w:rsidP="00C8300A">
            <w:pPr>
              <w:spacing w:after="0" w:line="240" w:lineRule="auto"/>
              <w:ind w:left="88"/>
              <w:rPr>
                <w:rFonts w:ascii="Times New Roman" w:hAnsi="Times New Roman" w:cs="Times New Roman"/>
                <w:sz w:val="24"/>
                <w:szCs w:val="24"/>
              </w:rPr>
            </w:pPr>
            <w:r w:rsidRPr="00C8300A">
              <w:rPr>
                <w:rFonts w:ascii="Times New Roman" w:hAnsi="Times New Roman" w:cs="Times New Roman"/>
                <w:sz w:val="24"/>
                <w:szCs w:val="24"/>
              </w:rPr>
              <w:t>Razvijanje i unapređenje znanja vezano uz najmodernije trendove u turizmu i gastronomiji, povezivanje teorijskih znanja i praktične primjene. Prisustvovanje master classovima, predavanjima, edukacijama i treniznima.</w:t>
            </w:r>
          </w:p>
          <w:p w14:paraId="1C42607F" w14:textId="77777777" w:rsidR="00C8300A" w:rsidRPr="00C8300A" w:rsidRDefault="00C8300A" w:rsidP="00C8300A">
            <w:pPr>
              <w:ind w:left="88"/>
              <w:rPr>
                <w:rFonts w:ascii="Times New Roman" w:hAnsi="Times New Roman" w:cs="Times New Roman"/>
                <w:sz w:val="24"/>
                <w:szCs w:val="24"/>
              </w:rPr>
            </w:pPr>
          </w:p>
        </w:tc>
      </w:tr>
      <w:tr w:rsidR="00C8300A" w:rsidRPr="00C8300A" w14:paraId="1E17F77A" w14:textId="77777777" w:rsidTr="00C8300A">
        <w:trPr>
          <w:trHeight w:val="1114"/>
        </w:trPr>
        <w:tc>
          <w:tcPr>
            <w:tcW w:w="3348" w:type="dxa"/>
          </w:tcPr>
          <w:p w14:paraId="0080F8A3"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Pr>
          <w:p w14:paraId="6ECF3458" w14:textId="4BBE1D64" w:rsidR="00C8300A" w:rsidRPr="00C8300A" w:rsidRDefault="00C8300A" w:rsidP="00C8300A">
            <w:pPr>
              <w:ind w:left="88"/>
              <w:rPr>
                <w:rFonts w:ascii="Times New Roman" w:hAnsi="Times New Roman" w:cs="Times New Roman"/>
                <w:sz w:val="24"/>
                <w:szCs w:val="24"/>
              </w:rPr>
            </w:pPr>
            <w:r w:rsidRPr="00C8300A">
              <w:rPr>
                <w:rFonts w:ascii="Times New Roman" w:hAnsi="Times New Roman" w:cs="Times New Roman"/>
                <w:sz w:val="24"/>
                <w:szCs w:val="24"/>
              </w:rPr>
              <w:t>Aktivnost je namijenjena učenicima</w:t>
            </w:r>
            <w:r w:rsidR="00332A88">
              <w:rPr>
                <w:rFonts w:ascii="Times New Roman" w:hAnsi="Times New Roman" w:cs="Times New Roman"/>
                <w:sz w:val="24"/>
                <w:szCs w:val="24"/>
              </w:rPr>
              <w:t>2</w:t>
            </w:r>
            <w:r w:rsidRPr="00C8300A">
              <w:rPr>
                <w:rFonts w:ascii="Times New Roman" w:hAnsi="Times New Roman" w:cs="Times New Roman"/>
                <w:sz w:val="24"/>
                <w:szCs w:val="24"/>
              </w:rPr>
              <w:t xml:space="preserve">.  ugo i </w:t>
            </w:r>
            <w:r w:rsidR="00332A88">
              <w:rPr>
                <w:rFonts w:ascii="Times New Roman" w:hAnsi="Times New Roman" w:cs="Times New Roman"/>
                <w:sz w:val="24"/>
                <w:szCs w:val="24"/>
              </w:rPr>
              <w:t>3</w:t>
            </w:r>
            <w:r w:rsidRPr="00C8300A">
              <w:rPr>
                <w:rFonts w:ascii="Times New Roman" w:hAnsi="Times New Roman" w:cs="Times New Roman"/>
                <w:sz w:val="24"/>
                <w:szCs w:val="24"/>
              </w:rPr>
              <w:t>. agro</w:t>
            </w:r>
          </w:p>
        </w:tc>
      </w:tr>
      <w:tr w:rsidR="00C8300A" w:rsidRPr="00C8300A" w14:paraId="2EE08386" w14:textId="77777777" w:rsidTr="00C8300A">
        <w:trPr>
          <w:trHeight w:val="824"/>
        </w:trPr>
        <w:tc>
          <w:tcPr>
            <w:tcW w:w="3348" w:type="dxa"/>
            <w:shd w:val="clear" w:color="auto" w:fill="C0C0C0"/>
          </w:tcPr>
          <w:p w14:paraId="187DCABB"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shd w:val="clear" w:color="auto" w:fill="C0C0C0"/>
          </w:tcPr>
          <w:p w14:paraId="2CD71F62" w14:textId="77777777" w:rsidR="00C8300A" w:rsidRPr="00C8300A" w:rsidRDefault="00C8300A" w:rsidP="00C8300A">
            <w:pPr>
              <w:pStyle w:val="Default"/>
              <w:ind w:left="88"/>
              <w:jc w:val="both"/>
              <w:rPr>
                <w:rFonts w:ascii="Times New Roman" w:hAnsi="Times New Roman" w:cs="Times New Roman"/>
                <w:szCs w:val="24"/>
              </w:rPr>
            </w:pPr>
            <w:r w:rsidRPr="00C8300A">
              <w:rPr>
                <w:rFonts w:ascii="Times New Roman" w:hAnsi="Times New Roman" w:cs="Times New Roman"/>
                <w:szCs w:val="24"/>
              </w:rPr>
              <w:t>Andrej Petrić, strukovni učitelj</w:t>
            </w:r>
          </w:p>
          <w:p w14:paraId="53DBB5F6" w14:textId="77777777" w:rsidR="00C8300A" w:rsidRPr="00C8300A" w:rsidRDefault="00C8300A" w:rsidP="00C8300A">
            <w:pPr>
              <w:pStyle w:val="Default"/>
              <w:ind w:left="88"/>
              <w:jc w:val="both"/>
              <w:rPr>
                <w:rFonts w:ascii="Times New Roman" w:hAnsi="Times New Roman" w:cs="Times New Roman"/>
                <w:szCs w:val="24"/>
              </w:rPr>
            </w:pPr>
          </w:p>
        </w:tc>
      </w:tr>
      <w:tr w:rsidR="00C8300A" w:rsidRPr="00C8300A" w14:paraId="202B4B41" w14:textId="77777777" w:rsidTr="00C8300A">
        <w:trPr>
          <w:trHeight w:val="1122"/>
        </w:trPr>
        <w:tc>
          <w:tcPr>
            <w:tcW w:w="3348" w:type="dxa"/>
          </w:tcPr>
          <w:p w14:paraId="7622676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Pr>
          <w:p w14:paraId="20E584FB" w14:textId="77777777" w:rsidR="00C8300A" w:rsidRPr="00C8300A" w:rsidRDefault="00C8300A" w:rsidP="00C8300A">
            <w:pPr>
              <w:spacing w:after="0" w:line="240" w:lineRule="auto"/>
              <w:ind w:left="88"/>
              <w:rPr>
                <w:rFonts w:ascii="Times New Roman" w:hAnsi="Times New Roman" w:cs="Times New Roman"/>
                <w:sz w:val="24"/>
                <w:szCs w:val="24"/>
                <w:lang w:val="hr-BA" w:eastAsia="hr-BA"/>
              </w:rPr>
            </w:pPr>
            <w:r w:rsidRPr="00C8300A">
              <w:rPr>
                <w:rFonts w:ascii="Times New Roman" w:hAnsi="Times New Roman" w:cs="Times New Roman"/>
                <w:sz w:val="24"/>
                <w:szCs w:val="24"/>
              </w:rPr>
              <w:t>Aktivnost će biti realizirana razgledavanjem  uz sveobuhvatnu organizaciju.</w:t>
            </w:r>
          </w:p>
        </w:tc>
      </w:tr>
      <w:tr w:rsidR="00C8300A" w:rsidRPr="00C8300A" w14:paraId="6A302CBE" w14:textId="77777777" w:rsidTr="00C8300A">
        <w:trPr>
          <w:trHeight w:val="985"/>
        </w:trPr>
        <w:tc>
          <w:tcPr>
            <w:tcW w:w="3348" w:type="dxa"/>
            <w:shd w:val="clear" w:color="auto" w:fill="C0C0C0"/>
          </w:tcPr>
          <w:p w14:paraId="37F2CDB0"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shd w:val="clear" w:color="auto" w:fill="C0C0C0"/>
          </w:tcPr>
          <w:p w14:paraId="78C9A0F1" w14:textId="7CD81646" w:rsidR="00C8300A" w:rsidRPr="00C8300A" w:rsidRDefault="00C8300A" w:rsidP="00C8300A">
            <w:pPr>
              <w:ind w:left="88"/>
              <w:rPr>
                <w:rFonts w:ascii="Times New Roman" w:hAnsi="Times New Roman" w:cs="Times New Roman"/>
                <w:sz w:val="24"/>
                <w:szCs w:val="24"/>
              </w:rPr>
            </w:pPr>
            <w:r w:rsidRPr="00C8300A">
              <w:rPr>
                <w:rFonts w:ascii="Times New Roman" w:hAnsi="Times New Roman" w:cs="Times New Roman"/>
                <w:sz w:val="24"/>
                <w:szCs w:val="24"/>
              </w:rPr>
              <w:t>Tijekom veljače-ožujka 202</w:t>
            </w:r>
            <w:r w:rsidR="00332A88">
              <w:rPr>
                <w:rFonts w:ascii="Times New Roman" w:hAnsi="Times New Roman" w:cs="Times New Roman"/>
                <w:sz w:val="24"/>
                <w:szCs w:val="24"/>
              </w:rPr>
              <w:t>5</w:t>
            </w:r>
            <w:r w:rsidRPr="00C8300A">
              <w:rPr>
                <w:rFonts w:ascii="Times New Roman" w:hAnsi="Times New Roman" w:cs="Times New Roman"/>
                <w:sz w:val="24"/>
                <w:szCs w:val="24"/>
              </w:rPr>
              <w:t>. godine</w:t>
            </w:r>
          </w:p>
        </w:tc>
      </w:tr>
      <w:tr w:rsidR="00C8300A" w:rsidRPr="00C8300A" w14:paraId="1EC51A58" w14:textId="77777777" w:rsidTr="00C8300A">
        <w:trPr>
          <w:trHeight w:val="974"/>
        </w:trPr>
        <w:tc>
          <w:tcPr>
            <w:tcW w:w="3348" w:type="dxa"/>
            <w:shd w:val="clear" w:color="auto" w:fill="FFFFFF"/>
          </w:tcPr>
          <w:p w14:paraId="55316424"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shd w:val="clear" w:color="auto" w:fill="FFFFFF"/>
          </w:tcPr>
          <w:p w14:paraId="62DBA13A" w14:textId="77777777" w:rsidR="00C8300A" w:rsidRPr="00C8300A" w:rsidRDefault="00C8300A" w:rsidP="00C8300A">
            <w:pPr>
              <w:ind w:left="88"/>
              <w:rPr>
                <w:rFonts w:ascii="Times New Roman" w:hAnsi="Times New Roman" w:cs="Times New Roman"/>
                <w:sz w:val="24"/>
                <w:szCs w:val="24"/>
                <w:lang w:val="hr-BA" w:eastAsia="hr-BA"/>
              </w:rPr>
            </w:pPr>
            <w:r w:rsidRPr="00C8300A">
              <w:rPr>
                <w:rFonts w:ascii="Times New Roman" w:hAnsi="Times New Roman" w:cs="Times New Roman"/>
                <w:sz w:val="24"/>
                <w:szCs w:val="24"/>
              </w:rPr>
              <w:t>Putni troškovi (trajektna i autobusna karta, ulaznice) i troškovi dnevnica.</w:t>
            </w:r>
          </w:p>
        </w:tc>
      </w:tr>
      <w:tr w:rsidR="00C8300A" w:rsidRPr="00C8300A" w14:paraId="7A947D07" w14:textId="77777777" w:rsidTr="00C8300A">
        <w:trPr>
          <w:trHeight w:val="1113"/>
        </w:trPr>
        <w:tc>
          <w:tcPr>
            <w:tcW w:w="3348" w:type="dxa"/>
            <w:shd w:val="clear" w:color="auto" w:fill="C0C0C0"/>
          </w:tcPr>
          <w:p w14:paraId="0A90678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shd w:val="clear" w:color="auto" w:fill="C0C0C0"/>
          </w:tcPr>
          <w:p w14:paraId="60DF88EB" w14:textId="77777777" w:rsidR="00C8300A" w:rsidRPr="00C8300A" w:rsidRDefault="00C8300A" w:rsidP="00C8300A">
            <w:pPr>
              <w:ind w:left="88"/>
              <w:rPr>
                <w:rFonts w:ascii="Times New Roman" w:hAnsi="Times New Roman" w:cs="Times New Roman"/>
                <w:sz w:val="24"/>
                <w:szCs w:val="24"/>
                <w:lang w:val="hr-BA" w:eastAsia="hr-BA"/>
              </w:rPr>
            </w:pPr>
            <w:r w:rsidRPr="00C8300A">
              <w:rPr>
                <w:rFonts w:ascii="Times New Roman" w:hAnsi="Times New Roman" w:cs="Times New Roman"/>
                <w:sz w:val="24"/>
                <w:szCs w:val="24"/>
              </w:rPr>
              <w:t>Način vrednovanja - izrada plakata s fotografijama posjeta. Način korištenja rezultata vrednovanja – primjena znanja i iskustva u odvijanju prakse u idućoj školskoj godini</w:t>
            </w:r>
          </w:p>
        </w:tc>
      </w:tr>
    </w:tbl>
    <w:p w14:paraId="2D8D77B2" w14:textId="77777777" w:rsidR="00C8300A" w:rsidRDefault="00C8300A" w:rsidP="00A555E1">
      <w:pPr>
        <w:rPr>
          <w:rFonts w:ascii="Times New Roman" w:hAnsi="Times New Roman" w:cs="Times New Roman"/>
          <w:sz w:val="24"/>
          <w:szCs w:val="24"/>
        </w:rPr>
      </w:pPr>
    </w:p>
    <w:tbl>
      <w:tblPr>
        <w:tblW w:w="9015" w:type="dxa"/>
        <w:tblInd w:w="150" w:type="dxa"/>
        <w:tblLayout w:type="fixed"/>
        <w:tblCellMar>
          <w:left w:w="10" w:type="dxa"/>
          <w:right w:w="10" w:type="dxa"/>
        </w:tblCellMar>
        <w:tblLook w:val="04A0" w:firstRow="1" w:lastRow="0" w:firstColumn="1" w:lastColumn="0" w:noHBand="0" w:noVBand="1"/>
      </w:tblPr>
      <w:tblGrid>
        <w:gridCol w:w="3090"/>
        <w:gridCol w:w="5925"/>
      </w:tblGrid>
      <w:tr w:rsidR="00A555E1" w14:paraId="65EE6AF5" w14:textId="77777777" w:rsidTr="00276DCE">
        <w:trPr>
          <w:trHeight w:val="435"/>
        </w:trPr>
        <w:tc>
          <w:tcPr>
            <w:tcW w:w="309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79CC079" w14:textId="77777777" w:rsidR="00A555E1" w:rsidRDefault="00A555E1" w:rsidP="00276DCE">
            <w:r>
              <w:rPr>
                <w:rStyle w:val="Zadanifontodlomka1"/>
                <w:rFonts w:ascii="Century Gothic" w:eastAsia="Century Gothic" w:hAnsi="Century Gothic" w:cs="Century Gothic"/>
                <w:b/>
                <w:bCs/>
                <w:i/>
                <w:iCs/>
                <w:color w:val="000000"/>
                <w:sz w:val="32"/>
                <w:szCs w:val="32"/>
              </w:rPr>
              <w:t xml:space="preserve">TERENSKA NASTAVA: </w:t>
            </w:r>
          </w:p>
        </w:tc>
        <w:tc>
          <w:tcPr>
            <w:tcW w:w="59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390B91A" w14:textId="77777777" w:rsidR="00A555E1" w:rsidRDefault="00A555E1" w:rsidP="00276DCE">
            <w:r>
              <w:rPr>
                <w:rStyle w:val="Zadanifontodlomka1"/>
                <w:rFonts w:ascii="Century Gothic" w:eastAsia="Century Gothic" w:hAnsi="Century Gothic" w:cs="Century Gothic"/>
                <w:b/>
                <w:bCs/>
                <w:color w:val="000000"/>
                <w:sz w:val="32"/>
                <w:szCs w:val="32"/>
              </w:rPr>
              <w:t xml:space="preserve"> </w:t>
            </w:r>
          </w:p>
          <w:p w14:paraId="3219D770" w14:textId="77777777" w:rsidR="00A555E1" w:rsidRDefault="00A555E1" w:rsidP="00276DCE">
            <w:r>
              <w:rPr>
                <w:rStyle w:val="Zadanifontodlomka1"/>
                <w:rFonts w:ascii="Century Gothic" w:eastAsia="Century Gothic" w:hAnsi="Century Gothic" w:cs="Century Gothic"/>
                <w:b/>
                <w:bCs/>
                <w:color w:val="000000"/>
                <w:sz w:val="32"/>
                <w:szCs w:val="32"/>
              </w:rPr>
              <w:t>MEĐUNARODNI FESTIVAL</w:t>
            </w:r>
          </w:p>
          <w:p w14:paraId="246AB7FC" w14:textId="77777777" w:rsidR="00A555E1" w:rsidRDefault="00A555E1" w:rsidP="00276DCE">
            <w:r>
              <w:rPr>
                <w:rStyle w:val="Zadanifontodlomka1"/>
                <w:rFonts w:ascii="Century Gothic" w:eastAsia="Century Gothic" w:hAnsi="Century Gothic" w:cs="Century Gothic"/>
                <w:b/>
                <w:bCs/>
                <w:color w:val="000000"/>
                <w:sz w:val="32"/>
                <w:szCs w:val="32"/>
              </w:rPr>
              <w:t xml:space="preserve"> „DANI U VALI“ 2024., Stari Grad</w:t>
            </w:r>
          </w:p>
          <w:p w14:paraId="2D20FF49" w14:textId="77777777" w:rsidR="00A555E1" w:rsidRDefault="00A555E1" w:rsidP="00276DCE">
            <w:r>
              <w:rPr>
                <w:rStyle w:val="Zadanifontodlomka1"/>
                <w:rFonts w:ascii="Century Gothic" w:eastAsia="Century Gothic" w:hAnsi="Century Gothic" w:cs="Century Gothic"/>
                <w:b/>
                <w:bCs/>
                <w:color w:val="000000"/>
                <w:sz w:val="32"/>
                <w:szCs w:val="32"/>
              </w:rPr>
              <w:t xml:space="preserve"> </w:t>
            </w:r>
          </w:p>
        </w:tc>
      </w:tr>
      <w:tr w:rsidR="00A555E1" w14:paraId="228F37E9" w14:textId="77777777" w:rsidTr="00276DCE">
        <w:trPr>
          <w:trHeight w:val="375"/>
        </w:trPr>
        <w:tc>
          <w:tcPr>
            <w:tcW w:w="309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068A383C" w14:textId="77777777" w:rsidR="00A555E1" w:rsidRDefault="00A555E1" w:rsidP="00276DCE">
            <w:r>
              <w:rPr>
                <w:rStyle w:val="Zadanifontodlomka1"/>
                <w:rFonts w:ascii="Century Gothic" w:eastAsia="Century Gothic" w:hAnsi="Century Gothic" w:cs="Century Gothic"/>
                <w:b/>
                <w:bCs/>
                <w:color w:val="000000"/>
                <w:sz w:val="24"/>
                <w:szCs w:val="24"/>
              </w:rPr>
              <w:t>1. Ciljevi aktivnosti -</w:t>
            </w:r>
          </w:p>
        </w:tc>
        <w:tc>
          <w:tcPr>
            <w:tcW w:w="5925"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7F9C199A" w14:textId="77777777" w:rsidR="00A555E1" w:rsidRDefault="00A555E1" w:rsidP="00276DCE">
            <w:pPr>
              <w:jc w:val="both"/>
            </w:pPr>
            <w:r>
              <w:rPr>
                <w:rStyle w:val="Zadanifontodlomka1"/>
                <w:rFonts w:ascii="Century Gothic" w:eastAsia="Century Gothic" w:hAnsi="Century Gothic" w:cs="Century Gothic"/>
                <w:color w:val="000000"/>
                <w:sz w:val="24"/>
                <w:szCs w:val="24"/>
              </w:rPr>
              <w:t>S učenicima obilježiti Festival tradicijskih brodova, mora i mornara „Dani u Vali“- Stari Grad 2024..</w:t>
            </w:r>
          </w:p>
        </w:tc>
      </w:tr>
      <w:tr w:rsidR="00A555E1" w14:paraId="172A7171" w14:textId="77777777" w:rsidTr="00276DCE">
        <w:trPr>
          <w:trHeight w:val="1110"/>
        </w:trPr>
        <w:tc>
          <w:tcPr>
            <w:tcW w:w="3090" w:type="dxa"/>
            <w:tcBorders>
              <w:top w:val="single" w:sz="8" w:space="0" w:color="000000"/>
              <w:left w:val="nil"/>
              <w:bottom w:val="single" w:sz="8" w:space="0" w:color="000000"/>
              <w:right w:val="nil"/>
            </w:tcBorders>
            <w:tcMar>
              <w:top w:w="0" w:type="dxa"/>
              <w:left w:w="108" w:type="dxa"/>
              <w:bottom w:w="0" w:type="dxa"/>
              <w:right w:w="108" w:type="dxa"/>
            </w:tcMar>
            <w:hideMark/>
          </w:tcPr>
          <w:p w14:paraId="6B60AEFF" w14:textId="77777777" w:rsidR="00A555E1" w:rsidRDefault="00A555E1" w:rsidP="00276DCE">
            <w:r>
              <w:rPr>
                <w:rStyle w:val="Zadanifontodlomka1"/>
                <w:rFonts w:ascii="Century Gothic" w:eastAsia="Century Gothic" w:hAnsi="Century Gothic" w:cs="Century Gothic"/>
                <w:b/>
                <w:bCs/>
                <w:color w:val="000000"/>
                <w:sz w:val="24"/>
                <w:szCs w:val="24"/>
              </w:rPr>
              <w:t xml:space="preserve">2. Namjena aktivnost - </w:t>
            </w:r>
          </w:p>
        </w:tc>
        <w:tc>
          <w:tcPr>
            <w:tcW w:w="5925" w:type="dxa"/>
            <w:tcBorders>
              <w:top w:val="single" w:sz="8" w:space="0" w:color="000000"/>
              <w:left w:val="nil"/>
              <w:bottom w:val="single" w:sz="8" w:space="0" w:color="000000"/>
              <w:right w:val="nil"/>
            </w:tcBorders>
            <w:tcMar>
              <w:top w:w="0" w:type="dxa"/>
              <w:left w:w="108" w:type="dxa"/>
              <w:bottom w:w="0" w:type="dxa"/>
              <w:right w:w="108" w:type="dxa"/>
            </w:tcMar>
            <w:hideMark/>
          </w:tcPr>
          <w:p w14:paraId="7726662B"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Upoznati učenike s hrvatskom maritimnom kulturnome baštinom i gastronomskom baštinom te prigodnom ponudom gastro delicija, događanja i  radionica.</w:t>
            </w:r>
          </w:p>
        </w:tc>
      </w:tr>
      <w:tr w:rsidR="00A555E1" w14:paraId="59FF5850" w14:textId="77777777" w:rsidTr="00276DCE">
        <w:trPr>
          <w:trHeight w:val="615"/>
        </w:trPr>
        <w:tc>
          <w:tcPr>
            <w:tcW w:w="309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524EAC3B" w14:textId="77777777" w:rsidR="00A555E1" w:rsidRDefault="00A555E1" w:rsidP="00276DCE">
            <w:r>
              <w:rPr>
                <w:rStyle w:val="Zadanifontodlomka1"/>
                <w:rFonts w:ascii="Century Gothic" w:eastAsia="Century Gothic" w:hAnsi="Century Gothic" w:cs="Century Gothic"/>
                <w:b/>
                <w:bCs/>
                <w:color w:val="000000"/>
                <w:sz w:val="24"/>
                <w:szCs w:val="24"/>
              </w:rPr>
              <w:t>3. Nositelji aktivnosti i njihova odgovornost -</w:t>
            </w:r>
          </w:p>
        </w:tc>
        <w:tc>
          <w:tcPr>
            <w:tcW w:w="5925"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2F322568" w14:textId="77777777" w:rsidR="00A555E1" w:rsidRDefault="00A555E1" w:rsidP="00276DCE">
            <w:pPr>
              <w:jc w:val="both"/>
              <w:rPr>
                <w:rStyle w:val="Zadanifontodlomka1"/>
                <w:rFonts w:ascii="Century Gothic" w:eastAsia="Century Gothic" w:hAnsi="Century Gothic" w:cs="Century Gothic"/>
                <w:color w:val="000000"/>
                <w:sz w:val="24"/>
                <w:szCs w:val="24"/>
              </w:rPr>
            </w:pPr>
            <w:r>
              <w:rPr>
                <w:rStyle w:val="Zadanifontodlomka1"/>
                <w:rFonts w:ascii="Century Gothic" w:eastAsia="Century Gothic" w:hAnsi="Century Gothic" w:cs="Century Gothic"/>
                <w:color w:val="000000"/>
                <w:sz w:val="24"/>
                <w:szCs w:val="24"/>
              </w:rPr>
              <w:t xml:space="preserve"> Andrej Petrić i Viktorija Čolić Serdar, učenici </w:t>
            </w:r>
          </w:p>
          <w:p w14:paraId="31D1D5AF"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2. UGO i 3.UGO. razreda (kuhar / slastičar).</w:t>
            </w:r>
          </w:p>
        </w:tc>
      </w:tr>
      <w:tr w:rsidR="00A555E1" w14:paraId="41B1D5A2" w14:textId="77777777" w:rsidTr="00276DCE">
        <w:trPr>
          <w:trHeight w:val="990"/>
        </w:trPr>
        <w:tc>
          <w:tcPr>
            <w:tcW w:w="3090" w:type="dxa"/>
            <w:tcBorders>
              <w:top w:val="single" w:sz="8" w:space="0" w:color="000000"/>
              <w:left w:val="nil"/>
              <w:bottom w:val="single" w:sz="8" w:space="0" w:color="000000"/>
              <w:right w:val="nil"/>
            </w:tcBorders>
            <w:tcMar>
              <w:top w:w="0" w:type="dxa"/>
              <w:left w:w="108" w:type="dxa"/>
              <w:bottom w:w="0" w:type="dxa"/>
              <w:right w:w="108" w:type="dxa"/>
            </w:tcMar>
            <w:hideMark/>
          </w:tcPr>
          <w:p w14:paraId="33EBE8AE" w14:textId="77777777" w:rsidR="00A555E1" w:rsidRDefault="00A555E1" w:rsidP="00276DCE">
            <w:r>
              <w:rPr>
                <w:rStyle w:val="Zadanifontodlomka1"/>
                <w:rFonts w:ascii="Century Gothic" w:eastAsia="Century Gothic" w:hAnsi="Century Gothic" w:cs="Century Gothic"/>
                <w:b/>
                <w:bCs/>
                <w:color w:val="000000"/>
                <w:sz w:val="24"/>
                <w:szCs w:val="24"/>
              </w:rPr>
              <w:t>4. Način realizacije aktivnosti –</w:t>
            </w:r>
          </w:p>
        </w:tc>
        <w:tc>
          <w:tcPr>
            <w:tcW w:w="5925" w:type="dxa"/>
            <w:tcBorders>
              <w:top w:val="single" w:sz="8" w:space="0" w:color="000000"/>
              <w:left w:val="nil"/>
              <w:bottom w:val="single" w:sz="8" w:space="0" w:color="000000"/>
              <w:right w:val="nil"/>
            </w:tcBorders>
            <w:tcMar>
              <w:top w:w="0" w:type="dxa"/>
              <w:left w:w="108" w:type="dxa"/>
              <w:bottom w:w="0" w:type="dxa"/>
              <w:right w:w="108" w:type="dxa"/>
            </w:tcMar>
            <w:hideMark/>
          </w:tcPr>
          <w:p w14:paraId="7C4A1919" w14:textId="77777777" w:rsidR="00A555E1" w:rsidRDefault="00A555E1" w:rsidP="00276DCE">
            <w:pPr>
              <w:pStyle w:val="Naslov41"/>
              <w:outlineLvl w:val="9"/>
            </w:pPr>
            <w:r>
              <w:rPr>
                <w:rStyle w:val="Zadanifontodlomka1"/>
                <w:rFonts w:ascii="Century Gothic" w:eastAsia="Century Gothic" w:hAnsi="Century Gothic" w:cs="Century Gothic"/>
                <w:sz w:val="24"/>
                <w:szCs w:val="24"/>
              </w:rPr>
              <w:t>Posjet Festivalu „Dani u Vali“, priprema i prezentacija  tradicijskih delicija, jela i slastica grada Starog Grada  kojim se potiče očuvanje gastronomske i kulturne baštine.</w:t>
            </w:r>
          </w:p>
        </w:tc>
      </w:tr>
      <w:tr w:rsidR="00A555E1" w14:paraId="1A4E7692" w14:textId="77777777" w:rsidTr="00276DCE">
        <w:trPr>
          <w:trHeight w:val="435"/>
        </w:trPr>
        <w:tc>
          <w:tcPr>
            <w:tcW w:w="309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5E5D83F0" w14:textId="77777777" w:rsidR="00A555E1" w:rsidRDefault="00A555E1" w:rsidP="00276DCE">
            <w:r>
              <w:rPr>
                <w:rStyle w:val="Zadanifontodlomka1"/>
                <w:rFonts w:ascii="Century Gothic" w:eastAsia="Century Gothic" w:hAnsi="Century Gothic" w:cs="Century Gothic"/>
                <w:b/>
                <w:bCs/>
                <w:color w:val="000000"/>
                <w:sz w:val="24"/>
                <w:szCs w:val="24"/>
              </w:rPr>
              <w:t>5. Vremenik aktivnosti -</w:t>
            </w:r>
          </w:p>
        </w:tc>
        <w:tc>
          <w:tcPr>
            <w:tcW w:w="5925"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449B7118" w14:textId="77777777" w:rsidR="00A555E1" w:rsidRDefault="00A555E1" w:rsidP="00276DCE">
            <w:r>
              <w:rPr>
                <w:rStyle w:val="Zadanifontodlomka1"/>
                <w:rFonts w:ascii="Century Gothic" w:eastAsia="Century Gothic" w:hAnsi="Century Gothic" w:cs="Century Gothic"/>
              </w:rPr>
              <w:t>19. -22. rujna, 2024.</w:t>
            </w:r>
          </w:p>
        </w:tc>
      </w:tr>
      <w:tr w:rsidR="00A555E1" w14:paraId="7874D90F" w14:textId="77777777" w:rsidTr="00276DCE">
        <w:trPr>
          <w:trHeight w:val="675"/>
        </w:trPr>
        <w:tc>
          <w:tcPr>
            <w:tcW w:w="3090"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4F277224" w14:textId="77777777" w:rsidR="00A555E1" w:rsidRDefault="00A555E1" w:rsidP="00276DCE">
            <w:r>
              <w:rPr>
                <w:rStyle w:val="Zadanifontodlomka1"/>
                <w:rFonts w:ascii="Century Gothic" w:eastAsia="Century Gothic" w:hAnsi="Century Gothic" w:cs="Century Gothic"/>
                <w:b/>
                <w:bCs/>
                <w:color w:val="000000"/>
                <w:sz w:val="24"/>
                <w:szCs w:val="24"/>
              </w:rPr>
              <w:t>6. Detaljan troškovnik aktivnosti -</w:t>
            </w:r>
          </w:p>
        </w:tc>
        <w:tc>
          <w:tcPr>
            <w:tcW w:w="5925"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3752A446" w14:textId="77777777" w:rsidR="00A555E1" w:rsidRDefault="00A555E1" w:rsidP="00276DCE">
            <w:pPr>
              <w:jc w:val="both"/>
            </w:pPr>
            <w:r>
              <w:rPr>
                <w:rStyle w:val="Zadanifontodlomka1"/>
                <w:rFonts w:ascii="Century Gothic" w:eastAsia="Century Gothic" w:hAnsi="Century Gothic" w:cs="Century Gothic"/>
                <w:color w:val="000000"/>
                <w:sz w:val="24"/>
                <w:szCs w:val="24"/>
              </w:rPr>
              <w:t>Troškovi  prijevoza (autobusna karta).</w:t>
            </w:r>
          </w:p>
        </w:tc>
      </w:tr>
      <w:tr w:rsidR="00A555E1" w14:paraId="7686FD8F" w14:textId="77777777" w:rsidTr="00276DCE">
        <w:trPr>
          <w:trHeight w:val="990"/>
        </w:trPr>
        <w:tc>
          <w:tcPr>
            <w:tcW w:w="309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35B8072A" w14:textId="77777777" w:rsidR="00A555E1" w:rsidRDefault="00A555E1" w:rsidP="00276DCE">
            <w:r>
              <w:rPr>
                <w:rStyle w:val="Zadanifontodlomka1"/>
                <w:rFonts w:ascii="Century Gothic" w:eastAsia="Century Gothic" w:hAnsi="Century Gothic" w:cs="Century Gothic"/>
                <w:b/>
                <w:bCs/>
                <w:color w:val="000000"/>
                <w:sz w:val="24"/>
                <w:szCs w:val="24"/>
              </w:rPr>
              <w:t>7. Način vrednovanja i način korištenja rezultata vrednovanja -</w:t>
            </w:r>
          </w:p>
        </w:tc>
        <w:tc>
          <w:tcPr>
            <w:tcW w:w="5925"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FF7B3B1" w14:textId="77777777" w:rsidR="00A555E1" w:rsidRDefault="00A555E1" w:rsidP="00276DCE">
            <w:pPr>
              <w:jc w:val="both"/>
            </w:pPr>
            <w:r>
              <w:rPr>
                <w:rStyle w:val="Zadanifontodlomka1"/>
                <w:rFonts w:ascii="Century Gothic" w:eastAsia="Century Gothic" w:hAnsi="Century Gothic" w:cs="Century Gothic"/>
                <w:color w:val="000000"/>
                <w:sz w:val="24"/>
                <w:szCs w:val="24"/>
              </w:rPr>
              <w:t>Vrjednovanje kroz nastavni proces.</w:t>
            </w:r>
          </w:p>
          <w:p w14:paraId="0CB57A8D"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Izrada prezentacije.</w:t>
            </w:r>
          </w:p>
          <w:p w14:paraId="292B2068"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tc>
      </w:tr>
    </w:tbl>
    <w:p w14:paraId="70AC28E9" w14:textId="77777777" w:rsidR="00A555E1" w:rsidRPr="00C8300A" w:rsidRDefault="00A555E1" w:rsidP="00A555E1">
      <w:pPr>
        <w:rPr>
          <w:rFonts w:ascii="Times New Roman" w:hAnsi="Times New Roman" w:cs="Times New Roman"/>
          <w:sz w:val="24"/>
          <w:szCs w:val="24"/>
        </w:rPr>
      </w:pPr>
    </w:p>
    <w:p w14:paraId="2735AEC6" w14:textId="77777777" w:rsidR="00C042C0" w:rsidRDefault="00C042C0" w:rsidP="00C74B58">
      <w:pPr>
        <w:spacing w:after="0"/>
        <w:ind w:left="2126" w:firstLine="709"/>
        <w:rPr>
          <w:rFonts w:ascii="Times New Roman" w:hAnsi="Times New Roman" w:cs="Times New Roman"/>
          <w:sz w:val="24"/>
          <w:szCs w:val="24"/>
        </w:rPr>
      </w:pPr>
    </w:p>
    <w:tbl>
      <w:tblPr>
        <w:tblW w:w="9015" w:type="dxa"/>
        <w:tblInd w:w="150" w:type="dxa"/>
        <w:tblLayout w:type="fixed"/>
        <w:tblCellMar>
          <w:left w:w="10" w:type="dxa"/>
          <w:right w:w="10" w:type="dxa"/>
        </w:tblCellMar>
        <w:tblLook w:val="04A0" w:firstRow="1" w:lastRow="0" w:firstColumn="1" w:lastColumn="0" w:noHBand="0" w:noVBand="1"/>
      </w:tblPr>
      <w:tblGrid>
        <w:gridCol w:w="4508"/>
        <w:gridCol w:w="4507"/>
      </w:tblGrid>
      <w:tr w:rsidR="00A555E1" w14:paraId="437A537E" w14:textId="77777777" w:rsidTr="00276DCE">
        <w:trPr>
          <w:trHeight w:val="435"/>
        </w:trPr>
        <w:tc>
          <w:tcPr>
            <w:tcW w:w="4508"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0A1C6D10" w14:textId="77777777" w:rsidR="00A555E1" w:rsidRDefault="00A555E1" w:rsidP="00276DCE">
            <w:pPr>
              <w:spacing w:line="240" w:lineRule="auto"/>
            </w:pPr>
            <w:r>
              <w:rPr>
                <w:rStyle w:val="Zadanifontodlomka1"/>
                <w:rFonts w:ascii="Century Gothic" w:eastAsia="Century Gothic" w:hAnsi="Century Gothic" w:cs="Century Gothic"/>
                <w:b/>
                <w:bCs/>
                <w:i/>
                <w:iCs/>
                <w:color w:val="000000"/>
                <w:sz w:val="31"/>
                <w:szCs w:val="31"/>
              </w:rPr>
              <w:t>TERENSKA NASTAVA:</w:t>
            </w:r>
          </w:p>
          <w:p w14:paraId="7F90A266" w14:textId="77777777" w:rsidR="00A555E1" w:rsidRDefault="00A555E1" w:rsidP="00276DCE">
            <w:pPr>
              <w:spacing w:line="240" w:lineRule="auto"/>
            </w:pPr>
            <w:r>
              <w:rPr>
                <w:rStyle w:val="Zadanifontodlomka1"/>
                <w:rFonts w:ascii="Century Gothic" w:eastAsia="Century Gothic" w:hAnsi="Century Gothic" w:cs="Century Gothic"/>
                <w:b/>
                <w:bCs/>
                <w:i/>
                <w:iCs/>
                <w:color w:val="000000"/>
                <w:sz w:val="31"/>
                <w:szCs w:val="31"/>
              </w:rPr>
              <w:t xml:space="preserve"> </w:t>
            </w:r>
          </w:p>
        </w:tc>
        <w:tc>
          <w:tcPr>
            <w:tcW w:w="45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AB32DF8" w14:textId="77777777" w:rsidR="00A555E1" w:rsidRDefault="00A555E1" w:rsidP="00276DCE">
            <w:pPr>
              <w:spacing w:line="240" w:lineRule="auto"/>
              <w:rPr>
                <w:rFonts w:ascii="Century Gothic" w:eastAsia="Century Gothic" w:hAnsi="Century Gothic" w:cs="Century Gothic"/>
                <w:b/>
                <w:bCs/>
                <w:color w:val="000000"/>
                <w:sz w:val="31"/>
                <w:szCs w:val="31"/>
              </w:rPr>
            </w:pPr>
            <w:r>
              <w:rPr>
                <w:rFonts w:ascii="Century Gothic" w:eastAsia="Century Gothic" w:hAnsi="Century Gothic" w:cs="Century Gothic"/>
                <w:b/>
                <w:bCs/>
                <w:color w:val="000000"/>
                <w:sz w:val="31"/>
                <w:szCs w:val="31"/>
              </w:rPr>
              <w:t xml:space="preserve"> </w:t>
            </w:r>
          </w:p>
          <w:p w14:paraId="76F77A4D" w14:textId="77777777" w:rsidR="00A555E1" w:rsidRDefault="00A555E1" w:rsidP="00276DCE">
            <w:pPr>
              <w:spacing w:line="240" w:lineRule="auto"/>
              <w:rPr>
                <w:rFonts w:ascii="Century Gothic" w:eastAsia="Century Gothic" w:hAnsi="Century Gothic" w:cs="Century Gothic"/>
                <w:b/>
                <w:bCs/>
                <w:color w:val="000000"/>
                <w:sz w:val="31"/>
                <w:szCs w:val="31"/>
              </w:rPr>
            </w:pPr>
            <w:r>
              <w:rPr>
                <w:rFonts w:ascii="Century Gothic" w:eastAsia="Century Gothic" w:hAnsi="Century Gothic" w:cs="Century Gothic"/>
                <w:b/>
                <w:bCs/>
                <w:color w:val="000000"/>
                <w:sz w:val="31"/>
                <w:szCs w:val="31"/>
              </w:rPr>
              <w:t>“ANATOMIJA OTOKA”</w:t>
            </w:r>
          </w:p>
          <w:p w14:paraId="0F1BDBCE" w14:textId="77777777" w:rsidR="00A555E1" w:rsidRDefault="00A555E1" w:rsidP="00276DCE">
            <w:pPr>
              <w:spacing w:line="240" w:lineRule="auto"/>
              <w:rPr>
                <w:rFonts w:ascii="Century Gothic" w:eastAsia="Century Gothic" w:hAnsi="Century Gothic" w:cs="Century Gothic"/>
                <w:b/>
                <w:bCs/>
                <w:color w:val="000000"/>
                <w:sz w:val="31"/>
                <w:szCs w:val="31"/>
              </w:rPr>
            </w:pPr>
            <w:r>
              <w:rPr>
                <w:rFonts w:ascii="Century Gothic" w:eastAsia="Century Gothic" w:hAnsi="Century Gothic" w:cs="Century Gothic"/>
                <w:b/>
                <w:bCs/>
                <w:color w:val="000000"/>
                <w:sz w:val="31"/>
                <w:szCs w:val="31"/>
              </w:rPr>
              <w:t xml:space="preserve">Znanstveno – stručni simpozij </w:t>
            </w:r>
            <w:r w:rsidRPr="00D65A50">
              <w:rPr>
                <w:rFonts w:ascii="Century Gothic" w:eastAsia="Century Gothic" w:hAnsi="Century Gothic" w:cs="Century Gothic"/>
                <w:b/>
                <w:bCs/>
                <w:i/>
                <w:iCs/>
                <w:color w:val="000000"/>
                <w:sz w:val="31"/>
                <w:szCs w:val="31"/>
              </w:rPr>
              <w:t>ŽIVJETI NA OTOCIMA</w:t>
            </w:r>
            <w:r>
              <w:rPr>
                <w:rFonts w:ascii="Century Gothic" w:eastAsia="Century Gothic" w:hAnsi="Century Gothic" w:cs="Century Gothic"/>
                <w:b/>
                <w:bCs/>
                <w:i/>
                <w:iCs/>
                <w:color w:val="000000"/>
                <w:sz w:val="31"/>
                <w:szCs w:val="31"/>
              </w:rPr>
              <w:t>- demografski izazovi i lokalne perspektive</w:t>
            </w:r>
            <w:r>
              <w:rPr>
                <w:rFonts w:ascii="Century Gothic" w:eastAsia="Century Gothic" w:hAnsi="Century Gothic" w:cs="Century Gothic"/>
                <w:b/>
                <w:bCs/>
                <w:color w:val="000000"/>
                <w:sz w:val="31"/>
                <w:szCs w:val="31"/>
              </w:rPr>
              <w:t>, Jelsa</w:t>
            </w:r>
          </w:p>
          <w:p w14:paraId="3ACC1CD1" w14:textId="77777777" w:rsidR="00A555E1" w:rsidRPr="005C4132" w:rsidRDefault="00A555E1" w:rsidP="00276DCE">
            <w:pPr>
              <w:spacing w:line="240" w:lineRule="auto"/>
              <w:rPr>
                <w:rFonts w:ascii="Century Gothic" w:eastAsia="Century Gothic" w:hAnsi="Century Gothic" w:cs="Century Gothic"/>
                <w:b/>
                <w:bCs/>
                <w:i/>
                <w:iCs/>
                <w:color w:val="000000"/>
                <w:sz w:val="31"/>
                <w:szCs w:val="31"/>
              </w:rPr>
            </w:pPr>
          </w:p>
        </w:tc>
      </w:tr>
      <w:tr w:rsidR="00A555E1" w14:paraId="06B036E0" w14:textId="77777777" w:rsidTr="00276DCE">
        <w:trPr>
          <w:trHeight w:val="600"/>
        </w:trPr>
        <w:tc>
          <w:tcPr>
            <w:tcW w:w="4508"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46E1F33F" w14:textId="77777777" w:rsidR="00A555E1" w:rsidRDefault="00A555E1" w:rsidP="00276DCE">
            <w:pPr>
              <w:spacing w:line="240" w:lineRule="auto"/>
            </w:pPr>
            <w:r>
              <w:rPr>
                <w:rStyle w:val="Zadanifontodlomka1"/>
                <w:rFonts w:ascii="Century Gothic" w:eastAsia="Century Gothic" w:hAnsi="Century Gothic" w:cs="Century Gothic"/>
                <w:b/>
                <w:bCs/>
                <w:color w:val="000000"/>
                <w:sz w:val="24"/>
                <w:szCs w:val="24"/>
              </w:rPr>
              <w:t>1. Ciljevi aktivnosti-</w:t>
            </w:r>
          </w:p>
        </w:tc>
        <w:tc>
          <w:tcPr>
            <w:tcW w:w="4508"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53D95FF" w14:textId="77777777" w:rsidR="00A555E1" w:rsidRDefault="00A555E1" w:rsidP="00276DCE">
            <w:pPr>
              <w:spacing w:line="240" w:lineRule="auto"/>
              <w:jc w:val="both"/>
            </w:pPr>
            <w:r>
              <w:rPr>
                <w:rStyle w:val="Zadanifontodlomka1"/>
                <w:rFonts w:ascii="Century Gothic" w:eastAsia="Century Gothic" w:hAnsi="Century Gothic" w:cs="Century Gothic"/>
                <w:color w:val="000000"/>
                <w:sz w:val="24"/>
                <w:szCs w:val="24"/>
              </w:rPr>
              <w:t>Sudjelovanje učenika na simpoziju, prigotovljavanje, serviranje i posluživanje tradicijskih slastica   (paprenjaka s logom simpozija, cvita, pandoleta, torte s maslinovim uljem, limunom,…).</w:t>
            </w:r>
          </w:p>
        </w:tc>
      </w:tr>
      <w:tr w:rsidR="00A555E1" w14:paraId="0B4A1196" w14:textId="77777777" w:rsidTr="00276DCE">
        <w:trPr>
          <w:trHeight w:val="705"/>
        </w:trPr>
        <w:tc>
          <w:tcPr>
            <w:tcW w:w="4508" w:type="dxa"/>
            <w:tcBorders>
              <w:top w:val="single" w:sz="8" w:space="0" w:color="000000"/>
              <w:left w:val="nil"/>
              <w:bottom w:val="single" w:sz="8" w:space="0" w:color="000000"/>
              <w:right w:val="nil"/>
            </w:tcBorders>
            <w:tcMar>
              <w:top w:w="0" w:type="dxa"/>
              <w:left w:w="108" w:type="dxa"/>
              <w:bottom w:w="0" w:type="dxa"/>
              <w:right w:w="108" w:type="dxa"/>
            </w:tcMar>
            <w:hideMark/>
          </w:tcPr>
          <w:p w14:paraId="3135DDAF" w14:textId="77777777" w:rsidR="00A555E1" w:rsidRDefault="00A555E1" w:rsidP="00276DCE">
            <w:pPr>
              <w:spacing w:line="240" w:lineRule="auto"/>
            </w:pPr>
            <w:r>
              <w:rPr>
                <w:rStyle w:val="Zadanifontodlomka1"/>
                <w:rFonts w:ascii="Century Gothic" w:eastAsia="Century Gothic" w:hAnsi="Century Gothic" w:cs="Century Gothic"/>
                <w:b/>
                <w:bCs/>
                <w:color w:val="000000"/>
                <w:sz w:val="24"/>
                <w:szCs w:val="24"/>
              </w:rPr>
              <w:t>2. Namjena aktivnosti –</w:t>
            </w:r>
          </w:p>
        </w:tc>
        <w:tc>
          <w:tcPr>
            <w:tcW w:w="4508" w:type="dxa"/>
            <w:tcBorders>
              <w:top w:val="single" w:sz="8" w:space="0" w:color="000000"/>
              <w:left w:val="nil"/>
              <w:bottom w:val="single" w:sz="8" w:space="0" w:color="000000"/>
              <w:right w:val="nil"/>
            </w:tcBorders>
            <w:tcMar>
              <w:top w:w="0" w:type="dxa"/>
              <w:left w:w="108" w:type="dxa"/>
              <w:bottom w:w="0" w:type="dxa"/>
              <w:right w:w="108" w:type="dxa"/>
            </w:tcMar>
            <w:hideMark/>
          </w:tcPr>
          <w:p w14:paraId="7A863FCA" w14:textId="77777777" w:rsidR="00A555E1" w:rsidRDefault="00A555E1" w:rsidP="00276DCE">
            <w:pPr>
              <w:spacing w:line="240" w:lineRule="auto"/>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Upoznavanje učenika s namirnicama, postupkom prigotovljavanja, prezentacije , posluživanja slastica i toplih napitaka te načinu prezentacije istih i lijepom ophođenju s gostima. </w:t>
            </w:r>
          </w:p>
        </w:tc>
      </w:tr>
      <w:tr w:rsidR="00A555E1" w14:paraId="05730849" w14:textId="77777777" w:rsidTr="00276DCE">
        <w:trPr>
          <w:trHeight w:val="690"/>
        </w:trPr>
        <w:tc>
          <w:tcPr>
            <w:tcW w:w="4508"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33915BDE" w14:textId="77777777" w:rsidR="00A555E1" w:rsidRDefault="00A555E1" w:rsidP="00276DCE">
            <w:pPr>
              <w:spacing w:line="240" w:lineRule="auto"/>
            </w:pPr>
            <w:r>
              <w:rPr>
                <w:rStyle w:val="Zadanifontodlomka1"/>
                <w:rFonts w:ascii="Century Gothic" w:eastAsia="Century Gothic" w:hAnsi="Century Gothic" w:cs="Century Gothic"/>
                <w:b/>
                <w:bCs/>
                <w:color w:val="000000"/>
                <w:sz w:val="24"/>
                <w:szCs w:val="24"/>
              </w:rPr>
              <w:t>3. Nositelji aktivnosti i njihova odgovornost –</w:t>
            </w:r>
          </w:p>
        </w:tc>
        <w:tc>
          <w:tcPr>
            <w:tcW w:w="4508"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A7E2C36" w14:textId="77777777" w:rsidR="00A555E1" w:rsidRDefault="00A555E1" w:rsidP="00276DCE">
            <w:pPr>
              <w:spacing w:line="240" w:lineRule="auto"/>
              <w:jc w:val="both"/>
            </w:pPr>
            <w:r>
              <w:rPr>
                <w:rStyle w:val="Zadanifontodlomka1"/>
                <w:rFonts w:ascii="Century Gothic" w:eastAsia="Century Gothic" w:hAnsi="Century Gothic" w:cs="Century Gothic"/>
                <w:color w:val="000000"/>
                <w:sz w:val="24"/>
                <w:szCs w:val="24"/>
              </w:rPr>
              <w:t>Nadica Sarjanović i Viktorija Čolić Serdar učenici, 2.UGO, 3. UGO. i 3. HTT. razreda.</w:t>
            </w:r>
          </w:p>
        </w:tc>
      </w:tr>
      <w:tr w:rsidR="00A555E1" w14:paraId="28AB46D4" w14:textId="77777777" w:rsidTr="00276DCE">
        <w:trPr>
          <w:trHeight w:val="690"/>
        </w:trPr>
        <w:tc>
          <w:tcPr>
            <w:tcW w:w="4508" w:type="dxa"/>
            <w:tcBorders>
              <w:top w:val="single" w:sz="8" w:space="0" w:color="000000"/>
              <w:left w:val="nil"/>
              <w:bottom w:val="single" w:sz="8" w:space="0" w:color="000000"/>
              <w:right w:val="nil"/>
            </w:tcBorders>
            <w:tcMar>
              <w:top w:w="0" w:type="dxa"/>
              <w:left w:w="108" w:type="dxa"/>
              <w:bottom w:w="0" w:type="dxa"/>
              <w:right w:w="108" w:type="dxa"/>
            </w:tcMar>
            <w:hideMark/>
          </w:tcPr>
          <w:p w14:paraId="291184E1" w14:textId="77777777" w:rsidR="00A555E1" w:rsidRDefault="00A555E1" w:rsidP="00276DCE">
            <w:pPr>
              <w:spacing w:line="240" w:lineRule="auto"/>
            </w:pPr>
            <w:r>
              <w:rPr>
                <w:rStyle w:val="Zadanifontodlomka1"/>
                <w:rFonts w:ascii="Century Gothic" w:eastAsia="Century Gothic" w:hAnsi="Century Gothic" w:cs="Century Gothic"/>
                <w:b/>
                <w:bCs/>
                <w:color w:val="000000"/>
                <w:sz w:val="24"/>
                <w:szCs w:val="24"/>
              </w:rPr>
              <w:t>4. Način realizacije aktivnosti –</w:t>
            </w:r>
          </w:p>
        </w:tc>
        <w:tc>
          <w:tcPr>
            <w:tcW w:w="4508" w:type="dxa"/>
            <w:tcBorders>
              <w:top w:val="single" w:sz="8" w:space="0" w:color="000000"/>
              <w:left w:val="nil"/>
              <w:bottom w:val="single" w:sz="8" w:space="0" w:color="000000"/>
              <w:right w:val="nil"/>
            </w:tcBorders>
            <w:tcMar>
              <w:top w:w="0" w:type="dxa"/>
              <w:left w:w="108" w:type="dxa"/>
              <w:bottom w:w="0" w:type="dxa"/>
              <w:right w:w="108" w:type="dxa"/>
            </w:tcMar>
            <w:hideMark/>
          </w:tcPr>
          <w:p w14:paraId="20237399" w14:textId="77777777" w:rsidR="00A555E1" w:rsidRDefault="00A555E1" w:rsidP="00276DCE">
            <w:pPr>
              <w:spacing w:before="40" w:after="0" w:line="240" w:lineRule="auto"/>
            </w:pPr>
            <w:r>
              <w:rPr>
                <w:rStyle w:val="Zadanifontodlomka1"/>
                <w:rFonts w:ascii="Century Gothic" w:eastAsia="Century Gothic" w:hAnsi="Century Gothic" w:cs="Century Gothic"/>
                <w:i/>
                <w:iCs/>
                <w:color w:val="2F5496"/>
                <w:sz w:val="24"/>
                <w:szCs w:val="24"/>
              </w:rPr>
              <w:t xml:space="preserve"> </w:t>
            </w:r>
          </w:p>
          <w:p w14:paraId="0B166F7B" w14:textId="77777777" w:rsidR="00A555E1" w:rsidRDefault="00A555E1" w:rsidP="00276DCE">
            <w:pPr>
              <w:spacing w:before="40" w:after="0" w:line="240" w:lineRule="auto"/>
            </w:pPr>
            <w:r>
              <w:rPr>
                <w:rStyle w:val="Zadanifontodlomka1"/>
                <w:rFonts w:ascii="Century Gothic" w:eastAsia="Century Gothic" w:hAnsi="Century Gothic" w:cs="Century Gothic"/>
                <w:color w:val="000000"/>
                <w:sz w:val="24"/>
                <w:szCs w:val="24"/>
              </w:rPr>
              <w:t>Izrada tradicijskih delicija, jela i slastica kojim se potiče očuvanje tradicije, mediteranske prehrane i gastronomske baštine.</w:t>
            </w:r>
          </w:p>
          <w:p w14:paraId="76BF6C51" w14:textId="77777777" w:rsidR="00A555E1" w:rsidRDefault="00A555E1" w:rsidP="00276DCE">
            <w:pPr>
              <w:spacing w:line="240" w:lineRule="auto"/>
              <w:jc w:val="both"/>
            </w:pPr>
            <w:r>
              <w:rPr>
                <w:rStyle w:val="Zadanifontodlomka1"/>
                <w:rFonts w:ascii="Century Gothic" w:eastAsia="Century Gothic" w:hAnsi="Century Gothic" w:cs="Century Gothic"/>
                <w:color w:val="000000"/>
                <w:sz w:val="24"/>
                <w:szCs w:val="24"/>
              </w:rPr>
              <w:t xml:space="preserve"> </w:t>
            </w:r>
          </w:p>
        </w:tc>
      </w:tr>
      <w:tr w:rsidR="00A555E1" w14:paraId="1E432EA2" w14:textId="77777777" w:rsidTr="00276DCE">
        <w:trPr>
          <w:trHeight w:val="375"/>
        </w:trPr>
        <w:tc>
          <w:tcPr>
            <w:tcW w:w="4508"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4DC8FFF7" w14:textId="77777777" w:rsidR="00A555E1" w:rsidRDefault="00A555E1" w:rsidP="00276DCE">
            <w:pPr>
              <w:spacing w:line="240" w:lineRule="auto"/>
            </w:pPr>
            <w:r>
              <w:rPr>
                <w:rStyle w:val="Zadanifontodlomka1"/>
                <w:rFonts w:ascii="Century Gothic" w:eastAsia="Century Gothic" w:hAnsi="Century Gothic" w:cs="Century Gothic"/>
                <w:b/>
                <w:bCs/>
                <w:color w:val="000000"/>
                <w:sz w:val="24"/>
                <w:szCs w:val="24"/>
              </w:rPr>
              <w:t xml:space="preserve">5. Vremenik aktivnosti – </w:t>
            </w:r>
          </w:p>
        </w:tc>
        <w:tc>
          <w:tcPr>
            <w:tcW w:w="4508"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3310957A" w14:textId="77777777" w:rsidR="00A555E1" w:rsidRDefault="00A555E1" w:rsidP="00276DCE">
            <w:r>
              <w:rPr>
                <w:rStyle w:val="Zadanifontodlomka1"/>
                <w:rFonts w:ascii="Century Gothic" w:eastAsia="Century Gothic" w:hAnsi="Century Gothic" w:cs="Century Gothic"/>
              </w:rPr>
              <w:t>26. - 28. rujan, 2024.</w:t>
            </w:r>
          </w:p>
        </w:tc>
      </w:tr>
      <w:tr w:rsidR="00A555E1" w14:paraId="3912BBD8" w14:textId="77777777" w:rsidTr="00276DCE">
        <w:trPr>
          <w:trHeight w:val="690"/>
        </w:trPr>
        <w:tc>
          <w:tcPr>
            <w:tcW w:w="4508"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1260B101" w14:textId="77777777" w:rsidR="00A555E1" w:rsidRDefault="00A555E1" w:rsidP="00276DCE">
            <w:pPr>
              <w:spacing w:line="240" w:lineRule="auto"/>
            </w:pPr>
            <w:r>
              <w:rPr>
                <w:rStyle w:val="Zadanifontodlomka1"/>
                <w:rFonts w:ascii="Century Gothic" w:eastAsia="Century Gothic" w:hAnsi="Century Gothic" w:cs="Century Gothic"/>
                <w:b/>
                <w:bCs/>
                <w:color w:val="000000"/>
                <w:sz w:val="24"/>
                <w:szCs w:val="24"/>
              </w:rPr>
              <w:t>6. Detaljan troškovnik aktivnosti –</w:t>
            </w:r>
          </w:p>
        </w:tc>
        <w:tc>
          <w:tcPr>
            <w:tcW w:w="4508"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22733707" w14:textId="77777777" w:rsidR="00A555E1" w:rsidRDefault="00A555E1" w:rsidP="00276DCE">
            <w:pPr>
              <w:spacing w:line="240" w:lineRule="auto"/>
              <w:jc w:val="both"/>
            </w:pPr>
            <w:r>
              <w:rPr>
                <w:rStyle w:val="Zadanifontodlomka1"/>
                <w:rFonts w:ascii="Century Gothic" w:eastAsia="Century Gothic" w:hAnsi="Century Gothic" w:cs="Century Gothic"/>
                <w:color w:val="000000"/>
                <w:sz w:val="24"/>
                <w:szCs w:val="24"/>
              </w:rPr>
              <w:t>Putni troškovi ( autobusna karta).</w:t>
            </w:r>
          </w:p>
        </w:tc>
      </w:tr>
      <w:tr w:rsidR="00A555E1" w14:paraId="65E741D6" w14:textId="77777777" w:rsidTr="00276DCE">
        <w:trPr>
          <w:trHeight w:val="990"/>
        </w:trPr>
        <w:tc>
          <w:tcPr>
            <w:tcW w:w="4508"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1EBD1F11" w14:textId="77777777" w:rsidR="00A555E1" w:rsidRDefault="00A555E1" w:rsidP="00276DCE">
            <w:pPr>
              <w:spacing w:line="240" w:lineRule="auto"/>
            </w:pPr>
            <w:r>
              <w:rPr>
                <w:rStyle w:val="Zadanifontodlomka1"/>
                <w:rFonts w:ascii="Century Gothic" w:eastAsia="Century Gothic" w:hAnsi="Century Gothic" w:cs="Century Gothic"/>
                <w:b/>
                <w:bCs/>
                <w:color w:val="000000"/>
                <w:sz w:val="24"/>
                <w:szCs w:val="24"/>
              </w:rPr>
              <w:t>7. Način vrednovanja i način korištenja rezultata vrednovanja –</w:t>
            </w:r>
          </w:p>
        </w:tc>
        <w:tc>
          <w:tcPr>
            <w:tcW w:w="4508"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585DA199" w14:textId="77777777" w:rsidR="00A555E1" w:rsidRDefault="00A555E1" w:rsidP="00276DCE">
            <w:pPr>
              <w:spacing w:line="240" w:lineRule="auto"/>
              <w:jc w:val="both"/>
            </w:pPr>
            <w:r>
              <w:rPr>
                <w:rStyle w:val="Zadanifontodlomka1"/>
                <w:rFonts w:ascii="Century Gothic" w:eastAsia="Century Gothic" w:hAnsi="Century Gothic" w:cs="Century Gothic"/>
                <w:color w:val="000000"/>
                <w:sz w:val="24"/>
                <w:szCs w:val="24"/>
              </w:rPr>
              <w:t xml:space="preserve"> </w:t>
            </w:r>
          </w:p>
          <w:p w14:paraId="1B0D3CEE" w14:textId="77777777" w:rsidR="00A555E1" w:rsidRDefault="00A555E1" w:rsidP="00276DCE">
            <w:pPr>
              <w:spacing w:line="240" w:lineRule="auto"/>
              <w:jc w:val="both"/>
            </w:pPr>
            <w:r>
              <w:rPr>
                <w:rStyle w:val="Zadanifontodlomka1"/>
                <w:rFonts w:ascii="Century Gothic" w:eastAsia="Century Gothic" w:hAnsi="Century Gothic" w:cs="Century Gothic"/>
                <w:color w:val="000000"/>
                <w:sz w:val="24"/>
                <w:szCs w:val="24"/>
              </w:rPr>
              <w:t>Vrednovanje kroz nastavni proces , korištenje u nastavnom procesu i budućem radu.</w:t>
            </w:r>
          </w:p>
        </w:tc>
      </w:tr>
    </w:tbl>
    <w:p w14:paraId="517EA3DE" w14:textId="77777777" w:rsidR="00C042C0" w:rsidRDefault="00C042C0" w:rsidP="00A555E1">
      <w:pPr>
        <w:spacing w:after="0"/>
        <w:jc w:val="both"/>
        <w:rPr>
          <w:rFonts w:ascii="Times New Roman" w:hAnsi="Times New Roman" w:cs="Times New Roman"/>
          <w:sz w:val="24"/>
          <w:szCs w:val="24"/>
        </w:rPr>
      </w:pPr>
    </w:p>
    <w:p w14:paraId="77AE1F30" w14:textId="77777777" w:rsidR="00A555E1" w:rsidRDefault="00A555E1" w:rsidP="00A555E1">
      <w:pPr>
        <w:spacing w:after="0"/>
        <w:jc w:val="both"/>
        <w:rPr>
          <w:rFonts w:ascii="Times New Roman" w:hAnsi="Times New Roman" w:cs="Times New Roman"/>
          <w:sz w:val="24"/>
          <w:szCs w:val="24"/>
        </w:rPr>
      </w:pP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A555E1" w14:paraId="5FF3FEFE" w14:textId="77777777" w:rsidTr="00276DCE">
        <w:trPr>
          <w:trHeight w:val="435"/>
        </w:trPr>
        <w:tc>
          <w:tcPr>
            <w:tcW w:w="318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38B48DE7" w14:textId="77777777" w:rsidR="00A555E1" w:rsidRDefault="00A555E1" w:rsidP="00276DCE">
            <w:r>
              <w:rPr>
                <w:rStyle w:val="Zadanifontodlomka1"/>
                <w:rFonts w:ascii="Century Gothic" w:eastAsia="Century Gothic" w:hAnsi="Century Gothic" w:cs="Century Gothic"/>
                <w:b/>
                <w:bCs/>
                <w:i/>
                <w:iCs/>
                <w:color w:val="000000"/>
                <w:sz w:val="32"/>
                <w:szCs w:val="32"/>
              </w:rPr>
              <w:t>TERENSKA NASTAVA:</w:t>
            </w:r>
          </w:p>
        </w:tc>
        <w:tc>
          <w:tcPr>
            <w:tcW w:w="58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1B4981C" w14:textId="77777777" w:rsidR="00A555E1" w:rsidRDefault="00A555E1" w:rsidP="00276DCE">
            <w:pPr>
              <w:rPr>
                <w:rStyle w:val="Zadanifontodlomka1"/>
                <w:rFonts w:ascii="Century Gothic" w:eastAsia="Century Gothic" w:hAnsi="Century Gothic" w:cs="Century Gothic"/>
                <w:b/>
                <w:bCs/>
                <w:color w:val="000000"/>
                <w:sz w:val="32"/>
                <w:szCs w:val="32"/>
              </w:rPr>
            </w:pPr>
          </w:p>
          <w:p w14:paraId="083C1EB3" w14:textId="77777777" w:rsidR="00A555E1" w:rsidRDefault="00A555E1" w:rsidP="00276DCE">
            <w:pPr>
              <w:rPr>
                <w:rStyle w:val="Zadanifontodlomka1"/>
                <w:rFonts w:ascii="Century Gothic" w:eastAsia="Century Gothic" w:hAnsi="Century Gothic" w:cs="Century Gothic"/>
                <w:b/>
                <w:bCs/>
                <w:color w:val="000000"/>
                <w:sz w:val="32"/>
                <w:szCs w:val="32"/>
              </w:rPr>
            </w:pPr>
            <w:r>
              <w:rPr>
                <w:rStyle w:val="Zadanifontodlomka1"/>
                <w:rFonts w:ascii="Century Gothic" w:eastAsia="Century Gothic" w:hAnsi="Century Gothic" w:cs="Century Gothic"/>
                <w:b/>
                <w:bCs/>
                <w:color w:val="000000"/>
                <w:sz w:val="32"/>
                <w:szCs w:val="32"/>
              </w:rPr>
              <w:t>POSJET SLASTIČARNICAMA</w:t>
            </w:r>
          </w:p>
          <w:p w14:paraId="0572792C" w14:textId="77777777" w:rsidR="00A555E1" w:rsidRDefault="00A555E1" w:rsidP="00276DCE">
            <w:pPr>
              <w:rPr>
                <w:rStyle w:val="Zadanifontodlomka1"/>
                <w:rFonts w:ascii="Century Gothic" w:eastAsia="Century Gothic" w:hAnsi="Century Gothic" w:cs="Century Gothic"/>
                <w:b/>
                <w:bCs/>
                <w:color w:val="000000"/>
                <w:sz w:val="32"/>
                <w:szCs w:val="32"/>
              </w:rPr>
            </w:pPr>
            <w:r>
              <w:rPr>
                <w:rStyle w:val="Zadanifontodlomka1"/>
                <w:rFonts w:ascii="Century Gothic" w:eastAsia="Century Gothic" w:hAnsi="Century Gothic" w:cs="Century Gothic"/>
                <w:b/>
                <w:bCs/>
                <w:color w:val="000000"/>
                <w:sz w:val="32"/>
                <w:szCs w:val="32"/>
              </w:rPr>
              <w:t>„NONICA“ i „SWEETS“ u HVARU</w:t>
            </w:r>
          </w:p>
          <w:p w14:paraId="139F43AD" w14:textId="77777777" w:rsidR="00A555E1" w:rsidRDefault="00A555E1" w:rsidP="00276DCE"/>
        </w:tc>
      </w:tr>
      <w:tr w:rsidR="00A555E1" w14:paraId="11DF48E4" w14:textId="77777777" w:rsidTr="00276DCE">
        <w:trPr>
          <w:trHeight w:val="600"/>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2E8A4398" w14:textId="77777777" w:rsidR="00A555E1" w:rsidRDefault="00A555E1" w:rsidP="00276DCE">
            <w:r>
              <w:rPr>
                <w:rStyle w:val="Zadanifontodlomka1"/>
                <w:rFonts w:ascii="Century Gothic" w:eastAsia="Century Gothic" w:hAnsi="Century Gothic" w:cs="Century Gothic"/>
                <w:b/>
                <w:bCs/>
                <w:color w:val="000000"/>
                <w:sz w:val="24"/>
                <w:szCs w:val="24"/>
              </w:rPr>
              <w:t>1. Ciljevi aktivnosti-</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094FF896" w14:textId="77777777" w:rsidR="00A555E1" w:rsidRDefault="00A555E1" w:rsidP="00276DCE">
            <w:pPr>
              <w:jc w:val="both"/>
              <w:rPr>
                <w:rStyle w:val="Zadanifontodlomka1"/>
                <w:rFonts w:ascii="Century Gothic" w:eastAsia="Century Gothic" w:hAnsi="Century Gothic" w:cs="Century Gothic"/>
                <w:color w:val="000000"/>
                <w:sz w:val="24"/>
                <w:szCs w:val="24"/>
              </w:rPr>
            </w:pPr>
            <w:r>
              <w:rPr>
                <w:rStyle w:val="Zadanifontodlomka1"/>
                <w:rFonts w:ascii="Century Gothic" w:eastAsia="Century Gothic" w:hAnsi="Century Gothic" w:cs="Century Gothic"/>
                <w:color w:val="000000"/>
                <w:sz w:val="24"/>
                <w:szCs w:val="24"/>
              </w:rPr>
              <w:t xml:space="preserve">Posjet i razgledavanje slastičarica. </w:t>
            </w:r>
          </w:p>
          <w:p w14:paraId="5C004837" w14:textId="77777777" w:rsidR="00A555E1" w:rsidRDefault="00A555E1" w:rsidP="00276DCE">
            <w:pPr>
              <w:jc w:val="both"/>
            </w:pPr>
            <w:r>
              <w:rPr>
                <w:rStyle w:val="Zadanifontodlomka1"/>
                <w:rFonts w:ascii="Century Gothic" w:eastAsia="Century Gothic" w:hAnsi="Century Gothic" w:cs="Century Gothic"/>
                <w:color w:val="000000"/>
                <w:sz w:val="24"/>
                <w:szCs w:val="24"/>
              </w:rPr>
              <w:t>Upoznavanje s načinom rada i gastronomskom ponudom ugostiteljskih objekata.</w:t>
            </w:r>
          </w:p>
        </w:tc>
      </w:tr>
      <w:tr w:rsidR="00A555E1" w14:paraId="1A8D733D" w14:textId="77777777" w:rsidTr="00276DCE">
        <w:trPr>
          <w:trHeight w:val="705"/>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3DFBFD50" w14:textId="77777777" w:rsidR="00A555E1" w:rsidRDefault="00A555E1" w:rsidP="00276DCE">
            <w:r>
              <w:rPr>
                <w:rStyle w:val="Zadanifontodlomka1"/>
                <w:rFonts w:ascii="Century Gothic" w:eastAsia="Century Gothic" w:hAnsi="Century Gothic" w:cs="Century Gothic"/>
                <w:b/>
                <w:bCs/>
                <w:color w:val="000000"/>
                <w:sz w:val="24"/>
                <w:szCs w:val="24"/>
              </w:rPr>
              <w:t>2. Namjena aktivnosti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hideMark/>
          </w:tcPr>
          <w:p w14:paraId="0731BF88" w14:textId="77777777" w:rsidR="00A555E1" w:rsidRDefault="00A555E1" w:rsidP="00276DCE">
            <w:pPr>
              <w:jc w:val="both"/>
            </w:pPr>
            <w:r>
              <w:rPr>
                <w:rStyle w:val="Zadanifontodlomka1"/>
                <w:rFonts w:ascii="Century Gothic" w:eastAsia="Century Gothic" w:hAnsi="Century Gothic" w:cs="Century Gothic"/>
                <w:color w:val="000000"/>
                <w:sz w:val="24"/>
                <w:szCs w:val="24"/>
              </w:rPr>
              <w:t>Upoznavanje učenika s ponudom i  prezentacijom uz  degustaciju slastica.</w:t>
            </w:r>
          </w:p>
        </w:tc>
      </w:tr>
      <w:tr w:rsidR="00A555E1" w14:paraId="7B63B670" w14:textId="77777777" w:rsidTr="00276DCE">
        <w:trPr>
          <w:trHeight w:val="690"/>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3F8AB2CB" w14:textId="77777777" w:rsidR="00A555E1" w:rsidRDefault="00A555E1" w:rsidP="00276DCE">
            <w:r>
              <w:rPr>
                <w:rStyle w:val="Zadanifontodlomka1"/>
                <w:rFonts w:ascii="Century Gothic" w:eastAsia="Century Gothic" w:hAnsi="Century Gothic" w:cs="Century Gothic"/>
                <w:b/>
                <w:bCs/>
                <w:color w:val="000000"/>
                <w:sz w:val="24"/>
                <w:szCs w:val="24"/>
              </w:rPr>
              <w:t>3. Nositelji aktivnosti i njihova odgovornost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46F9E219" w14:textId="77777777" w:rsidR="00A555E1" w:rsidRDefault="00A555E1" w:rsidP="00276DCE">
            <w:pPr>
              <w:jc w:val="both"/>
            </w:pPr>
            <w:r>
              <w:rPr>
                <w:rStyle w:val="Zadanifontodlomka1"/>
                <w:rFonts w:ascii="Century Gothic" w:eastAsia="Century Gothic" w:hAnsi="Century Gothic" w:cs="Century Gothic"/>
                <w:color w:val="000000"/>
                <w:sz w:val="24"/>
                <w:szCs w:val="24"/>
              </w:rPr>
              <w:t>Viktorija Čolić Serdar, učenici 2.UGO i 3.UGO razreda.</w:t>
            </w:r>
          </w:p>
        </w:tc>
      </w:tr>
      <w:tr w:rsidR="00A555E1" w14:paraId="2688824C" w14:textId="77777777" w:rsidTr="00276DCE">
        <w:trPr>
          <w:trHeight w:val="690"/>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3B5AF354" w14:textId="77777777" w:rsidR="00A555E1" w:rsidRDefault="00A555E1" w:rsidP="00276DCE">
            <w:r>
              <w:rPr>
                <w:rStyle w:val="Zadanifontodlomka1"/>
                <w:rFonts w:ascii="Century Gothic" w:eastAsia="Century Gothic" w:hAnsi="Century Gothic" w:cs="Century Gothic"/>
                <w:b/>
                <w:bCs/>
                <w:color w:val="000000"/>
                <w:sz w:val="24"/>
                <w:szCs w:val="24"/>
              </w:rPr>
              <w:t>4. Način realizacije aktivnosti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hideMark/>
          </w:tcPr>
          <w:p w14:paraId="2B35B51C" w14:textId="77777777" w:rsidR="00A555E1" w:rsidRDefault="00A555E1" w:rsidP="00276DCE">
            <w:pPr>
              <w:jc w:val="both"/>
            </w:pPr>
            <w:r>
              <w:rPr>
                <w:rStyle w:val="Zadanifontodlomka1"/>
                <w:rFonts w:ascii="Century Gothic" w:eastAsia="Century Gothic" w:hAnsi="Century Gothic" w:cs="Century Gothic"/>
                <w:color w:val="000000"/>
                <w:sz w:val="24"/>
                <w:szCs w:val="24"/>
              </w:rPr>
              <w:t>Razgledavanje slastičarni i ugostiteljskih objekata, izrada prezentacije.</w:t>
            </w:r>
          </w:p>
          <w:p w14:paraId="4671B39C"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p w14:paraId="1304499B"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tc>
      </w:tr>
      <w:tr w:rsidR="00A555E1" w14:paraId="62E45B7F" w14:textId="77777777" w:rsidTr="00276DCE">
        <w:trPr>
          <w:trHeight w:val="37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5DFB5FEB" w14:textId="77777777" w:rsidR="00A555E1" w:rsidRDefault="00A555E1" w:rsidP="00276DCE">
            <w:r>
              <w:rPr>
                <w:rStyle w:val="Zadanifontodlomka1"/>
                <w:rFonts w:ascii="Century Gothic" w:eastAsia="Century Gothic" w:hAnsi="Century Gothic" w:cs="Century Gothic"/>
                <w:b/>
                <w:bCs/>
                <w:color w:val="000000"/>
                <w:sz w:val="24"/>
                <w:szCs w:val="24"/>
              </w:rPr>
              <w:t xml:space="preserve">5. Vremenik aktivnosti –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0F9BB110" w14:textId="77777777" w:rsidR="00A555E1" w:rsidRDefault="00A555E1" w:rsidP="00276DCE">
            <w:r>
              <w:rPr>
                <w:rStyle w:val="Zadanifontodlomka1"/>
                <w:rFonts w:ascii="Century Gothic" w:eastAsia="Century Gothic" w:hAnsi="Century Gothic" w:cs="Century Gothic"/>
              </w:rPr>
              <w:t>rujan, listopad, 2024.</w:t>
            </w:r>
          </w:p>
        </w:tc>
      </w:tr>
      <w:tr w:rsidR="00A555E1" w14:paraId="209DEDED" w14:textId="77777777" w:rsidTr="00276DCE">
        <w:trPr>
          <w:trHeight w:val="690"/>
        </w:trPr>
        <w:tc>
          <w:tcPr>
            <w:tcW w:w="3186"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6D97092D" w14:textId="77777777" w:rsidR="00A555E1" w:rsidRDefault="00A555E1" w:rsidP="00276DCE">
            <w:r>
              <w:rPr>
                <w:rStyle w:val="Zadanifontodlomka1"/>
                <w:rFonts w:ascii="Century Gothic" w:eastAsia="Century Gothic" w:hAnsi="Century Gothic" w:cs="Century Gothic"/>
                <w:b/>
                <w:bCs/>
                <w:color w:val="000000"/>
                <w:sz w:val="24"/>
                <w:szCs w:val="24"/>
              </w:rPr>
              <w:t>6. Detaljan troškovnik aktivnosti –</w:t>
            </w:r>
          </w:p>
        </w:tc>
        <w:tc>
          <w:tcPr>
            <w:tcW w:w="5829"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5647EEB8" w14:textId="77777777" w:rsidR="00A555E1" w:rsidRDefault="00A555E1" w:rsidP="00276DCE">
            <w:pPr>
              <w:jc w:val="both"/>
            </w:pPr>
            <w:r>
              <w:rPr>
                <w:rStyle w:val="Zadanifontodlomka1"/>
                <w:rFonts w:ascii="Century Gothic" w:eastAsia="Century Gothic" w:hAnsi="Century Gothic" w:cs="Century Gothic"/>
                <w:color w:val="000000"/>
                <w:sz w:val="24"/>
                <w:szCs w:val="24"/>
              </w:rPr>
              <w:t>Putni troškovi ( autobusna karta).</w:t>
            </w:r>
          </w:p>
        </w:tc>
      </w:tr>
      <w:tr w:rsidR="00A555E1" w14:paraId="3F0CF9EB" w14:textId="77777777" w:rsidTr="00276DCE">
        <w:trPr>
          <w:trHeight w:val="990"/>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5BD51D8" w14:textId="77777777" w:rsidR="00A555E1" w:rsidRDefault="00A555E1" w:rsidP="00276DCE">
            <w:r>
              <w:rPr>
                <w:rStyle w:val="Zadanifontodlomka1"/>
                <w:rFonts w:ascii="Century Gothic" w:eastAsia="Century Gothic" w:hAnsi="Century Gothic" w:cs="Century Gothic"/>
                <w:b/>
                <w:bCs/>
                <w:color w:val="000000"/>
                <w:sz w:val="24"/>
                <w:szCs w:val="24"/>
              </w:rPr>
              <w:t>7. Način vrednovanja i način korištenja rezultata vrednovanja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2AF9C6E1"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p w14:paraId="4B4F5F6F" w14:textId="77777777" w:rsidR="00A555E1" w:rsidRDefault="00A555E1" w:rsidP="00276DCE">
            <w:pPr>
              <w:jc w:val="both"/>
            </w:pPr>
            <w:r>
              <w:rPr>
                <w:rStyle w:val="Zadanifontodlomka1"/>
                <w:rFonts w:ascii="Century Gothic" w:eastAsia="Century Gothic" w:hAnsi="Century Gothic" w:cs="Century Gothic"/>
                <w:color w:val="000000"/>
                <w:sz w:val="24"/>
                <w:szCs w:val="24"/>
              </w:rPr>
              <w:t>Vrednovanje kroz nastavni proces, korištenje u nastavnom procesu i budućem radu.</w:t>
            </w:r>
          </w:p>
        </w:tc>
      </w:tr>
    </w:tbl>
    <w:p w14:paraId="02614F7F" w14:textId="77777777" w:rsidR="00C042C0" w:rsidRDefault="00C042C0" w:rsidP="00A555E1">
      <w:pPr>
        <w:spacing w:after="0"/>
        <w:rPr>
          <w:rFonts w:ascii="Times New Roman" w:hAnsi="Times New Roman" w:cs="Times New Roman"/>
          <w:sz w:val="24"/>
          <w:szCs w:val="24"/>
        </w:rPr>
      </w:pPr>
    </w:p>
    <w:p w14:paraId="08838081" w14:textId="77777777" w:rsidR="00A555E1" w:rsidRDefault="00A555E1" w:rsidP="00A555E1">
      <w:pPr>
        <w:spacing w:after="0"/>
        <w:rPr>
          <w:rFonts w:ascii="Times New Roman" w:hAnsi="Times New Roman" w:cs="Times New Roman"/>
          <w:sz w:val="24"/>
          <w:szCs w:val="24"/>
        </w:rPr>
      </w:pPr>
    </w:p>
    <w:p w14:paraId="7CC8D678" w14:textId="77777777" w:rsidR="00A555E1" w:rsidRDefault="00A555E1" w:rsidP="00A555E1">
      <w:pPr>
        <w:spacing w:after="0"/>
        <w:rPr>
          <w:rFonts w:ascii="Times New Roman" w:hAnsi="Times New Roman" w:cs="Times New Roman"/>
          <w:sz w:val="24"/>
          <w:szCs w:val="24"/>
        </w:rPr>
      </w:pP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A555E1" w14:paraId="4C65B16C" w14:textId="77777777" w:rsidTr="00276DCE">
        <w:trPr>
          <w:trHeight w:val="435"/>
        </w:trPr>
        <w:tc>
          <w:tcPr>
            <w:tcW w:w="318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CB36C5D" w14:textId="77777777" w:rsidR="00A555E1" w:rsidRDefault="00A555E1" w:rsidP="00276DCE">
            <w:r>
              <w:rPr>
                <w:rStyle w:val="Zadanifontodlomka1"/>
                <w:rFonts w:ascii="Century Gothic" w:eastAsia="Century Gothic" w:hAnsi="Century Gothic" w:cs="Century Gothic"/>
                <w:b/>
                <w:bCs/>
                <w:i/>
                <w:iCs/>
                <w:color w:val="000000"/>
                <w:sz w:val="32"/>
                <w:szCs w:val="32"/>
              </w:rPr>
              <w:t>TERENSKA NASTAVA:</w:t>
            </w:r>
          </w:p>
        </w:tc>
        <w:tc>
          <w:tcPr>
            <w:tcW w:w="58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A5135BB" w14:textId="77777777" w:rsidR="00A555E1" w:rsidRDefault="00A555E1" w:rsidP="00276DCE">
            <w:pPr>
              <w:rPr>
                <w:rStyle w:val="Zadanifontodlomka1"/>
                <w:rFonts w:ascii="Century Gothic" w:eastAsia="Century Gothic" w:hAnsi="Century Gothic" w:cs="Century Gothic"/>
                <w:b/>
                <w:bCs/>
                <w:color w:val="000000"/>
                <w:sz w:val="32"/>
                <w:szCs w:val="32"/>
              </w:rPr>
            </w:pPr>
          </w:p>
          <w:p w14:paraId="688709D8" w14:textId="77777777" w:rsidR="00A555E1" w:rsidRDefault="00A555E1" w:rsidP="00276DCE">
            <w:pPr>
              <w:rPr>
                <w:rStyle w:val="Zadanifontodlomka1"/>
                <w:rFonts w:ascii="Century Gothic" w:eastAsia="Century Gothic" w:hAnsi="Century Gothic" w:cs="Century Gothic"/>
                <w:b/>
                <w:bCs/>
                <w:color w:val="000000"/>
                <w:sz w:val="32"/>
                <w:szCs w:val="32"/>
              </w:rPr>
            </w:pPr>
            <w:r>
              <w:rPr>
                <w:rStyle w:val="Zadanifontodlomka1"/>
                <w:rFonts w:ascii="Century Gothic" w:eastAsia="Century Gothic" w:hAnsi="Century Gothic" w:cs="Century Gothic"/>
                <w:b/>
                <w:bCs/>
                <w:color w:val="000000"/>
                <w:sz w:val="32"/>
                <w:szCs w:val="32"/>
              </w:rPr>
              <w:t>POSJET HOTELU „Palace Elisabeth“ HVAR HERITAGE HOTEL</w:t>
            </w:r>
          </w:p>
          <w:p w14:paraId="1F91852D" w14:textId="77777777" w:rsidR="00A555E1" w:rsidRDefault="00A555E1" w:rsidP="00276DCE">
            <w:pPr>
              <w:rPr>
                <w:rStyle w:val="Zadanifontodlomka1"/>
                <w:rFonts w:ascii="Century Gothic" w:eastAsia="Century Gothic" w:hAnsi="Century Gothic" w:cs="Century Gothic"/>
                <w:b/>
                <w:bCs/>
                <w:color w:val="000000"/>
                <w:sz w:val="32"/>
                <w:szCs w:val="32"/>
              </w:rPr>
            </w:pPr>
          </w:p>
          <w:p w14:paraId="2CAEE3CB" w14:textId="77777777" w:rsidR="00A555E1" w:rsidRPr="00CE557F" w:rsidRDefault="00A555E1" w:rsidP="00276DCE">
            <w:pPr>
              <w:rPr>
                <w:rFonts w:ascii="Century Gothic" w:eastAsia="Century Gothic" w:hAnsi="Century Gothic" w:cs="Century Gothic"/>
                <w:b/>
                <w:bCs/>
                <w:color w:val="000000"/>
                <w:sz w:val="32"/>
                <w:szCs w:val="32"/>
              </w:rPr>
            </w:pPr>
          </w:p>
        </w:tc>
      </w:tr>
      <w:tr w:rsidR="00A555E1" w14:paraId="5BB66C51" w14:textId="77777777" w:rsidTr="00276DCE">
        <w:trPr>
          <w:trHeight w:val="600"/>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74544B6E" w14:textId="77777777" w:rsidR="00A555E1" w:rsidRDefault="00A555E1" w:rsidP="00276DCE">
            <w:r>
              <w:rPr>
                <w:rStyle w:val="Zadanifontodlomka1"/>
                <w:rFonts w:ascii="Century Gothic" w:eastAsia="Century Gothic" w:hAnsi="Century Gothic" w:cs="Century Gothic"/>
                <w:b/>
                <w:bCs/>
                <w:color w:val="000000"/>
                <w:sz w:val="24"/>
                <w:szCs w:val="24"/>
              </w:rPr>
              <w:t>1. Ciljevi aktivnosti-</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0DEBAF0" w14:textId="77777777" w:rsidR="00A555E1" w:rsidRDefault="00A555E1" w:rsidP="00276DCE">
            <w:pPr>
              <w:jc w:val="both"/>
            </w:pPr>
            <w:r>
              <w:rPr>
                <w:rStyle w:val="Zadanifontodlomka1"/>
                <w:rFonts w:ascii="Century Gothic" w:eastAsia="Century Gothic" w:hAnsi="Century Gothic" w:cs="Century Gothic"/>
                <w:color w:val="000000"/>
                <w:sz w:val="24"/>
                <w:szCs w:val="24"/>
              </w:rPr>
              <w:t>Posjet i razgledavanje hotela uz stručno vodstvo. Upoznavanje s načinom rada, jedinstvenom arhitekturom i dizajnom te izuzetnom  gastronomskom ponudom ovog hotela.</w:t>
            </w:r>
          </w:p>
        </w:tc>
      </w:tr>
      <w:tr w:rsidR="00A555E1" w14:paraId="29D67BE2" w14:textId="77777777" w:rsidTr="00276DCE">
        <w:trPr>
          <w:trHeight w:val="705"/>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0066452F" w14:textId="77777777" w:rsidR="00A555E1" w:rsidRDefault="00A555E1" w:rsidP="00276DCE">
            <w:r>
              <w:rPr>
                <w:rStyle w:val="Zadanifontodlomka1"/>
                <w:rFonts w:ascii="Century Gothic" w:eastAsia="Century Gothic" w:hAnsi="Century Gothic" w:cs="Century Gothic"/>
                <w:b/>
                <w:bCs/>
                <w:color w:val="000000"/>
                <w:sz w:val="24"/>
                <w:szCs w:val="24"/>
              </w:rPr>
              <w:t>2. Namjena aktivnosti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hideMark/>
          </w:tcPr>
          <w:p w14:paraId="6E78C2CF" w14:textId="77777777" w:rsidR="00A555E1" w:rsidRDefault="00A555E1" w:rsidP="00276DCE">
            <w:pPr>
              <w:jc w:val="both"/>
            </w:pPr>
            <w:r>
              <w:rPr>
                <w:rStyle w:val="Zadanifontodlomka1"/>
                <w:rFonts w:ascii="Century Gothic" w:eastAsia="Century Gothic" w:hAnsi="Century Gothic" w:cs="Century Gothic"/>
                <w:color w:val="000000"/>
                <w:sz w:val="24"/>
                <w:szCs w:val="24"/>
              </w:rPr>
              <w:t>Upoznavanje učenika s inovativnom gastroponudom hotela inspiriranoj svježim i domaćim namirnicama temeljenoj na mediteranskoj kuhinji.</w:t>
            </w:r>
          </w:p>
        </w:tc>
      </w:tr>
      <w:tr w:rsidR="00A555E1" w14:paraId="2A97E217" w14:textId="77777777" w:rsidTr="00276DCE">
        <w:trPr>
          <w:trHeight w:val="690"/>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245B588E" w14:textId="77777777" w:rsidR="00A555E1" w:rsidRDefault="00A555E1" w:rsidP="00276DCE">
            <w:r>
              <w:rPr>
                <w:rStyle w:val="Zadanifontodlomka1"/>
                <w:rFonts w:ascii="Century Gothic" w:eastAsia="Century Gothic" w:hAnsi="Century Gothic" w:cs="Century Gothic"/>
                <w:b/>
                <w:bCs/>
                <w:color w:val="000000"/>
                <w:sz w:val="24"/>
                <w:szCs w:val="24"/>
              </w:rPr>
              <w:t>3. Nositelji aktivnosti i njihova odgovornost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5F61160D" w14:textId="77777777" w:rsidR="00A555E1" w:rsidRDefault="00A555E1" w:rsidP="00276DCE">
            <w:pPr>
              <w:jc w:val="both"/>
            </w:pPr>
            <w:r>
              <w:rPr>
                <w:rStyle w:val="Zadanifontodlomka1"/>
                <w:rFonts w:ascii="Century Gothic" w:eastAsia="Century Gothic" w:hAnsi="Century Gothic" w:cs="Century Gothic"/>
                <w:color w:val="000000"/>
                <w:sz w:val="24"/>
                <w:szCs w:val="24"/>
              </w:rPr>
              <w:t>Dejan Šperka i Viktorija Čolić Serdar, učenici 2.UGO i 3.UGO razreda.</w:t>
            </w:r>
          </w:p>
        </w:tc>
      </w:tr>
      <w:tr w:rsidR="00A555E1" w14:paraId="4FF24CF1" w14:textId="77777777" w:rsidTr="00276DCE">
        <w:trPr>
          <w:trHeight w:val="690"/>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1FC95F61" w14:textId="77777777" w:rsidR="00A555E1" w:rsidRDefault="00A555E1" w:rsidP="00276DCE">
            <w:r>
              <w:rPr>
                <w:rStyle w:val="Zadanifontodlomka1"/>
                <w:rFonts w:ascii="Century Gothic" w:eastAsia="Century Gothic" w:hAnsi="Century Gothic" w:cs="Century Gothic"/>
                <w:b/>
                <w:bCs/>
                <w:color w:val="000000"/>
                <w:sz w:val="24"/>
                <w:szCs w:val="24"/>
              </w:rPr>
              <w:t>4. Način realizacije aktivnosti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hideMark/>
          </w:tcPr>
          <w:p w14:paraId="0B5CC99C" w14:textId="77777777" w:rsidR="00A555E1" w:rsidRDefault="00A555E1" w:rsidP="00276DCE">
            <w:pPr>
              <w:jc w:val="both"/>
            </w:pPr>
            <w:r>
              <w:rPr>
                <w:rStyle w:val="Zadanifontodlomka1"/>
                <w:rFonts w:ascii="Century Gothic" w:eastAsia="Century Gothic" w:hAnsi="Century Gothic" w:cs="Century Gothic"/>
                <w:color w:val="000000"/>
                <w:sz w:val="24"/>
                <w:szCs w:val="24"/>
              </w:rPr>
              <w:t>Razgledavanje hotela, izrada prezentacije.</w:t>
            </w:r>
          </w:p>
          <w:p w14:paraId="01AF1016"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p w14:paraId="3408C820"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tc>
      </w:tr>
      <w:tr w:rsidR="00A555E1" w14:paraId="46DD81F0" w14:textId="77777777" w:rsidTr="00276DCE">
        <w:trPr>
          <w:trHeight w:val="37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1D7E97D0" w14:textId="77777777" w:rsidR="00A555E1" w:rsidRDefault="00A555E1" w:rsidP="00276DCE">
            <w:r>
              <w:rPr>
                <w:rStyle w:val="Zadanifontodlomka1"/>
                <w:rFonts w:ascii="Century Gothic" w:eastAsia="Century Gothic" w:hAnsi="Century Gothic" w:cs="Century Gothic"/>
                <w:b/>
                <w:bCs/>
                <w:color w:val="000000"/>
                <w:sz w:val="24"/>
                <w:szCs w:val="24"/>
              </w:rPr>
              <w:t xml:space="preserve">5. Vremenik aktivnosti –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1C92CD5F" w14:textId="77777777" w:rsidR="00A555E1" w:rsidRDefault="00A555E1" w:rsidP="00276DCE">
            <w:r>
              <w:rPr>
                <w:rStyle w:val="Zadanifontodlomka1"/>
                <w:rFonts w:ascii="Century Gothic" w:eastAsia="Century Gothic" w:hAnsi="Century Gothic" w:cs="Century Gothic"/>
              </w:rPr>
              <w:t>rujan, listopad, 2024.</w:t>
            </w:r>
          </w:p>
        </w:tc>
      </w:tr>
      <w:tr w:rsidR="00A555E1" w14:paraId="61514410" w14:textId="77777777" w:rsidTr="00276DCE">
        <w:trPr>
          <w:trHeight w:val="690"/>
        </w:trPr>
        <w:tc>
          <w:tcPr>
            <w:tcW w:w="3186"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3ACEB884" w14:textId="77777777" w:rsidR="00A555E1" w:rsidRDefault="00A555E1" w:rsidP="00276DCE">
            <w:r>
              <w:rPr>
                <w:rStyle w:val="Zadanifontodlomka1"/>
                <w:rFonts w:ascii="Century Gothic" w:eastAsia="Century Gothic" w:hAnsi="Century Gothic" w:cs="Century Gothic"/>
                <w:b/>
                <w:bCs/>
                <w:color w:val="000000"/>
                <w:sz w:val="24"/>
                <w:szCs w:val="24"/>
              </w:rPr>
              <w:t>6. Detaljan troškovnik aktivnosti –</w:t>
            </w:r>
          </w:p>
        </w:tc>
        <w:tc>
          <w:tcPr>
            <w:tcW w:w="5829"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2789821C" w14:textId="77777777" w:rsidR="00A555E1" w:rsidRDefault="00A555E1" w:rsidP="00276DCE">
            <w:pPr>
              <w:jc w:val="both"/>
            </w:pPr>
            <w:r>
              <w:rPr>
                <w:rStyle w:val="Zadanifontodlomka1"/>
                <w:rFonts w:ascii="Century Gothic" w:eastAsia="Century Gothic" w:hAnsi="Century Gothic" w:cs="Century Gothic"/>
                <w:color w:val="000000"/>
                <w:sz w:val="24"/>
                <w:szCs w:val="24"/>
              </w:rPr>
              <w:t>Putni troškovi ( autobusna karta).</w:t>
            </w:r>
          </w:p>
        </w:tc>
      </w:tr>
      <w:tr w:rsidR="00A555E1" w14:paraId="2463CC8E" w14:textId="77777777" w:rsidTr="00276DCE">
        <w:trPr>
          <w:trHeight w:val="990"/>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05ACF621" w14:textId="77777777" w:rsidR="00A555E1" w:rsidRDefault="00A555E1" w:rsidP="00276DCE">
            <w:r>
              <w:rPr>
                <w:rStyle w:val="Zadanifontodlomka1"/>
                <w:rFonts w:ascii="Century Gothic" w:eastAsia="Century Gothic" w:hAnsi="Century Gothic" w:cs="Century Gothic"/>
                <w:b/>
                <w:bCs/>
                <w:color w:val="000000"/>
                <w:sz w:val="24"/>
                <w:szCs w:val="24"/>
              </w:rPr>
              <w:t>7. Način vrednovanja i način korištenja rezultata vrednovanja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576AFB12"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p w14:paraId="3E2ECC63" w14:textId="77777777" w:rsidR="00A555E1" w:rsidRDefault="00A555E1" w:rsidP="00276DCE">
            <w:pPr>
              <w:jc w:val="both"/>
            </w:pPr>
            <w:r>
              <w:rPr>
                <w:rStyle w:val="Zadanifontodlomka1"/>
                <w:rFonts w:ascii="Century Gothic" w:eastAsia="Century Gothic" w:hAnsi="Century Gothic" w:cs="Century Gothic"/>
                <w:color w:val="000000"/>
                <w:sz w:val="24"/>
                <w:szCs w:val="24"/>
              </w:rPr>
              <w:t>Vrednovanje kroz nastavni proces, korištenje u nastavnom procesu i budućem radu.</w:t>
            </w:r>
          </w:p>
        </w:tc>
      </w:tr>
    </w:tbl>
    <w:p w14:paraId="7A64E15F" w14:textId="77777777" w:rsidR="00A555E1" w:rsidRDefault="00A555E1" w:rsidP="00A555E1">
      <w:pPr>
        <w:spacing w:after="0"/>
        <w:rPr>
          <w:rFonts w:ascii="Times New Roman" w:hAnsi="Times New Roman" w:cs="Times New Roman"/>
          <w:sz w:val="24"/>
          <w:szCs w:val="24"/>
        </w:rPr>
      </w:pPr>
    </w:p>
    <w:p w14:paraId="6EA8F16F" w14:textId="77777777" w:rsidR="00A555E1" w:rsidRDefault="00A555E1" w:rsidP="00A555E1">
      <w:pPr>
        <w:spacing w:after="0"/>
        <w:rPr>
          <w:rFonts w:ascii="Times New Roman" w:hAnsi="Times New Roman" w:cs="Times New Roman"/>
          <w:sz w:val="24"/>
          <w:szCs w:val="24"/>
        </w:rPr>
      </w:pPr>
    </w:p>
    <w:p w14:paraId="42F3E8DC" w14:textId="77777777" w:rsidR="00A555E1" w:rsidRDefault="00A555E1" w:rsidP="00A555E1">
      <w:pPr>
        <w:spacing w:after="0"/>
        <w:rPr>
          <w:rFonts w:ascii="Times New Roman" w:hAnsi="Times New Roman" w:cs="Times New Roman"/>
          <w:sz w:val="24"/>
          <w:szCs w:val="24"/>
        </w:rPr>
      </w:pPr>
    </w:p>
    <w:p w14:paraId="05F124BF" w14:textId="77777777" w:rsidR="00A555E1" w:rsidRDefault="00A555E1" w:rsidP="00A555E1">
      <w:pPr>
        <w:spacing w:after="0"/>
        <w:rPr>
          <w:rFonts w:ascii="Times New Roman" w:hAnsi="Times New Roman" w:cs="Times New Roman"/>
          <w:sz w:val="24"/>
          <w:szCs w:val="24"/>
        </w:rPr>
      </w:pPr>
    </w:p>
    <w:p w14:paraId="0B5E1C2B" w14:textId="77777777" w:rsidR="00A555E1" w:rsidRDefault="00A555E1" w:rsidP="00A555E1">
      <w:pPr>
        <w:spacing w:after="0"/>
        <w:rPr>
          <w:rFonts w:ascii="Times New Roman" w:hAnsi="Times New Roman" w:cs="Times New Roman"/>
          <w:sz w:val="24"/>
          <w:szCs w:val="24"/>
        </w:rPr>
      </w:pP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A555E1" w14:paraId="212CCD86" w14:textId="77777777" w:rsidTr="00276DCE">
        <w:trPr>
          <w:trHeight w:val="435"/>
        </w:trPr>
        <w:tc>
          <w:tcPr>
            <w:tcW w:w="318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FD73A04" w14:textId="77777777" w:rsidR="00A555E1" w:rsidRDefault="00A555E1" w:rsidP="00276DCE">
            <w:r>
              <w:rPr>
                <w:rStyle w:val="Zadanifontodlomka1"/>
                <w:rFonts w:ascii="Century Gothic" w:eastAsia="Century Gothic" w:hAnsi="Century Gothic" w:cs="Century Gothic"/>
                <w:b/>
                <w:bCs/>
                <w:i/>
                <w:iCs/>
                <w:color w:val="000000"/>
                <w:sz w:val="32"/>
                <w:szCs w:val="32"/>
              </w:rPr>
              <w:t xml:space="preserve">TERENSKA NASTAVA: </w:t>
            </w:r>
          </w:p>
        </w:tc>
        <w:tc>
          <w:tcPr>
            <w:tcW w:w="58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7ED9988C" w14:textId="77777777" w:rsidR="00A555E1" w:rsidRDefault="00A555E1" w:rsidP="00276DCE">
            <w:pPr>
              <w:rPr>
                <w:rFonts w:ascii="Century Gothic" w:eastAsia="Century Gothic" w:hAnsi="Century Gothic" w:cs="Century Gothic"/>
                <w:b/>
                <w:bCs/>
                <w:color w:val="000000"/>
                <w:sz w:val="32"/>
                <w:szCs w:val="32"/>
              </w:rPr>
            </w:pPr>
          </w:p>
          <w:p w14:paraId="7CBE1EAE" w14:textId="77777777" w:rsidR="00A555E1" w:rsidRDefault="00A555E1" w:rsidP="00276DCE">
            <w:pPr>
              <w:rPr>
                <w:rFonts w:ascii="Century Gothic" w:eastAsia="Century Gothic" w:hAnsi="Century Gothic" w:cs="Century Gothic"/>
                <w:b/>
                <w:bCs/>
                <w:color w:val="000000"/>
                <w:sz w:val="32"/>
                <w:szCs w:val="32"/>
              </w:rPr>
            </w:pPr>
            <w:r>
              <w:rPr>
                <w:rFonts w:ascii="Century Gothic" w:eastAsia="Century Gothic" w:hAnsi="Century Gothic" w:cs="Century Gothic"/>
                <w:b/>
                <w:bCs/>
                <w:color w:val="000000"/>
                <w:sz w:val="32"/>
                <w:szCs w:val="32"/>
              </w:rPr>
              <w:t>PROJEKT - GRČKA HRANA U STAROGRADSKOM POLJU,</w:t>
            </w:r>
          </w:p>
          <w:p w14:paraId="24ABE1BD" w14:textId="77777777" w:rsidR="00A555E1" w:rsidRDefault="00A555E1" w:rsidP="00276DCE">
            <w:pPr>
              <w:rPr>
                <w:rFonts w:ascii="Century Gothic" w:eastAsia="Century Gothic" w:hAnsi="Century Gothic" w:cs="Century Gothic"/>
                <w:b/>
                <w:bCs/>
                <w:color w:val="000000"/>
                <w:sz w:val="32"/>
                <w:szCs w:val="32"/>
              </w:rPr>
            </w:pPr>
            <w:r>
              <w:rPr>
                <w:rFonts w:ascii="Century Gothic" w:eastAsia="Century Gothic" w:hAnsi="Century Gothic" w:cs="Century Gothic"/>
                <w:b/>
                <w:bCs/>
                <w:color w:val="000000"/>
                <w:sz w:val="32"/>
                <w:szCs w:val="32"/>
              </w:rPr>
              <w:t>Stari Grad</w:t>
            </w:r>
          </w:p>
          <w:p w14:paraId="70FFD21E" w14:textId="77777777" w:rsidR="00A555E1" w:rsidRDefault="00A555E1" w:rsidP="00276DCE">
            <w:r>
              <w:rPr>
                <w:rStyle w:val="Zadanifontodlomka1"/>
                <w:rFonts w:ascii="Century Gothic" w:eastAsia="Century Gothic" w:hAnsi="Century Gothic" w:cs="Century Gothic"/>
                <w:b/>
                <w:bCs/>
                <w:color w:val="000000"/>
                <w:sz w:val="32"/>
                <w:szCs w:val="32"/>
              </w:rPr>
              <w:t xml:space="preserve"> </w:t>
            </w:r>
          </w:p>
        </w:tc>
      </w:tr>
      <w:tr w:rsidR="00A555E1" w14:paraId="3DC19B1C" w14:textId="77777777" w:rsidTr="00276DCE">
        <w:trPr>
          <w:trHeight w:val="37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4ED554A3" w14:textId="77777777" w:rsidR="00A555E1" w:rsidRDefault="00A555E1" w:rsidP="00276DCE">
            <w:r>
              <w:rPr>
                <w:rStyle w:val="Zadanifontodlomka1"/>
                <w:rFonts w:ascii="Century Gothic" w:eastAsia="Century Gothic" w:hAnsi="Century Gothic" w:cs="Century Gothic"/>
                <w:b/>
                <w:bCs/>
                <w:color w:val="000000"/>
                <w:sz w:val="24"/>
                <w:szCs w:val="24"/>
              </w:rPr>
              <w:t>1. Ciljevi aktivnosti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91CCB94"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Podići svijest o kulinarskoj kulturi koja je ukorijenjena u</w:t>
            </w:r>
          </w:p>
          <w:p w14:paraId="10BAC8DB"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regionalnim tradicijama ispitivanjem simbolične važnosti hrane kao elementa kulturne baštine i identiteta.</w:t>
            </w:r>
          </w:p>
          <w:p w14:paraId="68B83619"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Ispitati načine na koje proučavanje starogrčkih</w:t>
            </w:r>
          </w:p>
          <w:p w14:paraId="7E00544A"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recepata može promicati načela i vrijednosti svojstvene</w:t>
            </w:r>
          </w:p>
          <w:p w14:paraId="6DAE9AB5"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kulturnom identitetu.</w:t>
            </w:r>
          </w:p>
          <w:p w14:paraId="5E720D76"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Pokazati kako se kulinarska kultura (kao kulturni resurs)</w:t>
            </w:r>
          </w:p>
          <w:p w14:paraId="587B3D82"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može integrirati u suvremenu turističku ponudu koristeći</w:t>
            </w:r>
          </w:p>
          <w:p w14:paraId="0AF395AC"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znanstvene metode eksperimentalne arheologije.</w:t>
            </w:r>
          </w:p>
        </w:tc>
      </w:tr>
      <w:tr w:rsidR="00A555E1" w14:paraId="79CC94BB" w14:textId="77777777" w:rsidTr="00276DCE">
        <w:trPr>
          <w:trHeight w:val="1110"/>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476860C8" w14:textId="77777777" w:rsidR="00A555E1" w:rsidRDefault="00A555E1" w:rsidP="00276DCE">
            <w:r>
              <w:rPr>
                <w:rStyle w:val="Zadanifontodlomka1"/>
                <w:rFonts w:ascii="Century Gothic" w:eastAsia="Century Gothic" w:hAnsi="Century Gothic" w:cs="Century Gothic"/>
                <w:b/>
                <w:bCs/>
                <w:color w:val="000000"/>
                <w:sz w:val="24"/>
                <w:szCs w:val="24"/>
              </w:rPr>
              <w:t xml:space="preserve">2. Namjena aktivnost -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tcPr>
          <w:p w14:paraId="0A55A9CF"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Kroz</w:t>
            </w:r>
          </w:p>
          <w:p w14:paraId="136012D0"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arheološke nalaze i stare izvore u projektu će se proučiti ostavština</w:t>
            </w:r>
          </w:p>
          <w:p w14:paraId="67BE7A45"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starih Grka i njihovih prehrambenih navika te potražiti u kojoj mjeri</w:t>
            </w:r>
          </w:p>
          <w:p w14:paraId="11659890"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su tradicije ostale sačuvane u prehrambenoj baštini Starogradskog</w:t>
            </w:r>
          </w:p>
          <w:p w14:paraId="019A8A95"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polja. </w:t>
            </w:r>
          </w:p>
          <w:p w14:paraId="20C3276F" w14:textId="77777777" w:rsidR="00A555E1" w:rsidRDefault="00A555E1" w:rsidP="00276DCE">
            <w:pPr>
              <w:jc w:val="both"/>
              <w:rPr>
                <w:rFonts w:ascii="Century Gothic" w:eastAsia="Century Gothic" w:hAnsi="Century Gothic" w:cs="Century Gothic"/>
                <w:color w:val="000000"/>
                <w:sz w:val="24"/>
                <w:szCs w:val="24"/>
              </w:rPr>
            </w:pPr>
          </w:p>
        </w:tc>
      </w:tr>
      <w:tr w:rsidR="00A555E1" w14:paraId="64C10548" w14:textId="77777777" w:rsidTr="00276DCE">
        <w:trPr>
          <w:trHeight w:val="61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3872B33F" w14:textId="77777777" w:rsidR="00A555E1" w:rsidRDefault="00A555E1" w:rsidP="00276DCE">
            <w:r>
              <w:rPr>
                <w:rStyle w:val="Zadanifontodlomka1"/>
                <w:rFonts w:ascii="Century Gothic" w:eastAsia="Century Gothic" w:hAnsi="Century Gothic" w:cs="Century Gothic"/>
                <w:b/>
                <w:bCs/>
                <w:color w:val="000000"/>
                <w:sz w:val="24"/>
                <w:szCs w:val="24"/>
              </w:rPr>
              <w:t>3. Nositelji aktivnosti i njihova odgovornost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235349EF" w14:textId="77777777" w:rsidR="00A555E1" w:rsidRDefault="00A555E1" w:rsidP="00276DCE">
            <w:pPr>
              <w:jc w:val="both"/>
              <w:rPr>
                <w:rStyle w:val="Zadanifontodlomka1"/>
                <w:rFonts w:ascii="Century Gothic" w:eastAsia="Century Gothic" w:hAnsi="Century Gothic" w:cs="Century Gothic"/>
                <w:color w:val="000000"/>
                <w:sz w:val="24"/>
                <w:szCs w:val="24"/>
              </w:rPr>
            </w:pPr>
            <w:r>
              <w:rPr>
                <w:rStyle w:val="Zadanifontodlomka1"/>
                <w:rFonts w:ascii="Century Gothic" w:eastAsia="Century Gothic" w:hAnsi="Century Gothic" w:cs="Century Gothic"/>
                <w:color w:val="000000"/>
                <w:sz w:val="24"/>
                <w:szCs w:val="24"/>
              </w:rPr>
              <w:t>Andrej Petrić i Viktorija Čolić Serdar, učenici</w:t>
            </w:r>
          </w:p>
          <w:p w14:paraId="4D482BB1"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2. UGO, 3. UGO razreda.</w:t>
            </w:r>
          </w:p>
        </w:tc>
      </w:tr>
      <w:tr w:rsidR="00A555E1" w14:paraId="0D869B0F" w14:textId="77777777" w:rsidTr="00276DCE">
        <w:trPr>
          <w:trHeight w:val="990"/>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5BF48F25" w14:textId="77777777" w:rsidR="00A555E1" w:rsidRDefault="00A555E1" w:rsidP="00276DCE">
            <w:r>
              <w:rPr>
                <w:rStyle w:val="Zadanifontodlomka1"/>
                <w:rFonts w:ascii="Century Gothic" w:eastAsia="Century Gothic" w:hAnsi="Century Gothic" w:cs="Century Gothic"/>
                <w:b/>
                <w:bCs/>
                <w:color w:val="000000"/>
                <w:sz w:val="24"/>
                <w:szCs w:val="24"/>
              </w:rPr>
              <w:t>4. Način realizacije aktivnosti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tcPr>
          <w:p w14:paraId="50245F2C"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Proučavanje prehrambenih tradicija te</w:t>
            </w:r>
          </w:p>
          <w:p w14:paraId="1E6407EF"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priprema radionice, izrada hrane, fotografiranje i prezentacija.</w:t>
            </w:r>
          </w:p>
          <w:p w14:paraId="7E911358"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Usporedba sa sačuvanim receptima i savjetima starih Grka može</w:t>
            </w:r>
          </w:p>
          <w:p w14:paraId="1EA007AA"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postati kvalitetan turistički proizvod.</w:t>
            </w:r>
          </w:p>
          <w:p w14:paraId="7C52BF6C" w14:textId="77777777" w:rsidR="00A555E1" w:rsidRDefault="00A555E1" w:rsidP="00276DCE"/>
        </w:tc>
      </w:tr>
      <w:tr w:rsidR="00A555E1" w14:paraId="065A730A" w14:textId="77777777" w:rsidTr="00276DCE">
        <w:trPr>
          <w:trHeight w:val="43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7FF735A2" w14:textId="77777777" w:rsidR="00A555E1" w:rsidRDefault="00A555E1" w:rsidP="00276DCE">
            <w:r>
              <w:rPr>
                <w:rStyle w:val="Zadanifontodlomka1"/>
                <w:rFonts w:ascii="Century Gothic" w:eastAsia="Century Gothic" w:hAnsi="Century Gothic" w:cs="Century Gothic"/>
                <w:b/>
                <w:bCs/>
                <w:color w:val="000000"/>
                <w:sz w:val="24"/>
                <w:szCs w:val="24"/>
              </w:rPr>
              <w:t>5. Vremenik aktivnosti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49D187FB" w14:textId="77777777" w:rsidR="00A555E1" w:rsidRDefault="00A555E1" w:rsidP="00276DCE">
            <w:r>
              <w:rPr>
                <w:rStyle w:val="Zadanifontodlomka1"/>
                <w:rFonts w:ascii="Century Gothic" w:eastAsia="Century Gothic" w:hAnsi="Century Gothic" w:cs="Century Gothic"/>
              </w:rPr>
              <w:t>listopad, studeni, prosinac 2024.</w:t>
            </w:r>
          </w:p>
        </w:tc>
      </w:tr>
      <w:tr w:rsidR="00A555E1" w14:paraId="0AD9CD2B" w14:textId="77777777" w:rsidTr="00276DCE">
        <w:trPr>
          <w:trHeight w:val="675"/>
        </w:trPr>
        <w:tc>
          <w:tcPr>
            <w:tcW w:w="3186"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56FC0BB7" w14:textId="77777777" w:rsidR="00A555E1" w:rsidRDefault="00A555E1" w:rsidP="00276DCE">
            <w:r>
              <w:rPr>
                <w:rStyle w:val="Zadanifontodlomka1"/>
                <w:rFonts w:ascii="Century Gothic" w:eastAsia="Century Gothic" w:hAnsi="Century Gothic" w:cs="Century Gothic"/>
                <w:b/>
                <w:bCs/>
                <w:color w:val="000000"/>
                <w:sz w:val="24"/>
                <w:szCs w:val="24"/>
              </w:rPr>
              <w:t>6. Detaljan troškovnik aktivnosti -</w:t>
            </w:r>
          </w:p>
        </w:tc>
        <w:tc>
          <w:tcPr>
            <w:tcW w:w="5829"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1E5A5774" w14:textId="77777777" w:rsidR="00A555E1" w:rsidRDefault="00A555E1" w:rsidP="00276DCE">
            <w:pPr>
              <w:jc w:val="both"/>
            </w:pPr>
            <w:r>
              <w:rPr>
                <w:rStyle w:val="Zadanifontodlomka1"/>
                <w:rFonts w:ascii="Century Gothic" w:eastAsia="Century Gothic" w:hAnsi="Century Gothic" w:cs="Century Gothic"/>
                <w:color w:val="000000"/>
                <w:sz w:val="24"/>
                <w:szCs w:val="24"/>
              </w:rPr>
              <w:t>Troškovi  prijevoza (autobusna karta).</w:t>
            </w:r>
          </w:p>
        </w:tc>
      </w:tr>
      <w:tr w:rsidR="00A555E1" w14:paraId="223D9948" w14:textId="77777777" w:rsidTr="00276DCE">
        <w:trPr>
          <w:trHeight w:val="990"/>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0A09DCC" w14:textId="77777777" w:rsidR="00A555E1" w:rsidRDefault="00A555E1" w:rsidP="00276DCE">
            <w:r>
              <w:rPr>
                <w:rStyle w:val="Zadanifontodlomka1"/>
                <w:rFonts w:ascii="Century Gothic" w:eastAsia="Century Gothic" w:hAnsi="Century Gothic" w:cs="Century Gothic"/>
                <w:b/>
                <w:bCs/>
                <w:color w:val="000000"/>
                <w:sz w:val="24"/>
                <w:szCs w:val="24"/>
              </w:rPr>
              <w:t>7. Način vrednovanja i način korištenja rezultata vrednovanja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0CD27746" w14:textId="77777777" w:rsidR="00A555E1" w:rsidRDefault="00A555E1" w:rsidP="00276DCE">
            <w:pPr>
              <w:jc w:val="both"/>
            </w:pPr>
            <w:r>
              <w:rPr>
                <w:rStyle w:val="Zadanifontodlomka1"/>
                <w:rFonts w:ascii="Century Gothic" w:eastAsia="Century Gothic" w:hAnsi="Century Gothic" w:cs="Century Gothic"/>
                <w:color w:val="000000"/>
                <w:sz w:val="24"/>
                <w:szCs w:val="24"/>
              </w:rPr>
              <w:t>Vrjednovanje kroz nastavni proces i korištenje u nastavnom procesu i budućem radu.</w:t>
            </w:r>
          </w:p>
          <w:p w14:paraId="01367BF2"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tc>
      </w:tr>
    </w:tbl>
    <w:p w14:paraId="224653FE" w14:textId="77777777" w:rsidR="00A555E1" w:rsidRDefault="00A555E1" w:rsidP="00A555E1">
      <w:pPr>
        <w:spacing w:after="0"/>
        <w:rPr>
          <w:rFonts w:ascii="Times New Roman" w:hAnsi="Times New Roman" w:cs="Times New Roman"/>
          <w:sz w:val="24"/>
          <w:szCs w:val="24"/>
        </w:rPr>
      </w:pPr>
    </w:p>
    <w:p w14:paraId="08DBC639" w14:textId="77777777" w:rsidR="00A555E1" w:rsidRDefault="00A555E1" w:rsidP="00A555E1">
      <w:pPr>
        <w:spacing w:after="0"/>
        <w:rPr>
          <w:rFonts w:ascii="Times New Roman" w:hAnsi="Times New Roman" w:cs="Times New Roman"/>
          <w:sz w:val="24"/>
          <w:szCs w:val="24"/>
        </w:rPr>
      </w:pPr>
    </w:p>
    <w:tbl>
      <w:tblPr>
        <w:tblW w:w="9015" w:type="dxa"/>
        <w:tblInd w:w="150" w:type="dxa"/>
        <w:tblLayout w:type="fixed"/>
        <w:tblCellMar>
          <w:left w:w="10" w:type="dxa"/>
          <w:right w:w="10" w:type="dxa"/>
        </w:tblCellMar>
        <w:tblLook w:val="04A0" w:firstRow="1" w:lastRow="0" w:firstColumn="1" w:lastColumn="0" w:noHBand="0" w:noVBand="1"/>
      </w:tblPr>
      <w:tblGrid>
        <w:gridCol w:w="3090"/>
        <w:gridCol w:w="5925"/>
      </w:tblGrid>
      <w:tr w:rsidR="00A555E1" w14:paraId="6F691DDC" w14:textId="77777777" w:rsidTr="00276DCE">
        <w:trPr>
          <w:trHeight w:val="435"/>
        </w:trPr>
        <w:tc>
          <w:tcPr>
            <w:tcW w:w="309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1A1FEAB2" w14:textId="77777777" w:rsidR="00A555E1" w:rsidRDefault="00A555E1" w:rsidP="00276DCE">
            <w:r>
              <w:rPr>
                <w:rStyle w:val="Zadanifontodlomka1"/>
                <w:rFonts w:ascii="Century Gothic" w:eastAsia="Century Gothic" w:hAnsi="Century Gothic" w:cs="Century Gothic"/>
                <w:b/>
                <w:bCs/>
                <w:i/>
                <w:iCs/>
                <w:color w:val="000000"/>
                <w:sz w:val="32"/>
                <w:szCs w:val="32"/>
              </w:rPr>
              <w:t xml:space="preserve">TERENSKA NASTAVA: </w:t>
            </w:r>
          </w:p>
        </w:tc>
        <w:tc>
          <w:tcPr>
            <w:tcW w:w="59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57B5EFE" w14:textId="77777777" w:rsidR="00A555E1" w:rsidRDefault="00A555E1" w:rsidP="00276DCE">
            <w:r>
              <w:rPr>
                <w:rStyle w:val="Zadanifontodlomka1"/>
                <w:rFonts w:ascii="Century Gothic" w:eastAsia="Century Gothic" w:hAnsi="Century Gothic" w:cs="Century Gothic"/>
                <w:b/>
                <w:bCs/>
                <w:color w:val="000000"/>
                <w:sz w:val="32"/>
                <w:szCs w:val="32"/>
              </w:rPr>
              <w:t xml:space="preserve"> </w:t>
            </w:r>
          </w:p>
          <w:p w14:paraId="78F8162E" w14:textId="77777777" w:rsidR="00A555E1" w:rsidRDefault="00A555E1" w:rsidP="00276DCE">
            <w:r>
              <w:rPr>
                <w:rStyle w:val="Zadanifontodlomka1"/>
                <w:rFonts w:ascii="Century Gothic" w:eastAsia="Century Gothic" w:hAnsi="Century Gothic" w:cs="Century Gothic"/>
                <w:b/>
                <w:bCs/>
                <w:color w:val="000000"/>
                <w:sz w:val="32"/>
                <w:szCs w:val="32"/>
              </w:rPr>
              <w:t>MEĐUNARODNI DAN KUHARA I SLASTIČARA, Jelsa</w:t>
            </w:r>
          </w:p>
          <w:p w14:paraId="6077CFBB" w14:textId="77777777" w:rsidR="00A555E1" w:rsidRDefault="00A555E1" w:rsidP="00276DCE">
            <w:r>
              <w:rPr>
                <w:rStyle w:val="Zadanifontodlomka1"/>
                <w:rFonts w:ascii="Century Gothic" w:eastAsia="Century Gothic" w:hAnsi="Century Gothic" w:cs="Century Gothic"/>
                <w:b/>
                <w:bCs/>
                <w:color w:val="000000"/>
                <w:sz w:val="32"/>
                <w:szCs w:val="32"/>
              </w:rPr>
              <w:t xml:space="preserve"> </w:t>
            </w:r>
          </w:p>
        </w:tc>
      </w:tr>
      <w:tr w:rsidR="00A555E1" w14:paraId="433B6738" w14:textId="77777777" w:rsidTr="00276DCE">
        <w:trPr>
          <w:trHeight w:val="375"/>
        </w:trPr>
        <w:tc>
          <w:tcPr>
            <w:tcW w:w="309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2EAB7476" w14:textId="77777777" w:rsidR="00A555E1" w:rsidRDefault="00A555E1" w:rsidP="00276DCE">
            <w:r>
              <w:rPr>
                <w:rStyle w:val="Zadanifontodlomka1"/>
                <w:rFonts w:ascii="Century Gothic" w:eastAsia="Century Gothic" w:hAnsi="Century Gothic" w:cs="Century Gothic"/>
                <w:b/>
                <w:bCs/>
                <w:color w:val="000000"/>
                <w:sz w:val="24"/>
                <w:szCs w:val="24"/>
              </w:rPr>
              <w:t>1. Ciljevi aktivnosti -</w:t>
            </w:r>
          </w:p>
        </w:tc>
        <w:tc>
          <w:tcPr>
            <w:tcW w:w="5925"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029FB04F"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S učenicima obilježiti Međunarodni dan kuhara i slastičara.</w:t>
            </w:r>
          </w:p>
        </w:tc>
      </w:tr>
      <w:tr w:rsidR="00A555E1" w14:paraId="37A74C84" w14:textId="77777777" w:rsidTr="00276DCE">
        <w:trPr>
          <w:trHeight w:val="1110"/>
        </w:trPr>
        <w:tc>
          <w:tcPr>
            <w:tcW w:w="3090" w:type="dxa"/>
            <w:tcBorders>
              <w:top w:val="single" w:sz="8" w:space="0" w:color="000000"/>
              <w:left w:val="nil"/>
              <w:bottom w:val="single" w:sz="8" w:space="0" w:color="000000"/>
              <w:right w:val="nil"/>
            </w:tcBorders>
            <w:tcMar>
              <w:top w:w="0" w:type="dxa"/>
              <w:left w:w="108" w:type="dxa"/>
              <w:bottom w:w="0" w:type="dxa"/>
              <w:right w:w="108" w:type="dxa"/>
            </w:tcMar>
            <w:hideMark/>
          </w:tcPr>
          <w:p w14:paraId="58F3A2BD" w14:textId="77777777" w:rsidR="00A555E1" w:rsidRDefault="00A555E1" w:rsidP="00276DCE">
            <w:r>
              <w:rPr>
                <w:rStyle w:val="Zadanifontodlomka1"/>
                <w:rFonts w:ascii="Century Gothic" w:eastAsia="Century Gothic" w:hAnsi="Century Gothic" w:cs="Century Gothic"/>
                <w:b/>
                <w:bCs/>
                <w:color w:val="000000"/>
                <w:sz w:val="24"/>
                <w:szCs w:val="24"/>
              </w:rPr>
              <w:t xml:space="preserve">2. Namjena aktivnost - </w:t>
            </w:r>
          </w:p>
        </w:tc>
        <w:tc>
          <w:tcPr>
            <w:tcW w:w="5925" w:type="dxa"/>
            <w:tcBorders>
              <w:top w:val="single" w:sz="8" w:space="0" w:color="000000"/>
              <w:left w:val="nil"/>
              <w:bottom w:val="single" w:sz="8" w:space="0" w:color="000000"/>
              <w:right w:val="nil"/>
            </w:tcBorders>
            <w:tcMar>
              <w:top w:w="0" w:type="dxa"/>
              <w:left w:w="108" w:type="dxa"/>
              <w:bottom w:w="0" w:type="dxa"/>
              <w:right w:w="108" w:type="dxa"/>
            </w:tcMar>
            <w:hideMark/>
          </w:tcPr>
          <w:p w14:paraId="15B723E0"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Upoznati učenike s važnom ulogom kuhara i slastičara u svakodnevnom životu.</w:t>
            </w:r>
          </w:p>
          <w:p w14:paraId="2DE7FB7A"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Proslaviti i promicati kuharsku i slastičarsku struku.</w:t>
            </w:r>
          </w:p>
        </w:tc>
      </w:tr>
      <w:tr w:rsidR="00A555E1" w14:paraId="28296CD5" w14:textId="77777777" w:rsidTr="00276DCE">
        <w:trPr>
          <w:trHeight w:val="615"/>
        </w:trPr>
        <w:tc>
          <w:tcPr>
            <w:tcW w:w="309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282F2B96" w14:textId="77777777" w:rsidR="00A555E1" w:rsidRDefault="00A555E1" w:rsidP="00276DCE">
            <w:r>
              <w:rPr>
                <w:rStyle w:val="Zadanifontodlomka1"/>
                <w:rFonts w:ascii="Century Gothic" w:eastAsia="Century Gothic" w:hAnsi="Century Gothic" w:cs="Century Gothic"/>
                <w:b/>
                <w:bCs/>
                <w:color w:val="000000"/>
                <w:sz w:val="24"/>
                <w:szCs w:val="24"/>
              </w:rPr>
              <w:t>3. Nositelji aktivnosti i njihova odgovornost -</w:t>
            </w:r>
          </w:p>
        </w:tc>
        <w:tc>
          <w:tcPr>
            <w:tcW w:w="5925"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34A7E5D8" w14:textId="77777777" w:rsidR="00A555E1" w:rsidRDefault="00A555E1" w:rsidP="00276DCE">
            <w:pPr>
              <w:jc w:val="both"/>
            </w:pPr>
            <w:r>
              <w:rPr>
                <w:rStyle w:val="Zadanifontodlomka1"/>
                <w:rFonts w:ascii="Century Gothic" w:eastAsia="Century Gothic" w:hAnsi="Century Gothic" w:cs="Century Gothic"/>
                <w:color w:val="000000"/>
                <w:sz w:val="24"/>
                <w:szCs w:val="24"/>
              </w:rPr>
              <w:t>Dejan Šperka, Andrej Petrić, Stanislav Huljić i Viktorija Čolić Serdar, učenici 1.UGO i 2. UGO, i 3.UGO razreda.</w:t>
            </w:r>
          </w:p>
        </w:tc>
      </w:tr>
      <w:tr w:rsidR="00A555E1" w14:paraId="1461BBAD" w14:textId="77777777" w:rsidTr="00276DCE">
        <w:trPr>
          <w:trHeight w:val="990"/>
        </w:trPr>
        <w:tc>
          <w:tcPr>
            <w:tcW w:w="3090" w:type="dxa"/>
            <w:tcBorders>
              <w:top w:val="single" w:sz="8" w:space="0" w:color="000000"/>
              <w:left w:val="nil"/>
              <w:bottom w:val="single" w:sz="8" w:space="0" w:color="000000"/>
              <w:right w:val="nil"/>
            </w:tcBorders>
            <w:tcMar>
              <w:top w:w="0" w:type="dxa"/>
              <w:left w:w="108" w:type="dxa"/>
              <w:bottom w:w="0" w:type="dxa"/>
              <w:right w:w="108" w:type="dxa"/>
            </w:tcMar>
            <w:hideMark/>
          </w:tcPr>
          <w:p w14:paraId="5840E74B" w14:textId="77777777" w:rsidR="00A555E1" w:rsidRDefault="00A555E1" w:rsidP="00276DCE">
            <w:r>
              <w:rPr>
                <w:rStyle w:val="Zadanifontodlomka1"/>
                <w:rFonts w:ascii="Century Gothic" w:eastAsia="Century Gothic" w:hAnsi="Century Gothic" w:cs="Century Gothic"/>
                <w:b/>
                <w:bCs/>
                <w:color w:val="000000"/>
                <w:sz w:val="24"/>
                <w:szCs w:val="24"/>
              </w:rPr>
              <w:t>4. Način realizacije aktivnosti –</w:t>
            </w:r>
          </w:p>
        </w:tc>
        <w:tc>
          <w:tcPr>
            <w:tcW w:w="5925" w:type="dxa"/>
            <w:tcBorders>
              <w:top w:val="single" w:sz="8" w:space="0" w:color="000000"/>
              <w:left w:val="nil"/>
              <w:bottom w:val="single" w:sz="8" w:space="0" w:color="000000"/>
              <w:right w:val="nil"/>
            </w:tcBorders>
            <w:tcMar>
              <w:top w:w="0" w:type="dxa"/>
              <w:left w:w="108" w:type="dxa"/>
              <w:bottom w:w="0" w:type="dxa"/>
              <w:right w:w="108" w:type="dxa"/>
            </w:tcMar>
            <w:hideMark/>
          </w:tcPr>
          <w:p w14:paraId="4CF5FFC3" w14:textId="77777777" w:rsidR="00A555E1" w:rsidRDefault="00A555E1" w:rsidP="00276DCE">
            <w:pPr>
              <w:pStyle w:val="Naslov41"/>
              <w:outlineLvl w:val="9"/>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Organizirati zanimljive i kreativne radionice o važnosti zdrave prehrane. </w:t>
            </w:r>
          </w:p>
        </w:tc>
      </w:tr>
      <w:tr w:rsidR="00A555E1" w14:paraId="0048C839" w14:textId="77777777" w:rsidTr="00276DCE">
        <w:trPr>
          <w:trHeight w:val="435"/>
        </w:trPr>
        <w:tc>
          <w:tcPr>
            <w:tcW w:w="309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04699B8A" w14:textId="77777777" w:rsidR="00A555E1" w:rsidRDefault="00A555E1" w:rsidP="00276DCE">
            <w:r>
              <w:rPr>
                <w:rStyle w:val="Zadanifontodlomka1"/>
                <w:rFonts w:ascii="Century Gothic" w:eastAsia="Century Gothic" w:hAnsi="Century Gothic" w:cs="Century Gothic"/>
                <w:b/>
                <w:bCs/>
                <w:color w:val="000000"/>
                <w:sz w:val="24"/>
                <w:szCs w:val="24"/>
              </w:rPr>
              <w:t>5. Vremenik aktivnosti -</w:t>
            </w:r>
          </w:p>
        </w:tc>
        <w:tc>
          <w:tcPr>
            <w:tcW w:w="5925"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280BFBE" w14:textId="77777777" w:rsidR="00A555E1" w:rsidRDefault="00A555E1" w:rsidP="00276DCE">
            <w:r>
              <w:rPr>
                <w:rStyle w:val="Zadanifontodlomka1"/>
                <w:rFonts w:ascii="Century Gothic" w:eastAsia="Century Gothic" w:hAnsi="Century Gothic" w:cs="Century Gothic"/>
              </w:rPr>
              <w:t>20. listopada, 2024.</w:t>
            </w:r>
          </w:p>
        </w:tc>
      </w:tr>
      <w:tr w:rsidR="00A555E1" w14:paraId="0EDD40F9" w14:textId="77777777" w:rsidTr="00276DCE">
        <w:trPr>
          <w:trHeight w:val="675"/>
        </w:trPr>
        <w:tc>
          <w:tcPr>
            <w:tcW w:w="3090"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0335F147" w14:textId="77777777" w:rsidR="00A555E1" w:rsidRDefault="00A555E1" w:rsidP="00276DCE">
            <w:r>
              <w:rPr>
                <w:rStyle w:val="Zadanifontodlomka1"/>
                <w:rFonts w:ascii="Century Gothic" w:eastAsia="Century Gothic" w:hAnsi="Century Gothic" w:cs="Century Gothic"/>
                <w:b/>
                <w:bCs/>
                <w:color w:val="000000"/>
                <w:sz w:val="24"/>
                <w:szCs w:val="24"/>
              </w:rPr>
              <w:t>6. Detaljan troškovnik aktivnosti -</w:t>
            </w:r>
          </w:p>
        </w:tc>
        <w:tc>
          <w:tcPr>
            <w:tcW w:w="5925"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4775D79B" w14:textId="77777777" w:rsidR="00A555E1" w:rsidRDefault="00A555E1" w:rsidP="00276DCE">
            <w:pPr>
              <w:jc w:val="both"/>
            </w:pPr>
            <w:r>
              <w:rPr>
                <w:rStyle w:val="Zadanifontodlomka1"/>
                <w:rFonts w:ascii="Century Gothic" w:eastAsia="Century Gothic" w:hAnsi="Century Gothic" w:cs="Century Gothic"/>
                <w:color w:val="000000"/>
                <w:sz w:val="24"/>
                <w:szCs w:val="24"/>
              </w:rPr>
              <w:t>Troškovi  namirnica</w:t>
            </w:r>
          </w:p>
        </w:tc>
      </w:tr>
      <w:tr w:rsidR="00A555E1" w14:paraId="6C98FA54" w14:textId="77777777" w:rsidTr="00276DCE">
        <w:trPr>
          <w:trHeight w:val="990"/>
        </w:trPr>
        <w:tc>
          <w:tcPr>
            <w:tcW w:w="309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591244AE" w14:textId="77777777" w:rsidR="00A555E1" w:rsidRDefault="00A555E1" w:rsidP="00276DCE">
            <w:r>
              <w:rPr>
                <w:rStyle w:val="Zadanifontodlomka1"/>
                <w:rFonts w:ascii="Century Gothic" w:eastAsia="Century Gothic" w:hAnsi="Century Gothic" w:cs="Century Gothic"/>
                <w:b/>
                <w:bCs/>
                <w:color w:val="000000"/>
                <w:sz w:val="24"/>
                <w:szCs w:val="24"/>
              </w:rPr>
              <w:t>7. Način vrednovanja i način korištenja rezultata vrednovanja -</w:t>
            </w:r>
          </w:p>
        </w:tc>
        <w:tc>
          <w:tcPr>
            <w:tcW w:w="5925"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2CE1B834" w14:textId="77777777" w:rsidR="00A555E1" w:rsidRDefault="00A555E1" w:rsidP="00276DCE">
            <w:pPr>
              <w:jc w:val="both"/>
            </w:pPr>
            <w:r>
              <w:rPr>
                <w:rStyle w:val="Zadanifontodlomka1"/>
                <w:rFonts w:ascii="Century Gothic" w:eastAsia="Century Gothic" w:hAnsi="Century Gothic" w:cs="Century Gothic"/>
                <w:color w:val="000000"/>
                <w:sz w:val="24"/>
                <w:szCs w:val="24"/>
              </w:rPr>
              <w:t>Vrjednovanje kroz nastavni proces.</w:t>
            </w:r>
          </w:p>
          <w:p w14:paraId="6A64796E"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Izrada prezentacije.</w:t>
            </w:r>
          </w:p>
          <w:p w14:paraId="2B93694C"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Promocija radionica, objava fotografija na webu i  društvenim mrežama škole.</w:t>
            </w:r>
          </w:p>
          <w:p w14:paraId="513B5782"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tc>
      </w:tr>
    </w:tbl>
    <w:p w14:paraId="0AB0023F" w14:textId="77777777" w:rsidR="00A555E1" w:rsidRDefault="00A555E1" w:rsidP="00A555E1">
      <w:pPr>
        <w:spacing w:after="0"/>
        <w:rPr>
          <w:rFonts w:ascii="Times New Roman" w:hAnsi="Times New Roman" w:cs="Times New Roman"/>
          <w:sz w:val="24"/>
          <w:szCs w:val="24"/>
        </w:rPr>
      </w:pPr>
    </w:p>
    <w:p w14:paraId="1930FE22" w14:textId="77777777" w:rsidR="00A555E1" w:rsidRDefault="00A555E1" w:rsidP="00A555E1">
      <w:pPr>
        <w:spacing w:after="0"/>
        <w:rPr>
          <w:rFonts w:ascii="Times New Roman" w:hAnsi="Times New Roman" w:cs="Times New Roman"/>
          <w:sz w:val="24"/>
          <w:szCs w:val="24"/>
        </w:rPr>
      </w:pPr>
    </w:p>
    <w:tbl>
      <w:tblPr>
        <w:tblpPr w:leftFromText="180" w:rightFromText="180" w:bottomFromText="200" w:vertAnchor="text" w:horzAnchor="margin" w:tblpY="86"/>
        <w:tblOverlap w:val="never"/>
        <w:tblW w:w="9468" w:type="dxa"/>
        <w:tblLook w:val="04A0" w:firstRow="1" w:lastRow="0" w:firstColumn="1" w:lastColumn="0" w:noHBand="0" w:noVBand="1"/>
      </w:tblPr>
      <w:tblGrid>
        <w:gridCol w:w="3348"/>
        <w:gridCol w:w="6120"/>
      </w:tblGrid>
      <w:tr w:rsidR="00A555E1" w14:paraId="0FE5DCEB" w14:textId="77777777" w:rsidTr="00276DCE">
        <w:trPr>
          <w:trHeight w:val="435"/>
        </w:trPr>
        <w:tc>
          <w:tcPr>
            <w:tcW w:w="3348" w:type="dxa"/>
            <w:tcBorders>
              <w:top w:val="single" w:sz="4" w:space="0" w:color="auto"/>
              <w:left w:val="single" w:sz="4" w:space="0" w:color="auto"/>
              <w:bottom w:val="single" w:sz="4" w:space="0" w:color="auto"/>
              <w:right w:val="nil"/>
            </w:tcBorders>
            <w:vAlign w:val="center"/>
            <w:hideMark/>
          </w:tcPr>
          <w:p w14:paraId="0B37985B" w14:textId="77777777" w:rsidR="00A555E1" w:rsidRDefault="00A555E1" w:rsidP="00276DCE">
            <w:pPr>
              <w:pStyle w:val="Default"/>
              <w:spacing w:line="276" w:lineRule="auto"/>
              <w:rPr>
                <w:rFonts w:ascii="Century Gothic" w:hAnsi="Century Gothic" w:cs="Century Gothic"/>
                <w:sz w:val="32"/>
                <w:szCs w:val="32"/>
              </w:rPr>
            </w:pPr>
            <w:r>
              <w:rPr>
                <w:rFonts w:ascii="Century Gothic" w:hAnsi="Century Gothic" w:cs="Century Gothic"/>
                <w:b/>
                <w:bCs/>
                <w:i/>
                <w:iCs/>
                <w:sz w:val="32"/>
                <w:szCs w:val="32"/>
              </w:rPr>
              <w:t>TERENSKA NASTAVA:</w:t>
            </w:r>
          </w:p>
        </w:tc>
        <w:tc>
          <w:tcPr>
            <w:tcW w:w="6120" w:type="dxa"/>
            <w:tcBorders>
              <w:top w:val="single" w:sz="4" w:space="0" w:color="auto"/>
              <w:left w:val="nil"/>
              <w:bottom w:val="single" w:sz="4" w:space="0" w:color="auto"/>
              <w:right w:val="single" w:sz="4" w:space="0" w:color="auto"/>
            </w:tcBorders>
            <w:vAlign w:val="center"/>
            <w:hideMark/>
          </w:tcPr>
          <w:p w14:paraId="6EDC9414" w14:textId="77777777" w:rsidR="00A555E1" w:rsidRDefault="00A555E1" w:rsidP="00276DCE">
            <w:pPr>
              <w:pStyle w:val="Default"/>
              <w:spacing w:line="276" w:lineRule="auto"/>
              <w:rPr>
                <w:rFonts w:ascii="Century Gothic" w:hAnsi="Century Gothic" w:cs="Century Gothic"/>
                <w:b/>
                <w:bCs/>
                <w:sz w:val="32"/>
                <w:szCs w:val="32"/>
              </w:rPr>
            </w:pPr>
          </w:p>
          <w:p w14:paraId="1F29A5E0" w14:textId="77777777" w:rsidR="00A555E1" w:rsidRDefault="00A555E1" w:rsidP="00276DCE">
            <w:pPr>
              <w:pStyle w:val="Default"/>
              <w:spacing w:line="276" w:lineRule="auto"/>
              <w:rPr>
                <w:rFonts w:ascii="Century Gothic" w:hAnsi="Century Gothic" w:cs="Century Gothic"/>
                <w:b/>
                <w:bCs/>
                <w:sz w:val="32"/>
                <w:szCs w:val="32"/>
              </w:rPr>
            </w:pPr>
            <w:r>
              <w:rPr>
                <w:rFonts w:ascii="Century Gothic" w:hAnsi="Century Gothic" w:cs="Century Gothic"/>
                <w:b/>
                <w:bCs/>
                <w:sz w:val="32"/>
                <w:szCs w:val="32"/>
              </w:rPr>
              <w:t xml:space="preserve">INTERSLAST 2024., </w:t>
            </w:r>
          </w:p>
          <w:p w14:paraId="1BCD375A" w14:textId="77777777" w:rsidR="00A555E1" w:rsidRDefault="00A555E1" w:rsidP="00276DCE">
            <w:pPr>
              <w:pStyle w:val="Default"/>
              <w:spacing w:line="276" w:lineRule="auto"/>
              <w:rPr>
                <w:rFonts w:ascii="Century Gothic" w:hAnsi="Century Gothic" w:cs="Century Gothic"/>
                <w:b/>
                <w:bCs/>
                <w:sz w:val="32"/>
                <w:szCs w:val="32"/>
              </w:rPr>
            </w:pPr>
            <w:r>
              <w:rPr>
                <w:rFonts w:ascii="Century Gothic" w:hAnsi="Century Gothic" w:cs="Century Gothic"/>
                <w:b/>
                <w:bCs/>
                <w:sz w:val="32"/>
                <w:szCs w:val="32"/>
              </w:rPr>
              <w:t xml:space="preserve">13. međunarodni </w:t>
            </w:r>
          </w:p>
          <w:p w14:paraId="2AD13B48" w14:textId="77777777" w:rsidR="00A555E1" w:rsidRDefault="00A555E1" w:rsidP="00276DCE">
            <w:pPr>
              <w:pStyle w:val="Default"/>
              <w:spacing w:line="276" w:lineRule="auto"/>
              <w:rPr>
                <w:rFonts w:ascii="Century Gothic" w:hAnsi="Century Gothic" w:cs="Century Gothic"/>
                <w:b/>
                <w:bCs/>
                <w:sz w:val="32"/>
                <w:szCs w:val="32"/>
              </w:rPr>
            </w:pPr>
            <w:r>
              <w:rPr>
                <w:rFonts w:ascii="Century Gothic" w:hAnsi="Century Gothic" w:cs="Century Gothic"/>
                <w:b/>
                <w:bCs/>
                <w:sz w:val="32"/>
                <w:szCs w:val="32"/>
              </w:rPr>
              <w:t>kongres slastičarstava, sladoledarstva i konditorstva, Tuheljske Toplice</w:t>
            </w:r>
          </w:p>
          <w:p w14:paraId="37DC0CDA" w14:textId="77777777" w:rsidR="00A555E1" w:rsidRDefault="00A555E1" w:rsidP="00276DCE">
            <w:pPr>
              <w:pStyle w:val="Default"/>
              <w:spacing w:line="276" w:lineRule="auto"/>
              <w:rPr>
                <w:rFonts w:ascii="Century Gothic" w:hAnsi="Century Gothic" w:cs="Century Gothic"/>
                <w:b/>
                <w:bCs/>
                <w:sz w:val="32"/>
                <w:szCs w:val="32"/>
              </w:rPr>
            </w:pPr>
          </w:p>
        </w:tc>
      </w:tr>
      <w:tr w:rsidR="00A555E1" w14:paraId="6E7F6D9F" w14:textId="77777777" w:rsidTr="00276DCE">
        <w:trPr>
          <w:trHeight w:val="607"/>
        </w:trPr>
        <w:tc>
          <w:tcPr>
            <w:tcW w:w="3348" w:type="dxa"/>
            <w:tcBorders>
              <w:top w:val="nil"/>
              <w:left w:val="nil"/>
              <w:bottom w:val="single" w:sz="4" w:space="0" w:color="auto"/>
              <w:right w:val="nil"/>
            </w:tcBorders>
            <w:shd w:val="clear" w:color="auto" w:fill="C0C0C0"/>
            <w:hideMark/>
          </w:tcPr>
          <w:p w14:paraId="0058CF0F" w14:textId="77777777" w:rsidR="00A555E1" w:rsidRDefault="00A555E1" w:rsidP="00276DCE">
            <w:pPr>
              <w:pStyle w:val="Default"/>
              <w:spacing w:line="276" w:lineRule="auto"/>
              <w:ind w:right="-57"/>
              <w:rPr>
                <w:rFonts w:ascii="Century Gothic" w:hAnsi="Century Gothic" w:cs="Century Gothic"/>
              </w:rPr>
            </w:pPr>
            <w:r>
              <w:rPr>
                <w:rFonts w:ascii="Century Gothic" w:hAnsi="Century Gothic" w:cs="Century Gothic"/>
                <w:b/>
                <w:bCs/>
              </w:rPr>
              <w:t>1. Ciljevi aktivnosti-</w:t>
            </w:r>
          </w:p>
        </w:tc>
        <w:tc>
          <w:tcPr>
            <w:tcW w:w="6120" w:type="dxa"/>
            <w:tcBorders>
              <w:top w:val="nil"/>
              <w:left w:val="nil"/>
              <w:bottom w:val="single" w:sz="4" w:space="0" w:color="auto"/>
              <w:right w:val="nil"/>
            </w:tcBorders>
            <w:shd w:val="clear" w:color="auto" w:fill="C0C0C0"/>
            <w:hideMark/>
          </w:tcPr>
          <w:p w14:paraId="6A0C21F4" w14:textId="77777777" w:rsidR="00A555E1" w:rsidRDefault="00A555E1" w:rsidP="00276DCE">
            <w:pPr>
              <w:pStyle w:val="Default"/>
              <w:spacing w:line="276" w:lineRule="auto"/>
              <w:jc w:val="both"/>
              <w:rPr>
                <w:rFonts w:ascii="Century Gothic" w:hAnsi="Century Gothic" w:cs="Century Gothic"/>
              </w:rPr>
            </w:pPr>
            <w:r>
              <w:rPr>
                <w:rFonts w:ascii="Century Gothic" w:hAnsi="Century Gothic" w:cs="Century Gothic"/>
                <w:bCs/>
              </w:rPr>
              <w:t>Posjet kongresu i sudjelovanje učenika na slastičarskom natjecanju srednjih slastičarskih škola „ARTSLAST“.</w:t>
            </w:r>
          </w:p>
        </w:tc>
      </w:tr>
      <w:tr w:rsidR="00A555E1" w14:paraId="592474A3" w14:textId="77777777" w:rsidTr="00276DCE">
        <w:trPr>
          <w:trHeight w:val="701"/>
        </w:trPr>
        <w:tc>
          <w:tcPr>
            <w:tcW w:w="3348" w:type="dxa"/>
            <w:tcBorders>
              <w:top w:val="single" w:sz="4" w:space="0" w:color="auto"/>
              <w:left w:val="nil"/>
              <w:bottom w:val="single" w:sz="4" w:space="0" w:color="auto"/>
              <w:right w:val="nil"/>
            </w:tcBorders>
            <w:hideMark/>
          </w:tcPr>
          <w:p w14:paraId="299D6F23" w14:textId="77777777" w:rsidR="00A555E1" w:rsidRDefault="00A555E1" w:rsidP="00276DCE">
            <w:pPr>
              <w:pStyle w:val="Default"/>
              <w:spacing w:line="276" w:lineRule="auto"/>
              <w:rPr>
                <w:rFonts w:ascii="Century Gothic" w:hAnsi="Century Gothic" w:cs="Century Gothic"/>
              </w:rPr>
            </w:pPr>
            <w:r>
              <w:rPr>
                <w:rFonts w:ascii="Century Gothic" w:hAnsi="Century Gothic" w:cs="Century Gothic"/>
                <w:b/>
                <w:bCs/>
              </w:rPr>
              <w:t>2. Namjena aktivnosti –</w:t>
            </w:r>
          </w:p>
        </w:tc>
        <w:tc>
          <w:tcPr>
            <w:tcW w:w="6120" w:type="dxa"/>
            <w:tcBorders>
              <w:top w:val="single" w:sz="4" w:space="0" w:color="auto"/>
              <w:left w:val="nil"/>
              <w:bottom w:val="single" w:sz="4" w:space="0" w:color="auto"/>
              <w:right w:val="nil"/>
            </w:tcBorders>
            <w:hideMark/>
          </w:tcPr>
          <w:p w14:paraId="17BD6DA8" w14:textId="77777777" w:rsidR="00A555E1" w:rsidRDefault="00A555E1" w:rsidP="00276DCE">
            <w:pPr>
              <w:pStyle w:val="Default"/>
              <w:spacing w:line="276" w:lineRule="auto"/>
              <w:jc w:val="both"/>
              <w:rPr>
                <w:rFonts w:ascii="Century Gothic" w:hAnsi="Century Gothic" w:cs="Century Gothic"/>
              </w:rPr>
            </w:pPr>
            <w:r>
              <w:rPr>
                <w:rFonts w:ascii="Century Gothic" w:hAnsi="Century Gothic" w:cs="Century Gothic"/>
                <w:bCs/>
              </w:rPr>
              <w:t>Upoznavanje učenika s ponudom kongresa, stručnog educiranje i informiranje o novitetima slastičarstvu. Upoznavanjem s izradom, očuvanjem i njegovanje hrvatske, regionalne i svjetske slastičarske baštine.</w:t>
            </w:r>
          </w:p>
        </w:tc>
      </w:tr>
      <w:tr w:rsidR="00A555E1" w14:paraId="7A96CDF5" w14:textId="77777777" w:rsidTr="00276DCE">
        <w:trPr>
          <w:trHeight w:val="697"/>
        </w:trPr>
        <w:tc>
          <w:tcPr>
            <w:tcW w:w="3348" w:type="dxa"/>
            <w:tcBorders>
              <w:top w:val="single" w:sz="4" w:space="0" w:color="auto"/>
              <w:left w:val="nil"/>
              <w:bottom w:val="single" w:sz="4" w:space="0" w:color="auto"/>
              <w:right w:val="nil"/>
            </w:tcBorders>
            <w:shd w:val="clear" w:color="auto" w:fill="C0C0C0"/>
            <w:hideMark/>
          </w:tcPr>
          <w:p w14:paraId="669B6A4D" w14:textId="77777777" w:rsidR="00A555E1" w:rsidRDefault="00A555E1" w:rsidP="00276DCE">
            <w:pPr>
              <w:pStyle w:val="Default"/>
              <w:spacing w:line="276" w:lineRule="auto"/>
              <w:rPr>
                <w:rFonts w:ascii="Century Gothic" w:hAnsi="Century Gothic" w:cs="Century Gothic"/>
              </w:rPr>
            </w:pPr>
            <w:r>
              <w:rPr>
                <w:rFonts w:ascii="Century Gothic" w:hAnsi="Century Gothic" w:cs="Century Gothic"/>
                <w:b/>
                <w:bCs/>
              </w:rPr>
              <w:t>3. Nositelji aktivnosti i njihova odgovornost –</w:t>
            </w:r>
          </w:p>
        </w:tc>
        <w:tc>
          <w:tcPr>
            <w:tcW w:w="6120" w:type="dxa"/>
            <w:tcBorders>
              <w:top w:val="single" w:sz="4" w:space="0" w:color="auto"/>
              <w:left w:val="nil"/>
              <w:bottom w:val="single" w:sz="4" w:space="0" w:color="auto"/>
              <w:right w:val="nil"/>
            </w:tcBorders>
            <w:shd w:val="clear" w:color="auto" w:fill="C0C0C0"/>
            <w:hideMark/>
          </w:tcPr>
          <w:p w14:paraId="734A0B0C" w14:textId="77777777" w:rsidR="00A555E1" w:rsidRDefault="00A555E1" w:rsidP="00276DCE">
            <w:pPr>
              <w:pStyle w:val="Default"/>
              <w:spacing w:line="276" w:lineRule="auto"/>
              <w:jc w:val="both"/>
              <w:rPr>
                <w:rFonts w:ascii="Century Gothic" w:hAnsi="Century Gothic" w:cs="Century Gothic"/>
              </w:rPr>
            </w:pPr>
            <w:r>
              <w:rPr>
                <w:rFonts w:ascii="Century Gothic" w:hAnsi="Century Gothic" w:cs="Century Gothic"/>
                <w:bCs/>
              </w:rPr>
              <w:t>Viktorija Čolić Serdar, učenici 2. UGO i 3. UGO razreda (slastičari)</w:t>
            </w:r>
          </w:p>
        </w:tc>
      </w:tr>
      <w:tr w:rsidR="00A555E1" w14:paraId="1B09ADE6" w14:textId="77777777" w:rsidTr="00276DCE">
        <w:trPr>
          <w:trHeight w:val="692"/>
        </w:trPr>
        <w:tc>
          <w:tcPr>
            <w:tcW w:w="3348" w:type="dxa"/>
            <w:tcBorders>
              <w:top w:val="single" w:sz="4" w:space="0" w:color="auto"/>
              <w:left w:val="nil"/>
              <w:bottom w:val="single" w:sz="4" w:space="0" w:color="auto"/>
              <w:right w:val="nil"/>
            </w:tcBorders>
            <w:hideMark/>
          </w:tcPr>
          <w:p w14:paraId="066820ED" w14:textId="77777777" w:rsidR="00A555E1" w:rsidRDefault="00A555E1" w:rsidP="00276DCE">
            <w:pPr>
              <w:pStyle w:val="Default"/>
              <w:spacing w:line="276" w:lineRule="auto"/>
              <w:rPr>
                <w:rFonts w:ascii="Century Gothic" w:hAnsi="Century Gothic" w:cs="Century Gothic"/>
              </w:rPr>
            </w:pPr>
            <w:r>
              <w:rPr>
                <w:rFonts w:ascii="Century Gothic" w:hAnsi="Century Gothic" w:cs="Century Gothic"/>
                <w:b/>
                <w:bCs/>
              </w:rPr>
              <w:t>4. Način realizacije aktivnosti –</w:t>
            </w:r>
          </w:p>
        </w:tc>
        <w:tc>
          <w:tcPr>
            <w:tcW w:w="6120" w:type="dxa"/>
            <w:tcBorders>
              <w:top w:val="single" w:sz="4" w:space="0" w:color="auto"/>
              <w:left w:val="nil"/>
              <w:bottom w:val="single" w:sz="4" w:space="0" w:color="auto"/>
              <w:right w:val="nil"/>
            </w:tcBorders>
          </w:tcPr>
          <w:p w14:paraId="63C3CD62" w14:textId="77777777" w:rsidR="00A555E1" w:rsidRDefault="00A555E1" w:rsidP="00276DCE">
            <w:pPr>
              <w:pStyle w:val="Default"/>
              <w:spacing w:line="276" w:lineRule="auto"/>
              <w:jc w:val="both"/>
              <w:rPr>
                <w:rFonts w:ascii="Century Gothic" w:hAnsi="Century Gothic" w:cs="Century Gothic"/>
                <w:bCs/>
              </w:rPr>
            </w:pPr>
            <w:r>
              <w:rPr>
                <w:rFonts w:ascii="Century Gothic" w:hAnsi="Century Gothic" w:cs="Century Gothic"/>
                <w:bCs/>
              </w:rPr>
              <w:t xml:space="preserve">Razgledavanje kongresa, sudjelovanje na natjecanju. </w:t>
            </w:r>
          </w:p>
          <w:p w14:paraId="69AB05A9" w14:textId="77777777" w:rsidR="00A555E1" w:rsidRDefault="00A555E1" w:rsidP="00276DCE">
            <w:pPr>
              <w:pStyle w:val="Default"/>
              <w:spacing w:line="276" w:lineRule="auto"/>
              <w:jc w:val="both"/>
              <w:rPr>
                <w:rFonts w:ascii="Century Gothic" w:hAnsi="Century Gothic" w:cs="Century Gothic"/>
              </w:rPr>
            </w:pPr>
          </w:p>
          <w:p w14:paraId="61051529" w14:textId="77777777" w:rsidR="00A555E1" w:rsidRDefault="00A555E1" w:rsidP="00276DCE">
            <w:pPr>
              <w:pStyle w:val="Default"/>
              <w:spacing w:line="276" w:lineRule="auto"/>
              <w:ind w:left="-108"/>
              <w:jc w:val="both"/>
              <w:rPr>
                <w:rFonts w:ascii="Century Gothic" w:hAnsi="Century Gothic" w:cs="Century Gothic"/>
              </w:rPr>
            </w:pPr>
          </w:p>
        </w:tc>
      </w:tr>
      <w:tr w:rsidR="00A555E1" w14:paraId="49737098" w14:textId="77777777" w:rsidTr="00276DCE">
        <w:trPr>
          <w:trHeight w:val="378"/>
        </w:trPr>
        <w:tc>
          <w:tcPr>
            <w:tcW w:w="3348" w:type="dxa"/>
            <w:tcBorders>
              <w:top w:val="single" w:sz="4" w:space="0" w:color="auto"/>
              <w:left w:val="nil"/>
              <w:bottom w:val="single" w:sz="4" w:space="0" w:color="auto"/>
              <w:right w:val="nil"/>
            </w:tcBorders>
            <w:shd w:val="clear" w:color="auto" w:fill="C0C0C0"/>
            <w:hideMark/>
          </w:tcPr>
          <w:p w14:paraId="5D610886" w14:textId="77777777" w:rsidR="00A555E1" w:rsidRDefault="00A555E1" w:rsidP="00276DCE">
            <w:pPr>
              <w:pStyle w:val="Default"/>
              <w:spacing w:line="276" w:lineRule="auto"/>
              <w:rPr>
                <w:rFonts w:ascii="Century Gothic" w:hAnsi="Century Gothic" w:cs="Century Gothic"/>
              </w:rPr>
            </w:pPr>
            <w:r>
              <w:rPr>
                <w:rFonts w:ascii="Century Gothic" w:hAnsi="Century Gothic" w:cs="Century Gothic"/>
                <w:b/>
                <w:bCs/>
              </w:rPr>
              <w:t xml:space="preserve">5. Vremenik aktivnosti – </w:t>
            </w:r>
          </w:p>
        </w:tc>
        <w:tc>
          <w:tcPr>
            <w:tcW w:w="6120" w:type="dxa"/>
            <w:tcBorders>
              <w:top w:val="single" w:sz="4" w:space="0" w:color="auto"/>
              <w:left w:val="nil"/>
              <w:bottom w:val="single" w:sz="4" w:space="0" w:color="auto"/>
              <w:right w:val="nil"/>
            </w:tcBorders>
            <w:shd w:val="clear" w:color="auto" w:fill="C0C0C0"/>
            <w:hideMark/>
          </w:tcPr>
          <w:p w14:paraId="6E90F0D1" w14:textId="77777777" w:rsidR="00A555E1" w:rsidRDefault="00A555E1" w:rsidP="00276DCE">
            <w:pPr>
              <w:rPr>
                <w:rFonts w:ascii="Century Gothic" w:hAnsi="Century Gothic" w:cs="Times New Roman"/>
              </w:rPr>
            </w:pPr>
            <w:r>
              <w:rPr>
                <w:rFonts w:ascii="Century Gothic" w:hAnsi="Century Gothic"/>
              </w:rPr>
              <w:t>listopad, 2024.</w:t>
            </w:r>
          </w:p>
        </w:tc>
      </w:tr>
      <w:tr w:rsidR="00A555E1" w14:paraId="3AD0A8B0" w14:textId="77777777" w:rsidTr="00276DCE">
        <w:trPr>
          <w:trHeight w:val="696"/>
        </w:trPr>
        <w:tc>
          <w:tcPr>
            <w:tcW w:w="3348" w:type="dxa"/>
            <w:tcBorders>
              <w:top w:val="single" w:sz="4" w:space="0" w:color="auto"/>
              <w:left w:val="nil"/>
              <w:bottom w:val="single" w:sz="4" w:space="0" w:color="auto"/>
              <w:right w:val="nil"/>
            </w:tcBorders>
            <w:shd w:val="clear" w:color="auto" w:fill="FFFFFF"/>
            <w:hideMark/>
          </w:tcPr>
          <w:p w14:paraId="6CB35BFF" w14:textId="77777777" w:rsidR="00A555E1" w:rsidRDefault="00A555E1" w:rsidP="00276DCE">
            <w:pPr>
              <w:pStyle w:val="Default"/>
              <w:spacing w:line="276" w:lineRule="auto"/>
              <w:rPr>
                <w:rFonts w:ascii="Century Gothic" w:hAnsi="Century Gothic" w:cs="Century Gothic"/>
              </w:rPr>
            </w:pPr>
            <w:r>
              <w:rPr>
                <w:rFonts w:ascii="Century Gothic" w:hAnsi="Century Gothic" w:cs="Century Gothic"/>
                <w:b/>
                <w:bCs/>
              </w:rPr>
              <w:t>6. Detaljan troškovnik aktivnosti –</w:t>
            </w:r>
          </w:p>
        </w:tc>
        <w:tc>
          <w:tcPr>
            <w:tcW w:w="6120" w:type="dxa"/>
            <w:tcBorders>
              <w:top w:val="single" w:sz="4" w:space="0" w:color="auto"/>
              <w:left w:val="nil"/>
              <w:bottom w:val="single" w:sz="4" w:space="0" w:color="auto"/>
              <w:right w:val="nil"/>
            </w:tcBorders>
            <w:shd w:val="clear" w:color="auto" w:fill="FFFFFF"/>
            <w:hideMark/>
          </w:tcPr>
          <w:p w14:paraId="37DD2B3E" w14:textId="77777777" w:rsidR="00A555E1" w:rsidRDefault="00A555E1" w:rsidP="00276DCE">
            <w:pPr>
              <w:pStyle w:val="Default"/>
              <w:spacing w:line="276" w:lineRule="auto"/>
              <w:jc w:val="both"/>
              <w:rPr>
                <w:rFonts w:ascii="Century Gothic" w:hAnsi="Century Gothic" w:cs="Century Gothic"/>
              </w:rPr>
            </w:pPr>
            <w:r>
              <w:rPr>
                <w:rFonts w:ascii="Century Gothic" w:hAnsi="Century Gothic" w:cs="Century Gothic"/>
                <w:bCs/>
              </w:rPr>
              <w:t>Putni troškovi (trajektna karta, autobusa karta), troškovi smještaja (1 noćenje u hotelu), troškovi kotizacije, troškovi namirnice za izradu slastice.</w:t>
            </w:r>
          </w:p>
        </w:tc>
      </w:tr>
      <w:tr w:rsidR="00A555E1" w14:paraId="3DD59922" w14:textId="77777777" w:rsidTr="00276DCE">
        <w:trPr>
          <w:trHeight w:val="989"/>
        </w:trPr>
        <w:tc>
          <w:tcPr>
            <w:tcW w:w="3348" w:type="dxa"/>
            <w:tcBorders>
              <w:top w:val="single" w:sz="4" w:space="0" w:color="auto"/>
              <w:left w:val="nil"/>
              <w:bottom w:val="single" w:sz="4" w:space="0" w:color="auto"/>
              <w:right w:val="nil"/>
            </w:tcBorders>
            <w:shd w:val="clear" w:color="auto" w:fill="C0C0C0"/>
            <w:hideMark/>
          </w:tcPr>
          <w:p w14:paraId="71E4467F" w14:textId="77777777" w:rsidR="00A555E1" w:rsidRDefault="00A555E1" w:rsidP="00276DCE">
            <w:pPr>
              <w:pStyle w:val="Default"/>
              <w:spacing w:line="276" w:lineRule="auto"/>
              <w:rPr>
                <w:rFonts w:ascii="Century Gothic" w:hAnsi="Century Gothic" w:cs="Century Gothic"/>
              </w:rPr>
            </w:pPr>
            <w:r>
              <w:rPr>
                <w:rFonts w:ascii="Century Gothic" w:hAnsi="Century Gothic" w:cs="Century Gothic"/>
                <w:b/>
                <w:bCs/>
              </w:rPr>
              <w:t>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5D7158D1" w14:textId="77777777" w:rsidR="00A555E1" w:rsidRDefault="00A555E1" w:rsidP="00276DCE">
            <w:pPr>
              <w:pStyle w:val="Default"/>
              <w:spacing w:line="276" w:lineRule="auto"/>
              <w:jc w:val="both"/>
              <w:rPr>
                <w:rFonts w:ascii="Century Gothic" w:hAnsi="Century Gothic" w:cs="Century Gothic"/>
              </w:rPr>
            </w:pPr>
          </w:p>
          <w:p w14:paraId="60692C4E" w14:textId="77777777" w:rsidR="00A555E1" w:rsidRDefault="00A555E1" w:rsidP="00276DCE">
            <w:pPr>
              <w:pStyle w:val="Default"/>
              <w:spacing w:line="276" w:lineRule="auto"/>
              <w:ind w:left="-108"/>
              <w:jc w:val="both"/>
              <w:rPr>
                <w:rFonts w:ascii="Century Gothic" w:hAnsi="Century Gothic" w:cs="Century Gothic"/>
              </w:rPr>
            </w:pPr>
            <w:r>
              <w:rPr>
                <w:rFonts w:ascii="Century Gothic" w:hAnsi="Century Gothic" w:cs="Century Gothic"/>
              </w:rPr>
              <w:t>Vrednovanje kroz nastavni proces, korištenje u nastavnom procesu i budućem radu.</w:t>
            </w:r>
          </w:p>
        </w:tc>
      </w:tr>
    </w:tbl>
    <w:p w14:paraId="10DE53CD" w14:textId="77777777" w:rsidR="00A555E1" w:rsidRDefault="00A555E1" w:rsidP="00A555E1">
      <w:pPr>
        <w:spacing w:after="0"/>
        <w:rPr>
          <w:rFonts w:ascii="Times New Roman" w:hAnsi="Times New Roman" w:cs="Times New Roman"/>
          <w:sz w:val="24"/>
          <w:szCs w:val="24"/>
        </w:rPr>
      </w:pPr>
    </w:p>
    <w:p w14:paraId="3E7ADA3D" w14:textId="77777777" w:rsidR="00A555E1" w:rsidRDefault="00A555E1" w:rsidP="00A555E1">
      <w:pPr>
        <w:spacing w:after="0"/>
        <w:rPr>
          <w:rFonts w:ascii="Times New Roman" w:hAnsi="Times New Roman" w:cs="Times New Roman"/>
          <w:sz w:val="24"/>
          <w:szCs w:val="24"/>
        </w:rPr>
      </w:pPr>
    </w:p>
    <w:p w14:paraId="1B4DD6E2" w14:textId="77777777" w:rsidR="00A555E1" w:rsidRDefault="00A555E1" w:rsidP="00A555E1">
      <w:pPr>
        <w:spacing w:after="0"/>
        <w:rPr>
          <w:rFonts w:ascii="Times New Roman" w:hAnsi="Times New Roman" w:cs="Times New Roman"/>
          <w:sz w:val="24"/>
          <w:szCs w:val="24"/>
        </w:rPr>
      </w:pP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A555E1" w14:paraId="6509420B" w14:textId="77777777" w:rsidTr="00276DCE">
        <w:trPr>
          <w:trHeight w:val="840"/>
        </w:trPr>
        <w:tc>
          <w:tcPr>
            <w:tcW w:w="318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60DC53B" w14:textId="77777777" w:rsidR="00A555E1" w:rsidRDefault="00A555E1" w:rsidP="00276DCE">
            <w:r>
              <w:rPr>
                <w:rStyle w:val="Zadanifontodlomka1"/>
                <w:rFonts w:ascii="Century Gothic" w:eastAsia="Century Gothic" w:hAnsi="Century Gothic" w:cs="Century Gothic"/>
                <w:b/>
                <w:bCs/>
                <w:i/>
                <w:iCs/>
                <w:color w:val="000000"/>
                <w:sz w:val="32"/>
                <w:szCs w:val="32"/>
              </w:rPr>
              <w:t xml:space="preserve">TERENSKA NASTAVA: </w:t>
            </w:r>
          </w:p>
        </w:tc>
        <w:tc>
          <w:tcPr>
            <w:tcW w:w="58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9543382" w14:textId="77777777" w:rsidR="00A555E1" w:rsidRDefault="00A555E1" w:rsidP="00276DCE">
            <w:pPr>
              <w:rPr>
                <w:rStyle w:val="Zadanifontodlomka1"/>
                <w:rFonts w:ascii="Century Gothic" w:eastAsia="Century Gothic" w:hAnsi="Century Gothic" w:cs="Century Gothic"/>
                <w:b/>
                <w:bCs/>
                <w:color w:val="000000"/>
                <w:sz w:val="32"/>
                <w:szCs w:val="32"/>
              </w:rPr>
            </w:pPr>
          </w:p>
          <w:p w14:paraId="2E490295" w14:textId="77777777" w:rsidR="00A555E1" w:rsidRDefault="00A555E1" w:rsidP="00276DCE">
            <w:pPr>
              <w:rPr>
                <w:rStyle w:val="Zadanifontodlomka1"/>
                <w:rFonts w:ascii="Century Gothic" w:eastAsia="Century Gothic" w:hAnsi="Century Gothic" w:cs="Century Gothic"/>
                <w:b/>
                <w:bCs/>
                <w:color w:val="000000"/>
                <w:sz w:val="32"/>
                <w:szCs w:val="32"/>
              </w:rPr>
            </w:pPr>
            <w:r>
              <w:rPr>
                <w:rStyle w:val="Zadanifontodlomka1"/>
                <w:rFonts w:ascii="Century Gothic" w:eastAsia="Century Gothic" w:hAnsi="Century Gothic" w:cs="Century Gothic"/>
                <w:b/>
                <w:bCs/>
                <w:color w:val="000000"/>
                <w:sz w:val="32"/>
                <w:szCs w:val="32"/>
              </w:rPr>
              <w:t xml:space="preserve">POSJET „GRAND GOURMET“, </w:t>
            </w:r>
          </w:p>
          <w:p w14:paraId="41F4C773" w14:textId="77777777" w:rsidR="00A555E1" w:rsidRDefault="00A555E1" w:rsidP="00276DCE">
            <w:pPr>
              <w:rPr>
                <w:rStyle w:val="Zadanifontodlomka1"/>
                <w:rFonts w:ascii="Century Gothic" w:eastAsia="Century Gothic" w:hAnsi="Century Gothic" w:cs="Century Gothic"/>
                <w:b/>
                <w:bCs/>
                <w:color w:val="000000"/>
                <w:sz w:val="32"/>
                <w:szCs w:val="32"/>
              </w:rPr>
            </w:pPr>
            <w:r>
              <w:rPr>
                <w:rStyle w:val="Zadanifontodlomka1"/>
                <w:rFonts w:ascii="Century Gothic" w:eastAsia="Century Gothic" w:hAnsi="Century Gothic" w:cs="Century Gothic"/>
                <w:b/>
                <w:bCs/>
                <w:color w:val="000000"/>
                <w:sz w:val="32"/>
                <w:szCs w:val="32"/>
              </w:rPr>
              <w:t>X. festival i natjecanje, 2024.,  Hotel  Amphora, Split</w:t>
            </w:r>
          </w:p>
          <w:p w14:paraId="66945EE4" w14:textId="77777777" w:rsidR="00A555E1" w:rsidRDefault="00A555E1" w:rsidP="00276DCE"/>
        </w:tc>
      </w:tr>
      <w:tr w:rsidR="00A555E1" w14:paraId="13E16C6F" w14:textId="77777777" w:rsidTr="00276DCE">
        <w:trPr>
          <w:trHeight w:val="13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2F378B72" w14:textId="77777777" w:rsidR="00A555E1" w:rsidRDefault="00A555E1" w:rsidP="00276DCE">
            <w:r>
              <w:rPr>
                <w:rStyle w:val="Zadanifontodlomka1"/>
                <w:rFonts w:ascii="Century Gothic" w:eastAsia="Century Gothic" w:hAnsi="Century Gothic" w:cs="Century Gothic"/>
                <w:b/>
                <w:bCs/>
                <w:color w:val="000000"/>
                <w:sz w:val="24"/>
                <w:szCs w:val="24"/>
              </w:rPr>
              <w:t xml:space="preserve">1. Ciljevi aktivnosti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00ED5A07" w14:textId="77777777" w:rsidR="00A555E1" w:rsidRDefault="00A555E1" w:rsidP="00276DCE">
            <w:pPr>
              <w:rPr>
                <w:rStyle w:val="Zadanifontodlomka1"/>
                <w:rFonts w:ascii="Century Gothic" w:eastAsia="Century Gothic" w:hAnsi="Century Gothic" w:cs="Century Gothic"/>
              </w:rPr>
            </w:pPr>
            <w:r>
              <w:rPr>
                <w:rStyle w:val="Zadanifontodlomka1"/>
                <w:rFonts w:ascii="Century Gothic" w:eastAsia="Century Gothic" w:hAnsi="Century Gothic" w:cs="Century Gothic"/>
              </w:rPr>
              <w:t>Razvoj i unapređenje znanja, povezivanje teoretskih znanja i praktične primjene.</w:t>
            </w:r>
          </w:p>
          <w:p w14:paraId="2CA36834" w14:textId="77777777" w:rsidR="00A555E1" w:rsidRDefault="00A555E1" w:rsidP="00276DCE">
            <w:r>
              <w:rPr>
                <w:rStyle w:val="Zadanifontodlomka1"/>
                <w:rFonts w:ascii="Century Gothic" w:eastAsia="Century Gothic" w:hAnsi="Century Gothic" w:cs="Century Gothic"/>
              </w:rPr>
              <w:t>Promocija, edukacija i usavršavanje ugostiteljskih djelatnika, njihovih znanja i vještina.</w:t>
            </w:r>
          </w:p>
        </w:tc>
      </w:tr>
      <w:tr w:rsidR="00A555E1" w14:paraId="4AAEB0B2" w14:textId="77777777" w:rsidTr="00276DCE">
        <w:trPr>
          <w:trHeight w:val="1110"/>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4A099FA0" w14:textId="77777777" w:rsidR="00A555E1" w:rsidRDefault="00A555E1" w:rsidP="00276DCE">
            <w:r>
              <w:rPr>
                <w:rStyle w:val="Zadanifontodlomka1"/>
                <w:rFonts w:ascii="Century Gothic" w:eastAsia="Century Gothic" w:hAnsi="Century Gothic" w:cs="Century Gothic"/>
                <w:b/>
                <w:bCs/>
                <w:color w:val="000000"/>
                <w:sz w:val="24"/>
                <w:szCs w:val="24"/>
              </w:rPr>
              <w:t xml:space="preserve">2. Namjena aktivnosti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hideMark/>
          </w:tcPr>
          <w:p w14:paraId="6E3D8F48" w14:textId="77777777" w:rsidR="00A555E1" w:rsidRDefault="00A555E1" w:rsidP="00276DCE">
            <w:r>
              <w:rPr>
                <w:rStyle w:val="Zadanifontodlomka1"/>
                <w:rFonts w:ascii="Century Gothic" w:eastAsia="Century Gothic" w:hAnsi="Century Gothic" w:cs="Century Gothic"/>
              </w:rPr>
              <w:t>Upoznavanje učenika sa kulturom i  gastronomijom različitih zemalja. Praćenje raznih predavanja, edukacija i radionica.</w:t>
            </w:r>
          </w:p>
        </w:tc>
      </w:tr>
      <w:tr w:rsidR="00A555E1" w14:paraId="07175DDB" w14:textId="77777777" w:rsidTr="00276DCE">
        <w:trPr>
          <w:trHeight w:val="73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2ABD7A1A" w14:textId="77777777" w:rsidR="00A555E1" w:rsidRDefault="00A555E1" w:rsidP="00276DCE">
            <w:r>
              <w:rPr>
                <w:rStyle w:val="Zadanifontodlomka1"/>
                <w:rFonts w:ascii="Century Gothic" w:eastAsia="Century Gothic" w:hAnsi="Century Gothic" w:cs="Century Gothic"/>
                <w:b/>
                <w:bCs/>
                <w:color w:val="000000"/>
                <w:sz w:val="24"/>
                <w:szCs w:val="24"/>
              </w:rPr>
              <w:t xml:space="preserve">3. Nositelji aktivnosti i njihova odgovornost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4201FE54" w14:textId="77777777" w:rsidR="00A555E1" w:rsidRDefault="00A555E1" w:rsidP="00276DCE">
            <w:pPr>
              <w:jc w:val="both"/>
              <w:rPr>
                <w:rStyle w:val="Zadanifontodlomka1"/>
                <w:rFonts w:ascii="Century Gothic" w:eastAsia="Century Gothic" w:hAnsi="Century Gothic" w:cs="Century Gothic"/>
                <w:color w:val="000000"/>
                <w:sz w:val="24"/>
                <w:szCs w:val="24"/>
              </w:rPr>
            </w:pPr>
            <w:r>
              <w:rPr>
                <w:rStyle w:val="Zadanifontodlomka1"/>
                <w:rFonts w:ascii="Century Gothic" w:eastAsia="Century Gothic" w:hAnsi="Century Gothic" w:cs="Century Gothic"/>
                <w:color w:val="000000"/>
                <w:sz w:val="24"/>
                <w:szCs w:val="24"/>
              </w:rPr>
              <w:t xml:space="preserve">Dejan Šperka i Viktorija Čolić Serdar, učenici </w:t>
            </w:r>
          </w:p>
          <w:p w14:paraId="6186AFE9" w14:textId="77777777" w:rsidR="00A555E1" w:rsidRDefault="00A555E1" w:rsidP="00276DCE">
            <w:pPr>
              <w:jc w:val="both"/>
            </w:pPr>
            <w:r>
              <w:rPr>
                <w:rStyle w:val="Zadanifontodlomka1"/>
                <w:rFonts w:ascii="Century Gothic" w:eastAsia="Century Gothic" w:hAnsi="Century Gothic" w:cs="Century Gothic"/>
                <w:color w:val="000000"/>
                <w:sz w:val="24"/>
                <w:szCs w:val="24"/>
              </w:rPr>
              <w:t>2. UGO i 3. UGO razreda.</w:t>
            </w:r>
          </w:p>
        </w:tc>
      </w:tr>
      <w:tr w:rsidR="00A555E1" w14:paraId="39857242" w14:textId="77777777" w:rsidTr="00276DCE">
        <w:trPr>
          <w:trHeight w:val="555"/>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267856BA" w14:textId="77777777" w:rsidR="00A555E1" w:rsidRDefault="00A555E1" w:rsidP="00276DCE">
            <w:r>
              <w:rPr>
                <w:rStyle w:val="Zadanifontodlomka1"/>
                <w:rFonts w:ascii="Century Gothic" w:eastAsia="Century Gothic" w:hAnsi="Century Gothic" w:cs="Century Gothic"/>
                <w:b/>
                <w:bCs/>
                <w:color w:val="000000"/>
                <w:sz w:val="24"/>
                <w:szCs w:val="24"/>
              </w:rPr>
              <w:t xml:space="preserve">4. Način realizacije aktivnosti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hideMark/>
          </w:tcPr>
          <w:p w14:paraId="71A3F1F0" w14:textId="77777777" w:rsidR="00A555E1" w:rsidRDefault="00A555E1" w:rsidP="00276DCE">
            <w:pPr>
              <w:jc w:val="both"/>
            </w:pPr>
            <w:r>
              <w:rPr>
                <w:rStyle w:val="Zadanifontodlomka1"/>
                <w:rFonts w:ascii="Century Gothic" w:eastAsia="Century Gothic" w:hAnsi="Century Gothic" w:cs="Century Gothic"/>
                <w:color w:val="000000"/>
                <w:sz w:val="24"/>
                <w:szCs w:val="24"/>
              </w:rPr>
              <w:t>Razgledavanje festivala i praćenje Chefs table  natjecanja.</w:t>
            </w:r>
          </w:p>
        </w:tc>
      </w:tr>
      <w:tr w:rsidR="00A555E1" w14:paraId="63C58A5F" w14:textId="77777777" w:rsidTr="00276DCE">
        <w:trPr>
          <w:trHeight w:val="37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4F7D215F" w14:textId="77777777" w:rsidR="00A555E1" w:rsidRDefault="00A555E1" w:rsidP="00276DCE">
            <w:r>
              <w:rPr>
                <w:rStyle w:val="Zadanifontodlomka1"/>
                <w:rFonts w:ascii="Century Gothic" w:eastAsia="Century Gothic" w:hAnsi="Century Gothic" w:cs="Century Gothic"/>
                <w:b/>
                <w:bCs/>
                <w:color w:val="000000"/>
                <w:sz w:val="24"/>
                <w:szCs w:val="24"/>
              </w:rPr>
              <w:t xml:space="preserve">5. Vremenik aktivnosti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0E7619B9" w14:textId="77777777" w:rsidR="00A555E1" w:rsidRDefault="00A555E1" w:rsidP="00276DCE">
            <w:r>
              <w:rPr>
                <w:rStyle w:val="Zadanifontodlomka1"/>
                <w:rFonts w:ascii="Century Gothic" w:eastAsia="Century Gothic" w:hAnsi="Century Gothic" w:cs="Century Gothic"/>
              </w:rPr>
              <w:t>12. – 16. studenog,  2024.</w:t>
            </w:r>
          </w:p>
        </w:tc>
      </w:tr>
      <w:tr w:rsidR="00A555E1" w14:paraId="2C2AD38A" w14:textId="77777777" w:rsidTr="00276DCE">
        <w:trPr>
          <w:trHeight w:val="555"/>
        </w:trPr>
        <w:tc>
          <w:tcPr>
            <w:tcW w:w="3186"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2C5A593F" w14:textId="77777777" w:rsidR="00A555E1" w:rsidRDefault="00A555E1" w:rsidP="00276DCE">
            <w:r>
              <w:rPr>
                <w:rStyle w:val="Zadanifontodlomka1"/>
                <w:rFonts w:ascii="Century Gothic" w:eastAsia="Century Gothic" w:hAnsi="Century Gothic" w:cs="Century Gothic"/>
                <w:b/>
                <w:bCs/>
                <w:color w:val="000000"/>
                <w:sz w:val="24"/>
                <w:szCs w:val="24"/>
              </w:rPr>
              <w:t xml:space="preserve">6. Detaljan troškovnik aktivnosti </w:t>
            </w:r>
          </w:p>
        </w:tc>
        <w:tc>
          <w:tcPr>
            <w:tcW w:w="5829"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211E8D98" w14:textId="77777777" w:rsidR="00A555E1" w:rsidRDefault="00A555E1" w:rsidP="00276DCE">
            <w:pPr>
              <w:jc w:val="both"/>
            </w:pPr>
            <w:r>
              <w:rPr>
                <w:rStyle w:val="Zadanifontodlomka1"/>
                <w:rFonts w:ascii="Century Gothic" w:eastAsia="Century Gothic" w:hAnsi="Century Gothic" w:cs="Century Gothic"/>
                <w:color w:val="000000"/>
                <w:sz w:val="24"/>
                <w:szCs w:val="24"/>
              </w:rPr>
              <w:t>Putni troškovi (trajektna i autobusna karta, kotizacija)</w:t>
            </w:r>
          </w:p>
        </w:tc>
      </w:tr>
      <w:tr w:rsidR="00A555E1" w14:paraId="7CCCF440" w14:textId="77777777" w:rsidTr="00276DCE">
        <w:trPr>
          <w:trHeight w:val="94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02022E60" w14:textId="77777777" w:rsidR="00A555E1" w:rsidRDefault="00A555E1" w:rsidP="00276DCE">
            <w:r>
              <w:rPr>
                <w:rStyle w:val="Zadanifontodlomka1"/>
                <w:rFonts w:ascii="Century Gothic" w:eastAsia="Century Gothic" w:hAnsi="Century Gothic" w:cs="Century Gothic"/>
                <w:b/>
                <w:bCs/>
                <w:color w:val="000000"/>
                <w:sz w:val="24"/>
                <w:szCs w:val="24"/>
              </w:rPr>
              <w:t xml:space="preserve">7. Način vrednovanja i način korištenja rezultata vrednovanja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28B9D92A" w14:textId="77777777" w:rsidR="00A555E1" w:rsidRDefault="00A555E1" w:rsidP="00276DCE">
            <w:pPr>
              <w:jc w:val="both"/>
            </w:pPr>
            <w:r>
              <w:rPr>
                <w:rStyle w:val="Zadanifontodlomka1"/>
                <w:rFonts w:ascii="Century Gothic" w:eastAsia="Century Gothic" w:hAnsi="Century Gothic" w:cs="Century Gothic"/>
                <w:color w:val="000000"/>
                <w:sz w:val="24"/>
                <w:szCs w:val="24"/>
              </w:rPr>
              <w:t>Izrada plakata s fotografijama posjeta festivalu.</w:t>
            </w:r>
          </w:p>
        </w:tc>
      </w:tr>
    </w:tbl>
    <w:p w14:paraId="7929CA58" w14:textId="77777777" w:rsidR="00A555E1" w:rsidRDefault="00A555E1" w:rsidP="00A555E1">
      <w:pPr>
        <w:spacing w:after="0"/>
        <w:rPr>
          <w:rFonts w:ascii="Times New Roman" w:hAnsi="Times New Roman" w:cs="Times New Roman"/>
          <w:sz w:val="24"/>
          <w:szCs w:val="24"/>
        </w:rPr>
      </w:pPr>
    </w:p>
    <w:p w14:paraId="0AC97314" w14:textId="77777777" w:rsidR="00A555E1" w:rsidRDefault="00A555E1" w:rsidP="00A555E1">
      <w:pPr>
        <w:spacing w:after="0"/>
        <w:rPr>
          <w:rFonts w:ascii="Times New Roman" w:hAnsi="Times New Roman" w:cs="Times New Roman"/>
          <w:sz w:val="24"/>
          <w:szCs w:val="24"/>
        </w:rPr>
      </w:pP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A555E1" w14:paraId="7B5CC442" w14:textId="77777777" w:rsidTr="00276DCE">
        <w:trPr>
          <w:trHeight w:val="435"/>
        </w:trPr>
        <w:tc>
          <w:tcPr>
            <w:tcW w:w="318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418987AF" w14:textId="77777777" w:rsidR="00A555E1" w:rsidRDefault="00A555E1" w:rsidP="00276DCE">
            <w:r>
              <w:rPr>
                <w:rStyle w:val="Zadanifontodlomka1"/>
                <w:rFonts w:ascii="Century Gothic" w:eastAsia="Century Gothic" w:hAnsi="Century Gothic" w:cs="Century Gothic"/>
                <w:b/>
                <w:bCs/>
                <w:i/>
                <w:iCs/>
                <w:color w:val="000000"/>
                <w:sz w:val="32"/>
                <w:szCs w:val="32"/>
              </w:rPr>
              <w:t>TERENSKA NASTAVA:</w:t>
            </w:r>
          </w:p>
        </w:tc>
        <w:tc>
          <w:tcPr>
            <w:tcW w:w="58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54270CF4" w14:textId="77777777" w:rsidR="00A555E1" w:rsidRDefault="00A555E1" w:rsidP="00276DCE">
            <w:pPr>
              <w:rPr>
                <w:rStyle w:val="Zadanifontodlomka1"/>
                <w:rFonts w:ascii="Century Gothic" w:eastAsia="Century Gothic" w:hAnsi="Century Gothic" w:cs="Century Gothic"/>
                <w:b/>
                <w:bCs/>
                <w:color w:val="000000"/>
                <w:sz w:val="32"/>
                <w:szCs w:val="32"/>
              </w:rPr>
            </w:pPr>
          </w:p>
          <w:p w14:paraId="7928D84F" w14:textId="77777777" w:rsidR="00A555E1" w:rsidRDefault="00A555E1" w:rsidP="00276DCE">
            <w:pPr>
              <w:rPr>
                <w:rStyle w:val="Zadanifontodlomka1"/>
                <w:rFonts w:ascii="Century Gothic" w:eastAsia="Century Gothic" w:hAnsi="Century Gothic" w:cs="Century Gothic"/>
                <w:b/>
                <w:bCs/>
                <w:color w:val="000000"/>
                <w:sz w:val="32"/>
                <w:szCs w:val="32"/>
              </w:rPr>
            </w:pPr>
            <w:r>
              <w:rPr>
                <w:rStyle w:val="Zadanifontodlomka1"/>
                <w:rFonts w:ascii="Century Gothic" w:eastAsia="Century Gothic" w:hAnsi="Century Gothic" w:cs="Century Gothic"/>
                <w:b/>
                <w:bCs/>
                <w:color w:val="000000"/>
                <w:sz w:val="32"/>
                <w:szCs w:val="32"/>
              </w:rPr>
              <w:t>POSJET SLASTIČARNICI</w:t>
            </w:r>
          </w:p>
          <w:p w14:paraId="2EFF4F94" w14:textId="77777777" w:rsidR="00A555E1" w:rsidRDefault="00A555E1" w:rsidP="00276DCE">
            <w:pPr>
              <w:rPr>
                <w:rStyle w:val="Zadanifontodlomka1"/>
                <w:rFonts w:ascii="Century Gothic" w:eastAsia="Century Gothic" w:hAnsi="Century Gothic" w:cs="Century Gothic"/>
                <w:b/>
                <w:bCs/>
                <w:color w:val="000000"/>
                <w:sz w:val="32"/>
                <w:szCs w:val="32"/>
              </w:rPr>
            </w:pPr>
            <w:r>
              <w:rPr>
                <w:rStyle w:val="Zadanifontodlomka1"/>
                <w:rFonts w:ascii="Century Gothic" w:eastAsia="Century Gothic" w:hAnsi="Century Gothic" w:cs="Century Gothic"/>
                <w:b/>
                <w:bCs/>
                <w:color w:val="000000"/>
                <w:sz w:val="32"/>
                <w:szCs w:val="32"/>
              </w:rPr>
              <w:t xml:space="preserve"> „ OŠ KOLAČ“ u Splitu</w:t>
            </w:r>
          </w:p>
          <w:p w14:paraId="139CA46E" w14:textId="77777777" w:rsidR="00A555E1" w:rsidRDefault="00A555E1" w:rsidP="00276DCE"/>
        </w:tc>
      </w:tr>
      <w:tr w:rsidR="00A555E1" w14:paraId="3146DEE4" w14:textId="77777777" w:rsidTr="00276DCE">
        <w:trPr>
          <w:trHeight w:val="600"/>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30E20FF0" w14:textId="77777777" w:rsidR="00A555E1" w:rsidRDefault="00A555E1" w:rsidP="00276DCE">
            <w:r>
              <w:rPr>
                <w:rStyle w:val="Zadanifontodlomka1"/>
                <w:rFonts w:ascii="Century Gothic" w:eastAsia="Century Gothic" w:hAnsi="Century Gothic" w:cs="Century Gothic"/>
                <w:b/>
                <w:bCs/>
                <w:color w:val="000000"/>
                <w:sz w:val="24"/>
                <w:szCs w:val="24"/>
              </w:rPr>
              <w:t>1. Ciljevi aktivnosti-</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B8A3CAE" w14:textId="77777777" w:rsidR="00A555E1" w:rsidRDefault="00A555E1" w:rsidP="00276DCE">
            <w:pPr>
              <w:jc w:val="both"/>
            </w:pPr>
            <w:r>
              <w:rPr>
                <w:rStyle w:val="Zadanifontodlomka1"/>
                <w:rFonts w:ascii="Century Gothic" w:eastAsia="Century Gothic" w:hAnsi="Century Gothic" w:cs="Century Gothic"/>
                <w:color w:val="000000"/>
                <w:sz w:val="24"/>
                <w:szCs w:val="24"/>
              </w:rPr>
              <w:t>Posjet i razgledavanje slastičarica (proizvodnje). Upoznavanje s načinom rada i gastronomskom ponudom ugostiteljskih objekata.</w:t>
            </w:r>
          </w:p>
        </w:tc>
      </w:tr>
      <w:tr w:rsidR="00A555E1" w14:paraId="30623741" w14:textId="77777777" w:rsidTr="00276DCE">
        <w:trPr>
          <w:trHeight w:val="705"/>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06E19817" w14:textId="77777777" w:rsidR="00A555E1" w:rsidRDefault="00A555E1" w:rsidP="00276DCE">
            <w:r>
              <w:rPr>
                <w:rStyle w:val="Zadanifontodlomka1"/>
                <w:rFonts w:ascii="Century Gothic" w:eastAsia="Century Gothic" w:hAnsi="Century Gothic" w:cs="Century Gothic"/>
                <w:b/>
                <w:bCs/>
                <w:color w:val="000000"/>
                <w:sz w:val="24"/>
                <w:szCs w:val="24"/>
              </w:rPr>
              <w:t>2. Namjena aktivnosti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hideMark/>
          </w:tcPr>
          <w:p w14:paraId="179453DE" w14:textId="77777777" w:rsidR="00A555E1" w:rsidRDefault="00A555E1" w:rsidP="00276DCE">
            <w:pPr>
              <w:jc w:val="both"/>
            </w:pPr>
            <w:r>
              <w:rPr>
                <w:rStyle w:val="Zadanifontodlomka1"/>
                <w:rFonts w:ascii="Century Gothic" w:eastAsia="Century Gothic" w:hAnsi="Century Gothic" w:cs="Century Gothic"/>
                <w:color w:val="000000"/>
                <w:sz w:val="24"/>
                <w:szCs w:val="24"/>
              </w:rPr>
              <w:t>Upoznavanje učenika s gastroponudom i   degustacija jela i slastica.</w:t>
            </w:r>
          </w:p>
        </w:tc>
      </w:tr>
      <w:tr w:rsidR="00A555E1" w14:paraId="3DC5B884" w14:textId="77777777" w:rsidTr="00276DCE">
        <w:trPr>
          <w:trHeight w:val="690"/>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42EE76A7" w14:textId="77777777" w:rsidR="00A555E1" w:rsidRDefault="00A555E1" w:rsidP="00276DCE">
            <w:r>
              <w:rPr>
                <w:rStyle w:val="Zadanifontodlomka1"/>
                <w:rFonts w:ascii="Century Gothic" w:eastAsia="Century Gothic" w:hAnsi="Century Gothic" w:cs="Century Gothic"/>
                <w:b/>
                <w:bCs/>
                <w:color w:val="000000"/>
                <w:sz w:val="24"/>
                <w:szCs w:val="24"/>
              </w:rPr>
              <w:t>3. Nositelji aktivnosti i njihova odgovornost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514ACDCB" w14:textId="77777777" w:rsidR="00A555E1" w:rsidRDefault="00A555E1" w:rsidP="00276DCE">
            <w:pPr>
              <w:jc w:val="both"/>
            </w:pPr>
            <w:r>
              <w:rPr>
                <w:rStyle w:val="Zadanifontodlomka1"/>
                <w:rFonts w:ascii="Century Gothic" w:eastAsia="Century Gothic" w:hAnsi="Century Gothic" w:cs="Century Gothic"/>
                <w:color w:val="000000"/>
                <w:sz w:val="24"/>
                <w:szCs w:val="24"/>
              </w:rPr>
              <w:t>Viktorija Čolić Serdar, učenici 2.UGO i 3.UGO razreda.</w:t>
            </w:r>
          </w:p>
        </w:tc>
      </w:tr>
      <w:tr w:rsidR="00A555E1" w14:paraId="7CFC6272" w14:textId="77777777" w:rsidTr="00276DCE">
        <w:trPr>
          <w:trHeight w:val="690"/>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65447CA3" w14:textId="77777777" w:rsidR="00A555E1" w:rsidRDefault="00A555E1" w:rsidP="00276DCE">
            <w:r>
              <w:rPr>
                <w:rStyle w:val="Zadanifontodlomka1"/>
                <w:rFonts w:ascii="Century Gothic" w:eastAsia="Century Gothic" w:hAnsi="Century Gothic" w:cs="Century Gothic"/>
                <w:b/>
                <w:bCs/>
                <w:color w:val="000000"/>
                <w:sz w:val="24"/>
                <w:szCs w:val="24"/>
              </w:rPr>
              <w:t>4. Način realizacije aktivnosti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hideMark/>
          </w:tcPr>
          <w:p w14:paraId="0F6E6D82" w14:textId="77777777" w:rsidR="00A555E1" w:rsidRDefault="00A555E1" w:rsidP="00276DCE">
            <w:pPr>
              <w:jc w:val="both"/>
            </w:pPr>
            <w:r>
              <w:rPr>
                <w:rStyle w:val="Zadanifontodlomka1"/>
                <w:rFonts w:ascii="Century Gothic" w:eastAsia="Century Gothic" w:hAnsi="Century Gothic" w:cs="Century Gothic"/>
                <w:color w:val="000000"/>
                <w:sz w:val="24"/>
                <w:szCs w:val="24"/>
              </w:rPr>
              <w:t>Razgledavanje slastičarni i ugostiteljskih objekata, izrada prezentacije.</w:t>
            </w:r>
          </w:p>
          <w:p w14:paraId="1A6BC41C"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p w14:paraId="334F1C45"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tc>
      </w:tr>
      <w:tr w:rsidR="00A555E1" w14:paraId="56F77B36" w14:textId="77777777" w:rsidTr="00276DCE">
        <w:trPr>
          <w:trHeight w:val="37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7959B861" w14:textId="77777777" w:rsidR="00A555E1" w:rsidRDefault="00A555E1" w:rsidP="00276DCE">
            <w:r>
              <w:rPr>
                <w:rStyle w:val="Zadanifontodlomka1"/>
                <w:rFonts w:ascii="Century Gothic" w:eastAsia="Century Gothic" w:hAnsi="Century Gothic" w:cs="Century Gothic"/>
                <w:b/>
                <w:bCs/>
                <w:color w:val="000000"/>
                <w:sz w:val="24"/>
                <w:szCs w:val="24"/>
              </w:rPr>
              <w:t xml:space="preserve">5. Vremenik aktivnosti –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020362F1" w14:textId="77777777" w:rsidR="00A555E1" w:rsidRDefault="00A555E1" w:rsidP="00276DCE">
            <w:r>
              <w:rPr>
                <w:rStyle w:val="Zadanifontodlomka1"/>
                <w:rFonts w:ascii="Century Gothic" w:eastAsia="Century Gothic" w:hAnsi="Century Gothic" w:cs="Century Gothic"/>
              </w:rPr>
              <w:t>prosinac, 2024.</w:t>
            </w:r>
          </w:p>
        </w:tc>
      </w:tr>
      <w:tr w:rsidR="00A555E1" w14:paraId="2B3AEED5" w14:textId="77777777" w:rsidTr="00276DCE">
        <w:trPr>
          <w:trHeight w:val="690"/>
        </w:trPr>
        <w:tc>
          <w:tcPr>
            <w:tcW w:w="3186"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6F3EA148" w14:textId="77777777" w:rsidR="00A555E1" w:rsidRDefault="00A555E1" w:rsidP="00276DCE">
            <w:r>
              <w:rPr>
                <w:rStyle w:val="Zadanifontodlomka1"/>
                <w:rFonts w:ascii="Century Gothic" w:eastAsia="Century Gothic" w:hAnsi="Century Gothic" w:cs="Century Gothic"/>
                <w:b/>
                <w:bCs/>
                <w:color w:val="000000"/>
                <w:sz w:val="24"/>
                <w:szCs w:val="24"/>
              </w:rPr>
              <w:t>6. Detaljan troškovnik aktivnosti –</w:t>
            </w:r>
          </w:p>
        </w:tc>
        <w:tc>
          <w:tcPr>
            <w:tcW w:w="5829"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50BE2FC1" w14:textId="77777777" w:rsidR="00A555E1" w:rsidRDefault="00A555E1" w:rsidP="00276DCE">
            <w:pPr>
              <w:jc w:val="both"/>
            </w:pPr>
            <w:r>
              <w:rPr>
                <w:rStyle w:val="Zadanifontodlomka1"/>
                <w:rFonts w:ascii="Century Gothic" w:eastAsia="Century Gothic" w:hAnsi="Century Gothic" w:cs="Century Gothic"/>
                <w:color w:val="000000"/>
                <w:sz w:val="24"/>
                <w:szCs w:val="24"/>
              </w:rPr>
              <w:t>Putni troškovi (trajektna karta, autobusna karta).</w:t>
            </w:r>
          </w:p>
        </w:tc>
      </w:tr>
      <w:tr w:rsidR="00A555E1" w14:paraId="209F41A6" w14:textId="77777777" w:rsidTr="00276DCE">
        <w:trPr>
          <w:trHeight w:val="990"/>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0EE9348D" w14:textId="77777777" w:rsidR="00A555E1" w:rsidRDefault="00A555E1" w:rsidP="00276DCE">
            <w:r>
              <w:rPr>
                <w:rStyle w:val="Zadanifontodlomka1"/>
                <w:rFonts w:ascii="Century Gothic" w:eastAsia="Century Gothic" w:hAnsi="Century Gothic" w:cs="Century Gothic"/>
                <w:b/>
                <w:bCs/>
                <w:color w:val="000000"/>
                <w:sz w:val="24"/>
                <w:szCs w:val="24"/>
              </w:rPr>
              <w:t>7. Način vrednovanja i način korištenja rezultata vrednovanja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2391D087"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p w14:paraId="2BF99393" w14:textId="77777777" w:rsidR="00A555E1" w:rsidRDefault="00A555E1" w:rsidP="00276DCE">
            <w:pPr>
              <w:jc w:val="both"/>
            </w:pPr>
            <w:r>
              <w:rPr>
                <w:rStyle w:val="Zadanifontodlomka1"/>
                <w:rFonts w:ascii="Century Gothic" w:eastAsia="Century Gothic" w:hAnsi="Century Gothic" w:cs="Century Gothic"/>
                <w:color w:val="000000"/>
                <w:sz w:val="24"/>
                <w:szCs w:val="24"/>
              </w:rPr>
              <w:t>Vrednovanje kroz nastavni proces, korištenje u nastavnom procesu i budućem radu.</w:t>
            </w:r>
          </w:p>
        </w:tc>
      </w:tr>
    </w:tbl>
    <w:p w14:paraId="445DF40E" w14:textId="77777777" w:rsidR="00A555E1" w:rsidRDefault="00A555E1" w:rsidP="00A555E1">
      <w:pPr>
        <w:spacing w:after="0"/>
        <w:rPr>
          <w:rFonts w:ascii="Times New Roman" w:hAnsi="Times New Roman" w:cs="Times New Roman"/>
          <w:sz w:val="24"/>
          <w:szCs w:val="24"/>
        </w:rPr>
      </w:pP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A555E1" w14:paraId="2FD83119" w14:textId="77777777" w:rsidTr="00276DCE">
        <w:trPr>
          <w:trHeight w:val="840"/>
        </w:trPr>
        <w:tc>
          <w:tcPr>
            <w:tcW w:w="318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26112C35" w14:textId="77777777" w:rsidR="00A555E1" w:rsidRDefault="00A555E1" w:rsidP="00276DCE">
            <w:r>
              <w:rPr>
                <w:rStyle w:val="Zadanifontodlomka1"/>
                <w:rFonts w:ascii="Century Gothic" w:eastAsia="Century Gothic" w:hAnsi="Century Gothic" w:cs="Century Gothic"/>
                <w:b/>
                <w:bCs/>
                <w:i/>
                <w:iCs/>
                <w:color w:val="000000"/>
                <w:sz w:val="32"/>
                <w:szCs w:val="32"/>
              </w:rPr>
              <w:t xml:space="preserve">TERENSKA NASTAVA: </w:t>
            </w:r>
          </w:p>
        </w:tc>
        <w:tc>
          <w:tcPr>
            <w:tcW w:w="58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BD9B03D" w14:textId="77777777" w:rsidR="00A555E1" w:rsidRDefault="00A555E1" w:rsidP="00276DCE">
            <w:pPr>
              <w:rPr>
                <w:rStyle w:val="Zadanifontodlomka1"/>
                <w:rFonts w:ascii="Century Gothic" w:eastAsia="Century Gothic" w:hAnsi="Century Gothic" w:cs="Century Gothic"/>
                <w:b/>
                <w:bCs/>
                <w:color w:val="000000"/>
                <w:sz w:val="32"/>
                <w:szCs w:val="32"/>
              </w:rPr>
            </w:pPr>
            <w:r>
              <w:rPr>
                <w:rStyle w:val="Zadanifontodlomka1"/>
                <w:rFonts w:ascii="Century Gothic" w:eastAsia="Century Gothic" w:hAnsi="Century Gothic" w:cs="Century Gothic"/>
                <w:b/>
                <w:bCs/>
                <w:color w:val="000000"/>
                <w:sz w:val="32"/>
                <w:szCs w:val="32"/>
              </w:rPr>
              <w:t>POSJET  MEĐUNARODNOM SAJMU VJENČANJA „Wedding day“ 2025., Split</w:t>
            </w:r>
          </w:p>
          <w:p w14:paraId="694AFCD5" w14:textId="77777777" w:rsidR="00A555E1" w:rsidRDefault="00A555E1" w:rsidP="00276DCE">
            <w:pPr>
              <w:rPr>
                <w:rStyle w:val="Zadanifontodlomka1"/>
                <w:rFonts w:ascii="Century Gothic" w:eastAsia="Century Gothic" w:hAnsi="Century Gothic" w:cs="Century Gothic"/>
                <w:b/>
                <w:bCs/>
                <w:color w:val="000000"/>
                <w:sz w:val="32"/>
                <w:szCs w:val="32"/>
              </w:rPr>
            </w:pPr>
          </w:p>
          <w:p w14:paraId="7CD26E23" w14:textId="77777777" w:rsidR="00A555E1" w:rsidRDefault="00A555E1" w:rsidP="00276DCE"/>
        </w:tc>
      </w:tr>
      <w:tr w:rsidR="00A555E1" w14:paraId="283AE1DA" w14:textId="77777777" w:rsidTr="00276DCE">
        <w:trPr>
          <w:trHeight w:val="13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13E053A4" w14:textId="77777777" w:rsidR="00A555E1" w:rsidRDefault="00A555E1" w:rsidP="00276DCE">
            <w:r>
              <w:rPr>
                <w:rStyle w:val="Zadanifontodlomka1"/>
                <w:rFonts w:ascii="Century Gothic" w:eastAsia="Century Gothic" w:hAnsi="Century Gothic" w:cs="Century Gothic"/>
                <w:b/>
                <w:bCs/>
                <w:color w:val="000000"/>
                <w:sz w:val="24"/>
                <w:szCs w:val="24"/>
              </w:rPr>
              <w:t xml:space="preserve">1. Ciljevi aktivnosti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1FF57FF7" w14:textId="77777777" w:rsidR="00A555E1" w:rsidRDefault="00A555E1" w:rsidP="00276DCE">
            <w:r>
              <w:rPr>
                <w:rStyle w:val="Zadanifontodlomka1"/>
                <w:rFonts w:ascii="Century Gothic" w:eastAsia="Century Gothic" w:hAnsi="Century Gothic" w:cs="Century Gothic"/>
              </w:rPr>
              <w:t>Razvoj i unapređenje znanja, povezivanje teoretskih znanja i praktične primjene.</w:t>
            </w:r>
          </w:p>
        </w:tc>
      </w:tr>
      <w:tr w:rsidR="00A555E1" w14:paraId="3FE3DB65" w14:textId="77777777" w:rsidTr="00276DCE">
        <w:trPr>
          <w:trHeight w:val="1110"/>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75F727BB" w14:textId="77777777" w:rsidR="00A555E1" w:rsidRDefault="00A555E1" w:rsidP="00276DCE">
            <w:r>
              <w:rPr>
                <w:rStyle w:val="Zadanifontodlomka1"/>
                <w:rFonts w:ascii="Century Gothic" w:eastAsia="Century Gothic" w:hAnsi="Century Gothic" w:cs="Century Gothic"/>
                <w:b/>
                <w:bCs/>
                <w:color w:val="000000"/>
                <w:sz w:val="24"/>
                <w:szCs w:val="24"/>
              </w:rPr>
              <w:t xml:space="preserve">2. Namjena aktivnosti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hideMark/>
          </w:tcPr>
          <w:p w14:paraId="25BC3256" w14:textId="77777777" w:rsidR="00A555E1" w:rsidRDefault="00A555E1" w:rsidP="00276DCE">
            <w:r>
              <w:rPr>
                <w:rStyle w:val="Zadanifontodlomka1"/>
                <w:rFonts w:ascii="Century Gothic" w:eastAsia="Century Gothic" w:hAnsi="Century Gothic" w:cs="Century Gothic"/>
              </w:rPr>
              <w:t>Upoznavanje učenika s  raznovrsnom ponudom vjenčane industrije,  prehrambenih i konditorskih proizvoda, opreme za serviranje vjenčanih kolača i torti, prezentacije i radionice dekoracije i izrade svečanih torti i deserata.</w:t>
            </w:r>
          </w:p>
        </w:tc>
      </w:tr>
      <w:tr w:rsidR="00A555E1" w14:paraId="11F74762" w14:textId="77777777" w:rsidTr="00276DCE">
        <w:trPr>
          <w:trHeight w:val="73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2364767A" w14:textId="77777777" w:rsidR="00A555E1" w:rsidRDefault="00A555E1" w:rsidP="00276DCE">
            <w:r>
              <w:rPr>
                <w:rStyle w:val="Zadanifontodlomka1"/>
                <w:rFonts w:ascii="Century Gothic" w:eastAsia="Century Gothic" w:hAnsi="Century Gothic" w:cs="Century Gothic"/>
                <w:b/>
                <w:bCs/>
                <w:color w:val="000000"/>
                <w:sz w:val="24"/>
                <w:szCs w:val="24"/>
              </w:rPr>
              <w:t xml:space="preserve">3. Nositelji aktivnosti i njihova odgovornost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021F66B" w14:textId="77777777" w:rsidR="00A555E1" w:rsidRDefault="00A555E1" w:rsidP="00276DCE">
            <w:pPr>
              <w:jc w:val="both"/>
            </w:pPr>
            <w:r>
              <w:rPr>
                <w:rStyle w:val="Zadanifontodlomka1"/>
                <w:rFonts w:ascii="Century Gothic" w:eastAsia="Century Gothic" w:hAnsi="Century Gothic" w:cs="Century Gothic"/>
                <w:color w:val="000000"/>
                <w:sz w:val="24"/>
                <w:szCs w:val="24"/>
              </w:rPr>
              <w:t>Dejan Šperka i Viktorija Čolić Serdar, učenici 2.UGO i 3.UGO razreda.</w:t>
            </w:r>
          </w:p>
        </w:tc>
      </w:tr>
      <w:tr w:rsidR="00A555E1" w14:paraId="5E199133" w14:textId="77777777" w:rsidTr="00276DCE">
        <w:trPr>
          <w:trHeight w:val="555"/>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567A2C47" w14:textId="77777777" w:rsidR="00A555E1" w:rsidRDefault="00A555E1" w:rsidP="00276DCE">
            <w:r>
              <w:rPr>
                <w:rStyle w:val="Zadanifontodlomka1"/>
                <w:rFonts w:ascii="Century Gothic" w:eastAsia="Century Gothic" w:hAnsi="Century Gothic" w:cs="Century Gothic"/>
                <w:b/>
                <w:bCs/>
                <w:color w:val="000000"/>
                <w:sz w:val="24"/>
                <w:szCs w:val="24"/>
              </w:rPr>
              <w:t xml:space="preserve">4. Način realizacije aktivnosti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hideMark/>
          </w:tcPr>
          <w:p w14:paraId="28018A0B" w14:textId="77777777" w:rsidR="00A555E1" w:rsidRDefault="00A555E1" w:rsidP="00276DCE">
            <w:pPr>
              <w:jc w:val="both"/>
            </w:pPr>
            <w:r>
              <w:rPr>
                <w:rStyle w:val="Zadanifontodlomka1"/>
                <w:rFonts w:ascii="Century Gothic" w:eastAsia="Century Gothic" w:hAnsi="Century Gothic" w:cs="Century Gothic"/>
                <w:color w:val="000000"/>
                <w:sz w:val="24"/>
                <w:szCs w:val="24"/>
              </w:rPr>
              <w:t>Razgledavanje sajma i praćenje raznih prezentacija i radionica.</w:t>
            </w:r>
          </w:p>
        </w:tc>
      </w:tr>
      <w:tr w:rsidR="00A555E1" w14:paraId="425107C4" w14:textId="77777777" w:rsidTr="00276DCE">
        <w:trPr>
          <w:trHeight w:val="37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15E43D21" w14:textId="77777777" w:rsidR="00A555E1" w:rsidRDefault="00A555E1" w:rsidP="00276DCE">
            <w:r>
              <w:rPr>
                <w:rStyle w:val="Zadanifontodlomka1"/>
                <w:rFonts w:ascii="Century Gothic" w:eastAsia="Century Gothic" w:hAnsi="Century Gothic" w:cs="Century Gothic"/>
                <w:b/>
                <w:bCs/>
                <w:color w:val="000000"/>
                <w:sz w:val="24"/>
                <w:szCs w:val="24"/>
              </w:rPr>
              <w:t xml:space="preserve">5. Vremenik aktivnosti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7009C82B" w14:textId="77777777" w:rsidR="00A555E1" w:rsidRDefault="00A555E1" w:rsidP="00276DCE">
            <w:r>
              <w:rPr>
                <w:rStyle w:val="Zadanifontodlomka1"/>
                <w:rFonts w:ascii="Century Gothic" w:eastAsia="Century Gothic" w:hAnsi="Century Gothic" w:cs="Century Gothic"/>
              </w:rPr>
              <w:t>veljača,  2025.</w:t>
            </w:r>
          </w:p>
        </w:tc>
      </w:tr>
      <w:tr w:rsidR="00A555E1" w14:paraId="6C8DE7A2" w14:textId="77777777" w:rsidTr="00276DCE">
        <w:trPr>
          <w:trHeight w:val="555"/>
        </w:trPr>
        <w:tc>
          <w:tcPr>
            <w:tcW w:w="3186"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39A3C4A4" w14:textId="77777777" w:rsidR="00A555E1" w:rsidRDefault="00A555E1" w:rsidP="00276DCE">
            <w:r>
              <w:rPr>
                <w:rStyle w:val="Zadanifontodlomka1"/>
                <w:rFonts w:ascii="Century Gothic" w:eastAsia="Century Gothic" w:hAnsi="Century Gothic" w:cs="Century Gothic"/>
                <w:b/>
                <w:bCs/>
                <w:color w:val="000000"/>
                <w:sz w:val="24"/>
                <w:szCs w:val="24"/>
              </w:rPr>
              <w:t xml:space="preserve">6. Detaljan troškovnik aktivnosti </w:t>
            </w:r>
          </w:p>
        </w:tc>
        <w:tc>
          <w:tcPr>
            <w:tcW w:w="5829"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5ABBAAA2" w14:textId="77777777" w:rsidR="00A555E1" w:rsidRDefault="00A555E1" w:rsidP="00276DCE">
            <w:pPr>
              <w:jc w:val="both"/>
            </w:pPr>
            <w:r>
              <w:rPr>
                <w:rStyle w:val="Zadanifontodlomka1"/>
                <w:rFonts w:ascii="Century Gothic" w:eastAsia="Century Gothic" w:hAnsi="Century Gothic" w:cs="Century Gothic"/>
                <w:color w:val="000000"/>
                <w:sz w:val="24"/>
                <w:szCs w:val="24"/>
              </w:rPr>
              <w:t>Putni troškovi (trajektna i autobusna karta, ulaznica za sajam)</w:t>
            </w:r>
          </w:p>
        </w:tc>
      </w:tr>
      <w:tr w:rsidR="00A555E1" w14:paraId="52771E8E" w14:textId="77777777" w:rsidTr="00276DCE">
        <w:trPr>
          <w:trHeight w:val="94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1AFC2971" w14:textId="77777777" w:rsidR="00A555E1" w:rsidRDefault="00A555E1" w:rsidP="00276DCE">
            <w:r>
              <w:rPr>
                <w:rStyle w:val="Zadanifontodlomka1"/>
                <w:rFonts w:ascii="Century Gothic" w:eastAsia="Century Gothic" w:hAnsi="Century Gothic" w:cs="Century Gothic"/>
                <w:b/>
                <w:bCs/>
                <w:color w:val="000000"/>
                <w:sz w:val="24"/>
                <w:szCs w:val="24"/>
              </w:rPr>
              <w:t xml:space="preserve">7. Način vrednovanja i način korištenja rezultata vrednovanja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56CE83A1"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p w14:paraId="4B9C9E70" w14:textId="77777777" w:rsidR="00A555E1" w:rsidRDefault="00A555E1" w:rsidP="00276DCE">
            <w:pPr>
              <w:jc w:val="both"/>
            </w:pPr>
            <w:r>
              <w:rPr>
                <w:rStyle w:val="Zadanifontodlomka1"/>
                <w:rFonts w:ascii="Century Gothic" w:eastAsia="Century Gothic" w:hAnsi="Century Gothic" w:cs="Century Gothic"/>
                <w:color w:val="000000"/>
                <w:sz w:val="24"/>
                <w:szCs w:val="24"/>
              </w:rPr>
              <w:t>Izrada plakata s fotografijama posjeta sajmu.</w:t>
            </w:r>
          </w:p>
        </w:tc>
      </w:tr>
    </w:tbl>
    <w:p w14:paraId="600AC350" w14:textId="77777777" w:rsidR="00A555E1" w:rsidRDefault="00A555E1" w:rsidP="00A555E1">
      <w:pPr>
        <w:spacing w:after="0"/>
        <w:rPr>
          <w:rFonts w:ascii="Times New Roman" w:hAnsi="Times New Roman" w:cs="Times New Roman"/>
          <w:sz w:val="24"/>
          <w:szCs w:val="24"/>
        </w:rPr>
      </w:pPr>
    </w:p>
    <w:p w14:paraId="7CF86AD7" w14:textId="77777777" w:rsidR="00A555E1" w:rsidRDefault="00A555E1" w:rsidP="00A555E1">
      <w:pPr>
        <w:spacing w:after="0"/>
        <w:rPr>
          <w:rFonts w:ascii="Times New Roman" w:hAnsi="Times New Roman" w:cs="Times New Roman"/>
          <w:sz w:val="24"/>
          <w:szCs w:val="24"/>
        </w:rPr>
      </w:pPr>
    </w:p>
    <w:p w14:paraId="4DC127D3" w14:textId="77777777" w:rsidR="00A555E1" w:rsidRDefault="00A555E1" w:rsidP="00A555E1">
      <w:pPr>
        <w:spacing w:after="0"/>
        <w:rPr>
          <w:rFonts w:ascii="Times New Roman" w:hAnsi="Times New Roman" w:cs="Times New Roman"/>
          <w:sz w:val="24"/>
          <w:szCs w:val="24"/>
        </w:rPr>
      </w:pP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A555E1" w14:paraId="2F0C04DD" w14:textId="77777777" w:rsidTr="00276DCE">
        <w:trPr>
          <w:trHeight w:val="435"/>
        </w:trPr>
        <w:tc>
          <w:tcPr>
            <w:tcW w:w="318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7D1125FC" w14:textId="77777777" w:rsidR="00A555E1" w:rsidRDefault="00A555E1" w:rsidP="00276DCE">
            <w:r>
              <w:rPr>
                <w:rStyle w:val="Zadanifontodlomka1"/>
                <w:rFonts w:ascii="Century Gothic" w:eastAsia="Century Gothic" w:hAnsi="Century Gothic" w:cs="Century Gothic"/>
                <w:b/>
                <w:bCs/>
                <w:i/>
                <w:iCs/>
                <w:color w:val="000000"/>
                <w:sz w:val="32"/>
                <w:szCs w:val="32"/>
              </w:rPr>
              <w:t>TERENSKA NASTAVA:</w:t>
            </w:r>
          </w:p>
          <w:p w14:paraId="15EB2577" w14:textId="77777777" w:rsidR="00A555E1" w:rsidRDefault="00A555E1" w:rsidP="00276DCE">
            <w:r>
              <w:rPr>
                <w:rStyle w:val="Zadanifontodlomka1"/>
                <w:rFonts w:ascii="Century Gothic" w:eastAsia="Century Gothic" w:hAnsi="Century Gothic" w:cs="Century Gothic"/>
                <w:color w:val="000000"/>
                <w:sz w:val="32"/>
                <w:szCs w:val="32"/>
              </w:rPr>
              <w:t xml:space="preserve"> </w:t>
            </w:r>
          </w:p>
        </w:tc>
        <w:tc>
          <w:tcPr>
            <w:tcW w:w="58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90915E0" w14:textId="77777777" w:rsidR="00A555E1" w:rsidRDefault="00A555E1" w:rsidP="00276DCE">
            <w:pPr>
              <w:rPr>
                <w:rStyle w:val="Zadanifontodlomka1"/>
                <w:rFonts w:ascii="Century Gothic" w:eastAsia="Century Gothic" w:hAnsi="Century Gothic" w:cs="Century Gothic"/>
                <w:b/>
                <w:bCs/>
                <w:color w:val="000000"/>
                <w:sz w:val="32"/>
                <w:szCs w:val="32"/>
              </w:rPr>
            </w:pPr>
          </w:p>
          <w:p w14:paraId="6C9935CC" w14:textId="77777777" w:rsidR="00A555E1" w:rsidRDefault="00A555E1" w:rsidP="00276DCE">
            <w:r>
              <w:rPr>
                <w:rStyle w:val="Zadanifontodlomka1"/>
                <w:rFonts w:ascii="Century Gothic" w:eastAsia="Century Gothic" w:hAnsi="Century Gothic" w:cs="Century Gothic"/>
                <w:b/>
                <w:bCs/>
                <w:color w:val="000000"/>
                <w:sz w:val="32"/>
                <w:szCs w:val="32"/>
              </w:rPr>
              <w:t xml:space="preserve">Međunarodni kulinarski festival i natjecanje </w:t>
            </w:r>
          </w:p>
          <w:p w14:paraId="4CB1C407" w14:textId="77777777" w:rsidR="00A555E1" w:rsidRDefault="00A555E1" w:rsidP="00276DCE">
            <w:r>
              <w:rPr>
                <w:rStyle w:val="Zadanifontodlomka1"/>
                <w:rFonts w:ascii="Century Gothic" w:eastAsia="Century Gothic" w:hAnsi="Century Gothic" w:cs="Century Gothic"/>
                <w:b/>
                <w:bCs/>
                <w:color w:val="000000"/>
                <w:sz w:val="32"/>
                <w:szCs w:val="32"/>
              </w:rPr>
              <w:t>„BISER MORA“ 2025., Supetar</w:t>
            </w:r>
          </w:p>
          <w:p w14:paraId="5ABA1031" w14:textId="77777777" w:rsidR="00A555E1" w:rsidRDefault="00A555E1" w:rsidP="00276DCE">
            <w:r>
              <w:rPr>
                <w:rStyle w:val="Zadanifontodlomka1"/>
                <w:rFonts w:ascii="Century Gothic" w:eastAsia="Century Gothic" w:hAnsi="Century Gothic" w:cs="Century Gothic"/>
                <w:b/>
                <w:bCs/>
                <w:color w:val="000000"/>
                <w:sz w:val="32"/>
                <w:szCs w:val="32"/>
              </w:rPr>
              <w:t xml:space="preserve"> </w:t>
            </w:r>
          </w:p>
        </w:tc>
      </w:tr>
      <w:tr w:rsidR="00A555E1" w14:paraId="614ECE74" w14:textId="77777777" w:rsidTr="00276DCE">
        <w:trPr>
          <w:trHeight w:val="13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7B235CB0" w14:textId="77777777" w:rsidR="00A555E1" w:rsidRDefault="00A555E1" w:rsidP="00276DCE">
            <w:r>
              <w:rPr>
                <w:rStyle w:val="Zadanifontodlomka1"/>
                <w:rFonts w:ascii="Century Gothic" w:eastAsia="Century Gothic" w:hAnsi="Century Gothic" w:cs="Century Gothic"/>
                <w:b/>
                <w:bCs/>
                <w:color w:val="000000"/>
                <w:sz w:val="24"/>
                <w:szCs w:val="24"/>
              </w:rPr>
              <w:t>1.Ciljevi aktivnosti</w:t>
            </w:r>
          </w:p>
          <w:p w14:paraId="16A7B3F1" w14:textId="77777777" w:rsidR="00A555E1" w:rsidRDefault="00A555E1" w:rsidP="00276DCE">
            <w:r>
              <w:rPr>
                <w:rStyle w:val="Zadanifontodlomka1"/>
                <w:rFonts w:ascii="Century Gothic" w:eastAsia="Century Gothic" w:hAnsi="Century Gothic" w:cs="Century Gothic"/>
                <w:b/>
                <w:bCs/>
                <w:color w:val="000000"/>
                <w:sz w:val="24"/>
                <w:szCs w:val="24"/>
              </w:rPr>
              <w:t xml:space="preserve">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3AAEDC86" w14:textId="77777777" w:rsidR="00A555E1" w:rsidRDefault="00A555E1" w:rsidP="00276DCE">
            <w:pPr>
              <w:jc w:val="both"/>
            </w:pPr>
            <w:r>
              <w:rPr>
                <w:rStyle w:val="Zadanifontodlomka1"/>
                <w:rFonts w:ascii="Century Gothic" w:eastAsia="Century Gothic" w:hAnsi="Century Gothic" w:cs="Century Gothic"/>
                <w:color w:val="000000"/>
                <w:sz w:val="24"/>
                <w:szCs w:val="24"/>
              </w:rPr>
              <w:t>Posjet kulinarskom festivalu „Biser mora“ i upoznavanje novih tehnika pripreme i prezentacije jela. Praćenje i sudjelovanje učenika na gastro natjecanju, cooking show-u, radionicama te prezenacijama strane i domaće kuhinje.</w:t>
            </w:r>
          </w:p>
        </w:tc>
      </w:tr>
      <w:tr w:rsidR="00A555E1" w14:paraId="2B98C5E0" w14:textId="77777777" w:rsidTr="00276DCE">
        <w:trPr>
          <w:trHeight w:val="705"/>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275326D0" w14:textId="77777777" w:rsidR="00A555E1" w:rsidRDefault="00A555E1" w:rsidP="00276DCE">
            <w:r>
              <w:rPr>
                <w:rStyle w:val="Zadanifontodlomka1"/>
                <w:rFonts w:ascii="Century Gothic" w:eastAsia="Century Gothic" w:hAnsi="Century Gothic" w:cs="Century Gothic"/>
                <w:b/>
                <w:bCs/>
                <w:color w:val="000000"/>
                <w:sz w:val="24"/>
                <w:szCs w:val="24"/>
              </w:rPr>
              <w:t xml:space="preserve">2.Namjena aktivnosti </w:t>
            </w:r>
          </w:p>
          <w:p w14:paraId="3C04B7E7" w14:textId="77777777" w:rsidR="00A555E1" w:rsidRDefault="00A555E1" w:rsidP="00276DCE">
            <w:r>
              <w:rPr>
                <w:rStyle w:val="Zadanifontodlomka1"/>
                <w:rFonts w:ascii="Century Gothic" w:eastAsia="Century Gothic" w:hAnsi="Century Gothic" w:cs="Century Gothic"/>
                <w:color w:val="000000"/>
                <w:sz w:val="24"/>
                <w:szCs w:val="24"/>
              </w:rPr>
              <w:t xml:space="preserve">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hideMark/>
          </w:tcPr>
          <w:p w14:paraId="1C0FF78E" w14:textId="77777777" w:rsidR="00A555E1" w:rsidRDefault="00A555E1" w:rsidP="00276DCE">
            <w:pPr>
              <w:jc w:val="both"/>
            </w:pPr>
            <w:r>
              <w:rPr>
                <w:rStyle w:val="Zadanifontodlomka1"/>
                <w:rFonts w:ascii="Century Gothic" w:eastAsia="Century Gothic" w:hAnsi="Century Gothic" w:cs="Century Gothic"/>
                <w:color w:val="000000"/>
                <w:sz w:val="24"/>
                <w:szCs w:val="24"/>
              </w:rPr>
              <w:t>Primjena znanja u  stvarnom okruženju i upoznavanje gastroponude raznih zemalja uz degustacije jela i slastica.</w:t>
            </w:r>
          </w:p>
        </w:tc>
      </w:tr>
      <w:tr w:rsidR="00A555E1" w14:paraId="5A996713" w14:textId="77777777" w:rsidTr="00276DCE">
        <w:trPr>
          <w:trHeight w:val="720"/>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1EEBDA33" w14:textId="77777777" w:rsidR="00A555E1" w:rsidRDefault="00A555E1" w:rsidP="00276DCE">
            <w:r>
              <w:rPr>
                <w:rStyle w:val="Zadanifontodlomka1"/>
                <w:rFonts w:ascii="Century Gothic" w:eastAsia="Century Gothic" w:hAnsi="Century Gothic" w:cs="Century Gothic"/>
                <w:b/>
                <w:bCs/>
                <w:color w:val="000000"/>
                <w:sz w:val="24"/>
                <w:szCs w:val="24"/>
              </w:rPr>
              <w:t xml:space="preserve">3. Nositelji aktivnosti i njihova odgovornost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591E965D" w14:textId="77777777" w:rsidR="00A555E1" w:rsidRDefault="00A555E1" w:rsidP="00276DCE">
            <w:pPr>
              <w:jc w:val="both"/>
              <w:rPr>
                <w:rStyle w:val="Zadanifontodlomka1"/>
                <w:rFonts w:ascii="Century Gothic" w:eastAsia="Century Gothic" w:hAnsi="Century Gothic" w:cs="Century Gothic"/>
                <w:color w:val="000000"/>
                <w:sz w:val="24"/>
                <w:szCs w:val="24"/>
              </w:rPr>
            </w:pPr>
            <w:r>
              <w:rPr>
                <w:rStyle w:val="Zadanifontodlomka1"/>
                <w:rFonts w:ascii="Century Gothic" w:eastAsia="Century Gothic" w:hAnsi="Century Gothic" w:cs="Century Gothic"/>
                <w:color w:val="000000"/>
                <w:sz w:val="24"/>
                <w:szCs w:val="24"/>
              </w:rPr>
              <w:t xml:space="preserve">Dejan Šperka i Viktorija Čolić Serdar, učenici </w:t>
            </w:r>
          </w:p>
          <w:p w14:paraId="057B64B3" w14:textId="77777777" w:rsidR="00A555E1" w:rsidRDefault="00A555E1" w:rsidP="00276DCE">
            <w:pPr>
              <w:jc w:val="both"/>
            </w:pPr>
            <w:r>
              <w:rPr>
                <w:rStyle w:val="Zadanifontodlomka1"/>
                <w:rFonts w:ascii="Century Gothic" w:eastAsia="Century Gothic" w:hAnsi="Century Gothic" w:cs="Century Gothic"/>
                <w:color w:val="000000"/>
                <w:sz w:val="24"/>
                <w:szCs w:val="24"/>
              </w:rPr>
              <w:t>2. UGO i 3. UGO razreda (kuhar/ slastičar).</w:t>
            </w:r>
          </w:p>
          <w:p w14:paraId="69D2E49E"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tc>
      </w:tr>
      <w:tr w:rsidR="00A555E1" w14:paraId="20A242CD" w14:textId="77777777" w:rsidTr="00276DCE">
        <w:trPr>
          <w:trHeight w:val="405"/>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4A143066" w14:textId="77777777" w:rsidR="00A555E1" w:rsidRDefault="00A555E1" w:rsidP="00276DCE">
            <w:r>
              <w:rPr>
                <w:rStyle w:val="Zadanifontodlomka1"/>
                <w:rFonts w:ascii="Century Gothic" w:eastAsia="Century Gothic" w:hAnsi="Century Gothic" w:cs="Century Gothic"/>
                <w:b/>
                <w:bCs/>
                <w:color w:val="000000"/>
                <w:sz w:val="24"/>
                <w:szCs w:val="24"/>
              </w:rPr>
              <w:t xml:space="preserve">4. Način realizacije aktivnosti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hideMark/>
          </w:tcPr>
          <w:p w14:paraId="0391937F" w14:textId="77777777" w:rsidR="00A555E1" w:rsidRDefault="00A555E1" w:rsidP="00276DCE">
            <w:pPr>
              <w:jc w:val="both"/>
            </w:pPr>
            <w:r>
              <w:rPr>
                <w:rStyle w:val="Zadanifontodlomka1"/>
                <w:rFonts w:ascii="Century Gothic" w:eastAsia="Century Gothic" w:hAnsi="Century Gothic" w:cs="Century Gothic"/>
                <w:color w:val="000000"/>
                <w:sz w:val="24"/>
                <w:szCs w:val="24"/>
              </w:rPr>
              <w:t>Dvodnevni stručni posjet festivalu i sudjelovanje na natjecanju.</w:t>
            </w:r>
          </w:p>
          <w:p w14:paraId="02D42BD5"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tc>
      </w:tr>
      <w:tr w:rsidR="00A555E1" w14:paraId="564BAE8E" w14:textId="77777777" w:rsidTr="00276DCE">
        <w:trPr>
          <w:trHeight w:val="37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0BE983B3" w14:textId="77777777" w:rsidR="00A555E1" w:rsidRDefault="00A555E1" w:rsidP="00276DCE">
            <w:r>
              <w:rPr>
                <w:rStyle w:val="Zadanifontodlomka1"/>
                <w:rFonts w:ascii="Century Gothic" w:eastAsia="Century Gothic" w:hAnsi="Century Gothic" w:cs="Century Gothic"/>
                <w:b/>
                <w:bCs/>
                <w:color w:val="000000"/>
                <w:sz w:val="24"/>
                <w:szCs w:val="24"/>
              </w:rPr>
              <w:t xml:space="preserve">5. Vremenik aktivnosti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186E309D" w14:textId="77777777" w:rsidR="00A555E1" w:rsidRDefault="00A555E1" w:rsidP="00276DCE">
            <w:r>
              <w:rPr>
                <w:rStyle w:val="Zadanifontodlomka1"/>
                <w:rFonts w:ascii="Century Gothic" w:eastAsia="Century Gothic" w:hAnsi="Century Gothic" w:cs="Century Gothic"/>
              </w:rPr>
              <w:t>travanj,  2025.</w:t>
            </w:r>
          </w:p>
        </w:tc>
      </w:tr>
      <w:tr w:rsidR="00A555E1" w14:paraId="02EFD31D" w14:textId="77777777" w:rsidTr="00276DCE">
        <w:trPr>
          <w:trHeight w:val="555"/>
        </w:trPr>
        <w:tc>
          <w:tcPr>
            <w:tcW w:w="3186"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30746E48" w14:textId="77777777" w:rsidR="00A555E1" w:rsidRDefault="00A555E1" w:rsidP="00276DCE">
            <w:r>
              <w:rPr>
                <w:rStyle w:val="Zadanifontodlomka1"/>
                <w:rFonts w:ascii="Century Gothic" w:eastAsia="Century Gothic" w:hAnsi="Century Gothic" w:cs="Century Gothic"/>
                <w:b/>
                <w:bCs/>
                <w:color w:val="000000"/>
                <w:sz w:val="24"/>
                <w:szCs w:val="24"/>
              </w:rPr>
              <w:t xml:space="preserve">6. Detaljan troškovnik aktivnosti </w:t>
            </w:r>
          </w:p>
        </w:tc>
        <w:tc>
          <w:tcPr>
            <w:tcW w:w="5829"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7DB77AD2" w14:textId="77777777" w:rsidR="00A555E1" w:rsidRDefault="00A555E1" w:rsidP="00276DCE">
            <w:pPr>
              <w:jc w:val="both"/>
            </w:pPr>
            <w:r>
              <w:rPr>
                <w:rFonts w:ascii="Century Gothic" w:hAnsi="Century Gothic" w:cs="Century Gothic"/>
                <w:bCs/>
              </w:rPr>
              <w:t>Putni troškovi (trajektna karta, autobusa karta), troškovi smještaja (1 noćenje u hotelu), troškovi kotizacije, troškovi namirnice za izradu slanih jela i deserta.</w:t>
            </w:r>
          </w:p>
        </w:tc>
      </w:tr>
      <w:tr w:rsidR="00A555E1" w14:paraId="639D29B3" w14:textId="77777777" w:rsidTr="00276DCE">
        <w:trPr>
          <w:trHeight w:val="810"/>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4582A6B9" w14:textId="77777777" w:rsidR="00A555E1" w:rsidRDefault="00A555E1" w:rsidP="00276DCE">
            <w:r>
              <w:rPr>
                <w:rStyle w:val="Zadanifontodlomka1"/>
                <w:rFonts w:ascii="Century Gothic" w:eastAsia="Century Gothic" w:hAnsi="Century Gothic" w:cs="Century Gothic"/>
                <w:b/>
                <w:bCs/>
                <w:color w:val="000000"/>
                <w:sz w:val="24"/>
                <w:szCs w:val="24"/>
              </w:rPr>
              <w:t xml:space="preserve">7. Način vrednovanja i način korištenja rezultata vrednovanja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4042E0F9" w14:textId="77777777" w:rsidR="00A555E1" w:rsidRDefault="00A555E1" w:rsidP="00276DCE">
            <w:pPr>
              <w:jc w:val="both"/>
            </w:pPr>
            <w:r>
              <w:rPr>
                <w:rStyle w:val="Zadanifontodlomka1"/>
                <w:rFonts w:ascii="Century Gothic" w:eastAsia="Century Gothic" w:hAnsi="Century Gothic" w:cs="Century Gothic"/>
                <w:color w:val="000000"/>
                <w:sz w:val="24"/>
                <w:szCs w:val="24"/>
              </w:rPr>
              <w:t>Vrednovanje kroz nastavni proces i izrada prezentacije o posjetu festivalu.</w:t>
            </w:r>
          </w:p>
          <w:p w14:paraId="60BD9229"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tc>
      </w:tr>
    </w:tbl>
    <w:p w14:paraId="51D21E3B" w14:textId="77777777" w:rsidR="00A555E1" w:rsidRDefault="00A555E1" w:rsidP="00A555E1">
      <w:pPr>
        <w:spacing w:after="0"/>
        <w:rPr>
          <w:rFonts w:ascii="Times New Roman" w:hAnsi="Times New Roman" w:cs="Times New Roman"/>
          <w:sz w:val="24"/>
          <w:szCs w:val="24"/>
        </w:rPr>
      </w:pPr>
    </w:p>
    <w:tbl>
      <w:tblPr>
        <w:tblW w:w="8850" w:type="dxa"/>
        <w:tblInd w:w="150" w:type="dxa"/>
        <w:tblLayout w:type="fixed"/>
        <w:tblCellMar>
          <w:left w:w="10" w:type="dxa"/>
          <w:right w:w="10" w:type="dxa"/>
        </w:tblCellMar>
        <w:tblLook w:val="04A0" w:firstRow="1" w:lastRow="0" w:firstColumn="1" w:lastColumn="0" w:noHBand="0" w:noVBand="1"/>
      </w:tblPr>
      <w:tblGrid>
        <w:gridCol w:w="3090"/>
        <w:gridCol w:w="5760"/>
      </w:tblGrid>
      <w:tr w:rsidR="00A555E1" w14:paraId="4EBFCF60" w14:textId="77777777" w:rsidTr="00276DCE">
        <w:trPr>
          <w:trHeight w:val="435"/>
        </w:trPr>
        <w:tc>
          <w:tcPr>
            <w:tcW w:w="3090"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665795A2" w14:textId="77777777" w:rsidR="00A555E1" w:rsidRDefault="00A555E1" w:rsidP="00276DCE">
            <w:r>
              <w:rPr>
                <w:rStyle w:val="Zadanifontodlomka1"/>
                <w:rFonts w:ascii="Century Gothic" w:eastAsia="Century Gothic" w:hAnsi="Century Gothic" w:cs="Century Gothic"/>
                <w:b/>
                <w:bCs/>
                <w:i/>
                <w:iCs/>
                <w:color w:val="000000"/>
                <w:sz w:val="32"/>
                <w:szCs w:val="32"/>
              </w:rPr>
              <w:t xml:space="preserve">TERENSKA NASTAVA: </w:t>
            </w:r>
          </w:p>
        </w:tc>
        <w:tc>
          <w:tcPr>
            <w:tcW w:w="57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9145A91" w14:textId="77777777" w:rsidR="00A555E1" w:rsidRDefault="00A555E1" w:rsidP="00276DCE">
            <w:r>
              <w:rPr>
                <w:rStyle w:val="Zadanifontodlomka1"/>
                <w:rFonts w:ascii="Century Gothic" w:eastAsia="Century Gothic" w:hAnsi="Century Gothic" w:cs="Century Gothic"/>
                <w:b/>
                <w:bCs/>
                <w:color w:val="000000"/>
                <w:sz w:val="32"/>
                <w:szCs w:val="32"/>
              </w:rPr>
              <w:t xml:space="preserve"> </w:t>
            </w:r>
          </w:p>
          <w:p w14:paraId="2CE34A0A" w14:textId="77777777" w:rsidR="00A555E1" w:rsidRDefault="00A555E1" w:rsidP="00276DCE">
            <w:r>
              <w:rPr>
                <w:rStyle w:val="Zadanifontodlomka1"/>
                <w:rFonts w:ascii="Century Gothic" w:eastAsia="Century Gothic" w:hAnsi="Century Gothic" w:cs="Century Gothic"/>
                <w:b/>
                <w:bCs/>
                <w:color w:val="000000"/>
                <w:sz w:val="32"/>
                <w:szCs w:val="32"/>
              </w:rPr>
              <w:t>SVJETSKI DAN PEČENJA KOLAČA,  Jelsa</w:t>
            </w:r>
          </w:p>
          <w:p w14:paraId="269C218C" w14:textId="77777777" w:rsidR="00A555E1" w:rsidRDefault="00A555E1" w:rsidP="00276DCE">
            <w:r>
              <w:rPr>
                <w:rStyle w:val="Zadanifontodlomka1"/>
                <w:rFonts w:ascii="Century Gothic" w:eastAsia="Century Gothic" w:hAnsi="Century Gothic" w:cs="Century Gothic"/>
                <w:b/>
                <w:bCs/>
                <w:color w:val="000000"/>
                <w:sz w:val="32"/>
                <w:szCs w:val="32"/>
              </w:rPr>
              <w:t xml:space="preserve"> </w:t>
            </w:r>
          </w:p>
        </w:tc>
      </w:tr>
      <w:tr w:rsidR="00A555E1" w14:paraId="100B75D0" w14:textId="77777777" w:rsidTr="00276DCE">
        <w:trPr>
          <w:trHeight w:val="375"/>
        </w:trPr>
        <w:tc>
          <w:tcPr>
            <w:tcW w:w="309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2F8375B6" w14:textId="77777777" w:rsidR="00A555E1" w:rsidRDefault="00A555E1" w:rsidP="00276DCE">
            <w:r>
              <w:rPr>
                <w:rStyle w:val="Zadanifontodlomka1"/>
                <w:rFonts w:ascii="Century Gothic" w:eastAsia="Century Gothic" w:hAnsi="Century Gothic" w:cs="Century Gothic"/>
                <w:b/>
                <w:bCs/>
                <w:color w:val="000000"/>
                <w:sz w:val="24"/>
                <w:szCs w:val="24"/>
              </w:rPr>
              <w:t>1. Ciljevi aktivnosti -</w:t>
            </w:r>
          </w:p>
        </w:tc>
        <w:tc>
          <w:tcPr>
            <w:tcW w:w="576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14786CE"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Obilježiti prigodno s učenicima Svjetski dan pečenja kolača - “Najslađi dan u godini”.</w:t>
            </w:r>
          </w:p>
        </w:tc>
      </w:tr>
      <w:tr w:rsidR="00A555E1" w14:paraId="656BADF0" w14:textId="77777777" w:rsidTr="00276DCE">
        <w:trPr>
          <w:trHeight w:val="1110"/>
        </w:trPr>
        <w:tc>
          <w:tcPr>
            <w:tcW w:w="3090" w:type="dxa"/>
            <w:tcBorders>
              <w:top w:val="single" w:sz="8" w:space="0" w:color="000000"/>
              <w:left w:val="nil"/>
              <w:bottom w:val="single" w:sz="8" w:space="0" w:color="000000"/>
              <w:right w:val="nil"/>
            </w:tcBorders>
            <w:tcMar>
              <w:top w:w="0" w:type="dxa"/>
              <w:left w:w="108" w:type="dxa"/>
              <w:bottom w:w="0" w:type="dxa"/>
              <w:right w:w="108" w:type="dxa"/>
            </w:tcMar>
            <w:hideMark/>
          </w:tcPr>
          <w:p w14:paraId="22B37266" w14:textId="77777777" w:rsidR="00A555E1" w:rsidRDefault="00A555E1" w:rsidP="00276DCE">
            <w:r>
              <w:rPr>
                <w:rStyle w:val="Zadanifontodlomka1"/>
                <w:rFonts w:ascii="Century Gothic" w:eastAsia="Century Gothic" w:hAnsi="Century Gothic" w:cs="Century Gothic"/>
                <w:b/>
                <w:bCs/>
                <w:color w:val="000000"/>
                <w:sz w:val="24"/>
                <w:szCs w:val="24"/>
              </w:rPr>
              <w:t xml:space="preserve">2. Namjena aktivnost - </w:t>
            </w:r>
          </w:p>
        </w:tc>
        <w:tc>
          <w:tcPr>
            <w:tcW w:w="5760" w:type="dxa"/>
            <w:tcBorders>
              <w:top w:val="single" w:sz="8" w:space="0" w:color="000000"/>
              <w:left w:val="nil"/>
              <w:bottom w:val="single" w:sz="8" w:space="0" w:color="000000"/>
              <w:right w:val="nil"/>
            </w:tcBorders>
            <w:tcMar>
              <w:top w:w="0" w:type="dxa"/>
              <w:left w:w="108" w:type="dxa"/>
              <w:bottom w:w="0" w:type="dxa"/>
              <w:right w:w="108" w:type="dxa"/>
            </w:tcMar>
            <w:hideMark/>
          </w:tcPr>
          <w:p w14:paraId="5938719E"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Upoznati učenike s važnom ulogom pečenja kolača kao odličnim načinom za druženje i provođenje više vremena s obitelji i prijateljima.</w:t>
            </w:r>
          </w:p>
        </w:tc>
      </w:tr>
      <w:tr w:rsidR="00A555E1" w14:paraId="529D3E57" w14:textId="77777777" w:rsidTr="00276DCE">
        <w:trPr>
          <w:trHeight w:val="615"/>
        </w:trPr>
        <w:tc>
          <w:tcPr>
            <w:tcW w:w="309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EFCAD78" w14:textId="77777777" w:rsidR="00A555E1" w:rsidRDefault="00A555E1" w:rsidP="00276DCE">
            <w:r>
              <w:rPr>
                <w:rStyle w:val="Zadanifontodlomka1"/>
                <w:rFonts w:ascii="Century Gothic" w:eastAsia="Century Gothic" w:hAnsi="Century Gothic" w:cs="Century Gothic"/>
                <w:b/>
                <w:bCs/>
                <w:color w:val="000000"/>
                <w:sz w:val="24"/>
                <w:szCs w:val="24"/>
              </w:rPr>
              <w:t>3. Nositelji aktivnosti i njihova odgovornost -</w:t>
            </w:r>
          </w:p>
        </w:tc>
        <w:tc>
          <w:tcPr>
            <w:tcW w:w="576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E97DA43" w14:textId="77777777" w:rsidR="00A555E1" w:rsidRDefault="00A555E1" w:rsidP="00276DCE">
            <w:pPr>
              <w:jc w:val="both"/>
            </w:pPr>
            <w:r>
              <w:rPr>
                <w:rStyle w:val="Zadanifontodlomka1"/>
                <w:rFonts w:ascii="Century Gothic" w:eastAsia="Century Gothic" w:hAnsi="Century Gothic" w:cs="Century Gothic"/>
                <w:color w:val="000000"/>
                <w:sz w:val="24"/>
                <w:szCs w:val="24"/>
              </w:rPr>
              <w:t>Viktorija Čolić Serdar, učenici 2.UGO i 3. UGO razreda slastičara.</w:t>
            </w:r>
          </w:p>
        </w:tc>
      </w:tr>
      <w:tr w:rsidR="00A555E1" w14:paraId="728AF138" w14:textId="77777777" w:rsidTr="00276DCE">
        <w:trPr>
          <w:trHeight w:val="990"/>
        </w:trPr>
        <w:tc>
          <w:tcPr>
            <w:tcW w:w="3090" w:type="dxa"/>
            <w:tcBorders>
              <w:top w:val="single" w:sz="8" w:space="0" w:color="000000"/>
              <w:left w:val="nil"/>
              <w:bottom w:val="single" w:sz="8" w:space="0" w:color="000000"/>
              <w:right w:val="nil"/>
            </w:tcBorders>
            <w:tcMar>
              <w:top w:w="0" w:type="dxa"/>
              <w:left w:w="108" w:type="dxa"/>
              <w:bottom w:w="0" w:type="dxa"/>
              <w:right w:w="108" w:type="dxa"/>
            </w:tcMar>
            <w:hideMark/>
          </w:tcPr>
          <w:p w14:paraId="756D6F23" w14:textId="77777777" w:rsidR="00A555E1" w:rsidRDefault="00A555E1" w:rsidP="00276DCE">
            <w:r>
              <w:rPr>
                <w:rStyle w:val="Zadanifontodlomka1"/>
                <w:rFonts w:ascii="Century Gothic" w:eastAsia="Century Gothic" w:hAnsi="Century Gothic" w:cs="Century Gothic"/>
                <w:b/>
                <w:bCs/>
                <w:color w:val="000000"/>
                <w:sz w:val="24"/>
                <w:szCs w:val="24"/>
              </w:rPr>
              <w:t>4. Način realizacije aktivnosti –</w:t>
            </w:r>
          </w:p>
        </w:tc>
        <w:tc>
          <w:tcPr>
            <w:tcW w:w="5760" w:type="dxa"/>
            <w:tcBorders>
              <w:top w:val="single" w:sz="8" w:space="0" w:color="000000"/>
              <w:left w:val="nil"/>
              <w:bottom w:val="single" w:sz="8" w:space="0" w:color="000000"/>
              <w:right w:val="nil"/>
            </w:tcBorders>
            <w:tcMar>
              <w:top w:w="0" w:type="dxa"/>
              <w:left w:w="108" w:type="dxa"/>
              <w:bottom w:w="0" w:type="dxa"/>
              <w:right w:w="108" w:type="dxa"/>
            </w:tcMar>
            <w:hideMark/>
          </w:tcPr>
          <w:p w14:paraId="024D8243" w14:textId="77777777" w:rsidR="00A555E1" w:rsidRDefault="00A555E1" w:rsidP="00276DCE">
            <w:pPr>
              <w:pStyle w:val="Naslov41"/>
              <w:outlineLvl w:val="9"/>
              <w:rPr>
                <w:rFonts w:ascii="Century Gothic" w:eastAsia="Century Gothic" w:hAnsi="Century Gothic" w:cs="Century Gothic"/>
                <w:sz w:val="24"/>
                <w:szCs w:val="24"/>
              </w:rPr>
            </w:pPr>
            <w:r>
              <w:rPr>
                <w:rFonts w:ascii="Century Gothic" w:eastAsia="Century Gothic" w:hAnsi="Century Gothic" w:cs="Century Gothic"/>
                <w:sz w:val="24"/>
                <w:szCs w:val="24"/>
              </w:rPr>
              <w:t>Organizirati zanimljive i vesele radionice pečenja kolača te  proširiti radost i ljubav prema pečenju kolača.</w:t>
            </w:r>
          </w:p>
        </w:tc>
      </w:tr>
      <w:tr w:rsidR="00A555E1" w14:paraId="12FC2102" w14:textId="77777777" w:rsidTr="00276DCE">
        <w:trPr>
          <w:trHeight w:val="435"/>
        </w:trPr>
        <w:tc>
          <w:tcPr>
            <w:tcW w:w="309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5754E9FB" w14:textId="77777777" w:rsidR="00A555E1" w:rsidRDefault="00A555E1" w:rsidP="00276DCE">
            <w:r>
              <w:rPr>
                <w:rStyle w:val="Zadanifontodlomka1"/>
                <w:rFonts w:ascii="Century Gothic" w:eastAsia="Century Gothic" w:hAnsi="Century Gothic" w:cs="Century Gothic"/>
                <w:b/>
                <w:bCs/>
                <w:color w:val="000000"/>
                <w:sz w:val="24"/>
                <w:szCs w:val="24"/>
              </w:rPr>
              <w:t>5. Vremenik aktivnosti -</w:t>
            </w:r>
          </w:p>
        </w:tc>
        <w:tc>
          <w:tcPr>
            <w:tcW w:w="576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FA11DAB" w14:textId="77777777" w:rsidR="00A555E1" w:rsidRDefault="00A555E1" w:rsidP="00276DCE">
            <w:r>
              <w:rPr>
                <w:rStyle w:val="Zadanifontodlomka1"/>
                <w:rFonts w:ascii="Century Gothic" w:eastAsia="Century Gothic" w:hAnsi="Century Gothic" w:cs="Century Gothic"/>
              </w:rPr>
              <w:t>17. svibnja, 2025.</w:t>
            </w:r>
          </w:p>
        </w:tc>
      </w:tr>
      <w:tr w:rsidR="00A555E1" w14:paraId="3AB51BDD" w14:textId="77777777" w:rsidTr="00276DCE">
        <w:trPr>
          <w:trHeight w:val="675"/>
        </w:trPr>
        <w:tc>
          <w:tcPr>
            <w:tcW w:w="3090"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6D8B152D" w14:textId="77777777" w:rsidR="00A555E1" w:rsidRDefault="00A555E1" w:rsidP="00276DCE">
            <w:r>
              <w:rPr>
                <w:rStyle w:val="Zadanifontodlomka1"/>
                <w:rFonts w:ascii="Century Gothic" w:eastAsia="Century Gothic" w:hAnsi="Century Gothic" w:cs="Century Gothic"/>
                <w:b/>
                <w:bCs/>
                <w:color w:val="000000"/>
                <w:sz w:val="24"/>
                <w:szCs w:val="24"/>
              </w:rPr>
              <w:t>6. Detaljan troškovnik aktivnosti -</w:t>
            </w:r>
          </w:p>
        </w:tc>
        <w:tc>
          <w:tcPr>
            <w:tcW w:w="5760"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0BB85C2F" w14:textId="77777777" w:rsidR="00A555E1" w:rsidRDefault="00A555E1" w:rsidP="00276DCE">
            <w:pPr>
              <w:jc w:val="both"/>
            </w:pPr>
            <w:r>
              <w:rPr>
                <w:rStyle w:val="Zadanifontodlomka1"/>
                <w:rFonts w:ascii="Century Gothic" w:eastAsia="Century Gothic" w:hAnsi="Century Gothic" w:cs="Century Gothic"/>
                <w:color w:val="000000"/>
                <w:sz w:val="24"/>
                <w:szCs w:val="24"/>
              </w:rPr>
              <w:t>Troškovi  namirnica</w:t>
            </w:r>
          </w:p>
        </w:tc>
      </w:tr>
      <w:tr w:rsidR="00A555E1" w14:paraId="5574A1BE" w14:textId="77777777" w:rsidTr="00276DCE">
        <w:trPr>
          <w:trHeight w:val="990"/>
        </w:trPr>
        <w:tc>
          <w:tcPr>
            <w:tcW w:w="309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50FACE3E" w14:textId="77777777" w:rsidR="00A555E1" w:rsidRDefault="00A555E1" w:rsidP="00276DCE">
            <w:r>
              <w:rPr>
                <w:rStyle w:val="Zadanifontodlomka1"/>
                <w:rFonts w:ascii="Century Gothic" w:eastAsia="Century Gothic" w:hAnsi="Century Gothic" w:cs="Century Gothic"/>
                <w:b/>
                <w:bCs/>
                <w:color w:val="000000"/>
                <w:sz w:val="24"/>
                <w:szCs w:val="24"/>
              </w:rPr>
              <w:t>7. Način vrednovanja i način korištenja rezultata vrednovanja -</w:t>
            </w:r>
          </w:p>
        </w:tc>
        <w:tc>
          <w:tcPr>
            <w:tcW w:w="5760"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tcPr>
          <w:p w14:paraId="40C6FC03" w14:textId="77777777" w:rsidR="00A555E1" w:rsidRDefault="00A555E1" w:rsidP="00276DCE">
            <w:pPr>
              <w:jc w:val="both"/>
            </w:pPr>
            <w:r>
              <w:rPr>
                <w:rStyle w:val="Zadanifontodlomka1"/>
                <w:rFonts w:ascii="Century Gothic" w:eastAsia="Century Gothic" w:hAnsi="Century Gothic" w:cs="Century Gothic"/>
                <w:color w:val="000000"/>
                <w:sz w:val="24"/>
                <w:szCs w:val="24"/>
              </w:rPr>
              <w:t>Vrjednovanje kroz nastavni proces.</w:t>
            </w:r>
          </w:p>
          <w:p w14:paraId="2CBED09D"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Izrada prezentacije.</w:t>
            </w:r>
          </w:p>
          <w:p w14:paraId="2F55E27D" w14:textId="77777777" w:rsidR="00A555E1" w:rsidRDefault="00A555E1" w:rsidP="00276DCE">
            <w:pPr>
              <w:jc w:val="both"/>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Promocija radionica i objava fotografija i videa na webu i  društvenim mrežama škole.</w:t>
            </w:r>
          </w:p>
          <w:p w14:paraId="0CDEABE1" w14:textId="77777777" w:rsidR="00A555E1" w:rsidRDefault="00A555E1" w:rsidP="00276DCE">
            <w:pPr>
              <w:jc w:val="both"/>
              <w:rPr>
                <w:rFonts w:ascii="Century Gothic" w:eastAsia="Century Gothic" w:hAnsi="Century Gothic" w:cs="Century Gothic"/>
                <w:color w:val="000000"/>
                <w:sz w:val="24"/>
                <w:szCs w:val="24"/>
              </w:rPr>
            </w:pPr>
          </w:p>
        </w:tc>
      </w:tr>
    </w:tbl>
    <w:p w14:paraId="3224F4AE" w14:textId="77777777" w:rsidR="00A555E1" w:rsidRDefault="00A555E1" w:rsidP="00A555E1">
      <w:pPr>
        <w:spacing w:after="0"/>
        <w:rPr>
          <w:rFonts w:ascii="Times New Roman" w:hAnsi="Times New Roman" w:cs="Times New Roman"/>
          <w:sz w:val="24"/>
          <w:szCs w:val="24"/>
        </w:rPr>
      </w:pPr>
    </w:p>
    <w:p w14:paraId="431B703F" w14:textId="77777777" w:rsidR="00A555E1" w:rsidRDefault="00A555E1" w:rsidP="00A555E1">
      <w:pPr>
        <w:spacing w:after="0"/>
        <w:rPr>
          <w:rFonts w:ascii="Times New Roman" w:hAnsi="Times New Roman" w:cs="Times New Roman"/>
          <w:sz w:val="24"/>
          <w:szCs w:val="24"/>
        </w:rPr>
      </w:pPr>
    </w:p>
    <w:p w14:paraId="00C36B81" w14:textId="77777777" w:rsidR="00A555E1" w:rsidRDefault="00A555E1" w:rsidP="00A555E1">
      <w:pPr>
        <w:spacing w:after="0"/>
        <w:rPr>
          <w:rFonts w:ascii="Times New Roman" w:hAnsi="Times New Roman" w:cs="Times New Roman"/>
          <w:sz w:val="24"/>
          <w:szCs w:val="24"/>
        </w:rPr>
      </w:pPr>
    </w:p>
    <w:tbl>
      <w:tblPr>
        <w:tblpPr w:leftFromText="180" w:rightFromText="180" w:bottomFromText="200" w:vertAnchor="text" w:horzAnchor="margin" w:tblpY="86"/>
        <w:tblOverlap w:val="never"/>
        <w:tblW w:w="9468" w:type="dxa"/>
        <w:tblLook w:val="04A0" w:firstRow="1" w:lastRow="0" w:firstColumn="1" w:lastColumn="0" w:noHBand="0" w:noVBand="1"/>
      </w:tblPr>
      <w:tblGrid>
        <w:gridCol w:w="3348"/>
        <w:gridCol w:w="6120"/>
      </w:tblGrid>
      <w:tr w:rsidR="00A555E1" w14:paraId="02461853" w14:textId="77777777" w:rsidTr="00276DCE">
        <w:trPr>
          <w:trHeight w:val="435"/>
        </w:trPr>
        <w:tc>
          <w:tcPr>
            <w:tcW w:w="3348" w:type="dxa"/>
            <w:tcBorders>
              <w:top w:val="single" w:sz="4" w:space="0" w:color="auto"/>
              <w:left w:val="single" w:sz="4" w:space="0" w:color="auto"/>
              <w:bottom w:val="single" w:sz="4" w:space="0" w:color="auto"/>
              <w:right w:val="nil"/>
            </w:tcBorders>
            <w:vAlign w:val="center"/>
            <w:hideMark/>
          </w:tcPr>
          <w:p w14:paraId="04330132" w14:textId="77777777" w:rsidR="00A555E1" w:rsidRDefault="00A555E1" w:rsidP="00276DCE">
            <w:pPr>
              <w:pStyle w:val="Default"/>
              <w:spacing w:line="276" w:lineRule="auto"/>
              <w:rPr>
                <w:rFonts w:ascii="Century Gothic" w:hAnsi="Century Gothic" w:cs="Century Gothic"/>
                <w:sz w:val="32"/>
                <w:szCs w:val="32"/>
              </w:rPr>
            </w:pPr>
            <w:r>
              <w:rPr>
                <w:rFonts w:ascii="Century Gothic" w:hAnsi="Century Gothic" w:cs="Century Gothic"/>
                <w:b/>
                <w:bCs/>
                <w:i/>
                <w:iCs/>
                <w:sz w:val="32"/>
                <w:szCs w:val="32"/>
              </w:rPr>
              <w:t>TERENSKA NASTAVA:</w:t>
            </w:r>
          </w:p>
        </w:tc>
        <w:tc>
          <w:tcPr>
            <w:tcW w:w="6120" w:type="dxa"/>
            <w:tcBorders>
              <w:top w:val="single" w:sz="4" w:space="0" w:color="auto"/>
              <w:left w:val="nil"/>
              <w:bottom w:val="single" w:sz="4" w:space="0" w:color="auto"/>
              <w:right w:val="single" w:sz="4" w:space="0" w:color="auto"/>
            </w:tcBorders>
            <w:vAlign w:val="center"/>
            <w:hideMark/>
          </w:tcPr>
          <w:p w14:paraId="33C19516" w14:textId="77777777" w:rsidR="00A555E1" w:rsidRDefault="00A555E1" w:rsidP="00276DCE">
            <w:pPr>
              <w:pStyle w:val="Default"/>
              <w:spacing w:line="276" w:lineRule="auto"/>
              <w:rPr>
                <w:rFonts w:ascii="Century Gothic" w:hAnsi="Century Gothic" w:cs="Century Gothic"/>
                <w:b/>
                <w:bCs/>
                <w:sz w:val="32"/>
                <w:szCs w:val="32"/>
              </w:rPr>
            </w:pPr>
          </w:p>
          <w:p w14:paraId="24813021" w14:textId="77777777" w:rsidR="00A555E1" w:rsidRDefault="00A555E1" w:rsidP="00276DCE">
            <w:pPr>
              <w:pStyle w:val="Default"/>
              <w:spacing w:line="276" w:lineRule="auto"/>
              <w:rPr>
                <w:rFonts w:ascii="Century Gothic" w:hAnsi="Century Gothic" w:cs="Century Gothic"/>
                <w:b/>
                <w:bCs/>
                <w:sz w:val="32"/>
                <w:szCs w:val="32"/>
              </w:rPr>
            </w:pPr>
            <w:r>
              <w:rPr>
                <w:rFonts w:ascii="Century Gothic" w:hAnsi="Century Gothic" w:cs="Century Gothic"/>
                <w:b/>
                <w:bCs/>
                <w:sz w:val="32"/>
                <w:szCs w:val="32"/>
              </w:rPr>
              <w:t>ETHNO AGRO PARK „STELLA CROATICA“, Klis</w:t>
            </w:r>
          </w:p>
          <w:p w14:paraId="0B20323D" w14:textId="77777777" w:rsidR="00A555E1" w:rsidRDefault="00A555E1" w:rsidP="00276DCE">
            <w:pPr>
              <w:pStyle w:val="Default"/>
              <w:spacing w:line="276" w:lineRule="auto"/>
              <w:rPr>
                <w:rFonts w:ascii="Century Gothic" w:hAnsi="Century Gothic" w:cs="Century Gothic"/>
                <w:b/>
                <w:bCs/>
                <w:sz w:val="32"/>
                <w:szCs w:val="32"/>
              </w:rPr>
            </w:pPr>
          </w:p>
          <w:p w14:paraId="6D34163D" w14:textId="77777777" w:rsidR="00A555E1" w:rsidRDefault="00A555E1" w:rsidP="00276DCE">
            <w:pPr>
              <w:pStyle w:val="Default"/>
              <w:spacing w:line="276" w:lineRule="auto"/>
              <w:rPr>
                <w:rFonts w:ascii="Century Gothic" w:hAnsi="Century Gothic" w:cs="Century Gothic"/>
                <w:b/>
                <w:bCs/>
                <w:sz w:val="32"/>
                <w:szCs w:val="32"/>
              </w:rPr>
            </w:pPr>
          </w:p>
        </w:tc>
      </w:tr>
      <w:tr w:rsidR="00A555E1" w14:paraId="7417D4AD" w14:textId="77777777" w:rsidTr="00276DCE">
        <w:trPr>
          <w:trHeight w:val="607"/>
        </w:trPr>
        <w:tc>
          <w:tcPr>
            <w:tcW w:w="3348" w:type="dxa"/>
            <w:tcBorders>
              <w:top w:val="nil"/>
              <w:left w:val="nil"/>
              <w:bottom w:val="single" w:sz="4" w:space="0" w:color="auto"/>
              <w:right w:val="nil"/>
            </w:tcBorders>
            <w:shd w:val="clear" w:color="auto" w:fill="C0C0C0"/>
            <w:hideMark/>
          </w:tcPr>
          <w:p w14:paraId="561FECDC" w14:textId="77777777" w:rsidR="00A555E1" w:rsidRDefault="00A555E1" w:rsidP="00276DCE">
            <w:pPr>
              <w:pStyle w:val="Default"/>
              <w:spacing w:line="276" w:lineRule="auto"/>
              <w:ind w:right="-57"/>
              <w:rPr>
                <w:rFonts w:ascii="Century Gothic" w:hAnsi="Century Gothic" w:cs="Century Gothic"/>
              </w:rPr>
            </w:pPr>
            <w:r>
              <w:rPr>
                <w:rFonts w:ascii="Century Gothic" w:hAnsi="Century Gothic" w:cs="Century Gothic"/>
                <w:b/>
                <w:bCs/>
              </w:rPr>
              <w:t>1. Ciljevi aktivnosti-</w:t>
            </w:r>
          </w:p>
        </w:tc>
        <w:tc>
          <w:tcPr>
            <w:tcW w:w="6120" w:type="dxa"/>
            <w:tcBorders>
              <w:top w:val="nil"/>
              <w:left w:val="nil"/>
              <w:bottom w:val="single" w:sz="4" w:space="0" w:color="auto"/>
              <w:right w:val="nil"/>
            </w:tcBorders>
            <w:shd w:val="clear" w:color="auto" w:fill="C0C0C0"/>
            <w:hideMark/>
          </w:tcPr>
          <w:p w14:paraId="21CEA36B" w14:textId="77777777" w:rsidR="00A555E1" w:rsidRDefault="00A555E1" w:rsidP="00276DCE">
            <w:pPr>
              <w:pStyle w:val="Default"/>
              <w:spacing w:line="276" w:lineRule="auto"/>
              <w:jc w:val="both"/>
              <w:rPr>
                <w:rFonts w:ascii="Century Gothic" w:hAnsi="Century Gothic" w:cs="Century Gothic"/>
                <w:bCs/>
              </w:rPr>
            </w:pPr>
            <w:r>
              <w:rPr>
                <w:rFonts w:ascii="Century Gothic" w:hAnsi="Century Gothic" w:cs="Century Gothic"/>
                <w:bCs/>
              </w:rPr>
              <w:t>Posjet etno-agro parku „Stella Croatica“, muzeju maslinovog ulja, razgledavanje pogona za izradu tradicijskih dalmatinskih proizvoda (limuncina, arancina, smokvenjaka, džemova,…), botaničke zbirke poljoprivredne kulture koje su označile kulturu življenja u Dalmaciji (buhač, lavanda,…), te endemske i ugrožene biljne vrste primorske Dalmacije (velebitska degenija, endemičnih zvončića,…), interpretacijskom centu i Tvrđavi Klis.</w:t>
            </w:r>
          </w:p>
          <w:p w14:paraId="0F601525" w14:textId="77777777" w:rsidR="00A555E1" w:rsidRDefault="00A555E1" w:rsidP="00276DCE">
            <w:pPr>
              <w:pStyle w:val="Default"/>
              <w:spacing w:line="276" w:lineRule="auto"/>
              <w:jc w:val="both"/>
              <w:rPr>
                <w:rFonts w:ascii="Century Gothic" w:hAnsi="Century Gothic" w:cs="Century Gothic"/>
                <w:bCs/>
              </w:rPr>
            </w:pPr>
            <w:r>
              <w:rPr>
                <w:rFonts w:ascii="Century Gothic" w:hAnsi="Century Gothic" w:cs="Century Gothic"/>
                <w:bCs/>
              </w:rPr>
              <w:t xml:space="preserve">Razvijanje svijesti o očuvanja lokalnih specjaliteta Dalmacije. </w:t>
            </w:r>
          </w:p>
        </w:tc>
      </w:tr>
      <w:tr w:rsidR="00A555E1" w14:paraId="658E34C6" w14:textId="77777777" w:rsidTr="00276DCE">
        <w:trPr>
          <w:trHeight w:val="701"/>
        </w:trPr>
        <w:tc>
          <w:tcPr>
            <w:tcW w:w="3348" w:type="dxa"/>
            <w:tcBorders>
              <w:top w:val="single" w:sz="4" w:space="0" w:color="auto"/>
              <w:left w:val="nil"/>
              <w:bottom w:val="single" w:sz="4" w:space="0" w:color="auto"/>
              <w:right w:val="nil"/>
            </w:tcBorders>
            <w:hideMark/>
          </w:tcPr>
          <w:p w14:paraId="5146DF71" w14:textId="77777777" w:rsidR="00A555E1" w:rsidRDefault="00A555E1" w:rsidP="00276DCE">
            <w:pPr>
              <w:pStyle w:val="Default"/>
              <w:spacing w:line="276" w:lineRule="auto"/>
              <w:rPr>
                <w:rFonts w:ascii="Century Gothic" w:hAnsi="Century Gothic" w:cs="Century Gothic"/>
              </w:rPr>
            </w:pPr>
            <w:r>
              <w:rPr>
                <w:rFonts w:ascii="Century Gothic" w:hAnsi="Century Gothic" w:cs="Century Gothic"/>
                <w:b/>
                <w:bCs/>
              </w:rPr>
              <w:t>2. Namjena aktivnosti –</w:t>
            </w:r>
          </w:p>
        </w:tc>
        <w:tc>
          <w:tcPr>
            <w:tcW w:w="6120" w:type="dxa"/>
            <w:tcBorders>
              <w:top w:val="single" w:sz="4" w:space="0" w:color="auto"/>
              <w:left w:val="nil"/>
              <w:bottom w:val="single" w:sz="4" w:space="0" w:color="auto"/>
              <w:right w:val="nil"/>
            </w:tcBorders>
            <w:hideMark/>
          </w:tcPr>
          <w:p w14:paraId="26F6CFCA" w14:textId="77777777" w:rsidR="00A555E1" w:rsidRDefault="00A555E1" w:rsidP="00276DCE">
            <w:pPr>
              <w:pStyle w:val="Default"/>
              <w:spacing w:line="276" w:lineRule="auto"/>
              <w:jc w:val="both"/>
              <w:rPr>
                <w:rFonts w:ascii="Century Gothic" w:hAnsi="Century Gothic" w:cs="Century Gothic"/>
              </w:rPr>
            </w:pPr>
            <w:r>
              <w:rPr>
                <w:rFonts w:ascii="Century Gothic" w:hAnsi="Century Gothic" w:cs="Century Gothic"/>
                <w:bCs/>
              </w:rPr>
              <w:t>Upoznavanje učenika s procesom uzgoja maslina i badema, procesom pravljenja  i   degustacijom maslinovog ulja, arancina, džemova,…</w:t>
            </w:r>
          </w:p>
        </w:tc>
      </w:tr>
      <w:tr w:rsidR="00A555E1" w14:paraId="63053F06" w14:textId="77777777" w:rsidTr="00276DCE">
        <w:trPr>
          <w:trHeight w:val="697"/>
        </w:trPr>
        <w:tc>
          <w:tcPr>
            <w:tcW w:w="3348" w:type="dxa"/>
            <w:tcBorders>
              <w:top w:val="single" w:sz="4" w:space="0" w:color="auto"/>
              <w:left w:val="nil"/>
              <w:bottom w:val="single" w:sz="4" w:space="0" w:color="auto"/>
              <w:right w:val="nil"/>
            </w:tcBorders>
            <w:shd w:val="clear" w:color="auto" w:fill="C0C0C0"/>
            <w:hideMark/>
          </w:tcPr>
          <w:p w14:paraId="1B8B7935" w14:textId="77777777" w:rsidR="00A555E1" w:rsidRDefault="00A555E1" w:rsidP="00276DCE">
            <w:pPr>
              <w:pStyle w:val="Default"/>
              <w:spacing w:line="276" w:lineRule="auto"/>
              <w:rPr>
                <w:rFonts w:ascii="Century Gothic" w:hAnsi="Century Gothic" w:cs="Century Gothic"/>
              </w:rPr>
            </w:pPr>
            <w:r>
              <w:rPr>
                <w:rFonts w:ascii="Century Gothic" w:hAnsi="Century Gothic" w:cs="Century Gothic"/>
                <w:b/>
                <w:bCs/>
              </w:rPr>
              <w:t>3. Nositelji aktivnosti i njihova odgovornost –</w:t>
            </w:r>
          </w:p>
        </w:tc>
        <w:tc>
          <w:tcPr>
            <w:tcW w:w="6120" w:type="dxa"/>
            <w:tcBorders>
              <w:top w:val="single" w:sz="4" w:space="0" w:color="auto"/>
              <w:left w:val="nil"/>
              <w:bottom w:val="single" w:sz="4" w:space="0" w:color="auto"/>
              <w:right w:val="nil"/>
            </w:tcBorders>
            <w:shd w:val="clear" w:color="auto" w:fill="C0C0C0"/>
            <w:hideMark/>
          </w:tcPr>
          <w:p w14:paraId="50B5A199" w14:textId="77777777" w:rsidR="00A555E1" w:rsidRDefault="00A555E1" w:rsidP="00276DCE">
            <w:pPr>
              <w:pStyle w:val="Default"/>
              <w:spacing w:line="276" w:lineRule="auto"/>
              <w:jc w:val="both"/>
              <w:rPr>
                <w:rFonts w:ascii="Century Gothic" w:hAnsi="Century Gothic" w:cs="Century Gothic"/>
              </w:rPr>
            </w:pPr>
            <w:r>
              <w:rPr>
                <w:rFonts w:ascii="Century Gothic" w:hAnsi="Century Gothic" w:cs="Century Gothic"/>
                <w:bCs/>
              </w:rPr>
              <w:t>Nadica Sarjanović, Ruža Mlikota, Vilma Milatić, Dejan Šperka i Viktorija Čolić Serdar, učenici 2. AGRO, 3.AGRO, 2. UGO i  3. UGO razreda</w:t>
            </w:r>
          </w:p>
        </w:tc>
      </w:tr>
      <w:tr w:rsidR="00A555E1" w14:paraId="7820CBB9" w14:textId="77777777" w:rsidTr="00276DCE">
        <w:trPr>
          <w:trHeight w:val="692"/>
        </w:trPr>
        <w:tc>
          <w:tcPr>
            <w:tcW w:w="3348" w:type="dxa"/>
            <w:tcBorders>
              <w:top w:val="single" w:sz="4" w:space="0" w:color="auto"/>
              <w:left w:val="nil"/>
              <w:bottom w:val="single" w:sz="4" w:space="0" w:color="auto"/>
              <w:right w:val="nil"/>
            </w:tcBorders>
            <w:hideMark/>
          </w:tcPr>
          <w:p w14:paraId="5B4FBE37" w14:textId="77777777" w:rsidR="00A555E1" w:rsidRDefault="00A555E1" w:rsidP="00276DCE">
            <w:pPr>
              <w:pStyle w:val="Default"/>
              <w:spacing w:line="276" w:lineRule="auto"/>
              <w:rPr>
                <w:rFonts w:ascii="Century Gothic" w:hAnsi="Century Gothic" w:cs="Century Gothic"/>
              </w:rPr>
            </w:pPr>
            <w:r>
              <w:rPr>
                <w:rFonts w:ascii="Century Gothic" w:hAnsi="Century Gothic" w:cs="Century Gothic"/>
                <w:b/>
                <w:bCs/>
              </w:rPr>
              <w:t>4. Način realizacije aktivnosti –</w:t>
            </w:r>
          </w:p>
        </w:tc>
        <w:tc>
          <w:tcPr>
            <w:tcW w:w="6120" w:type="dxa"/>
            <w:tcBorders>
              <w:top w:val="single" w:sz="4" w:space="0" w:color="auto"/>
              <w:left w:val="nil"/>
              <w:bottom w:val="single" w:sz="4" w:space="0" w:color="auto"/>
              <w:right w:val="nil"/>
            </w:tcBorders>
          </w:tcPr>
          <w:p w14:paraId="1D41398C" w14:textId="77777777" w:rsidR="00A555E1" w:rsidRDefault="00A555E1" w:rsidP="00276DCE">
            <w:pPr>
              <w:pStyle w:val="Default"/>
              <w:spacing w:line="276" w:lineRule="auto"/>
              <w:jc w:val="both"/>
              <w:rPr>
                <w:rFonts w:ascii="Century Gothic" w:hAnsi="Century Gothic" w:cs="Century Gothic"/>
                <w:bCs/>
              </w:rPr>
            </w:pPr>
            <w:r>
              <w:rPr>
                <w:rFonts w:ascii="Century Gothic" w:hAnsi="Century Gothic" w:cs="Century Gothic"/>
                <w:bCs/>
              </w:rPr>
              <w:t>Razgledavanje etno-agro parka, proizvodnih pogona, botaničke zbirke, izrada prezentacije.</w:t>
            </w:r>
          </w:p>
          <w:p w14:paraId="6A49631C" w14:textId="77777777" w:rsidR="00A555E1" w:rsidRDefault="00A555E1" w:rsidP="00276DCE">
            <w:pPr>
              <w:pStyle w:val="Default"/>
              <w:spacing w:line="276" w:lineRule="auto"/>
              <w:jc w:val="both"/>
              <w:rPr>
                <w:rFonts w:ascii="Century Gothic" w:hAnsi="Century Gothic" w:cs="Century Gothic"/>
              </w:rPr>
            </w:pPr>
          </w:p>
          <w:p w14:paraId="1C6C0C4E" w14:textId="77777777" w:rsidR="00A555E1" w:rsidRDefault="00A555E1" w:rsidP="00276DCE">
            <w:pPr>
              <w:pStyle w:val="Default"/>
              <w:spacing w:line="276" w:lineRule="auto"/>
              <w:ind w:left="-108"/>
              <w:jc w:val="both"/>
              <w:rPr>
                <w:rFonts w:ascii="Century Gothic" w:hAnsi="Century Gothic" w:cs="Century Gothic"/>
              </w:rPr>
            </w:pPr>
          </w:p>
        </w:tc>
      </w:tr>
      <w:tr w:rsidR="00A555E1" w14:paraId="29842AC6" w14:textId="77777777" w:rsidTr="00276DCE">
        <w:trPr>
          <w:trHeight w:val="378"/>
        </w:trPr>
        <w:tc>
          <w:tcPr>
            <w:tcW w:w="3348" w:type="dxa"/>
            <w:tcBorders>
              <w:top w:val="single" w:sz="4" w:space="0" w:color="auto"/>
              <w:left w:val="nil"/>
              <w:bottom w:val="single" w:sz="4" w:space="0" w:color="auto"/>
              <w:right w:val="nil"/>
            </w:tcBorders>
            <w:shd w:val="clear" w:color="auto" w:fill="C0C0C0"/>
            <w:hideMark/>
          </w:tcPr>
          <w:p w14:paraId="1D346BAD" w14:textId="77777777" w:rsidR="00A555E1" w:rsidRDefault="00A555E1" w:rsidP="00276DCE">
            <w:pPr>
              <w:pStyle w:val="Default"/>
              <w:spacing w:line="276" w:lineRule="auto"/>
              <w:rPr>
                <w:rFonts w:ascii="Century Gothic" w:hAnsi="Century Gothic" w:cs="Century Gothic"/>
              </w:rPr>
            </w:pPr>
            <w:r>
              <w:rPr>
                <w:rFonts w:ascii="Century Gothic" w:hAnsi="Century Gothic" w:cs="Century Gothic"/>
                <w:b/>
                <w:bCs/>
              </w:rPr>
              <w:t xml:space="preserve">5. Vremenik aktivnosti – </w:t>
            </w:r>
          </w:p>
        </w:tc>
        <w:tc>
          <w:tcPr>
            <w:tcW w:w="6120" w:type="dxa"/>
            <w:tcBorders>
              <w:top w:val="single" w:sz="4" w:space="0" w:color="auto"/>
              <w:left w:val="nil"/>
              <w:bottom w:val="single" w:sz="4" w:space="0" w:color="auto"/>
              <w:right w:val="nil"/>
            </w:tcBorders>
            <w:shd w:val="clear" w:color="auto" w:fill="C0C0C0"/>
            <w:hideMark/>
          </w:tcPr>
          <w:p w14:paraId="7F137BE0" w14:textId="77777777" w:rsidR="00A555E1" w:rsidRDefault="00A555E1" w:rsidP="00276DCE">
            <w:pPr>
              <w:rPr>
                <w:rFonts w:ascii="Century Gothic" w:hAnsi="Century Gothic" w:cs="Times New Roman"/>
              </w:rPr>
            </w:pPr>
            <w:r>
              <w:rPr>
                <w:rFonts w:ascii="Century Gothic" w:hAnsi="Century Gothic"/>
              </w:rPr>
              <w:t>svibanj, 2025.</w:t>
            </w:r>
          </w:p>
        </w:tc>
      </w:tr>
      <w:tr w:rsidR="00A555E1" w14:paraId="6272F37C" w14:textId="77777777" w:rsidTr="00276DCE">
        <w:trPr>
          <w:trHeight w:val="696"/>
        </w:trPr>
        <w:tc>
          <w:tcPr>
            <w:tcW w:w="3348" w:type="dxa"/>
            <w:tcBorders>
              <w:top w:val="single" w:sz="4" w:space="0" w:color="auto"/>
              <w:left w:val="nil"/>
              <w:bottom w:val="single" w:sz="4" w:space="0" w:color="auto"/>
              <w:right w:val="nil"/>
            </w:tcBorders>
            <w:shd w:val="clear" w:color="auto" w:fill="FFFFFF"/>
            <w:hideMark/>
          </w:tcPr>
          <w:p w14:paraId="4E69C512" w14:textId="77777777" w:rsidR="00A555E1" w:rsidRDefault="00A555E1" w:rsidP="00276DCE">
            <w:pPr>
              <w:pStyle w:val="Default"/>
              <w:spacing w:line="276" w:lineRule="auto"/>
              <w:rPr>
                <w:rFonts w:ascii="Century Gothic" w:hAnsi="Century Gothic" w:cs="Century Gothic"/>
              </w:rPr>
            </w:pPr>
            <w:r>
              <w:rPr>
                <w:rFonts w:ascii="Century Gothic" w:hAnsi="Century Gothic" w:cs="Century Gothic"/>
                <w:b/>
                <w:bCs/>
              </w:rPr>
              <w:t>6. Detaljan troškovnik aktivnosti –</w:t>
            </w:r>
          </w:p>
        </w:tc>
        <w:tc>
          <w:tcPr>
            <w:tcW w:w="6120" w:type="dxa"/>
            <w:tcBorders>
              <w:top w:val="single" w:sz="4" w:space="0" w:color="auto"/>
              <w:left w:val="nil"/>
              <w:bottom w:val="single" w:sz="4" w:space="0" w:color="auto"/>
              <w:right w:val="nil"/>
            </w:tcBorders>
            <w:shd w:val="clear" w:color="auto" w:fill="FFFFFF"/>
            <w:hideMark/>
          </w:tcPr>
          <w:p w14:paraId="4ABA26E5" w14:textId="77777777" w:rsidR="00A555E1" w:rsidRDefault="00A555E1" w:rsidP="00276DCE">
            <w:pPr>
              <w:pStyle w:val="Default"/>
              <w:spacing w:line="276" w:lineRule="auto"/>
              <w:jc w:val="both"/>
              <w:rPr>
                <w:rFonts w:ascii="Century Gothic" w:hAnsi="Century Gothic" w:cs="Century Gothic"/>
              </w:rPr>
            </w:pPr>
            <w:r>
              <w:rPr>
                <w:rFonts w:ascii="Century Gothic" w:hAnsi="Century Gothic" w:cs="Century Gothic"/>
                <w:bCs/>
              </w:rPr>
              <w:t>Putni troškovi (trajektna karta i autobusna karta), troškovi ulaznica u park.</w:t>
            </w:r>
          </w:p>
        </w:tc>
      </w:tr>
      <w:tr w:rsidR="00A555E1" w14:paraId="3CE874CB" w14:textId="77777777" w:rsidTr="00276DCE">
        <w:trPr>
          <w:trHeight w:val="989"/>
        </w:trPr>
        <w:tc>
          <w:tcPr>
            <w:tcW w:w="3348" w:type="dxa"/>
            <w:tcBorders>
              <w:top w:val="single" w:sz="4" w:space="0" w:color="auto"/>
              <w:left w:val="nil"/>
              <w:bottom w:val="single" w:sz="4" w:space="0" w:color="auto"/>
              <w:right w:val="nil"/>
            </w:tcBorders>
            <w:shd w:val="clear" w:color="auto" w:fill="C0C0C0"/>
            <w:hideMark/>
          </w:tcPr>
          <w:p w14:paraId="6EF3C325" w14:textId="77777777" w:rsidR="00A555E1" w:rsidRDefault="00A555E1" w:rsidP="00276DCE">
            <w:pPr>
              <w:pStyle w:val="Default"/>
              <w:spacing w:line="276" w:lineRule="auto"/>
              <w:rPr>
                <w:rFonts w:ascii="Century Gothic" w:hAnsi="Century Gothic" w:cs="Century Gothic"/>
              </w:rPr>
            </w:pPr>
            <w:r>
              <w:rPr>
                <w:rFonts w:ascii="Century Gothic" w:hAnsi="Century Gothic" w:cs="Century Gothic"/>
                <w:b/>
                <w:bCs/>
              </w:rPr>
              <w:t>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18926040" w14:textId="77777777" w:rsidR="00A555E1" w:rsidRDefault="00A555E1" w:rsidP="00276DCE">
            <w:pPr>
              <w:pStyle w:val="Default"/>
              <w:spacing w:line="276" w:lineRule="auto"/>
              <w:jc w:val="both"/>
              <w:rPr>
                <w:rFonts w:ascii="Century Gothic" w:hAnsi="Century Gothic" w:cs="Century Gothic"/>
              </w:rPr>
            </w:pPr>
          </w:p>
          <w:p w14:paraId="428329D4" w14:textId="77777777" w:rsidR="00A555E1" w:rsidRDefault="00A555E1" w:rsidP="00276DCE">
            <w:pPr>
              <w:pStyle w:val="Default"/>
              <w:spacing w:line="276" w:lineRule="auto"/>
              <w:ind w:left="-108"/>
              <w:jc w:val="both"/>
              <w:rPr>
                <w:rFonts w:ascii="Century Gothic" w:hAnsi="Century Gothic" w:cs="Century Gothic"/>
              </w:rPr>
            </w:pPr>
            <w:r>
              <w:rPr>
                <w:rFonts w:ascii="Century Gothic" w:hAnsi="Century Gothic" w:cs="Century Gothic"/>
              </w:rPr>
              <w:t>Vrednovanje kroz nastavni proces, korištenje u nastavnom procesu i budućem radu.</w:t>
            </w:r>
          </w:p>
        </w:tc>
      </w:tr>
    </w:tbl>
    <w:p w14:paraId="6B1E68FE" w14:textId="77777777" w:rsidR="00A555E1" w:rsidRDefault="00A555E1" w:rsidP="00A555E1">
      <w:pPr>
        <w:spacing w:after="0"/>
        <w:rPr>
          <w:rFonts w:ascii="Times New Roman" w:hAnsi="Times New Roman" w:cs="Times New Roman"/>
          <w:sz w:val="24"/>
          <w:szCs w:val="24"/>
        </w:rPr>
      </w:pPr>
    </w:p>
    <w:p w14:paraId="0A36A967" w14:textId="77777777" w:rsidR="00A555E1" w:rsidRDefault="00A555E1" w:rsidP="00A555E1">
      <w:pPr>
        <w:spacing w:after="0"/>
        <w:rPr>
          <w:rFonts w:ascii="Times New Roman" w:hAnsi="Times New Roman" w:cs="Times New Roman"/>
          <w:sz w:val="24"/>
          <w:szCs w:val="24"/>
        </w:rPr>
      </w:pPr>
    </w:p>
    <w:p w14:paraId="6DF66931" w14:textId="77777777" w:rsidR="00A555E1" w:rsidRDefault="00A555E1" w:rsidP="00A555E1">
      <w:pPr>
        <w:spacing w:after="0"/>
        <w:rPr>
          <w:rFonts w:ascii="Times New Roman" w:hAnsi="Times New Roman" w:cs="Times New Roman"/>
          <w:sz w:val="24"/>
          <w:szCs w:val="24"/>
        </w:rPr>
      </w:pPr>
    </w:p>
    <w:p w14:paraId="0F112607" w14:textId="77777777" w:rsidR="00A555E1" w:rsidRDefault="00A555E1" w:rsidP="00A555E1">
      <w:pPr>
        <w:spacing w:after="0"/>
        <w:rPr>
          <w:rFonts w:ascii="Times New Roman" w:hAnsi="Times New Roman" w:cs="Times New Roman"/>
          <w:sz w:val="24"/>
          <w:szCs w:val="24"/>
        </w:rPr>
      </w:pPr>
    </w:p>
    <w:p w14:paraId="5283F6CE" w14:textId="77777777" w:rsidR="00A555E1" w:rsidRDefault="00A555E1" w:rsidP="00A555E1">
      <w:pPr>
        <w:spacing w:after="0"/>
        <w:rPr>
          <w:rFonts w:ascii="Times New Roman" w:hAnsi="Times New Roman" w:cs="Times New Roman"/>
          <w:sz w:val="24"/>
          <w:szCs w:val="24"/>
        </w:rPr>
      </w:pPr>
    </w:p>
    <w:p w14:paraId="385353DB" w14:textId="77777777" w:rsidR="00A555E1" w:rsidRDefault="00A555E1" w:rsidP="00A555E1">
      <w:pPr>
        <w:spacing w:after="0"/>
        <w:rPr>
          <w:rFonts w:ascii="Times New Roman" w:hAnsi="Times New Roman" w:cs="Times New Roman"/>
          <w:sz w:val="24"/>
          <w:szCs w:val="24"/>
        </w:rPr>
      </w:pPr>
    </w:p>
    <w:tbl>
      <w:tblPr>
        <w:tblW w:w="9015" w:type="dxa"/>
        <w:tblInd w:w="150" w:type="dxa"/>
        <w:tblLayout w:type="fixed"/>
        <w:tblCellMar>
          <w:left w:w="10" w:type="dxa"/>
          <w:right w:w="10" w:type="dxa"/>
        </w:tblCellMar>
        <w:tblLook w:val="04A0" w:firstRow="1" w:lastRow="0" w:firstColumn="1" w:lastColumn="0" w:noHBand="0" w:noVBand="1"/>
      </w:tblPr>
      <w:tblGrid>
        <w:gridCol w:w="3186"/>
        <w:gridCol w:w="5829"/>
      </w:tblGrid>
      <w:tr w:rsidR="00A555E1" w14:paraId="58FF75EE" w14:textId="77777777" w:rsidTr="00276DCE">
        <w:trPr>
          <w:trHeight w:val="435"/>
        </w:trPr>
        <w:tc>
          <w:tcPr>
            <w:tcW w:w="318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14:paraId="57B59692" w14:textId="77777777" w:rsidR="00A555E1" w:rsidRDefault="00A555E1" w:rsidP="00276DCE">
            <w:r>
              <w:rPr>
                <w:rStyle w:val="Zadanifontodlomka1"/>
                <w:rFonts w:ascii="Century Gothic" w:eastAsia="Century Gothic" w:hAnsi="Century Gothic" w:cs="Century Gothic"/>
                <w:b/>
                <w:bCs/>
                <w:i/>
                <w:iCs/>
                <w:color w:val="000000"/>
                <w:sz w:val="32"/>
                <w:szCs w:val="32"/>
              </w:rPr>
              <w:t xml:space="preserve">TERENSKA NASTAVA: </w:t>
            </w:r>
          </w:p>
        </w:tc>
        <w:tc>
          <w:tcPr>
            <w:tcW w:w="58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6C5E3521" w14:textId="77777777" w:rsidR="00A555E1" w:rsidRDefault="00A555E1" w:rsidP="00276DCE">
            <w:r>
              <w:rPr>
                <w:rStyle w:val="Zadanifontodlomka1"/>
                <w:rFonts w:ascii="Century Gothic" w:eastAsia="Century Gothic" w:hAnsi="Century Gothic" w:cs="Century Gothic"/>
                <w:b/>
                <w:bCs/>
                <w:color w:val="000000"/>
                <w:sz w:val="32"/>
                <w:szCs w:val="32"/>
              </w:rPr>
              <w:t xml:space="preserve"> </w:t>
            </w:r>
          </w:p>
          <w:p w14:paraId="752927E0" w14:textId="77777777" w:rsidR="00A555E1" w:rsidRDefault="00A555E1" w:rsidP="00276DCE">
            <w:r>
              <w:rPr>
                <w:rStyle w:val="Zadanifontodlomka1"/>
                <w:rFonts w:ascii="Century Gothic" w:eastAsia="Century Gothic" w:hAnsi="Century Gothic" w:cs="Century Gothic"/>
                <w:b/>
                <w:bCs/>
                <w:color w:val="000000"/>
                <w:sz w:val="32"/>
                <w:szCs w:val="32"/>
              </w:rPr>
              <w:t>WINE, OLIVE AND HERITAGE FESTIVAL 2025., Jelsa</w:t>
            </w:r>
          </w:p>
          <w:p w14:paraId="46EBA400" w14:textId="77777777" w:rsidR="00A555E1" w:rsidRDefault="00A555E1" w:rsidP="00276DCE">
            <w:r>
              <w:rPr>
                <w:rStyle w:val="Zadanifontodlomka1"/>
                <w:rFonts w:ascii="Century Gothic" w:eastAsia="Century Gothic" w:hAnsi="Century Gothic" w:cs="Century Gothic"/>
                <w:b/>
                <w:bCs/>
                <w:color w:val="000000"/>
                <w:sz w:val="32"/>
                <w:szCs w:val="32"/>
              </w:rPr>
              <w:t xml:space="preserve"> </w:t>
            </w:r>
          </w:p>
        </w:tc>
      </w:tr>
      <w:tr w:rsidR="00A555E1" w14:paraId="28495814" w14:textId="77777777" w:rsidTr="00276DCE">
        <w:trPr>
          <w:trHeight w:val="37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5B5C14CF" w14:textId="77777777" w:rsidR="00A555E1" w:rsidRDefault="00A555E1" w:rsidP="00276DCE">
            <w:r>
              <w:rPr>
                <w:rStyle w:val="Zadanifontodlomka1"/>
                <w:rFonts w:ascii="Century Gothic" w:eastAsia="Century Gothic" w:hAnsi="Century Gothic" w:cs="Century Gothic"/>
                <w:b/>
                <w:bCs/>
                <w:color w:val="000000"/>
                <w:sz w:val="24"/>
                <w:szCs w:val="24"/>
              </w:rPr>
              <w:t>1. Ciljevi aktivnosti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769731DF"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S učenicima obilježiti Festival mediteranske  prehrane, domaćih vina i maslinovih </w:t>
            </w:r>
          </w:p>
          <w:p w14:paraId="21612EB3" w14:textId="77777777" w:rsidR="00A555E1" w:rsidRDefault="00A555E1" w:rsidP="00276DCE">
            <w:pPr>
              <w:jc w:val="both"/>
            </w:pPr>
            <w:r>
              <w:rPr>
                <w:rStyle w:val="Zadanifontodlomka1"/>
                <w:rFonts w:ascii="Century Gothic" w:eastAsia="Century Gothic" w:hAnsi="Century Gothic" w:cs="Century Gothic"/>
                <w:color w:val="000000"/>
                <w:sz w:val="24"/>
                <w:szCs w:val="24"/>
              </w:rPr>
              <w:t>proizvoda otoka Hvara</w:t>
            </w:r>
          </w:p>
        </w:tc>
      </w:tr>
      <w:tr w:rsidR="00A555E1" w14:paraId="7EE67CBC" w14:textId="77777777" w:rsidTr="00276DCE">
        <w:trPr>
          <w:trHeight w:val="1110"/>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20C4C2F2" w14:textId="77777777" w:rsidR="00A555E1" w:rsidRDefault="00A555E1" w:rsidP="00276DCE">
            <w:r>
              <w:rPr>
                <w:rStyle w:val="Zadanifontodlomka1"/>
                <w:rFonts w:ascii="Century Gothic" w:eastAsia="Century Gothic" w:hAnsi="Century Gothic" w:cs="Century Gothic"/>
                <w:b/>
                <w:bCs/>
                <w:color w:val="000000"/>
                <w:sz w:val="24"/>
                <w:szCs w:val="24"/>
              </w:rPr>
              <w:t xml:space="preserve">2. Namjena aktivnost -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hideMark/>
          </w:tcPr>
          <w:p w14:paraId="377782ED" w14:textId="77777777" w:rsidR="00A555E1" w:rsidRDefault="00A555E1" w:rsidP="00276DCE">
            <w:pPr>
              <w:jc w:val="both"/>
            </w:pPr>
            <w:r>
              <w:rPr>
                <w:rStyle w:val="Zadanifontodlomka1"/>
                <w:rFonts w:ascii="Century Gothic" w:eastAsia="Century Gothic" w:hAnsi="Century Gothic" w:cs="Century Gothic"/>
                <w:color w:val="000000"/>
                <w:sz w:val="24"/>
                <w:szCs w:val="24"/>
              </w:rPr>
              <w:t>Upoznati učenike s hvarskom kulturnom i gastronomskom  baštinom s cilijom promicanja domaćih hvarskih proizvođača u okviru pojma „mediteranska prehrana“.</w:t>
            </w:r>
          </w:p>
        </w:tc>
      </w:tr>
      <w:tr w:rsidR="00A555E1" w14:paraId="44FED9A1" w14:textId="77777777" w:rsidTr="00276DCE">
        <w:trPr>
          <w:trHeight w:val="61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B4C32CD" w14:textId="77777777" w:rsidR="00A555E1" w:rsidRDefault="00A555E1" w:rsidP="00276DCE">
            <w:r>
              <w:rPr>
                <w:rStyle w:val="Zadanifontodlomka1"/>
                <w:rFonts w:ascii="Century Gothic" w:eastAsia="Century Gothic" w:hAnsi="Century Gothic" w:cs="Century Gothic"/>
                <w:b/>
                <w:bCs/>
                <w:color w:val="000000"/>
                <w:sz w:val="24"/>
                <w:szCs w:val="24"/>
              </w:rPr>
              <w:t>3. Nositelji aktivnosti i njihova odgovornost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6545E213" w14:textId="77777777" w:rsidR="00A555E1" w:rsidRDefault="00A555E1" w:rsidP="00276DCE">
            <w:pPr>
              <w:jc w:val="both"/>
            </w:pPr>
            <w:r>
              <w:rPr>
                <w:rStyle w:val="Zadanifontodlomka1"/>
                <w:rFonts w:ascii="Century Gothic" w:eastAsia="Century Gothic" w:hAnsi="Century Gothic" w:cs="Century Gothic"/>
                <w:color w:val="000000"/>
                <w:sz w:val="24"/>
                <w:szCs w:val="24"/>
              </w:rPr>
              <w:t>Nadica Sarjanović, Vilma Milatić, Nikolina Carić, Dejan Šperka, Andrej Petrić, Stanislav Huljić i Viktorija Čolić Serdar, učenici 1.HTT, 2.HTT, 3.HTT, 4.HTT, 1.AGRO, 3.AGRO, 4.AGRO, 1.UGO i 2. UGO I 3.UGO  razreda.</w:t>
            </w:r>
          </w:p>
        </w:tc>
      </w:tr>
      <w:tr w:rsidR="00A555E1" w14:paraId="1EFB8E44" w14:textId="77777777" w:rsidTr="00276DCE">
        <w:trPr>
          <w:trHeight w:val="990"/>
        </w:trPr>
        <w:tc>
          <w:tcPr>
            <w:tcW w:w="3186" w:type="dxa"/>
            <w:tcBorders>
              <w:top w:val="single" w:sz="8" w:space="0" w:color="000000"/>
              <w:left w:val="nil"/>
              <w:bottom w:val="single" w:sz="8" w:space="0" w:color="000000"/>
              <w:right w:val="nil"/>
            </w:tcBorders>
            <w:tcMar>
              <w:top w:w="0" w:type="dxa"/>
              <w:left w:w="108" w:type="dxa"/>
              <w:bottom w:w="0" w:type="dxa"/>
              <w:right w:w="108" w:type="dxa"/>
            </w:tcMar>
            <w:hideMark/>
          </w:tcPr>
          <w:p w14:paraId="7FEFD073" w14:textId="77777777" w:rsidR="00A555E1" w:rsidRDefault="00A555E1" w:rsidP="00276DCE">
            <w:r>
              <w:rPr>
                <w:rStyle w:val="Zadanifontodlomka1"/>
                <w:rFonts w:ascii="Century Gothic" w:eastAsia="Century Gothic" w:hAnsi="Century Gothic" w:cs="Century Gothic"/>
                <w:b/>
                <w:bCs/>
                <w:color w:val="000000"/>
                <w:sz w:val="24"/>
                <w:szCs w:val="24"/>
              </w:rPr>
              <w:t>4. Način realizacije aktivnosti –</w:t>
            </w:r>
          </w:p>
        </w:tc>
        <w:tc>
          <w:tcPr>
            <w:tcW w:w="5829" w:type="dxa"/>
            <w:tcBorders>
              <w:top w:val="single" w:sz="8" w:space="0" w:color="000000"/>
              <w:left w:val="nil"/>
              <w:bottom w:val="single" w:sz="8" w:space="0" w:color="000000"/>
              <w:right w:val="nil"/>
            </w:tcBorders>
            <w:tcMar>
              <w:top w:w="0" w:type="dxa"/>
              <w:left w:w="108" w:type="dxa"/>
              <w:bottom w:w="0" w:type="dxa"/>
              <w:right w:w="108" w:type="dxa"/>
            </w:tcMar>
            <w:hideMark/>
          </w:tcPr>
          <w:p w14:paraId="2E1CB940" w14:textId="77777777" w:rsidR="00A555E1" w:rsidRDefault="00A555E1" w:rsidP="00276DCE">
            <w:pPr>
              <w:pStyle w:val="Naslov41"/>
              <w:outlineLvl w:val="9"/>
            </w:pPr>
            <w:r>
              <w:rPr>
                <w:rStyle w:val="Zadanifontodlomka1"/>
                <w:rFonts w:ascii="Century Gothic" w:eastAsia="Century Gothic" w:hAnsi="Century Gothic" w:cs="Century Gothic"/>
                <w:sz w:val="24"/>
                <w:szCs w:val="24"/>
              </w:rPr>
              <w:t>Posjet Festivalu „ Wine, olive and heritage“. Izrada i prezentacija proizvoda, jela i slastica kojim se potiče očuvanje tradicije i  hvarske gastronomske i  kulturne baštine.</w:t>
            </w:r>
          </w:p>
        </w:tc>
      </w:tr>
      <w:tr w:rsidR="00A555E1" w14:paraId="6B02D191" w14:textId="77777777" w:rsidTr="00276DCE">
        <w:trPr>
          <w:trHeight w:val="435"/>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338D7B27" w14:textId="77777777" w:rsidR="00A555E1" w:rsidRDefault="00A555E1" w:rsidP="00276DCE">
            <w:r>
              <w:rPr>
                <w:rStyle w:val="Zadanifontodlomka1"/>
                <w:rFonts w:ascii="Century Gothic" w:eastAsia="Century Gothic" w:hAnsi="Century Gothic" w:cs="Century Gothic"/>
                <w:b/>
                <w:bCs/>
                <w:color w:val="000000"/>
                <w:sz w:val="24"/>
                <w:szCs w:val="24"/>
              </w:rPr>
              <w:t>5. Vremenik aktivnosti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55BA66B3" w14:textId="77777777" w:rsidR="00A555E1" w:rsidRDefault="00A555E1" w:rsidP="00276DCE">
            <w:r>
              <w:rPr>
                <w:rStyle w:val="Zadanifontodlomka1"/>
                <w:rFonts w:ascii="Century Gothic" w:eastAsia="Century Gothic" w:hAnsi="Century Gothic" w:cs="Century Gothic"/>
              </w:rPr>
              <w:t>lipanj, 2025.</w:t>
            </w:r>
          </w:p>
        </w:tc>
      </w:tr>
      <w:tr w:rsidR="00A555E1" w14:paraId="63881F3E" w14:textId="77777777" w:rsidTr="00276DCE">
        <w:trPr>
          <w:trHeight w:val="675"/>
        </w:trPr>
        <w:tc>
          <w:tcPr>
            <w:tcW w:w="3186"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662EA122" w14:textId="77777777" w:rsidR="00A555E1" w:rsidRDefault="00A555E1" w:rsidP="00276DCE">
            <w:r>
              <w:rPr>
                <w:rStyle w:val="Zadanifontodlomka1"/>
                <w:rFonts w:ascii="Century Gothic" w:eastAsia="Century Gothic" w:hAnsi="Century Gothic" w:cs="Century Gothic"/>
                <w:b/>
                <w:bCs/>
                <w:color w:val="000000"/>
                <w:sz w:val="24"/>
                <w:szCs w:val="24"/>
              </w:rPr>
              <w:t>6. Detaljan troškovnik aktivnosti -</w:t>
            </w:r>
          </w:p>
        </w:tc>
        <w:tc>
          <w:tcPr>
            <w:tcW w:w="5829" w:type="dxa"/>
            <w:tcBorders>
              <w:top w:val="single" w:sz="8" w:space="0" w:color="000000"/>
              <w:left w:val="nil"/>
              <w:bottom w:val="single" w:sz="8" w:space="0" w:color="000000"/>
              <w:right w:val="nil"/>
            </w:tcBorders>
            <w:shd w:val="clear" w:color="auto" w:fill="FFFFFF"/>
            <w:tcMar>
              <w:top w:w="0" w:type="dxa"/>
              <w:left w:w="108" w:type="dxa"/>
              <w:bottom w:w="0" w:type="dxa"/>
              <w:right w:w="108" w:type="dxa"/>
            </w:tcMar>
            <w:hideMark/>
          </w:tcPr>
          <w:p w14:paraId="25E88020" w14:textId="77777777" w:rsidR="00A555E1" w:rsidRDefault="00A555E1" w:rsidP="00276DCE">
            <w:pPr>
              <w:jc w:val="both"/>
            </w:pPr>
            <w:r>
              <w:rPr>
                <w:rStyle w:val="Zadanifontodlomka1"/>
                <w:rFonts w:ascii="Century Gothic" w:eastAsia="Century Gothic" w:hAnsi="Century Gothic" w:cs="Century Gothic"/>
                <w:color w:val="000000"/>
                <w:sz w:val="24"/>
                <w:szCs w:val="24"/>
              </w:rPr>
              <w:t>Troškovi  prijevozna (autobusna karta).</w:t>
            </w:r>
          </w:p>
        </w:tc>
      </w:tr>
      <w:tr w:rsidR="00A555E1" w14:paraId="15CDB1F8" w14:textId="77777777" w:rsidTr="00276DCE">
        <w:trPr>
          <w:trHeight w:val="990"/>
        </w:trPr>
        <w:tc>
          <w:tcPr>
            <w:tcW w:w="3186"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782382A2" w14:textId="77777777" w:rsidR="00A555E1" w:rsidRDefault="00A555E1" w:rsidP="00276DCE">
            <w:r>
              <w:rPr>
                <w:rStyle w:val="Zadanifontodlomka1"/>
                <w:rFonts w:ascii="Century Gothic" w:eastAsia="Century Gothic" w:hAnsi="Century Gothic" w:cs="Century Gothic"/>
                <w:b/>
                <w:bCs/>
                <w:color w:val="000000"/>
                <w:sz w:val="24"/>
                <w:szCs w:val="24"/>
              </w:rPr>
              <w:t>7. Način vrednovanja i način korištenja rezultata vrednovanja -</w:t>
            </w:r>
          </w:p>
        </w:tc>
        <w:tc>
          <w:tcPr>
            <w:tcW w:w="5829" w:type="dxa"/>
            <w:tcBorders>
              <w:top w:val="single" w:sz="8" w:space="0" w:color="000000"/>
              <w:left w:val="nil"/>
              <w:bottom w:val="single" w:sz="8" w:space="0" w:color="000000"/>
              <w:right w:val="nil"/>
            </w:tcBorders>
            <w:shd w:val="clear" w:color="auto" w:fill="C0C0C0"/>
            <w:tcMar>
              <w:top w:w="0" w:type="dxa"/>
              <w:left w:w="108" w:type="dxa"/>
              <w:bottom w:w="0" w:type="dxa"/>
              <w:right w:w="108" w:type="dxa"/>
            </w:tcMar>
            <w:hideMark/>
          </w:tcPr>
          <w:p w14:paraId="05577D63" w14:textId="77777777" w:rsidR="00A555E1" w:rsidRDefault="00A555E1" w:rsidP="00276DCE">
            <w:pPr>
              <w:jc w:val="both"/>
            </w:pPr>
            <w:r>
              <w:rPr>
                <w:rStyle w:val="Zadanifontodlomka1"/>
                <w:rFonts w:ascii="Century Gothic" w:eastAsia="Century Gothic" w:hAnsi="Century Gothic" w:cs="Century Gothic"/>
                <w:color w:val="000000"/>
                <w:sz w:val="24"/>
                <w:szCs w:val="24"/>
              </w:rPr>
              <w:t>Vrjednovanje kroz nastavni proces.</w:t>
            </w:r>
          </w:p>
          <w:p w14:paraId="0871EE40" w14:textId="77777777" w:rsidR="00A555E1" w:rsidRDefault="00A555E1" w:rsidP="00276DCE">
            <w:pPr>
              <w:jc w:val="both"/>
            </w:pPr>
            <w:r>
              <w:rPr>
                <w:rStyle w:val="Zadanifontodlomka1"/>
                <w:rFonts w:ascii="Century Gothic" w:eastAsia="Century Gothic" w:hAnsi="Century Gothic" w:cs="Century Gothic"/>
                <w:color w:val="000000"/>
                <w:sz w:val="24"/>
                <w:szCs w:val="24"/>
              </w:rPr>
              <w:t xml:space="preserve"> </w:t>
            </w:r>
          </w:p>
        </w:tc>
      </w:tr>
    </w:tbl>
    <w:p w14:paraId="7C2DBC14" w14:textId="77777777" w:rsidR="00C042C0" w:rsidRDefault="00C042C0" w:rsidP="00A6791B">
      <w:pPr>
        <w:spacing w:after="0"/>
        <w:rPr>
          <w:rFonts w:ascii="Times New Roman" w:hAnsi="Times New Roman" w:cs="Times New Roman"/>
          <w:sz w:val="24"/>
          <w:szCs w:val="24"/>
        </w:rPr>
      </w:pPr>
    </w:p>
    <w:p w14:paraId="01953452" w14:textId="77777777" w:rsidR="00C042C0" w:rsidRDefault="00C042C0" w:rsidP="00C74B58">
      <w:pPr>
        <w:spacing w:after="0"/>
        <w:ind w:left="2126" w:firstLine="709"/>
        <w:rPr>
          <w:rFonts w:ascii="Times New Roman" w:hAnsi="Times New Roman" w:cs="Times New Roman"/>
          <w:sz w:val="24"/>
          <w:szCs w:val="24"/>
        </w:rPr>
      </w:pPr>
    </w:p>
    <w:p w14:paraId="5404D460" w14:textId="77777777" w:rsidR="00C042C0" w:rsidRDefault="00C042C0" w:rsidP="00C74B58">
      <w:pPr>
        <w:spacing w:after="0"/>
        <w:ind w:left="2126" w:firstLine="709"/>
        <w:rPr>
          <w:rFonts w:ascii="Times New Roman" w:hAnsi="Times New Roman" w:cs="Times New Roman"/>
          <w:sz w:val="24"/>
          <w:szCs w:val="24"/>
        </w:rPr>
      </w:pPr>
    </w:p>
    <w:p w14:paraId="5854559E" w14:textId="77777777" w:rsidR="00C8300A" w:rsidRPr="00C8300A" w:rsidRDefault="00C8300A" w:rsidP="00C74B58">
      <w:pPr>
        <w:spacing w:after="0"/>
        <w:ind w:left="2126" w:firstLine="709"/>
        <w:rPr>
          <w:rFonts w:ascii="Times New Roman" w:hAnsi="Times New Roman" w:cs="Times New Roman"/>
          <w:sz w:val="24"/>
          <w:szCs w:val="24"/>
        </w:rPr>
      </w:pP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p>
    <w:tbl>
      <w:tblPr>
        <w:tblpPr w:leftFromText="180" w:rightFromText="180" w:vertAnchor="text" w:horzAnchor="margin" w:tblpY="86"/>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120"/>
      </w:tblGrid>
      <w:tr w:rsidR="00C8300A" w:rsidRPr="00C8300A" w14:paraId="6F6D6C12" w14:textId="77777777" w:rsidTr="00C8300A">
        <w:trPr>
          <w:trHeight w:val="435"/>
        </w:trPr>
        <w:tc>
          <w:tcPr>
            <w:tcW w:w="3348" w:type="dxa"/>
            <w:vAlign w:val="center"/>
          </w:tcPr>
          <w:p w14:paraId="36658589" w14:textId="77777777" w:rsidR="00C8300A" w:rsidRPr="00C8300A" w:rsidRDefault="00C8300A" w:rsidP="00C8300A">
            <w:pPr>
              <w:pStyle w:val="Default"/>
              <w:rPr>
                <w:rFonts w:ascii="Times New Roman" w:hAnsi="Times New Roman" w:cs="Times New Roman"/>
                <w:b/>
                <w:bCs/>
                <w:i/>
                <w:iCs/>
                <w:szCs w:val="24"/>
              </w:rPr>
            </w:pPr>
            <w:r w:rsidRPr="00C8300A">
              <w:rPr>
                <w:rFonts w:ascii="Times New Roman" w:hAnsi="Times New Roman" w:cs="Times New Roman"/>
                <w:b/>
                <w:bCs/>
                <w:i/>
                <w:iCs/>
                <w:szCs w:val="24"/>
              </w:rPr>
              <w:t>TERENSKA NASTAVA</w:t>
            </w:r>
          </w:p>
          <w:p w14:paraId="6FC0AB43" w14:textId="77777777" w:rsidR="00C8300A" w:rsidRPr="00C8300A" w:rsidRDefault="00C8300A" w:rsidP="00C8300A">
            <w:pPr>
              <w:pStyle w:val="Default"/>
              <w:rPr>
                <w:rFonts w:ascii="Times New Roman" w:hAnsi="Times New Roman" w:cs="Times New Roman"/>
                <w:szCs w:val="24"/>
              </w:rPr>
            </w:pPr>
          </w:p>
        </w:tc>
        <w:tc>
          <w:tcPr>
            <w:tcW w:w="6120" w:type="dxa"/>
            <w:vAlign w:val="center"/>
          </w:tcPr>
          <w:p w14:paraId="4D772904" w14:textId="77777777" w:rsidR="00C8300A" w:rsidRPr="00C8300A" w:rsidRDefault="00C8300A" w:rsidP="00C8300A">
            <w:pPr>
              <w:pStyle w:val="Default"/>
              <w:ind w:left="271"/>
              <w:jc w:val="center"/>
              <w:rPr>
                <w:rFonts w:ascii="Times New Roman" w:hAnsi="Times New Roman" w:cs="Times New Roman"/>
                <w:b/>
                <w:bCs/>
                <w:szCs w:val="24"/>
              </w:rPr>
            </w:pPr>
            <w:r w:rsidRPr="00C8300A">
              <w:rPr>
                <w:rFonts w:ascii="Times New Roman" w:hAnsi="Times New Roman" w:cs="Times New Roman"/>
                <w:b/>
                <w:bCs/>
                <w:szCs w:val="24"/>
              </w:rPr>
              <w:t>XV. MEĐUNARODNI KULINARSKI FESTIVAL „BISER MORA“, SUPETAR</w:t>
            </w:r>
          </w:p>
        </w:tc>
      </w:tr>
      <w:tr w:rsidR="00C8300A" w:rsidRPr="00C8300A" w14:paraId="006A7E21" w14:textId="77777777" w:rsidTr="00C8300A">
        <w:trPr>
          <w:trHeight w:val="135"/>
        </w:trPr>
        <w:tc>
          <w:tcPr>
            <w:tcW w:w="3348" w:type="dxa"/>
            <w:shd w:val="clear" w:color="auto" w:fill="C0C0C0"/>
          </w:tcPr>
          <w:p w14:paraId="53D7E4C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shd w:val="clear" w:color="auto" w:fill="C0C0C0"/>
          </w:tcPr>
          <w:p w14:paraId="1C70720C" w14:textId="77777777" w:rsidR="00C8300A" w:rsidRPr="00C8300A" w:rsidRDefault="00C8300A" w:rsidP="00C8300A">
            <w:pPr>
              <w:spacing w:after="0" w:line="240" w:lineRule="auto"/>
              <w:ind w:left="88"/>
              <w:rPr>
                <w:rFonts w:ascii="Times New Roman" w:hAnsi="Times New Roman" w:cs="Times New Roman"/>
                <w:sz w:val="24"/>
                <w:szCs w:val="24"/>
              </w:rPr>
            </w:pPr>
            <w:r w:rsidRPr="00C8300A">
              <w:rPr>
                <w:rFonts w:ascii="Times New Roman" w:hAnsi="Times New Roman" w:cs="Times New Roman"/>
                <w:sz w:val="24"/>
                <w:szCs w:val="24"/>
              </w:rPr>
              <w:t>Posjet kulinarskom festivalu „Biser mora“ i upoznavanje novih tehnika pripreme i prezentacije jela. Praćenje gastro natjecanja kao i sudjelovanje na istom, cookingshow-a, radionica, prezentacija strane i domaće kuhinje.</w:t>
            </w:r>
          </w:p>
          <w:p w14:paraId="20D40257" w14:textId="77777777" w:rsidR="00C8300A" w:rsidRPr="00C8300A" w:rsidRDefault="00C8300A" w:rsidP="00C8300A">
            <w:pPr>
              <w:ind w:left="88"/>
              <w:rPr>
                <w:rFonts w:ascii="Times New Roman" w:hAnsi="Times New Roman" w:cs="Times New Roman"/>
                <w:sz w:val="24"/>
                <w:szCs w:val="24"/>
              </w:rPr>
            </w:pPr>
            <w:r w:rsidRPr="00C8300A">
              <w:rPr>
                <w:rFonts w:ascii="Times New Roman" w:hAnsi="Times New Roman" w:cs="Times New Roman"/>
                <w:sz w:val="24"/>
                <w:szCs w:val="24"/>
              </w:rPr>
              <w:t>Primjena znanja u stvarnom okruženju i upoznavanje gastro ponude raznih zemalja u degustaciji jela.</w:t>
            </w:r>
          </w:p>
        </w:tc>
      </w:tr>
      <w:tr w:rsidR="00C8300A" w:rsidRPr="00C8300A" w14:paraId="5D9E7592" w14:textId="77777777" w:rsidTr="00C8300A">
        <w:trPr>
          <w:trHeight w:val="1114"/>
        </w:trPr>
        <w:tc>
          <w:tcPr>
            <w:tcW w:w="3348" w:type="dxa"/>
          </w:tcPr>
          <w:p w14:paraId="1075662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Pr>
          <w:p w14:paraId="02DC6F17" w14:textId="68AC95CE" w:rsidR="00C8300A" w:rsidRPr="00C8300A" w:rsidRDefault="00C8300A" w:rsidP="00C8300A">
            <w:pPr>
              <w:ind w:left="88"/>
              <w:rPr>
                <w:rFonts w:ascii="Times New Roman" w:hAnsi="Times New Roman" w:cs="Times New Roman"/>
                <w:sz w:val="24"/>
                <w:szCs w:val="24"/>
              </w:rPr>
            </w:pPr>
            <w:r w:rsidRPr="00C8300A">
              <w:rPr>
                <w:rFonts w:ascii="Times New Roman" w:hAnsi="Times New Roman" w:cs="Times New Roman"/>
                <w:sz w:val="24"/>
                <w:szCs w:val="24"/>
              </w:rPr>
              <w:t xml:space="preserve">Aktivnost je namijenjena učenicima </w:t>
            </w:r>
            <w:r w:rsidR="00332A88">
              <w:rPr>
                <w:rFonts w:ascii="Times New Roman" w:hAnsi="Times New Roman" w:cs="Times New Roman"/>
                <w:sz w:val="24"/>
                <w:szCs w:val="24"/>
              </w:rPr>
              <w:t>2</w:t>
            </w:r>
            <w:r w:rsidRPr="00C8300A">
              <w:rPr>
                <w:rFonts w:ascii="Times New Roman" w:hAnsi="Times New Roman" w:cs="Times New Roman"/>
                <w:sz w:val="24"/>
                <w:szCs w:val="24"/>
              </w:rPr>
              <w:t>. ugo</w:t>
            </w:r>
          </w:p>
        </w:tc>
      </w:tr>
      <w:tr w:rsidR="00C8300A" w:rsidRPr="00C8300A" w14:paraId="356BD688" w14:textId="77777777" w:rsidTr="00C8300A">
        <w:trPr>
          <w:trHeight w:val="824"/>
        </w:trPr>
        <w:tc>
          <w:tcPr>
            <w:tcW w:w="3348" w:type="dxa"/>
            <w:shd w:val="clear" w:color="auto" w:fill="C0C0C0"/>
          </w:tcPr>
          <w:p w14:paraId="23114AAE"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shd w:val="clear" w:color="auto" w:fill="C0C0C0"/>
          </w:tcPr>
          <w:p w14:paraId="696AC5D5" w14:textId="77777777" w:rsidR="00C8300A" w:rsidRPr="00C8300A" w:rsidRDefault="00C8300A" w:rsidP="00C8300A">
            <w:pPr>
              <w:pStyle w:val="Default"/>
              <w:ind w:left="88"/>
              <w:jc w:val="both"/>
              <w:rPr>
                <w:rFonts w:ascii="Times New Roman" w:hAnsi="Times New Roman" w:cs="Times New Roman"/>
                <w:szCs w:val="24"/>
              </w:rPr>
            </w:pPr>
            <w:r w:rsidRPr="00C8300A">
              <w:rPr>
                <w:rFonts w:ascii="Times New Roman" w:hAnsi="Times New Roman" w:cs="Times New Roman"/>
                <w:szCs w:val="24"/>
              </w:rPr>
              <w:t>Andrej Petrić, strukovni učitelj</w:t>
            </w:r>
          </w:p>
          <w:p w14:paraId="4034674D" w14:textId="77777777" w:rsidR="00C8300A" w:rsidRPr="00C8300A" w:rsidRDefault="00C8300A" w:rsidP="00C8300A">
            <w:pPr>
              <w:pStyle w:val="Default"/>
              <w:ind w:left="88"/>
              <w:jc w:val="both"/>
              <w:rPr>
                <w:rFonts w:ascii="Times New Roman" w:hAnsi="Times New Roman" w:cs="Times New Roman"/>
                <w:szCs w:val="24"/>
              </w:rPr>
            </w:pPr>
          </w:p>
        </w:tc>
      </w:tr>
      <w:tr w:rsidR="00C8300A" w:rsidRPr="00C8300A" w14:paraId="23FF0A8D" w14:textId="77777777" w:rsidTr="00C8300A">
        <w:trPr>
          <w:trHeight w:val="1122"/>
        </w:trPr>
        <w:tc>
          <w:tcPr>
            <w:tcW w:w="3348" w:type="dxa"/>
          </w:tcPr>
          <w:p w14:paraId="0511E5EB"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Pr>
          <w:p w14:paraId="1AAE18ED" w14:textId="77777777" w:rsidR="00C8300A" w:rsidRPr="00C8300A" w:rsidRDefault="00C8300A" w:rsidP="00C8300A">
            <w:pPr>
              <w:spacing w:after="0" w:line="240" w:lineRule="auto"/>
              <w:ind w:left="88"/>
              <w:rPr>
                <w:rFonts w:ascii="Times New Roman" w:hAnsi="Times New Roman" w:cs="Times New Roman"/>
                <w:sz w:val="24"/>
                <w:szCs w:val="24"/>
                <w:lang w:val="hr-BA" w:eastAsia="hr-BA"/>
              </w:rPr>
            </w:pPr>
            <w:r w:rsidRPr="00C8300A">
              <w:rPr>
                <w:rFonts w:ascii="Times New Roman" w:hAnsi="Times New Roman" w:cs="Times New Roman"/>
                <w:sz w:val="24"/>
                <w:szCs w:val="24"/>
              </w:rPr>
              <w:t>Višednevni stručni posjet i sudjelovanje na natjecanju</w:t>
            </w:r>
          </w:p>
        </w:tc>
      </w:tr>
      <w:tr w:rsidR="00C8300A" w:rsidRPr="00C8300A" w14:paraId="32CC8A78" w14:textId="77777777" w:rsidTr="00C8300A">
        <w:trPr>
          <w:trHeight w:val="888"/>
        </w:trPr>
        <w:tc>
          <w:tcPr>
            <w:tcW w:w="3348" w:type="dxa"/>
            <w:shd w:val="clear" w:color="auto" w:fill="C0C0C0"/>
          </w:tcPr>
          <w:p w14:paraId="0A447D8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shd w:val="clear" w:color="auto" w:fill="C0C0C0"/>
          </w:tcPr>
          <w:p w14:paraId="009016EF" w14:textId="3D6A218B" w:rsidR="00C8300A" w:rsidRPr="00C8300A" w:rsidRDefault="00C8300A" w:rsidP="00C8300A">
            <w:pPr>
              <w:ind w:left="88"/>
              <w:rPr>
                <w:rFonts w:ascii="Times New Roman" w:hAnsi="Times New Roman" w:cs="Times New Roman"/>
                <w:sz w:val="24"/>
                <w:szCs w:val="24"/>
              </w:rPr>
            </w:pPr>
            <w:r w:rsidRPr="00C8300A">
              <w:rPr>
                <w:rFonts w:ascii="Times New Roman" w:hAnsi="Times New Roman" w:cs="Times New Roman"/>
                <w:sz w:val="24"/>
                <w:szCs w:val="24"/>
              </w:rPr>
              <w:t>Travanj - svibanj 202</w:t>
            </w:r>
            <w:r w:rsidR="00332A88">
              <w:rPr>
                <w:rFonts w:ascii="Times New Roman" w:hAnsi="Times New Roman" w:cs="Times New Roman"/>
                <w:sz w:val="24"/>
                <w:szCs w:val="24"/>
              </w:rPr>
              <w:t>5</w:t>
            </w:r>
            <w:r w:rsidRPr="00C8300A">
              <w:rPr>
                <w:rFonts w:ascii="Times New Roman" w:hAnsi="Times New Roman" w:cs="Times New Roman"/>
                <w:sz w:val="24"/>
                <w:szCs w:val="24"/>
              </w:rPr>
              <w:t>. godine</w:t>
            </w:r>
          </w:p>
        </w:tc>
      </w:tr>
      <w:tr w:rsidR="00C8300A" w:rsidRPr="00C8300A" w14:paraId="04A65165" w14:textId="77777777" w:rsidTr="00C8300A">
        <w:trPr>
          <w:trHeight w:val="974"/>
        </w:trPr>
        <w:tc>
          <w:tcPr>
            <w:tcW w:w="3348" w:type="dxa"/>
            <w:shd w:val="clear" w:color="auto" w:fill="FFFFFF"/>
          </w:tcPr>
          <w:p w14:paraId="6BE8E78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shd w:val="clear" w:color="auto" w:fill="FFFFFF"/>
          </w:tcPr>
          <w:p w14:paraId="6107D5EA" w14:textId="77777777" w:rsidR="00C8300A" w:rsidRPr="00C8300A" w:rsidRDefault="00C8300A" w:rsidP="00C8300A">
            <w:pPr>
              <w:ind w:left="88"/>
              <w:rPr>
                <w:rFonts w:ascii="Times New Roman" w:hAnsi="Times New Roman" w:cs="Times New Roman"/>
                <w:sz w:val="24"/>
                <w:szCs w:val="24"/>
                <w:lang w:val="hr-BA" w:eastAsia="hr-BA"/>
              </w:rPr>
            </w:pPr>
            <w:r w:rsidRPr="00C8300A">
              <w:rPr>
                <w:rFonts w:ascii="Times New Roman" w:hAnsi="Times New Roman" w:cs="Times New Roman"/>
                <w:sz w:val="24"/>
                <w:szCs w:val="24"/>
              </w:rPr>
              <w:t>Putni troškovi, troškovi dnevnica i troškovi smještaja.</w:t>
            </w:r>
          </w:p>
        </w:tc>
      </w:tr>
      <w:tr w:rsidR="00C8300A" w:rsidRPr="00C8300A" w14:paraId="7C986DEA" w14:textId="77777777" w:rsidTr="00C8300A">
        <w:trPr>
          <w:trHeight w:val="1113"/>
        </w:trPr>
        <w:tc>
          <w:tcPr>
            <w:tcW w:w="3348" w:type="dxa"/>
            <w:shd w:val="clear" w:color="auto" w:fill="C0C0C0"/>
          </w:tcPr>
          <w:p w14:paraId="7B8D4BEE"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shd w:val="clear" w:color="auto" w:fill="C0C0C0"/>
          </w:tcPr>
          <w:p w14:paraId="76A6EB29" w14:textId="77777777" w:rsidR="00C8300A" w:rsidRPr="00C8300A" w:rsidRDefault="00C8300A" w:rsidP="00C8300A">
            <w:pPr>
              <w:ind w:left="88"/>
              <w:rPr>
                <w:rFonts w:ascii="Times New Roman" w:hAnsi="Times New Roman" w:cs="Times New Roman"/>
                <w:sz w:val="24"/>
                <w:szCs w:val="24"/>
                <w:lang w:val="hr-BA" w:eastAsia="hr-BA"/>
              </w:rPr>
            </w:pPr>
            <w:r w:rsidRPr="00C8300A">
              <w:rPr>
                <w:rFonts w:ascii="Times New Roman" w:hAnsi="Times New Roman" w:cs="Times New Roman"/>
                <w:sz w:val="24"/>
                <w:szCs w:val="24"/>
              </w:rPr>
              <w:t>Način vrednovanja - izrada plakata s fotografijama posjeta festivalu. Način korištenja rezultata vrednovanja – primjena znanja i iskustva u odvijanju prakse u idućoj školskoj godini</w:t>
            </w:r>
          </w:p>
        </w:tc>
      </w:tr>
    </w:tbl>
    <w:p w14:paraId="7E7796DF" w14:textId="77777777" w:rsidR="00332A88" w:rsidRDefault="00332A88" w:rsidP="00332A88">
      <w:pPr>
        <w:rPr>
          <w:rFonts w:ascii="Times New Roman" w:hAnsi="Times New Roman" w:cs="Times New Roman"/>
          <w:sz w:val="24"/>
          <w:szCs w:val="24"/>
        </w:rPr>
      </w:pPr>
    </w:p>
    <w:p w14:paraId="04FFCA3A" w14:textId="306CD131" w:rsidR="00332A88" w:rsidRDefault="00332A88" w:rsidP="00332A88">
      <w:pPr>
        <w:rPr>
          <w:rFonts w:ascii="Times New Roman" w:hAnsi="Times New Roman" w:cs="Times New Roman"/>
          <w:sz w:val="24"/>
          <w:szCs w:val="24"/>
        </w:rPr>
      </w:pPr>
      <w:r w:rsidRPr="00332A88">
        <w:rPr>
          <w:noProof/>
        </w:rPr>
        <w:drawing>
          <wp:inline distT="0" distB="0" distL="0" distR="0" wp14:anchorId="26507888" wp14:editId="6AD892FF">
            <wp:extent cx="6172200" cy="5871210"/>
            <wp:effectExtent l="0" t="0" r="0" b="0"/>
            <wp:docPr id="139569883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2200" cy="5871210"/>
                    </a:xfrm>
                    <a:prstGeom prst="rect">
                      <a:avLst/>
                    </a:prstGeom>
                    <a:noFill/>
                    <a:ln>
                      <a:noFill/>
                    </a:ln>
                  </pic:spPr>
                </pic:pic>
              </a:graphicData>
            </a:graphic>
          </wp:inline>
        </w:drawing>
      </w:r>
    </w:p>
    <w:p w14:paraId="653ACAD9" w14:textId="77777777" w:rsidR="00C042C0" w:rsidRDefault="00C042C0" w:rsidP="00C74B58">
      <w:pPr>
        <w:ind w:left="2124" w:firstLine="708"/>
        <w:jc w:val="right"/>
        <w:rPr>
          <w:rFonts w:ascii="Times New Roman" w:hAnsi="Times New Roman" w:cs="Times New Roman"/>
          <w:sz w:val="24"/>
          <w:szCs w:val="24"/>
        </w:rPr>
      </w:pPr>
    </w:p>
    <w:p w14:paraId="1B84D14F" w14:textId="77777777" w:rsidR="00C042C0" w:rsidRDefault="00C042C0" w:rsidP="00C74B58">
      <w:pPr>
        <w:ind w:left="2124" w:firstLine="708"/>
        <w:jc w:val="right"/>
        <w:rPr>
          <w:rFonts w:ascii="Times New Roman" w:hAnsi="Times New Roman" w:cs="Times New Roman"/>
          <w:sz w:val="24"/>
          <w:szCs w:val="24"/>
        </w:rPr>
      </w:pPr>
    </w:p>
    <w:p w14:paraId="515E7B72" w14:textId="77777777" w:rsidR="00C042C0" w:rsidRDefault="00C042C0" w:rsidP="00C74B58">
      <w:pPr>
        <w:ind w:left="2124" w:firstLine="708"/>
        <w:jc w:val="right"/>
        <w:rPr>
          <w:rFonts w:ascii="Times New Roman" w:hAnsi="Times New Roman" w:cs="Times New Roman"/>
          <w:sz w:val="24"/>
          <w:szCs w:val="24"/>
        </w:rPr>
      </w:pPr>
    </w:p>
    <w:p w14:paraId="30B2A3A6" w14:textId="77777777" w:rsidR="00C042C0" w:rsidRDefault="00C042C0" w:rsidP="00C74B58">
      <w:pPr>
        <w:ind w:left="2124" w:firstLine="708"/>
        <w:jc w:val="right"/>
        <w:rPr>
          <w:rFonts w:ascii="Times New Roman" w:hAnsi="Times New Roman" w:cs="Times New Roman"/>
          <w:sz w:val="24"/>
          <w:szCs w:val="24"/>
        </w:rPr>
      </w:pPr>
    </w:p>
    <w:p w14:paraId="1AF9511C" w14:textId="77777777" w:rsidR="00332A88" w:rsidRDefault="00332A88" w:rsidP="00332A88">
      <w:pPr>
        <w:rPr>
          <w:rFonts w:ascii="Times New Roman" w:hAnsi="Times New Roman" w:cs="Times New Roman"/>
          <w:sz w:val="24"/>
          <w:szCs w:val="24"/>
        </w:rPr>
      </w:pPr>
    </w:p>
    <w:p w14:paraId="235553A1" w14:textId="49787F15" w:rsidR="00332A88" w:rsidRDefault="00276DCE" w:rsidP="00332A88">
      <w:pPr>
        <w:rPr>
          <w:rFonts w:ascii="Times New Roman" w:hAnsi="Times New Roman" w:cs="Times New Roman"/>
          <w:sz w:val="24"/>
          <w:szCs w:val="24"/>
        </w:rPr>
      </w:pPr>
      <w:r>
        <w:rPr>
          <w:rFonts w:ascii="Times New Roman" w:hAnsi="Times New Roman" w:cs="Times New Roman"/>
          <w:sz w:val="24"/>
          <w:szCs w:val="24"/>
        </w:rPr>
        <w:t>a</w:t>
      </w:r>
      <w:r w:rsidR="00332A88" w:rsidRPr="00332A88">
        <w:rPr>
          <w:noProof/>
        </w:rPr>
        <w:drawing>
          <wp:inline distT="0" distB="0" distL="0" distR="0" wp14:anchorId="24B87D64" wp14:editId="4726B1F6">
            <wp:extent cx="6172200" cy="6040755"/>
            <wp:effectExtent l="0" t="0" r="0" b="0"/>
            <wp:docPr id="1388269513"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72200" cy="6040755"/>
                    </a:xfrm>
                    <a:prstGeom prst="rect">
                      <a:avLst/>
                    </a:prstGeom>
                    <a:noFill/>
                    <a:ln>
                      <a:noFill/>
                    </a:ln>
                  </pic:spPr>
                </pic:pic>
              </a:graphicData>
            </a:graphic>
          </wp:inline>
        </w:drawing>
      </w:r>
    </w:p>
    <w:p w14:paraId="700335EB" w14:textId="77777777" w:rsidR="00C042C0" w:rsidRDefault="00C042C0" w:rsidP="00907891">
      <w:pPr>
        <w:ind w:left="2124" w:firstLine="708"/>
        <w:rPr>
          <w:rFonts w:ascii="Times New Roman" w:hAnsi="Times New Roman" w:cs="Times New Roman"/>
          <w:sz w:val="24"/>
          <w:szCs w:val="24"/>
        </w:rPr>
      </w:pPr>
    </w:p>
    <w:p w14:paraId="46387BDF" w14:textId="77777777" w:rsidR="00C042C0" w:rsidRDefault="00C042C0" w:rsidP="00907891">
      <w:pPr>
        <w:ind w:left="2124" w:firstLine="708"/>
        <w:rPr>
          <w:rFonts w:ascii="Times New Roman" w:hAnsi="Times New Roman" w:cs="Times New Roman"/>
          <w:sz w:val="24"/>
          <w:szCs w:val="24"/>
        </w:rPr>
      </w:pPr>
    </w:p>
    <w:p w14:paraId="7FF4EB75" w14:textId="77777777" w:rsidR="00C042C0" w:rsidRDefault="00C042C0" w:rsidP="00907891">
      <w:pPr>
        <w:ind w:left="2124" w:firstLine="708"/>
        <w:rPr>
          <w:rFonts w:ascii="Times New Roman" w:hAnsi="Times New Roman" w:cs="Times New Roman"/>
          <w:sz w:val="24"/>
          <w:szCs w:val="24"/>
        </w:rPr>
      </w:pPr>
    </w:p>
    <w:p w14:paraId="71F9D259" w14:textId="77777777" w:rsidR="00C042C0" w:rsidRDefault="00C042C0" w:rsidP="00907891">
      <w:pPr>
        <w:ind w:left="2124" w:firstLine="708"/>
        <w:rPr>
          <w:rFonts w:ascii="Times New Roman" w:hAnsi="Times New Roman" w:cs="Times New Roman"/>
          <w:sz w:val="24"/>
          <w:szCs w:val="24"/>
        </w:rPr>
      </w:pPr>
    </w:p>
    <w:p w14:paraId="1807A170" w14:textId="77777777" w:rsidR="00C042C0" w:rsidRDefault="00C042C0" w:rsidP="00907891">
      <w:pPr>
        <w:ind w:left="2124" w:firstLine="708"/>
        <w:rPr>
          <w:rFonts w:ascii="Times New Roman" w:hAnsi="Times New Roman" w:cs="Times New Roman"/>
          <w:sz w:val="24"/>
          <w:szCs w:val="24"/>
        </w:rPr>
      </w:pPr>
    </w:p>
    <w:p w14:paraId="079B2AEB" w14:textId="11477283" w:rsidR="00C042C0" w:rsidRDefault="00C042C0" w:rsidP="00A6791B">
      <w:pPr>
        <w:rPr>
          <w:rFonts w:ascii="Times New Roman" w:hAnsi="Times New Roman" w:cs="Times New Roman"/>
          <w:sz w:val="24"/>
          <w:szCs w:val="24"/>
        </w:rPr>
      </w:pPr>
    </w:p>
    <w:p w14:paraId="2349A2D9" w14:textId="77777777" w:rsidR="00A6791B" w:rsidRDefault="00A6791B" w:rsidP="00A6791B">
      <w:pPr>
        <w:rPr>
          <w:rFonts w:ascii="Times New Roman" w:hAnsi="Times New Roman" w:cs="Times New Roman"/>
          <w:sz w:val="24"/>
          <w:szCs w:val="24"/>
        </w:rPr>
      </w:pPr>
    </w:p>
    <w:p w14:paraId="66CA372F" w14:textId="77777777" w:rsidR="00C042C0" w:rsidRDefault="00C042C0" w:rsidP="00C8300A">
      <w:pPr>
        <w:rPr>
          <w:rFonts w:ascii="Times New Roman" w:hAnsi="Times New Roman" w:cs="Times New Roman"/>
          <w:sz w:val="24"/>
          <w:szCs w:val="24"/>
        </w:rPr>
      </w:pPr>
    </w:p>
    <w:p w14:paraId="76B400A7" w14:textId="77777777" w:rsidR="00C042C0" w:rsidRDefault="00C042C0" w:rsidP="00C8300A">
      <w:pPr>
        <w:rPr>
          <w:rFonts w:ascii="Times New Roman" w:hAnsi="Times New Roman" w:cs="Times New Roman"/>
          <w:sz w:val="24"/>
          <w:szCs w:val="24"/>
        </w:rPr>
      </w:pPr>
    </w:p>
    <w:p w14:paraId="728A0D29" w14:textId="77777777" w:rsidR="00C042C0" w:rsidRPr="00C8300A" w:rsidRDefault="00C042C0" w:rsidP="00C8300A">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120"/>
      </w:tblGrid>
      <w:tr w:rsidR="00C8300A" w:rsidRPr="00C8300A" w14:paraId="78940B45" w14:textId="77777777" w:rsidTr="00C8300A">
        <w:trPr>
          <w:trHeight w:val="435"/>
        </w:trPr>
        <w:tc>
          <w:tcPr>
            <w:tcW w:w="3348" w:type="dxa"/>
            <w:vAlign w:val="center"/>
          </w:tcPr>
          <w:p w14:paraId="3527DFE5" w14:textId="77777777" w:rsidR="00C8300A" w:rsidRPr="00C8300A" w:rsidRDefault="00C8300A" w:rsidP="00C8300A">
            <w:pPr>
              <w:pStyle w:val="Default"/>
              <w:snapToGrid w:val="0"/>
              <w:ind w:left="271"/>
              <w:rPr>
                <w:rFonts w:ascii="Times New Roman" w:hAnsi="Times New Roman" w:cs="Times New Roman"/>
                <w:b/>
                <w:bCs/>
                <w:i/>
                <w:iCs/>
                <w:szCs w:val="24"/>
              </w:rPr>
            </w:pPr>
            <w:r w:rsidRPr="00C8300A">
              <w:rPr>
                <w:rFonts w:ascii="Times New Roman" w:hAnsi="Times New Roman" w:cs="Times New Roman"/>
                <w:b/>
                <w:bCs/>
                <w:i/>
                <w:iCs/>
                <w:szCs w:val="24"/>
              </w:rPr>
              <w:t>IZVANNASTAVNA AKTIVNOST</w:t>
            </w:r>
          </w:p>
          <w:p w14:paraId="55C533B9" w14:textId="77777777" w:rsidR="00C8300A" w:rsidRPr="00C8300A" w:rsidRDefault="00C8300A" w:rsidP="00C8300A">
            <w:pPr>
              <w:pStyle w:val="Default"/>
              <w:rPr>
                <w:rFonts w:ascii="Times New Roman" w:hAnsi="Times New Roman" w:cs="Times New Roman"/>
                <w:szCs w:val="24"/>
              </w:rPr>
            </w:pPr>
          </w:p>
        </w:tc>
        <w:tc>
          <w:tcPr>
            <w:tcW w:w="6120" w:type="dxa"/>
            <w:vAlign w:val="center"/>
          </w:tcPr>
          <w:p w14:paraId="095E30C1" w14:textId="77777777" w:rsidR="00C8300A" w:rsidRPr="00C8300A" w:rsidRDefault="00C8300A" w:rsidP="00C8300A">
            <w:pPr>
              <w:pStyle w:val="Default"/>
              <w:ind w:left="271"/>
              <w:jc w:val="center"/>
              <w:rPr>
                <w:rFonts w:ascii="Times New Roman" w:hAnsi="Times New Roman" w:cs="Times New Roman"/>
                <w:b/>
                <w:bCs/>
                <w:szCs w:val="24"/>
              </w:rPr>
            </w:pPr>
            <w:r w:rsidRPr="00C8300A">
              <w:rPr>
                <w:rFonts w:ascii="Times New Roman" w:hAnsi="Times New Roman" w:cs="Times New Roman"/>
                <w:b/>
                <w:bCs/>
                <w:szCs w:val="24"/>
              </w:rPr>
              <w:t>POSJET SAJMU GAST</w:t>
            </w:r>
          </w:p>
          <w:p w14:paraId="7D8108D8" w14:textId="77777777" w:rsidR="00C8300A" w:rsidRPr="00C8300A" w:rsidRDefault="00C8300A" w:rsidP="00C8300A">
            <w:pPr>
              <w:pStyle w:val="Default"/>
              <w:ind w:left="271"/>
              <w:jc w:val="center"/>
              <w:rPr>
                <w:rFonts w:ascii="Times New Roman" w:hAnsi="Times New Roman" w:cs="Times New Roman"/>
                <w:b/>
                <w:bCs/>
                <w:szCs w:val="24"/>
              </w:rPr>
            </w:pPr>
            <w:r w:rsidRPr="00C8300A">
              <w:rPr>
                <w:rFonts w:ascii="Times New Roman" w:hAnsi="Times New Roman" w:cs="Times New Roman"/>
                <w:b/>
                <w:bCs/>
                <w:szCs w:val="24"/>
              </w:rPr>
              <w:t xml:space="preserve">  </w:t>
            </w:r>
          </w:p>
          <w:p w14:paraId="5A3D312A" w14:textId="77777777" w:rsidR="00C8300A" w:rsidRPr="00C8300A" w:rsidRDefault="00C8300A" w:rsidP="00C8300A">
            <w:pPr>
              <w:pStyle w:val="Default"/>
              <w:ind w:left="271"/>
              <w:rPr>
                <w:rFonts w:ascii="Times New Roman" w:hAnsi="Times New Roman" w:cs="Times New Roman"/>
                <w:b/>
                <w:bCs/>
                <w:szCs w:val="24"/>
              </w:rPr>
            </w:pPr>
          </w:p>
        </w:tc>
      </w:tr>
      <w:tr w:rsidR="00C8300A" w:rsidRPr="00C8300A" w14:paraId="16EBE31F" w14:textId="77777777" w:rsidTr="00C8300A">
        <w:trPr>
          <w:trHeight w:val="135"/>
        </w:trPr>
        <w:tc>
          <w:tcPr>
            <w:tcW w:w="3348" w:type="dxa"/>
            <w:shd w:val="clear" w:color="auto" w:fill="C0C0C0"/>
          </w:tcPr>
          <w:p w14:paraId="62814F4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shd w:val="clear" w:color="auto" w:fill="C0C0C0"/>
          </w:tcPr>
          <w:p w14:paraId="15CC12EB"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Razvoj i unapređenje znanja, povezivanje teoretskih znanja i praktične primjene.</w:t>
            </w:r>
          </w:p>
          <w:p w14:paraId="50FE81F5" w14:textId="77777777" w:rsidR="00C8300A" w:rsidRPr="00C8300A" w:rsidRDefault="00C8300A" w:rsidP="00C8300A">
            <w:pPr>
              <w:pStyle w:val="Default"/>
              <w:jc w:val="both"/>
              <w:rPr>
                <w:rFonts w:ascii="Times New Roman" w:hAnsi="Times New Roman" w:cs="Times New Roman"/>
                <w:szCs w:val="24"/>
              </w:rPr>
            </w:pPr>
          </w:p>
          <w:p w14:paraId="4ECC83DF" w14:textId="77777777" w:rsidR="00C8300A" w:rsidRPr="00C8300A" w:rsidRDefault="00C8300A" w:rsidP="00C8300A">
            <w:pPr>
              <w:pStyle w:val="Default"/>
              <w:rPr>
                <w:rFonts w:ascii="Times New Roman" w:hAnsi="Times New Roman" w:cs="Times New Roman"/>
                <w:szCs w:val="24"/>
              </w:rPr>
            </w:pPr>
          </w:p>
        </w:tc>
      </w:tr>
      <w:tr w:rsidR="00C8300A" w:rsidRPr="00C8300A" w14:paraId="178EDC36" w14:textId="77777777" w:rsidTr="00C8300A">
        <w:trPr>
          <w:trHeight w:val="1114"/>
        </w:trPr>
        <w:tc>
          <w:tcPr>
            <w:tcW w:w="3348" w:type="dxa"/>
          </w:tcPr>
          <w:p w14:paraId="7274DF5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Pr>
          <w:p w14:paraId="08A83C70"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Upoznavanje hotelske i ugostiteljske opreme,prehrane, alkoholnih i bezalkoholnih pića i napitaka te namještaja. Upoznavanje učenika sa kulturom, gastronomijom i turizmom zemalja svijeta, te sa turističkom ponudom posebnih oblika turizma.</w:t>
            </w:r>
          </w:p>
          <w:p w14:paraId="39233AAD" w14:textId="77777777" w:rsidR="00C8300A" w:rsidRPr="00C8300A" w:rsidRDefault="00C8300A" w:rsidP="00C8300A">
            <w:pPr>
              <w:pStyle w:val="Default"/>
              <w:jc w:val="both"/>
              <w:rPr>
                <w:rFonts w:ascii="Times New Roman" w:hAnsi="Times New Roman" w:cs="Times New Roman"/>
                <w:szCs w:val="24"/>
              </w:rPr>
            </w:pPr>
          </w:p>
        </w:tc>
      </w:tr>
      <w:tr w:rsidR="00C8300A" w:rsidRPr="00C8300A" w14:paraId="5953B091" w14:textId="77777777" w:rsidTr="00C8300A">
        <w:trPr>
          <w:trHeight w:val="824"/>
        </w:trPr>
        <w:tc>
          <w:tcPr>
            <w:tcW w:w="3348" w:type="dxa"/>
            <w:shd w:val="clear" w:color="auto" w:fill="C0C0C0"/>
          </w:tcPr>
          <w:p w14:paraId="5EA2C388"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shd w:val="clear" w:color="auto" w:fill="C0C0C0"/>
          </w:tcPr>
          <w:p w14:paraId="25340FED" w14:textId="05D41726"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 xml:space="preserve">Andrej Petrić,  </w:t>
            </w:r>
            <w:r w:rsidR="00332A88">
              <w:rPr>
                <w:rFonts w:ascii="Times New Roman" w:hAnsi="Times New Roman" w:cs="Times New Roman"/>
                <w:szCs w:val="24"/>
              </w:rPr>
              <w:t>1</w:t>
            </w:r>
            <w:r w:rsidRPr="00C8300A">
              <w:rPr>
                <w:rFonts w:ascii="Times New Roman" w:hAnsi="Times New Roman" w:cs="Times New Roman"/>
                <w:szCs w:val="24"/>
              </w:rPr>
              <w:t xml:space="preserve">. </w:t>
            </w:r>
            <w:r w:rsidR="00332A88" w:rsidRPr="00C8300A">
              <w:rPr>
                <w:rFonts w:ascii="Times New Roman" w:hAnsi="Times New Roman" w:cs="Times New Roman"/>
                <w:szCs w:val="24"/>
              </w:rPr>
              <w:t>A</w:t>
            </w:r>
            <w:r w:rsidRPr="00C8300A">
              <w:rPr>
                <w:rFonts w:ascii="Times New Roman" w:hAnsi="Times New Roman" w:cs="Times New Roman"/>
                <w:szCs w:val="24"/>
              </w:rPr>
              <w:t>gro</w:t>
            </w:r>
            <w:r w:rsidR="00332A88">
              <w:rPr>
                <w:rFonts w:ascii="Times New Roman" w:hAnsi="Times New Roman" w:cs="Times New Roman"/>
                <w:szCs w:val="24"/>
              </w:rPr>
              <w:t>, 2.ugo</w:t>
            </w:r>
          </w:p>
        </w:tc>
      </w:tr>
      <w:tr w:rsidR="00C8300A" w:rsidRPr="00C8300A" w14:paraId="2D69E31A" w14:textId="77777777" w:rsidTr="00C8300A">
        <w:trPr>
          <w:trHeight w:val="1122"/>
        </w:trPr>
        <w:tc>
          <w:tcPr>
            <w:tcW w:w="3348" w:type="dxa"/>
          </w:tcPr>
          <w:p w14:paraId="7AA990BA"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Pr>
          <w:p w14:paraId="5622188B"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Jednodnevni stručni posjet</w:t>
            </w:r>
          </w:p>
          <w:p w14:paraId="751478C4" w14:textId="77777777" w:rsidR="00C8300A" w:rsidRPr="00C8300A" w:rsidRDefault="00C8300A" w:rsidP="00C8300A">
            <w:pPr>
              <w:pStyle w:val="Default"/>
              <w:ind w:left="-108"/>
              <w:jc w:val="both"/>
              <w:rPr>
                <w:rFonts w:ascii="Times New Roman" w:hAnsi="Times New Roman" w:cs="Times New Roman"/>
                <w:szCs w:val="24"/>
              </w:rPr>
            </w:pPr>
          </w:p>
        </w:tc>
      </w:tr>
      <w:tr w:rsidR="00C8300A" w:rsidRPr="00C8300A" w14:paraId="4F7769AE" w14:textId="77777777" w:rsidTr="00C8300A">
        <w:trPr>
          <w:trHeight w:val="1485"/>
        </w:trPr>
        <w:tc>
          <w:tcPr>
            <w:tcW w:w="3348" w:type="dxa"/>
            <w:shd w:val="clear" w:color="auto" w:fill="C0C0C0"/>
          </w:tcPr>
          <w:p w14:paraId="523A2580"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shd w:val="clear" w:color="auto" w:fill="C0C0C0"/>
          </w:tcPr>
          <w:p w14:paraId="1BBD7D2A" w14:textId="1505F77D"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Veljača, ožujak  202</w:t>
            </w:r>
            <w:r w:rsidR="00332A88">
              <w:rPr>
                <w:rFonts w:ascii="Times New Roman" w:hAnsi="Times New Roman" w:cs="Times New Roman"/>
                <w:sz w:val="24"/>
                <w:szCs w:val="24"/>
              </w:rPr>
              <w:t>5</w:t>
            </w:r>
            <w:r w:rsidRPr="00C8300A">
              <w:rPr>
                <w:rFonts w:ascii="Times New Roman" w:hAnsi="Times New Roman" w:cs="Times New Roman"/>
                <w:sz w:val="24"/>
                <w:szCs w:val="24"/>
              </w:rPr>
              <w:t>.</w:t>
            </w:r>
          </w:p>
        </w:tc>
      </w:tr>
      <w:tr w:rsidR="00C8300A" w:rsidRPr="00C8300A" w14:paraId="5241478B" w14:textId="77777777" w:rsidTr="00C8300A">
        <w:trPr>
          <w:trHeight w:val="1113"/>
        </w:trPr>
        <w:tc>
          <w:tcPr>
            <w:tcW w:w="3348" w:type="dxa"/>
            <w:shd w:val="clear" w:color="auto" w:fill="FFFFFF"/>
          </w:tcPr>
          <w:p w14:paraId="331E259B"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shd w:val="clear" w:color="auto" w:fill="FFFFFF"/>
          </w:tcPr>
          <w:p w14:paraId="26958CA4"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Putni troškovi i dnevnica.</w:t>
            </w:r>
          </w:p>
        </w:tc>
      </w:tr>
      <w:tr w:rsidR="00C8300A" w:rsidRPr="00C8300A" w14:paraId="515643D4" w14:textId="77777777" w:rsidTr="00C8300A">
        <w:trPr>
          <w:trHeight w:val="1113"/>
        </w:trPr>
        <w:tc>
          <w:tcPr>
            <w:tcW w:w="3348" w:type="dxa"/>
            <w:shd w:val="clear" w:color="auto" w:fill="C0C0C0"/>
          </w:tcPr>
          <w:p w14:paraId="2D6282C7"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shd w:val="clear" w:color="auto" w:fill="C0C0C0"/>
          </w:tcPr>
          <w:p w14:paraId="373FD99F"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Vrjednovanje kroz nastavni proces, korištenje viđenog u nastavnom procesu i svakodnevnom životu i radu.</w:t>
            </w:r>
          </w:p>
          <w:p w14:paraId="278C6D9F" w14:textId="77777777" w:rsidR="00C8300A" w:rsidRPr="00C8300A" w:rsidRDefault="00C8300A" w:rsidP="00C8300A">
            <w:pPr>
              <w:pStyle w:val="Default"/>
              <w:ind w:left="-108"/>
              <w:jc w:val="both"/>
              <w:rPr>
                <w:rFonts w:ascii="Times New Roman" w:hAnsi="Times New Roman" w:cs="Times New Roman"/>
                <w:szCs w:val="24"/>
              </w:rPr>
            </w:pPr>
          </w:p>
        </w:tc>
      </w:tr>
    </w:tbl>
    <w:p w14:paraId="7574F866" w14:textId="77777777" w:rsidR="00C8300A" w:rsidRDefault="00C8300A" w:rsidP="00C8300A">
      <w:pPr>
        <w:rPr>
          <w:rFonts w:ascii="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372"/>
        <w:gridCol w:w="6338"/>
      </w:tblGrid>
      <w:tr w:rsidR="00590807" w:rsidRPr="00144C50" w14:paraId="47F4ABAE" w14:textId="77777777" w:rsidTr="00276DCE">
        <w:trPr>
          <w:trHeight w:val="435"/>
        </w:trPr>
        <w:tc>
          <w:tcPr>
            <w:tcW w:w="0" w:type="auto"/>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23B1297C" w14:textId="77777777" w:rsidR="00590807" w:rsidRPr="00144C50" w:rsidRDefault="00590807" w:rsidP="00276DCE">
            <w:pPr>
              <w:rPr>
                <w:rFonts w:ascii="Century Gothic" w:hAnsi="Century Gothic"/>
              </w:rPr>
            </w:pPr>
            <w:r w:rsidRPr="00221B1B">
              <w:rPr>
                <w:rFonts w:ascii="Century Gothic" w:hAnsi="Century Gothic" w:cs="Century Gothic"/>
                <w:b/>
                <w:bCs/>
                <w:i/>
                <w:iCs/>
                <w:sz w:val="32"/>
                <w:szCs w:val="32"/>
              </w:rPr>
              <w:t>Izvannastavna aktivnost:</w:t>
            </w: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914FB0" w14:textId="77777777" w:rsidR="00590807" w:rsidRPr="00144C50" w:rsidRDefault="00590807" w:rsidP="00276DCE">
            <w:pPr>
              <w:rPr>
                <w:rFonts w:ascii="Century Gothic" w:hAnsi="Century Gothic"/>
              </w:rPr>
            </w:pPr>
          </w:p>
          <w:p w14:paraId="07AB0462" w14:textId="77777777" w:rsidR="00590807" w:rsidRPr="00144C50" w:rsidRDefault="00590807" w:rsidP="00276DCE">
            <w:pPr>
              <w:rPr>
                <w:rFonts w:ascii="Century Gothic" w:hAnsi="Century Gothic"/>
                <w:sz w:val="32"/>
                <w:szCs w:val="32"/>
              </w:rPr>
            </w:pPr>
            <w:r w:rsidRPr="00144C50">
              <w:rPr>
                <w:rFonts w:ascii="Century Gothic" w:hAnsi="Century Gothic"/>
                <w:b/>
                <w:bCs/>
                <w:sz w:val="32"/>
                <w:szCs w:val="32"/>
              </w:rPr>
              <w:t>SVJETSKI DAN TURIZMA</w:t>
            </w:r>
          </w:p>
          <w:p w14:paraId="46D3D73A" w14:textId="77777777" w:rsidR="00590807" w:rsidRPr="00144C50" w:rsidRDefault="00590807" w:rsidP="00276DCE">
            <w:pPr>
              <w:rPr>
                <w:rFonts w:ascii="Century Gothic" w:hAnsi="Century Gothic"/>
              </w:rPr>
            </w:pPr>
          </w:p>
        </w:tc>
      </w:tr>
      <w:tr w:rsidR="00590807" w:rsidRPr="00144C50" w14:paraId="4B15C1C8" w14:textId="77777777" w:rsidTr="00276DCE">
        <w:trPr>
          <w:trHeight w:val="135"/>
        </w:trPr>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14:paraId="106B035D" w14:textId="77777777" w:rsidR="00590807" w:rsidRPr="00144C50" w:rsidRDefault="00590807" w:rsidP="00276DCE">
            <w:pPr>
              <w:rPr>
                <w:rFonts w:ascii="Century Gothic" w:hAnsi="Century Gothic"/>
              </w:rPr>
            </w:pPr>
            <w:r w:rsidRPr="00144C50">
              <w:rPr>
                <w:rFonts w:ascii="Century Gothic" w:hAnsi="Century Gothic"/>
                <w:b/>
                <w:bCs/>
              </w:rPr>
              <w:t>1. Ciljevi aktivnosti </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14:paraId="746CAF65" w14:textId="77777777" w:rsidR="00590807" w:rsidRPr="00144C50" w:rsidRDefault="00590807" w:rsidP="00276DCE">
            <w:pPr>
              <w:rPr>
                <w:rFonts w:ascii="Century Gothic" w:hAnsi="Century Gothic"/>
              </w:rPr>
            </w:pPr>
            <w:r w:rsidRPr="00144C50">
              <w:rPr>
                <w:rFonts w:ascii="Century Gothic" w:hAnsi="Century Gothic"/>
              </w:rPr>
              <w:t>S učenicima obilježit  Svjetski dan turizma na temu</w:t>
            </w:r>
          </w:p>
          <w:p w14:paraId="0891A0C5" w14:textId="77777777" w:rsidR="00590807" w:rsidRPr="00144C50" w:rsidRDefault="00590807" w:rsidP="00276DCE">
            <w:pPr>
              <w:rPr>
                <w:rFonts w:ascii="Century Gothic" w:hAnsi="Century Gothic"/>
              </w:rPr>
            </w:pPr>
            <w:r w:rsidRPr="00144C50">
              <w:rPr>
                <w:rFonts w:ascii="Century Gothic" w:hAnsi="Century Gothic"/>
              </w:rPr>
              <w:t>“</w:t>
            </w:r>
            <w:r>
              <w:rPr>
                <w:rFonts w:ascii="Century Gothic" w:hAnsi="Century Gothic"/>
              </w:rPr>
              <w:t xml:space="preserve">Tourism and Peace </w:t>
            </w:r>
            <w:r w:rsidRPr="00144C50">
              <w:rPr>
                <w:rFonts w:ascii="Century Gothic" w:hAnsi="Century Gothic"/>
              </w:rPr>
              <w:t>”</w:t>
            </w:r>
            <w:r>
              <w:rPr>
                <w:rFonts w:ascii="Century Gothic" w:hAnsi="Century Gothic"/>
              </w:rPr>
              <w:t xml:space="preserve"> Turizam i mir</w:t>
            </w:r>
          </w:p>
          <w:p w14:paraId="55D14868" w14:textId="77777777" w:rsidR="00590807" w:rsidRPr="00144C50" w:rsidRDefault="00590807" w:rsidP="00276DCE">
            <w:pPr>
              <w:rPr>
                <w:rFonts w:ascii="Century Gothic" w:hAnsi="Century Gothic"/>
              </w:rPr>
            </w:pPr>
            <w:r w:rsidRPr="00144C50">
              <w:rPr>
                <w:rFonts w:ascii="Century Gothic" w:hAnsi="Century Gothic"/>
              </w:rPr>
              <w:t> </w:t>
            </w:r>
          </w:p>
          <w:p w14:paraId="58D3A961" w14:textId="77777777" w:rsidR="00590807" w:rsidRPr="00144C50" w:rsidRDefault="00590807" w:rsidP="00276DCE">
            <w:pPr>
              <w:rPr>
                <w:rFonts w:ascii="Century Gothic" w:hAnsi="Century Gothic"/>
              </w:rPr>
            </w:pPr>
          </w:p>
        </w:tc>
      </w:tr>
      <w:tr w:rsidR="00590807" w:rsidRPr="00144C50" w14:paraId="155B72F6" w14:textId="77777777" w:rsidTr="00276DCE">
        <w:trPr>
          <w:trHeight w:val="1114"/>
        </w:trPr>
        <w:tc>
          <w:tcPr>
            <w:tcW w:w="0" w:type="auto"/>
            <w:tcBorders>
              <w:top w:val="single" w:sz="4" w:space="0" w:color="000000"/>
              <w:bottom w:val="single" w:sz="4" w:space="0" w:color="000000"/>
            </w:tcBorders>
            <w:tcMar>
              <w:top w:w="0" w:type="dxa"/>
              <w:left w:w="108" w:type="dxa"/>
              <w:bottom w:w="0" w:type="dxa"/>
              <w:right w:w="108" w:type="dxa"/>
            </w:tcMar>
            <w:hideMark/>
          </w:tcPr>
          <w:p w14:paraId="1CB803CE" w14:textId="77777777" w:rsidR="00590807" w:rsidRPr="00144C50" w:rsidRDefault="00590807" w:rsidP="00276DCE">
            <w:pPr>
              <w:rPr>
                <w:rFonts w:ascii="Century Gothic" w:hAnsi="Century Gothic"/>
              </w:rPr>
            </w:pPr>
            <w:r w:rsidRPr="00144C50">
              <w:rPr>
                <w:rFonts w:ascii="Century Gothic" w:hAnsi="Century Gothic"/>
                <w:b/>
                <w:bCs/>
              </w:rPr>
              <w:t>2. Namjena aktivnosti </w:t>
            </w:r>
          </w:p>
        </w:tc>
        <w:tc>
          <w:tcPr>
            <w:tcW w:w="0" w:type="auto"/>
            <w:tcBorders>
              <w:top w:val="single" w:sz="4" w:space="0" w:color="000000"/>
              <w:bottom w:val="single" w:sz="4" w:space="0" w:color="000000"/>
            </w:tcBorders>
            <w:tcMar>
              <w:top w:w="0" w:type="dxa"/>
              <w:left w:w="108" w:type="dxa"/>
              <w:bottom w:w="0" w:type="dxa"/>
              <w:right w:w="108" w:type="dxa"/>
            </w:tcMar>
            <w:hideMark/>
          </w:tcPr>
          <w:p w14:paraId="5A76A9C3" w14:textId="77777777" w:rsidR="00590807" w:rsidRPr="00144C50" w:rsidRDefault="00590807" w:rsidP="00276DCE">
            <w:pPr>
              <w:rPr>
                <w:rFonts w:ascii="Century Gothic" w:hAnsi="Century Gothic"/>
              </w:rPr>
            </w:pPr>
            <w:r w:rsidRPr="00144C50">
              <w:rPr>
                <w:rFonts w:ascii="Century Gothic" w:hAnsi="Century Gothic"/>
              </w:rPr>
              <w:t>Upoznati učenike sa svjetskim fenomenom turizma, te istaknuti utjecaj turizma na socijalne, kulturne, političke i ekonomske vrijednosti. Poseban naglasak staviti na učenike prvih razreda i njihovo integriranje u novu sredinu.</w:t>
            </w:r>
          </w:p>
        </w:tc>
      </w:tr>
      <w:tr w:rsidR="00590807" w:rsidRPr="00144C50" w14:paraId="3318C560" w14:textId="77777777" w:rsidTr="00276DCE">
        <w:trPr>
          <w:trHeight w:val="824"/>
        </w:trPr>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14:paraId="70560807" w14:textId="77777777" w:rsidR="00590807" w:rsidRPr="00144C50" w:rsidRDefault="00590807" w:rsidP="00276DCE">
            <w:pPr>
              <w:rPr>
                <w:rFonts w:ascii="Century Gothic" w:hAnsi="Century Gothic"/>
              </w:rPr>
            </w:pPr>
            <w:r w:rsidRPr="00144C50">
              <w:rPr>
                <w:rFonts w:ascii="Century Gothic" w:hAnsi="Century Gothic"/>
                <w:b/>
                <w:bCs/>
              </w:rPr>
              <w:t>3. Nositelji aktivnosti i njihova odgovornost </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14:paraId="2F7EEB61" w14:textId="77777777" w:rsidR="00590807" w:rsidRPr="00144C50" w:rsidRDefault="00590807" w:rsidP="00276DCE">
            <w:pPr>
              <w:rPr>
                <w:rFonts w:ascii="Century Gothic" w:hAnsi="Century Gothic"/>
              </w:rPr>
            </w:pPr>
            <w:r w:rsidRPr="00144C50">
              <w:rPr>
                <w:rFonts w:ascii="Century Gothic" w:hAnsi="Century Gothic"/>
              </w:rPr>
              <w:t>Damir Šurjak</w:t>
            </w:r>
          </w:p>
        </w:tc>
      </w:tr>
      <w:tr w:rsidR="00590807" w:rsidRPr="00144C50" w14:paraId="24E26EEA" w14:textId="77777777" w:rsidTr="00276DCE">
        <w:trPr>
          <w:trHeight w:val="1122"/>
        </w:trPr>
        <w:tc>
          <w:tcPr>
            <w:tcW w:w="0" w:type="auto"/>
            <w:tcBorders>
              <w:top w:val="single" w:sz="4" w:space="0" w:color="000000"/>
              <w:bottom w:val="single" w:sz="4" w:space="0" w:color="000000"/>
            </w:tcBorders>
            <w:tcMar>
              <w:top w:w="0" w:type="dxa"/>
              <w:left w:w="108" w:type="dxa"/>
              <w:bottom w:w="0" w:type="dxa"/>
              <w:right w:w="108" w:type="dxa"/>
            </w:tcMar>
            <w:hideMark/>
          </w:tcPr>
          <w:p w14:paraId="5858C53F" w14:textId="77777777" w:rsidR="00590807" w:rsidRPr="00144C50" w:rsidRDefault="00590807" w:rsidP="00276DCE">
            <w:pPr>
              <w:rPr>
                <w:rFonts w:ascii="Century Gothic" w:hAnsi="Century Gothic"/>
              </w:rPr>
            </w:pPr>
            <w:r w:rsidRPr="00144C50">
              <w:rPr>
                <w:rFonts w:ascii="Century Gothic" w:hAnsi="Century Gothic"/>
                <w:b/>
                <w:bCs/>
              </w:rPr>
              <w:t>4. Način realizacije aktivnosti </w:t>
            </w:r>
          </w:p>
        </w:tc>
        <w:tc>
          <w:tcPr>
            <w:tcW w:w="0" w:type="auto"/>
            <w:tcBorders>
              <w:top w:val="single" w:sz="4" w:space="0" w:color="000000"/>
              <w:bottom w:val="single" w:sz="4" w:space="0" w:color="000000"/>
            </w:tcBorders>
            <w:tcMar>
              <w:top w:w="0" w:type="dxa"/>
              <w:left w:w="108" w:type="dxa"/>
              <w:bottom w:w="0" w:type="dxa"/>
              <w:right w:w="108" w:type="dxa"/>
            </w:tcMar>
            <w:hideMark/>
          </w:tcPr>
          <w:p w14:paraId="6093E5C4" w14:textId="77777777" w:rsidR="00590807" w:rsidRPr="00144C50" w:rsidRDefault="00590807" w:rsidP="00276DCE">
            <w:pPr>
              <w:rPr>
                <w:rFonts w:ascii="Century Gothic" w:hAnsi="Century Gothic"/>
              </w:rPr>
            </w:pPr>
            <w:r w:rsidRPr="00144C50">
              <w:rPr>
                <w:rFonts w:ascii="Century Gothic" w:hAnsi="Century Gothic"/>
              </w:rPr>
              <w:t>Prigodna izlaganja s osvrtom na aktualnu situaciju u turizmu</w:t>
            </w:r>
          </w:p>
        </w:tc>
      </w:tr>
      <w:tr w:rsidR="00590807" w:rsidRPr="00144C50" w14:paraId="32E342FF" w14:textId="77777777" w:rsidTr="00276DCE">
        <w:trPr>
          <w:trHeight w:val="1485"/>
        </w:trPr>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14:paraId="1DC5D144" w14:textId="77777777" w:rsidR="00590807" w:rsidRPr="00144C50" w:rsidRDefault="00590807" w:rsidP="00276DCE">
            <w:pPr>
              <w:rPr>
                <w:rFonts w:ascii="Century Gothic" w:hAnsi="Century Gothic"/>
              </w:rPr>
            </w:pPr>
            <w:r w:rsidRPr="00144C50">
              <w:rPr>
                <w:rFonts w:ascii="Century Gothic" w:hAnsi="Century Gothic"/>
                <w:b/>
                <w:bCs/>
              </w:rPr>
              <w:t>5. Vremenik aktivnosti </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14:paraId="48F9D167" w14:textId="77777777" w:rsidR="00590807" w:rsidRPr="00144C50" w:rsidRDefault="00590807" w:rsidP="00276DCE">
            <w:pPr>
              <w:rPr>
                <w:rFonts w:ascii="Century Gothic" w:hAnsi="Century Gothic"/>
              </w:rPr>
            </w:pPr>
            <w:r w:rsidRPr="00144C50">
              <w:rPr>
                <w:rFonts w:ascii="Century Gothic" w:hAnsi="Century Gothic"/>
              </w:rPr>
              <w:t>27 . rujna</w:t>
            </w:r>
          </w:p>
        </w:tc>
      </w:tr>
      <w:tr w:rsidR="00590807" w:rsidRPr="00144C50" w14:paraId="58141D5C" w14:textId="77777777" w:rsidTr="00276DCE">
        <w:trPr>
          <w:trHeight w:val="1113"/>
        </w:trPr>
        <w:tc>
          <w:tcPr>
            <w:tcW w:w="0" w:type="auto"/>
            <w:tcBorders>
              <w:top w:val="single" w:sz="4" w:space="0" w:color="000000"/>
              <w:bottom w:val="single" w:sz="4" w:space="0" w:color="000000"/>
            </w:tcBorders>
            <w:shd w:val="clear" w:color="auto" w:fill="FFFFFF"/>
            <w:tcMar>
              <w:top w:w="0" w:type="dxa"/>
              <w:left w:w="108" w:type="dxa"/>
              <w:bottom w:w="0" w:type="dxa"/>
              <w:right w:w="108" w:type="dxa"/>
            </w:tcMar>
            <w:hideMark/>
          </w:tcPr>
          <w:p w14:paraId="538DFDAA" w14:textId="77777777" w:rsidR="00590807" w:rsidRPr="00144C50" w:rsidRDefault="00590807" w:rsidP="00276DCE">
            <w:pPr>
              <w:rPr>
                <w:rFonts w:ascii="Century Gothic" w:hAnsi="Century Gothic"/>
              </w:rPr>
            </w:pPr>
            <w:r w:rsidRPr="00144C50">
              <w:rPr>
                <w:rFonts w:ascii="Century Gothic" w:hAnsi="Century Gothic"/>
                <w:b/>
                <w:bCs/>
              </w:rPr>
              <w:t>6. Detaljan troškovnik aktivnosti </w:t>
            </w:r>
          </w:p>
        </w:tc>
        <w:tc>
          <w:tcPr>
            <w:tcW w:w="0" w:type="auto"/>
            <w:tcBorders>
              <w:top w:val="single" w:sz="4" w:space="0" w:color="000000"/>
              <w:bottom w:val="single" w:sz="4" w:space="0" w:color="000000"/>
            </w:tcBorders>
            <w:shd w:val="clear" w:color="auto" w:fill="FFFFFF"/>
            <w:tcMar>
              <w:top w:w="0" w:type="dxa"/>
              <w:left w:w="108" w:type="dxa"/>
              <w:bottom w:w="0" w:type="dxa"/>
              <w:right w:w="108" w:type="dxa"/>
            </w:tcMar>
            <w:hideMark/>
          </w:tcPr>
          <w:p w14:paraId="0949321C" w14:textId="77777777" w:rsidR="00590807" w:rsidRPr="00144C50" w:rsidRDefault="00590807" w:rsidP="00276DCE">
            <w:pPr>
              <w:rPr>
                <w:rFonts w:ascii="Century Gothic" w:hAnsi="Century Gothic"/>
              </w:rPr>
            </w:pPr>
            <w:r w:rsidRPr="00144C50">
              <w:rPr>
                <w:rFonts w:ascii="Century Gothic" w:hAnsi="Century Gothic"/>
              </w:rPr>
              <w:t>Troškovi materijala</w:t>
            </w:r>
          </w:p>
        </w:tc>
      </w:tr>
      <w:tr w:rsidR="00590807" w:rsidRPr="00144C50" w14:paraId="2FBAD3C0" w14:textId="77777777" w:rsidTr="00276DCE">
        <w:trPr>
          <w:trHeight w:val="1113"/>
        </w:trPr>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14:paraId="16B72D50" w14:textId="77777777" w:rsidR="00590807" w:rsidRPr="00144C50" w:rsidRDefault="00590807" w:rsidP="00276DCE">
            <w:pPr>
              <w:rPr>
                <w:rFonts w:ascii="Century Gothic" w:hAnsi="Century Gothic"/>
              </w:rPr>
            </w:pPr>
            <w:r w:rsidRPr="00144C50">
              <w:rPr>
                <w:rFonts w:ascii="Century Gothic" w:hAnsi="Century Gothic"/>
                <w:b/>
                <w:bCs/>
              </w:rPr>
              <w:t>7. Način vrednovanja i način korištenja rezultata vrednovanja </w:t>
            </w:r>
          </w:p>
        </w:tc>
        <w:tc>
          <w:tcPr>
            <w:tcW w:w="0" w:type="auto"/>
            <w:tcBorders>
              <w:top w:val="single" w:sz="4" w:space="0" w:color="000000"/>
              <w:bottom w:val="single" w:sz="4" w:space="0" w:color="000000"/>
            </w:tcBorders>
            <w:shd w:val="clear" w:color="auto" w:fill="C0C0C0"/>
            <w:tcMar>
              <w:top w:w="0" w:type="dxa"/>
              <w:left w:w="108" w:type="dxa"/>
              <w:bottom w:w="0" w:type="dxa"/>
              <w:right w:w="108" w:type="dxa"/>
            </w:tcMar>
            <w:hideMark/>
          </w:tcPr>
          <w:p w14:paraId="0C521634" w14:textId="77777777" w:rsidR="00590807" w:rsidRPr="00144C50" w:rsidRDefault="00590807" w:rsidP="00276DCE">
            <w:pPr>
              <w:rPr>
                <w:rFonts w:ascii="Century Gothic" w:hAnsi="Century Gothic"/>
              </w:rPr>
            </w:pPr>
            <w:r w:rsidRPr="00144C50">
              <w:rPr>
                <w:rFonts w:ascii="Century Gothic" w:hAnsi="Century Gothic"/>
              </w:rPr>
              <w:t>Vrjednovanje kroz nastavni proces</w:t>
            </w:r>
          </w:p>
          <w:p w14:paraId="442A8EF3" w14:textId="77777777" w:rsidR="00590807" w:rsidRPr="00144C50" w:rsidRDefault="00590807" w:rsidP="00276DCE">
            <w:pPr>
              <w:rPr>
                <w:rFonts w:ascii="Century Gothic" w:hAnsi="Century Gothic"/>
              </w:rPr>
            </w:pPr>
          </w:p>
        </w:tc>
      </w:tr>
    </w:tbl>
    <w:p w14:paraId="01412F8E" w14:textId="77777777" w:rsidR="00590807" w:rsidRDefault="00590807" w:rsidP="00C8300A">
      <w:pPr>
        <w:rPr>
          <w:rFonts w:ascii="Times New Roman" w:hAnsi="Times New Roman" w:cs="Times New Roman"/>
          <w:sz w:val="24"/>
          <w:szCs w:val="24"/>
        </w:rPr>
      </w:pPr>
    </w:p>
    <w:p w14:paraId="2B9EEF1D" w14:textId="77777777" w:rsidR="00590807" w:rsidRDefault="00590807" w:rsidP="00C8300A">
      <w:pPr>
        <w:rPr>
          <w:rFonts w:ascii="Times New Roman" w:hAnsi="Times New Roman" w:cs="Times New Roman"/>
          <w:sz w:val="24"/>
          <w:szCs w:val="24"/>
        </w:rPr>
      </w:pPr>
    </w:p>
    <w:p w14:paraId="60825968" w14:textId="77777777" w:rsidR="00590807" w:rsidRPr="00C8300A" w:rsidRDefault="00590807" w:rsidP="00C8300A">
      <w:pPr>
        <w:rPr>
          <w:rFonts w:ascii="Times New Roman" w:hAnsi="Times New Roman" w:cs="Times New Roman"/>
          <w:sz w:val="24"/>
          <w:szCs w:val="24"/>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3"/>
        <w:gridCol w:w="6123"/>
      </w:tblGrid>
      <w:tr w:rsidR="007009B1" w:rsidRPr="007009B1" w14:paraId="7FE0A6F9" w14:textId="77777777" w:rsidTr="00276DCE">
        <w:trPr>
          <w:trHeight w:val="736"/>
        </w:trPr>
        <w:tc>
          <w:tcPr>
            <w:tcW w:w="3363" w:type="dxa"/>
            <w:tcBorders>
              <w:right w:val="nil"/>
            </w:tcBorders>
          </w:tcPr>
          <w:p w14:paraId="2B842BF5" w14:textId="77777777" w:rsidR="007009B1" w:rsidRPr="007009B1" w:rsidRDefault="007009B1" w:rsidP="007009B1">
            <w:pPr>
              <w:widowControl w:val="0"/>
              <w:autoSpaceDE w:val="0"/>
              <w:autoSpaceDN w:val="0"/>
              <w:spacing w:after="0" w:line="368" w:lineRule="exact"/>
              <w:ind w:left="124"/>
              <w:rPr>
                <w:rFonts w:ascii="Times New Roman" w:eastAsia="Times New Roman" w:hAnsi="Times New Roman" w:cs="Times New Roman"/>
                <w:b/>
                <w:sz w:val="32"/>
              </w:rPr>
            </w:pPr>
            <w:r w:rsidRPr="007009B1">
              <w:rPr>
                <w:rFonts w:ascii="Times New Roman" w:eastAsia="Times New Roman" w:hAnsi="Times New Roman" w:cs="Times New Roman"/>
                <w:b/>
                <w:w w:val="95"/>
                <w:sz w:val="32"/>
              </w:rPr>
              <w:t>IZVANNASTAVNA</w:t>
            </w:r>
            <w:r w:rsidRPr="007009B1">
              <w:rPr>
                <w:rFonts w:ascii="Times New Roman" w:eastAsia="Times New Roman" w:hAnsi="Times New Roman" w:cs="Times New Roman"/>
                <w:b/>
                <w:sz w:val="32"/>
              </w:rPr>
              <w:t>AKTIVNOST</w:t>
            </w:r>
          </w:p>
        </w:tc>
        <w:tc>
          <w:tcPr>
            <w:tcW w:w="6123" w:type="dxa"/>
            <w:tcBorders>
              <w:left w:val="nil"/>
            </w:tcBorders>
          </w:tcPr>
          <w:p w14:paraId="08971FBD" w14:textId="50F7906D" w:rsidR="007009B1" w:rsidRPr="007009B1" w:rsidRDefault="007009B1" w:rsidP="007009B1">
            <w:pPr>
              <w:widowControl w:val="0"/>
              <w:autoSpaceDE w:val="0"/>
              <w:autoSpaceDN w:val="0"/>
              <w:spacing w:after="0" w:line="363" w:lineRule="exact"/>
              <w:ind w:left="566" w:right="313"/>
              <w:jc w:val="center"/>
              <w:rPr>
                <w:rFonts w:ascii="Times New Roman" w:eastAsia="Times New Roman" w:hAnsi="Times New Roman" w:cs="Times New Roman"/>
                <w:b/>
                <w:sz w:val="32"/>
              </w:rPr>
            </w:pPr>
            <w:r w:rsidRPr="007009B1">
              <w:rPr>
                <w:rFonts w:ascii="Times New Roman" w:eastAsia="Times New Roman" w:hAnsi="Times New Roman" w:cs="Times New Roman"/>
                <w:b/>
                <w:sz w:val="32"/>
              </w:rPr>
              <w:t>ŠKOLSKO</w:t>
            </w:r>
            <w:r>
              <w:rPr>
                <w:rFonts w:ascii="Times New Roman" w:eastAsia="Times New Roman" w:hAnsi="Times New Roman" w:cs="Times New Roman"/>
                <w:b/>
                <w:sz w:val="32"/>
              </w:rPr>
              <w:t xml:space="preserve"> </w:t>
            </w:r>
            <w:r w:rsidRPr="007009B1">
              <w:rPr>
                <w:rFonts w:ascii="Times New Roman" w:eastAsia="Times New Roman" w:hAnsi="Times New Roman" w:cs="Times New Roman"/>
                <w:b/>
                <w:sz w:val="32"/>
              </w:rPr>
              <w:t>SPORTSKO</w:t>
            </w:r>
            <w:r w:rsidR="00F81416">
              <w:rPr>
                <w:rFonts w:ascii="Times New Roman" w:eastAsia="Times New Roman" w:hAnsi="Times New Roman" w:cs="Times New Roman"/>
                <w:b/>
                <w:sz w:val="32"/>
              </w:rPr>
              <w:t xml:space="preserve"> </w:t>
            </w:r>
            <w:r w:rsidRPr="007009B1">
              <w:rPr>
                <w:rFonts w:ascii="Times New Roman" w:eastAsia="Times New Roman" w:hAnsi="Times New Roman" w:cs="Times New Roman"/>
                <w:b/>
                <w:sz w:val="32"/>
              </w:rPr>
              <w:t>DRUŠTVO-</w:t>
            </w:r>
          </w:p>
          <w:p w14:paraId="28A93EF3" w14:textId="77777777" w:rsidR="007009B1" w:rsidRPr="007009B1" w:rsidRDefault="007009B1" w:rsidP="007009B1">
            <w:pPr>
              <w:widowControl w:val="0"/>
              <w:autoSpaceDE w:val="0"/>
              <w:autoSpaceDN w:val="0"/>
              <w:spacing w:after="0" w:line="354" w:lineRule="exact"/>
              <w:ind w:left="566" w:right="1091"/>
              <w:jc w:val="center"/>
              <w:rPr>
                <w:rFonts w:ascii="Times New Roman" w:eastAsia="Times New Roman" w:hAnsi="Times New Roman" w:cs="Times New Roman"/>
                <w:b/>
                <w:sz w:val="32"/>
              </w:rPr>
            </w:pPr>
            <w:r w:rsidRPr="007009B1">
              <w:rPr>
                <w:rFonts w:ascii="Times New Roman" w:eastAsia="Times New Roman" w:hAnsi="Times New Roman" w:cs="Times New Roman"/>
                <w:b/>
                <w:sz w:val="32"/>
              </w:rPr>
              <w:t>JELSA</w:t>
            </w:r>
          </w:p>
        </w:tc>
      </w:tr>
      <w:tr w:rsidR="007009B1" w:rsidRPr="007009B1" w14:paraId="64873D05" w14:textId="77777777" w:rsidTr="00276DCE">
        <w:trPr>
          <w:trHeight w:val="3035"/>
        </w:trPr>
        <w:tc>
          <w:tcPr>
            <w:tcW w:w="3363" w:type="dxa"/>
            <w:tcBorders>
              <w:left w:val="nil"/>
              <w:right w:val="nil"/>
            </w:tcBorders>
            <w:shd w:val="clear" w:color="auto" w:fill="C0C0C0"/>
          </w:tcPr>
          <w:p w14:paraId="68728F39" w14:textId="77777777" w:rsidR="007009B1" w:rsidRPr="007009B1" w:rsidRDefault="007009B1" w:rsidP="007009B1">
            <w:pPr>
              <w:widowControl w:val="0"/>
              <w:autoSpaceDE w:val="0"/>
              <w:autoSpaceDN w:val="0"/>
              <w:spacing w:after="0" w:line="269" w:lineRule="exact"/>
              <w:ind w:left="129"/>
              <w:rPr>
                <w:rFonts w:ascii="Times New Roman" w:eastAsia="Times New Roman" w:hAnsi="Times New Roman" w:cs="Times New Roman"/>
                <w:b/>
                <w:sz w:val="24"/>
              </w:rPr>
            </w:pPr>
            <w:r w:rsidRPr="007009B1">
              <w:rPr>
                <w:rFonts w:ascii="Times New Roman" w:eastAsia="Times New Roman" w:hAnsi="Times New Roman" w:cs="Times New Roman"/>
                <w:b/>
                <w:sz w:val="24"/>
              </w:rPr>
              <w:t>1.Ciljevi aktivnosti</w:t>
            </w:r>
          </w:p>
        </w:tc>
        <w:tc>
          <w:tcPr>
            <w:tcW w:w="6123" w:type="dxa"/>
            <w:tcBorders>
              <w:left w:val="nil"/>
              <w:right w:val="nil"/>
            </w:tcBorders>
            <w:shd w:val="clear" w:color="auto" w:fill="C0C0C0"/>
          </w:tcPr>
          <w:p w14:paraId="0DED65C9" w14:textId="7593BB03" w:rsidR="007009B1" w:rsidRPr="007009B1" w:rsidRDefault="007009B1" w:rsidP="007009B1">
            <w:pPr>
              <w:widowControl w:val="0"/>
              <w:autoSpaceDE w:val="0"/>
              <w:autoSpaceDN w:val="0"/>
              <w:spacing w:after="0" w:line="240" w:lineRule="auto"/>
              <w:ind w:left="112" w:right="179"/>
              <w:rPr>
                <w:rFonts w:ascii="Times New Roman" w:eastAsia="Times New Roman" w:hAnsi="Times New Roman" w:cs="Times New Roman"/>
                <w:sz w:val="24"/>
              </w:rPr>
            </w:pPr>
            <w:r w:rsidRPr="007009B1">
              <w:rPr>
                <w:rFonts w:ascii="Times New Roman" w:eastAsia="Times New Roman" w:hAnsi="Times New Roman" w:cs="Times New Roman"/>
                <w:sz w:val="24"/>
              </w:rPr>
              <w:t>Zadovoljavanje interesa učenika za pojedine vrste športova;</w:t>
            </w:r>
            <w:r w:rsidR="00F81416">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prilagodba tjelesnog vježbanja osobnosti i potrebama</w:t>
            </w:r>
            <w:r w:rsidR="00CE528F">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učenika;razvijanje</w:t>
            </w:r>
            <w:r w:rsidR="00CE528F">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socijalizacije</w:t>
            </w:r>
            <w:r w:rsidR="00CE528F">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i</w:t>
            </w:r>
            <w:r w:rsidR="00CE528F">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sposobnosti</w:t>
            </w:r>
            <w:r w:rsidR="00CE528F">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zatim</w:t>
            </w:r>
            <w:r w:rsidR="00CE528F">
              <w:rPr>
                <w:rFonts w:ascii="Times New Roman" w:eastAsia="Times New Roman" w:hAnsi="Times New Roman" w:cs="Times New Roman"/>
                <w:sz w:val="24"/>
              </w:rPr>
              <w:t xml:space="preserve"> tim</w:t>
            </w:r>
            <w:r w:rsidRPr="007009B1">
              <w:rPr>
                <w:rFonts w:ascii="Times New Roman" w:eastAsia="Times New Roman" w:hAnsi="Times New Roman" w:cs="Times New Roman"/>
                <w:sz w:val="24"/>
              </w:rPr>
              <w:t>ski</w:t>
            </w:r>
            <w:r w:rsidR="00CE528F">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rad;upućivanje na lokalnu i nacionalnu športsko povijesnu-kulturnu tradiciju i prema mogućnosti, obnoviti športove po</w:t>
            </w:r>
            <w:r w:rsidR="00CE528F">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kojima</w:t>
            </w:r>
            <w:r w:rsidR="00CE528F">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je</w:t>
            </w:r>
            <w:r w:rsidR="00CE528F">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Jelsa bila</w:t>
            </w:r>
            <w:r w:rsidR="00CE528F">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poznata; uključiti</w:t>
            </w:r>
            <w:r w:rsidR="00CE528F">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sve</w:t>
            </w:r>
            <w:r w:rsidR="00CE528F">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zainteresirane</w:t>
            </w:r>
          </w:p>
          <w:p w14:paraId="67668EF5" w14:textId="77777777" w:rsidR="007009B1" w:rsidRPr="007009B1" w:rsidRDefault="007009B1" w:rsidP="007009B1">
            <w:pPr>
              <w:widowControl w:val="0"/>
              <w:autoSpaceDE w:val="0"/>
              <w:autoSpaceDN w:val="0"/>
              <w:spacing w:after="0" w:line="270" w:lineRule="atLeast"/>
              <w:ind w:left="112" w:right="179"/>
              <w:rPr>
                <w:rFonts w:ascii="Times New Roman" w:eastAsia="Times New Roman" w:hAnsi="Times New Roman" w:cs="Times New Roman"/>
                <w:sz w:val="24"/>
              </w:rPr>
            </w:pPr>
            <w:r w:rsidRPr="007009B1">
              <w:rPr>
                <w:rFonts w:ascii="Times New Roman" w:eastAsia="Times New Roman" w:hAnsi="Times New Roman" w:cs="Times New Roman"/>
                <w:sz w:val="24"/>
              </w:rPr>
              <w:t>čimbenike u mjestu za razvoj športova u prirodi kaosastavnici ponude vjerskom, kulturnom aspektu turizma.Povećati fond motoričkih znanja iz pojedinih športova i takoomogućiti učenicima/ama uspješno sudjelovanje nanatjecanjima.</w:t>
            </w:r>
          </w:p>
        </w:tc>
      </w:tr>
      <w:tr w:rsidR="007009B1" w:rsidRPr="007009B1" w14:paraId="240EE748" w14:textId="77777777" w:rsidTr="00276DCE">
        <w:trPr>
          <w:trHeight w:val="2208"/>
        </w:trPr>
        <w:tc>
          <w:tcPr>
            <w:tcW w:w="3363" w:type="dxa"/>
            <w:tcBorders>
              <w:left w:val="nil"/>
              <w:right w:val="nil"/>
            </w:tcBorders>
          </w:tcPr>
          <w:p w14:paraId="333CD7DC" w14:textId="77777777" w:rsidR="007009B1" w:rsidRPr="007009B1" w:rsidRDefault="007009B1" w:rsidP="007009B1">
            <w:pPr>
              <w:widowControl w:val="0"/>
              <w:autoSpaceDE w:val="0"/>
              <w:autoSpaceDN w:val="0"/>
              <w:spacing w:after="0" w:line="272" w:lineRule="exact"/>
              <w:ind w:left="129"/>
              <w:rPr>
                <w:rFonts w:ascii="Times New Roman" w:eastAsia="Times New Roman" w:hAnsi="Times New Roman" w:cs="Times New Roman"/>
                <w:b/>
                <w:sz w:val="24"/>
              </w:rPr>
            </w:pPr>
            <w:r w:rsidRPr="007009B1">
              <w:rPr>
                <w:rFonts w:ascii="Times New Roman" w:eastAsia="Times New Roman" w:hAnsi="Times New Roman" w:cs="Times New Roman"/>
                <w:b/>
                <w:sz w:val="24"/>
              </w:rPr>
              <w:t>2.Namjenaaktivnosti</w:t>
            </w:r>
          </w:p>
        </w:tc>
        <w:tc>
          <w:tcPr>
            <w:tcW w:w="6123" w:type="dxa"/>
            <w:tcBorders>
              <w:left w:val="nil"/>
              <w:right w:val="nil"/>
            </w:tcBorders>
          </w:tcPr>
          <w:p w14:paraId="4031F41B" w14:textId="0B3D7B8F" w:rsidR="007009B1" w:rsidRPr="007009B1" w:rsidRDefault="007009B1" w:rsidP="007009B1">
            <w:pPr>
              <w:widowControl w:val="0"/>
              <w:autoSpaceDE w:val="0"/>
              <w:autoSpaceDN w:val="0"/>
              <w:spacing w:after="0" w:line="240" w:lineRule="auto"/>
              <w:ind w:left="112" w:right="545"/>
              <w:rPr>
                <w:rFonts w:ascii="Times New Roman" w:eastAsia="Times New Roman" w:hAnsi="Times New Roman" w:cs="Times New Roman"/>
                <w:sz w:val="24"/>
              </w:rPr>
            </w:pPr>
            <w:r w:rsidRPr="007009B1">
              <w:rPr>
                <w:rFonts w:ascii="Times New Roman" w:eastAsia="Times New Roman" w:hAnsi="Times New Roman" w:cs="Times New Roman"/>
                <w:sz w:val="24"/>
              </w:rPr>
              <w:t>Sudjelovanje na natjecanjima; sudjelovanje</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u športskim</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manifestacijama</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u</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obilježavanju</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značajnih</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nadnevaka</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na</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lokalnoj,regionalnoj</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i</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državnojrazini:I.Međurazredno</w:t>
            </w:r>
          </w:p>
          <w:p w14:paraId="576E79D6" w14:textId="0D0D2100" w:rsidR="007009B1" w:rsidRPr="007009B1" w:rsidRDefault="007009B1" w:rsidP="007009B1">
            <w:pPr>
              <w:widowControl w:val="0"/>
              <w:autoSpaceDE w:val="0"/>
              <w:autoSpaceDN w:val="0"/>
              <w:spacing w:after="0" w:line="240" w:lineRule="auto"/>
              <w:ind w:left="112" w:right="119"/>
              <w:rPr>
                <w:rFonts w:ascii="Times New Roman" w:eastAsia="Times New Roman" w:hAnsi="Times New Roman" w:cs="Times New Roman"/>
                <w:sz w:val="24"/>
              </w:rPr>
            </w:pPr>
            <w:r w:rsidRPr="007009B1">
              <w:rPr>
                <w:rFonts w:ascii="Times New Roman" w:eastAsia="Times New Roman" w:hAnsi="Times New Roman" w:cs="Times New Roman"/>
                <w:sz w:val="24"/>
              </w:rPr>
              <w:t>Natjecanje</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u</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nogometu(tijekom</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listopada)II.sudjelovanje</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na</w:t>
            </w:r>
            <w:r>
              <w:rPr>
                <w:rFonts w:ascii="Times New Roman" w:eastAsia="Times New Roman" w:hAnsi="Times New Roman" w:cs="Times New Roman"/>
                <w:sz w:val="24"/>
              </w:rPr>
              <w:t xml:space="preserve"> b</w:t>
            </w:r>
            <w:r w:rsidRPr="007009B1">
              <w:rPr>
                <w:rFonts w:ascii="Times New Roman" w:eastAsia="Times New Roman" w:hAnsi="Times New Roman" w:cs="Times New Roman"/>
                <w:sz w:val="24"/>
              </w:rPr>
              <w:t>iciklijadi</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u</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organizaciji</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Rottary</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kluba(humanitarna</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akcija)</w:t>
            </w:r>
          </w:p>
          <w:p w14:paraId="4444F244" w14:textId="77777777" w:rsidR="007009B1" w:rsidRPr="007009B1" w:rsidRDefault="007009B1" w:rsidP="007009B1">
            <w:pPr>
              <w:widowControl w:val="0"/>
              <w:autoSpaceDE w:val="0"/>
              <w:autoSpaceDN w:val="0"/>
              <w:spacing w:after="0" w:line="270" w:lineRule="atLeast"/>
              <w:ind w:left="112" w:right="275"/>
              <w:jc w:val="both"/>
              <w:rPr>
                <w:rFonts w:ascii="Times New Roman" w:eastAsia="Times New Roman" w:hAnsi="Times New Roman" w:cs="Times New Roman"/>
                <w:sz w:val="24"/>
              </w:rPr>
            </w:pPr>
            <w:r w:rsidRPr="007009B1">
              <w:rPr>
                <w:rFonts w:ascii="Times New Roman" w:eastAsia="Times New Roman" w:hAnsi="Times New Roman" w:cs="Times New Roman"/>
                <w:sz w:val="24"/>
              </w:rPr>
              <w:t>III. športski dan – u mjesecu borbe protiv ovisnosti (studeni2024.) IV. Dan pješačenja – dan bez cigareta V. Županijskanatjecanjaurukometu,  nogometu i badmintonu.</w:t>
            </w:r>
          </w:p>
        </w:tc>
      </w:tr>
      <w:tr w:rsidR="007009B1" w:rsidRPr="007009B1" w14:paraId="5E98F8DD" w14:textId="77777777" w:rsidTr="00276DCE">
        <w:trPr>
          <w:trHeight w:val="830"/>
        </w:trPr>
        <w:tc>
          <w:tcPr>
            <w:tcW w:w="3363" w:type="dxa"/>
            <w:tcBorders>
              <w:left w:val="nil"/>
              <w:right w:val="nil"/>
            </w:tcBorders>
            <w:shd w:val="clear" w:color="auto" w:fill="C0C0C0"/>
          </w:tcPr>
          <w:p w14:paraId="6ACB810E" w14:textId="6E10969A" w:rsidR="007009B1" w:rsidRPr="007009B1" w:rsidRDefault="007009B1" w:rsidP="007009B1">
            <w:pPr>
              <w:widowControl w:val="0"/>
              <w:autoSpaceDE w:val="0"/>
              <w:autoSpaceDN w:val="0"/>
              <w:spacing w:after="0" w:line="240" w:lineRule="auto"/>
              <w:ind w:left="129" w:right="87"/>
              <w:rPr>
                <w:rFonts w:ascii="Times New Roman" w:eastAsia="Times New Roman" w:hAnsi="Times New Roman" w:cs="Times New Roman"/>
                <w:b/>
                <w:sz w:val="24"/>
              </w:rPr>
            </w:pPr>
            <w:r w:rsidRPr="007009B1">
              <w:rPr>
                <w:rFonts w:ascii="Times New Roman" w:eastAsia="Times New Roman" w:hAnsi="Times New Roman" w:cs="Times New Roman"/>
                <w:b/>
                <w:sz w:val="24"/>
              </w:rPr>
              <w:t>3. Nositelji aktivnosti i njihova</w:t>
            </w:r>
            <w:r w:rsidR="00F81416">
              <w:rPr>
                <w:rFonts w:ascii="Times New Roman" w:eastAsia="Times New Roman" w:hAnsi="Times New Roman" w:cs="Times New Roman"/>
                <w:b/>
                <w:sz w:val="24"/>
              </w:rPr>
              <w:t xml:space="preserve"> </w:t>
            </w:r>
            <w:r w:rsidRPr="007009B1">
              <w:rPr>
                <w:rFonts w:ascii="Times New Roman" w:eastAsia="Times New Roman" w:hAnsi="Times New Roman" w:cs="Times New Roman"/>
                <w:b/>
                <w:sz w:val="24"/>
              </w:rPr>
              <w:t>odgovornost</w:t>
            </w:r>
          </w:p>
        </w:tc>
        <w:tc>
          <w:tcPr>
            <w:tcW w:w="6123" w:type="dxa"/>
            <w:tcBorders>
              <w:left w:val="nil"/>
              <w:right w:val="nil"/>
            </w:tcBorders>
            <w:shd w:val="clear" w:color="auto" w:fill="C0C0C0"/>
          </w:tcPr>
          <w:p w14:paraId="1C22F65E" w14:textId="13149636" w:rsidR="007009B1" w:rsidRPr="007009B1" w:rsidRDefault="007009B1" w:rsidP="007009B1">
            <w:pPr>
              <w:widowControl w:val="0"/>
              <w:autoSpaceDE w:val="0"/>
              <w:autoSpaceDN w:val="0"/>
              <w:spacing w:after="0" w:line="240" w:lineRule="auto"/>
              <w:ind w:left="112" w:right="279"/>
              <w:rPr>
                <w:rFonts w:ascii="Times New Roman" w:eastAsia="Times New Roman" w:hAnsi="Times New Roman" w:cs="Times New Roman"/>
                <w:sz w:val="24"/>
              </w:rPr>
            </w:pPr>
            <w:r w:rsidRPr="007009B1">
              <w:rPr>
                <w:rFonts w:ascii="Times New Roman" w:eastAsia="Times New Roman" w:hAnsi="Times New Roman" w:cs="Times New Roman"/>
                <w:sz w:val="24"/>
              </w:rPr>
              <w:t>Vinko</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Buratović,</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prof.TZK,Vinko</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Vranjican,prof.,DamirŠurjak,prof.,Marija Novak</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prof.,Meri</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Petrić</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prof.,učenici</w:t>
            </w:r>
          </w:p>
          <w:p w14:paraId="0452266E" w14:textId="281D0F75" w:rsidR="007009B1" w:rsidRPr="007009B1" w:rsidRDefault="007009B1" w:rsidP="007009B1">
            <w:pPr>
              <w:widowControl w:val="0"/>
              <w:autoSpaceDE w:val="0"/>
              <w:autoSpaceDN w:val="0"/>
              <w:spacing w:after="0" w:line="262" w:lineRule="exact"/>
              <w:ind w:left="112"/>
              <w:rPr>
                <w:rFonts w:ascii="Times New Roman" w:eastAsia="Times New Roman" w:hAnsi="Times New Roman" w:cs="Times New Roman"/>
                <w:sz w:val="24"/>
              </w:rPr>
            </w:pPr>
            <w:r w:rsidRPr="007009B1">
              <w:rPr>
                <w:rFonts w:ascii="Times New Roman" w:eastAsia="Times New Roman" w:hAnsi="Times New Roman" w:cs="Times New Roman"/>
                <w:sz w:val="24"/>
              </w:rPr>
              <w:t>–članoviŠŠK,</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te</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suradnja</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saVijećemroditelja.</w:t>
            </w:r>
          </w:p>
        </w:tc>
      </w:tr>
      <w:tr w:rsidR="007009B1" w:rsidRPr="007009B1" w14:paraId="0F4A926C" w14:textId="77777777" w:rsidTr="00276DCE">
        <w:trPr>
          <w:trHeight w:val="657"/>
        </w:trPr>
        <w:tc>
          <w:tcPr>
            <w:tcW w:w="3363" w:type="dxa"/>
            <w:tcBorders>
              <w:left w:val="nil"/>
              <w:right w:val="nil"/>
            </w:tcBorders>
          </w:tcPr>
          <w:p w14:paraId="2D902B40" w14:textId="0DC93509" w:rsidR="007009B1" w:rsidRPr="007009B1" w:rsidRDefault="007009B1" w:rsidP="007009B1">
            <w:pPr>
              <w:widowControl w:val="0"/>
              <w:autoSpaceDE w:val="0"/>
              <w:autoSpaceDN w:val="0"/>
              <w:spacing w:after="0" w:line="269" w:lineRule="exact"/>
              <w:ind w:left="129"/>
              <w:rPr>
                <w:rFonts w:ascii="Times New Roman" w:eastAsia="Times New Roman" w:hAnsi="Times New Roman" w:cs="Times New Roman"/>
                <w:b/>
                <w:sz w:val="24"/>
              </w:rPr>
            </w:pPr>
            <w:r w:rsidRPr="007009B1">
              <w:rPr>
                <w:rFonts w:ascii="Times New Roman" w:eastAsia="Times New Roman" w:hAnsi="Times New Roman" w:cs="Times New Roman"/>
                <w:b/>
                <w:sz w:val="24"/>
              </w:rPr>
              <w:t>4.Način</w:t>
            </w:r>
            <w:r w:rsidR="00F81416">
              <w:rPr>
                <w:rFonts w:ascii="Times New Roman" w:eastAsia="Times New Roman" w:hAnsi="Times New Roman" w:cs="Times New Roman"/>
                <w:b/>
                <w:sz w:val="24"/>
              </w:rPr>
              <w:t xml:space="preserve"> </w:t>
            </w:r>
            <w:r w:rsidRPr="007009B1">
              <w:rPr>
                <w:rFonts w:ascii="Times New Roman" w:eastAsia="Times New Roman" w:hAnsi="Times New Roman" w:cs="Times New Roman"/>
                <w:b/>
                <w:sz w:val="24"/>
              </w:rPr>
              <w:t>realizacije</w:t>
            </w:r>
            <w:r w:rsidR="00F81416">
              <w:rPr>
                <w:rFonts w:ascii="Times New Roman" w:eastAsia="Times New Roman" w:hAnsi="Times New Roman" w:cs="Times New Roman"/>
                <w:b/>
                <w:sz w:val="24"/>
              </w:rPr>
              <w:t xml:space="preserve"> </w:t>
            </w:r>
            <w:r w:rsidRPr="007009B1">
              <w:rPr>
                <w:rFonts w:ascii="Times New Roman" w:eastAsia="Times New Roman" w:hAnsi="Times New Roman" w:cs="Times New Roman"/>
                <w:b/>
                <w:sz w:val="24"/>
              </w:rPr>
              <w:t>aktivnosti</w:t>
            </w:r>
          </w:p>
        </w:tc>
        <w:tc>
          <w:tcPr>
            <w:tcW w:w="6123" w:type="dxa"/>
            <w:tcBorders>
              <w:left w:val="nil"/>
              <w:right w:val="nil"/>
            </w:tcBorders>
          </w:tcPr>
          <w:p w14:paraId="0ED7FE7C" w14:textId="78A076DC" w:rsidR="007009B1" w:rsidRPr="007009B1" w:rsidRDefault="007009B1" w:rsidP="007009B1">
            <w:pPr>
              <w:widowControl w:val="0"/>
              <w:autoSpaceDE w:val="0"/>
              <w:autoSpaceDN w:val="0"/>
              <w:spacing w:after="0" w:line="230" w:lineRule="auto"/>
              <w:ind w:left="386" w:right="471"/>
              <w:rPr>
                <w:rFonts w:ascii="Times New Roman" w:eastAsia="Times New Roman" w:hAnsi="Times New Roman" w:cs="Times New Roman"/>
                <w:sz w:val="24"/>
              </w:rPr>
            </w:pPr>
            <w:r w:rsidRPr="007009B1">
              <w:rPr>
                <w:rFonts w:ascii="Times New Roman" w:eastAsia="Times New Roman" w:hAnsi="Times New Roman" w:cs="Times New Roman"/>
                <w:sz w:val="24"/>
              </w:rPr>
              <w:t>Pripreme i treninzi; suradnja s vanjskim suradnicima –voditeljima</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športskih</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klubova, i</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roditeljima</w:t>
            </w:r>
          </w:p>
        </w:tc>
      </w:tr>
      <w:tr w:rsidR="007009B1" w:rsidRPr="007009B1" w14:paraId="4DECFEC3" w14:textId="77777777" w:rsidTr="00276DCE">
        <w:trPr>
          <w:trHeight w:val="993"/>
        </w:trPr>
        <w:tc>
          <w:tcPr>
            <w:tcW w:w="3363" w:type="dxa"/>
            <w:tcBorders>
              <w:left w:val="nil"/>
              <w:right w:val="nil"/>
            </w:tcBorders>
            <w:shd w:val="clear" w:color="auto" w:fill="C0C0C0"/>
          </w:tcPr>
          <w:p w14:paraId="3ADFF5A1" w14:textId="304667B2" w:rsidR="007009B1" w:rsidRPr="007009B1" w:rsidRDefault="007009B1" w:rsidP="007009B1">
            <w:pPr>
              <w:widowControl w:val="0"/>
              <w:autoSpaceDE w:val="0"/>
              <w:autoSpaceDN w:val="0"/>
              <w:spacing w:after="0" w:line="270" w:lineRule="exact"/>
              <w:ind w:left="129"/>
              <w:rPr>
                <w:rFonts w:ascii="Times New Roman" w:eastAsia="Times New Roman" w:hAnsi="Times New Roman" w:cs="Times New Roman"/>
                <w:b/>
                <w:sz w:val="24"/>
              </w:rPr>
            </w:pPr>
            <w:r w:rsidRPr="007009B1">
              <w:rPr>
                <w:rFonts w:ascii="Times New Roman" w:eastAsia="Times New Roman" w:hAnsi="Times New Roman" w:cs="Times New Roman"/>
                <w:b/>
                <w:sz w:val="24"/>
              </w:rPr>
              <w:t>5.Vremenik</w:t>
            </w:r>
            <w:r w:rsidR="00F81416">
              <w:rPr>
                <w:rFonts w:ascii="Times New Roman" w:eastAsia="Times New Roman" w:hAnsi="Times New Roman" w:cs="Times New Roman"/>
                <w:b/>
                <w:sz w:val="24"/>
              </w:rPr>
              <w:t xml:space="preserve"> </w:t>
            </w:r>
            <w:r w:rsidRPr="007009B1">
              <w:rPr>
                <w:rFonts w:ascii="Times New Roman" w:eastAsia="Times New Roman" w:hAnsi="Times New Roman" w:cs="Times New Roman"/>
                <w:b/>
                <w:sz w:val="24"/>
              </w:rPr>
              <w:t>aktivnosti</w:t>
            </w:r>
          </w:p>
        </w:tc>
        <w:tc>
          <w:tcPr>
            <w:tcW w:w="6123" w:type="dxa"/>
            <w:tcBorders>
              <w:left w:val="nil"/>
              <w:right w:val="nil"/>
            </w:tcBorders>
            <w:shd w:val="clear" w:color="auto" w:fill="C0C0C0"/>
          </w:tcPr>
          <w:p w14:paraId="3CDEE466" w14:textId="79AA34AA" w:rsidR="007009B1" w:rsidRPr="007009B1" w:rsidRDefault="007009B1" w:rsidP="007009B1">
            <w:pPr>
              <w:widowControl w:val="0"/>
              <w:autoSpaceDE w:val="0"/>
              <w:autoSpaceDN w:val="0"/>
              <w:spacing w:after="0" w:line="240" w:lineRule="auto"/>
              <w:ind w:left="112" w:right="606"/>
              <w:rPr>
                <w:rFonts w:ascii="Times New Roman" w:eastAsia="Times New Roman" w:hAnsi="Times New Roman" w:cs="Times New Roman"/>
                <w:sz w:val="24"/>
              </w:rPr>
            </w:pPr>
            <w:r w:rsidRPr="007009B1">
              <w:rPr>
                <w:rFonts w:ascii="Times New Roman" w:eastAsia="Times New Roman" w:hAnsi="Times New Roman" w:cs="Times New Roman"/>
                <w:sz w:val="24"/>
              </w:rPr>
              <w:t>Tijekom</w:t>
            </w:r>
            <w:r>
              <w:rPr>
                <w:rFonts w:ascii="Times New Roman" w:eastAsia="Times New Roman" w:hAnsi="Times New Roman" w:cs="Times New Roman"/>
                <w:sz w:val="24"/>
              </w:rPr>
              <w:t xml:space="preserve"> t</w:t>
            </w:r>
            <w:r w:rsidRPr="007009B1">
              <w:rPr>
                <w:rFonts w:ascii="Times New Roman" w:eastAsia="Times New Roman" w:hAnsi="Times New Roman" w:cs="Times New Roman"/>
                <w:sz w:val="24"/>
              </w:rPr>
              <w:t>jedna,u</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sklopu</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satnice</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ŠŠK,u</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sklopu</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treninga</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lokalnih športskih klubova; tijekom vikenda za vrijeme</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održavanja</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natjecanja i</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manifestacija.</w:t>
            </w:r>
          </w:p>
        </w:tc>
      </w:tr>
      <w:tr w:rsidR="007009B1" w:rsidRPr="007009B1" w14:paraId="15385867" w14:textId="77777777" w:rsidTr="00276DCE">
        <w:trPr>
          <w:trHeight w:val="827"/>
        </w:trPr>
        <w:tc>
          <w:tcPr>
            <w:tcW w:w="3363" w:type="dxa"/>
            <w:tcBorders>
              <w:left w:val="nil"/>
              <w:right w:val="nil"/>
            </w:tcBorders>
          </w:tcPr>
          <w:p w14:paraId="17F65349" w14:textId="7B044679" w:rsidR="007009B1" w:rsidRPr="007009B1" w:rsidRDefault="007009B1" w:rsidP="007009B1">
            <w:pPr>
              <w:widowControl w:val="0"/>
              <w:autoSpaceDE w:val="0"/>
              <w:autoSpaceDN w:val="0"/>
              <w:spacing w:after="0" w:line="240" w:lineRule="auto"/>
              <w:ind w:left="129" w:right="945"/>
              <w:rPr>
                <w:rFonts w:ascii="Times New Roman" w:eastAsia="Times New Roman" w:hAnsi="Times New Roman" w:cs="Times New Roman"/>
                <w:b/>
                <w:sz w:val="24"/>
              </w:rPr>
            </w:pPr>
            <w:r w:rsidRPr="007009B1">
              <w:rPr>
                <w:rFonts w:ascii="Times New Roman" w:eastAsia="Times New Roman" w:hAnsi="Times New Roman" w:cs="Times New Roman"/>
                <w:b/>
                <w:sz w:val="24"/>
              </w:rPr>
              <w:t>6.Detaljan</w:t>
            </w:r>
            <w:r w:rsidR="00F81416">
              <w:rPr>
                <w:rFonts w:ascii="Times New Roman" w:eastAsia="Times New Roman" w:hAnsi="Times New Roman" w:cs="Times New Roman"/>
                <w:b/>
                <w:sz w:val="24"/>
              </w:rPr>
              <w:t xml:space="preserve"> </w:t>
            </w:r>
            <w:r w:rsidRPr="007009B1">
              <w:rPr>
                <w:rFonts w:ascii="Times New Roman" w:eastAsia="Times New Roman" w:hAnsi="Times New Roman" w:cs="Times New Roman"/>
                <w:b/>
                <w:sz w:val="24"/>
              </w:rPr>
              <w:t>troškovnika</w:t>
            </w:r>
            <w:r w:rsidR="00F81416">
              <w:rPr>
                <w:rFonts w:ascii="Times New Roman" w:eastAsia="Times New Roman" w:hAnsi="Times New Roman" w:cs="Times New Roman"/>
                <w:b/>
                <w:sz w:val="24"/>
              </w:rPr>
              <w:t xml:space="preserve"> </w:t>
            </w:r>
            <w:r w:rsidRPr="007009B1">
              <w:rPr>
                <w:rFonts w:ascii="Times New Roman" w:eastAsia="Times New Roman" w:hAnsi="Times New Roman" w:cs="Times New Roman"/>
                <w:b/>
                <w:sz w:val="24"/>
              </w:rPr>
              <w:t>ktivnosti</w:t>
            </w:r>
          </w:p>
        </w:tc>
        <w:tc>
          <w:tcPr>
            <w:tcW w:w="6123" w:type="dxa"/>
            <w:tcBorders>
              <w:left w:val="nil"/>
              <w:right w:val="nil"/>
            </w:tcBorders>
          </w:tcPr>
          <w:p w14:paraId="5FE5E631" w14:textId="7DC90F07" w:rsidR="007009B1" w:rsidRPr="007009B1" w:rsidRDefault="007009B1" w:rsidP="007009B1">
            <w:pPr>
              <w:widowControl w:val="0"/>
              <w:autoSpaceDE w:val="0"/>
              <w:autoSpaceDN w:val="0"/>
              <w:spacing w:after="0" w:line="269" w:lineRule="exact"/>
              <w:ind w:left="112"/>
              <w:rPr>
                <w:rFonts w:ascii="Times New Roman" w:eastAsia="Times New Roman" w:hAnsi="Times New Roman" w:cs="Times New Roman"/>
                <w:sz w:val="24"/>
              </w:rPr>
            </w:pPr>
            <w:r w:rsidRPr="007009B1">
              <w:rPr>
                <w:rFonts w:ascii="Times New Roman" w:eastAsia="Times New Roman" w:hAnsi="Times New Roman" w:cs="Times New Roman"/>
                <w:sz w:val="24"/>
              </w:rPr>
              <w:t>Putni</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troškovi;troškovi</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za</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rekvizite</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i</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lopte,za</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priznanja,za</w:t>
            </w:r>
          </w:p>
          <w:p w14:paraId="11BCDB5E" w14:textId="77777777" w:rsidR="007009B1" w:rsidRPr="007009B1" w:rsidRDefault="007009B1" w:rsidP="007009B1">
            <w:pPr>
              <w:widowControl w:val="0"/>
              <w:tabs>
                <w:tab w:val="left" w:pos="1259"/>
                <w:tab w:val="left" w:pos="1595"/>
                <w:tab w:val="left" w:pos="2785"/>
                <w:tab w:val="left" w:pos="4346"/>
                <w:tab w:val="left" w:pos="4815"/>
                <w:tab w:val="left" w:pos="5331"/>
              </w:tabs>
              <w:autoSpaceDE w:val="0"/>
              <w:autoSpaceDN w:val="0"/>
              <w:spacing w:after="0" w:line="270" w:lineRule="atLeast"/>
              <w:ind w:left="112" w:right="189"/>
              <w:rPr>
                <w:rFonts w:ascii="Times New Roman" w:eastAsia="Times New Roman" w:hAnsi="Times New Roman" w:cs="Times New Roman"/>
                <w:sz w:val="24"/>
              </w:rPr>
            </w:pPr>
            <w:r w:rsidRPr="007009B1">
              <w:rPr>
                <w:rFonts w:ascii="Times New Roman" w:eastAsia="Times New Roman" w:hAnsi="Times New Roman" w:cs="Times New Roman"/>
                <w:sz w:val="24"/>
              </w:rPr>
              <w:t>pripremu</w:t>
            </w:r>
            <w:r w:rsidRPr="007009B1">
              <w:rPr>
                <w:rFonts w:ascii="Times New Roman" w:eastAsia="Times New Roman" w:hAnsi="Times New Roman" w:cs="Times New Roman"/>
                <w:sz w:val="24"/>
              </w:rPr>
              <w:tab/>
              <w:t>i</w:t>
            </w:r>
            <w:r w:rsidRPr="007009B1">
              <w:rPr>
                <w:rFonts w:ascii="Times New Roman" w:eastAsia="Times New Roman" w:hAnsi="Times New Roman" w:cs="Times New Roman"/>
                <w:sz w:val="24"/>
              </w:rPr>
              <w:tab/>
              <w:t>izdavanje</w:t>
            </w:r>
            <w:r w:rsidRPr="007009B1">
              <w:rPr>
                <w:rFonts w:ascii="Times New Roman" w:eastAsia="Times New Roman" w:hAnsi="Times New Roman" w:cs="Times New Roman"/>
                <w:sz w:val="24"/>
              </w:rPr>
              <w:tab/>
              <w:t>edicije-listića</w:t>
            </w:r>
            <w:r w:rsidRPr="007009B1">
              <w:rPr>
                <w:rFonts w:ascii="Times New Roman" w:eastAsia="Times New Roman" w:hAnsi="Times New Roman" w:cs="Times New Roman"/>
                <w:sz w:val="24"/>
              </w:rPr>
              <w:tab/>
              <w:t>ili</w:t>
            </w:r>
            <w:r w:rsidRPr="007009B1">
              <w:rPr>
                <w:rFonts w:ascii="Times New Roman" w:eastAsia="Times New Roman" w:hAnsi="Times New Roman" w:cs="Times New Roman"/>
                <w:sz w:val="24"/>
              </w:rPr>
              <w:tab/>
              <w:t>dr.</w:t>
            </w:r>
            <w:r w:rsidRPr="007009B1">
              <w:rPr>
                <w:rFonts w:ascii="Times New Roman" w:eastAsia="Times New Roman" w:hAnsi="Times New Roman" w:cs="Times New Roman"/>
                <w:sz w:val="24"/>
              </w:rPr>
              <w:tab/>
            </w:r>
            <w:r w:rsidRPr="007009B1">
              <w:rPr>
                <w:rFonts w:ascii="Times New Roman" w:eastAsia="Times New Roman" w:hAnsi="Times New Roman" w:cs="Times New Roman"/>
                <w:spacing w:val="-1"/>
                <w:sz w:val="24"/>
              </w:rPr>
              <w:t>prema</w:t>
            </w:r>
            <w:r w:rsidRPr="007009B1">
              <w:rPr>
                <w:rFonts w:ascii="Times New Roman" w:eastAsia="Times New Roman" w:hAnsi="Times New Roman" w:cs="Times New Roman"/>
                <w:sz w:val="24"/>
              </w:rPr>
              <w:t>mogućnostima.</w:t>
            </w:r>
          </w:p>
        </w:tc>
      </w:tr>
      <w:tr w:rsidR="007009B1" w:rsidRPr="007009B1" w14:paraId="477F061E" w14:textId="77777777" w:rsidTr="00276DCE">
        <w:trPr>
          <w:trHeight w:val="1113"/>
        </w:trPr>
        <w:tc>
          <w:tcPr>
            <w:tcW w:w="3363" w:type="dxa"/>
            <w:tcBorders>
              <w:left w:val="nil"/>
              <w:right w:val="nil"/>
            </w:tcBorders>
            <w:shd w:val="clear" w:color="auto" w:fill="C0C0C0"/>
          </w:tcPr>
          <w:p w14:paraId="2DA42430" w14:textId="431592FF" w:rsidR="007009B1" w:rsidRPr="007009B1" w:rsidRDefault="007009B1" w:rsidP="007009B1">
            <w:pPr>
              <w:widowControl w:val="0"/>
              <w:autoSpaceDE w:val="0"/>
              <w:autoSpaceDN w:val="0"/>
              <w:spacing w:after="0" w:line="240" w:lineRule="auto"/>
              <w:ind w:left="129" w:right="294"/>
              <w:rPr>
                <w:rFonts w:ascii="Times New Roman" w:eastAsia="Times New Roman" w:hAnsi="Times New Roman" w:cs="Times New Roman"/>
                <w:b/>
                <w:sz w:val="24"/>
              </w:rPr>
            </w:pPr>
            <w:r w:rsidRPr="007009B1">
              <w:rPr>
                <w:rFonts w:ascii="Times New Roman" w:eastAsia="Times New Roman" w:hAnsi="Times New Roman" w:cs="Times New Roman"/>
                <w:b/>
                <w:sz w:val="24"/>
              </w:rPr>
              <w:t>7.Način</w:t>
            </w:r>
            <w:r w:rsidR="00F81416">
              <w:rPr>
                <w:rFonts w:ascii="Times New Roman" w:eastAsia="Times New Roman" w:hAnsi="Times New Roman" w:cs="Times New Roman"/>
                <w:b/>
                <w:sz w:val="24"/>
              </w:rPr>
              <w:t xml:space="preserve"> </w:t>
            </w:r>
            <w:r w:rsidRPr="007009B1">
              <w:rPr>
                <w:rFonts w:ascii="Times New Roman" w:eastAsia="Times New Roman" w:hAnsi="Times New Roman" w:cs="Times New Roman"/>
                <w:b/>
                <w:sz w:val="24"/>
              </w:rPr>
              <w:t>vrednovanja</w:t>
            </w:r>
            <w:r w:rsidR="00F81416">
              <w:rPr>
                <w:rFonts w:ascii="Times New Roman" w:eastAsia="Times New Roman" w:hAnsi="Times New Roman" w:cs="Times New Roman"/>
                <w:b/>
                <w:sz w:val="24"/>
              </w:rPr>
              <w:t xml:space="preserve"> </w:t>
            </w:r>
            <w:r w:rsidRPr="007009B1">
              <w:rPr>
                <w:rFonts w:ascii="Times New Roman" w:eastAsia="Times New Roman" w:hAnsi="Times New Roman" w:cs="Times New Roman"/>
                <w:b/>
                <w:sz w:val="24"/>
              </w:rPr>
              <w:t>i</w:t>
            </w:r>
            <w:r w:rsidR="00F81416">
              <w:rPr>
                <w:rFonts w:ascii="Times New Roman" w:eastAsia="Times New Roman" w:hAnsi="Times New Roman" w:cs="Times New Roman"/>
                <w:b/>
                <w:sz w:val="24"/>
              </w:rPr>
              <w:t xml:space="preserve"> </w:t>
            </w:r>
            <w:r w:rsidRPr="007009B1">
              <w:rPr>
                <w:rFonts w:ascii="Times New Roman" w:eastAsia="Times New Roman" w:hAnsi="Times New Roman" w:cs="Times New Roman"/>
                <w:b/>
                <w:sz w:val="24"/>
              </w:rPr>
              <w:t>način</w:t>
            </w:r>
            <w:r w:rsidR="00F81416">
              <w:rPr>
                <w:rFonts w:ascii="Times New Roman" w:eastAsia="Times New Roman" w:hAnsi="Times New Roman" w:cs="Times New Roman"/>
                <w:b/>
                <w:sz w:val="24"/>
              </w:rPr>
              <w:t xml:space="preserve"> </w:t>
            </w:r>
            <w:r w:rsidRPr="007009B1">
              <w:rPr>
                <w:rFonts w:ascii="Times New Roman" w:eastAsia="Times New Roman" w:hAnsi="Times New Roman" w:cs="Times New Roman"/>
                <w:b/>
                <w:sz w:val="24"/>
              </w:rPr>
              <w:t>korištenja rezultatavrednovanja</w:t>
            </w:r>
          </w:p>
        </w:tc>
        <w:tc>
          <w:tcPr>
            <w:tcW w:w="6123" w:type="dxa"/>
            <w:tcBorders>
              <w:left w:val="nil"/>
              <w:right w:val="nil"/>
            </w:tcBorders>
            <w:shd w:val="clear" w:color="auto" w:fill="C0C0C0"/>
          </w:tcPr>
          <w:p w14:paraId="0D0D04D5" w14:textId="1DABB3AC" w:rsidR="007009B1" w:rsidRPr="007009B1" w:rsidRDefault="007009B1" w:rsidP="007009B1">
            <w:pPr>
              <w:widowControl w:val="0"/>
              <w:autoSpaceDE w:val="0"/>
              <w:autoSpaceDN w:val="0"/>
              <w:spacing w:after="0" w:line="269" w:lineRule="exact"/>
              <w:ind w:left="112"/>
              <w:rPr>
                <w:rFonts w:ascii="Times New Roman" w:eastAsia="Times New Roman" w:hAnsi="Times New Roman" w:cs="Times New Roman"/>
                <w:sz w:val="24"/>
              </w:rPr>
            </w:pPr>
            <w:r w:rsidRPr="007009B1">
              <w:rPr>
                <w:rFonts w:ascii="Times New Roman" w:eastAsia="Times New Roman" w:hAnsi="Times New Roman" w:cs="Times New Roman"/>
                <w:sz w:val="24"/>
              </w:rPr>
              <w:t>Uspjeh</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na</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natjecanjima, pohvale</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i</w:t>
            </w:r>
            <w:r>
              <w:rPr>
                <w:rFonts w:ascii="Times New Roman" w:eastAsia="Times New Roman" w:hAnsi="Times New Roman" w:cs="Times New Roman"/>
                <w:sz w:val="24"/>
              </w:rPr>
              <w:t xml:space="preserve"> </w:t>
            </w:r>
            <w:r w:rsidRPr="007009B1">
              <w:rPr>
                <w:rFonts w:ascii="Times New Roman" w:eastAsia="Times New Roman" w:hAnsi="Times New Roman" w:cs="Times New Roman"/>
                <w:sz w:val="24"/>
              </w:rPr>
              <w:t>priznanja</w:t>
            </w:r>
          </w:p>
        </w:tc>
      </w:tr>
    </w:tbl>
    <w:p w14:paraId="1EF00DD4" w14:textId="77777777" w:rsidR="00CE528F" w:rsidRDefault="00CE528F" w:rsidP="00CE528F">
      <w:pPr>
        <w:rPr>
          <w:rFonts w:ascii="Times New Roman" w:hAnsi="Times New Roman" w:cs="Times New Roman"/>
          <w:sz w:val="24"/>
          <w:szCs w:val="24"/>
        </w:rPr>
      </w:pPr>
    </w:p>
    <w:p w14:paraId="4C9A6FE4" w14:textId="77777777" w:rsidR="00CE528F" w:rsidRDefault="00CE528F" w:rsidP="00CE528F">
      <w:pPr>
        <w:rPr>
          <w:rFonts w:ascii="Times New Roman" w:hAnsi="Times New Roman" w:cs="Times New Roman"/>
          <w:sz w:val="24"/>
          <w:szCs w:val="24"/>
        </w:rPr>
      </w:pPr>
    </w:p>
    <w:p w14:paraId="716B7CC1" w14:textId="77777777" w:rsidR="00CE528F" w:rsidRDefault="00CE528F" w:rsidP="00CE528F">
      <w:pPr>
        <w:rPr>
          <w:rFonts w:ascii="Times New Roman" w:hAnsi="Times New Roman" w:cs="Times New Roman"/>
          <w:sz w:val="24"/>
          <w:szCs w:val="24"/>
        </w:rPr>
      </w:pPr>
    </w:p>
    <w:p w14:paraId="1C636329" w14:textId="77777777" w:rsidR="00CE528F" w:rsidRDefault="00CE528F" w:rsidP="00CE528F">
      <w:pPr>
        <w:rPr>
          <w:rFonts w:ascii="Times New Roman" w:hAnsi="Times New Roman" w:cs="Times New Roman"/>
          <w:sz w:val="24"/>
          <w:szCs w:val="24"/>
        </w:rPr>
      </w:pPr>
    </w:p>
    <w:tbl>
      <w:tblPr>
        <w:tblW w:w="9486" w:type="dxa"/>
        <w:tblInd w:w="131" w:type="dxa"/>
        <w:tblCellMar>
          <w:left w:w="5" w:type="dxa"/>
          <w:right w:w="0" w:type="dxa"/>
        </w:tblCellMar>
        <w:tblLook w:val="01E0" w:firstRow="1" w:lastRow="1" w:firstColumn="1" w:lastColumn="1" w:noHBand="0" w:noVBand="0"/>
      </w:tblPr>
      <w:tblGrid>
        <w:gridCol w:w="3359"/>
        <w:gridCol w:w="6127"/>
      </w:tblGrid>
      <w:tr w:rsidR="00CE528F" w:rsidRPr="00CE528F" w14:paraId="71E4C894" w14:textId="77777777" w:rsidTr="00276DCE">
        <w:trPr>
          <w:trHeight w:val="736"/>
        </w:trPr>
        <w:tc>
          <w:tcPr>
            <w:tcW w:w="3359" w:type="dxa"/>
            <w:tcBorders>
              <w:top w:val="single" w:sz="4" w:space="0" w:color="000000"/>
              <w:left w:val="single" w:sz="4" w:space="0" w:color="000000"/>
              <w:bottom w:val="single" w:sz="4" w:space="0" w:color="000000"/>
            </w:tcBorders>
            <w:shd w:val="clear" w:color="auto" w:fill="auto"/>
          </w:tcPr>
          <w:p w14:paraId="28FC8D7C" w14:textId="77777777" w:rsidR="00CE528F" w:rsidRPr="00CE528F" w:rsidRDefault="00CE528F" w:rsidP="00CE528F">
            <w:pPr>
              <w:widowControl w:val="0"/>
              <w:spacing w:after="0" w:line="368" w:lineRule="exact"/>
              <w:ind w:left="124"/>
              <w:rPr>
                <w:rFonts w:ascii="Times New Roman" w:eastAsia="Times New Roman" w:hAnsi="Times New Roman" w:cs="Times New Roman"/>
                <w:b/>
                <w:sz w:val="32"/>
              </w:rPr>
            </w:pPr>
            <w:r w:rsidRPr="00CE528F">
              <w:rPr>
                <w:rFonts w:ascii="Times New Roman" w:eastAsia="Times New Roman" w:hAnsi="Times New Roman" w:cs="Times New Roman"/>
                <w:b/>
                <w:w w:val="95"/>
                <w:sz w:val="32"/>
              </w:rPr>
              <w:t xml:space="preserve">IZVANNASTAVNA </w:t>
            </w:r>
            <w:r w:rsidRPr="00CE528F">
              <w:rPr>
                <w:rFonts w:ascii="Times New Roman" w:eastAsia="Times New Roman" w:hAnsi="Times New Roman" w:cs="Times New Roman"/>
                <w:b/>
                <w:sz w:val="32"/>
              </w:rPr>
              <w:t>AKTIVNOST</w:t>
            </w:r>
          </w:p>
        </w:tc>
        <w:tc>
          <w:tcPr>
            <w:tcW w:w="6126" w:type="dxa"/>
            <w:tcBorders>
              <w:top w:val="single" w:sz="4" w:space="0" w:color="000000"/>
              <w:bottom w:val="single" w:sz="4" w:space="0" w:color="000000"/>
              <w:right w:val="single" w:sz="4" w:space="0" w:color="000000"/>
            </w:tcBorders>
            <w:shd w:val="clear" w:color="auto" w:fill="auto"/>
          </w:tcPr>
          <w:p w14:paraId="7BCC9108" w14:textId="77777777" w:rsidR="00CE528F" w:rsidRPr="00CE528F" w:rsidRDefault="00CE528F" w:rsidP="00CE528F">
            <w:pPr>
              <w:widowControl w:val="0"/>
              <w:spacing w:after="0" w:line="410" w:lineRule="exact"/>
              <w:ind w:left="586"/>
              <w:rPr>
                <w:rFonts w:ascii="Times New Roman" w:eastAsia="Times New Roman" w:hAnsi="Times New Roman" w:cs="Times New Roman"/>
                <w:b/>
                <w:sz w:val="36"/>
              </w:rPr>
            </w:pPr>
            <w:r w:rsidRPr="00CE528F">
              <w:rPr>
                <w:rFonts w:ascii="Times New Roman" w:eastAsia="Times New Roman" w:hAnsi="Times New Roman" w:cs="Times New Roman"/>
                <w:b/>
                <w:sz w:val="36"/>
              </w:rPr>
              <w:t>DAN PJEŠAČENJA</w:t>
            </w:r>
          </w:p>
        </w:tc>
      </w:tr>
      <w:tr w:rsidR="00CE528F" w:rsidRPr="00CE528F" w14:paraId="3427F9A8" w14:textId="77777777" w:rsidTr="00276DCE">
        <w:trPr>
          <w:trHeight w:val="551"/>
        </w:trPr>
        <w:tc>
          <w:tcPr>
            <w:tcW w:w="3359" w:type="dxa"/>
            <w:tcBorders>
              <w:top w:val="single" w:sz="4" w:space="0" w:color="000000"/>
              <w:bottom w:val="single" w:sz="4" w:space="0" w:color="000000"/>
            </w:tcBorders>
            <w:shd w:val="clear" w:color="auto" w:fill="C0C0C0"/>
          </w:tcPr>
          <w:p w14:paraId="70EFCC86" w14:textId="77777777" w:rsidR="00CE528F" w:rsidRPr="00CE528F" w:rsidRDefault="00CE528F" w:rsidP="00CE528F">
            <w:pPr>
              <w:widowControl w:val="0"/>
              <w:spacing w:after="0" w:line="269" w:lineRule="exact"/>
              <w:ind w:left="129"/>
              <w:rPr>
                <w:rFonts w:ascii="Times New Roman" w:eastAsia="Times New Roman" w:hAnsi="Times New Roman" w:cs="Times New Roman"/>
                <w:b/>
                <w:sz w:val="24"/>
              </w:rPr>
            </w:pPr>
            <w:r w:rsidRPr="00CE528F">
              <w:rPr>
                <w:rFonts w:ascii="Times New Roman" w:eastAsia="Times New Roman" w:hAnsi="Times New Roman" w:cs="Times New Roman"/>
                <w:b/>
                <w:sz w:val="24"/>
              </w:rPr>
              <w:t>1. Ciljevi aktivnosti</w:t>
            </w:r>
          </w:p>
        </w:tc>
        <w:tc>
          <w:tcPr>
            <w:tcW w:w="6126" w:type="dxa"/>
            <w:tcBorders>
              <w:top w:val="single" w:sz="4" w:space="0" w:color="000000"/>
              <w:bottom w:val="single" w:sz="4" w:space="0" w:color="000000"/>
            </w:tcBorders>
            <w:shd w:val="clear" w:color="auto" w:fill="C0C0C0"/>
          </w:tcPr>
          <w:p w14:paraId="3A862D23" w14:textId="77777777" w:rsidR="00CE528F" w:rsidRPr="00CE528F" w:rsidRDefault="00CE528F" w:rsidP="00CE528F">
            <w:pPr>
              <w:widowControl w:val="0"/>
              <w:spacing w:after="0" w:line="269" w:lineRule="exact"/>
              <w:ind w:left="113"/>
              <w:rPr>
                <w:rFonts w:ascii="Times New Roman" w:eastAsia="Times New Roman" w:hAnsi="Times New Roman" w:cs="Times New Roman"/>
                <w:sz w:val="24"/>
              </w:rPr>
            </w:pPr>
            <w:r w:rsidRPr="00CE528F">
              <w:rPr>
                <w:rFonts w:ascii="Times New Roman" w:eastAsia="Times New Roman" w:hAnsi="Times New Roman" w:cs="Times New Roman"/>
                <w:sz w:val="24"/>
              </w:rPr>
              <w:t>Poticati učenike i profesorima na zdrav način življenja,</w:t>
            </w:r>
          </w:p>
          <w:p w14:paraId="487E6650" w14:textId="77777777" w:rsidR="00CE528F" w:rsidRPr="00CE528F" w:rsidRDefault="00CE528F" w:rsidP="00CE528F">
            <w:pPr>
              <w:widowControl w:val="0"/>
              <w:spacing w:after="0" w:line="262" w:lineRule="exact"/>
              <w:ind w:left="113"/>
              <w:rPr>
                <w:rFonts w:ascii="Times New Roman" w:eastAsia="Times New Roman" w:hAnsi="Times New Roman" w:cs="Times New Roman"/>
                <w:sz w:val="24"/>
              </w:rPr>
            </w:pPr>
            <w:r w:rsidRPr="00CE528F">
              <w:rPr>
                <w:rFonts w:ascii="Times New Roman" w:eastAsia="Times New Roman" w:hAnsi="Times New Roman" w:cs="Times New Roman"/>
                <w:sz w:val="24"/>
              </w:rPr>
              <w:t>upoznavanje sa lokalitetima kojima prolazimo.</w:t>
            </w:r>
          </w:p>
        </w:tc>
      </w:tr>
      <w:tr w:rsidR="00CE528F" w:rsidRPr="00CE528F" w14:paraId="15C0F46E" w14:textId="77777777" w:rsidTr="00276DCE">
        <w:trPr>
          <w:trHeight w:val="1115"/>
        </w:trPr>
        <w:tc>
          <w:tcPr>
            <w:tcW w:w="3359" w:type="dxa"/>
            <w:tcBorders>
              <w:top w:val="single" w:sz="4" w:space="0" w:color="000000"/>
              <w:bottom w:val="single" w:sz="4" w:space="0" w:color="000000"/>
            </w:tcBorders>
            <w:shd w:val="clear" w:color="auto" w:fill="auto"/>
          </w:tcPr>
          <w:p w14:paraId="7CA17FC3" w14:textId="77777777" w:rsidR="00CE528F" w:rsidRPr="00CE528F" w:rsidRDefault="00CE528F" w:rsidP="00CE528F">
            <w:pPr>
              <w:widowControl w:val="0"/>
              <w:spacing w:after="0" w:line="272" w:lineRule="exact"/>
              <w:ind w:left="129"/>
              <w:rPr>
                <w:rFonts w:ascii="Times New Roman" w:eastAsia="Times New Roman" w:hAnsi="Times New Roman" w:cs="Times New Roman"/>
                <w:b/>
                <w:sz w:val="24"/>
              </w:rPr>
            </w:pPr>
            <w:r w:rsidRPr="00CE528F">
              <w:rPr>
                <w:rFonts w:ascii="Times New Roman" w:eastAsia="Times New Roman" w:hAnsi="Times New Roman" w:cs="Times New Roman"/>
                <w:b/>
                <w:sz w:val="24"/>
              </w:rPr>
              <w:t>2. Namjena aktivnosti</w:t>
            </w:r>
          </w:p>
        </w:tc>
        <w:tc>
          <w:tcPr>
            <w:tcW w:w="6126" w:type="dxa"/>
            <w:tcBorders>
              <w:top w:val="single" w:sz="4" w:space="0" w:color="000000"/>
              <w:bottom w:val="single" w:sz="4" w:space="0" w:color="000000"/>
            </w:tcBorders>
            <w:shd w:val="clear" w:color="auto" w:fill="auto"/>
          </w:tcPr>
          <w:p w14:paraId="5AAF64F5" w14:textId="77777777" w:rsidR="00CE528F" w:rsidRPr="00CE528F" w:rsidRDefault="00CE528F" w:rsidP="00CE528F">
            <w:pPr>
              <w:widowControl w:val="0"/>
              <w:spacing w:after="0" w:line="247" w:lineRule="auto"/>
              <w:ind w:left="397" w:right="1274" w:hanging="10"/>
              <w:rPr>
                <w:rFonts w:ascii="Times New Roman" w:eastAsia="Times New Roman" w:hAnsi="Times New Roman" w:cs="Times New Roman"/>
                <w:sz w:val="24"/>
              </w:rPr>
            </w:pPr>
            <w:r w:rsidRPr="00CE528F">
              <w:rPr>
                <w:rFonts w:ascii="Times New Roman" w:eastAsia="Times New Roman" w:hAnsi="Times New Roman" w:cs="Times New Roman"/>
                <w:sz w:val="24"/>
              </w:rPr>
              <w:t>Timskim radom poticati ko</w:t>
            </w:r>
            <w:r w:rsidRPr="00CE528F">
              <w:rPr>
                <w:rFonts w:ascii="Liberation Serif" w:eastAsia="Times New Roman" w:hAnsi="Liberation Serif" w:cs="Times New Roman"/>
                <w:sz w:val="24"/>
              </w:rPr>
              <w:t xml:space="preserve">operativnost i povećati stupanj </w:t>
            </w:r>
            <w:r w:rsidRPr="00CE528F">
              <w:rPr>
                <w:rFonts w:ascii="Times New Roman" w:eastAsia="Times New Roman" w:hAnsi="Times New Roman" w:cs="Times New Roman"/>
                <w:sz w:val="24"/>
              </w:rPr>
              <w:t>zadovoljstva učenika osobnim uključivanjem i afirmiranjem</w:t>
            </w:r>
          </w:p>
        </w:tc>
      </w:tr>
      <w:tr w:rsidR="00CE528F" w:rsidRPr="00CE528F" w14:paraId="5EE4CD83" w14:textId="77777777" w:rsidTr="00276DCE">
        <w:trPr>
          <w:trHeight w:val="1656"/>
        </w:trPr>
        <w:tc>
          <w:tcPr>
            <w:tcW w:w="3359" w:type="dxa"/>
            <w:tcBorders>
              <w:top w:val="single" w:sz="4" w:space="0" w:color="000000"/>
              <w:bottom w:val="single" w:sz="4" w:space="0" w:color="000000"/>
            </w:tcBorders>
            <w:shd w:val="clear" w:color="auto" w:fill="C0C0C0"/>
          </w:tcPr>
          <w:p w14:paraId="266DE93E" w14:textId="77777777" w:rsidR="00CE528F" w:rsidRPr="00CE528F" w:rsidRDefault="00CE528F" w:rsidP="00CE528F">
            <w:pPr>
              <w:widowControl w:val="0"/>
              <w:spacing w:after="0" w:line="240" w:lineRule="auto"/>
              <w:ind w:left="129" w:right="86"/>
              <w:rPr>
                <w:rFonts w:ascii="Times New Roman" w:eastAsia="Times New Roman" w:hAnsi="Times New Roman" w:cs="Times New Roman"/>
                <w:b/>
                <w:sz w:val="24"/>
              </w:rPr>
            </w:pPr>
            <w:r w:rsidRPr="00CE528F">
              <w:rPr>
                <w:rFonts w:ascii="Times New Roman" w:eastAsia="Times New Roman" w:hAnsi="Times New Roman" w:cs="Times New Roman"/>
                <w:b/>
                <w:sz w:val="24"/>
              </w:rPr>
              <w:t>3. Nositelji aktivnosti i njihova odgovornost</w:t>
            </w:r>
          </w:p>
        </w:tc>
        <w:tc>
          <w:tcPr>
            <w:tcW w:w="6126" w:type="dxa"/>
            <w:tcBorders>
              <w:top w:val="single" w:sz="4" w:space="0" w:color="000000"/>
              <w:bottom w:val="single" w:sz="4" w:space="0" w:color="000000"/>
            </w:tcBorders>
            <w:shd w:val="clear" w:color="auto" w:fill="C0C0C0"/>
          </w:tcPr>
          <w:p w14:paraId="6199BBB9" w14:textId="77777777" w:rsidR="00CE528F" w:rsidRPr="00CE528F" w:rsidRDefault="00CE528F" w:rsidP="00CE528F">
            <w:pPr>
              <w:widowControl w:val="0"/>
              <w:spacing w:after="0" w:line="240" w:lineRule="auto"/>
              <w:ind w:left="113" w:right="2392"/>
              <w:rPr>
                <w:rFonts w:ascii="Times New Roman" w:eastAsia="Times New Roman" w:hAnsi="Times New Roman" w:cs="Times New Roman"/>
              </w:rPr>
            </w:pPr>
            <w:r w:rsidRPr="00CE528F">
              <w:rPr>
                <w:rFonts w:ascii="Times New Roman" w:eastAsia="Times New Roman" w:hAnsi="Times New Roman" w:cs="Times New Roman"/>
                <w:sz w:val="24"/>
              </w:rPr>
              <w:t>Vinko Buratović, Vinko Vranjican, Anđelka Ivušić, Damir Šurjak, Jelena Milanović, Božana Damjanić</w:t>
            </w:r>
          </w:p>
          <w:p w14:paraId="61C39DFE" w14:textId="77777777" w:rsidR="00CE528F" w:rsidRPr="00CE528F" w:rsidRDefault="00CE528F" w:rsidP="00CE528F">
            <w:pPr>
              <w:widowControl w:val="0"/>
              <w:spacing w:after="0" w:line="240" w:lineRule="auto"/>
              <w:ind w:left="113" w:right="205"/>
              <w:rPr>
                <w:rFonts w:ascii="Times New Roman" w:eastAsia="Times New Roman" w:hAnsi="Times New Roman" w:cs="Times New Roman"/>
                <w:sz w:val="24"/>
              </w:rPr>
            </w:pPr>
            <w:r w:rsidRPr="00CE528F">
              <w:rPr>
                <w:rFonts w:ascii="Times New Roman" w:eastAsia="Times New Roman" w:hAnsi="Times New Roman" w:cs="Times New Roman"/>
                <w:sz w:val="24"/>
              </w:rPr>
              <w:t>Majdak, Meri Petrić i Marija Novak u suradnji s voditeljima stručnih aktiva i svim profesorima spremnim na suradnju.</w:t>
            </w:r>
          </w:p>
          <w:p w14:paraId="289107CB" w14:textId="77777777" w:rsidR="00CE528F" w:rsidRPr="00CE528F" w:rsidRDefault="00CE528F" w:rsidP="00CE528F">
            <w:pPr>
              <w:widowControl w:val="0"/>
              <w:spacing w:after="0" w:line="263" w:lineRule="exact"/>
              <w:ind w:left="113"/>
              <w:rPr>
                <w:rFonts w:ascii="Times New Roman" w:eastAsia="Times New Roman" w:hAnsi="Times New Roman" w:cs="Times New Roman"/>
                <w:sz w:val="24"/>
              </w:rPr>
            </w:pPr>
            <w:r w:rsidRPr="00CE528F">
              <w:rPr>
                <w:rFonts w:ascii="Times New Roman" w:eastAsia="Times New Roman" w:hAnsi="Times New Roman" w:cs="Times New Roman"/>
                <w:sz w:val="24"/>
              </w:rPr>
              <w:t>Suradnja s vijećem učenika</w:t>
            </w:r>
          </w:p>
        </w:tc>
      </w:tr>
      <w:tr w:rsidR="00CE528F" w:rsidRPr="00CE528F" w14:paraId="070C7509" w14:textId="77777777" w:rsidTr="00276DCE">
        <w:trPr>
          <w:trHeight w:val="1122"/>
        </w:trPr>
        <w:tc>
          <w:tcPr>
            <w:tcW w:w="3359" w:type="dxa"/>
            <w:tcBorders>
              <w:top w:val="single" w:sz="4" w:space="0" w:color="000000"/>
              <w:bottom w:val="single" w:sz="4" w:space="0" w:color="000000"/>
            </w:tcBorders>
            <w:shd w:val="clear" w:color="auto" w:fill="auto"/>
          </w:tcPr>
          <w:p w14:paraId="0AAD0178" w14:textId="77777777" w:rsidR="00CE528F" w:rsidRPr="00CE528F" w:rsidRDefault="00CE528F" w:rsidP="00CE528F">
            <w:pPr>
              <w:widowControl w:val="0"/>
              <w:spacing w:after="0" w:line="269" w:lineRule="exact"/>
              <w:ind w:left="129"/>
              <w:rPr>
                <w:rFonts w:ascii="Times New Roman" w:eastAsia="Times New Roman" w:hAnsi="Times New Roman" w:cs="Times New Roman"/>
                <w:b/>
                <w:sz w:val="24"/>
              </w:rPr>
            </w:pPr>
            <w:r w:rsidRPr="00CE528F">
              <w:rPr>
                <w:rFonts w:ascii="Times New Roman" w:eastAsia="Times New Roman" w:hAnsi="Times New Roman" w:cs="Times New Roman"/>
                <w:b/>
                <w:sz w:val="24"/>
              </w:rPr>
              <w:t>4. Način realizacije aktivnosti</w:t>
            </w:r>
          </w:p>
        </w:tc>
        <w:tc>
          <w:tcPr>
            <w:tcW w:w="6126" w:type="dxa"/>
            <w:tcBorders>
              <w:top w:val="single" w:sz="4" w:space="0" w:color="000000"/>
              <w:bottom w:val="single" w:sz="4" w:space="0" w:color="000000"/>
            </w:tcBorders>
            <w:shd w:val="clear" w:color="auto" w:fill="auto"/>
          </w:tcPr>
          <w:p w14:paraId="2A1E1B22" w14:textId="77777777" w:rsidR="00CE528F" w:rsidRPr="00CE528F" w:rsidRDefault="00CE528F" w:rsidP="00CE528F">
            <w:pPr>
              <w:widowControl w:val="0"/>
              <w:tabs>
                <w:tab w:val="left" w:pos="4367"/>
              </w:tabs>
              <w:spacing w:after="0" w:line="269" w:lineRule="exact"/>
              <w:ind w:left="113"/>
              <w:rPr>
                <w:rFonts w:ascii="Times New Roman" w:eastAsia="Times New Roman" w:hAnsi="Times New Roman" w:cs="Times New Roman"/>
                <w:sz w:val="24"/>
              </w:rPr>
            </w:pPr>
            <w:r w:rsidRPr="00CE528F">
              <w:rPr>
                <w:rFonts w:ascii="Times New Roman" w:eastAsia="Times New Roman" w:hAnsi="Times New Roman" w:cs="Times New Roman"/>
                <w:sz w:val="24"/>
              </w:rPr>
              <w:t>Prijevoz do starta,pješačenje,aktivnosti</w:t>
            </w:r>
            <w:r w:rsidRPr="00CE528F">
              <w:rPr>
                <w:rFonts w:ascii="Times New Roman" w:eastAsia="Times New Roman" w:hAnsi="Times New Roman" w:cs="Times New Roman"/>
                <w:sz w:val="24"/>
              </w:rPr>
              <w:tab/>
              <w:t>marenda,</w:t>
            </w:r>
          </w:p>
          <w:p w14:paraId="6003A637" w14:textId="77777777" w:rsidR="00CE528F" w:rsidRPr="00CE528F" w:rsidRDefault="00CE528F" w:rsidP="00CE528F">
            <w:pPr>
              <w:widowControl w:val="0"/>
              <w:spacing w:after="0" w:line="240" w:lineRule="auto"/>
              <w:ind w:left="113"/>
              <w:rPr>
                <w:rFonts w:ascii="Times New Roman" w:eastAsia="Times New Roman" w:hAnsi="Times New Roman" w:cs="Times New Roman"/>
                <w:sz w:val="24"/>
              </w:rPr>
            </w:pPr>
            <w:r w:rsidRPr="00CE528F">
              <w:rPr>
                <w:rFonts w:ascii="Times New Roman" w:eastAsia="Times New Roman" w:hAnsi="Times New Roman" w:cs="Times New Roman"/>
                <w:sz w:val="24"/>
              </w:rPr>
              <w:t>povratak do mjesta gdje će nas čekati prijevoz do kuće. Obavezno za sve učenike, učenice i profesore.</w:t>
            </w:r>
          </w:p>
        </w:tc>
      </w:tr>
      <w:tr w:rsidR="00CE528F" w:rsidRPr="00CE528F" w14:paraId="7335B50C" w14:textId="77777777" w:rsidTr="00276DCE">
        <w:trPr>
          <w:trHeight w:val="1482"/>
        </w:trPr>
        <w:tc>
          <w:tcPr>
            <w:tcW w:w="3359" w:type="dxa"/>
            <w:tcBorders>
              <w:top w:val="single" w:sz="4" w:space="0" w:color="000000"/>
              <w:bottom w:val="single" w:sz="4" w:space="0" w:color="000000"/>
            </w:tcBorders>
            <w:shd w:val="clear" w:color="auto" w:fill="C0C0C0"/>
          </w:tcPr>
          <w:p w14:paraId="03F280B6" w14:textId="77777777" w:rsidR="00CE528F" w:rsidRPr="00CE528F" w:rsidRDefault="00CE528F" w:rsidP="00CE528F">
            <w:pPr>
              <w:widowControl w:val="0"/>
              <w:spacing w:after="0" w:line="269" w:lineRule="exact"/>
              <w:ind w:left="129"/>
              <w:rPr>
                <w:rFonts w:ascii="Times New Roman" w:eastAsia="Times New Roman" w:hAnsi="Times New Roman" w:cs="Times New Roman"/>
                <w:b/>
                <w:sz w:val="24"/>
              </w:rPr>
            </w:pPr>
            <w:r w:rsidRPr="00CE528F">
              <w:rPr>
                <w:rFonts w:ascii="Times New Roman" w:eastAsia="Times New Roman" w:hAnsi="Times New Roman" w:cs="Times New Roman"/>
                <w:b/>
                <w:sz w:val="24"/>
              </w:rPr>
              <w:t>5. Vremenik aktivnosti</w:t>
            </w:r>
          </w:p>
        </w:tc>
        <w:tc>
          <w:tcPr>
            <w:tcW w:w="6126" w:type="dxa"/>
            <w:tcBorders>
              <w:top w:val="single" w:sz="4" w:space="0" w:color="000000"/>
              <w:bottom w:val="single" w:sz="4" w:space="0" w:color="000000"/>
            </w:tcBorders>
            <w:shd w:val="clear" w:color="auto" w:fill="C0C0C0"/>
          </w:tcPr>
          <w:p w14:paraId="09408091" w14:textId="77777777" w:rsidR="00CE528F" w:rsidRPr="00CE528F" w:rsidRDefault="00CE528F" w:rsidP="00CE528F">
            <w:pPr>
              <w:widowControl w:val="0"/>
              <w:spacing w:after="0" w:line="269" w:lineRule="exact"/>
              <w:ind w:left="113"/>
              <w:rPr>
                <w:rFonts w:ascii="Times New Roman" w:eastAsia="Times New Roman" w:hAnsi="Times New Roman" w:cs="Times New Roman"/>
                <w:sz w:val="24"/>
              </w:rPr>
            </w:pPr>
            <w:r w:rsidRPr="00CE528F">
              <w:rPr>
                <w:rFonts w:ascii="Times New Roman" w:eastAsia="Times New Roman" w:hAnsi="Times New Roman" w:cs="Times New Roman"/>
                <w:sz w:val="24"/>
              </w:rPr>
              <w:t>U suradnji sa Vijećem učenika i profesorima dogovoriti</w:t>
            </w:r>
          </w:p>
          <w:p w14:paraId="0A90E1DE" w14:textId="77777777" w:rsidR="00CE528F" w:rsidRPr="00CE528F" w:rsidRDefault="00CE528F" w:rsidP="00CE528F">
            <w:pPr>
              <w:widowControl w:val="0"/>
              <w:spacing w:after="0" w:line="240" w:lineRule="auto"/>
              <w:ind w:left="113" w:right="526"/>
              <w:rPr>
                <w:rFonts w:ascii="Times New Roman" w:eastAsia="Times New Roman" w:hAnsi="Times New Roman" w:cs="Times New Roman"/>
                <w:sz w:val="24"/>
              </w:rPr>
            </w:pPr>
            <w:r w:rsidRPr="00CE528F">
              <w:rPr>
                <w:rFonts w:ascii="Times New Roman" w:eastAsia="Times New Roman" w:hAnsi="Times New Roman" w:cs="Times New Roman"/>
                <w:sz w:val="24"/>
              </w:rPr>
              <w:t>lokaciju i težinu izleta, odnosno pješačenja. Kao takvu je realizirati kroz tekuću školsku godinu.</w:t>
            </w:r>
          </w:p>
        </w:tc>
      </w:tr>
      <w:tr w:rsidR="00CE528F" w:rsidRPr="00CE528F" w14:paraId="51D154F8" w14:textId="77777777" w:rsidTr="00276DCE">
        <w:trPr>
          <w:trHeight w:val="1113"/>
        </w:trPr>
        <w:tc>
          <w:tcPr>
            <w:tcW w:w="3359" w:type="dxa"/>
            <w:tcBorders>
              <w:top w:val="single" w:sz="4" w:space="0" w:color="000000"/>
              <w:bottom w:val="single" w:sz="4" w:space="0" w:color="000000"/>
            </w:tcBorders>
            <w:shd w:val="clear" w:color="auto" w:fill="auto"/>
          </w:tcPr>
          <w:p w14:paraId="6E6F7E6C" w14:textId="77777777" w:rsidR="00CE528F" w:rsidRPr="00CE528F" w:rsidRDefault="00CE528F" w:rsidP="00CE528F">
            <w:pPr>
              <w:widowControl w:val="0"/>
              <w:spacing w:after="0" w:line="240" w:lineRule="auto"/>
              <w:ind w:left="129"/>
              <w:rPr>
                <w:rFonts w:ascii="Times New Roman" w:eastAsia="Times New Roman" w:hAnsi="Times New Roman" w:cs="Times New Roman"/>
                <w:b/>
                <w:sz w:val="24"/>
              </w:rPr>
            </w:pPr>
            <w:r w:rsidRPr="00CE528F">
              <w:rPr>
                <w:rFonts w:ascii="Times New Roman" w:eastAsia="Times New Roman" w:hAnsi="Times New Roman" w:cs="Times New Roman"/>
                <w:b/>
                <w:sz w:val="24"/>
              </w:rPr>
              <w:t>6. Detaljan troškovnik aktivnosti</w:t>
            </w:r>
          </w:p>
        </w:tc>
        <w:tc>
          <w:tcPr>
            <w:tcW w:w="6126" w:type="dxa"/>
            <w:tcBorders>
              <w:top w:val="single" w:sz="4" w:space="0" w:color="000000"/>
              <w:bottom w:val="single" w:sz="4" w:space="0" w:color="000000"/>
            </w:tcBorders>
            <w:shd w:val="clear" w:color="auto" w:fill="auto"/>
          </w:tcPr>
          <w:p w14:paraId="4651F92F" w14:textId="77777777" w:rsidR="00CE528F" w:rsidRPr="00CE528F" w:rsidRDefault="00CE528F" w:rsidP="00CE528F">
            <w:pPr>
              <w:widowControl w:val="0"/>
              <w:spacing w:after="0" w:line="240" w:lineRule="auto"/>
              <w:ind w:left="113" w:right="104"/>
              <w:jc w:val="both"/>
              <w:rPr>
                <w:rFonts w:ascii="Times New Roman" w:eastAsia="Times New Roman" w:hAnsi="Times New Roman" w:cs="Times New Roman"/>
                <w:sz w:val="24"/>
              </w:rPr>
            </w:pPr>
            <w:r w:rsidRPr="00CE528F">
              <w:rPr>
                <w:rFonts w:ascii="Times New Roman" w:eastAsia="Times New Roman" w:hAnsi="Times New Roman" w:cs="Times New Roman"/>
                <w:sz w:val="24"/>
              </w:rPr>
              <w:t>Troškovi izrade plakata, javni prijevoz do mjesta polaska na pješačenjeipovratakumjestostanovanja,troškovizajedničke marende.</w:t>
            </w:r>
          </w:p>
        </w:tc>
      </w:tr>
      <w:tr w:rsidR="00CE528F" w:rsidRPr="00CE528F" w14:paraId="37B41FCA" w14:textId="77777777" w:rsidTr="00276DCE">
        <w:trPr>
          <w:trHeight w:val="1113"/>
        </w:trPr>
        <w:tc>
          <w:tcPr>
            <w:tcW w:w="3359" w:type="dxa"/>
            <w:tcBorders>
              <w:top w:val="single" w:sz="4" w:space="0" w:color="000000"/>
              <w:bottom w:val="single" w:sz="4" w:space="0" w:color="000000"/>
            </w:tcBorders>
            <w:shd w:val="clear" w:color="auto" w:fill="C0C0C0"/>
          </w:tcPr>
          <w:p w14:paraId="66B58037" w14:textId="77777777" w:rsidR="00CE528F" w:rsidRPr="00CE528F" w:rsidRDefault="00CE528F" w:rsidP="00CE528F">
            <w:pPr>
              <w:widowControl w:val="0"/>
              <w:spacing w:after="0" w:line="240" w:lineRule="auto"/>
              <w:ind w:left="129"/>
              <w:rPr>
                <w:rFonts w:ascii="Times New Roman" w:eastAsia="Times New Roman" w:hAnsi="Times New Roman" w:cs="Times New Roman"/>
                <w:b/>
                <w:sz w:val="24"/>
              </w:rPr>
            </w:pPr>
            <w:r w:rsidRPr="00CE528F">
              <w:rPr>
                <w:rFonts w:ascii="Times New Roman" w:eastAsia="Times New Roman" w:hAnsi="Times New Roman" w:cs="Times New Roman"/>
                <w:b/>
                <w:sz w:val="24"/>
              </w:rPr>
              <w:t>7. Način vrednovanja i način korištenja rezultata vrednovanja</w:t>
            </w:r>
          </w:p>
        </w:tc>
        <w:tc>
          <w:tcPr>
            <w:tcW w:w="6126" w:type="dxa"/>
            <w:tcBorders>
              <w:top w:val="single" w:sz="4" w:space="0" w:color="000000"/>
              <w:bottom w:val="single" w:sz="4" w:space="0" w:color="000000"/>
            </w:tcBorders>
            <w:shd w:val="clear" w:color="auto" w:fill="C0C0C0"/>
          </w:tcPr>
          <w:p w14:paraId="5C049AD1" w14:textId="77777777" w:rsidR="00CE528F" w:rsidRPr="00CE528F" w:rsidRDefault="00CE528F" w:rsidP="00CE528F">
            <w:pPr>
              <w:widowControl w:val="0"/>
              <w:spacing w:after="0" w:line="240" w:lineRule="auto"/>
              <w:ind w:left="113" w:right="106"/>
              <w:jc w:val="both"/>
              <w:rPr>
                <w:rFonts w:ascii="Times New Roman" w:eastAsia="Times New Roman" w:hAnsi="Times New Roman" w:cs="Times New Roman"/>
                <w:sz w:val="24"/>
              </w:rPr>
            </w:pPr>
            <w:r w:rsidRPr="00CE528F">
              <w:rPr>
                <w:rFonts w:ascii="Times New Roman" w:eastAsia="Times New Roman" w:hAnsi="Times New Roman" w:cs="Times New Roman"/>
                <w:sz w:val="24"/>
              </w:rPr>
              <w:t>Prezentacije događaja prikazati na roditeljskim sastancima i aktivnostima s ciljem unapređenja odgojno obrazovnog radai organizacije sličnihaktivnosti.</w:t>
            </w:r>
          </w:p>
        </w:tc>
      </w:tr>
    </w:tbl>
    <w:p w14:paraId="469E849A" w14:textId="77777777" w:rsidR="00CE528F" w:rsidRDefault="00CE528F" w:rsidP="00CE528F">
      <w:pPr>
        <w:rPr>
          <w:rFonts w:ascii="Times New Roman" w:hAnsi="Times New Roman" w:cs="Times New Roman"/>
          <w:sz w:val="24"/>
          <w:szCs w:val="24"/>
        </w:rPr>
      </w:pPr>
    </w:p>
    <w:p w14:paraId="1AA81974" w14:textId="77777777" w:rsidR="00CE528F" w:rsidRDefault="00CE528F" w:rsidP="00CE528F">
      <w:pPr>
        <w:rPr>
          <w:rFonts w:ascii="Times New Roman" w:hAnsi="Times New Roman" w:cs="Times New Roman"/>
          <w:sz w:val="24"/>
          <w:szCs w:val="24"/>
        </w:rPr>
      </w:pPr>
    </w:p>
    <w:tbl>
      <w:tblPr>
        <w:tblW w:w="9486" w:type="dxa"/>
        <w:tblInd w:w="131" w:type="dxa"/>
        <w:tblCellMar>
          <w:left w:w="5" w:type="dxa"/>
          <w:right w:w="0" w:type="dxa"/>
        </w:tblCellMar>
        <w:tblLook w:val="01E0" w:firstRow="1" w:lastRow="1" w:firstColumn="1" w:lastColumn="1" w:noHBand="0" w:noVBand="0"/>
      </w:tblPr>
      <w:tblGrid>
        <w:gridCol w:w="3359"/>
        <w:gridCol w:w="6127"/>
      </w:tblGrid>
      <w:tr w:rsidR="00CE528F" w:rsidRPr="00CE528F" w14:paraId="1C95FBDD" w14:textId="77777777" w:rsidTr="00276DCE">
        <w:trPr>
          <w:trHeight w:val="736"/>
        </w:trPr>
        <w:tc>
          <w:tcPr>
            <w:tcW w:w="3359" w:type="dxa"/>
            <w:tcBorders>
              <w:top w:val="single" w:sz="4" w:space="0" w:color="000000"/>
              <w:left w:val="single" w:sz="4" w:space="0" w:color="000000"/>
              <w:bottom w:val="single" w:sz="4" w:space="0" w:color="000000"/>
            </w:tcBorders>
            <w:shd w:val="clear" w:color="auto" w:fill="auto"/>
          </w:tcPr>
          <w:p w14:paraId="7FC7B5AF" w14:textId="77777777" w:rsidR="00CE528F" w:rsidRPr="00CE528F" w:rsidRDefault="00CE528F" w:rsidP="00CE528F">
            <w:pPr>
              <w:widowControl w:val="0"/>
              <w:spacing w:before="3" w:after="0" w:line="368" w:lineRule="exact"/>
              <w:ind w:left="124"/>
              <w:rPr>
                <w:rFonts w:ascii="Times New Roman" w:eastAsia="Times New Roman" w:hAnsi="Times New Roman" w:cs="Times New Roman"/>
                <w:b/>
                <w:sz w:val="32"/>
              </w:rPr>
            </w:pPr>
            <w:r w:rsidRPr="00CE528F">
              <w:rPr>
                <w:rFonts w:ascii="Times New Roman" w:eastAsia="Times New Roman" w:hAnsi="Times New Roman" w:cs="Times New Roman"/>
                <w:b/>
                <w:w w:val="95"/>
                <w:sz w:val="32"/>
              </w:rPr>
              <w:t xml:space="preserve">IZVANNASTAVNA </w:t>
            </w:r>
            <w:r w:rsidRPr="00CE528F">
              <w:rPr>
                <w:rFonts w:ascii="Times New Roman" w:eastAsia="Times New Roman" w:hAnsi="Times New Roman" w:cs="Times New Roman"/>
                <w:b/>
                <w:sz w:val="32"/>
              </w:rPr>
              <w:t>AKTIVNOST</w:t>
            </w:r>
          </w:p>
        </w:tc>
        <w:tc>
          <w:tcPr>
            <w:tcW w:w="6126" w:type="dxa"/>
            <w:tcBorders>
              <w:top w:val="single" w:sz="4" w:space="0" w:color="000000"/>
              <w:bottom w:val="single" w:sz="4" w:space="0" w:color="000000"/>
              <w:right w:val="single" w:sz="4" w:space="0" w:color="000000"/>
            </w:tcBorders>
            <w:shd w:val="clear" w:color="auto" w:fill="auto"/>
          </w:tcPr>
          <w:p w14:paraId="2B9209FD" w14:textId="77777777" w:rsidR="00CE528F" w:rsidRPr="00CE528F" w:rsidRDefault="00CE528F" w:rsidP="00CE528F">
            <w:pPr>
              <w:widowControl w:val="0"/>
              <w:spacing w:after="0" w:line="367" w:lineRule="exact"/>
              <w:ind w:left="586"/>
              <w:rPr>
                <w:rFonts w:ascii="Times New Roman" w:eastAsia="Times New Roman" w:hAnsi="Times New Roman" w:cs="Times New Roman"/>
                <w:b/>
                <w:sz w:val="32"/>
              </w:rPr>
            </w:pPr>
            <w:r w:rsidRPr="00CE528F">
              <w:rPr>
                <w:rFonts w:ascii="Times New Roman" w:eastAsia="Times New Roman" w:hAnsi="Times New Roman" w:cs="Times New Roman"/>
                <w:b/>
                <w:sz w:val="32"/>
              </w:rPr>
              <w:t>SPORTSKI DAN - DAN ŠKOLE</w:t>
            </w:r>
          </w:p>
        </w:tc>
      </w:tr>
      <w:tr w:rsidR="00CE528F" w:rsidRPr="00CE528F" w14:paraId="5845FFFB" w14:textId="77777777" w:rsidTr="00276DCE">
        <w:trPr>
          <w:trHeight w:val="1514"/>
        </w:trPr>
        <w:tc>
          <w:tcPr>
            <w:tcW w:w="3359" w:type="dxa"/>
            <w:tcBorders>
              <w:top w:val="single" w:sz="4" w:space="0" w:color="000000"/>
              <w:bottom w:val="single" w:sz="4" w:space="0" w:color="000000"/>
            </w:tcBorders>
            <w:shd w:val="clear" w:color="auto" w:fill="C0C0C0"/>
          </w:tcPr>
          <w:p w14:paraId="40EC15AB" w14:textId="77777777" w:rsidR="00CE528F" w:rsidRPr="00CE528F" w:rsidRDefault="00CE528F" w:rsidP="00CE528F">
            <w:pPr>
              <w:widowControl w:val="0"/>
              <w:spacing w:after="0" w:line="273" w:lineRule="exact"/>
              <w:ind w:left="129"/>
              <w:rPr>
                <w:rFonts w:ascii="Times New Roman" w:eastAsia="Times New Roman" w:hAnsi="Times New Roman" w:cs="Times New Roman"/>
                <w:b/>
                <w:sz w:val="24"/>
              </w:rPr>
            </w:pPr>
            <w:r w:rsidRPr="00CE528F">
              <w:rPr>
                <w:rFonts w:ascii="Times New Roman" w:eastAsia="Times New Roman" w:hAnsi="Times New Roman" w:cs="Times New Roman"/>
                <w:b/>
                <w:sz w:val="24"/>
              </w:rPr>
              <w:t>1. Ciljevi aktivnosti</w:t>
            </w:r>
          </w:p>
        </w:tc>
        <w:tc>
          <w:tcPr>
            <w:tcW w:w="6126" w:type="dxa"/>
            <w:tcBorders>
              <w:top w:val="single" w:sz="4" w:space="0" w:color="000000"/>
              <w:bottom w:val="single" w:sz="4" w:space="0" w:color="000000"/>
            </w:tcBorders>
            <w:shd w:val="clear" w:color="auto" w:fill="C0C0C0"/>
          </w:tcPr>
          <w:p w14:paraId="3C08066E" w14:textId="77777777" w:rsidR="00CE528F" w:rsidRPr="00CE528F" w:rsidRDefault="00CE528F" w:rsidP="00CE528F">
            <w:pPr>
              <w:widowControl w:val="0"/>
              <w:spacing w:after="0" w:line="240" w:lineRule="auto"/>
              <w:ind w:left="113" w:right="119"/>
              <w:rPr>
                <w:rFonts w:ascii="Times New Roman" w:eastAsia="Times New Roman" w:hAnsi="Times New Roman" w:cs="Times New Roman"/>
              </w:rPr>
            </w:pPr>
            <w:r w:rsidRPr="00CE528F">
              <w:rPr>
                <w:rFonts w:ascii="Times New Roman" w:eastAsia="Times New Roman" w:hAnsi="Times New Roman" w:cs="Times New Roman"/>
              </w:rPr>
              <w:t>Osvijestiti čovjekov položaj u društvu te posljedice neželjenih ponašanja. Imenovati fenomene koji nas okružuju vezane uz probleme ovisnosti i zauzeti afirmativan stav prema pozitivnim vrijednostima i zdravom načinu života. Povezivanje nastavnika i učenika, pokazati suradnički odnos sudionika odgojno obrazovnog</w:t>
            </w:r>
          </w:p>
          <w:p w14:paraId="1AEB847A" w14:textId="77777777" w:rsidR="00CE528F" w:rsidRPr="00CE528F" w:rsidRDefault="00CE528F" w:rsidP="00CE528F">
            <w:pPr>
              <w:widowControl w:val="0"/>
              <w:spacing w:after="0" w:line="233" w:lineRule="exact"/>
              <w:ind w:left="113"/>
              <w:rPr>
                <w:rFonts w:ascii="Times New Roman" w:eastAsia="Times New Roman" w:hAnsi="Times New Roman" w:cs="Times New Roman"/>
              </w:rPr>
            </w:pPr>
            <w:r w:rsidRPr="00CE528F">
              <w:rPr>
                <w:rFonts w:ascii="Times New Roman" w:eastAsia="Times New Roman" w:hAnsi="Times New Roman" w:cs="Times New Roman"/>
              </w:rPr>
              <w:t>procesa. Raditi na pozitivnoj školskoj klimi.</w:t>
            </w:r>
          </w:p>
        </w:tc>
      </w:tr>
      <w:tr w:rsidR="00CE528F" w:rsidRPr="00CE528F" w14:paraId="6C1DDFF2" w14:textId="77777777" w:rsidTr="00276DCE">
        <w:trPr>
          <w:trHeight w:val="1115"/>
        </w:trPr>
        <w:tc>
          <w:tcPr>
            <w:tcW w:w="3359" w:type="dxa"/>
            <w:tcBorders>
              <w:top w:val="single" w:sz="4" w:space="0" w:color="000000"/>
              <w:bottom w:val="single" w:sz="4" w:space="0" w:color="000000"/>
            </w:tcBorders>
            <w:shd w:val="clear" w:color="auto" w:fill="auto"/>
          </w:tcPr>
          <w:p w14:paraId="107A1ADA" w14:textId="77777777" w:rsidR="00CE528F" w:rsidRPr="00CE528F" w:rsidRDefault="00CE528F" w:rsidP="00CE528F">
            <w:pPr>
              <w:widowControl w:val="0"/>
              <w:spacing w:after="0" w:line="275" w:lineRule="exact"/>
              <w:ind w:left="129"/>
              <w:rPr>
                <w:rFonts w:ascii="Times New Roman" w:eastAsia="Times New Roman" w:hAnsi="Times New Roman" w:cs="Times New Roman"/>
                <w:b/>
                <w:sz w:val="24"/>
              </w:rPr>
            </w:pPr>
            <w:r w:rsidRPr="00CE528F">
              <w:rPr>
                <w:rFonts w:ascii="Times New Roman" w:eastAsia="Times New Roman" w:hAnsi="Times New Roman" w:cs="Times New Roman"/>
                <w:b/>
                <w:sz w:val="24"/>
              </w:rPr>
              <w:t>2. Namjena aktivnosti</w:t>
            </w:r>
          </w:p>
        </w:tc>
        <w:tc>
          <w:tcPr>
            <w:tcW w:w="6126" w:type="dxa"/>
            <w:tcBorders>
              <w:top w:val="single" w:sz="4" w:space="0" w:color="000000"/>
              <w:bottom w:val="single" w:sz="4" w:space="0" w:color="000000"/>
            </w:tcBorders>
            <w:shd w:val="clear" w:color="auto" w:fill="auto"/>
          </w:tcPr>
          <w:p w14:paraId="3764C86E" w14:textId="77777777" w:rsidR="00CE528F" w:rsidRPr="00CE528F" w:rsidRDefault="00CE528F" w:rsidP="00CE528F">
            <w:pPr>
              <w:widowControl w:val="0"/>
              <w:tabs>
                <w:tab w:val="left" w:pos="1532"/>
              </w:tabs>
              <w:spacing w:after="0" w:line="240" w:lineRule="auto"/>
              <w:ind w:left="113" w:right="459"/>
              <w:rPr>
                <w:rFonts w:ascii="Times New Roman" w:eastAsia="Times New Roman" w:hAnsi="Times New Roman" w:cs="Times New Roman"/>
                <w:sz w:val="24"/>
              </w:rPr>
            </w:pPr>
            <w:r w:rsidRPr="00CE528F">
              <w:rPr>
                <w:rFonts w:ascii="Times New Roman" w:eastAsia="Times New Roman" w:hAnsi="Times New Roman" w:cs="Times New Roman"/>
                <w:sz w:val="24"/>
              </w:rPr>
              <w:t>Timskim radom poticati kooperativnost i povećatistupanj zadovoljstva</w:t>
            </w:r>
            <w:r w:rsidRPr="00CE528F">
              <w:rPr>
                <w:rFonts w:ascii="Times New Roman" w:eastAsia="Times New Roman" w:hAnsi="Times New Roman" w:cs="Times New Roman"/>
                <w:sz w:val="24"/>
              </w:rPr>
              <w:tab/>
              <w:t>učenika osobnim uključivanjemi</w:t>
            </w:r>
          </w:p>
          <w:p w14:paraId="3069F662" w14:textId="77777777" w:rsidR="00CE528F" w:rsidRPr="00CE528F" w:rsidRDefault="00CE528F" w:rsidP="00CE528F">
            <w:pPr>
              <w:widowControl w:val="0"/>
              <w:spacing w:after="0" w:line="270" w:lineRule="atLeast"/>
              <w:ind w:left="113"/>
              <w:rPr>
                <w:rFonts w:ascii="Times New Roman" w:eastAsia="Times New Roman" w:hAnsi="Times New Roman" w:cs="Times New Roman"/>
                <w:sz w:val="24"/>
              </w:rPr>
            </w:pPr>
            <w:r w:rsidRPr="00CE528F">
              <w:rPr>
                <w:rFonts w:ascii="Times New Roman" w:eastAsia="Times New Roman" w:hAnsi="Times New Roman" w:cs="Times New Roman"/>
                <w:sz w:val="24"/>
              </w:rPr>
              <w:t>afirmiranjem. Pružiti učenicima mogućnost da prezentiraju svoja znanja, pokažu vještine, sposobnosti, itd.</w:t>
            </w:r>
          </w:p>
        </w:tc>
      </w:tr>
      <w:tr w:rsidR="00CE528F" w:rsidRPr="00CE528F" w14:paraId="2976B262" w14:textId="77777777" w:rsidTr="00276DCE">
        <w:trPr>
          <w:trHeight w:val="1034"/>
        </w:trPr>
        <w:tc>
          <w:tcPr>
            <w:tcW w:w="3359" w:type="dxa"/>
            <w:tcBorders>
              <w:top w:val="single" w:sz="4" w:space="0" w:color="000000"/>
              <w:bottom w:val="single" w:sz="4" w:space="0" w:color="000000"/>
            </w:tcBorders>
            <w:shd w:val="clear" w:color="auto" w:fill="C0C0C0"/>
          </w:tcPr>
          <w:p w14:paraId="512538A8" w14:textId="77777777" w:rsidR="00CE528F" w:rsidRPr="00CE528F" w:rsidRDefault="00CE528F" w:rsidP="00CE528F">
            <w:pPr>
              <w:widowControl w:val="0"/>
              <w:spacing w:after="0" w:line="240" w:lineRule="auto"/>
              <w:ind w:left="129" w:right="86"/>
              <w:rPr>
                <w:rFonts w:ascii="Times New Roman" w:eastAsia="Times New Roman" w:hAnsi="Times New Roman" w:cs="Times New Roman"/>
                <w:b/>
                <w:sz w:val="24"/>
              </w:rPr>
            </w:pPr>
            <w:r w:rsidRPr="00CE528F">
              <w:rPr>
                <w:rFonts w:ascii="Times New Roman" w:eastAsia="Times New Roman" w:hAnsi="Times New Roman" w:cs="Times New Roman"/>
                <w:b/>
                <w:sz w:val="24"/>
              </w:rPr>
              <w:t>3. Nositelji aktivnosti i njihova odgovornost</w:t>
            </w:r>
          </w:p>
        </w:tc>
        <w:tc>
          <w:tcPr>
            <w:tcW w:w="6126" w:type="dxa"/>
            <w:tcBorders>
              <w:top w:val="single" w:sz="4" w:space="0" w:color="000000"/>
              <w:bottom w:val="single" w:sz="4" w:space="0" w:color="000000"/>
            </w:tcBorders>
            <w:shd w:val="clear" w:color="auto" w:fill="C0C0C0"/>
          </w:tcPr>
          <w:p w14:paraId="1BFB54AF" w14:textId="77777777" w:rsidR="00CE528F" w:rsidRPr="00CE528F" w:rsidRDefault="00CE528F" w:rsidP="00CE528F">
            <w:pPr>
              <w:widowControl w:val="0"/>
              <w:spacing w:after="0" w:line="275" w:lineRule="exact"/>
              <w:ind w:left="113"/>
              <w:rPr>
                <w:rFonts w:ascii="Times New Roman" w:eastAsia="Times New Roman" w:hAnsi="Times New Roman" w:cs="Times New Roman"/>
              </w:rPr>
            </w:pPr>
            <w:r w:rsidRPr="00CE528F">
              <w:rPr>
                <w:rFonts w:ascii="Times New Roman" w:eastAsia="Times New Roman" w:hAnsi="Times New Roman" w:cs="Times New Roman"/>
                <w:sz w:val="24"/>
              </w:rPr>
              <w:t>Vinko Buratović, Vinko Vranjican,</w:t>
            </w:r>
          </w:p>
          <w:p w14:paraId="5116DB4D" w14:textId="77777777" w:rsidR="00CD76AB" w:rsidRDefault="00CE528F" w:rsidP="00CE528F">
            <w:pPr>
              <w:widowControl w:val="0"/>
              <w:spacing w:after="0" w:line="240" w:lineRule="auto"/>
              <w:ind w:left="113"/>
              <w:rPr>
                <w:rFonts w:ascii="Times New Roman" w:eastAsia="Times New Roman" w:hAnsi="Times New Roman" w:cs="Times New Roman"/>
              </w:rPr>
            </w:pPr>
            <w:r w:rsidRPr="00CE528F">
              <w:rPr>
                <w:rFonts w:ascii="Times New Roman" w:eastAsia="Times New Roman" w:hAnsi="Times New Roman" w:cs="Times New Roman"/>
              </w:rPr>
              <w:t>Anđelka Ivušić, Damir Šurjak, Jelena Milanović</w:t>
            </w:r>
          </w:p>
          <w:p w14:paraId="0091B04B" w14:textId="77777777" w:rsidR="00CD76AB" w:rsidRDefault="00CD76AB" w:rsidP="00CE528F">
            <w:pPr>
              <w:widowControl w:val="0"/>
              <w:spacing w:after="0" w:line="240" w:lineRule="auto"/>
              <w:ind w:left="113"/>
              <w:rPr>
                <w:rFonts w:ascii="Times New Roman" w:eastAsia="Times New Roman" w:hAnsi="Times New Roman" w:cs="Times New Roman"/>
              </w:rPr>
            </w:pPr>
          </w:p>
          <w:p w14:paraId="4EF98B78" w14:textId="77777777" w:rsidR="00CD76AB" w:rsidRDefault="00CD76AB" w:rsidP="00CE528F">
            <w:pPr>
              <w:widowControl w:val="0"/>
              <w:spacing w:after="0" w:line="240" w:lineRule="auto"/>
              <w:ind w:left="113"/>
              <w:rPr>
                <w:rFonts w:ascii="Times New Roman" w:eastAsia="Times New Roman" w:hAnsi="Times New Roman" w:cs="Times New Roman"/>
              </w:rPr>
            </w:pPr>
          </w:p>
          <w:p w14:paraId="13EC7446" w14:textId="7024CDD6" w:rsidR="00CE528F" w:rsidRPr="00CE528F" w:rsidRDefault="00CE528F" w:rsidP="00CE528F">
            <w:pPr>
              <w:widowControl w:val="0"/>
              <w:spacing w:after="0" w:line="240" w:lineRule="auto"/>
              <w:ind w:left="113"/>
              <w:rPr>
                <w:rFonts w:ascii="Times New Roman" w:eastAsia="Times New Roman" w:hAnsi="Times New Roman" w:cs="Times New Roman"/>
              </w:rPr>
            </w:pPr>
            <w:r w:rsidRPr="00CE528F">
              <w:rPr>
                <w:rFonts w:ascii="Times New Roman" w:eastAsia="Times New Roman" w:hAnsi="Times New Roman" w:cs="Times New Roman"/>
              </w:rPr>
              <w:t>, Meri Petrić i Marija Novak u suradnji s voditeljima stručnih aktiva i svim</w:t>
            </w:r>
          </w:p>
          <w:p w14:paraId="71356BD5" w14:textId="77777777" w:rsidR="00CE528F" w:rsidRPr="00CE528F" w:rsidRDefault="00CE528F" w:rsidP="00CE528F">
            <w:pPr>
              <w:widowControl w:val="0"/>
              <w:spacing w:after="0" w:line="233" w:lineRule="exact"/>
              <w:ind w:left="113"/>
              <w:rPr>
                <w:rFonts w:ascii="Times New Roman" w:eastAsia="Times New Roman" w:hAnsi="Times New Roman" w:cs="Times New Roman"/>
              </w:rPr>
            </w:pPr>
            <w:r w:rsidRPr="00CE528F">
              <w:rPr>
                <w:rFonts w:ascii="Times New Roman" w:eastAsia="Times New Roman" w:hAnsi="Times New Roman" w:cs="Times New Roman"/>
              </w:rPr>
              <w:t>profesorima spremnim na suradnju. Suradnja s vijećem učenika</w:t>
            </w:r>
          </w:p>
        </w:tc>
      </w:tr>
      <w:tr w:rsidR="00CE528F" w:rsidRPr="00CE528F" w14:paraId="3F496704" w14:textId="77777777" w:rsidTr="00276DCE">
        <w:trPr>
          <w:trHeight w:val="1122"/>
        </w:trPr>
        <w:tc>
          <w:tcPr>
            <w:tcW w:w="3359" w:type="dxa"/>
            <w:tcBorders>
              <w:top w:val="single" w:sz="4" w:space="0" w:color="000000"/>
              <w:bottom w:val="single" w:sz="4" w:space="0" w:color="000000"/>
            </w:tcBorders>
            <w:shd w:val="clear" w:color="auto" w:fill="auto"/>
          </w:tcPr>
          <w:p w14:paraId="49A61193" w14:textId="77777777" w:rsidR="00CE528F" w:rsidRPr="00CE528F" w:rsidRDefault="00CE528F" w:rsidP="00CE528F">
            <w:pPr>
              <w:widowControl w:val="0"/>
              <w:spacing w:after="0" w:line="275" w:lineRule="exact"/>
              <w:ind w:left="129"/>
              <w:rPr>
                <w:rFonts w:ascii="Times New Roman" w:eastAsia="Times New Roman" w:hAnsi="Times New Roman" w:cs="Times New Roman"/>
                <w:b/>
                <w:sz w:val="24"/>
              </w:rPr>
            </w:pPr>
            <w:r w:rsidRPr="00CE528F">
              <w:rPr>
                <w:rFonts w:ascii="Times New Roman" w:eastAsia="Times New Roman" w:hAnsi="Times New Roman" w:cs="Times New Roman"/>
                <w:b/>
                <w:sz w:val="24"/>
              </w:rPr>
              <w:t>4. Način realizacije aktivnosti</w:t>
            </w:r>
          </w:p>
        </w:tc>
        <w:tc>
          <w:tcPr>
            <w:tcW w:w="6126" w:type="dxa"/>
            <w:tcBorders>
              <w:top w:val="single" w:sz="4" w:space="0" w:color="000000"/>
              <w:bottom w:val="single" w:sz="4" w:space="0" w:color="000000"/>
            </w:tcBorders>
            <w:shd w:val="clear" w:color="auto" w:fill="auto"/>
          </w:tcPr>
          <w:p w14:paraId="02FD022F" w14:textId="77777777" w:rsidR="00CE528F" w:rsidRPr="00CE528F" w:rsidRDefault="00CE528F" w:rsidP="00CE528F">
            <w:pPr>
              <w:widowControl w:val="0"/>
              <w:spacing w:after="0" w:line="240" w:lineRule="auto"/>
              <w:ind w:left="113" w:right="205"/>
              <w:rPr>
                <w:rFonts w:ascii="Times New Roman" w:eastAsia="Times New Roman" w:hAnsi="Times New Roman" w:cs="Times New Roman"/>
                <w:sz w:val="24"/>
              </w:rPr>
            </w:pPr>
            <w:r w:rsidRPr="00CE528F">
              <w:rPr>
                <w:rFonts w:ascii="Times New Roman" w:eastAsia="Times New Roman" w:hAnsi="Times New Roman" w:cs="Times New Roman"/>
                <w:sz w:val="24"/>
              </w:rPr>
              <w:t>Izrada plakata, sportska natjecanja u različitim disciplinama na nivou škole. Ekipe formirati po razredima</w:t>
            </w:r>
          </w:p>
        </w:tc>
      </w:tr>
      <w:tr w:rsidR="00CE528F" w:rsidRPr="00CE528F" w14:paraId="70B2E75A" w14:textId="77777777" w:rsidTr="00276DCE">
        <w:trPr>
          <w:trHeight w:val="1485"/>
        </w:trPr>
        <w:tc>
          <w:tcPr>
            <w:tcW w:w="3359" w:type="dxa"/>
            <w:tcBorders>
              <w:top w:val="single" w:sz="4" w:space="0" w:color="000000"/>
              <w:bottom w:val="single" w:sz="4" w:space="0" w:color="000000"/>
            </w:tcBorders>
            <w:shd w:val="clear" w:color="auto" w:fill="C0C0C0"/>
          </w:tcPr>
          <w:p w14:paraId="7E01E928" w14:textId="77777777" w:rsidR="00CE528F" w:rsidRPr="00CE528F" w:rsidRDefault="00CE528F" w:rsidP="00CE528F">
            <w:pPr>
              <w:widowControl w:val="0"/>
              <w:spacing w:after="0" w:line="275" w:lineRule="exact"/>
              <w:ind w:left="129"/>
              <w:rPr>
                <w:rFonts w:ascii="Times New Roman" w:eastAsia="Times New Roman" w:hAnsi="Times New Roman" w:cs="Times New Roman"/>
                <w:b/>
                <w:sz w:val="24"/>
              </w:rPr>
            </w:pPr>
            <w:r w:rsidRPr="00CE528F">
              <w:rPr>
                <w:rFonts w:ascii="Times New Roman" w:eastAsia="Times New Roman" w:hAnsi="Times New Roman" w:cs="Times New Roman"/>
                <w:b/>
                <w:sz w:val="24"/>
              </w:rPr>
              <w:t>5. Vremenik aktivnosti</w:t>
            </w:r>
          </w:p>
        </w:tc>
        <w:tc>
          <w:tcPr>
            <w:tcW w:w="6126" w:type="dxa"/>
            <w:tcBorders>
              <w:top w:val="single" w:sz="4" w:space="0" w:color="000000"/>
              <w:bottom w:val="single" w:sz="4" w:space="0" w:color="000000"/>
            </w:tcBorders>
            <w:shd w:val="clear" w:color="auto" w:fill="C0C0C0"/>
          </w:tcPr>
          <w:p w14:paraId="2A5A992C" w14:textId="77777777" w:rsidR="00CE528F" w:rsidRPr="00CE528F" w:rsidRDefault="00CE528F" w:rsidP="00CE528F">
            <w:pPr>
              <w:widowControl w:val="0"/>
              <w:spacing w:after="0" w:line="240" w:lineRule="auto"/>
              <w:ind w:left="113"/>
              <w:rPr>
                <w:rFonts w:ascii="Times New Roman" w:eastAsia="Times New Roman" w:hAnsi="Times New Roman" w:cs="Times New Roman"/>
              </w:rPr>
            </w:pPr>
            <w:r w:rsidRPr="00CE528F">
              <w:rPr>
                <w:rFonts w:ascii="Times New Roman" w:eastAsia="Times New Roman" w:hAnsi="Times New Roman" w:cs="Times New Roman"/>
                <w:sz w:val="24"/>
              </w:rPr>
              <w:t xml:space="preserve">Na vijeću učenika dogovoriti i podijeliti zadatke. Tijekom početka godine izvršiti pripremne radnje. </w:t>
            </w:r>
            <w:r w:rsidRPr="00CE528F">
              <w:rPr>
                <w:rFonts w:ascii="Liberation Serif" w:eastAsia="Times New Roman" w:hAnsi="Liberation Serif" w:cs="Times New Roman"/>
                <w:sz w:val="24"/>
              </w:rPr>
              <w:t xml:space="preserve">U </w:t>
            </w:r>
            <w:r w:rsidRPr="00CE528F">
              <w:rPr>
                <w:rFonts w:ascii="Times New Roman" w:eastAsia="Times New Roman" w:hAnsi="Times New Roman" w:cs="Times New Roman"/>
                <w:sz w:val="24"/>
              </w:rPr>
              <w:t>studeno</w:t>
            </w:r>
            <w:r w:rsidRPr="00CE528F">
              <w:rPr>
                <w:rFonts w:ascii="Liberation Serif" w:eastAsia="Times New Roman" w:hAnsi="Liberation Serif" w:cs="Times New Roman"/>
                <w:sz w:val="24"/>
              </w:rPr>
              <w:t xml:space="preserve">m </w:t>
            </w:r>
            <w:r w:rsidRPr="00CE528F">
              <w:rPr>
                <w:rFonts w:ascii="Times New Roman" w:eastAsia="Times New Roman" w:hAnsi="Times New Roman" w:cs="Times New Roman"/>
                <w:sz w:val="24"/>
              </w:rPr>
              <w:t>2024. realizirati samu aktivnost kao način obilježavanja dana škole.</w:t>
            </w:r>
          </w:p>
        </w:tc>
      </w:tr>
      <w:tr w:rsidR="00CE528F" w:rsidRPr="00CE528F" w14:paraId="01BC604E" w14:textId="77777777" w:rsidTr="00276DCE">
        <w:trPr>
          <w:trHeight w:val="1113"/>
        </w:trPr>
        <w:tc>
          <w:tcPr>
            <w:tcW w:w="3359" w:type="dxa"/>
            <w:tcBorders>
              <w:top w:val="single" w:sz="4" w:space="0" w:color="000000"/>
              <w:bottom w:val="single" w:sz="4" w:space="0" w:color="000000"/>
            </w:tcBorders>
            <w:shd w:val="clear" w:color="auto" w:fill="auto"/>
          </w:tcPr>
          <w:p w14:paraId="1A6254A5" w14:textId="77777777" w:rsidR="00CE528F" w:rsidRPr="00CE528F" w:rsidRDefault="00CE528F" w:rsidP="00CE528F">
            <w:pPr>
              <w:widowControl w:val="0"/>
              <w:spacing w:after="0" w:line="240" w:lineRule="auto"/>
              <w:ind w:left="129"/>
              <w:rPr>
                <w:rFonts w:ascii="Times New Roman" w:eastAsia="Times New Roman" w:hAnsi="Times New Roman" w:cs="Times New Roman"/>
                <w:b/>
                <w:sz w:val="24"/>
              </w:rPr>
            </w:pPr>
            <w:r w:rsidRPr="00CE528F">
              <w:rPr>
                <w:rFonts w:ascii="Times New Roman" w:eastAsia="Times New Roman" w:hAnsi="Times New Roman" w:cs="Times New Roman"/>
                <w:b/>
                <w:sz w:val="24"/>
              </w:rPr>
              <w:t>6. Detaljan troškovnik aktivnosti</w:t>
            </w:r>
          </w:p>
        </w:tc>
        <w:tc>
          <w:tcPr>
            <w:tcW w:w="6126" w:type="dxa"/>
            <w:tcBorders>
              <w:top w:val="single" w:sz="4" w:space="0" w:color="000000"/>
              <w:bottom w:val="single" w:sz="4" w:space="0" w:color="000000"/>
            </w:tcBorders>
            <w:shd w:val="clear" w:color="auto" w:fill="auto"/>
          </w:tcPr>
          <w:p w14:paraId="4955F59D" w14:textId="77777777" w:rsidR="00CE528F" w:rsidRPr="00CE528F" w:rsidRDefault="00CE528F" w:rsidP="00CE528F">
            <w:pPr>
              <w:widowControl w:val="0"/>
              <w:spacing w:after="0" w:line="240" w:lineRule="auto"/>
              <w:ind w:left="113" w:right="459"/>
              <w:rPr>
                <w:rFonts w:ascii="Times New Roman" w:eastAsia="Times New Roman" w:hAnsi="Times New Roman" w:cs="Times New Roman"/>
                <w:sz w:val="24"/>
              </w:rPr>
            </w:pPr>
            <w:r w:rsidRPr="00CE528F">
              <w:rPr>
                <w:rFonts w:ascii="Times New Roman" w:eastAsia="Times New Roman" w:hAnsi="Times New Roman" w:cs="Times New Roman"/>
                <w:sz w:val="24"/>
              </w:rPr>
              <w:t>Materijali za izradu plakata i sportskih rekvizita. Potražiti sponzore za zajedničku marendu.</w:t>
            </w:r>
          </w:p>
        </w:tc>
      </w:tr>
      <w:tr w:rsidR="00CE528F" w:rsidRPr="00CE528F" w14:paraId="71AFA7B8" w14:textId="77777777" w:rsidTr="00276DCE">
        <w:trPr>
          <w:trHeight w:val="1379"/>
        </w:trPr>
        <w:tc>
          <w:tcPr>
            <w:tcW w:w="3359" w:type="dxa"/>
            <w:tcBorders>
              <w:top w:val="single" w:sz="4" w:space="0" w:color="000000"/>
              <w:bottom w:val="single" w:sz="4" w:space="0" w:color="000000"/>
            </w:tcBorders>
            <w:shd w:val="clear" w:color="auto" w:fill="C0C0C0"/>
          </w:tcPr>
          <w:p w14:paraId="32C742C4" w14:textId="77777777" w:rsidR="00CE528F" w:rsidRPr="00CE528F" w:rsidRDefault="00CE528F" w:rsidP="00CE528F">
            <w:pPr>
              <w:widowControl w:val="0"/>
              <w:spacing w:after="0" w:line="240" w:lineRule="auto"/>
              <w:ind w:left="129"/>
              <w:rPr>
                <w:rFonts w:ascii="Times New Roman" w:eastAsia="Times New Roman" w:hAnsi="Times New Roman" w:cs="Times New Roman"/>
                <w:b/>
                <w:sz w:val="24"/>
              </w:rPr>
            </w:pPr>
            <w:r w:rsidRPr="00CE528F">
              <w:rPr>
                <w:rFonts w:ascii="Times New Roman" w:eastAsia="Times New Roman" w:hAnsi="Times New Roman" w:cs="Times New Roman"/>
                <w:b/>
                <w:sz w:val="24"/>
              </w:rPr>
              <w:t>7. Način vrednovanja i način korištenja rezultata vrednovanja</w:t>
            </w:r>
          </w:p>
        </w:tc>
        <w:tc>
          <w:tcPr>
            <w:tcW w:w="6126" w:type="dxa"/>
            <w:tcBorders>
              <w:top w:val="single" w:sz="4" w:space="0" w:color="000000"/>
              <w:bottom w:val="single" w:sz="4" w:space="0" w:color="000000"/>
            </w:tcBorders>
            <w:shd w:val="clear" w:color="auto" w:fill="C0C0C0"/>
          </w:tcPr>
          <w:p w14:paraId="2159160D" w14:textId="77777777" w:rsidR="00CE528F" w:rsidRPr="00CE528F" w:rsidRDefault="00CE528F" w:rsidP="00CE528F">
            <w:pPr>
              <w:widowControl w:val="0"/>
              <w:spacing w:after="0" w:line="240" w:lineRule="auto"/>
              <w:ind w:left="113" w:right="105"/>
              <w:jc w:val="both"/>
              <w:rPr>
                <w:rFonts w:ascii="Times New Roman" w:eastAsia="Times New Roman" w:hAnsi="Times New Roman" w:cs="Times New Roman"/>
                <w:sz w:val="24"/>
              </w:rPr>
            </w:pPr>
            <w:r w:rsidRPr="00CE528F">
              <w:rPr>
                <w:rFonts w:ascii="Times New Roman" w:eastAsia="Times New Roman" w:hAnsi="Times New Roman" w:cs="Times New Roman"/>
                <w:sz w:val="24"/>
              </w:rPr>
              <w:t>Prezentacije događaja prikazati na roditeljskim sastancima i aktivnostima s ciljem unapređenja odgojno obrazovnog radai organizacije sličnih aktivnosti. Učenike koji se budu posebno isticali i angažiralinagraditi.</w:t>
            </w:r>
          </w:p>
        </w:tc>
      </w:tr>
    </w:tbl>
    <w:p w14:paraId="43897FE2" w14:textId="77777777" w:rsidR="00907891" w:rsidRDefault="00907891" w:rsidP="00C8300A">
      <w:pPr>
        <w:rPr>
          <w:rFonts w:ascii="Times New Roman" w:hAnsi="Times New Roman" w:cs="Times New Roman"/>
          <w:sz w:val="24"/>
          <w:szCs w:val="24"/>
        </w:rPr>
      </w:pPr>
    </w:p>
    <w:p w14:paraId="0F732F80" w14:textId="77777777" w:rsidR="00C8300A" w:rsidRPr="00C8300A" w:rsidRDefault="00C8300A" w:rsidP="00C8300A">
      <w:pPr>
        <w:rPr>
          <w:rFonts w:ascii="Times New Roman" w:hAnsi="Times New Roman" w:cs="Times New Roman"/>
          <w:sz w:val="24"/>
          <w:szCs w:val="24"/>
        </w:rPr>
      </w:pPr>
    </w:p>
    <w:p w14:paraId="405039B2" w14:textId="77777777" w:rsidR="0053644E" w:rsidRDefault="0053644E" w:rsidP="00C8300A">
      <w:pPr>
        <w:rPr>
          <w:rFonts w:ascii="Times New Roman" w:hAnsi="Times New Roman" w:cs="Times New Roman"/>
          <w:sz w:val="24"/>
          <w:szCs w:val="24"/>
        </w:rPr>
      </w:pPr>
    </w:p>
    <w:p w14:paraId="135DF8F9" w14:textId="77777777" w:rsidR="0053644E" w:rsidRDefault="0053644E" w:rsidP="00C8300A">
      <w:pPr>
        <w:rPr>
          <w:rFonts w:ascii="Times New Roman" w:hAnsi="Times New Roman" w:cs="Times New Roman"/>
          <w:sz w:val="24"/>
          <w:szCs w:val="24"/>
        </w:rPr>
      </w:pPr>
    </w:p>
    <w:p w14:paraId="081A5591" w14:textId="77777777" w:rsidR="0053644E" w:rsidRDefault="0053644E" w:rsidP="00C8300A">
      <w:pPr>
        <w:rPr>
          <w:rFonts w:ascii="Times New Roman" w:hAnsi="Times New Roman" w:cs="Times New Roman"/>
          <w:sz w:val="24"/>
          <w:szCs w:val="24"/>
        </w:rPr>
      </w:pPr>
    </w:p>
    <w:p w14:paraId="618E6938" w14:textId="77777777" w:rsidR="00D4254B" w:rsidRDefault="00D4254B" w:rsidP="00C8300A">
      <w:pPr>
        <w:rPr>
          <w:rFonts w:ascii="Times New Roman" w:hAnsi="Times New Roman" w:cs="Times New Roman"/>
          <w:sz w:val="24"/>
          <w:szCs w:val="24"/>
        </w:rPr>
      </w:pPr>
    </w:p>
    <w:tbl>
      <w:tblPr>
        <w:tblW w:w="9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628"/>
        <w:gridCol w:w="6014"/>
      </w:tblGrid>
      <w:tr w:rsidR="00D4254B" w:rsidRPr="00A3200D" w14:paraId="43DD030B" w14:textId="77777777" w:rsidTr="009E5893">
        <w:trPr>
          <w:trHeight w:val="708"/>
        </w:trPr>
        <w:tc>
          <w:tcPr>
            <w:tcW w:w="3628" w:type="dxa"/>
            <w:vAlign w:val="center"/>
          </w:tcPr>
          <w:p w14:paraId="199693CA" w14:textId="77777777" w:rsidR="00D4254B" w:rsidRPr="009C368B" w:rsidRDefault="00D4254B" w:rsidP="009E5893">
            <w:pPr>
              <w:jc w:val="center"/>
              <w:rPr>
                <w:sz w:val="32"/>
                <w:szCs w:val="32"/>
              </w:rPr>
            </w:pPr>
            <w:r w:rsidRPr="009C368B">
              <w:rPr>
                <w:sz w:val="32"/>
                <w:szCs w:val="32"/>
              </w:rPr>
              <w:t>IZVANUČIONIČKA NASTAVA- IZLET</w:t>
            </w:r>
          </w:p>
        </w:tc>
        <w:tc>
          <w:tcPr>
            <w:tcW w:w="6014" w:type="dxa"/>
            <w:vAlign w:val="center"/>
          </w:tcPr>
          <w:p w14:paraId="40B06EB2" w14:textId="77777777" w:rsidR="00D4254B" w:rsidRPr="009C368B" w:rsidRDefault="00D4254B" w:rsidP="009E5893">
            <w:pPr>
              <w:widowControl w:val="0"/>
              <w:ind w:left="271"/>
              <w:jc w:val="center"/>
              <w:rPr>
                <w:rFonts w:eastAsia="Arial"/>
                <w:b/>
                <w:bCs/>
                <w:noProof/>
                <w:sz w:val="32"/>
                <w:szCs w:val="32"/>
              </w:rPr>
            </w:pPr>
          </w:p>
          <w:p w14:paraId="4B9372FD" w14:textId="77777777" w:rsidR="00D4254B" w:rsidRPr="009C368B" w:rsidRDefault="00D4254B" w:rsidP="009E5893">
            <w:pPr>
              <w:widowControl w:val="0"/>
              <w:ind w:left="271"/>
              <w:jc w:val="center"/>
              <w:rPr>
                <w:rFonts w:eastAsia="Arial"/>
                <w:noProof/>
                <w:sz w:val="32"/>
                <w:szCs w:val="32"/>
              </w:rPr>
            </w:pPr>
            <w:r w:rsidRPr="009C368B">
              <w:rPr>
                <w:rFonts w:eastAsia="Arial"/>
                <w:noProof/>
                <w:sz w:val="32"/>
                <w:szCs w:val="32"/>
              </w:rPr>
              <w:t>IZLET U GARDALAND</w:t>
            </w:r>
          </w:p>
          <w:p w14:paraId="72AF22F5" w14:textId="77777777" w:rsidR="00D4254B" w:rsidRPr="009C368B" w:rsidRDefault="00D4254B" w:rsidP="009E5893">
            <w:pPr>
              <w:jc w:val="center"/>
              <w:rPr>
                <w:sz w:val="32"/>
                <w:szCs w:val="32"/>
              </w:rPr>
            </w:pPr>
          </w:p>
        </w:tc>
      </w:tr>
      <w:tr w:rsidR="00D4254B" w:rsidRPr="00A3200D" w14:paraId="76D49717" w14:textId="77777777" w:rsidTr="009E5893">
        <w:trPr>
          <w:trHeight w:val="349"/>
        </w:trPr>
        <w:tc>
          <w:tcPr>
            <w:tcW w:w="3628" w:type="dxa"/>
          </w:tcPr>
          <w:p w14:paraId="10CAA885" w14:textId="77777777" w:rsidR="00D4254B" w:rsidRPr="00A3200D" w:rsidRDefault="00D4254B" w:rsidP="009E5893">
            <w:r w:rsidRPr="00A3200D">
              <w:t>1. Ciljevi aktivnosti</w:t>
            </w:r>
          </w:p>
        </w:tc>
        <w:tc>
          <w:tcPr>
            <w:tcW w:w="6014" w:type="dxa"/>
          </w:tcPr>
          <w:p w14:paraId="49AFC2E5" w14:textId="77777777" w:rsidR="00D4254B" w:rsidRPr="009C368B" w:rsidRDefault="00D4254B" w:rsidP="009E5893">
            <w:pPr>
              <w:widowControl w:val="0"/>
              <w:rPr>
                <w:rFonts w:eastAsia="Calibri"/>
                <w:noProof/>
              </w:rPr>
            </w:pPr>
            <w:r w:rsidRPr="009C368B">
              <w:rPr>
                <w:rFonts w:eastAsia="Calibri"/>
                <w:noProof/>
              </w:rPr>
              <w:t>Usmjeravanje učenika na prirodne, kuturne, etnografske i gospodarske znamenitosti ; proširivanje znanja iz teorijskih nastavnih sadržaja; razvijanje osjećaja zajedništva, pozitivne interakcije, razvijanje motoričkih sposobnosti</w:t>
            </w:r>
          </w:p>
        </w:tc>
      </w:tr>
      <w:tr w:rsidR="00D4254B" w:rsidRPr="00A3200D" w14:paraId="49686F0B" w14:textId="77777777" w:rsidTr="009E5893">
        <w:trPr>
          <w:trHeight w:val="349"/>
        </w:trPr>
        <w:tc>
          <w:tcPr>
            <w:tcW w:w="3628" w:type="dxa"/>
          </w:tcPr>
          <w:p w14:paraId="54B54DA2" w14:textId="77777777" w:rsidR="00D4254B" w:rsidRPr="00A3200D" w:rsidRDefault="00D4254B" w:rsidP="009E5893">
            <w:r w:rsidRPr="00A3200D">
              <w:t>2. Namjena aktivnosti</w:t>
            </w:r>
          </w:p>
        </w:tc>
        <w:tc>
          <w:tcPr>
            <w:tcW w:w="6014" w:type="dxa"/>
          </w:tcPr>
          <w:p w14:paraId="4A70187E" w14:textId="77777777" w:rsidR="00D4254B" w:rsidRPr="009C368B" w:rsidRDefault="00D4254B" w:rsidP="009E5893">
            <w:pPr>
              <w:widowControl w:val="0"/>
              <w:jc w:val="both"/>
              <w:rPr>
                <w:rFonts w:eastAsia="Calibri"/>
                <w:noProof/>
              </w:rPr>
            </w:pPr>
            <w:r w:rsidRPr="009C368B">
              <w:rPr>
                <w:rFonts w:eastAsia="Calibri"/>
                <w:noProof/>
              </w:rPr>
              <w:t>Primijeniti teorijska znanja; učenje socijalnih vještina i vještina komunikacije; jačanje pozitivnih odnosa unutar skupine i timski rad, te osjećaja povezanosti i pripadnosti razredu i školi; razvijanje tolerancije prema različitostima; poticanje samostalnosti, samopouzdanja, odgovornosti i kreativnosti kod učenika</w:t>
            </w:r>
          </w:p>
        </w:tc>
      </w:tr>
      <w:tr w:rsidR="00D4254B" w:rsidRPr="00A3200D" w14:paraId="3CC2094C" w14:textId="77777777" w:rsidTr="009E5893">
        <w:trPr>
          <w:trHeight w:val="718"/>
        </w:trPr>
        <w:tc>
          <w:tcPr>
            <w:tcW w:w="3628" w:type="dxa"/>
          </w:tcPr>
          <w:p w14:paraId="4678C799" w14:textId="77777777" w:rsidR="00D4254B" w:rsidRPr="00A3200D" w:rsidRDefault="00D4254B" w:rsidP="009E5893">
            <w:r w:rsidRPr="00A3200D">
              <w:t>3. Nositelji aktivnosti i njihova odgovornost</w:t>
            </w:r>
          </w:p>
        </w:tc>
        <w:tc>
          <w:tcPr>
            <w:tcW w:w="6014" w:type="dxa"/>
          </w:tcPr>
          <w:p w14:paraId="228E00D1" w14:textId="77777777" w:rsidR="00D4254B" w:rsidRPr="009C368B" w:rsidRDefault="00D4254B" w:rsidP="009E5893">
            <w:pPr>
              <w:widowControl w:val="0"/>
              <w:jc w:val="both"/>
              <w:rPr>
                <w:rFonts w:eastAsia="Calibri"/>
                <w:noProof/>
              </w:rPr>
            </w:pPr>
            <w:r w:rsidRPr="009C368B">
              <w:rPr>
                <w:rFonts w:eastAsia="Calibri"/>
                <w:noProof/>
              </w:rPr>
              <w:t>Razrednici i učenici drugih razreda</w:t>
            </w:r>
          </w:p>
        </w:tc>
      </w:tr>
      <w:tr w:rsidR="00D4254B" w:rsidRPr="00A3200D" w14:paraId="0D95193C" w14:textId="77777777" w:rsidTr="009E5893">
        <w:trPr>
          <w:trHeight w:val="369"/>
        </w:trPr>
        <w:tc>
          <w:tcPr>
            <w:tcW w:w="3628" w:type="dxa"/>
          </w:tcPr>
          <w:p w14:paraId="7AEB8B5D" w14:textId="77777777" w:rsidR="00D4254B" w:rsidRPr="00A3200D" w:rsidRDefault="00D4254B" w:rsidP="009E5893">
            <w:r w:rsidRPr="00A3200D">
              <w:t>4. Način realizacije aktivnosti</w:t>
            </w:r>
          </w:p>
        </w:tc>
        <w:tc>
          <w:tcPr>
            <w:tcW w:w="6014" w:type="dxa"/>
          </w:tcPr>
          <w:p w14:paraId="394E580F" w14:textId="77777777" w:rsidR="00D4254B" w:rsidRPr="009C368B" w:rsidRDefault="00D4254B" w:rsidP="009E5893">
            <w:pPr>
              <w:widowControl w:val="0"/>
              <w:jc w:val="both"/>
              <w:rPr>
                <w:rFonts w:eastAsia="Calibri"/>
                <w:noProof/>
              </w:rPr>
            </w:pPr>
            <w:r w:rsidRPr="009C368B">
              <w:rPr>
                <w:rFonts w:eastAsia="Calibri"/>
                <w:noProof/>
              </w:rPr>
              <w:t>Putovanje učenika prvih razred u pratnji razrednika u dogovoru s roditeljima. Planira se posjetiti zabavni park Gardaland, te razgledavanje Verone, Venecije, Murana, Burana</w:t>
            </w:r>
          </w:p>
        </w:tc>
      </w:tr>
      <w:tr w:rsidR="00D4254B" w:rsidRPr="00A3200D" w14:paraId="252F978A" w14:textId="77777777" w:rsidTr="009E5893">
        <w:trPr>
          <w:trHeight w:val="369"/>
        </w:trPr>
        <w:tc>
          <w:tcPr>
            <w:tcW w:w="3628" w:type="dxa"/>
          </w:tcPr>
          <w:p w14:paraId="2BF5C7D9" w14:textId="77777777" w:rsidR="00D4254B" w:rsidRPr="00A3200D" w:rsidRDefault="00D4254B" w:rsidP="009E5893">
            <w:r w:rsidRPr="00A3200D">
              <w:t xml:space="preserve">5. </w:t>
            </w:r>
            <w:proofErr w:type="spellStart"/>
            <w:r w:rsidRPr="00A3200D">
              <w:t>Vremenik</w:t>
            </w:r>
            <w:proofErr w:type="spellEnd"/>
            <w:r w:rsidRPr="00A3200D">
              <w:t xml:space="preserve"> aktivnosti</w:t>
            </w:r>
          </w:p>
        </w:tc>
        <w:tc>
          <w:tcPr>
            <w:tcW w:w="6014" w:type="dxa"/>
          </w:tcPr>
          <w:p w14:paraId="0F009A64" w14:textId="77777777" w:rsidR="00D4254B" w:rsidRPr="009C368B" w:rsidRDefault="00D4254B" w:rsidP="009E5893">
            <w:pPr>
              <w:rPr>
                <w:rFonts w:eastAsia="Calibri"/>
              </w:rPr>
            </w:pPr>
            <w:r w:rsidRPr="009C368B">
              <w:rPr>
                <w:rFonts w:eastAsia="Calibri"/>
              </w:rPr>
              <w:t xml:space="preserve">Nadnevci će se utvrditi u dogovoru s roditeljima i izabranom turističkom agencijom, a planirani su za proljeće 2025. </w:t>
            </w:r>
          </w:p>
        </w:tc>
      </w:tr>
      <w:tr w:rsidR="00D4254B" w:rsidRPr="00A3200D" w14:paraId="077768D9" w14:textId="77777777" w:rsidTr="009E5893">
        <w:trPr>
          <w:trHeight w:val="718"/>
        </w:trPr>
        <w:tc>
          <w:tcPr>
            <w:tcW w:w="3628" w:type="dxa"/>
          </w:tcPr>
          <w:p w14:paraId="2DD55F3A" w14:textId="77777777" w:rsidR="00D4254B" w:rsidRPr="00A3200D" w:rsidRDefault="00D4254B" w:rsidP="009E5893">
            <w:r w:rsidRPr="00A3200D">
              <w:t>6. Detaljan troškovnik aktivnosti</w:t>
            </w:r>
          </w:p>
        </w:tc>
        <w:tc>
          <w:tcPr>
            <w:tcW w:w="6014" w:type="dxa"/>
          </w:tcPr>
          <w:p w14:paraId="6DB30298" w14:textId="77777777" w:rsidR="00D4254B" w:rsidRPr="009C368B" w:rsidRDefault="00D4254B" w:rsidP="009E5893">
            <w:pPr>
              <w:widowControl w:val="0"/>
              <w:jc w:val="both"/>
              <w:rPr>
                <w:rFonts w:eastAsia="Calibri"/>
                <w:noProof/>
              </w:rPr>
            </w:pPr>
            <w:r w:rsidRPr="009C368B">
              <w:rPr>
                <w:rFonts w:eastAsia="Calibri"/>
                <w:noProof/>
              </w:rPr>
              <w:t>Povjerenstvo će odabrati najpovoljniju ponudu</w:t>
            </w:r>
          </w:p>
        </w:tc>
      </w:tr>
      <w:tr w:rsidR="00D4254B" w:rsidRPr="00A3200D" w14:paraId="4922CA18" w14:textId="77777777" w:rsidTr="009E5893">
        <w:trPr>
          <w:trHeight w:val="1108"/>
        </w:trPr>
        <w:tc>
          <w:tcPr>
            <w:tcW w:w="3628" w:type="dxa"/>
          </w:tcPr>
          <w:p w14:paraId="0AFE0867" w14:textId="77777777" w:rsidR="00D4254B" w:rsidRPr="00A3200D" w:rsidRDefault="00D4254B" w:rsidP="009E5893">
            <w:r w:rsidRPr="00A3200D">
              <w:t>7. Način vrednovanja i način korištenja rezultata vrednovanja</w:t>
            </w:r>
          </w:p>
        </w:tc>
        <w:tc>
          <w:tcPr>
            <w:tcW w:w="6014" w:type="dxa"/>
          </w:tcPr>
          <w:p w14:paraId="4E951A67" w14:textId="77777777" w:rsidR="00D4254B" w:rsidRPr="009C368B" w:rsidRDefault="00D4254B" w:rsidP="009E5893">
            <w:pPr>
              <w:widowControl w:val="0"/>
              <w:jc w:val="both"/>
              <w:rPr>
                <w:rFonts w:eastAsia="Calibri"/>
                <w:noProof/>
              </w:rPr>
            </w:pPr>
            <w:r w:rsidRPr="009C368B">
              <w:rPr>
                <w:rFonts w:eastAsia="Calibri"/>
                <w:noProof/>
              </w:rPr>
              <w:t>Uspješnost provedbe izleta; zadovoljstvo učenika, roditelja, nastavnika. Razredi izrađuju plakate nakon provedenog putovanja.</w:t>
            </w:r>
          </w:p>
        </w:tc>
      </w:tr>
    </w:tbl>
    <w:p w14:paraId="30206809" w14:textId="77777777" w:rsidR="00D4254B" w:rsidRDefault="00D4254B" w:rsidP="00C8300A">
      <w:pPr>
        <w:rPr>
          <w:rFonts w:ascii="Times New Roman" w:hAnsi="Times New Roman" w:cs="Times New Roman"/>
          <w:sz w:val="24"/>
          <w:szCs w:val="24"/>
        </w:rPr>
      </w:pPr>
    </w:p>
    <w:p w14:paraId="4A529C0B" w14:textId="77777777" w:rsidR="00D4254B" w:rsidRDefault="00D4254B" w:rsidP="00C8300A">
      <w:pPr>
        <w:rPr>
          <w:rFonts w:ascii="Times New Roman" w:hAnsi="Times New Roman" w:cs="Times New Roman"/>
          <w:sz w:val="24"/>
          <w:szCs w:val="24"/>
        </w:rPr>
      </w:pPr>
    </w:p>
    <w:p w14:paraId="5CCD9361" w14:textId="77777777" w:rsidR="00D4254B" w:rsidRDefault="00D4254B" w:rsidP="00C8300A">
      <w:pPr>
        <w:rPr>
          <w:rFonts w:ascii="Times New Roman" w:hAnsi="Times New Roman" w:cs="Times New Roman"/>
          <w:sz w:val="24"/>
          <w:szCs w:val="24"/>
        </w:rPr>
      </w:pPr>
    </w:p>
    <w:p w14:paraId="4AB22D23" w14:textId="77777777" w:rsidR="00D4254B" w:rsidRDefault="00D4254B" w:rsidP="00C8300A">
      <w:pPr>
        <w:rPr>
          <w:rFonts w:ascii="Times New Roman" w:hAnsi="Times New Roman" w:cs="Times New Roman"/>
          <w:sz w:val="24"/>
          <w:szCs w:val="24"/>
        </w:rPr>
      </w:pPr>
    </w:p>
    <w:p w14:paraId="4A29A2C5" w14:textId="77777777" w:rsidR="00D4254B" w:rsidRDefault="00D4254B" w:rsidP="00C8300A">
      <w:pPr>
        <w:rPr>
          <w:rFonts w:ascii="Times New Roman" w:hAnsi="Times New Roman" w:cs="Times New Roman"/>
          <w:sz w:val="24"/>
          <w:szCs w:val="24"/>
        </w:rPr>
      </w:pPr>
    </w:p>
    <w:p w14:paraId="28C48EB4" w14:textId="77777777" w:rsidR="00D4254B" w:rsidRDefault="00D4254B" w:rsidP="00C8300A">
      <w:pPr>
        <w:rPr>
          <w:rFonts w:ascii="Times New Roman" w:hAnsi="Times New Roman" w:cs="Times New Roman"/>
          <w:sz w:val="24"/>
          <w:szCs w:val="24"/>
        </w:rPr>
      </w:pPr>
    </w:p>
    <w:p w14:paraId="4C0954DA" w14:textId="77777777" w:rsidR="00D4254B" w:rsidRDefault="00D4254B" w:rsidP="00C8300A">
      <w:pPr>
        <w:rPr>
          <w:rFonts w:ascii="Times New Roman" w:hAnsi="Times New Roman" w:cs="Times New Roman"/>
          <w:sz w:val="24"/>
          <w:szCs w:val="24"/>
        </w:rPr>
      </w:pPr>
    </w:p>
    <w:p w14:paraId="47C2B785" w14:textId="77777777" w:rsidR="00D4254B" w:rsidRDefault="00D4254B" w:rsidP="00C8300A">
      <w:pPr>
        <w:rPr>
          <w:rFonts w:ascii="Times New Roman" w:hAnsi="Times New Roman" w:cs="Times New Roman"/>
          <w:sz w:val="24"/>
          <w:szCs w:val="24"/>
        </w:rPr>
      </w:pPr>
    </w:p>
    <w:p w14:paraId="73CD59BD" w14:textId="77777777" w:rsidR="00D4254B" w:rsidRDefault="00D4254B" w:rsidP="00C8300A">
      <w:pPr>
        <w:rPr>
          <w:rFonts w:ascii="Times New Roman" w:hAnsi="Times New Roman" w:cs="Times New Roman"/>
          <w:sz w:val="24"/>
          <w:szCs w:val="24"/>
        </w:rPr>
      </w:pPr>
    </w:p>
    <w:p w14:paraId="37800DFD" w14:textId="77777777" w:rsidR="00D4254B" w:rsidRDefault="00D4254B" w:rsidP="00C8300A">
      <w:pPr>
        <w:rPr>
          <w:rFonts w:ascii="Times New Roman" w:hAnsi="Times New Roman" w:cs="Times New Roman"/>
          <w:sz w:val="24"/>
          <w:szCs w:val="24"/>
        </w:rPr>
      </w:pPr>
    </w:p>
    <w:p w14:paraId="420918F1" w14:textId="77777777" w:rsidR="00D4254B" w:rsidRDefault="00D4254B" w:rsidP="00C8300A">
      <w:pPr>
        <w:rPr>
          <w:rFonts w:ascii="Times New Roman" w:hAnsi="Times New Roman" w:cs="Times New Roman"/>
          <w:sz w:val="24"/>
          <w:szCs w:val="24"/>
        </w:rPr>
      </w:pPr>
    </w:p>
    <w:p w14:paraId="08777A7C" w14:textId="77777777" w:rsidR="00D4254B" w:rsidRDefault="00D4254B" w:rsidP="00C8300A">
      <w:pPr>
        <w:rPr>
          <w:rFonts w:ascii="Times New Roman" w:hAnsi="Times New Roman" w:cs="Times New Roman"/>
          <w:sz w:val="24"/>
          <w:szCs w:val="24"/>
        </w:rPr>
      </w:pPr>
    </w:p>
    <w:p w14:paraId="49C13F71" w14:textId="77777777" w:rsidR="00D4254B" w:rsidRDefault="00D4254B" w:rsidP="00C8300A">
      <w:pPr>
        <w:rPr>
          <w:rFonts w:ascii="Times New Roman" w:hAnsi="Times New Roman" w:cs="Times New Roman"/>
          <w:sz w:val="24"/>
          <w:szCs w:val="24"/>
        </w:rPr>
      </w:pPr>
    </w:p>
    <w:p w14:paraId="7AC3AA62" w14:textId="77777777" w:rsidR="00D4254B" w:rsidRDefault="00D4254B" w:rsidP="00C8300A">
      <w:pPr>
        <w:rPr>
          <w:rFonts w:ascii="Times New Roman" w:hAnsi="Times New Roman" w:cs="Times New Roman"/>
          <w:sz w:val="24"/>
          <w:szCs w:val="24"/>
        </w:rPr>
      </w:pPr>
    </w:p>
    <w:p w14:paraId="7420F7EA" w14:textId="77777777" w:rsidR="00D4254B" w:rsidRDefault="00D4254B" w:rsidP="00C8300A">
      <w:pPr>
        <w:rPr>
          <w:rFonts w:ascii="Times New Roman" w:hAnsi="Times New Roman" w:cs="Times New Roman"/>
          <w:sz w:val="24"/>
          <w:szCs w:val="24"/>
        </w:rPr>
      </w:pPr>
    </w:p>
    <w:p w14:paraId="14CA9428" w14:textId="77777777" w:rsidR="00D4254B" w:rsidRDefault="00D4254B" w:rsidP="00C8300A">
      <w:pPr>
        <w:rPr>
          <w:rFonts w:ascii="Times New Roman" w:hAnsi="Times New Roman" w:cs="Times New Roman"/>
          <w:sz w:val="24"/>
          <w:szCs w:val="24"/>
        </w:rPr>
      </w:pPr>
    </w:p>
    <w:p w14:paraId="3F8E2ECA" w14:textId="77777777" w:rsidR="00D4254B" w:rsidRDefault="00D4254B" w:rsidP="00C8300A">
      <w:pPr>
        <w:rPr>
          <w:rFonts w:ascii="Times New Roman" w:hAnsi="Times New Roman" w:cs="Times New Roman"/>
          <w:sz w:val="24"/>
          <w:szCs w:val="24"/>
        </w:rPr>
      </w:pPr>
    </w:p>
    <w:p w14:paraId="43C8E38E" w14:textId="77777777" w:rsidR="00D4254B" w:rsidRDefault="00D4254B" w:rsidP="00C8300A">
      <w:pPr>
        <w:rPr>
          <w:rFonts w:ascii="Times New Roman" w:hAnsi="Times New Roman" w:cs="Times New Roman"/>
          <w:sz w:val="24"/>
          <w:szCs w:val="24"/>
        </w:rPr>
      </w:pPr>
    </w:p>
    <w:p w14:paraId="19A159A9" w14:textId="77777777" w:rsidR="00D4254B" w:rsidRDefault="00D4254B" w:rsidP="00C8300A">
      <w:pPr>
        <w:rPr>
          <w:rFonts w:ascii="Times New Roman" w:hAnsi="Times New Roman" w:cs="Times New Roman"/>
          <w:sz w:val="24"/>
          <w:szCs w:val="24"/>
        </w:rPr>
      </w:pPr>
    </w:p>
    <w:p w14:paraId="36275A83" w14:textId="77777777" w:rsidR="00D4254B" w:rsidRDefault="00D4254B" w:rsidP="00C8300A">
      <w:pPr>
        <w:rPr>
          <w:rFonts w:ascii="Times New Roman" w:hAnsi="Times New Roman" w:cs="Times New Roman"/>
          <w:sz w:val="24"/>
          <w:szCs w:val="24"/>
        </w:rPr>
      </w:pPr>
    </w:p>
    <w:p w14:paraId="7EB8AF02" w14:textId="77777777" w:rsidR="00D4254B" w:rsidRDefault="00D4254B" w:rsidP="00C8300A">
      <w:pPr>
        <w:rPr>
          <w:rFonts w:ascii="Times New Roman" w:hAnsi="Times New Roman" w:cs="Times New Roman"/>
          <w:sz w:val="24"/>
          <w:szCs w:val="24"/>
        </w:rPr>
      </w:pPr>
    </w:p>
    <w:p w14:paraId="06DF0A4E" w14:textId="77777777" w:rsidR="00D4254B" w:rsidRDefault="00D4254B" w:rsidP="00C8300A">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53644E" w:rsidRPr="0053644E" w14:paraId="6CB1CD9D" w14:textId="77777777" w:rsidTr="00276DCE">
        <w:trPr>
          <w:trHeight w:val="435"/>
        </w:trPr>
        <w:tc>
          <w:tcPr>
            <w:tcW w:w="3348" w:type="dxa"/>
            <w:tcBorders>
              <w:top w:val="single" w:sz="4" w:space="0" w:color="auto"/>
              <w:left w:val="single" w:sz="4" w:space="0" w:color="auto"/>
              <w:bottom w:val="single" w:sz="4" w:space="0" w:color="auto"/>
            </w:tcBorders>
            <w:vAlign w:val="center"/>
          </w:tcPr>
          <w:p w14:paraId="423FB8D7" w14:textId="77777777" w:rsidR="0053644E" w:rsidRPr="0053644E" w:rsidRDefault="0053644E" w:rsidP="0053644E">
            <w:pPr>
              <w:autoSpaceDE w:val="0"/>
              <w:autoSpaceDN w:val="0"/>
              <w:adjustRightInd w:val="0"/>
              <w:spacing w:after="0" w:line="240" w:lineRule="auto"/>
              <w:rPr>
                <w:rFonts w:ascii="Century Gothic" w:eastAsia="Times New Roman" w:hAnsi="Century Gothic" w:cs="Century Gothic"/>
                <w:b/>
                <w:bCs/>
                <w:i/>
                <w:iCs/>
                <w:color w:val="000000"/>
                <w:sz w:val="32"/>
                <w:szCs w:val="32"/>
                <w:lang w:eastAsia="hr-HR"/>
              </w:rPr>
            </w:pPr>
            <w:bookmarkStart w:id="6" w:name="_Hlk175676123"/>
            <w:r w:rsidRPr="0053644E">
              <w:rPr>
                <w:rFonts w:ascii="Century Gothic" w:eastAsia="Times New Roman" w:hAnsi="Century Gothic" w:cs="Century Gothic"/>
                <w:b/>
                <w:bCs/>
                <w:i/>
                <w:iCs/>
                <w:color w:val="000000"/>
                <w:sz w:val="32"/>
                <w:szCs w:val="32"/>
                <w:lang w:eastAsia="hr-HR"/>
              </w:rPr>
              <w:t xml:space="preserve">AKTIVNOST </w:t>
            </w:r>
          </w:p>
          <w:p w14:paraId="21A2EB5F" w14:textId="77777777" w:rsidR="0053644E" w:rsidRPr="0053644E" w:rsidRDefault="0053644E" w:rsidP="0053644E">
            <w:pPr>
              <w:autoSpaceDE w:val="0"/>
              <w:autoSpaceDN w:val="0"/>
              <w:adjustRightInd w:val="0"/>
              <w:spacing w:after="0" w:line="240" w:lineRule="auto"/>
              <w:rPr>
                <w:rFonts w:ascii="Century Gothic" w:eastAsia="Times New Roman" w:hAnsi="Century Gothic" w:cs="Century Gothic"/>
                <w:color w:val="000000"/>
                <w:sz w:val="32"/>
                <w:szCs w:val="32"/>
                <w:lang w:eastAsia="hr-HR"/>
              </w:rPr>
            </w:pPr>
          </w:p>
        </w:tc>
        <w:tc>
          <w:tcPr>
            <w:tcW w:w="6120" w:type="dxa"/>
            <w:tcBorders>
              <w:top w:val="single" w:sz="4" w:space="0" w:color="auto"/>
              <w:bottom w:val="single" w:sz="4" w:space="0" w:color="auto"/>
              <w:right w:val="single" w:sz="4" w:space="0" w:color="auto"/>
            </w:tcBorders>
            <w:vAlign w:val="center"/>
          </w:tcPr>
          <w:p w14:paraId="022C6F23" w14:textId="77777777" w:rsidR="0053644E" w:rsidRPr="0053644E" w:rsidRDefault="0053644E" w:rsidP="0053644E">
            <w:pPr>
              <w:autoSpaceDE w:val="0"/>
              <w:autoSpaceDN w:val="0"/>
              <w:adjustRightInd w:val="0"/>
              <w:spacing w:after="0" w:line="240" w:lineRule="auto"/>
              <w:ind w:left="271"/>
              <w:rPr>
                <w:rFonts w:ascii="Century Gothic" w:eastAsia="Times New Roman" w:hAnsi="Century Gothic" w:cs="Century Gothic"/>
                <w:b/>
                <w:bCs/>
                <w:color w:val="000000"/>
                <w:sz w:val="32"/>
                <w:szCs w:val="32"/>
                <w:lang w:eastAsia="hr-HR"/>
              </w:rPr>
            </w:pPr>
            <w:r w:rsidRPr="0053644E">
              <w:rPr>
                <w:rFonts w:ascii="Century Gothic" w:eastAsia="Times New Roman" w:hAnsi="Century Gothic" w:cs="Century Gothic"/>
                <w:b/>
                <w:bCs/>
                <w:color w:val="000000"/>
                <w:sz w:val="32"/>
                <w:szCs w:val="32"/>
                <w:lang w:eastAsia="hr-HR"/>
              </w:rPr>
              <w:t>POSJET HOTELU „PARK“</w:t>
            </w:r>
          </w:p>
          <w:p w14:paraId="7DB03A19" w14:textId="77777777" w:rsidR="0053644E" w:rsidRPr="0053644E" w:rsidRDefault="0053644E" w:rsidP="0053644E">
            <w:pPr>
              <w:autoSpaceDE w:val="0"/>
              <w:autoSpaceDN w:val="0"/>
              <w:adjustRightInd w:val="0"/>
              <w:spacing w:after="0" w:line="240" w:lineRule="auto"/>
              <w:ind w:left="271"/>
              <w:rPr>
                <w:rFonts w:ascii="Century Gothic" w:eastAsia="Times New Roman" w:hAnsi="Century Gothic" w:cs="Century Gothic"/>
                <w:b/>
                <w:bCs/>
                <w:color w:val="000000"/>
                <w:sz w:val="32"/>
                <w:szCs w:val="32"/>
                <w:lang w:eastAsia="hr-HR"/>
              </w:rPr>
            </w:pPr>
          </w:p>
        </w:tc>
      </w:tr>
      <w:tr w:rsidR="0053644E" w:rsidRPr="0053644E" w14:paraId="2E6C1174" w14:textId="77777777" w:rsidTr="00276DCE">
        <w:trPr>
          <w:trHeight w:val="135"/>
        </w:trPr>
        <w:tc>
          <w:tcPr>
            <w:tcW w:w="3348" w:type="dxa"/>
            <w:tcBorders>
              <w:top w:val="nil"/>
              <w:bottom w:val="single" w:sz="4" w:space="0" w:color="auto"/>
            </w:tcBorders>
            <w:shd w:val="clear" w:color="auto" w:fill="C0C0C0"/>
          </w:tcPr>
          <w:p w14:paraId="7C29EC9A" w14:textId="77777777" w:rsidR="0053644E" w:rsidRPr="0053644E" w:rsidRDefault="0053644E" w:rsidP="0053644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53644E">
              <w:rPr>
                <w:rFonts w:ascii="Century Gothic" w:eastAsia="Times New Roman" w:hAnsi="Century Gothic" w:cs="Century Gothic"/>
                <w:b/>
                <w:bCs/>
                <w:color w:val="000000"/>
                <w:sz w:val="24"/>
                <w:szCs w:val="24"/>
                <w:lang w:eastAsia="hr-HR"/>
              </w:rPr>
              <w:t xml:space="preserve">1. Ciljevi aktivnosti </w:t>
            </w:r>
          </w:p>
        </w:tc>
        <w:tc>
          <w:tcPr>
            <w:tcW w:w="6120" w:type="dxa"/>
            <w:tcBorders>
              <w:top w:val="nil"/>
              <w:bottom w:val="single" w:sz="4" w:space="0" w:color="auto"/>
            </w:tcBorders>
            <w:shd w:val="clear" w:color="auto" w:fill="C0C0C0"/>
          </w:tcPr>
          <w:p w14:paraId="6F66D7CA" w14:textId="77777777" w:rsidR="0053644E" w:rsidRPr="0053644E" w:rsidRDefault="0053644E" w:rsidP="0053644E">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p>
          <w:p w14:paraId="5771465C" w14:textId="77777777" w:rsidR="0053644E" w:rsidRPr="0053644E" w:rsidRDefault="0053644E" w:rsidP="0053644E">
            <w:pPr>
              <w:autoSpaceDE w:val="0"/>
              <w:autoSpaceDN w:val="0"/>
              <w:adjustRightInd w:val="0"/>
              <w:spacing w:after="0" w:line="240" w:lineRule="auto"/>
              <w:rPr>
                <w:rFonts w:ascii="Calibri" w:eastAsia="Times New Roman" w:hAnsi="Calibri" w:cs="Calibri"/>
                <w:color w:val="000000"/>
                <w:sz w:val="24"/>
                <w:szCs w:val="24"/>
                <w:lang w:eastAsia="hr-HR"/>
              </w:rPr>
            </w:pPr>
            <w:r w:rsidRPr="0053644E">
              <w:rPr>
                <w:rFonts w:ascii="Calibri" w:eastAsia="Times New Roman" w:hAnsi="Calibri" w:cs="Calibri"/>
                <w:color w:val="000000"/>
                <w:sz w:val="24"/>
                <w:szCs w:val="24"/>
                <w:lang w:eastAsia="hr-HR"/>
              </w:rPr>
              <w:t xml:space="preserve">Upoznati učenike s poslovanjem uspješnog  hotela, načinom rada, uređenjem interijera i eksterijera, ponašanjem osoblja te odnosom osoblja prema gostima. </w:t>
            </w:r>
          </w:p>
          <w:p w14:paraId="2FA51981" w14:textId="77777777" w:rsidR="0053644E" w:rsidRPr="0053644E" w:rsidRDefault="0053644E" w:rsidP="0053644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53644E">
              <w:rPr>
                <w:rFonts w:ascii="Calibri" w:eastAsia="Times New Roman" w:hAnsi="Calibri" w:cs="Calibri"/>
                <w:color w:val="000000"/>
                <w:sz w:val="24"/>
                <w:szCs w:val="24"/>
                <w:lang w:eastAsia="hr-HR"/>
              </w:rPr>
              <w:t>Skrenuti pozornost učenicima na važnost odijevanja i ponašanje osoblja tijekom rada.</w:t>
            </w:r>
          </w:p>
          <w:p w14:paraId="6BD03AC9" w14:textId="77777777" w:rsidR="0053644E" w:rsidRPr="0053644E" w:rsidRDefault="0053644E" w:rsidP="0053644E">
            <w:pPr>
              <w:autoSpaceDE w:val="0"/>
              <w:autoSpaceDN w:val="0"/>
              <w:adjustRightInd w:val="0"/>
              <w:spacing w:after="0" w:line="240" w:lineRule="auto"/>
              <w:rPr>
                <w:rFonts w:ascii="Century Gothic" w:eastAsia="Times New Roman" w:hAnsi="Century Gothic" w:cs="Century Gothic"/>
                <w:color w:val="000000"/>
                <w:sz w:val="24"/>
                <w:szCs w:val="24"/>
                <w:lang w:eastAsia="hr-HR"/>
              </w:rPr>
            </w:pPr>
          </w:p>
        </w:tc>
      </w:tr>
      <w:tr w:rsidR="0053644E" w:rsidRPr="0053644E" w14:paraId="5A1DE22F" w14:textId="77777777" w:rsidTr="00276DCE">
        <w:trPr>
          <w:trHeight w:val="1114"/>
        </w:trPr>
        <w:tc>
          <w:tcPr>
            <w:tcW w:w="3348" w:type="dxa"/>
            <w:tcBorders>
              <w:top w:val="single" w:sz="4" w:space="0" w:color="auto"/>
              <w:bottom w:val="single" w:sz="4" w:space="0" w:color="auto"/>
            </w:tcBorders>
          </w:tcPr>
          <w:p w14:paraId="02E6604B" w14:textId="77777777" w:rsidR="0053644E" w:rsidRPr="0053644E" w:rsidRDefault="0053644E" w:rsidP="0053644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53644E">
              <w:rPr>
                <w:rFonts w:ascii="Century Gothic" w:eastAsia="Times New Roman" w:hAnsi="Century Gothic" w:cs="Century Gothic"/>
                <w:b/>
                <w:bCs/>
                <w:color w:val="000000"/>
                <w:sz w:val="24"/>
                <w:szCs w:val="24"/>
                <w:lang w:eastAsia="hr-HR"/>
              </w:rPr>
              <w:t xml:space="preserve">2. Namjena aktivnosti </w:t>
            </w:r>
          </w:p>
        </w:tc>
        <w:tc>
          <w:tcPr>
            <w:tcW w:w="6120" w:type="dxa"/>
            <w:tcBorders>
              <w:top w:val="single" w:sz="4" w:space="0" w:color="auto"/>
              <w:bottom w:val="single" w:sz="4" w:space="0" w:color="auto"/>
            </w:tcBorders>
          </w:tcPr>
          <w:p w14:paraId="5B08C5DB" w14:textId="77777777" w:rsidR="0053644E" w:rsidRPr="0053644E" w:rsidRDefault="0053644E" w:rsidP="0053644E">
            <w:pPr>
              <w:autoSpaceDE w:val="0"/>
              <w:autoSpaceDN w:val="0"/>
              <w:adjustRightInd w:val="0"/>
              <w:spacing w:after="0" w:line="240" w:lineRule="auto"/>
              <w:jc w:val="both"/>
              <w:rPr>
                <w:rFonts w:ascii="Calibri" w:eastAsia="Times New Roman" w:hAnsi="Calibri" w:cs="Calibri"/>
                <w:color w:val="000000"/>
                <w:sz w:val="24"/>
                <w:szCs w:val="24"/>
                <w:lang w:eastAsia="hr-HR"/>
              </w:rPr>
            </w:pPr>
            <w:r w:rsidRPr="0053644E">
              <w:rPr>
                <w:rFonts w:ascii="Calibri" w:eastAsia="Times New Roman" w:hAnsi="Calibri" w:cs="Calibri"/>
                <w:color w:val="000000"/>
                <w:sz w:val="24"/>
                <w:szCs w:val="24"/>
                <w:lang w:eastAsia="hr-HR"/>
              </w:rPr>
              <w:t>Proširiti znanje učenika povezivanjem teorije i konkretnog rada na terenu</w:t>
            </w:r>
          </w:p>
          <w:p w14:paraId="7A9B4DA1" w14:textId="77777777" w:rsidR="0053644E" w:rsidRPr="0053644E" w:rsidRDefault="0053644E" w:rsidP="0053644E">
            <w:pPr>
              <w:autoSpaceDE w:val="0"/>
              <w:autoSpaceDN w:val="0"/>
              <w:adjustRightInd w:val="0"/>
              <w:spacing w:after="0" w:line="240" w:lineRule="auto"/>
              <w:jc w:val="both"/>
              <w:rPr>
                <w:rFonts w:ascii="Calibri" w:eastAsia="Times New Roman" w:hAnsi="Calibri" w:cs="Calibri"/>
                <w:color w:val="000000"/>
                <w:sz w:val="24"/>
                <w:szCs w:val="24"/>
                <w:lang w:eastAsia="hr-HR"/>
              </w:rPr>
            </w:pPr>
            <w:r w:rsidRPr="0053644E">
              <w:rPr>
                <w:rFonts w:ascii="Calibri" w:eastAsia="Times New Roman" w:hAnsi="Calibri" w:cs="Calibri"/>
                <w:color w:val="000000"/>
                <w:sz w:val="24"/>
                <w:szCs w:val="24"/>
                <w:lang w:eastAsia="hr-HR"/>
              </w:rPr>
              <w:t>Razvijati kreativnost u osmišljavanju i nekih dodatnih, novih usluga i ideja koje bi nudili, kao i o ciljanoj skupini gostiju.</w:t>
            </w:r>
          </w:p>
          <w:p w14:paraId="32FE1FFC" w14:textId="77777777" w:rsidR="0053644E" w:rsidRPr="0053644E" w:rsidRDefault="0053644E" w:rsidP="0053644E">
            <w:pPr>
              <w:autoSpaceDE w:val="0"/>
              <w:autoSpaceDN w:val="0"/>
              <w:adjustRightInd w:val="0"/>
              <w:spacing w:after="0" w:line="240" w:lineRule="auto"/>
              <w:jc w:val="both"/>
              <w:rPr>
                <w:rFonts w:ascii="Calibri" w:eastAsia="Times New Roman" w:hAnsi="Calibri" w:cs="Calibri"/>
                <w:color w:val="000000"/>
                <w:sz w:val="24"/>
                <w:szCs w:val="24"/>
                <w:lang w:eastAsia="hr-HR"/>
              </w:rPr>
            </w:pPr>
            <w:r w:rsidRPr="0053644E">
              <w:rPr>
                <w:rFonts w:ascii="Calibri" w:eastAsia="Times New Roman" w:hAnsi="Calibri" w:cs="Calibri"/>
                <w:color w:val="000000"/>
                <w:sz w:val="24"/>
                <w:szCs w:val="24"/>
                <w:lang w:eastAsia="hr-HR"/>
              </w:rPr>
              <w:t>Aktivnost je namijenjena učenicima UGO i THK smjera</w:t>
            </w:r>
          </w:p>
        </w:tc>
      </w:tr>
      <w:tr w:rsidR="0053644E" w:rsidRPr="0053644E" w14:paraId="5CF48560" w14:textId="77777777" w:rsidTr="00276DCE">
        <w:trPr>
          <w:trHeight w:val="824"/>
        </w:trPr>
        <w:tc>
          <w:tcPr>
            <w:tcW w:w="3348" w:type="dxa"/>
            <w:tcBorders>
              <w:top w:val="single" w:sz="4" w:space="0" w:color="auto"/>
              <w:bottom w:val="single" w:sz="4" w:space="0" w:color="auto"/>
            </w:tcBorders>
            <w:shd w:val="clear" w:color="auto" w:fill="C0C0C0"/>
          </w:tcPr>
          <w:p w14:paraId="477B0488" w14:textId="77777777" w:rsidR="0053644E" w:rsidRPr="0053644E" w:rsidRDefault="0053644E" w:rsidP="0053644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53644E">
              <w:rPr>
                <w:rFonts w:ascii="Century Gothic" w:eastAsia="Times New Roman" w:hAnsi="Century Gothic" w:cs="Century Gothic"/>
                <w:b/>
                <w:bCs/>
                <w:color w:val="000000"/>
                <w:sz w:val="24"/>
                <w:szCs w:val="24"/>
                <w:lang w:eastAsia="hr-HR"/>
              </w:rPr>
              <w:t xml:space="preserve">3. Nositelji aktivnosti i njihova odgovornost </w:t>
            </w:r>
          </w:p>
        </w:tc>
        <w:tc>
          <w:tcPr>
            <w:tcW w:w="6120" w:type="dxa"/>
            <w:tcBorders>
              <w:top w:val="single" w:sz="4" w:space="0" w:color="auto"/>
              <w:bottom w:val="single" w:sz="4" w:space="0" w:color="auto"/>
            </w:tcBorders>
            <w:shd w:val="clear" w:color="auto" w:fill="C0C0C0"/>
          </w:tcPr>
          <w:p w14:paraId="5569BEFB" w14:textId="77777777" w:rsidR="0053644E" w:rsidRPr="0053644E" w:rsidRDefault="0053644E" w:rsidP="0053644E">
            <w:pPr>
              <w:autoSpaceDE w:val="0"/>
              <w:autoSpaceDN w:val="0"/>
              <w:adjustRightInd w:val="0"/>
              <w:spacing w:after="0" w:line="240" w:lineRule="auto"/>
              <w:jc w:val="both"/>
              <w:rPr>
                <w:rFonts w:ascii="Calibri" w:eastAsia="Times New Roman" w:hAnsi="Calibri" w:cs="Calibri"/>
                <w:color w:val="000000"/>
                <w:sz w:val="24"/>
                <w:szCs w:val="24"/>
                <w:lang w:eastAsia="hr-HR"/>
              </w:rPr>
            </w:pPr>
            <w:r w:rsidRPr="0053644E">
              <w:rPr>
                <w:rFonts w:ascii="Calibri" w:eastAsia="Times New Roman" w:hAnsi="Calibri" w:cs="Calibri"/>
                <w:color w:val="000000"/>
                <w:sz w:val="24"/>
                <w:szCs w:val="24"/>
                <w:lang w:eastAsia="hr-HR"/>
              </w:rPr>
              <w:t>Nositeljica aktivnosti- Matea Carić i učenici 1 i 2 THK razreda</w:t>
            </w:r>
          </w:p>
          <w:p w14:paraId="54D07A66" w14:textId="77777777" w:rsidR="0053644E" w:rsidRPr="0053644E" w:rsidRDefault="0053644E" w:rsidP="0053644E">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p>
        </w:tc>
      </w:tr>
      <w:tr w:rsidR="0053644E" w:rsidRPr="0053644E" w14:paraId="420BD86D" w14:textId="77777777" w:rsidTr="00276DCE">
        <w:trPr>
          <w:trHeight w:val="1122"/>
        </w:trPr>
        <w:tc>
          <w:tcPr>
            <w:tcW w:w="3348" w:type="dxa"/>
            <w:tcBorders>
              <w:top w:val="single" w:sz="4" w:space="0" w:color="auto"/>
              <w:bottom w:val="single" w:sz="4" w:space="0" w:color="auto"/>
            </w:tcBorders>
          </w:tcPr>
          <w:p w14:paraId="2BADAA6A" w14:textId="77777777" w:rsidR="0053644E" w:rsidRPr="0053644E" w:rsidRDefault="0053644E" w:rsidP="0053644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53644E">
              <w:rPr>
                <w:rFonts w:ascii="Century Gothic" w:eastAsia="Times New Roman" w:hAnsi="Century Gothic" w:cs="Century Gothic"/>
                <w:b/>
                <w:bCs/>
                <w:color w:val="000000"/>
                <w:sz w:val="24"/>
                <w:szCs w:val="24"/>
                <w:lang w:eastAsia="hr-HR"/>
              </w:rPr>
              <w:t xml:space="preserve">4. Način realizacije aktivnosti </w:t>
            </w:r>
          </w:p>
        </w:tc>
        <w:tc>
          <w:tcPr>
            <w:tcW w:w="6120" w:type="dxa"/>
            <w:tcBorders>
              <w:top w:val="single" w:sz="4" w:space="0" w:color="auto"/>
              <w:bottom w:val="single" w:sz="4" w:space="0" w:color="auto"/>
            </w:tcBorders>
          </w:tcPr>
          <w:p w14:paraId="406F659F" w14:textId="77777777" w:rsidR="0053644E" w:rsidRPr="0053644E" w:rsidRDefault="0053644E" w:rsidP="0053644E">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p>
          <w:p w14:paraId="0C9A58AF" w14:textId="77777777" w:rsidR="0053644E" w:rsidRPr="0053644E" w:rsidRDefault="0053644E" w:rsidP="0053644E">
            <w:pPr>
              <w:spacing w:after="0" w:line="240" w:lineRule="auto"/>
              <w:rPr>
                <w:rFonts w:ascii="Calibri" w:eastAsia="Times New Roman" w:hAnsi="Calibri" w:cs="Calibri"/>
                <w:sz w:val="24"/>
                <w:szCs w:val="24"/>
                <w:lang w:eastAsia="hr-HR"/>
              </w:rPr>
            </w:pPr>
            <w:r w:rsidRPr="0053644E">
              <w:rPr>
                <w:rFonts w:ascii="Calibri" w:eastAsia="Times New Roman" w:hAnsi="Calibri" w:cs="Calibri"/>
                <w:sz w:val="24"/>
                <w:szCs w:val="24"/>
                <w:lang w:eastAsia="hr-HR"/>
              </w:rPr>
              <w:t>Aktivnost će biti realizirana kroz sveobuhvatnu organizaciju i posjete, koji će biti ostvareni uz suglasnost ravnatelja Škole, roditelja učenika  i s nadležnim osobama objekata koje namjeravamo posjetiti.</w:t>
            </w:r>
          </w:p>
          <w:p w14:paraId="1848F5D6" w14:textId="77777777" w:rsidR="0053644E" w:rsidRPr="0053644E" w:rsidRDefault="0053644E" w:rsidP="0053644E">
            <w:pPr>
              <w:autoSpaceDE w:val="0"/>
              <w:autoSpaceDN w:val="0"/>
              <w:adjustRightInd w:val="0"/>
              <w:spacing w:after="0" w:line="240" w:lineRule="auto"/>
              <w:ind w:left="-108"/>
              <w:jc w:val="both"/>
              <w:rPr>
                <w:rFonts w:ascii="Century Gothic" w:eastAsia="Times New Roman" w:hAnsi="Century Gothic" w:cs="Century Gothic"/>
                <w:color w:val="000000"/>
                <w:sz w:val="24"/>
                <w:szCs w:val="24"/>
                <w:lang w:eastAsia="hr-HR"/>
              </w:rPr>
            </w:pPr>
          </w:p>
        </w:tc>
      </w:tr>
      <w:tr w:rsidR="0053644E" w:rsidRPr="0053644E" w14:paraId="74DBFBF7" w14:textId="77777777" w:rsidTr="00276DCE">
        <w:trPr>
          <w:trHeight w:val="1485"/>
        </w:trPr>
        <w:tc>
          <w:tcPr>
            <w:tcW w:w="3348" w:type="dxa"/>
            <w:tcBorders>
              <w:top w:val="single" w:sz="4" w:space="0" w:color="auto"/>
              <w:left w:val="nil"/>
              <w:bottom w:val="single" w:sz="4" w:space="0" w:color="auto"/>
              <w:right w:val="nil"/>
            </w:tcBorders>
            <w:shd w:val="clear" w:color="auto" w:fill="C0C0C0"/>
          </w:tcPr>
          <w:p w14:paraId="5B7AA497" w14:textId="77777777" w:rsidR="0053644E" w:rsidRPr="0053644E" w:rsidRDefault="0053644E" w:rsidP="0053644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53644E">
              <w:rPr>
                <w:rFonts w:ascii="Century Gothic" w:eastAsia="Times New Roman" w:hAnsi="Century Gothic" w:cs="Century Gothic"/>
                <w:b/>
                <w:bCs/>
                <w:color w:val="000000"/>
                <w:sz w:val="24"/>
                <w:szCs w:val="24"/>
                <w:lang w:eastAsia="hr-HR"/>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0B090A47" w14:textId="77777777" w:rsidR="0053644E" w:rsidRPr="0053644E" w:rsidRDefault="0053644E" w:rsidP="0053644E">
            <w:pPr>
              <w:spacing w:after="0" w:line="240" w:lineRule="auto"/>
              <w:rPr>
                <w:rFonts w:ascii="Calibri" w:eastAsia="Times New Roman" w:hAnsi="Calibri" w:cs="Calibri"/>
                <w:sz w:val="24"/>
                <w:szCs w:val="24"/>
                <w:lang w:eastAsia="hr-HR"/>
              </w:rPr>
            </w:pPr>
            <w:r w:rsidRPr="0053644E">
              <w:rPr>
                <w:rFonts w:ascii="Calibri" w:eastAsia="Times New Roman" w:hAnsi="Calibri" w:cs="Calibri"/>
                <w:sz w:val="24"/>
                <w:szCs w:val="24"/>
                <w:lang w:eastAsia="hr-HR"/>
              </w:rPr>
              <w:t>Aktivnost je planirana za mjesece; travanj, svibanj i lipanj 2025. Godine.</w:t>
            </w:r>
          </w:p>
        </w:tc>
      </w:tr>
      <w:tr w:rsidR="0053644E" w:rsidRPr="0053644E" w14:paraId="1FD708FE" w14:textId="77777777" w:rsidTr="00276DCE">
        <w:trPr>
          <w:trHeight w:val="1113"/>
        </w:trPr>
        <w:tc>
          <w:tcPr>
            <w:tcW w:w="3348" w:type="dxa"/>
            <w:tcBorders>
              <w:top w:val="single" w:sz="4" w:space="0" w:color="auto"/>
              <w:left w:val="nil"/>
              <w:bottom w:val="single" w:sz="4" w:space="0" w:color="auto"/>
              <w:right w:val="nil"/>
            </w:tcBorders>
            <w:shd w:val="clear" w:color="auto" w:fill="FFFFFF"/>
          </w:tcPr>
          <w:p w14:paraId="365E1915" w14:textId="77777777" w:rsidR="0053644E" w:rsidRPr="0053644E" w:rsidRDefault="0053644E" w:rsidP="0053644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53644E">
              <w:rPr>
                <w:rFonts w:ascii="Century Gothic" w:eastAsia="Times New Roman" w:hAnsi="Century Gothic" w:cs="Century Gothic"/>
                <w:b/>
                <w:bCs/>
                <w:color w:val="000000"/>
                <w:sz w:val="24"/>
                <w:szCs w:val="24"/>
                <w:lang w:eastAsia="hr-HR"/>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52F51943" w14:textId="77777777" w:rsidR="0053644E" w:rsidRPr="0053644E" w:rsidRDefault="0053644E" w:rsidP="0053644E">
            <w:pPr>
              <w:autoSpaceDE w:val="0"/>
              <w:autoSpaceDN w:val="0"/>
              <w:adjustRightInd w:val="0"/>
              <w:spacing w:after="0" w:line="240" w:lineRule="auto"/>
              <w:jc w:val="both"/>
              <w:rPr>
                <w:rFonts w:ascii="Calibri" w:eastAsia="Times New Roman" w:hAnsi="Calibri" w:cs="Calibri"/>
                <w:color w:val="000000"/>
                <w:sz w:val="24"/>
                <w:szCs w:val="24"/>
                <w:lang w:eastAsia="hr-HR"/>
              </w:rPr>
            </w:pPr>
            <w:r w:rsidRPr="0053644E">
              <w:rPr>
                <w:rFonts w:ascii="Calibri" w:eastAsia="Times New Roman" w:hAnsi="Calibri" w:cs="Calibri"/>
                <w:color w:val="000000"/>
                <w:sz w:val="24"/>
                <w:szCs w:val="24"/>
                <w:lang w:eastAsia="hr-HR"/>
              </w:rPr>
              <w:t>Nema troškova.</w:t>
            </w:r>
          </w:p>
        </w:tc>
      </w:tr>
      <w:tr w:rsidR="0053644E" w:rsidRPr="0053644E" w14:paraId="6DEB91D9"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1780B019" w14:textId="77777777" w:rsidR="0053644E" w:rsidRPr="0053644E" w:rsidRDefault="0053644E" w:rsidP="0053644E">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53644E">
              <w:rPr>
                <w:rFonts w:ascii="Century Gothic" w:eastAsia="Times New Roman" w:hAnsi="Century Gothic" w:cs="Century Gothic"/>
                <w:b/>
                <w:bCs/>
                <w:color w:val="000000"/>
                <w:sz w:val="24"/>
                <w:szCs w:val="24"/>
                <w:lang w:eastAsia="hr-HR"/>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3EF06EEC" w14:textId="77777777" w:rsidR="0053644E" w:rsidRPr="0053644E" w:rsidRDefault="0053644E" w:rsidP="0053644E">
            <w:pPr>
              <w:autoSpaceDE w:val="0"/>
              <w:autoSpaceDN w:val="0"/>
              <w:adjustRightInd w:val="0"/>
              <w:spacing w:after="0" w:line="240" w:lineRule="auto"/>
              <w:jc w:val="both"/>
              <w:rPr>
                <w:rFonts w:ascii="Calibri" w:eastAsia="Times New Roman" w:hAnsi="Calibri" w:cs="Calibri"/>
                <w:color w:val="000000"/>
                <w:sz w:val="24"/>
                <w:szCs w:val="24"/>
                <w:lang w:eastAsia="hr-HR"/>
              </w:rPr>
            </w:pPr>
            <w:r w:rsidRPr="0053644E">
              <w:rPr>
                <w:rFonts w:ascii="Calibri" w:eastAsia="Times New Roman" w:hAnsi="Calibri" w:cs="Calibri"/>
                <w:color w:val="000000"/>
                <w:sz w:val="24"/>
                <w:szCs w:val="24"/>
                <w:lang w:eastAsia="hr-HR"/>
              </w:rPr>
              <w:t xml:space="preserve">Kroz razgovor s učenicima koji su sudjelovali u izletu provjeriti razumijevanje poslovanja hotela. </w:t>
            </w:r>
          </w:p>
          <w:p w14:paraId="28DC2449" w14:textId="77777777" w:rsidR="0053644E" w:rsidRPr="0053644E" w:rsidRDefault="0053644E" w:rsidP="0053644E">
            <w:pPr>
              <w:autoSpaceDE w:val="0"/>
              <w:autoSpaceDN w:val="0"/>
              <w:adjustRightInd w:val="0"/>
              <w:spacing w:after="0" w:line="240" w:lineRule="auto"/>
              <w:jc w:val="both"/>
              <w:rPr>
                <w:rFonts w:ascii="Calibri" w:eastAsia="Times New Roman" w:hAnsi="Calibri" w:cs="Calibri"/>
                <w:color w:val="000000"/>
                <w:sz w:val="24"/>
                <w:szCs w:val="24"/>
                <w:lang w:eastAsia="hr-HR"/>
              </w:rPr>
            </w:pPr>
            <w:r w:rsidRPr="0053644E">
              <w:rPr>
                <w:rFonts w:ascii="Calibri" w:eastAsia="Times New Roman" w:hAnsi="Calibri" w:cs="Calibri"/>
                <w:color w:val="000000"/>
                <w:sz w:val="24"/>
                <w:szCs w:val="24"/>
                <w:lang w:eastAsia="hr-HR"/>
              </w:rPr>
              <w:t xml:space="preserve">Učenici će se sa upoznatim stečenim iskustvima koristiti u daljnjem radu na strukovnim predmetima kao i u svakodnevnom životu. </w:t>
            </w:r>
          </w:p>
          <w:p w14:paraId="2068C21D" w14:textId="77777777" w:rsidR="0053644E" w:rsidRPr="0053644E" w:rsidRDefault="0053644E" w:rsidP="0053644E">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53644E">
              <w:rPr>
                <w:rFonts w:ascii="Calibri" w:eastAsia="Times New Roman" w:hAnsi="Calibri" w:cs="Calibri"/>
                <w:color w:val="000000"/>
                <w:sz w:val="24"/>
                <w:szCs w:val="24"/>
                <w:lang w:eastAsia="hr-HR"/>
              </w:rPr>
              <w:t>Nakon samog posjeta  provela bi se evaluacijska anketa među učenicima, a za učenike koji nisu nazočili posjetu hotelima izradila bi se prezentacija koja bi bila upotrijebljena u redovitoj nastavi. Time bi se ostvarila korelacija između teorijske i terenske nastave</w:t>
            </w:r>
          </w:p>
        </w:tc>
      </w:tr>
      <w:bookmarkEnd w:id="6"/>
    </w:tbl>
    <w:p w14:paraId="01471E55" w14:textId="77777777" w:rsidR="0053644E" w:rsidRPr="0053644E" w:rsidRDefault="0053644E" w:rsidP="0053644E">
      <w:pPr>
        <w:spacing w:after="0" w:line="240" w:lineRule="auto"/>
        <w:rPr>
          <w:rFonts w:ascii="Times New Roman" w:eastAsia="Times New Roman" w:hAnsi="Times New Roman" w:cs="Times New Roman"/>
          <w:sz w:val="24"/>
          <w:szCs w:val="24"/>
          <w:lang w:eastAsia="hr-HR"/>
        </w:rPr>
      </w:pPr>
    </w:p>
    <w:p w14:paraId="206356F5" w14:textId="77777777" w:rsidR="0053644E" w:rsidRPr="0053644E" w:rsidRDefault="0053644E" w:rsidP="0053644E">
      <w:pPr>
        <w:spacing w:after="0" w:line="240" w:lineRule="auto"/>
        <w:rPr>
          <w:rFonts w:ascii="Arial" w:eastAsia="Times New Roman" w:hAnsi="Arial" w:cs="Arial"/>
          <w:sz w:val="28"/>
          <w:szCs w:val="28"/>
          <w:lang w:eastAsia="hr-HR"/>
        </w:rPr>
      </w:pPr>
      <w:r w:rsidRPr="0053644E">
        <w:rPr>
          <w:rFonts w:ascii="Arial" w:eastAsia="Times New Roman" w:hAnsi="Arial" w:cs="Arial"/>
          <w:sz w:val="28"/>
          <w:szCs w:val="28"/>
          <w:lang w:eastAsia="hr-HR"/>
        </w:rPr>
        <w:t>Nositelj aktivnosti: Matea Carić, nastavnica</w:t>
      </w:r>
    </w:p>
    <w:p w14:paraId="1E0BB1B3" w14:textId="77777777" w:rsidR="0053644E" w:rsidRPr="0053644E" w:rsidRDefault="0053644E" w:rsidP="0053644E">
      <w:pPr>
        <w:spacing w:after="0" w:line="240" w:lineRule="auto"/>
        <w:rPr>
          <w:rFonts w:ascii="Times New Roman" w:eastAsia="Times New Roman" w:hAnsi="Times New Roman" w:cs="Times New Roman"/>
          <w:sz w:val="24"/>
          <w:szCs w:val="24"/>
          <w:lang w:eastAsia="hr-HR"/>
        </w:rPr>
      </w:pPr>
    </w:p>
    <w:p w14:paraId="41ACE3F3" w14:textId="77777777" w:rsidR="0053644E" w:rsidRPr="0053644E" w:rsidRDefault="0053644E" w:rsidP="0053644E">
      <w:pPr>
        <w:spacing w:after="0" w:line="240" w:lineRule="auto"/>
        <w:rPr>
          <w:rFonts w:ascii="Times New Roman" w:eastAsia="Times New Roman" w:hAnsi="Times New Roman" w:cs="Times New Roman"/>
          <w:sz w:val="24"/>
          <w:szCs w:val="24"/>
          <w:lang w:eastAsia="hr-HR"/>
        </w:rPr>
      </w:pPr>
    </w:p>
    <w:p w14:paraId="4A1A2B11" w14:textId="77777777" w:rsidR="0053644E" w:rsidRDefault="0053644E" w:rsidP="00C8300A">
      <w:pPr>
        <w:rPr>
          <w:rFonts w:ascii="Times New Roman" w:hAnsi="Times New Roman" w:cs="Times New Roman"/>
          <w:sz w:val="24"/>
          <w:szCs w:val="24"/>
        </w:rPr>
      </w:pPr>
    </w:p>
    <w:p w14:paraId="59FFD680" w14:textId="77777777" w:rsidR="0053644E" w:rsidRDefault="0053644E" w:rsidP="00C8300A">
      <w:pPr>
        <w:rPr>
          <w:rFonts w:ascii="Times New Roman" w:hAnsi="Times New Roman" w:cs="Times New Roman"/>
          <w:sz w:val="24"/>
          <w:szCs w:val="24"/>
        </w:rPr>
      </w:pPr>
    </w:p>
    <w:p w14:paraId="6F3C5893" w14:textId="0B89B66F" w:rsidR="0053644E" w:rsidRDefault="0053644E" w:rsidP="00C8300A">
      <w:pPr>
        <w:rPr>
          <w:rFonts w:ascii="Times New Roman" w:hAnsi="Times New Roman" w:cs="Times New Roman"/>
          <w:sz w:val="24"/>
          <w:szCs w:val="24"/>
        </w:rPr>
      </w:pPr>
      <w:r w:rsidRPr="0053644E">
        <w:rPr>
          <w:noProof/>
        </w:rPr>
        <w:drawing>
          <wp:inline distT="0" distB="0" distL="0" distR="0" wp14:anchorId="6D6478F0" wp14:editId="521075E1">
            <wp:extent cx="6172200" cy="6403975"/>
            <wp:effectExtent l="0" t="0" r="0" b="0"/>
            <wp:docPr id="15786912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2200" cy="6403975"/>
                    </a:xfrm>
                    <a:prstGeom prst="rect">
                      <a:avLst/>
                    </a:prstGeom>
                    <a:noFill/>
                    <a:ln>
                      <a:noFill/>
                    </a:ln>
                  </pic:spPr>
                </pic:pic>
              </a:graphicData>
            </a:graphic>
          </wp:inline>
        </w:drawing>
      </w:r>
    </w:p>
    <w:p w14:paraId="318A5614" w14:textId="77777777" w:rsidR="00C8300A" w:rsidRPr="00C8300A" w:rsidRDefault="00C8300A" w:rsidP="00C8300A">
      <w:pPr>
        <w:rPr>
          <w:rFonts w:ascii="Times New Roman" w:hAnsi="Times New Roman" w:cs="Times New Roman"/>
          <w:sz w:val="24"/>
          <w:szCs w:val="24"/>
        </w:rPr>
      </w:pPr>
    </w:p>
    <w:p w14:paraId="2314FE4E" w14:textId="77777777" w:rsidR="00C8300A" w:rsidRPr="00C8300A" w:rsidRDefault="00C8300A" w:rsidP="00C8300A">
      <w:pPr>
        <w:rPr>
          <w:rFonts w:ascii="Times New Roman" w:hAnsi="Times New Roman" w:cs="Times New Roman"/>
          <w:sz w:val="24"/>
          <w:szCs w:val="24"/>
        </w:rPr>
      </w:pPr>
    </w:p>
    <w:p w14:paraId="776CC349" w14:textId="77777777" w:rsidR="00C8300A" w:rsidRDefault="00C8300A" w:rsidP="00C8300A">
      <w:pPr>
        <w:rPr>
          <w:rFonts w:ascii="Times New Roman" w:hAnsi="Times New Roman" w:cs="Times New Roman"/>
          <w:sz w:val="24"/>
          <w:szCs w:val="24"/>
        </w:rPr>
      </w:pPr>
    </w:p>
    <w:p w14:paraId="228CB644" w14:textId="77777777" w:rsidR="00907891" w:rsidRPr="00C8300A" w:rsidRDefault="00907891" w:rsidP="00C8300A">
      <w:pPr>
        <w:rPr>
          <w:rFonts w:ascii="Times New Roman" w:hAnsi="Times New Roman" w:cs="Times New Roman"/>
          <w:sz w:val="24"/>
          <w:szCs w:val="24"/>
        </w:rPr>
      </w:pPr>
    </w:p>
    <w:tbl>
      <w:tblPr>
        <w:tblpPr w:leftFromText="180" w:rightFromText="180" w:vertAnchor="text" w:horzAnchor="margin" w:tblpY="86"/>
        <w:tblOverlap w:val="never"/>
        <w:tblW w:w="9468" w:type="dxa"/>
        <w:tblLook w:val="04A0" w:firstRow="1" w:lastRow="0" w:firstColumn="1" w:lastColumn="0" w:noHBand="0" w:noVBand="1"/>
      </w:tblPr>
      <w:tblGrid>
        <w:gridCol w:w="3348"/>
        <w:gridCol w:w="6120"/>
      </w:tblGrid>
      <w:tr w:rsidR="00C8300A" w:rsidRPr="00C8300A" w14:paraId="2373672A" w14:textId="77777777" w:rsidTr="00C8300A">
        <w:trPr>
          <w:trHeight w:val="435"/>
        </w:trPr>
        <w:tc>
          <w:tcPr>
            <w:tcW w:w="3348" w:type="dxa"/>
            <w:tcBorders>
              <w:top w:val="single" w:sz="4" w:space="0" w:color="auto"/>
              <w:left w:val="single" w:sz="4" w:space="0" w:color="auto"/>
              <w:bottom w:val="single" w:sz="4" w:space="0" w:color="auto"/>
              <w:right w:val="nil"/>
            </w:tcBorders>
            <w:vAlign w:val="center"/>
          </w:tcPr>
          <w:p w14:paraId="0B39142A" w14:textId="77777777" w:rsidR="00C8300A" w:rsidRPr="00C8300A" w:rsidRDefault="00C8300A">
            <w:pPr>
              <w:pStyle w:val="Default"/>
              <w:spacing w:line="276" w:lineRule="auto"/>
              <w:rPr>
                <w:rFonts w:ascii="Times New Roman" w:hAnsi="Times New Roman" w:cs="Times New Roman"/>
                <w:b/>
                <w:bCs/>
                <w:i/>
                <w:iCs/>
                <w:szCs w:val="24"/>
              </w:rPr>
            </w:pPr>
            <w:r w:rsidRPr="00C8300A">
              <w:rPr>
                <w:rFonts w:ascii="Times New Roman" w:hAnsi="Times New Roman" w:cs="Times New Roman"/>
                <w:b/>
                <w:bCs/>
                <w:i/>
                <w:iCs/>
                <w:szCs w:val="24"/>
              </w:rPr>
              <w:t xml:space="preserve">AKTIVNOST </w:t>
            </w:r>
          </w:p>
          <w:p w14:paraId="27C75159" w14:textId="77777777" w:rsidR="00C8300A" w:rsidRPr="00C8300A" w:rsidRDefault="00C8300A">
            <w:pPr>
              <w:pStyle w:val="Default"/>
              <w:spacing w:line="276" w:lineRule="auto"/>
              <w:rPr>
                <w:rFonts w:ascii="Times New Roman" w:hAnsi="Times New Roman" w:cs="Times New Roman"/>
                <w:szCs w:val="24"/>
              </w:rPr>
            </w:pPr>
          </w:p>
        </w:tc>
        <w:tc>
          <w:tcPr>
            <w:tcW w:w="6120" w:type="dxa"/>
            <w:tcBorders>
              <w:top w:val="single" w:sz="4" w:space="0" w:color="auto"/>
              <w:left w:val="nil"/>
              <w:bottom w:val="single" w:sz="4" w:space="0" w:color="auto"/>
              <w:right w:val="single" w:sz="4" w:space="0" w:color="auto"/>
            </w:tcBorders>
            <w:vAlign w:val="center"/>
            <w:hideMark/>
          </w:tcPr>
          <w:p w14:paraId="24887EC1" w14:textId="77777777" w:rsidR="00C8300A" w:rsidRPr="00C8300A" w:rsidRDefault="00C8300A">
            <w:pPr>
              <w:pStyle w:val="Default"/>
              <w:spacing w:line="276" w:lineRule="auto"/>
              <w:ind w:left="271"/>
              <w:rPr>
                <w:rFonts w:ascii="Times New Roman" w:hAnsi="Times New Roman" w:cs="Times New Roman"/>
                <w:b/>
                <w:bCs/>
                <w:szCs w:val="24"/>
              </w:rPr>
            </w:pPr>
            <w:r w:rsidRPr="00C8300A">
              <w:rPr>
                <w:rFonts w:ascii="Times New Roman" w:hAnsi="Times New Roman" w:cs="Times New Roman"/>
                <w:b/>
                <w:bCs/>
                <w:szCs w:val="24"/>
              </w:rPr>
              <w:t>POSJET SAJMU GAST (1. ugo)</w:t>
            </w:r>
          </w:p>
        </w:tc>
      </w:tr>
      <w:tr w:rsidR="00C8300A" w:rsidRPr="00C8300A" w14:paraId="41D162D5" w14:textId="77777777" w:rsidTr="00C8300A">
        <w:trPr>
          <w:trHeight w:val="135"/>
        </w:trPr>
        <w:tc>
          <w:tcPr>
            <w:tcW w:w="3348" w:type="dxa"/>
            <w:tcBorders>
              <w:top w:val="nil"/>
              <w:left w:val="nil"/>
              <w:bottom w:val="single" w:sz="4" w:space="0" w:color="auto"/>
              <w:right w:val="nil"/>
            </w:tcBorders>
            <w:shd w:val="clear" w:color="auto" w:fill="C0C0C0"/>
            <w:hideMark/>
          </w:tcPr>
          <w:p w14:paraId="1D4980D0" w14:textId="77777777" w:rsidR="00C8300A" w:rsidRPr="00C8300A" w:rsidRDefault="00C8300A">
            <w:pPr>
              <w:pStyle w:val="Default"/>
              <w:spacing w:line="276" w:lineRule="auto"/>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tcBorders>
              <w:top w:val="nil"/>
              <w:left w:val="nil"/>
              <w:bottom w:val="single" w:sz="4" w:space="0" w:color="auto"/>
              <w:right w:val="nil"/>
            </w:tcBorders>
            <w:shd w:val="clear" w:color="auto" w:fill="C0C0C0"/>
          </w:tcPr>
          <w:p w14:paraId="27DF7B23"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 povezivanje teoretskih znanja stečenih na nastavi i praktične primjene;</w:t>
            </w:r>
          </w:p>
          <w:p w14:paraId="4383C3CF"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 upoznavanje sa trendovima na tržištu.</w:t>
            </w:r>
          </w:p>
          <w:p w14:paraId="30FBAABA" w14:textId="77777777" w:rsidR="00C8300A" w:rsidRPr="00C8300A" w:rsidRDefault="00C8300A">
            <w:pPr>
              <w:pStyle w:val="Default"/>
              <w:spacing w:line="276" w:lineRule="auto"/>
              <w:rPr>
                <w:rFonts w:ascii="Times New Roman" w:hAnsi="Times New Roman" w:cs="Times New Roman"/>
                <w:szCs w:val="24"/>
              </w:rPr>
            </w:pPr>
          </w:p>
        </w:tc>
      </w:tr>
      <w:tr w:rsidR="00C8300A" w:rsidRPr="00C8300A" w14:paraId="208D5D65" w14:textId="77777777" w:rsidTr="00C8300A">
        <w:trPr>
          <w:trHeight w:val="1114"/>
        </w:trPr>
        <w:tc>
          <w:tcPr>
            <w:tcW w:w="3348" w:type="dxa"/>
            <w:tcBorders>
              <w:top w:val="single" w:sz="4" w:space="0" w:color="auto"/>
              <w:left w:val="nil"/>
              <w:bottom w:val="single" w:sz="4" w:space="0" w:color="auto"/>
              <w:right w:val="nil"/>
            </w:tcBorders>
            <w:hideMark/>
          </w:tcPr>
          <w:p w14:paraId="18C9673D" w14:textId="77777777" w:rsidR="00C8300A" w:rsidRPr="00C8300A" w:rsidRDefault="00C8300A">
            <w:pPr>
              <w:pStyle w:val="Default"/>
              <w:spacing w:line="276" w:lineRule="auto"/>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left w:val="nil"/>
              <w:bottom w:val="single" w:sz="4" w:space="0" w:color="auto"/>
              <w:right w:val="nil"/>
            </w:tcBorders>
          </w:tcPr>
          <w:p w14:paraId="018A4B2F" w14:textId="77777777" w:rsidR="00C8300A" w:rsidRPr="00C8300A" w:rsidRDefault="00C8300A">
            <w:pPr>
              <w:pStyle w:val="Default"/>
              <w:spacing w:line="276" w:lineRule="auto"/>
              <w:jc w:val="both"/>
              <w:rPr>
                <w:rFonts w:ascii="Times New Roman" w:hAnsi="Times New Roman" w:cs="Times New Roman"/>
                <w:szCs w:val="24"/>
              </w:rPr>
            </w:pPr>
            <w:r w:rsidRPr="00C8300A">
              <w:rPr>
                <w:rFonts w:ascii="Times New Roman" w:hAnsi="Times New Roman" w:cs="Times New Roman"/>
                <w:szCs w:val="24"/>
              </w:rPr>
              <w:t>- proširiti znanje stečeno na nastavi;</w:t>
            </w:r>
          </w:p>
          <w:p w14:paraId="3172EA25" w14:textId="77777777" w:rsidR="00C8300A" w:rsidRPr="00C8300A" w:rsidRDefault="00C8300A">
            <w:pPr>
              <w:pStyle w:val="Default"/>
              <w:spacing w:line="276" w:lineRule="auto"/>
              <w:jc w:val="both"/>
              <w:rPr>
                <w:rFonts w:ascii="Times New Roman" w:hAnsi="Times New Roman" w:cs="Times New Roman"/>
                <w:szCs w:val="24"/>
              </w:rPr>
            </w:pPr>
          </w:p>
        </w:tc>
      </w:tr>
      <w:tr w:rsidR="00C8300A" w:rsidRPr="00C8300A" w14:paraId="5DD7A37E" w14:textId="77777777" w:rsidTr="00C8300A">
        <w:trPr>
          <w:trHeight w:val="824"/>
        </w:trPr>
        <w:tc>
          <w:tcPr>
            <w:tcW w:w="3348" w:type="dxa"/>
            <w:tcBorders>
              <w:top w:val="single" w:sz="4" w:space="0" w:color="auto"/>
              <w:left w:val="nil"/>
              <w:bottom w:val="single" w:sz="4" w:space="0" w:color="auto"/>
              <w:right w:val="nil"/>
            </w:tcBorders>
            <w:shd w:val="clear" w:color="auto" w:fill="C0C0C0"/>
            <w:hideMark/>
          </w:tcPr>
          <w:p w14:paraId="6A44A366" w14:textId="77777777" w:rsidR="00C8300A" w:rsidRPr="00C8300A" w:rsidRDefault="00C8300A">
            <w:pPr>
              <w:pStyle w:val="Default"/>
              <w:spacing w:line="276" w:lineRule="auto"/>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tcBorders>
              <w:top w:val="single" w:sz="4" w:space="0" w:color="auto"/>
              <w:left w:val="nil"/>
              <w:bottom w:val="single" w:sz="4" w:space="0" w:color="auto"/>
              <w:right w:val="nil"/>
            </w:tcBorders>
            <w:shd w:val="clear" w:color="auto" w:fill="C0C0C0"/>
            <w:hideMark/>
          </w:tcPr>
          <w:p w14:paraId="663D6EFC" w14:textId="77777777" w:rsidR="00C8300A" w:rsidRPr="00C8300A" w:rsidRDefault="00C8300A">
            <w:pPr>
              <w:pStyle w:val="Default"/>
              <w:spacing w:line="276" w:lineRule="auto"/>
              <w:jc w:val="both"/>
              <w:rPr>
                <w:rFonts w:ascii="Times New Roman" w:hAnsi="Times New Roman" w:cs="Times New Roman"/>
                <w:szCs w:val="24"/>
              </w:rPr>
            </w:pPr>
            <w:r w:rsidRPr="00C8300A">
              <w:rPr>
                <w:rFonts w:ascii="Times New Roman" w:hAnsi="Times New Roman" w:cs="Times New Roman"/>
                <w:szCs w:val="24"/>
              </w:rPr>
              <w:t>Dejan Šperka</w:t>
            </w:r>
          </w:p>
        </w:tc>
      </w:tr>
      <w:tr w:rsidR="00C8300A" w:rsidRPr="00C8300A" w14:paraId="7A38D020" w14:textId="77777777" w:rsidTr="00C8300A">
        <w:trPr>
          <w:trHeight w:val="1122"/>
        </w:trPr>
        <w:tc>
          <w:tcPr>
            <w:tcW w:w="3348" w:type="dxa"/>
            <w:tcBorders>
              <w:top w:val="single" w:sz="4" w:space="0" w:color="auto"/>
              <w:left w:val="nil"/>
              <w:bottom w:val="single" w:sz="4" w:space="0" w:color="auto"/>
              <w:right w:val="nil"/>
            </w:tcBorders>
            <w:hideMark/>
          </w:tcPr>
          <w:p w14:paraId="34A812D5" w14:textId="77777777" w:rsidR="00C8300A" w:rsidRPr="00C8300A" w:rsidRDefault="00C8300A">
            <w:pPr>
              <w:pStyle w:val="Default"/>
              <w:spacing w:line="276" w:lineRule="auto"/>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left w:val="nil"/>
              <w:bottom w:val="single" w:sz="4" w:space="0" w:color="auto"/>
              <w:right w:val="nil"/>
            </w:tcBorders>
          </w:tcPr>
          <w:p w14:paraId="2EE74B19" w14:textId="77777777" w:rsidR="00C8300A" w:rsidRPr="00C8300A" w:rsidRDefault="00C8300A">
            <w:pPr>
              <w:pStyle w:val="Default"/>
              <w:spacing w:line="276" w:lineRule="auto"/>
              <w:ind w:left="-108"/>
              <w:jc w:val="both"/>
              <w:rPr>
                <w:rFonts w:ascii="Times New Roman" w:hAnsi="Times New Roman" w:cs="Times New Roman"/>
                <w:szCs w:val="24"/>
              </w:rPr>
            </w:pPr>
          </w:p>
        </w:tc>
      </w:tr>
      <w:tr w:rsidR="00C8300A" w:rsidRPr="00C8300A" w14:paraId="5282FDF0" w14:textId="77777777" w:rsidTr="00C8300A">
        <w:trPr>
          <w:trHeight w:val="1485"/>
        </w:trPr>
        <w:tc>
          <w:tcPr>
            <w:tcW w:w="3348" w:type="dxa"/>
            <w:tcBorders>
              <w:top w:val="single" w:sz="4" w:space="0" w:color="auto"/>
              <w:left w:val="nil"/>
              <w:bottom w:val="single" w:sz="4" w:space="0" w:color="auto"/>
              <w:right w:val="nil"/>
            </w:tcBorders>
            <w:shd w:val="clear" w:color="auto" w:fill="C0C0C0"/>
            <w:hideMark/>
          </w:tcPr>
          <w:p w14:paraId="709557DA" w14:textId="77777777" w:rsidR="00C8300A" w:rsidRPr="00C8300A" w:rsidRDefault="00C8300A">
            <w:pPr>
              <w:pStyle w:val="Default"/>
              <w:spacing w:line="276" w:lineRule="auto"/>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hideMark/>
          </w:tcPr>
          <w:p w14:paraId="2C584CB1"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 veljača/ožujak 2024.</w:t>
            </w:r>
          </w:p>
        </w:tc>
      </w:tr>
      <w:tr w:rsidR="00C8300A" w:rsidRPr="00C8300A" w14:paraId="188BCD2C" w14:textId="77777777" w:rsidTr="00C8300A">
        <w:trPr>
          <w:trHeight w:val="1113"/>
        </w:trPr>
        <w:tc>
          <w:tcPr>
            <w:tcW w:w="3348" w:type="dxa"/>
            <w:tcBorders>
              <w:top w:val="single" w:sz="4" w:space="0" w:color="auto"/>
              <w:left w:val="nil"/>
              <w:bottom w:val="single" w:sz="4" w:space="0" w:color="auto"/>
              <w:right w:val="nil"/>
            </w:tcBorders>
            <w:shd w:val="clear" w:color="auto" w:fill="FFFFFF"/>
            <w:hideMark/>
          </w:tcPr>
          <w:p w14:paraId="0654BFA6" w14:textId="77777777" w:rsidR="00C8300A" w:rsidRPr="00C8300A" w:rsidRDefault="00C8300A">
            <w:pPr>
              <w:pStyle w:val="Default"/>
              <w:spacing w:line="276" w:lineRule="auto"/>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hideMark/>
          </w:tcPr>
          <w:p w14:paraId="7C490683" w14:textId="77777777" w:rsidR="00C8300A" w:rsidRPr="00C8300A" w:rsidRDefault="00C8300A">
            <w:pPr>
              <w:pStyle w:val="Default"/>
              <w:spacing w:line="276" w:lineRule="auto"/>
              <w:jc w:val="both"/>
              <w:rPr>
                <w:rFonts w:ascii="Times New Roman" w:hAnsi="Times New Roman" w:cs="Times New Roman"/>
                <w:szCs w:val="24"/>
              </w:rPr>
            </w:pPr>
            <w:r w:rsidRPr="00C8300A">
              <w:rPr>
                <w:rFonts w:ascii="Times New Roman" w:hAnsi="Times New Roman" w:cs="Times New Roman"/>
                <w:szCs w:val="24"/>
              </w:rPr>
              <w:t>-</w:t>
            </w:r>
          </w:p>
        </w:tc>
      </w:tr>
      <w:tr w:rsidR="00C8300A" w:rsidRPr="00C8300A" w14:paraId="6020EB77" w14:textId="77777777" w:rsidTr="00C8300A">
        <w:trPr>
          <w:trHeight w:val="1113"/>
        </w:trPr>
        <w:tc>
          <w:tcPr>
            <w:tcW w:w="3348" w:type="dxa"/>
            <w:tcBorders>
              <w:top w:val="single" w:sz="4" w:space="0" w:color="auto"/>
              <w:left w:val="nil"/>
              <w:bottom w:val="single" w:sz="4" w:space="0" w:color="auto"/>
              <w:right w:val="nil"/>
            </w:tcBorders>
            <w:shd w:val="clear" w:color="auto" w:fill="C0C0C0"/>
            <w:hideMark/>
          </w:tcPr>
          <w:p w14:paraId="464AD4F2" w14:textId="77777777" w:rsidR="00C8300A" w:rsidRPr="00C8300A" w:rsidRDefault="00C8300A">
            <w:pPr>
              <w:pStyle w:val="Default"/>
              <w:spacing w:line="276" w:lineRule="auto"/>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hideMark/>
          </w:tcPr>
          <w:p w14:paraId="3FD81816" w14:textId="77777777" w:rsidR="00C8300A" w:rsidRPr="00C8300A" w:rsidRDefault="00C8300A">
            <w:pPr>
              <w:pStyle w:val="Default"/>
              <w:spacing w:line="276" w:lineRule="auto"/>
              <w:ind w:left="-108"/>
              <w:jc w:val="both"/>
              <w:rPr>
                <w:rFonts w:ascii="Times New Roman" w:hAnsi="Times New Roman" w:cs="Times New Roman"/>
                <w:szCs w:val="24"/>
              </w:rPr>
            </w:pPr>
            <w:r w:rsidRPr="00C8300A">
              <w:rPr>
                <w:rFonts w:ascii="Times New Roman" w:hAnsi="Times New Roman" w:cs="Times New Roman"/>
                <w:szCs w:val="24"/>
              </w:rPr>
              <w:t>kroz predmet Kuharstvo i Praktičnu nastavu</w:t>
            </w:r>
          </w:p>
        </w:tc>
      </w:tr>
    </w:tbl>
    <w:p w14:paraId="69F62E83" w14:textId="77777777" w:rsidR="00C042C0" w:rsidRPr="00C8300A" w:rsidRDefault="00C042C0" w:rsidP="00C8300A">
      <w:pPr>
        <w:rPr>
          <w:rFonts w:ascii="Times New Roman" w:hAnsi="Times New Roman" w:cs="Times New Roman"/>
          <w:sz w:val="24"/>
          <w:szCs w:val="24"/>
        </w:rPr>
      </w:pPr>
    </w:p>
    <w:p w14:paraId="2BD22BCF" w14:textId="77777777" w:rsidR="00C8300A" w:rsidRPr="00C8300A" w:rsidRDefault="00C8300A">
      <w:pPr>
        <w:rPr>
          <w:rFonts w:ascii="Times New Roman" w:hAnsi="Times New Roman" w:cs="Times New Roman"/>
          <w:sz w:val="24"/>
          <w:szCs w:val="24"/>
        </w:rPr>
      </w:pPr>
    </w:p>
    <w:p w14:paraId="38E764DD" w14:textId="77777777" w:rsidR="00C8300A" w:rsidRPr="00C8300A" w:rsidRDefault="00C8300A">
      <w:pPr>
        <w:rPr>
          <w:rFonts w:ascii="Times New Roman" w:hAnsi="Times New Roman" w:cs="Times New Roman"/>
          <w:sz w:val="24"/>
          <w:szCs w:val="24"/>
        </w:rPr>
      </w:pPr>
    </w:p>
    <w:p w14:paraId="46A5E674" w14:textId="77777777" w:rsidR="00C8300A" w:rsidRPr="00C8300A" w:rsidRDefault="00C8300A" w:rsidP="00BA3BB7">
      <w:pPr>
        <w:spacing w:after="0"/>
        <w:jc w:val="right"/>
        <w:rPr>
          <w:rFonts w:ascii="Times New Roman" w:hAnsi="Times New Roman" w:cs="Times New Roman"/>
          <w:sz w:val="24"/>
          <w:szCs w:val="24"/>
        </w:rPr>
      </w:pP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p>
    <w:tbl>
      <w:tblPr>
        <w:tblpPr w:leftFromText="180" w:rightFromText="180" w:vertAnchor="text" w:horzAnchor="margin" w:tblpY="86"/>
        <w:tblOverlap w:val="never"/>
        <w:tblW w:w="9074" w:type="dxa"/>
        <w:tblBorders>
          <w:top w:val="nil"/>
          <w:left w:val="nil"/>
          <w:bottom w:val="nil"/>
          <w:right w:val="nil"/>
        </w:tblBorders>
        <w:tblLook w:val="0000" w:firstRow="0" w:lastRow="0" w:firstColumn="0" w:lastColumn="0" w:noHBand="0" w:noVBand="0"/>
      </w:tblPr>
      <w:tblGrid>
        <w:gridCol w:w="3348"/>
        <w:gridCol w:w="5726"/>
      </w:tblGrid>
      <w:tr w:rsidR="00914A15" w:rsidRPr="00ED5933" w14:paraId="772B0E2C" w14:textId="77777777" w:rsidTr="00276DCE">
        <w:trPr>
          <w:trHeight w:val="435"/>
        </w:trPr>
        <w:tc>
          <w:tcPr>
            <w:tcW w:w="3348" w:type="dxa"/>
            <w:tcBorders>
              <w:top w:val="single" w:sz="4" w:space="0" w:color="auto"/>
              <w:left w:val="single" w:sz="4" w:space="0" w:color="auto"/>
              <w:bottom w:val="single" w:sz="4" w:space="0" w:color="auto"/>
            </w:tcBorders>
            <w:vAlign w:val="center"/>
          </w:tcPr>
          <w:p w14:paraId="7BB31E7F" w14:textId="77777777" w:rsidR="00914A15" w:rsidRPr="00A55DDD" w:rsidRDefault="00914A15" w:rsidP="00276DCE">
            <w:pPr>
              <w:pStyle w:val="Default"/>
              <w:rPr>
                <w:rFonts w:ascii="Century Gothic" w:hAnsi="Century Gothic" w:cs="Century Gothic"/>
                <w:b/>
                <w:bCs/>
                <w:i/>
                <w:iCs/>
                <w:sz w:val="32"/>
                <w:szCs w:val="32"/>
              </w:rPr>
            </w:pPr>
            <w:r w:rsidRPr="00F354F2">
              <w:rPr>
                <w:rFonts w:ascii="Century Gothic" w:hAnsi="Century Gothic" w:cs="Century Gothic"/>
                <w:b/>
                <w:bCs/>
                <w:i/>
                <w:iCs/>
                <w:sz w:val="32"/>
                <w:szCs w:val="32"/>
              </w:rPr>
              <w:t xml:space="preserve">AKTIVNOST </w:t>
            </w:r>
          </w:p>
        </w:tc>
        <w:tc>
          <w:tcPr>
            <w:tcW w:w="5726" w:type="dxa"/>
            <w:tcBorders>
              <w:top w:val="single" w:sz="4" w:space="0" w:color="auto"/>
              <w:bottom w:val="single" w:sz="4" w:space="0" w:color="auto"/>
              <w:right w:val="single" w:sz="4" w:space="0" w:color="auto"/>
            </w:tcBorders>
            <w:vAlign w:val="center"/>
          </w:tcPr>
          <w:p w14:paraId="21A5F815" w14:textId="77777777" w:rsidR="00914A15" w:rsidRPr="00F354F2" w:rsidRDefault="00914A15" w:rsidP="00276DCE">
            <w:pPr>
              <w:pStyle w:val="Default"/>
              <w:rPr>
                <w:rFonts w:ascii="Century Gothic" w:hAnsi="Century Gothic" w:cs="Century Gothic"/>
                <w:b/>
                <w:bCs/>
                <w:sz w:val="32"/>
                <w:szCs w:val="32"/>
              </w:rPr>
            </w:pPr>
            <w:r>
              <w:rPr>
                <w:rFonts w:ascii="Century Gothic" w:hAnsi="Century Gothic" w:cs="Century Gothic"/>
                <w:b/>
                <w:bCs/>
                <w:sz w:val="32"/>
                <w:szCs w:val="32"/>
              </w:rPr>
              <w:t>Pohađanje Centra izvrsnosti SDŽ</w:t>
            </w:r>
          </w:p>
        </w:tc>
      </w:tr>
      <w:tr w:rsidR="00914A15" w:rsidRPr="00ED5933" w14:paraId="3351578B" w14:textId="77777777" w:rsidTr="00276DCE">
        <w:trPr>
          <w:trHeight w:val="135"/>
        </w:trPr>
        <w:tc>
          <w:tcPr>
            <w:tcW w:w="3348" w:type="dxa"/>
            <w:tcBorders>
              <w:top w:val="nil"/>
              <w:bottom w:val="single" w:sz="4" w:space="0" w:color="auto"/>
            </w:tcBorders>
            <w:shd w:val="clear" w:color="auto" w:fill="C0C0C0"/>
          </w:tcPr>
          <w:p w14:paraId="49CBB84D" w14:textId="77777777" w:rsidR="00914A15" w:rsidRPr="00ED5933" w:rsidRDefault="00914A15" w:rsidP="00276DCE">
            <w:pPr>
              <w:pStyle w:val="Default"/>
              <w:rPr>
                <w:rFonts w:ascii="Century Gothic" w:hAnsi="Century Gothic" w:cs="Century Gothic"/>
              </w:rPr>
            </w:pPr>
            <w:r w:rsidRPr="00ED5933">
              <w:rPr>
                <w:rFonts w:ascii="Century Gothic" w:hAnsi="Century Gothic" w:cs="Century Gothic"/>
                <w:b/>
                <w:bCs/>
              </w:rPr>
              <w:t xml:space="preserve">1. Ciljevi aktivnosti </w:t>
            </w:r>
          </w:p>
        </w:tc>
        <w:tc>
          <w:tcPr>
            <w:tcW w:w="5726" w:type="dxa"/>
            <w:tcBorders>
              <w:top w:val="nil"/>
              <w:bottom w:val="single" w:sz="4" w:space="0" w:color="auto"/>
            </w:tcBorders>
            <w:shd w:val="clear" w:color="auto" w:fill="C0C0C0"/>
          </w:tcPr>
          <w:p w14:paraId="276A47CD" w14:textId="77777777" w:rsidR="00914A15" w:rsidRPr="00ED5933" w:rsidRDefault="00914A15" w:rsidP="00276DCE">
            <w:pPr>
              <w:pStyle w:val="Default"/>
              <w:rPr>
                <w:rFonts w:ascii="Century Gothic" w:hAnsi="Century Gothic" w:cs="Century Gothic"/>
              </w:rPr>
            </w:pPr>
            <w:r>
              <w:rPr>
                <w:rFonts w:ascii="Century Gothic" w:hAnsi="Century Gothic" w:cs="Century Gothic"/>
              </w:rPr>
              <w:t>Dodatno obrazovanje učenika u Centru izvrsnosti Splitsko – dalmatinske županije u programu prirodoslovlja, Matematike i novih tehnologija</w:t>
            </w:r>
          </w:p>
        </w:tc>
      </w:tr>
      <w:tr w:rsidR="00914A15" w:rsidRPr="00ED5933" w14:paraId="15EBE59A" w14:textId="77777777" w:rsidTr="00276DCE">
        <w:trPr>
          <w:trHeight w:val="1114"/>
        </w:trPr>
        <w:tc>
          <w:tcPr>
            <w:tcW w:w="3348" w:type="dxa"/>
            <w:tcBorders>
              <w:top w:val="single" w:sz="4" w:space="0" w:color="auto"/>
              <w:bottom w:val="single" w:sz="4" w:space="0" w:color="auto"/>
            </w:tcBorders>
          </w:tcPr>
          <w:p w14:paraId="529841B1" w14:textId="77777777" w:rsidR="00914A15" w:rsidRPr="00ED5933" w:rsidRDefault="00914A15" w:rsidP="00276DCE">
            <w:pPr>
              <w:pStyle w:val="Default"/>
              <w:rPr>
                <w:rFonts w:ascii="Century Gothic" w:hAnsi="Century Gothic" w:cs="Century Gothic"/>
              </w:rPr>
            </w:pPr>
            <w:r w:rsidRPr="00ED5933">
              <w:rPr>
                <w:rFonts w:ascii="Century Gothic" w:hAnsi="Century Gothic" w:cs="Century Gothic"/>
                <w:b/>
                <w:bCs/>
              </w:rPr>
              <w:t xml:space="preserve">2. Namjena aktivnosti </w:t>
            </w:r>
          </w:p>
        </w:tc>
        <w:tc>
          <w:tcPr>
            <w:tcW w:w="5726" w:type="dxa"/>
            <w:tcBorders>
              <w:top w:val="single" w:sz="4" w:space="0" w:color="auto"/>
              <w:bottom w:val="single" w:sz="4" w:space="0" w:color="auto"/>
            </w:tcBorders>
          </w:tcPr>
          <w:p w14:paraId="361D071B" w14:textId="77777777" w:rsidR="00914A15" w:rsidRDefault="00914A15" w:rsidP="00276DCE">
            <w:pPr>
              <w:pStyle w:val="Default"/>
              <w:jc w:val="both"/>
              <w:rPr>
                <w:rFonts w:ascii="Century Gothic" w:hAnsi="Century Gothic" w:cs="Century Gothic"/>
              </w:rPr>
            </w:pPr>
            <w:r w:rsidRPr="00DE6F7A">
              <w:rPr>
                <w:rFonts w:ascii="Century Gothic" w:hAnsi="Century Gothic" w:cs="Century Gothic"/>
              </w:rPr>
              <w:t xml:space="preserve">Produbljivanje i proširivanje </w:t>
            </w:r>
            <w:r>
              <w:rPr>
                <w:rFonts w:ascii="Century Gothic" w:hAnsi="Century Gothic" w:cs="Century Gothic"/>
              </w:rPr>
              <w:t xml:space="preserve">kompetencijadarovitih </w:t>
            </w:r>
            <w:r w:rsidRPr="00DE6F7A">
              <w:rPr>
                <w:rFonts w:ascii="Century Gothic" w:hAnsi="Century Gothic" w:cs="Century Gothic"/>
              </w:rPr>
              <w:t xml:space="preserve">učenika na području </w:t>
            </w:r>
            <w:r>
              <w:rPr>
                <w:rFonts w:ascii="Century Gothic" w:hAnsi="Century Gothic" w:cs="Century Gothic"/>
              </w:rPr>
              <w:t>prirodoslovlja (Kemije, Biologije, F</w:t>
            </w:r>
            <w:r w:rsidRPr="00DE6F7A">
              <w:rPr>
                <w:rFonts w:ascii="Century Gothic" w:hAnsi="Century Gothic" w:cs="Century Gothic"/>
              </w:rPr>
              <w:t>izike</w:t>
            </w:r>
            <w:r>
              <w:rPr>
                <w:rFonts w:ascii="Century Gothic" w:hAnsi="Century Gothic" w:cs="Century Gothic"/>
              </w:rPr>
              <w:t>), Matematike i novih tehnologija</w:t>
            </w:r>
            <w:r w:rsidRPr="00DE6F7A">
              <w:rPr>
                <w:rFonts w:ascii="Century Gothic" w:hAnsi="Century Gothic" w:cs="Century Gothic"/>
              </w:rPr>
              <w:t xml:space="preserve">. Razvijanje analitičkog i kritičkog načina razmišljanja, kreativnosti </w:t>
            </w:r>
            <w:r>
              <w:rPr>
                <w:rFonts w:ascii="Century Gothic" w:hAnsi="Century Gothic" w:cs="Century Gothic"/>
              </w:rPr>
              <w:t>te</w:t>
            </w:r>
            <w:r w:rsidRPr="00DE6F7A">
              <w:rPr>
                <w:rFonts w:ascii="Century Gothic" w:hAnsi="Century Gothic" w:cs="Century Gothic"/>
              </w:rPr>
              <w:t xml:space="preserve"> samostalnosti</w:t>
            </w:r>
            <w:r>
              <w:rPr>
                <w:rFonts w:ascii="Century Gothic" w:hAnsi="Century Gothic" w:cs="Century Gothic"/>
              </w:rPr>
              <w:t xml:space="preserve"> u rješavanju problema</w:t>
            </w:r>
            <w:r w:rsidRPr="00DE6F7A">
              <w:rPr>
                <w:rFonts w:ascii="Century Gothic" w:hAnsi="Century Gothic" w:cs="Century Gothic"/>
              </w:rPr>
              <w:t>.</w:t>
            </w:r>
          </w:p>
          <w:p w14:paraId="12A66E8D" w14:textId="77777777" w:rsidR="00914A15" w:rsidRPr="00E66368" w:rsidRDefault="00914A15" w:rsidP="00276DCE">
            <w:pPr>
              <w:pStyle w:val="Default"/>
              <w:jc w:val="both"/>
              <w:rPr>
                <w:rFonts w:ascii="Century Gothic" w:hAnsi="Century Gothic" w:cs="Century Gothic"/>
              </w:rPr>
            </w:pPr>
          </w:p>
        </w:tc>
      </w:tr>
      <w:tr w:rsidR="00914A15" w:rsidRPr="00ED5933" w14:paraId="0FB181E5" w14:textId="77777777" w:rsidTr="00276DCE">
        <w:trPr>
          <w:trHeight w:val="824"/>
        </w:trPr>
        <w:tc>
          <w:tcPr>
            <w:tcW w:w="3348" w:type="dxa"/>
            <w:tcBorders>
              <w:top w:val="single" w:sz="4" w:space="0" w:color="auto"/>
              <w:bottom w:val="single" w:sz="4" w:space="0" w:color="auto"/>
            </w:tcBorders>
            <w:shd w:val="clear" w:color="auto" w:fill="C0C0C0"/>
          </w:tcPr>
          <w:p w14:paraId="15D3F846" w14:textId="77777777" w:rsidR="00914A15" w:rsidRPr="00ED5933" w:rsidRDefault="00914A15" w:rsidP="00276DCE">
            <w:pPr>
              <w:pStyle w:val="Default"/>
              <w:rPr>
                <w:rFonts w:ascii="Century Gothic" w:hAnsi="Century Gothic" w:cs="Century Gothic"/>
              </w:rPr>
            </w:pPr>
            <w:r w:rsidRPr="00ED5933">
              <w:rPr>
                <w:rFonts w:ascii="Century Gothic" w:hAnsi="Century Gothic" w:cs="Century Gothic"/>
                <w:b/>
                <w:bCs/>
              </w:rPr>
              <w:t xml:space="preserve">3. Nositelji aktivnosti i njihova odgovornost </w:t>
            </w:r>
          </w:p>
        </w:tc>
        <w:tc>
          <w:tcPr>
            <w:tcW w:w="5726" w:type="dxa"/>
            <w:tcBorders>
              <w:top w:val="single" w:sz="4" w:space="0" w:color="auto"/>
              <w:bottom w:val="single" w:sz="4" w:space="0" w:color="auto"/>
            </w:tcBorders>
            <w:shd w:val="clear" w:color="auto" w:fill="C0C0C0"/>
          </w:tcPr>
          <w:p w14:paraId="7FE85929" w14:textId="77777777" w:rsidR="00914A15" w:rsidRPr="00ED5933" w:rsidRDefault="00914A15" w:rsidP="00276DCE">
            <w:pPr>
              <w:pStyle w:val="Default"/>
              <w:jc w:val="both"/>
              <w:rPr>
                <w:rFonts w:ascii="Century Gothic" w:hAnsi="Century Gothic" w:cs="Century Gothic"/>
              </w:rPr>
            </w:pPr>
            <w:r>
              <w:rPr>
                <w:rFonts w:ascii="Century Gothic" w:hAnsi="Century Gothic" w:cs="Century Gothic"/>
              </w:rPr>
              <w:t>U</w:t>
            </w:r>
            <w:r w:rsidRPr="00DE6F7A">
              <w:rPr>
                <w:rFonts w:ascii="Century Gothic" w:hAnsi="Century Gothic" w:cs="Century Gothic"/>
              </w:rPr>
              <w:t xml:space="preserve">čenici </w:t>
            </w:r>
            <w:r>
              <w:rPr>
                <w:rFonts w:ascii="Century Gothic" w:hAnsi="Century Gothic" w:cs="Century Gothic"/>
              </w:rPr>
              <w:t>koji su prethodnim testiranjem i polascima CI stekli pravo pohađanja CI</w:t>
            </w:r>
          </w:p>
        </w:tc>
      </w:tr>
      <w:tr w:rsidR="00914A15" w:rsidRPr="00ED5933" w14:paraId="5FEA2511" w14:textId="77777777" w:rsidTr="00276DCE">
        <w:trPr>
          <w:trHeight w:val="737"/>
        </w:trPr>
        <w:tc>
          <w:tcPr>
            <w:tcW w:w="3348" w:type="dxa"/>
            <w:tcBorders>
              <w:top w:val="single" w:sz="4" w:space="0" w:color="auto"/>
              <w:bottom w:val="single" w:sz="4" w:space="0" w:color="auto"/>
            </w:tcBorders>
          </w:tcPr>
          <w:p w14:paraId="27D0D561" w14:textId="77777777" w:rsidR="00914A15" w:rsidRPr="00ED5933" w:rsidRDefault="00914A15" w:rsidP="00276DCE">
            <w:pPr>
              <w:pStyle w:val="Default"/>
              <w:rPr>
                <w:rFonts w:ascii="Century Gothic" w:hAnsi="Century Gothic" w:cs="Century Gothic"/>
              </w:rPr>
            </w:pPr>
            <w:r w:rsidRPr="00ED5933">
              <w:rPr>
                <w:rFonts w:ascii="Century Gothic" w:hAnsi="Century Gothic" w:cs="Century Gothic"/>
                <w:b/>
                <w:bCs/>
              </w:rPr>
              <w:t xml:space="preserve">4. Način realizacije aktivnosti </w:t>
            </w:r>
          </w:p>
        </w:tc>
        <w:tc>
          <w:tcPr>
            <w:tcW w:w="5726" w:type="dxa"/>
            <w:tcBorders>
              <w:top w:val="single" w:sz="4" w:space="0" w:color="auto"/>
              <w:bottom w:val="single" w:sz="4" w:space="0" w:color="auto"/>
            </w:tcBorders>
          </w:tcPr>
          <w:p w14:paraId="1196C401" w14:textId="77777777" w:rsidR="00914A15" w:rsidRPr="00ED5933" w:rsidRDefault="00914A15" w:rsidP="00276DCE">
            <w:pPr>
              <w:pStyle w:val="Default"/>
              <w:jc w:val="both"/>
              <w:rPr>
                <w:rFonts w:ascii="Century Gothic" w:hAnsi="Century Gothic" w:cs="Century Gothic"/>
              </w:rPr>
            </w:pPr>
            <w:r>
              <w:rPr>
                <w:rFonts w:ascii="Century Gothic" w:hAnsi="Century Gothic" w:cs="Century Gothic"/>
              </w:rPr>
              <w:t>Program se realizira u obrazovnim ustanovama u Splitu (gimnazije, tehničke srednje škole, PMF)</w:t>
            </w:r>
          </w:p>
        </w:tc>
      </w:tr>
      <w:tr w:rsidR="00914A15" w:rsidRPr="00ED5933" w14:paraId="0B2D97A9" w14:textId="77777777" w:rsidTr="00276DCE">
        <w:trPr>
          <w:trHeight w:val="794"/>
        </w:trPr>
        <w:tc>
          <w:tcPr>
            <w:tcW w:w="3348" w:type="dxa"/>
            <w:tcBorders>
              <w:top w:val="single" w:sz="4" w:space="0" w:color="auto"/>
              <w:left w:val="nil"/>
              <w:bottom w:val="single" w:sz="4" w:space="0" w:color="auto"/>
              <w:right w:val="nil"/>
            </w:tcBorders>
            <w:shd w:val="clear" w:color="auto" w:fill="C0C0C0"/>
          </w:tcPr>
          <w:p w14:paraId="349CDAB0" w14:textId="77777777" w:rsidR="00914A15" w:rsidRPr="00ED5933" w:rsidRDefault="00914A15" w:rsidP="00276DCE">
            <w:pPr>
              <w:pStyle w:val="Default"/>
              <w:rPr>
                <w:rFonts w:ascii="Century Gothic" w:hAnsi="Century Gothic" w:cs="Century Gothic"/>
              </w:rPr>
            </w:pPr>
            <w:r w:rsidRPr="00ED5933">
              <w:rPr>
                <w:rFonts w:ascii="Century Gothic" w:hAnsi="Century Gothic" w:cs="Century Gothic"/>
                <w:b/>
                <w:bCs/>
              </w:rPr>
              <w:t xml:space="preserve">5. Vremenik aktivnosti </w:t>
            </w:r>
          </w:p>
        </w:tc>
        <w:tc>
          <w:tcPr>
            <w:tcW w:w="5726" w:type="dxa"/>
            <w:tcBorders>
              <w:top w:val="single" w:sz="4" w:space="0" w:color="auto"/>
              <w:left w:val="nil"/>
              <w:bottom w:val="single" w:sz="4" w:space="0" w:color="auto"/>
              <w:right w:val="nil"/>
            </w:tcBorders>
            <w:shd w:val="clear" w:color="auto" w:fill="C0C0C0"/>
          </w:tcPr>
          <w:p w14:paraId="007E5FCB" w14:textId="77777777" w:rsidR="00914A15" w:rsidRPr="00DE6F7A" w:rsidRDefault="00914A15" w:rsidP="00276DCE">
            <w:pPr>
              <w:rPr>
                <w:rFonts w:ascii="Century Gothic" w:hAnsi="Century Gothic"/>
              </w:rPr>
            </w:pPr>
            <w:r>
              <w:rPr>
                <w:rFonts w:ascii="Century Gothic" w:hAnsi="Century Gothic"/>
              </w:rPr>
              <w:t>Subotama, kroz prvo i prvi dio drugog polugodišta šk. god. 2024./2025.</w:t>
            </w:r>
          </w:p>
        </w:tc>
      </w:tr>
      <w:tr w:rsidR="00914A15" w:rsidRPr="00ED5933" w14:paraId="4679FE4F" w14:textId="77777777" w:rsidTr="00276DCE">
        <w:trPr>
          <w:trHeight w:val="1113"/>
        </w:trPr>
        <w:tc>
          <w:tcPr>
            <w:tcW w:w="3348" w:type="dxa"/>
            <w:tcBorders>
              <w:top w:val="single" w:sz="4" w:space="0" w:color="auto"/>
              <w:left w:val="nil"/>
              <w:bottom w:val="single" w:sz="4" w:space="0" w:color="auto"/>
              <w:right w:val="nil"/>
            </w:tcBorders>
            <w:shd w:val="clear" w:color="auto" w:fill="FFFFFF"/>
          </w:tcPr>
          <w:p w14:paraId="6F1FE89D" w14:textId="77777777" w:rsidR="00914A15" w:rsidRPr="00ED5933" w:rsidRDefault="00914A15" w:rsidP="00276DCE">
            <w:pPr>
              <w:pStyle w:val="Default"/>
              <w:rPr>
                <w:rFonts w:ascii="Century Gothic" w:hAnsi="Century Gothic" w:cs="Century Gothic"/>
              </w:rPr>
            </w:pPr>
            <w:r w:rsidRPr="00ED5933">
              <w:rPr>
                <w:rFonts w:ascii="Century Gothic" w:hAnsi="Century Gothic" w:cs="Century Gothic"/>
                <w:b/>
                <w:bCs/>
              </w:rPr>
              <w:t xml:space="preserve">6. Detaljan troškovnik aktivnosti </w:t>
            </w:r>
          </w:p>
        </w:tc>
        <w:tc>
          <w:tcPr>
            <w:tcW w:w="5726" w:type="dxa"/>
            <w:tcBorders>
              <w:top w:val="single" w:sz="4" w:space="0" w:color="auto"/>
              <w:left w:val="nil"/>
              <w:bottom w:val="single" w:sz="4" w:space="0" w:color="auto"/>
              <w:right w:val="nil"/>
            </w:tcBorders>
            <w:shd w:val="clear" w:color="auto" w:fill="FFFFFF"/>
          </w:tcPr>
          <w:p w14:paraId="362BB98C" w14:textId="77777777" w:rsidR="00914A15" w:rsidRDefault="00914A15" w:rsidP="00276DCE">
            <w:pPr>
              <w:pStyle w:val="Default"/>
              <w:jc w:val="both"/>
              <w:rPr>
                <w:rFonts w:ascii="Century Gothic" w:hAnsi="Century Gothic" w:cs="Century Gothic"/>
              </w:rPr>
            </w:pPr>
            <w:r>
              <w:rPr>
                <w:rFonts w:ascii="Century Gothic" w:hAnsi="Century Gothic" w:cs="Century Gothic"/>
              </w:rPr>
              <w:t>Pohađanje programao trošku Centra izvrsnosti SDŽ</w:t>
            </w:r>
          </w:p>
        </w:tc>
      </w:tr>
      <w:tr w:rsidR="00914A15" w:rsidRPr="00ED5933" w14:paraId="7B5CA546"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511DFD5B" w14:textId="77777777" w:rsidR="00914A15" w:rsidRPr="00ED5933" w:rsidRDefault="00914A15" w:rsidP="00276DCE">
            <w:pPr>
              <w:pStyle w:val="Default"/>
              <w:rPr>
                <w:rFonts w:ascii="Century Gothic" w:hAnsi="Century Gothic" w:cs="Century Gothic"/>
              </w:rPr>
            </w:pPr>
            <w:r w:rsidRPr="00ED5933">
              <w:rPr>
                <w:rFonts w:ascii="Century Gothic" w:hAnsi="Century Gothic" w:cs="Century Gothic"/>
                <w:b/>
                <w:bCs/>
              </w:rPr>
              <w:t xml:space="preserve">7. Način vrednovanja i način korištenja rezultata vrednovanja </w:t>
            </w:r>
          </w:p>
        </w:tc>
        <w:tc>
          <w:tcPr>
            <w:tcW w:w="5726" w:type="dxa"/>
            <w:tcBorders>
              <w:top w:val="single" w:sz="4" w:space="0" w:color="auto"/>
              <w:left w:val="nil"/>
              <w:bottom w:val="single" w:sz="4" w:space="0" w:color="auto"/>
              <w:right w:val="nil"/>
            </w:tcBorders>
            <w:shd w:val="clear" w:color="auto" w:fill="C0C0C0"/>
            <w:vAlign w:val="center"/>
          </w:tcPr>
          <w:p w14:paraId="068D720A" w14:textId="77777777" w:rsidR="00914A15" w:rsidRDefault="00914A15" w:rsidP="00276DCE">
            <w:r w:rsidRPr="00DE6F7A">
              <w:rPr>
                <w:rFonts w:ascii="Century Gothic" w:hAnsi="Century Gothic"/>
              </w:rPr>
              <w:t>Pra</w:t>
            </w:r>
            <w:r w:rsidRPr="00DE6F7A">
              <w:rPr>
                <w:rFonts w:ascii="Century Gothic" w:hAnsi="Century Gothic" w:cs="Calibri"/>
              </w:rPr>
              <w:t>ć</w:t>
            </w:r>
            <w:r w:rsidRPr="00DE6F7A">
              <w:rPr>
                <w:rFonts w:ascii="Century Gothic" w:hAnsi="Century Gothic"/>
              </w:rPr>
              <w:t>enje napretka i interesa u</w:t>
            </w:r>
            <w:r w:rsidRPr="00DE6F7A">
              <w:rPr>
                <w:rFonts w:ascii="Century Gothic" w:hAnsi="Century Gothic" w:cs="Calibri"/>
              </w:rPr>
              <w:t>č</w:t>
            </w:r>
            <w:r w:rsidRPr="00DE6F7A">
              <w:rPr>
                <w:rFonts w:ascii="Century Gothic" w:hAnsi="Century Gothic"/>
              </w:rPr>
              <w:t>enika (pedago</w:t>
            </w:r>
            <w:r w:rsidRPr="00DE6F7A">
              <w:rPr>
                <w:rFonts w:ascii="Century Gothic" w:hAnsi="Century Gothic" w:cs="Goudy Old Style"/>
              </w:rPr>
              <w:t>š</w:t>
            </w:r>
            <w:r w:rsidRPr="00DE6F7A">
              <w:rPr>
                <w:rFonts w:ascii="Century Gothic" w:hAnsi="Century Gothic"/>
              </w:rPr>
              <w:t>kadokumentacija). Usmjeravanje i savjetovanjedarovitih učenika.</w:t>
            </w:r>
          </w:p>
        </w:tc>
      </w:tr>
    </w:tbl>
    <w:p w14:paraId="6586D897" w14:textId="77777777" w:rsidR="00C8300A" w:rsidRPr="00C8300A" w:rsidRDefault="00C8300A">
      <w:pPr>
        <w:rPr>
          <w:rFonts w:ascii="Times New Roman" w:hAnsi="Times New Roman" w:cs="Times New Roman"/>
          <w:sz w:val="24"/>
          <w:szCs w:val="24"/>
        </w:rPr>
      </w:pPr>
    </w:p>
    <w:p w14:paraId="202F6C17" w14:textId="77777777" w:rsidR="00C8300A" w:rsidRPr="00C8300A" w:rsidRDefault="00C8300A" w:rsidP="00C8300A">
      <w:pPr>
        <w:rPr>
          <w:rFonts w:ascii="Times New Roman" w:hAnsi="Times New Roman" w:cs="Times New Roman"/>
          <w:sz w:val="24"/>
          <w:szCs w:val="24"/>
        </w:rPr>
      </w:pPr>
    </w:p>
    <w:p w14:paraId="5652679A" w14:textId="77777777" w:rsidR="00C8300A" w:rsidRDefault="00C8300A" w:rsidP="00C8300A">
      <w:pPr>
        <w:rPr>
          <w:rFonts w:ascii="Times New Roman" w:hAnsi="Times New Roman" w:cs="Times New Roman"/>
          <w:sz w:val="24"/>
          <w:szCs w:val="24"/>
        </w:rPr>
      </w:pPr>
    </w:p>
    <w:p w14:paraId="325D5018" w14:textId="77777777" w:rsidR="00C042C0" w:rsidRDefault="00C042C0" w:rsidP="00C8300A">
      <w:pPr>
        <w:rPr>
          <w:rFonts w:ascii="Times New Roman" w:hAnsi="Times New Roman" w:cs="Times New Roman"/>
          <w:sz w:val="24"/>
          <w:szCs w:val="24"/>
        </w:rPr>
      </w:pPr>
    </w:p>
    <w:p w14:paraId="40D677B2" w14:textId="77777777" w:rsidR="00C042C0" w:rsidRDefault="00C042C0" w:rsidP="00C8300A">
      <w:pPr>
        <w:rPr>
          <w:rFonts w:ascii="Times New Roman" w:hAnsi="Times New Roman" w:cs="Times New Roman"/>
          <w:sz w:val="24"/>
          <w:szCs w:val="24"/>
        </w:rPr>
      </w:pPr>
    </w:p>
    <w:p w14:paraId="7EBAAC5F" w14:textId="77777777" w:rsidR="00C042C0" w:rsidRDefault="00C042C0" w:rsidP="00C8300A">
      <w:pPr>
        <w:rPr>
          <w:rFonts w:ascii="Times New Roman" w:hAnsi="Times New Roman" w:cs="Times New Roman"/>
          <w:sz w:val="24"/>
          <w:szCs w:val="24"/>
        </w:rPr>
      </w:pPr>
    </w:p>
    <w:p w14:paraId="5A73A801" w14:textId="77777777" w:rsidR="00C042C0" w:rsidRDefault="00C042C0" w:rsidP="00C8300A">
      <w:pPr>
        <w:rPr>
          <w:rFonts w:ascii="Times New Roman" w:hAnsi="Times New Roman" w:cs="Times New Roman"/>
          <w:sz w:val="24"/>
          <w:szCs w:val="24"/>
        </w:rPr>
      </w:pPr>
    </w:p>
    <w:p w14:paraId="220112FE" w14:textId="77777777" w:rsidR="00C042C0" w:rsidRDefault="00C042C0" w:rsidP="00C8300A">
      <w:pPr>
        <w:rPr>
          <w:rFonts w:ascii="Times New Roman" w:hAnsi="Times New Roman" w:cs="Times New Roman"/>
          <w:sz w:val="24"/>
          <w:szCs w:val="24"/>
        </w:rPr>
      </w:pPr>
    </w:p>
    <w:p w14:paraId="1E4271F1" w14:textId="77777777" w:rsidR="00C042C0" w:rsidRPr="00C8300A" w:rsidRDefault="00C042C0" w:rsidP="00C8300A">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43472B91" w14:textId="77777777" w:rsidTr="00C8300A">
        <w:trPr>
          <w:trHeight w:val="435"/>
        </w:trPr>
        <w:tc>
          <w:tcPr>
            <w:tcW w:w="3348" w:type="dxa"/>
            <w:tcBorders>
              <w:top w:val="single" w:sz="4" w:space="0" w:color="auto"/>
              <w:left w:val="single" w:sz="4" w:space="0" w:color="auto"/>
              <w:bottom w:val="single" w:sz="4" w:space="0" w:color="auto"/>
            </w:tcBorders>
            <w:vAlign w:val="center"/>
          </w:tcPr>
          <w:p w14:paraId="7619F1F4" w14:textId="77777777" w:rsidR="00C8300A" w:rsidRPr="00C8300A" w:rsidRDefault="00C8300A" w:rsidP="00C8300A">
            <w:pPr>
              <w:pStyle w:val="Default"/>
              <w:rPr>
                <w:rFonts w:ascii="Times New Roman" w:hAnsi="Times New Roman" w:cs="Times New Roman"/>
                <w:b/>
                <w:bCs/>
                <w:i/>
                <w:iCs/>
                <w:szCs w:val="24"/>
              </w:rPr>
            </w:pPr>
            <w:r w:rsidRPr="00C8300A">
              <w:rPr>
                <w:rFonts w:ascii="Times New Roman" w:hAnsi="Times New Roman" w:cs="Times New Roman"/>
                <w:b/>
                <w:bCs/>
                <w:i/>
                <w:iCs/>
                <w:szCs w:val="24"/>
              </w:rPr>
              <w:t xml:space="preserve">AKTIVNOST </w:t>
            </w:r>
          </w:p>
          <w:p w14:paraId="5C6421D0" w14:textId="77777777" w:rsidR="00C8300A" w:rsidRPr="00C8300A" w:rsidRDefault="00C8300A" w:rsidP="00C8300A">
            <w:pPr>
              <w:pStyle w:val="Default"/>
              <w:rPr>
                <w:rFonts w:ascii="Times New Roman" w:hAnsi="Times New Roman" w:cs="Times New Roman"/>
                <w:szCs w:val="24"/>
              </w:rPr>
            </w:pPr>
          </w:p>
        </w:tc>
        <w:tc>
          <w:tcPr>
            <w:tcW w:w="6120" w:type="dxa"/>
            <w:tcBorders>
              <w:top w:val="single" w:sz="4" w:space="0" w:color="auto"/>
              <w:bottom w:val="single" w:sz="4" w:space="0" w:color="auto"/>
              <w:right w:val="single" w:sz="4" w:space="0" w:color="auto"/>
            </w:tcBorders>
            <w:vAlign w:val="center"/>
          </w:tcPr>
          <w:p w14:paraId="0872124A" w14:textId="77777777" w:rsidR="00C8300A" w:rsidRPr="00C8300A" w:rsidRDefault="00C8300A" w:rsidP="00C8300A">
            <w:pPr>
              <w:pStyle w:val="Default"/>
              <w:ind w:left="271"/>
              <w:rPr>
                <w:rFonts w:ascii="Times New Roman" w:hAnsi="Times New Roman" w:cs="Times New Roman"/>
                <w:b/>
                <w:bCs/>
                <w:szCs w:val="24"/>
              </w:rPr>
            </w:pPr>
            <w:r w:rsidRPr="00C8300A">
              <w:rPr>
                <w:rFonts w:ascii="Times New Roman" w:hAnsi="Times New Roman" w:cs="Times New Roman"/>
                <w:b/>
                <w:bCs/>
                <w:szCs w:val="24"/>
              </w:rPr>
              <w:t>Posjet Festivalu znanosti</w:t>
            </w:r>
          </w:p>
          <w:p w14:paraId="1B345FAD" w14:textId="77777777" w:rsidR="00C8300A" w:rsidRPr="00C8300A" w:rsidRDefault="00C8300A" w:rsidP="00C8300A">
            <w:pPr>
              <w:pStyle w:val="Default"/>
              <w:ind w:left="271"/>
              <w:rPr>
                <w:rFonts w:ascii="Times New Roman" w:hAnsi="Times New Roman" w:cs="Times New Roman"/>
                <w:b/>
                <w:bCs/>
                <w:szCs w:val="24"/>
              </w:rPr>
            </w:pPr>
          </w:p>
        </w:tc>
      </w:tr>
      <w:tr w:rsidR="00C8300A" w:rsidRPr="00C8300A" w14:paraId="265D3A87" w14:textId="77777777" w:rsidTr="00C8300A">
        <w:trPr>
          <w:trHeight w:val="135"/>
        </w:trPr>
        <w:tc>
          <w:tcPr>
            <w:tcW w:w="3348" w:type="dxa"/>
            <w:tcBorders>
              <w:top w:val="nil"/>
              <w:bottom w:val="single" w:sz="4" w:space="0" w:color="auto"/>
            </w:tcBorders>
            <w:shd w:val="clear" w:color="auto" w:fill="C0C0C0"/>
          </w:tcPr>
          <w:p w14:paraId="1C5F2A9A"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tcBorders>
              <w:top w:val="nil"/>
              <w:bottom w:val="single" w:sz="4" w:space="0" w:color="auto"/>
            </w:tcBorders>
            <w:shd w:val="clear" w:color="auto" w:fill="C0C0C0"/>
          </w:tcPr>
          <w:p w14:paraId="09F21005"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Uvidjeti jednostavniji znanstveni uradak. Razviti znatiželju za znanstvenim istraživanjem. Argumentirano raspravljati o rezultatima pokusa i ulozi znanosti u suvremenom društvu</w:t>
            </w:r>
          </w:p>
        </w:tc>
      </w:tr>
      <w:tr w:rsidR="00C8300A" w:rsidRPr="00C8300A" w14:paraId="6B827C57" w14:textId="77777777" w:rsidTr="00C8300A">
        <w:trPr>
          <w:trHeight w:val="1114"/>
        </w:trPr>
        <w:tc>
          <w:tcPr>
            <w:tcW w:w="3348" w:type="dxa"/>
            <w:tcBorders>
              <w:top w:val="single" w:sz="4" w:space="0" w:color="auto"/>
              <w:bottom w:val="single" w:sz="4" w:space="0" w:color="auto"/>
            </w:tcBorders>
          </w:tcPr>
          <w:p w14:paraId="619B150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15835C8E"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Osposobljavanje učenika za razlikovanje znanstvenog rada od šarlatanske i kvaziznanstvene dogme. Razvijanje kritičkog načina razmišljanja.</w:t>
            </w:r>
          </w:p>
        </w:tc>
      </w:tr>
      <w:tr w:rsidR="00C8300A" w:rsidRPr="00C8300A" w14:paraId="2B1C783E" w14:textId="77777777" w:rsidTr="00C8300A">
        <w:trPr>
          <w:trHeight w:val="824"/>
        </w:trPr>
        <w:tc>
          <w:tcPr>
            <w:tcW w:w="3348" w:type="dxa"/>
            <w:tcBorders>
              <w:top w:val="single" w:sz="4" w:space="0" w:color="auto"/>
              <w:bottom w:val="single" w:sz="4" w:space="0" w:color="auto"/>
            </w:tcBorders>
            <w:shd w:val="clear" w:color="auto" w:fill="C0C0C0"/>
          </w:tcPr>
          <w:p w14:paraId="07E8FDC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tcBorders>
              <w:top w:val="single" w:sz="4" w:space="0" w:color="auto"/>
              <w:bottom w:val="single" w:sz="4" w:space="0" w:color="auto"/>
            </w:tcBorders>
            <w:shd w:val="clear" w:color="auto" w:fill="C0C0C0"/>
          </w:tcPr>
          <w:p w14:paraId="105BC18A"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Danijel Beserminji, nastavnik fizike i zainteresirane kolege STEM područja</w:t>
            </w:r>
          </w:p>
        </w:tc>
      </w:tr>
      <w:tr w:rsidR="00C8300A" w:rsidRPr="00C8300A" w14:paraId="02E2F36A" w14:textId="77777777" w:rsidTr="00C8300A">
        <w:trPr>
          <w:trHeight w:val="1122"/>
        </w:trPr>
        <w:tc>
          <w:tcPr>
            <w:tcW w:w="3348" w:type="dxa"/>
            <w:tcBorders>
              <w:top w:val="single" w:sz="4" w:space="0" w:color="auto"/>
              <w:bottom w:val="single" w:sz="4" w:space="0" w:color="auto"/>
            </w:tcBorders>
          </w:tcPr>
          <w:p w14:paraId="7E3DA35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1DAFF8A7"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Posjet Festivalu znanosti u Jelsi</w:t>
            </w:r>
          </w:p>
        </w:tc>
      </w:tr>
      <w:tr w:rsidR="00C8300A" w:rsidRPr="00C8300A" w14:paraId="41A26F5B" w14:textId="77777777" w:rsidTr="00C8300A">
        <w:trPr>
          <w:trHeight w:val="1485"/>
        </w:trPr>
        <w:tc>
          <w:tcPr>
            <w:tcW w:w="3348" w:type="dxa"/>
            <w:tcBorders>
              <w:top w:val="single" w:sz="4" w:space="0" w:color="auto"/>
              <w:left w:val="nil"/>
              <w:bottom w:val="single" w:sz="4" w:space="0" w:color="auto"/>
              <w:right w:val="nil"/>
            </w:tcBorders>
            <w:shd w:val="clear" w:color="auto" w:fill="C0C0C0"/>
          </w:tcPr>
          <w:p w14:paraId="57A0EDB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53CB8461" w14:textId="461A7EAF"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Proljeće 202</w:t>
            </w:r>
            <w:r w:rsidR="00914A15">
              <w:rPr>
                <w:rFonts w:ascii="Times New Roman" w:hAnsi="Times New Roman" w:cs="Times New Roman"/>
                <w:sz w:val="24"/>
                <w:szCs w:val="24"/>
              </w:rPr>
              <w:t>5</w:t>
            </w:r>
            <w:r w:rsidRPr="00C8300A">
              <w:rPr>
                <w:rFonts w:ascii="Times New Roman" w:hAnsi="Times New Roman" w:cs="Times New Roman"/>
                <w:sz w:val="24"/>
                <w:szCs w:val="24"/>
              </w:rPr>
              <w:t>.</w:t>
            </w:r>
          </w:p>
        </w:tc>
      </w:tr>
      <w:tr w:rsidR="00C8300A" w:rsidRPr="00C8300A" w14:paraId="547210B0"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0F96C20A"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259EB427"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bez troškova za učenike</w:t>
            </w:r>
          </w:p>
        </w:tc>
      </w:tr>
      <w:tr w:rsidR="00C8300A" w:rsidRPr="00C8300A" w14:paraId="6F14FB3E"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36F7059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3D9DF035"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Opisno praćenje interesa učenika. Usmjeravanje i savjetovanje učenika u skladu s njihovim interesima.</w:t>
            </w:r>
          </w:p>
        </w:tc>
      </w:tr>
    </w:tbl>
    <w:p w14:paraId="12F75923" w14:textId="77777777" w:rsidR="00C8300A" w:rsidRDefault="00C8300A">
      <w:pPr>
        <w:rPr>
          <w:rFonts w:ascii="Times New Roman" w:hAnsi="Times New Roman" w:cs="Times New Roman"/>
          <w:sz w:val="24"/>
          <w:szCs w:val="24"/>
        </w:rPr>
      </w:pPr>
    </w:p>
    <w:p w14:paraId="16E0FD39" w14:textId="77777777" w:rsidR="000C4232" w:rsidRDefault="000C4232">
      <w:pPr>
        <w:rPr>
          <w:rFonts w:ascii="Times New Roman" w:hAnsi="Times New Roman" w:cs="Times New Roman"/>
          <w:sz w:val="24"/>
          <w:szCs w:val="24"/>
        </w:rPr>
      </w:pPr>
    </w:p>
    <w:p w14:paraId="703507CD" w14:textId="77777777" w:rsidR="000C4232" w:rsidRPr="00C8300A" w:rsidRDefault="000C4232">
      <w:pPr>
        <w:rPr>
          <w:rFonts w:ascii="Times New Roman" w:hAnsi="Times New Roman" w:cs="Times New Roman"/>
          <w:sz w:val="24"/>
          <w:szCs w:val="24"/>
        </w:rPr>
      </w:pPr>
    </w:p>
    <w:p w14:paraId="2B47804A" w14:textId="77777777" w:rsidR="00C8300A" w:rsidRPr="00C8300A" w:rsidRDefault="00C8300A" w:rsidP="00C8300A">
      <w:pPr>
        <w:rPr>
          <w:rFonts w:ascii="Times New Roman" w:hAnsi="Times New Roman" w:cs="Times New Roman"/>
          <w:sz w:val="24"/>
          <w:szCs w:val="24"/>
        </w:rPr>
      </w:pPr>
    </w:p>
    <w:p w14:paraId="71116A46" w14:textId="77777777" w:rsidR="00C8300A" w:rsidRPr="00C8300A" w:rsidRDefault="00C8300A" w:rsidP="00C8300A">
      <w:pPr>
        <w:rPr>
          <w:rFonts w:ascii="Times New Roman" w:hAnsi="Times New Roman" w:cs="Times New Roman"/>
          <w:sz w:val="24"/>
          <w:szCs w:val="24"/>
        </w:rPr>
      </w:pPr>
    </w:p>
    <w:p w14:paraId="581DEE42" w14:textId="77777777" w:rsidR="00C8300A" w:rsidRPr="00C8300A" w:rsidRDefault="00C8300A" w:rsidP="00C8300A">
      <w:pPr>
        <w:rPr>
          <w:rFonts w:ascii="Times New Roman" w:hAnsi="Times New Roman" w:cs="Times New Roman"/>
          <w:noProof/>
          <w:sz w:val="24"/>
          <w:szCs w:val="24"/>
        </w:rPr>
      </w:pPr>
    </w:p>
    <w:p w14:paraId="32AEE39D" w14:textId="77777777" w:rsidR="00C8300A" w:rsidRPr="00C8300A" w:rsidRDefault="00C8300A">
      <w:pPr>
        <w:rPr>
          <w:rFonts w:ascii="Times New Roman" w:hAnsi="Times New Roman" w:cs="Times New Roman"/>
          <w:sz w:val="24"/>
          <w:szCs w:val="24"/>
        </w:rPr>
      </w:pPr>
    </w:p>
    <w:p w14:paraId="7A5EC54A" w14:textId="77777777" w:rsidR="00C8300A" w:rsidRPr="00C8300A" w:rsidRDefault="00C8300A">
      <w:pPr>
        <w:rPr>
          <w:rFonts w:ascii="Times New Roman" w:hAnsi="Times New Roman" w:cs="Times New Roman"/>
          <w:sz w:val="24"/>
          <w:szCs w:val="24"/>
        </w:rPr>
      </w:pPr>
    </w:p>
    <w:p w14:paraId="20C39E1F" w14:textId="77777777" w:rsidR="00C8300A" w:rsidRDefault="00C8300A">
      <w:pPr>
        <w:rPr>
          <w:rFonts w:ascii="Times New Roman" w:hAnsi="Times New Roman" w:cs="Times New Roman"/>
          <w:sz w:val="24"/>
          <w:szCs w:val="24"/>
        </w:rPr>
      </w:pPr>
    </w:p>
    <w:p w14:paraId="0B95D705" w14:textId="77777777" w:rsidR="00BA3BB7" w:rsidRDefault="00BA3BB7">
      <w:pPr>
        <w:rPr>
          <w:rFonts w:ascii="Times New Roman" w:hAnsi="Times New Roman" w:cs="Times New Roman"/>
          <w:sz w:val="24"/>
          <w:szCs w:val="24"/>
        </w:rPr>
      </w:pPr>
    </w:p>
    <w:p w14:paraId="0E66806F" w14:textId="77777777" w:rsidR="00BA3BB7" w:rsidRPr="00C8300A" w:rsidRDefault="00BA3BB7">
      <w:pPr>
        <w:rPr>
          <w:rFonts w:ascii="Times New Roman" w:hAnsi="Times New Roman" w:cs="Times New Roman"/>
          <w:iCs/>
          <w:sz w:val="24"/>
          <w:szCs w:val="24"/>
        </w:rPr>
      </w:pPr>
    </w:p>
    <w:p w14:paraId="66A5F6EA" w14:textId="77777777" w:rsidR="00C8300A" w:rsidRPr="00C8300A" w:rsidRDefault="00C8300A" w:rsidP="00C8300A">
      <w:pPr>
        <w:ind w:left="5664"/>
        <w:rPr>
          <w:rFonts w:ascii="Times New Roman" w:eastAsia="Calibri" w:hAnsi="Times New Roman" w:cs="Times New Roman"/>
          <w:sz w:val="24"/>
          <w:szCs w:val="24"/>
        </w:rPr>
      </w:pPr>
    </w:p>
    <w:p w14:paraId="68A4D2D9" w14:textId="77FFCA01" w:rsidR="00BA3BB7" w:rsidRPr="00A01463" w:rsidRDefault="00C8300A" w:rsidP="00BA3BB7">
      <w:pPr>
        <w:rPr>
          <w:rFonts w:ascii="Times New Roman" w:eastAsia="Calibri" w:hAnsi="Times New Roman" w:cs="Times New Roman"/>
          <w:sz w:val="24"/>
          <w:szCs w:val="24"/>
        </w:rPr>
        <w:sectPr w:rsidR="00BA3BB7" w:rsidRPr="00A01463" w:rsidSect="00BA3BB7">
          <w:pgSz w:w="11920" w:h="16840"/>
          <w:pgMar w:top="1600" w:right="1020" w:bottom="280" w:left="1180" w:header="720" w:footer="720" w:gutter="0"/>
          <w:cols w:space="720"/>
        </w:sectPr>
      </w:pPr>
      <w:r w:rsidRPr="00C8300A">
        <w:rPr>
          <w:rFonts w:ascii="Times New Roman" w:eastAsia="Calibri" w:hAnsi="Times New Roman" w:cs="Times New Roman"/>
          <w:sz w:val="24"/>
          <w:szCs w:val="24"/>
        </w:rPr>
        <w:t xml:space="preserve"> </w:t>
      </w:r>
      <w:r w:rsidR="00BA3BB7">
        <w:rPr>
          <w:rFonts w:ascii="Times New Roman" w:eastAsia="Calibri" w:hAnsi="Times New Roman" w:cs="Times New Roman"/>
          <w:sz w:val="24"/>
          <w:szCs w:val="24"/>
        </w:rPr>
        <w:t xml:space="preserve">                      </w:t>
      </w:r>
    </w:p>
    <w:p w14:paraId="1639C466" w14:textId="77777777" w:rsidR="00BA3BB7" w:rsidRPr="00C8300A" w:rsidRDefault="00BA3BB7" w:rsidP="00BA3BB7">
      <w:pPr>
        <w:spacing w:line="223" w:lineRule="auto"/>
        <w:rPr>
          <w:rFonts w:ascii="Times New Roman" w:hAnsi="Times New Roman" w:cs="Times New Roman"/>
          <w:sz w:val="24"/>
          <w:szCs w:val="24"/>
        </w:rPr>
        <w:sectPr w:rsidR="00BA3BB7" w:rsidRPr="00C8300A">
          <w:type w:val="continuous"/>
          <w:pgSz w:w="11920" w:h="16840"/>
          <w:pgMar w:top="1600" w:right="1020" w:bottom="280" w:left="1180" w:header="720" w:footer="720" w:gutter="0"/>
          <w:cols w:num="2" w:space="720" w:equalWidth="0">
            <w:col w:w="2764" w:space="386"/>
            <w:col w:w="6570"/>
          </w:cols>
        </w:sectPr>
      </w:pPr>
    </w:p>
    <w:p w14:paraId="232E840E" w14:textId="77777777" w:rsidR="00BA3BB7" w:rsidRPr="00C8300A" w:rsidRDefault="00BA3BB7" w:rsidP="00BA3BB7">
      <w:pPr>
        <w:spacing w:before="104" w:line="223" w:lineRule="auto"/>
        <w:rPr>
          <w:rFonts w:ascii="Times New Roman" w:hAnsi="Times New Roman" w:cs="Times New Roman"/>
          <w:sz w:val="24"/>
          <w:szCs w:val="24"/>
        </w:rPr>
        <w:sectPr w:rsidR="00BA3BB7" w:rsidRPr="00C8300A" w:rsidSect="00C8300A">
          <w:pgSz w:w="11906" w:h="16838"/>
          <w:pgMar w:top="1417" w:right="1417" w:bottom="1417" w:left="1417" w:header="708" w:footer="708" w:gutter="0"/>
          <w:cols w:space="708"/>
          <w:docGrid w:linePitch="360"/>
        </w:sectPr>
      </w:pPr>
    </w:p>
    <w:tbl>
      <w:tblPr>
        <w:tblpPr w:leftFromText="180" w:rightFromText="180" w:vertAnchor="text" w:horzAnchor="margin" w:tblpY="-104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BA3BB7" w:rsidRPr="00C8300A" w14:paraId="2804ECA5" w14:textId="77777777" w:rsidTr="00BA3BB7">
        <w:trPr>
          <w:trHeight w:val="435"/>
        </w:trPr>
        <w:tc>
          <w:tcPr>
            <w:tcW w:w="3348" w:type="dxa"/>
            <w:tcBorders>
              <w:top w:val="single" w:sz="4" w:space="0" w:color="auto"/>
              <w:left w:val="single" w:sz="4" w:space="0" w:color="auto"/>
              <w:bottom w:val="single" w:sz="4" w:space="0" w:color="auto"/>
            </w:tcBorders>
            <w:vAlign w:val="center"/>
          </w:tcPr>
          <w:p w14:paraId="4A8CD1A5" w14:textId="77777777" w:rsidR="00BA3BB7" w:rsidRPr="00C8300A" w:rsidRDefault="00BA3BB7" w:rsidP="00BA3BB7">
            <w:pPr>
              <w:pStyle w:val="Default"/>
              <w:rPr>
                <w:rFonts w:ascii="Times New Roman" w:hAnsi="Times New Roman" w:cs="Times New Roman"/>
                <w:szCs w:val="24"/>
              </w:rPr>
            </w:pPr>
            <w:r w:rsidRPr="00C8300A">
              <w:rPr>
                <w:rFonts w:ascii="Times New Roman" w:hAnsi="Times New Roman" w:cs="Times New Roman"/>
                <w:b/>
                <w:bCs/>
                <w:i/>
                <w:iCs/>
                <w:szCs w:val="24"/>
              </w:rPr>
              <w:t>TERENSKA  NASTAVA</w:t>
            </w:r>
          </w:p>
        </w:tc>
        <w:tc>
          <w:tcPr>
            <w:tcW w:w="6120" w:type="dxa"/>
            <w:tcBorders>
              <w:top w:val="single" w:sz="4" w:space="0" w:color="auto"/>
              <w:bottom w:val="single" w:sz="4" w:space="0" w:color="auto"/>
              <w:right w:val="single" w:sz="4" w:space="0" w:color="auto"/>
            </w:tcBorders>
            <w:vAlign w:val="center"/>
          </w:tcPr>
          <w:p w14:paraId="17538880" w14:textId="77777777" w:rsidR="00BA3BB7" w:rsidRPr="00C8300A" w:rsidRDefault="00BA3BB7" w:rsidP="00BA3BB7">
            <w:pPr>
              <w:rPr>
                <w:rFonts w:ascii="Times New Roman" w:hAnsi="Times New Roman" w:cs="Times New Roman"/>
                <w:b/>
                <w:bCs/>
                <w:color w:val="000000"/>
                <w:sz w:val="24"/>
                <w:szCs w:val="24"/>
              </w:rPr>
            </w:pPr>
            <w:r w:rsidRPr="00C8300A">
              <w:rPr>
                <w:rFonts w:ascii="Times New Roman" w:hAnsi="Times New Roman" w:cs="Times New Roman"/>
                <w:b/>
                <w:bCs/>
                <w:color w:val="000000"/>
                <w:sz w:val="24"/>
                <w:szCs w:val="24"/>
              </w:rPr>
              <w:t>POSJET SAJMU GAST I MANIFESTACIJI BISER MORA</w:t>
            </w:r>
          </w:p>
          <w:p w14:paraId="7AA85D01" w14:textId="77777777" w:rsidR="00BA3BB7" w:rsidRPr="00C8300A" w:rsidRDefault="00BA3BB7" w:rsidP="00BA3BB7">
            <w:pPr>
              <w:pStyle w:val="Default"/>
              <w:ind w:left="271"/>
              <w:rPr>
                <w:rFonts w:ascii="Times New Roman" w:hAnsi="Times New Roman" w:cs="Times New Roman"/>
                <w:b/>
                <w:bCs/>
                <w:szCs w:val="24"/>
              </w:rPr>
            </w:pPr>
          </w:p>
        </w:tc>
      </w:tr>
      <w:tr w:rsidR="00BA3BB7" w:rsidRPr="00C8300A" w14:paraId="18DE6BB0" w14:textId="77777777" w:rsidTr="00BA3BB7">
        <w:trPr>
          <w:trHeight w:val="135"/>
        </w:trPr>
        <w:tc>
          <w:tcPr>
            <w:tcW w:w="3348" w:type="dxa"/>
            <w:tcBorders>
              <w:top w:val="nil"/>
              <w:bottom w:val="single" w:sz="4" w:space="0" w:color="auto"/>
            </w:tcBorders>
            <w:shd w:val="clear" w:color="auto" w:fill="C0C0C0"/>
          </w:tcPr>
          <w:p w14:paraId="5FF74464" w14:textId="77777777" w:rsidR="00BA3BB7" w:rsidRPr="00C8300A" w:rsidRDefault="00BA3BB7" w:rsidP="00BA3BB7">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tcBorders>
              <w:top w:val="nil"/>
              <w:bottom w:val="single" w:sz="4" w:space="0" w:color="auto"/>
            </w:tcBorders>
            <w:shd w:val="clear" w:color="auto" w:fill="C0C0C0"/>
          </w:tcPr>
          <w:p w14:paraId="2C0790FD" w14:textId="77777777" w:rsidR="00BA3BB7" w:rsidRPr="00C8300A" w:rsidRDefault="00BA3BB7" w:rsidP="00BA3BB7">
            <w:pPr>
              <w:rPr>
                <w:rFonts w:ascii="Times New Roman" w:hAnsi="Times New Roman" w:cs="Times New Roman"/>
                <w:sz w:val="24"/>
                <w:szCs w:val="24"/>
              </w:rPr>
            </w:pPr>
            <w:r w:rsidRPr="00C8300A">
              <w:rPr>
                <w:rFonts w:ascii="Times New Roman" w:hAnsi="Times New Roman" w:cs="Times New Roman"/>
                <w:sz w:val="24"/>
                <w:szCs w:val="24"/>
              </w:rPr>
              <w:t xml:space="preserve">Pokazati učenicima najmodernije trendove u turizmu i gastronomiji.  Upoznati sa raznim poduzećima koja sudjeluju na određene načine u poslovanju ugostiteljskih objekata, te stečeno teoretsko znanje primijeniti u praksi </w:t>
            </w:r>
          </w:p>
          <w:p w14:paraId="3951F986" w14:textId="77777777" w:rsidR="00BA3BB7" w:rsidRPr="00C8300A" w:rsidRDefault="00BA3BB7" w:rsidP="00BA3BB7">
            <w:pPr>
              <w:pStyle w:val="Default"/>
              <w:rPr>
                <w:rFonts w:ascii="Times New Roman" w:hAnsi="Times New Roman" w:cs="Times New Roman"/>
                <w:szCs w:val="24"/>
              </w:rPr>
            </w:pPr>
          </w:p>
        </w:tc>
      </w:tr>
      <w:tr w:rsidR="00BA3BB7" w:rsidRPr="00C8300A" w14:paraId="6255A111" w14:textId="77777777" w:rsidTr="00BA3BB7">
        <w:trPr>
          <w:trHeight w:val="1114"/>
        </w:trPr>
        <w:tc>
          <w:tcPr>
            <w:tcW w:w="3348" w:type="dxa"/>
            <w:tcBorders>
              <w:top w:val="single" w:sz="4" w:space="0" w:color="auto"/>
              <w:bottom w:val="single" w:sz="4" w:space="0" w:color="auto"/>
            </w:tcBorders>
          </w:tcPr>
          <w:p w14:paraId="27D608E5" w14:textId="77777777" w:rsidR="00BA3BB7" w:rsidRPr="00C8300A" w:rsidRDefault="00BA3BB7" w:rsidP="00BA3BB7">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591FF761" w14:textId="77777777" w:rsidR="00BA3BB7" w:rsidRPr="00C8300A" w:rsidRDefault="00BA3BB7" w:rsidP="00BA3BB7">
            <w:pPr>
              <w:rPr>
                <w:rFonts w:ascii="Times New Roman" w:hAnsi="Times New Roman" w:cs="Times New Roman"/>
                <w:sz w:val="24"/>
                <w:szCs w:val="24"/>
              </w:rPr>
            </w:pPr>
            <w:r w:rsidRPr="00C8300A">
              <w:rPr>
                <w:rFonts w:ascii="Times New Roman" w:hAnsi="Times New Roman" w:cs="Times New Roman"/>
                <w:sz w:val="24"/>
                <w:szCs w:val="24"/>
              </w:rPr>
              <w:t xml:space="preserve">Proširiti znanje učenika povezivanjem teorije i prakse; upoznavati se s opremljenosti pojedinih objekata prema pozitivnim pravnim propisima iz ugostiteljstva i turizma  </w:t>
            </w:r>
          </w:p>
          <w:p w14:paraId="3A623B4D" w14:textId="77777777" w:rsidR="00BA3BB7" w:rsidRPr="00C8300A" w:rsidRDefault="00BA3BB7" w:rsidP="00BA3BB7">
            <w:pPr>
              <w:rPr>
                <w:rFonts w:ascii="Times New Roman" w:hAnsi="Times New Roman" w:cs="Times New Roman"/>
                <w:sz w:val="24"/>
                <w:szCs w:val="24"/>
              </w:rPr>
            </w:pPr>
          </w:p>
          <w:p w14:paraId="6589C480" w14:textId="77777777" w:rsidR="00BA3BB7" w:rsidRPr="00C8300A" w:rsidRDefault="00BA3BB7" w:rsidP="00BA3BB7">
            <w:pPr>
              <w:rPr>
                <w:rFonts w:ascii="Times New Roman" w:hAnsi="Times New Roman" w:cs="Times New Roman"/>
                <w:sz w:val="24"/>
                <w:szCs w:val="24"/>
              </w:rPr>
            </w:pPr>
            <w:r w:rsidRPr="00C8300A">
              <w:rPr>
                <w:rFonts w:ascii="Times New Roman" w:hAnsi="Times New Roman" w:cs="Times New Roman"/>
                <w:sz w:val="24"/>
                <w:szCs w:val="24"/>
              </w:rPr>
              <w:t>Aktivnost je namjenjena učenicima THK i UGO smjera</w:t>
            </w:r>
          </w:p>
          <w:p w14:paraId="71443FEF" w14:textId="77777777" w:rsidR="00BA3BB7" w:rsidRPr="00C8300A" w:rsidRDefault="00BA3BB7" w:rsidP="00BA3BB7">
            <w:pPr>
              <w:pStyle w:val="Default"/>
              <w:jc w:val="both"/>
              <w:rPr>
                <w:rFonts w:ascii="Times New Roman" w:hAnsi="Times New Roman" w:cs="Times New Roman"/>
                <w:szCs w:val="24"/>
              </w:rPr>
            </w:pPr>
          </w:p>
        </w:tc>
      </w:tr>
      <w:tr w:rsidR="00BA3BB7" w:rsidRPr="00C8300A" w14:paraId="0665C839" w14:textId="77777777" w:rsidTr="00BA3BB7">
        <w:trPr>
          <w:trHeight w:val="824"/>
        </w:trPr>
        <w:tc>
          <w:tcPr>
            <w:tcW w:w="3348" w:type="dxa"/>
            <w:tcBorders>
              <w:top w:val="single" w:sz="4" w:space="0" w:color="auto"/>
              <w:bottom w:val="single" w:sz="4" w:space="0" w:color="auto"/>
            </w:tcBorders>
            <w:shd w:val="clear" w:color="auto" w:fill="C0C0C0"/>
          </w:tcPr>
          <w:p w14:paraId="0A110316" w14:textId="77777777" w:rsidR="00BA3BB7" w:rsidRPr="00C8300A" w:rsidRDefault="00BA3BB7" w:rsidP="00BA3BB7">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tcBorders>
              <w:top w:val="single" w:sz="4" w:space="0" w:color="auto"/>
              <w:bottom w:val="single" w:sz="4" w:space="0" w:color="auto"/>
            </w:tcBorders>
            <w:shd w:val="clear" w:color="auto" w:fill="C0C0C0"/>
          </w:tcPr>
          <w:p w14:paraId="49B02AC6" w14:textId="77777777" w:rsidR="00BA3BB7" w:rsidRPr="00C8300A" w:rsidRDefault="00BA3BB7" w:rsidP="00BA3BB7">
            <w:pPr>
              <w:rPr>
                <w:rFonts w:ascii="Times New Roman" w:hAnsi="Times New Roman" w:cs="Times New Roman"/>
                <w:sz w:val="24"/>
                <w:szCs w:val="24"/>
              </w:rPr>
            </w:pPr>
            <w:r w:rsidRPr="00C8300A">
              <w:rPr>
                <w:rFonts w:ascii="Times New Roman" w:hAnsi="Times New Roman" w:cs="Times New Roman"/>
                <w:sz w:val="24"/>
                <w:szCs w:val="24"/>
              </w:rPr>
              <w:t xml:space="preserve">Ivo Tudor, nastavnik </w:t>
            </w:r>
          </w:p>
        </w:tc>
      </w:tr>
      <w:tr w:rsidR="00BA3BB7" w:rsidRPr="00C8300A" w14:paraId="079BE3A4" w14:textId="77777777" w:rsidTr="00BA3BB7">
        <w:trPr>
          <w:trHeight w:val="1122"/>
        </w:trPr>
        <w:tc>
          <w:tcPr>
            <w:tcW w:w="3348" w:type="dxa"/>
            <w:tcBorders>
              <w:top w:val="single" w:sz="4" w:space="0" w:color="auto"/>
              <w:bottom w:val="single" w:sz="4" w:space="0" w:color="auto"/>
            </w:tcBorders>
          </w:tcPr>
          <w:p w14:paraId="09BEE177" w14:textId="77777777" w:rsidR="00BA3BB7" w:rsidRPr="00C8300A" w:rsidRDefault="00BA3BB7" w:rsidP="00BA3BB7">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7ADC52E4" w14:textId="77777777" w:rsidR="00BA3BB7" w:rsidRPr="00C8300A" w:rsidRDefault="00BA3BB7" w:rsidP="00BA3BB7">
            <w:pPr>
              <w:pStyle w:val="Default"/>
              <w:jc w:val="both"/>
              <w:rPr>
                <w:rFonts w:ascii="Times New Roman" w:hAnsi="Times New Roman" w:cs="Times New Roman"/>
                <w:szCs w:val="24"/>
              </w:rPr>
            </w:pPr>
          </w:p>
          <w:p w14:paraId="7164EBA9" w14:textId="77777777" w:rsidR="00BA3BB7" w:rsidRPr="00C8300A" w:rsidRDefault="00BA3BB7" w:rsidP="00BA3BB7">
            <w:pPr>
              <w:rPr>
                <w:rFonts w:ascii="Times New Roman" w:hAnsi="Times New Roman" w:cs="Times New Roman"/>
                <w:sz w:val="24"/>
                <w:szCs w:val="24"/>
              </w:rPr>
            </w:pPr>
            <w:r w:rsidRPr="00C8300A">
              <w:rPr>
                <w:rFonts w:ascii="Times New Roman" w:hAnsi="Times New Roman" w:cs="Times New Roman"/>
                <w:sz w:val="24"/>
                <w:szCs w:val="24"/>
              </w:rPr>
              <w:t>Aktivnost će biti realizirana kroz sveobuhvatnu organizaciju i posjete, koji će biti ostvareni uz suglasnost ravnatelja Škole, roditelja učenika  i s nadležnim osobama objekata koje namjeravamo posjetiti.</w:t>
            </w:r>
          </w:p>
          <w:p w14:paraId="47B1B5E5" w14:textId="77777777" w:rsidR="00BA3BB7" w:rsidRPr="00C8300A" w:rsidRDefault="00BA3BB7" w:rsidP="00BA3BB7">
            <w:pPr>
              <w:rPr>
                <w:rFonts w:ascii="Times New Roman" w:hAnsi="Times New Roman" w:cs="Times New Roman"/>
                <w:sz w:val="24"/>
                <w:szCs w:val="24"/>
              </w:rPr>
            </w:pPr>
          </w:p>
        </w:tc>
      </w:tr>
      <w:tr w:rsidR="00BA3BB7" w:rsidRPr="00C8300A" w14:paraId="45D4010D" w14:textId="77777777" w:rsidTr="00BA3BB7">
        <w:trPr>
          <w:trHeight w:val="1485"/>
        </w:trPr>
        <w:tc>
          <w:tcPr>
            <w:tcW w:w="3348" w:type="dxa"/>
            <w:tcBorders>
              <w:top w:val="single" w:sz="4" w:space="0" w:color="auto"/>
              <w:left w:val="nil"/>
              <w:bottom w:val="single" w:sz="4" w:space="0" w:color="auto"/>
              <w:right w:val="nil"/>
            </w:tcBorders>
            <w:shd w:val="clear" w:color="auto" w:fill="C0C0C0"/>
          </w:tcPr>
          <w:p w14:paraId="0278CF11" w14:textId="77777777" w:rsidR="00BA3BB7" w:rsidRPr="00C8300A" w:rsidRDefault="00BA3BB7" w:rsidP="00BA3BB7">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6FAC7366" w14:textId="5113ECC7" w:rsidR="00BA3BB7" w:rsidRPr="00C8300A" w:rsidRDefault="00BA3BB7" w:rsidP="00BA3BB7">
            <w:pPr>
              <w:tabs>
                <w:tab w:val="left" w:pos="8295"/>
              </w:tabs>
              <w:rPr>
                <w:rFonts w:ascii="Times New Roman" w:hAnsi="Times New Roman" w:cs="Times New Roman"/>
                <w:sz w:val="24"/>
                <w:szCs w:val="24"/>
              </w:rPr>
            </w:pPr>
            <w:r w:rsidRPr="00C8300A">
              <w:rPr>
                <w:rFonts w:ascii="Times New Roman" w:hAnsi="Times New Roman" w:cs="Times New Roman"/>
                <w:sz w:val="24"/>
                <w:szCs w:val="24"/>
              </w:rPr>
              <w:t>Aktivnost je planirana za mjesec  ožujak i travanj 202</w:t>
            </w:r>
            <w:r w:rsidR="00E27ABE">
              <w:rPr>
                <w:rFonts w:ascii="Times New Roman" w:hAnsi="Times New Roman" w:cs="Times New Roman"/>
                <w:sz w:val="24"/>
                <w:szCs w:val="24"/>
              </w:rPr>
              <w:t>5</w:t>
            </w:r>
            <w:r w:rsidRPr="00C8300A">
              <w:rPr>
                <w:rFonts w:ascii="Times New Roman" w:hAnsi="Times New Roman" w:cs="Times New Roman"/>
                <w:sz w:val="24"/>
                <w:szCs w:val="24"/>
              </w:rPr>
              <w:t>. godine.</w:t>
            </w:r>
            <w:r w:rsidRPr="00C8300A">
              <w:rPr>
                <w:rFonts w:ascii="Times New Roman" w:hAnsi="Times New Roman" w:cs="Times New Roman"/>
                <w:sz w:val="24"/>
                <w:szCs w:val="24"/>
              </w:rPr>
              <w:tab/>
            </w:r>
          </w:p>
        </w:tc>
      </w:tr>
      <w:tr w:rsidR="00BA3BB7" w:rsidRPr="00C8300A" w14:paraId="6D9EEA33" w14:textId="77777777" w:rsidTr="00BA3BB7">
        <w:trPr>
          <w:trHeight w:val="892"/>
        </w:trPr>
        <w:tc>
          <w:tcPr>
            <w:tcW w:w="3348" w:type="dxa"/>
            <w:tcBorders>
              <w:top w:val="single" w:sz="4" w:space="0" w:color="auto"/>
              <w:left w:val="nil"/>
              <w:bottom w:val="single" w:sz="4" w:space="0" w:color="auto"/>
              <w:right w:val="nil"/>
            </w:tcBorders>
            <w:shd w:val="clear" w:color="auto" w:fill="FFFFFF"/>
          </w:tcPr>
          <w:p w14:paraId="713916FA" w14:textId="77777777" w:rsidR="00BA3BB7" w:rsidRPr="00C8300A" w:rsidRDefault="00BA3BB7" w:rsidP="00BA3BB7">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36336B0F" w14:textId="77777777" w:rsidR="00BA3BB7" w:rsidRPr="00C8300A" w:rsidRDefault="00BA3BB7" w:rsidP="00BA3BB7">
            <w:pPr>
              <w:rPr>
                <w:rFonts w:ascii="Times New Roman" w:hAnsi="Times New Roman" w:cs="Times New Roman"/>
                <w:sz w:val="24"/>
                <w:szCs w:val="24"/>
              </w:rPr>
            </w:pPr>
            <w:r w:rsidRPr="00C8300A">
              <w:rPr>
                <w:rFonts w:ascii="Times New Roman" w:hAnsi="Times New Roman" w:cs="Times New Roman"/>
                <w:sz w:val="24"/>
                <w:szCs w:val="24"/>
              </w:rPr>
              <w:t xml:space="preserve">Eventualne putni troškovi koje snose roditelji </w:t>
            </w:r>
          </w:p>
        </w:tc>
      </w:tr>
      <w:tr w:rsidR="00BA3BB7" w:rsidRPr="00C8300A" w14:paraId="5D7B8A39" w14:textId="77777777" w:rsidTr="00BA3BB7">
        <w:trPr>
          <w:trHeight w:val="2041"/>
        </w:trPr>
        <w:tc>
          <w:tcPr>
            <w:tcW w:w="3348" w:type="dxa"/>
            <w:tcBorders>
              <w:top w:val="single" w:sz="4" w:space="0" w:color="auto"/>
              <w:left w:val="nil"/>
              <w:bottom w:val="single" w:sz="4" w:space="0" w:color="auto"/>
              <w:right w:val="nil"/>
            </w:tcBorders>
            <w:shd w:val="clear" w:color="auto" w:fill="C0C0C0"/>
          </w:tcPr>
          <w:p w14:paraId="048B98DF" w14:textId="77777777" w:rsidR="00BA3BB7" w:rsidRPr="00C8300A" w:rsidRDefault="00BA3BB7" w:rsidP="00BA3BB7">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7A745DAD" w14:textId="77777777" w:rsidR="00BA3BB7" w:rsidRPr="00C8300A" w:rsidRDefault="00BA3BB7" w:rsidP="00BA3BB7">
            <w:pPr>
              <w:rPr>
                <w:rFonts w:ascii="Times New Roman" w:hAnsi="Times New Roman" w:cs="Times New Roman"/>
                <w:sz w:val="24"/>
                <w:szCs w:val="24"/>
              </w:rPr>
            </w:pPr>
          </w:p>
          <w:p w14:paraId="5D3ABEAA" w14:textId="77777777" w:rsidR="00BA3BB7" w:rsidRPr="00C8300A" w:rsidRDefault="00BA3BB7" w:rsidP="00BA3BB7">
            <w:pPr>
              <w:rPr>
                <w:rFonts w:ascii="Times New Roman" w:hAnsi="Times New Roman" w:cs="Times New Roman"/>
                <w:sz w:val="24"/>
                <w:szCs w:val="24"/>
              </w:rPr>
            </w:pPr>
            <w:r w:rsidRPr="00C8300A">
              <w:rPr>
                <w:rFonts w:ascii="Times New Roman" w:hAnsi="Times New Roman" w:cs="Times New Roman"/>
                <w:sz w:val="24"/>
                <w:szCs w:val="24"/>
              </w:rPr>
              <w:t xml:space="preserve">Način vrednovanja i način korištenja rezultata vrednovanja : Rezultati vrednovanja bit će korišteni za promjene i poboljšanje u odvijanju prakse u idućoj školskoj godini, primjeni znanja u struci, proširenju znanja na području posluživanja i kuharstva </w:t>
            </w:r>
          </w:p>
          <w:p w14:paraId="31B173AC" w14:textId="77777777" w:rsidR="00BA3BB7" w:rsidRPr="00C8300A" w:rsidRDefault="00BA3BB7" w:rsidP="00BA3BB7">
            <w:pPr>
              <w:rPr>
                <w:rFonts w:ascii="Times New Roman" w:hAnsi="Times New Roman" w:cs="Times New Roman"/>
                <w:sz w:val="24"/>
                <w:szCs w:val="24"/>
              </w:rPr>
            </w:pPr>
          </w:p>
          <w:p w14:paraId="7FAF673F" w14:textId="77777777" w:rsidR="00BA3BB7" w:rsidRPr="00C8300A" w:rsidRDefault="00BA3BB7" w:rsidP="00BA3BB7">
            <w:pPr>
              <w:pStyle w:val="Default"/>
              <w:jc w:val="both"/>
              <w:rPr>
                <w:rFonts w:ascii="Times New Roman" w:hAnsi="Times New Roman" w:cs="Times New Roman"/>
                <w:szCs w:val="24"/>
              </w:rPr>
            </w:pPr>
          </w:p>
          <w:p w14:paraId="0718CCF5" w14:textId="77777777" w:rsidR="00BA3BB7" w:rsidRPr="00C8300A" w:rsidRDefault="00BA3BB7" w:rsidP="00BA3BB7">
            <w:pPr>
              <w:pStyle w:val="Default"/>
              <w:ind w:left="-108"/>
              <w:jc w:val="both"/>
              <w:rPr>
                <w:rFonts w:ascii="Times New Roman" w:hAnsi="Times New Roman" w:cs="Times New Roman"/>
                <w:szCs w:val="24"/>
              </w:rPr>
            </w:pPr>
          </w:p>
        </w:tc>
      </w:tr>
    </w:tbl>
    <w:p w14:paraId="6772A7E3" w14:textId="77777777" w:rsidR="00C8300A" w:rsidRPr="00C8300A" w:rsidRDefault="00C8300A" w:rsidP="00C8300A">
      <w:pPr>
        <w:spacing w:line="223" w:lineRule="auto"/>
        <w:rPr>
          <w:rFonts w:ascii="Times New Roman" w:hAnsi="Times New Roman" w:cs="Times New Roman"/>
          <w:sz w:val="24"/>
          <w:szCs w:val="24"/>
        </w:rPr>
        <w:sectPr w:rsidR="00C8300A" w:rsidRPr="00C8300A">
          <w:type w:val="continuous"/>
          <w:pgSz w:w="11920" w:h="16840"/>
          <w:pgMar w:top="1600" w:right="1020" w:bottom="280" w:left="1180" w:header="720" w:footer="720" w:gutter="0"/>
          <w:cols w:num="2" w:space="720" w:equalWidth="0">
            <w:col w:w="2764" w:space="386"/>
            <w:col w:w="6570"/>
          </w:cols>
        </w:sectPr>
      </w:pPr>
    </w:p>
    <w:p w14:paraId="349FA0FB" w14:textId="77777777" w:rsidR="00C8300A" w:rsidRPr="00C8300A" w:rsidRDefault="00C8300A" w:rsidP="00C8300A">
      <w:pPr>
        <w:rPr>
          <w:rFonts w:ascii="Times New Roman" w:hAnsi="Times New Roman" w:cs="Times New Roman"/>
          <w:sz w:val="24"/>
          <w:szCs w:val="24"/>
        </w:rPr>
        <w:sectPr w:rsidR="00C8300A" w:rsidRPr="00C8300A">
          <w:type w:val="continuous"/>
          <w:pgSz w:w="11920" w:h="16840"/>
          <w:pgMar w:top="1600" w:right="1020" w:bottom="280" w:left="1180" w:header="720" w:footer="720" w:gutter="0"/>
          <w:cols w:space="720"/>
        </w:sectPr>
      </w:pPr>
    </w:p>
    <w:p w14:paraId="6AEF9E23" w14:textId="77777777" w:rsidR="00C8300A" w:rsidRPr="00C8300A" w:rsidRDefault="00C8300A">
      <w:pPr>
        <w:rPr>
          <w:rFonts w:ascii="Times New Roman" w:hAnsi="Times New Roman" w:cs="Times New Roman"/>
          <w:sz w:val="24"/>
          <w:szCs w:val="24"/>
        </w:rPr>
      </w:pPr>
    </w:p>
    <w:p w14:paraId="52873008" w14:textId="77777777" w:rsidR="00C8300A" w:rsidRPr="00C8300A" w:rsidRDefault="00C8300A">
      <w:pPr>
        <w:rPr>
          <w:rFonts w:ascii="Times New Roman" w:hAnsi="Times New Roman" w:cs="Times New Roman"/>
          <w:sz w:val="24"/>
          <w:szCs w:val="24"/>
        </w:rPr>
      </w:pPr>
    </w:p>
    <w:p w14:paraId="6C910582" w14:textId="77777777" w:rsidR="00C8300A" w:rsidRDefault="00C8300A">
      <w:pPr>
        <w:rPr>
          <w:rFonts w:ascii="Times New Roman" w:hAnsi="Times New Roman" w:cs="Times New Roman"/>
          <w:sz w:val="24"/>
          <w:szCs w:val="24"/>
        </w:rPr>
      </w:pPr>
    </w:p>
    <w:p w14:paraId="128D4324" w14:textId="77777777" w:rsidR="00C042C0" w:rsidRDefault="00C042C0">
      <w:pPr>
        <w:rPr>
          <w:rFonts w:ascii="Times New Roman" w:hAnsi="Times New Roman" w:cs="Times New Roman"/>
          <w:sz w:val="24"/>
          <w:szCs w:val="24"/>
        </w:rPr>
      </w:pPr>
    </w:p>
    <w:p w14:paraId="505579BE" w14:textId="77777777" w:rsidR="00C042C0" w:rsidRDefault="00C042C0">
      <w:pPr>
        <w:rPr>
          <w:rFonts w:ascii="Times New Roman" w:hAnsi="Times New Roman" w:cs="Times New Roman"/>
          <w:sz w:val="24"/>
          <w:szCs w:val="24"/>
        </w:rPr>
      </w:pPr>
    </w:p>
    <w:p w14:paraId="7A2C5AAB" w14:textId="77777777" w:rsidR="00C042C0" w:rsidRDefault="00C042C0">
      <w:pPr>
        <w:rPr>
          <w:rFonts w:ascii="Times New Roman" w:hAnsi="Times New Roman" w:cs="Times New Roman"/>
          <w:sz w:val="24"/>
          <w:szCs w:val="24"/>
        </w:rPr>
      </w:pPr>
    </w:p>
    <w:p w14:paraId="129F3A80" w14:textId="77777777" w:rsidR="00C042C0" w:rsidRDefault="00C042C0">
      <w:pPr>
        <w:rPr>
          <w:rFonts w:ascii="Times New Roman" w:hAnsi="Times New Roman" w:cs="Times New Roman"/>
          <w:sz w:val="24"/>
          <w:szCs w:val="24"/>
        </w:rPr>
      </w:pPr>
    </w:p>
    <w:p w14:paraId="1D8CB4FB" w14:textId="77777777" w:rsidR="00332A88" w:rsidRDefault="00332A88">
      <w:pPr>
        <w:rPr>
          <w:rFonts w:ascii="Times New Roman" w:hAnsi="Times New Roman" w:cs="Times New Roman"/>
          <w:sz w:val="24"/>
          <w:szCs w:val="24"/>
        </w:rPr>
      </w:pPr>
    </w:p>
    <w:p w14:paraId="524EA9FC" w14:textId="2AF59109" w:rsidR="00C8300A" w:rsidRPr="00A6791B" w:rsidRDefault="00332A88" w:rsidP="00C8300A">
      <w:pPr>
        <w:rPr>
          <w:rFonts w:ascii="Times New Roman" w:hAnsi="Times New Roman" w:cs="Times New Roman"/>
          <w:sz w:val="24"/>
          <w:szCs w:val="24"/>
        </w:rPr>
      </w:pPr>
      <w:r w:rsidRPr="00332A88">
        <w:rPr>
          <w:noProof/>
        </w:rPr>
        <w:drawing>
          <wp:inline distT="0" distB="0" distL="0" distR="0" wp14:anchorId="590D7A72" wp14:editId="6B5C4471">
            <wp:extent cx="5760720" cy="5640705"/>
            <wp:effectExtent l="0" t="0" r="0" b="0"/>
            <wp:docPr id="767464679"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5640705"/>
                    </a:xfrm>
                    <a:prstGeom prst="rect">
                      <a:avLst/>
                    </a:prstGeom>
                    <a:noFill/>
                    <a:ln>
                      <a:noFill/>
                    </a:ln>
                  </pic:spPr>
                </pic:pic>
              </a:graphicData>
            </a:graphic>
          </wp:inline>
        </w:drawing>
      </w:r>
    </w:p>
    <w:p w14:paraId="2EDC0A1B" w14:textId="77777777" w:rsidR="00C8300A" w:rsidRPr="00C8300A" w:rsidRDefault="00C8300A" w:rsidP="00C042C0">
      <w:pPr>
        <w:ind w:left="5664"/>
        <w:rPr>
          <w:rFonts w:ascii="Times New Roman" w:eastAsia="Century Gothic" w:hAnsi="Times New Roman" w:cs="Times New Roman"/>
          <w:sz w:val="24"/>
          <w:szCs w:val="24"/>
        </w:rPr>
      </w:pPr>
      <w:r w:rsidRPr="00C8300A">
        <w:rPr>
          <w:rFonts w:ascii="Times New Roman" w:eastAsia="Times New Roman" w:hAnsi="Times New Roman" w:cs="Times New Roman"/>
          <w:sz w:val="24"/>
          <w:szCs w:val="24"/>
        </w:rPr>
        <w:t xml:space="preserve">                                                                                                       </w:t>
      </w:r>
      <w:r w:rsidR="00C042C0">
        <w:rPr>
          <w:rFonts w:ascii="Times New Roman" w:eastAsia="Times New Roman" w:hAnsi="Times New Roman" w:cs="Times New Roman"/>
          <w:sz w:val="24"/>
          <w:szCs w:val="24"/>
        </w:rPr>
        <w:t xml:space="preserve">                               </w:t>
      </w:r>
    </w:p>
    <w:p w14:paraId="4A7C7451" w14:textId="77777777" w:rsidR="00C8300A" w:rsidRPr="00C8300A" w:rsidRDefault="00C8300A" w:rsidP="00C8300A">
      <w:pPr>
        <w:rPr>
          <w:rFonts w:ascii="Times New Roman" w:eastAsia="Century Gothic" w:hAnsi="Times New Roman" w:cs="Times New Roman"/>
          <w:sz w:val="24"/>
          <w:szCs w:val="24"/>
        </w:rPr>
      </w:pPr>
    </w:p>
    <w:p w14:paraId="5B8A2788" w14:textId="77777777" w:rsidR="00C8300A" w:rsidRPr="00C042C0" w:rsidRDefault="00C8300A" w:rsidP="00C042C0">
      <w:pPr>
        <w:rPr>
          <w:rFonts w:ascii="Times New Roman" w:hAnsi="Times New Roman" w:cs="Times New Roman"/>
          <w:sz w:val="24"/>
          <w:szCs w:val="24"/>
        </w:rPr>
      </w:pPr>
    </w:p>
    <w:p w14:paraId="5E1B63C6" w14:textId="77777777" w:rsidR="00C8300A" w:rsidRDefault="00C8300A" w:rsidP="00C8300A">
      <w:pPr>
        <w:pStyle w:val="Default"/>
        <w:rPr>
          <w:rFonts w:ascii="Times New Roman" w:hAnsi="Times New Roman" w:cs="Times New Roman"/>
          <w:szCs w:val="24"/>
        </w:rPr>
      </w:pPr>
    </w:p>
    <w:p w14:paraId="5BCF82B0" w14:textId="77777777" w:rsidR="00907891" w:rsidRPr="00C8300A" w:rsidRDefault="00907891" w:rsidP="00C8300A">
      <w:pPr>
        <w:pStyle w:val="Default"/>
        <w:rPr>
          <w:rFonts w:ascii="Times New Roman" w:hAnsi="Times New Roman" w:cs="Times New Roman"/>
          <w:szCs w:val="24"/>
        </w:rPr>
      </w:pPr>
    </w:p>
    <w:p w14:paraId="42D57906" w14:textId="77777777" w:rsidR="00C8300A" w:rsidRPr="00C8300A" w:rsidRDefault="00C8300A" w:rsidP="00C8300A">
      <w:pPr>
        <w:pStyle w:val="Default"/>
        <w:rPr>
          <w:rFonts w:ascii="Times New Roman" w:hAnsi="Times New Roman" w:cs="Times New Roman"/>
          <w:szCs w:val="24"/>
        </w:rPr>
      </w:pPr>
    </w:p>
    <w:tbl>
      <w:tblPr>
        <w:tblW w:w="10206"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536"/>
        <w:gridCol w:w="5670"/>
      </w:tblGrid>
      <w:tr w:rsidR="00C8300A" w:rsidRPr="00C8300A" w14:paraId="128E696D" w14:textId="77777777" w:rsidTr="00C8300A">
        <w:trPr>
          <w:trHeight w:val="1244"/>
        </w:trPr>
        <w:tc>
          <w:tcPr>
            <w:tcW w:w="4536" w:type="dxa"/>
            <w:tcBorders>
              <w:top w:val="single" w:sz="8" w:space="0" w:color="FFFFFF"/>
              <w:left w:val="single" w:sz="8" w:space="0" w:color="FFFFFF"/>
              <w:bottom w:val="single" w:sz="24" w:space="0" w:color="FFFFFF"/>
              <w:right w:val="single" w:sz="8" w:space="0" w:color="FFFFFF"/>
            </w:tcBorders>
            <w:shd w:val="clear" w:color="auto" w:fill="5C92B5"/>
            <w:vAlign w:val="center"/>
          </w:tcPr>
          <w:p w14:paraId="1290A1EA" w14:textId="77777777" w:rsidR="00C8300A" w:rsidRPr="00C8300A" w:rsidRDefault="00C8300A" w:rsidP="00C8300A">
            <w:pPr>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STRUČNI POSJET</w:t>
            </w:r>
          </w:p>
        </w:tc>
        <w:tc>
          <w:tcPr>
            <w:tcW w:w="5670" w:type="dxa"/>
            <w:tcBorders>
              <w:top w:val="single" w:sz="8" w:space="0" w:color="FFFFFF"/>
              <w:left w:val="single" w:sz="8" w:space="0" w:color="FFFFFF"/>
              <w:bottom w:val="single" w:sz="24" w:space="0" w:color="FFFFFF"/>
              <w:right w:val="single" w:sz="8" w:space="0" w:color="FFFFFF"/>
            </w:tcBorders>
            <w:shd w:val="clear" w:color="auto" w:fill="5C92B5"/>
          </w:tcPr>
          <w:p w14:paraId="51A05377" w14:textId="77777777" w:rsidR="00C8300A" w:rsidRPr="00C8300A" w:rsidRDefault="00C8300A" w:rsidP="00C8300A">
            <w:pPr>
              <w:rPr>
                <w:rFonts w:ascii="Times New Roman" w:hAnsi="Times New Roman" w:cs="Times New Roman"/>
                <w:b/>
                <w:bCs/>
                <w:color w:val="FFFFFF"/>
                <w:sz w:val="24"/>
                <w:szCs w:val="24"/>
              </w:rPr>
            </w:pPr>
          </w:p>
          <w:p w14:paraId="0EAEE4AF" w14:textId="77777777" w:rsidR="00C8300A" w:rsidRPr="00C8300A" w:rsidRDefault="00C8300A" w:rsidP="00C8300A">
            <w:pPr>
              <w:rPr>
                <w:rFonts w:ascii="Times New Roman" w:hAnsi="Times New Roman" w:cs="Times New Roman"/>
                <w:b/>
                <w:bCs/>
                <w:color w:val="FFFFFF"/>
                <w:sz w:val="24"/>
                <w:szCs w:val="24"/>
              </w:rPr>
            </w:pPr>
          </w:p>
          <w:p w14:paraId="6687C8FE" w14:textId="77777777" w:rsidR="00C8300A" w:rsidRPr="00C8300A" w:rsidRDefault="00C8300A" w:rsidP="00C8300A">
            <w:pPr>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Storytelling na otoku:</w:t>
            </w:r>
          </w:p>
          <w:p w14:paraId="023693B1" w14:textId="77777777" w:rsidR="00C8300A" w:rsidRPr="00C8300A" w:rsidRDefault="00C8300A" w:rsidP="00C8300A">
            <w:pPr>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„Šetnja kroz drevni Faros“</w:t>
            </w:r>
          </w:p>
          <w:p w14:paraId="02CC917F" w14:textId="77777777" w:rsidR="00C8300A" w:rsidRPr="00C8300A" w:rsidRDefault="00C8300A" w:rsidP="00C8300A">
            <w:pPr>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„Kamen mudraca Petra Hektorovića“</w:t>
            </w:r>
          </w:p>
          <w:p w14:paraId="7CF65E59" w14:textId="77777777" w:rsidR="00C8300A" w:rsidRPr="00C8300A" w:rsidRDefault="00C8300A" w:rsidP="00C8300A">
            <w:pPr>
              <w:jc w:val="center"/>
              <w:rPr>
                <w:rFonts w:ascii="Times New Roman" w:hAnsi="Times New Roman" w:cs="Times New Roman"/>
                <w:b/>
                <w:bCs/>
                <w:color w:val="FFFFFF"/>
                <w:sz w:val="24"/>
                <w:szCs w:val="24"/>
              </w:rPr>
            </w:pPr>
          </w:p>
        </w:tc>
      </w:tr>
      <w:tr w:rsidR="00C8300A" w:rsidRPr="00C8300A" w14:paraId="68120CBF" w14:textId="77777777" w:rsidTr="00C8300A">
        <w:trPr>
          <w:trHeight w:val="1346"/>
        </w:trPr>
        <w:tc>
          <w:tcPr>
            <w:tcW w:w="4536" w:type="dxa"/>
            <w:tcBorders>
              <w:top w:val="single" w:sz="8" w:space="0" w:color="FFFFFF"/>
              <w:left w:val="single" w:sz="8" w:space="0" w:color="FFFFFF"/>
              <w:bottom w:val="nil"/>
              <w:right w:val="single" w:sz="24" w:space="0" w:color="FFFFFF"/>
            </w:tcBorders>
            <w:shd w:val="clear" w:color="auto" w:fill="5C92B5"/>
          </w:tcPr>
          <w:p w14:paraId="7C6F388F" w14:textId="77777777" w:rsidR="00C8300A" w:rsidRPr="00C8300A" w:rsidRDefault="00C8300A" w:rsidP="00C8300A">
            <w:pPr>
              <w:rPr>
                <w:rFonts w:ascii="Times New Roman" w:hAnsi="Times New Roman" w:cs="Times New Roman"/>
                <w:b/>
                <w:bCs/>
                <w:color w:val="FFFFFF"/>
                <w:sz w:val="24"/>
                <w:szCs w:val="24"/>
              </w:rPr>
            </w:pPr>
          </w:p>
          <w:p w14:paraId="51D9CE78" w14:textId="77777777" w:rsidR="00C8300A" w:rsidRPr="00C8300A" w:rsidRDefault="00C8300A" w:rsidP="0095571B">
            <w:pPr>
              <w:pStyle w:val="Odlomakpopisa"/>
              <w:widowControl/>
              <w:numPr>
                <w:ilvl w:val="0"/>
                <w:numId w:val="24"/>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Ciljevi i aktivnosti</w:t>
            </w:r>
          </w:p>
        </w:tc>
        <w:tc>
          <w:tcPr>
            <w:tcW w:w="5670" w:type="dxa"/>
            <w:tcBorders>
              <w:top w:val="single" w:sz="8" w:space="0" w:color="FFFFFF"/>
              <w:left w:val="single" w:sz="8" w:space="0" w:color="FFFFFF"/>
              <w:bottom w:val="single" w:sz="8" w:space="0" w:color="FFFFFF"/>
              <w:right w:val="single" w:sz="8" w:space="0" w:color="FFFFFF"/>
            </w:tcBorders>
            <w:shd w:val="clear" w:color="auto" w:fill="ADC8DA"/>
          </w:tcPr>
          <w:p w14:paraId="2BD2A9A3" w14:textId="77777777" w:rsidR="00C8300A" w:rsidRPr="00C8300A" w:rsidRDefault="00C8300A" w:rsidP="00C8300A">
            <w:pPr>
              <w:pStyle w:val="Odlomakpopisa"/>
              <w:rPr>
                <w:rFonts w:ascii="Times New Roman" w:hAnsi="Times New Roman" w:cs="Times New Roman"/>
                <w:sz w:val="24"/>
                <w:szCs w:val="24"/>
              </w:rPr>
            </w:pPr>
          </w:p>
          <w:p w14:paraId="4BC29619" w14:textId="77777777" w:rsidR="00C8300A" w:rsidRPr="00C8300A" w:rsidRDefault="00C8300A" w:rsidP="0095571B">
            <w:pPr>
              <w:pStyle w:val="Odlomakpopisa"/>
              <w:widowControl/>
              <w:numPr>
                <w:ilvl w:val="0"/>
                <w:numId w:val="23"/>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Sudjelovanje u kostimiranom vođenju kroz baštinu s licenciranim turističkim vodičima</w:t>
            </w:r>
          </w:p>
          <w:p w14:paraId="03052CA8" w14:textId="77777777" w:rsidR="00C8300A" w:rsidRPr="00C8300A" w:rsidRDefault="00C8300A" w:rsidP="0095571B">
            <w:pPr>
              <w:pStyle w:val="Odlomakpopisa"/>
              <w:widowControl/>
              <w:numPr>
                <w:ilvl w:val="0"/>
                <w:numId w:val="23"/>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Upoznati učenike s novim oblikom turističkog vođenja, novim oblikom promocije destinacije</w:t>
            </w:r>
          </w:p>
          <w:p w14:paraId="788EC7E6" w14:textId="77777777" w:rsidR="00C8300A" w:rsidRPr="00C8300A" w:rsidRDefault="00C8300A" w:rsidP="0095571B">
            <w:pPr>
              <w:pStyle w:val="Odlomakpopisa"/>
              <w:widowControl/>
              <w:numPr>
                <w:ilvl w:val="0"/>
                <w:numId w:val="23"/>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Predstaviti učenicima način života starih Grka i Petra Hektorovića, na autentičnim lokacijama</w:t>
            </w:r>
          </w:p>
          <w:p w14:paraId="1897BC78" w14:textId="77777777" w:rsidR="00C8300A" w:rsidRPr="00C8300A" w:rsidRDefault="00C8300A" w:rsidP="0095571B">
            <w:pPr>
              <w:pStyle w:val="Odlomakpopisa"/>
              <w:widowControl/>
              <w:numPr>
                <w:ilvl w:val="0"/>
                <w:numId w:val="23"/>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Razumjeti kulturno i povijesno značenje posjećenih lokacija</w:t>
            </w:r>
          </w:p>
          <w:p w14:paraId="10260005" w14:textId="77777777" w:rsidR="00C8300A" w:rsidRPr="00C8300A" w:rsidRDefault="00C8300A" w:rsidP="0095571B">
            <w:pPr>
              <w:pStyle w:val="Odlomakpopisa"/>
              <w:widowControl/>
              <w:numPr>
                <w:ilvl w:val="0"/>
                <w:numId w:val="23"/>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Upoznati se s životom i djelom Petra Hektorovića</w:t>
            </w:r>
          </w:p>
          <w:p w14:paraId="1CDB6AAE" w14:textId="77777777" w:rsidR="00C8300A" w:rsidRPr="00C8300A" w:rsidRDefault="00C8300A" w:rsidP="0095571B">
            <w:pPr>
              <w:pStyle w:val="Odlomakpopisa"/>
              <w:widowControl/>
              <w:numPr>
                <w:ilvl w:val="0"/>
                <w:numId w:val="23"/>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Naučiti principe storytellinga i njihovu primjenu u interpretaciji turističke destinacije</w:t>
            </w:r>
          </w:p>
          <w:p w14:paraId="289844CB" w14:textId="77777777" w:rsidR="00C8300A" w:rsidRPr="00C8300A" w:rsidRDefault="00C8300A" w:rsidP="00C8300A">
            <w:pPr>
              <w:ind w:left="360"/>
              <w:rPr>
                <w:rFonts w:ascii="Times New Roman" w:hAnsi="Times New Roman" w:cs="Times New Roman"/>
                <w:sz w:val="24"/>
                <w:szCs w:val="24"/>
              </w:rPr>
            </w:pPr>
          </w:p>
          <w:p w14:paraId="7493E055" w14:textId="77777777" w:rsidR="00C8300A" w:rsidRPr="00C8300A" w:rsidRDefault="00C8300A" w:rsidP="00C8300A">
            <w:pPr>
              <w:pStyle w:val="Odlomakpopisa"/>
              <w:rPr>
                <w:rFonts w:ascii="Times New Roman" w:hAnsi="Times New Roman" w:cs="Times New Roman"/>
                <w:sz w:val="24"/>
                <w:szCs w:val="24"/>
              </w:rPr>
            </w:pPr>
          </w:p>
        </w:tc>
      </w:tr>
      <w:tr w:rsidR="00C8300A" w:rsidRPr="00C8300A" w14:paraId="0C12C63E" w14:textId="77777777" w:rsidTr="00C8300A">
        <w:trPr>
          <w:trHeight w:val="708"/>
        </w:trPr>
        <w:tc>
          <w:tcPr>
            <w:tcW w:w="4536" w:type="dxa"/>
            <w:tcBorders>
              <w:left w:val="single" w:sz="8" w:space="0" w:color="FFFFFF"/>
              <w:bottom w:val="nil"/>
              <w:right w:val="single" w:sz="24" w:space="0" w:color="FFFFFF"/>
            </w:tcBorders>
            <w:shd w:val="clear" w:color="auto" w:fill="5C92B5"/>
          </w:tcPr>
          <w:p w14:paraId="177FDC92" w14:textId="77777777" w:rsidR="00C8300A" w:rsidRPr="00C8300A" w:rsidRDefault="00C8300A" w:rsidP="00C8300A">
            <w:pPr>
              <w:pStyle w:val="Odlomakpopisa"/>
              <w:rPr>
                <w:rFonts w:ascii="Times New Roman" w:hAnsi="Times New Roman" w:cs="Times New Roman"/>
                <w:b/>
                <w:bCs/>
                <w:color w:val="FFFFFF"/>
                <w:sz w:val="24"/>
                <w:szCs w:val="24"/>
              </w:rPr>
            </w:pPr>
          </w:p>
          <w:p w14:paraId="1F3D9712" w14:textId="77777777" w:rsidR="00C8300A" w:rsidRPr="00C8300A" w:rsidRDefault="00C8300A" w:rsidP="0095571B">
            <w:pPr>
              <w:pStyle w:val="Odlomakpopisa"/>
              <w:widowControl/>
              <w:numPr>
                <w:ilvl w:val="0"/>
                <w:numId w:val="24"/>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Namjena aktivnosti</w:t>
            </w:r>
          </w:p>
          <w:p w14:paraId="18D952B3" w14:textId="77777777" w:rsidR="00C8300A" w:rsidRPr="00C8300A" w:rsidRDefault="00C8300A" w:rsidP="00C8300A">
            <w:pPr>
              <w:pStyle w:val="Odlomakpopisa"/>
              <w:rPr>
                <w:rFonts w:ascii="Times New Roman" w:hAnsi="Times New Roman" w:cs="Times New Roman"/>
                <w:b/>
                <w:bCs/>
                <w:color w:val="FFFFFF"/>
                <w:sz w:val="24"/>
                <w:szCs w:val="24"/>
              </w:rPr>
            </w:pPr>
          </w:p>
          <w:p w14:paraId="6446699A" w14:textId="77777777" w:rsidR="00C8300A" w:rsidRPr="00C8300A" w:rsidRDefault="00C8300A" w:rsidP="00C8300A">
            <w:pPr>
              <w:rPr>
                <w:rFonts w:ascii="Times New Roman" w:hAnsi="Times New Roman" w:cs="Times New Roman"/>
                <w:b/>
                <w:bCs/>
                <w:color w:val="FFFFFF"/>
                <w:sz w:val="24"/>
                <w:szCs w:val="24"/>
              </w:rPr>
            </w:pPr>
          </w:p>
        </w:tc>
        <w:tc>
          <w:tcPr>
            <w:tcW w:w="5670" w:type="dxa"/>
            <w:shd w:val="clear" w:color="auto" w:fill="D6E3EC"/>
          </w:tcPr>
          <w:p w14:paraId="7C4E2B35" w14:textId="77777777" w:rsidR="00C8300A" w:rsidRPr="00C8300A" w:rsidRDefault="00C8300A" w:rsidP="00C8300A">
            <w:pPr>
              <w:rPr>
                <w:rFonts w:ascii="Times New Roman" w:hAnsi="Times New Roman" w:cs="Times New Roman"/>
                <w:sz w:val="24"/>
                <w:szCs w:val="24"/>
              </w:rPr>
            </w:pPr>
          </w:p>
          <w:p w14:paraId="5DDC9088"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Svi zainteresirani učenici i nastavnici</w:t>
            </w:r>
          </w:p>
          <w:p w14:paraId="71A18A0B" w14:textId="77777777" w:rsidR="00C8300A" w:rsidRPr="00C8300A" w:rsidRDefault="00C8300A" w:rsidP="00C8300A">
            <w:pPr>
              <w:rPr>
                <w:rFonts w:ascii="Times New Roman" w:hAnsi="Times New Roman" w:cs="Times New Roman"/>
                <w:sz w:val="24"/>
                <w:szCs w:val="24"/>
              </w:rPr>
            </w:pPr>
          </w:p>
          <w:p w14:paraId="5D39C3A0" w14:textId="77777777" w:rsidR="00C8300A" w:rsidRPr="00C8300A" w:rsidRDefault="00C8300A" w:rsidP="00C8300A">
            <w:pPr>
              <w:rPr>
                <w:rFonts w:ascii="Times New Roman" w:hAnsi="Times New Roman" w:cs="Times New Roman"/>
                <w:sz w:val="24"/>
                <w:szCs w:val="24"/>
              </w:rPr>
            </w:pPr>
          </w:p>
        </w:tc>
      </w:tr>
      <w:tr w:rsidR="00C8300A" w:rsidRPr="00C8300A" w14:paraId="5F0A0C6B" w14:textId="77777777" w:rsidTr="00C8300A">
        <w:tc>
          <w:tcPr>
            <w:tcW w:w="4536" w:type="dxa"/>
            <w:tcBorders>
              <w:top w:val="single" w:sz="8" w:space="0" w:color="FFFFFF"/>
              <w:left w:val="single" w:sz="8" w:space="0" w:color="FFFFFF"/>
              <w:bottom w:val="nil"/>
              <w:right w:val="single" w:sz="24" w:space="0" w:color="FFFFFF"/>
            </w:tcBorders>
            <w:shd w:val="clear" w:color="auto" w:fill="5C92B5"/>
          </w:tcPr>
          <w:p w14:paraId="474BE854" w14:textId="77777777" w:rsidR="00C8300A" w:rsidRPr="00C8300A" w:rsidRDefault="00C8300A" w:rsidP="00C8300A">
            <w:pPr>
              <w:rPr>
                <w:rFonts w:ascii="Times New Roman" w:hAnsi="Times New Roman" w:cs="Times New Roman"/>
                <w:b/>
                <w:bCs/>
                <w:color w:val="FFFFFF"/>
                <w:sz w:val="24"/>
                <w:szCs w:val="24"/>
              </w:rPr>
            </w:pPr>
          </w:p>
          <w:p w14:paraId="461CB402" w14:textId="77777777" w:rsidR="00C8300A" w:rsidRPr="00C8300A" w:rsidRDefault="00C8300A" w:rsidP="0095571B">
            <w:pPr>
              <w:pStyle w:val="Odlomakpopisa"/>
              <w:widowControl/>
              <w:numPr>
                <w:ilvl w:val="0"/>
                <w:numId w:val="24"/>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Nositelji aktivnosti</w:t>
            </w:r>
          </w:p>
          <w:p w14:paraId="5632943B" w14:textId="77777777" w:rsidR="00C8300A" w:rsidRPr="00C8300A" w:rsidRDefault="00C8300A" w:rsidP="00C8300A">
            <w:pPr>
              <w:rPr>
                <w:rFonts w:ascii="Times New Roman" w:hAnsi="Times New Roman" w:cs="Times New Roman"/>
                <w:b/>
                <w:bCs/>
                <w:color w:val="FFFFFF"/>
                <w:sz w:val="24"/>
                <w:szCs w:val="24"/>
              </w:rPr>
            </w:pPr>
          </w:p>
        </w:tc>
        <w:tc>
          <w:tcPr>
            <w:tcW w:w="5670" w:type="dxa"/>
            <w:tcBorders>
              <w:top w:val="single" w:sz="8" w:space="0" w:color="FFFFFF"/>
              <w:left w:val="single" w:sz="8" w:space="0" w:color="FFFFFF"/>
              <w:bottom w:val="single" w:sz="8" w:space="0" w:color="FFFFFF"/>
              <w:right w:val="single" w:sz="8" w:space="0" w:color="FFFFFF"/>
            </w:tcBorders>
            <w:shd w:val="clear" w:color="auto" w:fill="ADC8DA"/>
          </w:tcPr>
          <w:p w14:paraId="6D6D7DAA" w14:textId="77777777" w:rsidR="00C8300A" w:rsidRPr="00C8300A" w:rsidRDefault="00C8300A" w:rsidP="00C8300A">
            <w:pPr>
              <w:rPr>
                <w:rFonts w:ascii="Times New Roman" w:hAnsi="Times New Roman" w:cs="Times New Roman"/>
                <w:sz w:val="24"/>
                <w:szCs w:val="24"/>
              </w:rPr>
            </w:pPr>
          </w:p>
          <w:p w14:paraId="1C7AC19F"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Sanda Stančić, Vesna Barbarić</w:t>
            </w:r>
          </w:p>
          <w:p w14:paraId="2C62A2BE"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Licencirani turistički vodiči-storytelleri</w:t>
            </w:r>
          </w:p>
        </w:tc>
      </w:tr>
      <w:tr w:rsidR="00C8300A" w:rsidRPr="00C8300A" w14:paraId="42367A9B" w14:textId="77777777" w:rsidTr="00C8300A">
        <w:tc>
          <w:tcPr>
            <w:tcW w:w="4536" w:type="dxa"/>
            <w:tcBorders>
              <w:left w:val="single" w:sz="8" w:space="0" w:color="FFFFFF"/>
              <w:bottom w:val="nil"/>
              <w:right w:val="single" w:sz="24" w:space="0" w:color="FFFFFF"/>
            </w:tcBorders>
            <w:shd w:val="clear" w:color="auto" w:fill="5C92B5"/>
          </w:tcPr>
          <w:p w14:paraId="1F8B43F5" w14:textId="77777777" w:rsidR="00C8300A" w:rsidRPr="00C8300A" w:rsidRDefault="00C8300A" w:rsidP="00C8300A">
            <w:pPr>
              <w:rPr>
                <w:rFonts w:ascii="Times New Roman" w:hAnsi="Times New Roman" w:cs="Times New Roman"/>
                <w:b/>
                <w:bCs/>
                <w:color w:val="FFFFFF"/>
                <w:sz w:val="24"/>
                <w:szCs w:val="24"/>
              </w:rPr>
            </w:pPr>
          </w:p>
          <w:p w14:paraId="3CBAD4BD" w14:textId="77777777" w:rsidR="00C8300A" w:rsidRPr="00C8300A" w:rsidRDefault="00C8300A" w:rsidP="0095571B">
            <w:pPr>
              <w:pStyle w:val="Odlomakpopisa"/>
              <w:widowControl/>
              <w:numPr>
                <w:ilvl w:val="0"/>
                <w:numId w:val="24"/>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Način realizacije</w:t>
            </w:r>
          </w:p>
        </w:tc>
        <w:tc>
          <w:tcPr>
            <w:tcW w:w="5670" w:type="dxa"/>
            <w:shd w:val="clear" w:color="auto" w:fill="D6E3EC"/>
          </w:tcPr>
          <w:p w14:paraId="66801C1E" w14:textId="77777777" w:rsidR="00C8300A" w:rsidRPr="00C8300A" w:rsidRDefault="00C8300A" w:rsidP="00C8300A">
            <w:pPr>
              <w:rPr>
                <w:rFonts w:ascii="Times New Roman" w:hAnsi="Times New Roman" w:cs="Times New Roman"/>
                <w:sz w:val="24"/>
                <w:szCs w:val="24"/>
              </w:rPr>
            </w:pPr>
          </w:p>
          <w:p w14:paraId="5BC39359"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Organizirani posjeti na povijesnim lokalitetima u Starom Gradu</w:t>
            </w:r>
          </w:p>
          <w:p w14:paraId="78F89F1C"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Vođenje zabilješki i ispunjavanje radnih listića tijekom posjeta</w:t>
            </w:r>
          </w:p>
          <w:p w14:paraId="74FCF6F2"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Izrada prezentacija, plakata nakon posjeta</w:t>
            </w:r>
          </w:p>
          <w:p w14:paraId="279A92D5"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Učenici će sudjelovati u interaktivnim dijelovima priče, postavljati pitanja i aktivno se uključivati</w:t>
            </w:r>
          </w:p>
          <w:p w14:paraId="6FFFC506" w14:textId="77777777" w:rsidR="00C8300A" w:rsidRPr="00C8300A" w:rsidRDefault="00C8300A" w:rsidP="00C8300A">
            <w:pPr>
              <w:pStyle w:val="Odlomakpopisa"/>
              <w:rPr>
                <w:rFonts w:ascii="Times New Roman" w:hAnsi="Times New Roman" w:cs="Times New Roman"/>
                <w:sz w:val="24"/>
                <w:szCs w:val="24"/>
              </w:rPr>
            </w:pPr>
          </w:p>
        </w:tc>
      </w:tr>
      <w:tr w:rsidR="00C8300A" w:rsidRPr="00C8300A" w14:paraId="667F5E72" w14:textId="77777777" w:rsidTr="00C8300A">
        <w:tc>
          <w:tcPr>
            <w:tcW w:w="4536" w:type="dxa"/>
            <w:tcBorders>
              <w:top w:val="single" w:sz="8" w:space="0" w:color="FFFFFF"/>
              <w:left w:val="single" w:sz="8" w:space="0" w:color="FFFFFF"/>
              <w:bottom w:val="nil"/>
              <w:right w:val="single" w:sz="24" w:space="0" w:color="FFFFFF"/>
            </w:tcBorders>
            <w:shd w:val="clear" w:color="auto" w:fill="5C92B5"/>
          </w:tcPr>
          <w:p w14:paraId="3F0A56DD" w14:textId="77777777" w:rsidR="00C8300A" w:rsidRPr="00C8300A" w:rsidRDefault="00C8300A" w:rsidP="00C8300A">
            <w:pPr>
              <w:rPr>
                <w:rFonts w:ascii="Times New Roman" w:hAnsi="Times New Roman" w:cs="Times New Roman"/>
                <w:b/>
                <w:bCs/>
                <w:color w:val="FFFFFF"/>
                <w:sz w:val="24"/>
                <w:szCs w:val="24"/>
              </w:rPr>
            </w:pPr>
          </w:p>
          <w:p w14:paraId="0AB32BDD" w14:textId="77777777" w:rsidR="00C8300A" w:rsidRPr="00C8300A" w:rsidRDefault="00C8300A" w:rsidP="0095571B">
            <w:pPr>
              <w:pStyle w:val="Odlomakpopisa"/>
              <w:widowControl/>
              <w:numPr>
                <w:ilvl w:val="0"/>
                <w:numId w:val="24"/>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Vremenik aktivnosti</w:t>
            </w:r>
          </w:p>
        </w:tc>
        <w:tc>
          <w:tcPr>
            <w:tcW w:w="5670" w:type="dxa"/>
            <w:tcBorders>
              <w:top w:val="single" w:sz="8" w:space="0" w:color="FFFFFF"/>
              <w:left w:val="single" w:sz="8" w:space="0" w:color="FFFFFF"/>
              <w:bottom w:val="single" w:sz="8" w:space="0" w:color="FFFFFF"/>
              <w:right w:val="single" w:sz="8" w:space="0" w:color="FFFFFF"/>
            </w:tcBorders>
            <w:shd w:val="clear" w:color="auto" w:fill="ADC8DA"/>
          </w:tcPr>
          <w:p w14:paraId="16A66D04" w14:textId="77777777" w:rsidR="00C8300A" w:rsidRPr="00C8300A" w:rsidRDefault="00C8300A" w:rsidP="00C8300A">
            <w:pPr>
              <w:rPr>
                <w:rFonts w:ascii="Times New Roman" w:hAnsi="Times New Roman" w:cs="Times New Roman"/>
                <w:sz w:val="24"/>
                <w:szCs w:val="24"/>
              </w:rPr>
            </w:pPr>
          </w:p>
          <w:p w14:paraId="09B100FB"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 xml:space="preserve">Predsezona ili posezona  </w:t>
            </w:r>
          </w:p>
        </w:tc>
      </w:tr>
      <w:tr w:rsidR="00C8300A" w:rsidRPr="00C8300A" w14:paraId="650A3C1E" w14:textId="77777777" w:rsidTr="00C8300A">
        <w:tc>
          <w:tcPr>
            <w:tcW w:w="4536" w:type="dxa"/>
            <w:tcBorders>
              <w:left w:val="single" w:sz="8" w:space="0" w:color="FFFFFF"/>
              <w:bottom w:val="nil"/>
              <w:right w:val="single" w:sz="24" w:space="0" w:color="FFFFFF"/>
            </w:tcBorders>
            <w:shd w:val="clear" w:color="auto" w:fill="5C92B5"/>
          </w:tcPr>
          <w:p w14:paraId="3F571D45" w14:textId="77777777" w:rsidR="00C8300A" w:rsidRPr="00C8300A" w:rsidRDefault="00C8300A" w:rsidP="00C8300A">
            <w:pPr>
              <w:rPr>
                <w:rFonts w:ascii="Times New Roman" w:hAnsi="Times New Roman" w:cs="Times New Roman"/>
                <w:b/>
                <w:bCs/>
                <w:color w:val="FFFFFF"/>
                <w:sz w:val="24"/>
                <w:szCs w:val="24"/>
              </w:rPr>
            </w:pPr>
          </w:p>
          <w:p w14:paraId="0C0AC273" w14:textId="77777777" w:rsidR="00C8300A" w:rsidRPr="00C8300A" w:rsidRDefault="00C8300A" w:rsidP="0095571B">
            <w:pPr>
              <w:pStyle w:val="Odlomakpopisa"/>
              <w:widowControl/>
              <w:numPr>
                <w:ilvl w:val="0"/>
                <w:numId w:val="24"/>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Troškovnik aktivnosti</w:t>
            </w:r>
          </w:p>
          <w:p w14:paraId="13D27C37" w14:textId="77777777" w:rsidR="00C8300A" w:rsidRPr="00C8300A" w:rsidRDefault="00C8300A" w:rsidP="00C8300A">
            <w:pPr>
              <w:rPr>
                <w:rFonts w:ascii="Times New Roman" w:hAnsi="Times New Roman" w:cs="Times New Roman"/>
                <w:b/>
                <w:bCs/>
                <w:color w:val="FFFFFF"/>
                <w:sz w:val="24"/>
                <w:szCs w:val="24"/>
              </w:rPr>
            </w:pPr>
          </w:p>
        </w:tc>
        <w:tc>
          <w:tcPr>
            <w:tcW w:w="5670" w:type="dxa"/>
            <w:shd w:val="clear" w:color="auto" w:fill="D6E3EC"/>
          </w:tcPr>
          <w:p w14:paraId="0CF3F392" w14:textId="77777777" w:rsidR="00C8300A" w:rsidRPr="00C8300A" w:rsidRDefault="00C8300A" w:rsidP="00C8300A">
            <w:pPr>
              <w:rPr>
                <w:rFonts w:ascii="Times New Roman" w:hAnsi="Times New Roman" w:cs="Times New Roman"/>
                <w:sz w:val="24"/>
                <w:szCs w:val="24"/>
              </w:rPr>
            </w:pPr>
          </w:p>
          <w:p w14:paraId="05D3D440"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Troškovi prijevoza do Starog Grada</w:t>
            </w:r>
          </w:p>
          <w:p w14:paraId="2A82552C"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Trošak turističke ture (oko 10 euro)</w:t>
            </w:r>
          </w:p>
        </w:tc>
      </w:tr>
      <w:tr w:rsidR="00C8300A" w:rsidRPr="00C8300A" w14:paraId="2018506D" w14:textId="77777777" w:rsidTr="00C8300A">
        <w:tc>
          <w:tcPr>
            <w:tcW w:w="4536" w:type="dxa"/>
            <w:tcBorders>
              <w:top w:val="single" w:sz="8" w:space="0" w:color="FFFFFF"/>
              <w:left w:val="single" w:sz="8" w:space="0" w:color="FFFFFF"/>
              <w:bottom w:val="single" w:sz="8" w:space="0" w:color="FFFFFF"/>
              <w:right w:val="single" w:sz="24" w:space="0" w:color="FFFFFF"/>
            </w:tcBorders>
            <w:shd w:val="clear" w:color="auto" w:fill="5C92B5"/>
          </w:tcPr>
          <w:p w14:paraId="54B14182" w14:textId="77777777" w:rsidR="00C8300A" w:rsidRPr="00C8300A" w:rsidRDefault="00C8300A" w:rsidP="00C8300A">
            <w:pPr>
              <w:rPr>
                <w:rFonts w:ascii="Times New Roman" w:hAnsi="Times New Roman" w:cs="Times New Roman"/>
                <w:b/>
                <w:bCs/>
                <w:color w:val="FFFFFF"/>
                <w:sz w:val="24"/>
                <w:szCs w:val="24"/>
              </w:rPr>
            </w:pPr>
          </w:p>
          <w:p w14:paraId="2F2B06AC" w14:textId="77777777" w:rsidR="00C8300A" w:rsidRPr="00C8300A" w:rsidRDefault="00C8300A" w:rsidP="0095571B">
            <w:pPr>
              <w:pStyle w:val="Odlomakpopisa"/>
              <w:widowControl/>
              <w:numPr>
                <w:ilvl w:val="0"/>
                <w:numId w:val="24"/>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Način vrednovanja i korištenje rezultata</w:t>
            </w:r>
          </w:p>
          <w:p w14:paraId="20ABC449" w14:textId="77777777" w:rsidR="00C8300A" w:rsidRPr="00C8300A" w:rsidRDefault="00C8300A" w:rsidP="00C8300A">
            <w:pPr>
              <w:rPr>
                <w:rFonts w:ascii="Times New Roman" w:hAnsi="Times New Roman" w:cs="Times New Roman"/>
                <w:b/>
                <w:bCs/>
                <w:color w:val="FFFFFF"/>
                <w:sz w:val="24"/>
                <w:szCs w:val="24"/>
              </w:rPr>
            </w:pPr>
          </w:p>
        </w:tc>
        <w:tc>
          <w:tcPr>
            <w:tcW w:w="5670" w:type="dxa"/>
            <w:tcBorders>
              <w:top w:val="single" w:sz="8" w:space="0" w:color="FFFFFF"/>
              <w:left w:val="single" w:sz="8" w:space="0" w:color="FFFFFF"/>
              <w:bottom w:val="single" w:sz="8" w:space="0" w:color="FFFFFF"/>
              <w:right w:val="single" w:sz="8" w:space="0" w:color="FFFFFF"/>
            </w:tcBorders>
            <w:shd w:val="clear" w:color="auto" w:fill="ADC8DA"/>
          </w:tcPr>
          <w:p w14:paraId="7895E927" w14:textId="77777777" w:rsidR="00C8300A" w:rsidRPr="00C8300A" w:rsidRDefault="00C8300A" w:rsidP="00C8300A">
            <w:pPr>
              <w:rPr>
                <w:rFonts w:ascii="Times New Roman" w:hAnsi="Times New Roman" w:cs="Times New Roman"/>
                <w:sz w:val="24"/>
                <w:szCs w:val="24"/>
              </w:rPr>
            </w:pPr>
          </w:p>
          <w:p w14:paraId="2A1E65B2"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Vrednovanje ove aktivnosti provodit će se kroz rad stručnog aktiva, rad Vijeća učenika i posredno, kroz sjednice Nastavničkog vijeća</w:t>
            </w:r>
          </w:p>
          <w:p w14:paraId="6B302020"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Vrednovanje uključuje i aktivno sudjelovanje u svim aktivnostima, postavljanje pitanja storytelleru te interakciju s povijesnim sadržajem.</w:t>
            </w:r>
          </w:p>
          <w:p w14:paraId="304D49E3" w14:textId="77777777" w:rsidR="00C8300A" w:rsidRPr="00C8300A" w:rsidRDefault="00C8300A" w:rsidP="00C8300A">
            <w:pPr>
              <w:pStyle w:val="Odlomakpopisa"/>
              <w:rPr>
                <w:rFonts w:ascii="Times New Roman" w:hAnsi="Times New Roman" w:cs="Times New Roman"/>
                <w:sz w:val="24"/>
                <w:szCs w:val="24"/>
              </w:rPr>
            </w:pPr>
          </w:p>
        </w:tc>
      </w:tr>
    </w:tbl>
    <w:p w14:paraId="5FD21999" w14:textId="77777777" w:rsidR="00C8300A" w:rsidRPr="00C8300A" w:rsidRDefault="00C8300A" w:rsidP="00C8300A">
      <w:pPr>
        <w:pStyle w:val="Default"/>
        <w:rPr>
          <w:rFonts w:ascii="Times New Roman" w:hAnsi="Times New Roman" w:cs="Times New Roman"/>
          <w:szCs w:val="24"/>
        </w:rPr>
      </w:pPr>
    </w:p>
    <w:tbl>
      <w:tblPr>
        <w:tblpPr w:leftFromText="180" w:rightFromText="180" w:vertAnchor="text" w:horzAnchor="page" w:tblpX="1346" w:tblpY="112"/>
        <w:tblW w:w="1011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503"/>
        <w:gridCol w:w="5611"/>
      </w:tblGrid>
      <w:tr w:rsidR="00C8300A" w:rsidRPr="00C8300A" w14:paraId="442CEBEC" w14:textId="77777777" w:rsidTr="00C8300A">
        <w:tc>
          <w:tcPr>
            <w:tcW w:w="4503" w:type="dxa"/>
            <w:tcBorders>
              <w:top w:val="single" w:sz="8" w:space="0" w:color="FFFFFF"/>
              <w:left w:val="single" w:sz="8" w:space="0" w:color="FFFFFF"/>
              <w:bottom w:val="single" w:sz="24" w:space="0" w:color="FFFFFF"/>
              <w:right w:val="single" w:sz="8" w:space="0" w:color="FFFFFF"/>
            </w:tcBorders>
            <w:shd w:val="clear" w:color="auto" w:fill="5C92B5"/>
          </w:tcPr>
          <w:p w14:paraId="1A2CDEAC" w14:textId="77777777" w:rsidR="00C8300A" w:rsidRPr="00C8300A" w:rsidRDefault="00C8300A" w:rsidP="00C8300A">
            <w:pPr>
              <w:rPr>
                <w:rFonts w:ascii="Times New Roman" w:hAnsi="Times New Roman" w:cs="Times New Roman"/>
                <w:b/>
                <w:bCs/>
                <w:color w:val="FFFFFF"/>
                <w:sz w:val="24"/>
                <w:szCs w:val="24"/>
              </w:rPr>
            </w:pPr>
          </w:p>
          <w:p w14:paraId="46672907" w14:textId="77777777" w:rsidR="00C8300A" w:rsidRPr="00C8300A" w:rsidRDefault="00C8300A" w:rsidP="00C8300A">
            <w:pPr>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STRUČNI POSJETI</w:t>
            </w:r>
          </w:p>
          <w:p w14:paraId="7E9DC263" w14:textId="77777777" w:rsidR="00C8300A" w:rsidRPr="00C8300A" w:rsidRDefault="00C8300A" w:rsidP="00C8300A">
            <w:pPr>
              <w:rPr>
                <w:rFonts w:ascii="Times New Roman" w:hAnsi="Times New Roman" w:cs="Times New Roman"/>
                <w:b/>
                <w:bCs/>
                <w:color w:val="FFFFFF"/>
                <w:sz w:val="24"/>
                <w:szCs w:val="24"/>
              </w:rPr>
            </w:pPr>
          </w:p>
        </w:tc>
        <w:tc>
          <w:tcPr>
            <w:tcW w:w="5611" w:type="dxa"/>
            <w:tcBorders>
              <w:top w:val="single" w:sz="8" w:space="0" w:color="FFFFFF"/>
              <w:left w:val="single" w:sz="8" w:space="0" w:color="FFFFFF"/>
              <w:bottom w:val="single" w:sz="24" w:space="0" w:color="FFFFFF"/>
              <w:right w:val="single" w:sz="8" w:space="0" w:color="FFFFFF"/>
            </w:tcBorders>
            <w:shd w:val="clear" w:color="auto" w:fill="5C92B5"/>
            <w:vAlign w:val="center"/>
          </w:tcPr>
          <w:p w14:paraId="05374FCC" w14:textId="77777777" w:rsidR="00C8300A" w:rsidRPr="00C8300A" w:rsidRDefault="00C8300A" w:rsidP="00C8300A">
            <w:pPr>
              <w:spacing w:line="360" w:lineRule="auto"/>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SAJMOVI:</w:t>
            </w:r>
          </w:p>
          <w:p w14:paraId="35FCF417" w14:textId="77777777" w:rsidR="00C8300A" w:rsidRPr="00C8300A" w:rsidRDefault="00C8300A" w:rsidP="00C8300A">
            <w:pPr>
              <w:spacing w:line="360" w:lineRule="auto"/>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ADRIATIC GASTRO SHOW i Sajam GAST</w:t>
            </w:r>
          </w:p>
        </w:tc>
      </w:tr>
      <w:tr w:rsidR="00C8300A" w:rsidRPr="00C8300A" w14:paraId="11BA5454" w14:textId="77777777" w:rsidTr="00C8300A">
        <w:trPr>
          <w:trHeight w:val="1346"/>
        </w:trPr>
        <w:tc>
          <w:tcPr>
            <w:tcW w:w="4503" w:type="dxa"/>
            <w:tcBorders>
              <w:top w:val="single" w:sz="8" w:space="0" w:color="FFFFFF"/>
              <w:left w:val="single" w:sz="8" w:space="0" w:color="FFFFFF"/>
              <w:bottom w:val="nil"/>
              <w:right w:val="single" w:sz="24" w:space="0" w:color="FFFFFF"/>
            </w:tcBorders>
            <w:shd w:val="clear" w:color="auto" w:fill="5C92B5"/>
          </w:tcPr>
          <w:p w14:paraId="0A63A736" w14:textId="77777777" w:rsidR="00C8300A" w:rsidRPr="00C8300A" w:rsidRDefault="00C8300A" w:rsidP="00C8300A">
            <w:pPr>
              <w:jc w:val="both"/>
              <w:rPr>
                <w:rFonts w:ascii="Times New Roman" w:hAnsi="Times New Roman" w:cs="Times New Roman"/>
                <w:b/>
                <w:bCs/>
                <w:color w:val="FFFFFF"/>
                <w:sz w:val="24"/>
                <w:szCs w:val="24"/>
              </w:rPr>
            </w:pPr>
          </w:p>
          <w:p w14:paraId="2C127A5E" w14:textId="77777777" w:rsidR="00C8300A" w:rsidRPr="00C8300A" w:rsidRDefault="00C8300A" w:rsidP="0095571B">
            <w:pPr>
              <w:pStyle w:val="Odlomakpopisa"/>
              <w:widowControl/>
              <w:numPr>
                <w:ilvl w:val="0"/>
                <w:numId w:val="25"/>
              </w:numPr>
              <w:autoSpaceDE/>
              <w:autoSpaceDN/>
              <w:spacing w:before="0"/>
              <w:contextualSpacing/>
              <w:jc w:val="both"/>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Ciljevi i aktivnosti</w:t>
            </w:r>
          </w:p>
        </w:tc>
        <w:tc>
          <w:tcPr>
            <w:tcW w:w="5611" w:type="dxa"/>
            <w:tcBorders>
              <w:top w:val="single" w:sz="8" w:space="0" w:color="FFFFFF"/>
              <w:left w:val="single" w:sz="8" w:space="0" w:color="FFFFFF"/>
              <w:bottom w:val="single" w:sz="8" w:space="0" w:color="FFFFFF"/>
              <w:right w:val="single" w:sz="8" w:space="0" w:color="FFFFFF"/>
            </w:tcBorders>
            <w:shd w:val="clear" w:color="auto" w:fill="ADC8DA"/>
          </w:tcPr>
          <w:p w14:paraId="5BED2105" w14:textId="77777777" w:rsidR="00C8300A" w:rsidRPr="00C8300A" w:rsidRDefault="00C8300A" w:rsidP="0095571B">
            <w:pPr>
              <w:pStyle w:val="Odlomakpopisa"/>
              <w:widowControl/>
              <w:numPr>
                <w:ilvl w:val="0"/>
                <w:numId w:val="26"/>
              </w:numPr>
              <w:autoSpaceDE/>
              <w:autoSpaceDN/>
              <w:spacing w:before="0"/>
              <w:ind w:left="462" w:hanging="284"/>
              <w:contextualSpacing/>
              <w:rPr>
                <w:rFonts w:ascii="Times New Roman" w:hAnsi="Times New Roman" w:cs="Times New Roman"/>
                <w:sz w:val="24"/>
                <w:szCs w:val="24"/>
              </w:rPr>
            </w:pPr>
            <w:r w:rsidRPr="00C8300A">
              <w:rPr>
                <w:rFonts w:ascii="Times New Roman" w:hAnsi="Times New Roman" w:cs="Times New Roman"/>
                <w:sz w:val="24"/>
                <w:szCs w:val="24"/>
              </w:rPr>
              <w:t>Upoznavanje učenika s najnovijim trendovima i inovacijama u industriji turizma i ugostiteljstva.</w:t>
            </w:r>
          </w:p>
          <w:p w14:paraId="3318917D" w14:textId="77777777" w:rsidR="00C8300A" w:rsidRPr="00C8300A" w:rsidRDefault="00C8300A" w:rsidP="0095571B">
            <w:pPr>
              <w:pStyle w:val="Odlomakpopisa"/>
              <w:widowControl/>
              <w:numPr>
                <w:ilvl w:val="0"/>
                <w:numId w:val="26"/>
              </w:numPr>
              <w:autoSpaceDE/>
              <w:autoSpaceDN/>
              <w:spacing w:before="0"/>
              <w:ind w:left="462" w:hanging="284"/>
              <w:contextualSpacing/>
              <w:rPr>
                <w:rFonts w:ascii="Times New Roman" w:hAnsi="Times New Roman" w:cs="Times New Roman"/>
                <w:sz w:val="24"/>
                <w:szCs w:val="24"/>
              </w:rPr>
            </w:pPr>
            <w:r w:rsidRPr="00C8300A">
              <w:rPr>
                <w:rFonts w:ascii="Times New Roman" w:hAnsi="Times New Roman" w:cs="Times New Roman"/>
                <w:sz w:val="24"/>
                <w:szCs w:val="24"/>
              </w:rPr>
              <w:t>Razumijevanje raznovrsnosti turističke ponude i usluga, kao i potencijalnih karijernih prilika u tom sektoru.</w:t>
            </w:r>
          </w:p>
          <w:p w14:paraId="509225A0" w14:textId="77777777" w:rsidR="00C8300A" w:rsidRPr="00C8300A" w:rsidRDefault="00C8300A" w:rsidP="0095571B">
            <w:pPr>
              <w:pStyle w:val="Odlomakpopisa"/>
              <w:widowControl/>
              <w:numPr>
                <w:ilvl w:val="0"/>
                <w:numId w:val="26"/>
              </w:numPr>
              <w:autoSpaceDE/>
              <w:autoSpaceDN/>
              <w:spacing w:before="0"/>
              <w:ind w:left="462" w:hanging="284"/>
              <w:contextualSpacing/>
              <w:rPr>
                <w:rFonts w:ascii="Times New Roman" w:hAnsi="Times New Roman" w:cs="Times New Roman"/>
                <w:sz w:val="24"/>
                <w:szCs w:val="24"/>
              </w:rPr>
            </w:pPr>
            <w:r w:rsidRPr="00C8300A">
              <w:rPr>
                <w:rFonts w:ascii="Times New Roman" w:hAnsi="Times New Roman" w:cs="Times New Roman"/>
                <w:sz w:val="24"/>
                <w:szCs w:val="24"/>
              </w:rPr>
              <w:t>Povezivanje teorijskog znanja stečenog u učionici s praktičnim primjerima i stvarnim poslovnim okruženjem.</w:t>
            </w:r>
          </w:p>
        </w:tc>
      </w:tr>
      <w:tr w:rsidR="00C8300A" w:rsidRPr="00C8300A" w14:paraId="76FD5407" w14:textId="77777777" w:rsidTr="00C8300A">
        <w:trPr>
          <w:trHeight w:val="48"/>
        </w:trPr>
        <w:tc>
          <w:tcPr>
            <w:tcW w:w="4503" w:type="dxa"/>
            <w:tcBorders>
              <w:left w:val="single" w:sz="8" w:space="0" w:color="FFFFFF"/>
              <w:bottom w:val="nil"/>
              <w:right w:val="single" w:sz="24" w:space="0" w:color="FFFFFF"/>
            </w:tcBorders>
            <w:shd w:val="clear" w:color="auto" w:fill="5C92B5"/>
          </w:tcPr>
          <w:p w14:paraId="3441CEE4" w14:textId="77777777" w:rsidR="00C8300A" w:rsidRPr="00C8300A" w:rsidRDefault="00C8300A" w:rsidP="00C8300A">
            <w:pPr>
              <w:pStyle w:val="Odlomakpopisa"/>
              <w:jc w:val="both"/>
              <w:rPr>
                <w:rFonts w:ascii="Times New Roman" w:hAnsi="Times New Roman" w:cs="Times New Roman"/>
                <w:b/>
                <w:bCs/>
                <w:color w:val="FFFFFF"/>
                <w:sz w:val="24"/>
                <w:szCs w:val="24"/>
              </w:rPr>
            </w:pPr>
          </w:p>
          <w:p w14:paraId="5BAAD964" w14:textId="77777777" w:rsidR="00C8300A" w:rsidRPr="00C8300A" w:rsidRDefault="00C8300A" w:rsidP="0095571B">
            <w:pPr>
              <w:pStyle w:val="Odlomakpopisa"/>
              <w:widowControl/>
              <w:numPr>
                <w:ilvl w:val="0"/>
                <w:numId w:val="25"/>
              </w:numPr>
              <w:autoSpaceDE/>
              <w:autoSpaceDN/>
              <w:spacing w:before="0"/>
              <w:contextualSpacing/>
              <w:jc w:val="both"/>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Namjena aktivnosti</w:t>
            </w:r>
          </w:p>
          <w:p w14:paraId="4462C5FE" w14:textId="77777777" w:rsidR="00C8300A" w:rsidRPr="00C8300A" w:rsidRDefault="00C8300A" w:rsidP="00C8300A">
            <w:pPr>
              <w:pStyle w:val="Odlomakpopisa"/>
              <w:jc w:val="both"/>
              <w:rPr>
                <w:rFonts w:ascii="Times New Roman" w:hAnsi="Times New Roman" w:cs="Times New Roman"/>
                <w:b/>
                <w:bCs/>
                <w:color w:val="FFFFFF"/>
                <w:sz w:val="24"/>
                <w:szCs w:val="24"/>
              </w:rPr>
            </w:pPr>
          </w:p>
          <w:p w14:paraId="1C5273FF" w14:textId="77777777" w:rsidR="00C8300A" w:rsidRPr="00C8300A" w:rsidRDefault="00C8300A" w:rsidP="00C8300A">
            <w:pPr>
              <w:jc w:val="both"/>
              <w:rPr>
                <w:rFonts w:ascii="Times New Roman" w:hAnsi="Times New Roman" w:cs="Times New Roman"/>
                <w:b/>
                <w:bCs/>
                <w:color w:val="FFFFFF"/>
                <w:sz w:val="24"/>
                <w:szCs w:val="24"/>
              </w:rPr>
            </w:pPr>
          </w:p>
        </w:tc>
        <w:tc>
          <w:tcPr>
            <w:tcW w:w="5611" w:type="dxa"/>
            <w:shd w:val="clear" w:color="auto" w:fill="D6E3EC"/>
          </w:tcPr>
          <w:p w14:paraId="2238C57F" w14:textId="77777777" w:rsidR="00C8300A" w:rsidRPr="00C8300A" w:rsidRDefault="00C8300A" w:rsidP="0095571B">
            <w:pPr>
              <w:pStyle w:val="Odlomakpopisa"/>
              <w:widowControl/>
              <w:numPr>
                <w:ilvl w:val="0"/>
                <w:numId w:val="22"/>
              </w:numPr>
              <w:autoSpaceDE/>
              <w:autoSpaceDN/>
              <w:spacing w:before="0" w:after="200" w:line="276" w:lineRule="auto"/>
              <w:contextualSpacing/>
              <w:jc w:val="both"/>
              <w:rPr>
                <w:rFonts w:ascii="Times New Roman" w:hAnsi="Times New Roman" w:cs="Times New Roman"/>
                <w:sz w:val="24"/>
                <w:szCs w:val="24"/>
              </w:rPr>
            </w:pPr>
            <w:r w:rsidRPr="00C8300A">
              <w:rPr>
                <w:rFonts w:ascii="Times New Roman" w:hAnsi="Times New Roman" w:cs="Times New Roman"/>
                <w:sz w:val="24"/>
                <w:szCs w:val="24"/>
              </w:rPr>
              <w:t>za sve učenike THK kao i ugostiteljske razrede</w:t>
            </w:r>
          </w:p>
        </w:tc>
      </w:tr>
      <w:tr w:rsidR="00C8300A" w:rsidRPr="00C8300A" w14:paraId="6AF3C82E" w14:textId="77777777" w:rsidTr="00C8300A">
        <w:tc>
          <w:tcPr>
            <w:tcW w:w="4503" w:type="dxa"/>
            <w:tcBorders>
              <w:top w:val="single" w:sz="8" w:space="0" w:color="FFFFFF"/>
              <w:left w:val="single" w:sz="8" w:space="0" w:color="FFFFFF"/>
              <w:bottom w:val="nil"/>
              <w:right w:val="single" w:sz="24" w:space="0" w:color="FFFFFF"/>
            </w:tcBorders>
            <w:shd w:val="clear" w:color="auto" w:fill="5C92B5"/>
          </w:tcPr>
          <w:p w14:paraId="6F8D87E7" w14:textId="77777777" w:rsidR="00C8300A" w:rsidRPr="00C8300A" w:rsidRDefault="00C8300A" w:rsidP="00C8300A">
            <w:pPr>
              <w:jc w:val="both"/>
              <w:rPr>
                <w:rFonts w:ascii="Times New Roman" w:hAnsi="Times New Roman" w:cs="Times New Roman"/>
                <w:b/>
                <w:bCs/>
                <w:color w:val="FFFFFF"/>
                <w:sz w:val="24"/>
                <w:szCs w:val="24"/>
              </w:rPr>
            </w:pPr>
          </w:p>
          <w:p w14:paraId="23A39065" w14:textId="77777777" w:rsidR="00C8300A" w:rsidRPr="00C8300A" w:rsidRDefault="00C8300A" w:rsidP="0095571B">
            <w:pPr>
              <w:pStyle w:val="Odlomakpopisa"/>
              <w:widowControl/>
              <w:numPr>
                <w:ilvl w:val="0"/>
                <w:numId w:val="25"/>
              </w:numPr>
              <w:autoSpaceDE/>
              <w:autoSpaceDN/>
              <w:spacing w:before="0"/>
              <w:contextualSpacing/>
              <w:jc w:val="both"/>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Nositelji aktivnosti</w:t>
            </w:r>
          </w:p>
          <w:p w14:paraId="54E746AF" w14:textId="77777777" w:rsidR="00C8300A" w:rsidRPr="00C8300A" w:rsidRDefault="00C8300A" w:rsidP="00C8300A">
            <w:pPr>
              <w:jc w:val="both"/>
              <w:rPr>
                <w:rFonts w:ascii="Times New Roman" w:hAnsi="Times New Roman" w:cs="Times New Roman"/>
                <w:b/>
                <w:bCs/>
                <w:color w:val="FFFFFF"/>
                <w:sz w:val="24"/>
                <w:szCs w:val="24"/>
              </w:rPr>
            </w:pPr>
          </w:p>
        </w:tc>
        <w:tc>
          <w:tcPr>
            <w:tcW w:w="5611" w:type="dxa"/>
            <w:tcBorders>
              <w:top w:val="single" w:sz="8" w:space="0" w:color="FFFFFF"/>
              <w:left w:val="single" w:sz="8" w:space="0" w:color="FFFFFF"/>
              <w:bottom w:val="single" w:sz="8" w:space="0" w:color="FFFFFF"/>
              <w:right w:val="single" w:sz="8" w:space="0" w:color="FFFFFF"/>
            </w:tcBorders>
            <w:shd w:val="clear" w:color="auto" w:fill="ADC8DA"/>
          </w:tcPr>
          <w:p w14:paraId="478F992A" w14:textId="77777777" w:rsidR="00C8300A" w:rsidRPr="00C8300A" w:rsidRDefault="00C8300A" w:rsidP="0095571B">
            <w:pPr>
              <w:pStyle w:val="Odlomakpopisa"/>
              <w:widowControl/>
              <w:numPr>
                <w:ilvl w:val="0"/>
                <w:numId w:val="21"/>
              </w:numPr>
              <w:autoSpaceDE/>
              <w:autoSpaceDN/>
              <w:spacing w:before="0"/>
              <w:contextualSpacing/>
              <w:jc w:val="both"/>
              <w:rPr>
                <w:rFonts w:ascii="Times New Roman" w:hAnsi="Times New Roman" w:cs="Times New Roman"/>
                <w:sz w:val="24"/>
                <w:szCs w:val="24"/>
              </w:rPr>
            </w:pPr>
            <w:r w:rsidRPr="00C8300A">
              <w:rPr>
                <w:rFonts w:ascii="Times New Roman" w:hAnsi="Times New Roman" w:cs="Times New Roman"/>
                <w:sz w:val="24"/>
                <w:szCs w:val="24"/>
              </w:rPr>
              <w:t>Sanda Stančić</w:t>
            </w:r>
          </w:p>
        </w:tc>
      </w:tr>
      <w:tr w:rsidR="00C8300A" w:rsidRPr="00C8300A" w14:paraId="6A6B2872" w14:textId="77777777" w:rsidTr="00C8300A">
        <w:tc>
          <w:tcPr>
            <w:tcW w:w="4503" w:type="dxa"/>
            <w:tcBorders>
              <w:left w:val="single" w:sz="8" w:space="0" w:color="FFFFFF"/>
              <w:bottom w:val="nil"/>
              <w:right w:val="single" w:sz="24" w:space="0" w:color="FFFFFF"/>
            </w:tcBorders>
            <w:shd w:val="clear" w:color="auto" w:fill="5C92B5"/>
          </w:tcPr>
          <w:p w14:paraId="25538A71" w14:textId="77777777" w:rsidR="00C8300A" w:rsidRPr="00C8300A" w:rsidRDefault="00C8300A" w:rsidP="00C8300A">
            <w:pPr>
              <w:jc w:val="both"/>
              <w:rPr>
                <w:rFonts w:ascii="Times New Roman" w:hAnsi="Times New Roman" w:cs="Times New Roman"/>
                <w:b/>
                <w:bCs/>
                <w:color w:val="FFFFFF"/>
                <w:sz w:val="24"/>
                <w:szCs w:val="24"/>
              </w:rPr>
            </w:pPr>
          </w:p>
          <w:p w14:paraId="10F2E31A" w14:textId="77777777" w:rsidR="00C8300A" w:rsidRPr="00C8300A" w:rsidRDefault="00C8300A" w:rsidP="0095571B">
            <w:pPr>
              <w:pStyle w:val="Odlomakpopisa"/>
              <w:widowControl/>
              <w:numPr>
                <w:ilvl w:val="0"/>
                <w:numId w:val="25"/>
              </w:numPr>
              <w:autoSpaceDE/>
              <w:autoSpaceDN/>
              <w:spacing w:before="0"/>
              <w:contextualSpacing/>
              <w:jc w:val="both"/>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Način realizacije</w:t>
            </w:r>
          </w:p>
        </w:tc>
        <w:tc>
          <w:tcPr>
            <w:tcW w:w="5611" w:type="dxa"/>
            <w:shd w:val="clear" w:color="auto" w:fill="D6E3EC"/>
          </w:tcPr>
          <w:p w14:paraId="50FF0BF3" w14:textId="77777777" w:rsidR="00C8300A" w:rsidRPr="00C8300A" w:rsidRDefault="00C8300A" w:rsidP="0095571B">
            <w:pPr>
              <w:pStyle w:val="Odlomakpopisa"/>
              <w:widowControl/>
              <w:numPr>
                <w:ilvl w:val="0"/>
                <w:numId w:val="21"/>
              </w:numPr>
              <w:autoSpaceDE/>
              <w:autoSpaceDN/>
              <w:spacing w:before="0" w:after="200" w:line="276" w:lineRule="auto"/>
              <w:contextualSpacing/>
              <w:jc w:val="both"/>
              <w:rPr>
                <w:rFonts w:ascii="Times New Roman" w:hAnsi="Times New Roman" w:cs="Times New Roman"/>
                <w:sz w:val="24"/>
                <w:szCs w:val="24"/>
              </w:rPr>
            </w:pPr>
            <w:r w:rsidRPr="00C8300A">
              <w:rPr>
                <w:rFonts w:ascii="Times New Roman" w:hAnsi="Times New Roman" w:cs="Times New Roman"/>
                <w:sz w:val="24"/>
                <w:szCs w:val="24"/>
              </w:rPr>
              <w:t>Priprema: Nastavnica unaprijed priprema učenike s osnovnim informacijama o sajmu GAST, objašnjavajući njegov značaj i sadržaj.</w:t>
            </w:r>
          </w:p>
          <w:p w14:paraId="637A4942" w14:textId="77777777" w:rsidR="00C8300A" w:rsidRPr="00C8300A" w:rsidRDefault="00C8300A" w:rsidP="0095571B">
            <w:pPr>
              <w:pStyle w:val="Odlomakpopisa"/>
              <w:widowControl/>
              <w:numPr>
                <w:ilvl w:val="0"/>
                <w:numId w:val="21"/>
              </w:numPr>
              <w:autoSpaceDE/>
              <w:autoSpaceDN/>
              <w:spacing w:before="0" w:after="200" w:line="276" w:lineRule="auto"/>
              <w:contextualSpacing/>
              <w:jc w:val="both"/>
              <w:rPr>
                <w:rFonts w:ascii="Times New Roman" w:hAnsi="Times New Roman" w:cs="Times New Roman"/>
                <w:sz w:val="24"/>
                <w:szCs w:val="24"/>
              </w:rPr>
            </w:pPr>
            <w:r w:rsidRPr="00C8300A">
              <w:rPr>
                <w:rFonts w:ascii="Times New Roman" w:hAnsi="Times New Roman" w:cs="Times New Roman"/>
                <w:sz w:val="24"/>
                <w:szCs w:val="24"/>
              </w:rPr>
              <w:t>Posjet sajmu: Učenici posjećuju sajam GAST, razgledavajući različite štandove, sudjelujući u prezentacijama i interakcijama s izlagačima.</w:t>
            </w:r>
          </w:p>
          <w:p w14:paraId="65595CF7" w14:textId="77777777" w:rsidR="00C8300A" w:rsidRPr="00C8300A" w:rsidRDefault="00C8300A" w:rsidP="0095571B">
            <w:pPr>
              <w:pStyle w:val="Odlomakpopisa"/>
              <w:widowControl/>
              <w:numPr>
                <w:ilvl w:val="0"/>
                <w:numId w:val="21"/>
              </w:numPr>
              <w:autoSpaceDE/>
              <w:autoSpaceDN/>
              <w:spacing w:before="0" w:after="200" w:line="276" w:lineRule="auto"/>
              <w:contextualSpacing/>
              <w:jc w:val="both"/>
              <w:rPr>
                <w:rFonts w:ascii="Times New Roman" w:hAnsi="Times New Roman" w:cs="Times New Roman"/>
                <w:sz w:val="24"/>
                <w:szCs w:val="24"/>
              </w:rPr>
            </w:pPr>
            <w:r w:rsidRPr="00C8300A">
              <w:rPr>
                <w:rFonts w:ascii="Times New Roman" w:hAnsi="Times New Roman" w:cs="Times New Roman"/>
                <w:sz w:val="24"/>
                <w:szCs w:val="24"/>
              </w:rPr>
              <w:t>Vođeni obilasci: Moguće organizirati vođeni obilazak uz stručne vodiče koji će učenicima približiti ključne aspekte sajma, prepoznate trendove i najnovije inovacije.</w:t>
            </w:r>
          </w:p>
          <w:p w14:paraId="30505077" w14:textId="77777777" w:rsidR="00C8300A" w:rsidRPr="00C8300A" w:rsidRDefault="00C8300A" w:rsidP="0095571B">
            <w:pPr>
              <w:pStyle w:val="Odlomakpopisa"/>
              <w:widowControl/>
              <w:numPr>
                <w:ilvl w:val="0"/>
                <w:numId w:val="21"/>
              </w:numPr>
              <w:autoSpaceDE/>
              <w:autoSpaceDN/>
              <w:spacing w:before="0" w:after="200" w:line="276" w:lineRule="auto"/>
              <w:contextualSpacing/>
              <w:jc w:val="both"/>
              <w:rPr>
                <w:rFonts w:ascii="Times New Roman" w:hAnsi="Times New Roman" w:cs="Times New Roman"/>
                <w:sz w:val="24"/>
                <w:szCs w:val="24"/>
              </w:rPr>
            </w:pPr>
            <w:r w:rsidRPr="00C8300A">
              <w:rPr>
                <w:rFonts w:ascii="Times New Roman" w:hAnsi="Times New Roman" w:cs="Times New Roman"/>
                <w:sz w:val="24"/>
                <w:szCs w:val="24"/>
              </w:rPr>
              <w:t>Sudjelovanje u radionicama i predavanjima: Ako su dostupne, učenici mogu sudjelovati u radionicama ili predavanjima koja se bave različitim aspektima turizma i ugostiteljstva.</w:t>
            </w:r>
          </w:p>
          <w:p w14:paraId="142BABD1" w14:textId="77777777" w:rsidR="00C8300A" w:rsidRPr="00C8300A" w:rsidRDefault="00C8300A" w:rsidP="0095571B">
            <w:pPr>
              <w:pStyle w:val="Odlomakpopisa"/>
              <w:widowControl/>
              <w:numPr>
                <w:ilvl w:val="0"/>
                <w:numId w:val="21"/>
              </w:numPr>
              <w:autoSpaceDE/>
              <w:autoSpaceDN/>
              <w:spacing w:before="0" w:after="200" w:line="276" w:lineRule="auto"/>
              <w:contextualSpacing/>
              <w:jc w:val="both"/>
              <w:rPr>
                <w:rFonts w:ascii="Times New Roman" w:hAnsi="Times New Roman" w:cs="Times New Roman"/>
                <w:sz w:val="24"/>
                <w:szCs w:val="24"/>
              </w:rPr>
            </w:pPr>
            <w:r w:rsidRPr="00C8300A">
              <w:rPr>
                <w:rFonts w:ascii="Times New Roman" w:hAnsi="Times New Roman" w:cs="Times New Roman"/>
                <w:sz w:val="24"/>
                <w:szCs w:val="24"/>
              </w:rPr>
              <w:t>Analiza i rasprava: Nakon posjeta, učenici se sastaju kako bi razgovarali o onome što su naučili, podijelili dojmove i postavili pitanja.</w:t>
            </w:r>
          </w:p>
        </w:tc>
      </w:tr>
      <w:tr w:rsidR="00C8300A" w:rsidRPr="00C8300A" w14:paraId="3BE2290D" w14:textId="77777777" w:rsidTr="00C8300A">
        <w:tc>
          <w:tcPr>
            <w:tcW w:w="4503" w:type="dxa"/>
            <w:tcBorders>
              <w:top w:val="single" w:sz="8" w:space="0" w:color="FFFFFF"/>
              <w:left w:val="single" w:sz="8" w:space="0" w:color="FFFFFF"/>
              <w:bottom w:val="nil"/>
              <w:right w:val="single" w:sz="24" w:space="0" w:color="FFFFFF"/>
            </w:tcBorders>
            <w:shd w:val="clear" w:color="auto" w:fill="5C92B5"/>
          </w:tcPr>
          <w:p w14:paraId="2BFB8E1C" w14:textId="77777777" w:rsidR="00C8300A" w:rsidRPr="00C8300A" w:rsidRDefault="00C8300A" w:rsidP="00C8300A">
            <w:pPr>
              <w:jc w:val="both"/>
              <w:rPr>
                <w:rFonts w:ascii="Times New Roman" w:hAnsi="Times New Roman" w:cs="Times New Roman"/>
                <w:b/>
                <w:bCs/>
                <w:color w:val="FFFFFF"/>
                <w:sz w:val="24"/>
                <w:szCs w:val="24"/>
              </w:rPr>
            </w:pPr>
          </w:p>
          <w:p w14:paraId="6C8782D7" w14:textId="77777777" w:rsidR="00C8300A" w:rsidRPr="00C8300A" w:rsidRDefault="00C8300A" w:rsidP="0095571B">
            <w:pPr>
              <w:pStyle w:val="Odlomakpopisa"/>
              <w:widowControl/>
              <w:numPr>
                <w:ilvl w:val="0"/>
                <w:numId w:val="25"/>
              </w:numPr>
              <w:autoSpaceDE/>
              <w:autoSpaceDN/>
              <w:spacing w:before="0"/>
              <w:contextualSpacing/>
              <w:jc w:val="both"/>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Vremenik aktivnosti</w:t>
            </w:r>
          </w:p>
        </w:tc>
        <w:tc>
          <w:tcPr>
            <w:tcW w:w="5611" w:type="dxa"/>
            <w:tcBorders>
              <w:top w:val="single" w:sz="8" w:space="0" w:color="FFFFFF"/>
              <w:left w:val="single" w:sz="8" w:space="0" w:color="FFFFFF"/>
              <w:bottom w:val="single" w:sz="8" w:space="0" w:color="FFFFFF"/>
              <w:right w:val="single" w:sz="8" w:space="0" w:color="FFFFFF"/>
            </w:tcBorders>
            <w:shd w:val="clear" w:color="auto" w:fill="ADC8DA"/>
          </w:tcPr>
          <w:p w14:paraId="25B35490" w14:textId="77777777" w:rsidR="00C8300A" w:rsidRPr="00C8300A" w:rsidRDefault="00C8300A" w:rsidP="00C8300A">
            <w:pPr>
              <w:pStyle w:val="Odlomakpopisa"/>
              <w:jc w:val="both"/>
              <w:rPr>
                <w:rFonts w:ascii="Times New Roman" w:hAnsi="Times New Roman" w:cs="Times New Roman"/>
                <w:sz w:val="24"/>
                <w:szCs w:val="24"/>
              </w:rPr>
            </w:pPr>
          </w:p>
          <w:p w14:paraId="6BBFE5DC" w14:textId="7705F2A2" w:rsidR="00C8300A" w:rsidRPr="00C8300A" w:rsidRDefault="00C8300A" w:rsidP="0095571B">
            <w:pPr>
              <w:pStyle w:val="Odlomakpopisa"/>
              <w:widowControl/>
              <w:numPr>
                <w:ilvl w:val="0"/>
                <w:numId w:val="21"/>
              </w:numPr>
              <w:autoSpaceDE/>
              <w:autoSpaceDN/>
              <w:spacing w:before="0"/>
              <w:contextualSpacing/>
              <w:jc w:val="both"/>
              <w:rPr>
                <w:rFonts w:ascii="Times New Roman" w:hAnsi="Times New Roman" w:cs="Times New Roman"/>
                <w:sz w:val="24"/>
                <w:szCs w:val="24"/>
              </w:rPr>
            </w:pPr>
            <w:r w:rsidRPr="00C8300A">
              <w:rPr>
                <w:rFonts w:ascii="Times New Roman" w:hAnsi="Times New Roman" w:cs="Times New Roman"/>
                <w:sz w:val="24"/>
                <w:szCs w:val="24"/>
              </w:rPr>
              <w:t>Veljača, ožujak 202</w:t>
            </w:r>
            <w:r w:rsidR="006D1C76">
              <w:rPr>
                <w:rFonts w:ascii="Times New Roman" w:hAnsi="Times New Roman" w:cs="Times New Roman"/>
                <w:sz w:val="24"/>
                <w:szCs w:val="24"/>
              </w:rPr>
              <w:t>5</w:t>
            </w:r>
            <w:r w:rsidRPr="00C8300A">
              <w:rPr>
                <w:rFonts w:ascii="Times New Roman" w:hAnsi="Times New Roman" w:cs="Times New Roman"/>
                <w:sz w:val="24"/>
                <w:szCs w:val="24"/>
              </w:rPr>
              <w:t>.</w:t>
            </w:r>
          </w:p>
        </w:tc>
      </w:tr>
      <w:tr w:rsidR="00C8300A" w:rsidRPr="00C8300A" w14:paraId="4049322D" w14:textId="77777777" w:rsidTr="00C8300A">
        <w:tc>
          <w:tcPr>
            <w:tcW w:w="4503" w:type="dxa"/>
            <w:tcBorders>
              <w:left w:val="single" w:sz="8" w:space="0" w:color="FFFFFF"/>
              <w:bottom w:val="nil"/>
              <w:right w:val="single" w:sz="24" w:space="0" w:color="FFFFFF"/>
            </w:tcBorders>
            <w:shd w:val="clear" w:color="auto" w:fill="5C92B5"/>
          </w:tcPr>
          <w:p w14:paraId="6E4DA293" w14:textId="77777777" w:rsidR="00C8300A" w:rsidRPr="00C8300A" w:rsidRDefault="00C8300A" w:rsidP="00C8300A">
            <w:pPr>
              <w:jc w:val="both"/>
              <w:rPr>
                <w:rFonts w:ascii="Times New Roman" w:hAnsi="Times New Roman" w:cs="Times New Roman"/>
                <w:b/>
                <w:bCs/>
                <w:color w:val="FFFFFF"/>
                <w:sz w:val="24"/>
                <w:szCs w:val="24"/>
              </w:rPr>
            </w:pPr>
          </w:p>
          <w:p w14:paraId="3362CCDA" w14:textId="77777777" w:rsidR="00C8300A" w:rsidRPr="00C8300A" w:rsidRDefault="00C8300A" w:rsidP="0095571B">
            <w:pPr>
              <w:pStyle w:val="Odlomakpopisa"/>
              <w:widowControl/>
              <w:numPr>
                <w:ilvl w:val="0"/>
                <w:numId w:val="25"/>
              </w:numPr>
              <w:autoSpaceDE/>
              <w:autoSpaceDN/>
              <w:spacing w:before="0"/>
              <w:contextualSpacing/>
              <w:jc w:val="both"/>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Troškovnik aktivnosti</w:t>
            </w:r>
          </w:p>
          <w:p w14:paraId="70598CF3" w14:textId="77777777" w:rsidR="00C8300A" w:rsidRPr="00C8300A" w:rsidRDefault="00C8300A" w:rsidP="00C8300A">
            <w:pPr>
              <w:jc w:val="both"/>
              <w:rPr>
                <w:rFonts w:ascii="Times New Roman" w:hAnsi="Times New Roman" w:cs="Times New Roman"/>
                <w:b/>
                <w:bCs/>
                <w:color w:val="FFFFFF"/>
                <w:sz w:val="24"/>
                <w:szCs w:val="24"/>
              </w:rPr>
            </w:pPr>
          </w:p>
        </w:tc>
        <w:tc>
          <w:tcPr>
            <w:tcW w:w="5611" w:type="dxa"/>
            <w:shd w:val="clear" w:color="auto" w:fill="D6E3EC"/>
          </w:tcPr>
          <w:p w14:paraId="36814A9A" w14:textId="77777777" w:rsidR="00C8300A" w:rsidRPr="00C8300A" w:rsidRDefault="00C8300A" w:rsidP="00C8300A">
            <w:pPr>
              <w:pStyle w:val="Odlomakpopisa"/>
              <w:jc w:val="both"/>
              <w:rPr>
                <w:rFonts w:ascii="Times New Roman" w:hAnsi="Times New Roman" w:cs="Times New Roman"/>
                <w:sz w:val="24"/>
                <w:szCs w:val="24"/>
              </w:rPr>
            </w:pPr>
          </w:p>
          <w:p w14:paraId="1917C765" w14:textId="77777777" w:rsidR="00C8300A" w:rsidRPr="00C8300A" w:rsidRDefault="00C8300A" w:rsidP="0095571B">
            <w:pPr>
              <w:pStyle w:val="Odlomakpopisa"/>
              <w:widowControl/>
              <w:numPr>
                <w:ilvl w:val="0"/>
                <w:numId w:val="21"/>
              </w:numPr>
              <w:autoSpaceDE/>
              <w:autoSpaceDN/>
              <w:spacing w:before="0"/>
              <w:contextualSpacing/>
              <w:jc w:val="both"/>
              <w:rPr>
                <w:rFonts w:ascii="Times New Roman" w:hAnsi="Times New Roman" w:cs="Times New Roman"/>
                <w:sz w:val="24"/>
                <w:szCs w:val="24"/>
              </w:rPr>
            </w:pPr>
            <w:r w:rsidRPr="00C8300A">
              <w:rPr>
                <w:rFonts w:ascii="Times New Roman" w:hAnsi="Times New Roman" w:cs="Times New Roman"/>
                <w:sz w:val="24"/>
                <w:szCs w:val="24"/>
              </w:rPr>
              <w:t>Nema troškova</w:t>
            </w:r>
          </w:p>
        </w:tc>
      </w:tr>
      <w:tr w:rsidR="00C8300A" w:rsidRPr="00C8300A" w14:paraId="3A4BBC97" w14:textId="77777777" w:rsidTr="00C8300A">
        <w:trPr>
          <w:trHeight w:val="1680"/>
        </w:trPr>
        <w:tc>
          <w:tcPr>
            <w:tcW w:w="4503" w:type="dxa"/>
            <w:tcBorders>
              <w:top w:val="single" w:sz="8" w:space="0" w:color="FFFFFF"/>
              <w:left w:val="single" w:sz="8" w:space="0" w:color="FFFFFF"/>
              <w:bottom w:val="single" w:sz="8" w:space="0" w:color="FFFFFF"/>
              <w:right w:val="single" w:sz="24" w:space="0" w:color="FFFFFF"/>
            </w:tcBorders>
            <w:shd w:val="clear" w:color="auto" w:fill="5C92B5"/>
          </w:tcPr>
          <w:p w14:paraId="5316C2EF" w14:textId="77777777" w:rsidR="00C8300A" w:rsidRPr="00C8300A" w:rsidRDefault="00C8300A" w:rsidP="00C8300A">
            <w:pPr>
              <w:jc w:val="both"/>
              <w:rPr>
                <w:rFonts w:ascii="Times New Roman" w:hAnsi="Times New Roman" w:cs="Times New Roman"/>
                <w:b/>
                <w:bCs/>
                <w:color w:val="FFFFFF"/>
                <w:sz w:val="24"/>
                <w:szCs w:val="24"/>
              </w:rPr>
            </w:pPr>
          </w:p>
          <w:p w14:paraId="2B413BD1" w14:textId="77777777" w:rsidR="00C8300A" w:rsidRPr="00C8300A" w:rsidRDefault="00C8300A" w:rsidP="0095571B">
            <w:pPr>
              <w:pStyle w:val="Odlomakpopisa"/>
              <w:widowControl/>
              <w:numPr>
                <w:ilvl w:val="0"/>
                <w:numId w:val="25"/>
              </w:numPr>
              <w:autoSpaceDE/>
              <w:autoSpaceDN/>
              <w:spacing w:before="0"/>
              <w:contextualSpacing/>
              <w:jc w:val="both"/>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Način vrednovanja i korištenje rezultata</w:t>
            </w:r>
          </w:p>
          <w:p w14:paraId="00A09779" w14:textId="77777777" w:rsidR="00C8300A" w:rsidRPr="00C8300A" w:rsidRDefault="00C8300A" w:rsidP="00C8300A">
            <w:pPr>
              <w:jc w:val="both"/>
              <w:rPr>
                <w:rFonts w:ascii="Times New Roman" w:hAnsi="Times New Roman" w:cs="Times New Roman"/>
                <w:b/>
                <w:bCs/>
                <w:color w:val="FFFFFF"/>
                <w:sz w:val="24"/>
                <w:szCs w:val="24"/>
              </w:rPr>
            </w:pPr>
          </w:p>
        </w:tc>
        <w:tc>
          <w:tcPr>
            <w:tcW w:w="5611" w:type="dxa"/>
            <w:tcBorders>
              <w:top w:val="single" w:sz="8" w:space="0" w:color="FFFFFF"/>
              <w:left w:val="single" w:sz="8" w:space="0" w:color="FFFFFF"/>
              <w:bottom w:val="single" w:sz="8" w:space="0" w:color="FFFFFF"/>
              <w:right w:val="single" w:sz="8" w:space="0" w:color="FFFFFF"/>
            </w:tcBorders>
            <w:shd w:val="clear" w:color="auto" w:fill="ADC8DA"/>
          </w:tcPr>
          <w:p w14:paraId="2BDFA891" w14:textId="77777777" w:rsidR="00C8300A" w:rsidRPr="00C8300A" w:rsidRDefault="00C8300A" w:rsidP="00C8300A">
            <w:pPr>
              <w:pStyle w:val="Odlomakpopisa"/>
              <w:jc w:val="both"/>
              <w:rPr>
                <w:rFonts w:ascii="Times New Roman" w:hAnsi="Times New Roman" w:cs="Times New Roman"/>
                <w:sz w:val="24"/>
                <w:szCs w:val="24"/>
              </w:rPr>
            </w:pPr>
          </w:p>
          <w:p w14:paraId="3E529194" w14:textId="77777777" w:rsidR="00C8300A" w:rsidRPr="00C8300A" w:rsidRDefault="00C8300A" w:rsidP="0095571B">
            <w:pPr>
              <w:pStyle w:val="Odlomakpopisa"/>
              <w:widowControl/>
              <w:numPr>
                <w:ilvl w:val="0"/>
                <w:numId w:val="21"/>
              </w:numPr>
              <w:autoSpaceDE/>
              <w:autoSpaceDN/>
              <w:spacing w:before="0" w:after="200" w:line="276" w:lineRule="auto"/>
              <w:contextualSpacing/>
              <w:jc w:val="both"/>
              <w:rPr>
                <w:rFonts w:ascii="Times New Roman" w:hAnsi="Times New Roman" w:cs="Times New Roman"/>
                <w:sz w:val="24"/>
                <w:szCs w:val="24"/>
              </w:rPr>
            </w:pPr>
            <w:r w:rsidRPr="00C8300A">
              <w:rPr>
                <w:rFonts w:ascii="Times New Roman" w:hAnsi="Times New Roman" w:cs="Times New Roman"/>
                <w:sz w:val="24"/>
                <w:szCs w:val="24"/>
              </w:rPr>
              <w:t>Vrednovanje ove aktivnosti provodit će se kroz rad stručnog aktiva, rad Vijeća učenika i posredno, kroz sjednice Nastavničkog vijeća.</w:t>
            </w:r>
          </w:p>
          <w:p w14:paraId="00A7A403" w14:textId="77777777" w:rsidR="00C8300A" w:rsidRPr="00C8300A" w:rsidRDefault="00C8300A" w:rsidP="0095571B">
            <w:pPr>
              <w:pStyle w:val="Odlomakpopisa"/>
              <w:widowControl/>
              <w:numPr>
                <w:ilvl w:val="0"/>
                <w:numId w:val="21"/>
              </w:numPr>
              <w:autoSpaceDE/>
              <w:autoSpaceDN/>
              <w:spacing w:before="0" w:after="200" w:line="276" w:lineRule="auto"/>
              <w:contextualSpacing/>
              <w:jc w:val="both"/>
              <w:rPr>
                <w:rFonts w:ascii="Times New Roman" w:hAnsi="Times New Roman" w:cs="Times New Roman"/>
                <w:sz w:val="24"/>
                <w:szCs w:val="24"/>
              </w:rPr>
            </w:pPr>
            <w:r w:rsidRPr="00C8300A">
              <w:rPr>
                <w:rFonts w:ascii="Times New Roman" w:hAnsi="Times New Roman" w:cs="Times New Roman"/>
                <w:sz w:val="24"/>
                <w:szCs w:val="24"/>
              </w:rPr>
              <w:t>Učenici mogu pripremiti prezentaciju, kratki esej ili razrednu raspravu o  svojim dojmovima, naučenim informacijama, otkrivenim trendovima i inovacijama</w:t>
            </w:r>
          </w:p>
        </w:tc>
      </w:tr>
    </w:tbl>
    <w:p w14:paraId="068EBADC" w14:textId="77777777" w:rsidR="00C8300A" w:rsidRDefault="00C8300A" w:rsidP="00C8300A">
      <w:pPr>
        <w:pStyle w:val="Default"/>
        <w:rPr>
          <w:rFonts w:ascii="Times New Roman" w:hAnsi="Times New Roman" w:cs="Times New Roman"/>
          <w:szCs w:val="24"/>
        </w:rPr>
      </w:pPr>
    </w:p>
    <w:p w14:paraId="2CA34C3C" w14:textId="77777777" w:rsidR="00C042C0" w:rsidRDefault="00C042C0" w:rsidP="00C8300A">
      <w:pPr>
        <w:pStyle w:val="Default"/>
        <w:rPr>
          <w:rFonts w:ascii="Times New Roman" w:hAnsi="Times New Roman" w:cs="Times New Roman"/>
          <w:szCs w:val="24"/>
        </w:rPr>
      </w:pPr>
    </w:p>
    <w:p w14:paraId="0FB06A20" w14:textId="77777777" w:rsidR="00C042C0" w:rsidRDefault="00C042C0" w:rsidP="00C8300A">
      <w:pPr>
        <w:pStyle w:val="Default"/>
        <w:rPr>
          <w:rFonts w:ascii="Times New Roman" w:hAnsi="Times New Roman" w:cs="Times New Roman"/>
          <w:szCs w:val="24"/>
        </w:rPr>
      </w:pPr>
    </w:p>
    <w:p w14:paraId="7DE3F64F" w14:textId="77777777" w:rsidR="00C042C0" w:rsidRDefault="00C042C0" w:rsidP="00C8300A">
      <w:pPr>
        <w:pStyle w:val="Default"/>
        <w:rPr>
          <w:rFonts w:ascii="Times New Roman" w:hAnsi="Times New Roman" w:cs="Times New Roman"/>
          <w:szCs w:val="24"/>
        </w:rPr>
      </w:pPr>
    </w:p>
    <w:p w14:paraId="2D6D26BE" w14:textId="77777777" w:rsidR="00C042C0" w:rsidRDefault="00C042C0" w:rsidP="00C8300A">
      <w:pPr>
        <w:pStyle w:val="Default"/>
        <w:rPr>
          <w:rFonts w:ascii="Times New Roman" w:hAnsi="Times New Roman" w:cs="Times New Roman"/>
          <w:szCs w:val="24"/>
        </w:rPr>
      </w:pPr>
    </w:p>
    <w:p w14:paraId="4F740C2E" w14:textId="77777777" w:rsidR="00C042C0" w:rsidRPr="00C8300A" w:rsidRDefault="00C042C0" w:rsidP="00C8300A">
      <w:pPr>
        <w:pStyle w:val="Default"/>
        <w:rPr>
          <w:rFonts w:ascii="Times New Roman" w:hAnsi="Times New Roman" w:cs="Times New Roman"/>
          <w:szCs w:val="24"/>
        </w:rPr>
      </w:pPr>
    </w:p>
    <w:tbl>
      <w:tblPr>
        <w:tblpPr w:leftFromText="180" w:rightFromText="180" w:vertAnchor="text" w:horzAnchor="page" w:tblpX="1346" w:tblpY="112"/>
        <w:tblW w:w="1011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644"/>
        <w:gridCol w:w="5470"/>
      </w:tblGrid>
      <w:tr w:rsidR="00C8300A" w:rsidRPr="00C8300A" w14:paraId="18F68B6E" w14:textId="77777777" w:rsidTr="00C8300A">
        <w:tc>
          <w:tcPr>
            <w:tcW w:w="4644" w:type="dxa"/>
            <w:tcBorders>
              <w:top w:val="single" w:sz="8" w:space="0" w:color="FFFFFF"/>
              <w:left w:val="single" w:sz="8" w:space="0" w:color="FFFFFF"/>
              <w:bottom w:val="single" w:sz="24" w:space="0" w:color="FFFFFF"/>
              <w:right w:val="single" w:sz="8" w:space="0" w:color="FFFFFF"/>
            </w:tcBorders>
            <w:shd w:val="clear" w:color="auto" w:fill="5C92B5"/>
          </w:tcPr>
          <w:p w14:paraId="320433A7" w14:textId="77777777" w:rsidR="00C8300A" w:rsidRPr="00C8300A" w:rsidRDefault="00C8300A" w:rsidP="00C8300A">
            <w:pPr>
              <w:rPr>
                <w:rFonts w:ascii="Times New Roman" w:hAnsi="Times New Roman" w:cs="Times New Roman"/>
                <w:b/>
                <w:bCs/>
                <w:color w:val="FFFFFF"/>
                <w:sz w:val="24"/>
                <w:szCs w:val="24"/>
              </w:rPr>
            </w:pPr>
            <w:bookmarkStart w:id="7" w:name="_Hlk49266052"/>
          </w:p>
          <w:p w14:paraId="663E5991" w14:textId="77777777" w:rsidR="00C8300A" w:rsidRPr="00C8300A" w:rsidRDefault="00C8300A" w:rsidP="00C8300A">
            <w:pPr>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STRUČNI POSJETI</w:t>
            </w:r>
          </w:p>
          <w:p w14:paraId="00FF0FF5" w14:textId="77777777" w:rsidR="00C8300A" w:rsidRPr="00C8300A" w:rsidRDefault="00C8300A" w:rsidP="00C8300A">
            <w:pPr>
              <w:rPr>
                <w:rFonts w:ascii="Times New Roman" w:hAnsi="Times New Roman" w:cs="Times New Roman"/>
                <w:b/>
                <w:bCs/>
                <w:color w:val="FFFFFF"/>
                <w:sz w:val="24"/>
                <w:szCs w:val="24"/>
              </w:rPr>
            </w:pPr>
          </w:p>
        </w:tc>
        <w:tc>
          <w:tcPr>
            <w:tcW w:w="5470" w:type="dxa"/>
            <w:tcBorders>
              <w:top w:val="single" w:sz="8" w:space="0" w:color="FFFFFF"/>
              <w:left w:val="single" w:sz="8" w:space="0" w:color="FFFFFF"/>
              <w:bottom w:val="single" w:sz="24" w:space="0" w:color="FFFFFF"/>
              <w:right w:val="single" w:sz="8" w:space="0" w:color="FFFFFF"/>
            </w:tcBorders>
            <w:shd w:val="clear" w:color="auto" w:fill="5C92B5"/>
            <w:vAlign w:val="center"/>
          </w:tcPr>
          <w:p w14:paraId="5413DC48" w14:textId="77777777" w:rsidR="00C8300A" w:rsidRPr="00C8300A" w:rsidRDefault="00C8300A" w:rsidP="00C8300A">
            <w:pPr>
              <w:spacing w:line="360" w:lineRule="auto"/>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Događaji u Splitu i na otoku</w:t>
            </w:r>
          </w:p>
        </w:tc>
      </w:tr>
      <w:tr w:rsidR="00C8300A" w:rsidRPr="00C8300A" w14:paraId="7C9855CF" w14:textId="77777777" w:rsidTr="00C8300A">
        <w:trPr>
          <w:trHeight w:val="1346"/>
        </w:trPr>
        <w:tc>
          <w:tcPr>
            <w:tcW w:w="4644" w:type="dxa"/>
            <w:tcBorders>
              <w:top w:val="single" w:sz="8" w:space="0" w:color="FFFFFF"/>
              <w:left w:val="single" w:sz="8" w:space="0" w:color="FFFFFF"/>
              <w:bottom w:val="nil"/>
              <w:right w:val="single" w:sz="24" w:space="0" w:color="FFFFFF"/>
            </w:tcBorders>
            <w:shd w:val="clear" w:color="auto" w:fill="5C92B5"/>
          </w:tcPr>
          <w:p w14:paraId="454FAEA9" w14:textId="77777777" w:rsidR="00C8300A" w:rsidRPr="00C8300A" w:rsidRDefault="00C8300A" w:rsidP="00C8300A">
            <w:pPr>
              <w:rPr>
                <w:rFonts w:ascii="Times New Roman" w:hAnsi="Times New Roman" w:cs="Times New Roman"/>
                <w:b/>
                <w:bCs/>
                <w:color w:val="FFFFFF"/>
                <w:sz w:val="24"/>
                <w:szCs w:val="24"/>
              </w:rPr>
            </w:pPr>
          </w:p>
          <w:p w14:paraId="1CEC6FF9" w14:textId="77777777" w:rsidR="00C8300A" w:rsidRPr="00C8300A" w:rsidRDefault="00C8300A" w:rsidP="00C8300A">
            <w:pP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1. Ciljevi i aktivnosti</w:t>
            </w:r>
          </w:p>
        </w:tc>
        <w:tc>
          <w:tcPr>
            <w:tcW w:w="5470" w:type="dxa"/>
            <w:tcBorders>
              <w:top w:val="single" w:sz="8" w:space="0" w:color="FFFFFF"/>
              <w:left w:val="single" w:sz="8" w:space="0" w:color="FFFFFF"/>
              <w:bottom w:val="single" w:sz="8" w:space="0" w:color="FFFFFF"/>
              <w:right w:val="single" w:sz="8" w:space="0" w:color="FFFFFF"/>
            </w:tcBorders>
            <w:shd w:val="clear" w:color="auto" w:fill="ADC8DA"/>
          </w:tcPr>
          <w:p w14:paraId="3590707C"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 xml:space="preserve">Posjet predavanjima, radionicama i sl. događajima sadržajno vezanim za turističke predmete u školi, prema naknadnom rasporedu događanja </w:t>
            </w:r>
          </w:p>
          <w:p w14:paraId="01381466"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Povećati razumijevanje učenika o različitim aspektima i trendovima u turizmu.</w:t>
            </w:r>
          </w:p>
          <w:p w14:paraId="5F734E3E"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Potaknuti interes učenika za razmatranje karijere u turističkom sektoru.</w:t>
            </w:r>
          </w:p>
          <w:p w14:paraId="658D7B69"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 xml:space="preserve">Omogućiti učenicima da čuju stručno mišljenje i iskustva vodećih stručnjaka </w:t>
            </w:r>
          </w:p>
          <w:p w14:paraId="7FC45D1B"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Osnažiti sposobnost kritičkog razmišljanja i analize učenika kroz razmjenu informacija i diskusiju.</w:t>
            </w:r>
          </w:p>
          <w:p w14:paraId="2B34DF94" w14:textId="77777777" w:rsidR="00C8300A" w:rsidRPr="00C8300A" w:rsidRDefault="00C8300A" w:rsidP="00C8300A">
            <w:pPr>
              <w:ind w:left="360"/>
              <w:rPr>
                <w:rFonts w:ascii="Times New Roman" w:hAnsi="Times New Roman" w:cs="Times New Roman"/>
                <w:sz w:val="24"/>
                <w:szCs w:val="24"/>
              </w:rPr>
            </w:pPr>
          </w:p>
          <w:p w14:paraId="2671F387" w14:textId="77777777" w:rsidR="00C8300A" w:rsidRPr="00C8300A" w:rsidRDefault="00C8300A" w:rsidP="00C8300A">
            <w:pPr>
              <w:pStyle w:val="Odlomakpopisa"/>
              <w:rPr>
                <w:rFonts w:ascii="Times New Roman" w:hAnsi="Times New Roman" w:cs="Times New Roman"/>
                <w:sz w:val="24"/>
                <w:szCs w:val="24"/>
              </w:rPr>
            </w:pPr>
          </w:p>
        </w:tc>
      </w:tr>
      <w:tr w:rsidR="00C8300A" w:rsidRPr="00C8300A" w14:paraId="35114ABC" w14:textId="77777777" w:rsidTr="00C8300A">
        <w:trPr>
          <w:trHeight w:val="1083"/>
        </w:trPr>
        <w:tc>
          <w:tcPr>
            <w:tcW w:w="4644" w:type="dxa"/>
            <w:tcBorders>
              <w:left w:val="single" w:sz="8" w:space="0" w:color="FFFFFF"/>
              <w:bottom w:val="nil"/>
              <w:right w:val="single" w:sz="24" w:space="0" w:color="FFFFFF"/>
            </w:tcBorders>
            <w:shd w:val="clear" w:color="auto" w:fill="5C92B5"/>
          </w:tcPr>
          <w:p w14:paraId="7B20E93F" w14:textId="77777777" w:rsidR="00C8300A" w:rsidRPr="00C8300A" w:rsidRDefault="00C8300A" w:rsidP="00C8300A">
            <w:pPr>
              <w:pStyle w:val="Odlomakpopisa"/>
              <w:rPr>
                <w:rFonts w:ascii="Times New Roman" w:hAnsi="Times New Roman" w:cs="Times New Roman"/>
                <w:b/>
                <w:bCs/>
                <w:color w:val="FFFFFF"/>
                <w:sz w:val="24"/>
                <w:szCs w:val="24"/>
              </w:rPr>
            </w:pPr>
          </w:p>
          <w:p w14:paraId="38A10A40" w14:textId="77777777" w:rsidR="00C8300A" w:rsidRPr="00C8300A" w:rsidRDefault="00C8300A" w:rsidP="00C8300A">
            <w:pP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2. Namjena aktivnosti</w:t>
            </w:r>
          </w:p>
          <w:p w14:paraId="1513168A" w14:textId="77777777" w:rsidR="00C8300A" w:rsidRPr="00C8300A" w:rsidRDefault="00C8300A" w:rsidP="00C8300A">
            <w:pPr>
              <w:pStyle w:val="Odlomakpopisa"/>
              <w:rPr>
                <w:rFonts w:ascii="Times New Roman" w:hAnsi="Times New Roman" w:cs="Times New Roman"/>
                <w:b/>
                <w:bCs/>
                <w:color w:val="FFFFFF"/>
                <w:sz w:val="24"/>
                <w:szCs w:val="24"/>
              </w:rPr>
            </w:pPr>
          </w:p>
          <w:p w14:paraId="18546515" w14:textId="77777777" w:rsidR="00C8300A" w:rsidRPr="00C8300A" w:rsidRDefault="00C8300A" w:rsidP="00C8300A">
            <w:pPr>
              <w:rPr>
                <w:rFonts w:ascii="Times New Roman" w:hAnsi="Times New Roman" w:cs="Times New Roman"/>
                <w:b/>
                <w:bCs/>
                <w:color w:val="FFFFFF"/>
                <w:sz w:val="24"/>
                <w:szCs w:val="24"/>
              </w:rPr>
            </w:pPr>
          </w:p>
        </w:tc>
        <w:tc>
          <w:tcPr>
            <w:tcW w:w="5470" w:type="dxa"/>
            <w:shd w:val="clear" w:color="auto" w:fill="D6E3EC"/>
          </w:tcPr>
          <w:p w14:paraId="78B68BE6" w14:textId="77777777" w:rsidR="00C8300A" w:rsidRPr="00C8300A" w:rsidRDefault="00C8300A" w:rsidP="0095571B">
            <w:pPr>
              <w:pStyle w:val="Odlomakpopisa"/>
              <w:widowControl/>
              <w:numPr>
                <w:ilvl w:val="0"/>
                <w:numId w:val="22"/>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Za učenike fakultativnog predmeta</w:t>
            </w:r>
          </w:p>
          <w:p w14:paraId="0E21FC61" w14:textId="77777777" w:rsidR="00C8300A" w:rsidRPr="00C8300A" w:rsidRDefault="00C8300A" w:rsidP="00C8300A">
            <w:pPr>
              <w:pStyle w:val="Odlomakpopisa"/>
              <w:rPr>
                <w:rFonts w:ascii="Times New Roman" w:hAnsi="Times New Roman" w:cs="Times New Roman"/>
                <w:sz w:val="24"/>
                <w:szCs w:val="24"/>
              </w:rPr>
            </w:pPr>
            <w:r w:rsidRPr="00C8300A">
              <w:rPr>
                <w:rFonts w:ascii="Times New Roman" w:hAnsi="Times New Roman" w:cs="Times New Roman"/>
                <w:sz w:val="24"/>
                <w:szCs w:val="24"/>
              </w:rPr>
              <w:t xml:space="preserve">Promocija turističke destinacije </w:t>
            </w:r>
          </w:p>
          <w:p w14:paraId="48DBD899" w14:textId="77777777" w:rsidR="00C8300A" w:rsidRPr="00C8300A" w:rsidRDefault="00C8300A" w:rsidP="0095571B">
            <w:pPr>
              <w:pStyle w:val="Odlomakpopisa"/>
              <w:widowControl/>
              <w:numPr>
                <w:ilvl w:val="0"/>
                <w:numId w:val="27"/>
              </w:numPr>
              <w:autoSpaceDE/>
              <w:autoSpaceDN/>
              <w:spacing w:before="0" w:after="200" w:line="276" w:lineRule="auto"/>
              <w:ind w:left="743" w:hanging="425"/>
              <w:contextualSpacing/>
              <w:rPr>
                <w:rFonts w:ascii="Times New Roman" w:hAnsi="Times New Roman" w:cs="Times New Roman"/>
                <w:sz w:val="24"/>
                <w:szCs w:val="24"/>
              </w:rPr>
            </w:pPr>
            <w:r w:rsidRPr="00C8300A">
              <w:rPr>
                <w:rFonts w:ascii="Times New Roman" w:hAnsi="Times New Roman" w:cs="Times New Roman"/>
                <w:sz w:val="24"/>
                <w:szCs w:val="24"/>
              </w:rPr>
              <w:t>proširiti znanje učenika o industriji turizma te im pružiti priliku da se povežu s iskusnim stručnjacima iz tog područja.</w:t>
            </w:r>
          </w:p>
        </w:tc>
      </w:tr>
      <w:tr w:rsidR="00C8300A" w:rsidRPr="00C8300A" w14:paraId="64A072DC" w14:textId="77777777" w:rsidTr="00C8300A">
        <w:tc>
          <w:tcPr>
            <w:tcW w:w="4644" w:type="dxa"/>
            <w:tcBorders>
              <w:top w:val="single" w:sz="8" w:space="0" w:color="FFFFFF"/>
              <w:left w:val="single" w:sz="8" w:space="0" w:color="FFFFFF"/>
              <w:bottom w:val="nil"/>
              <w:right w:val="single" w:sz="24" w:space="0" w:color="FFFFFF"/>
            </w:tcBorders>
            <w:shd w:val="clear" w:color="auto" w:fill="5C92B5"/>
          </w:tcPr>
          <w:p w14:paraId="736CF060" w14:textId="77777777" w:rsidR="00C8300A" w:rsidRPr="00C8300A" w:rsidRDefault="00C8300A" w:rsidP="00C8300A">
            <w:pPr>
              <w:rPr>
                <w:rFonts w:ascii="Times New Roman" w:hAnsi="Times New Roman" w:cs="Times New Roman"/>
                <w:b/>
                <w:bCs/>
                <w:color w:val="FFFFFF"/>
                <w:sz w:val="24"/>
                <w:szCs w:val="24"/>
              </w:rPr>
            </w:pPr>
          </w:p>
          <w:p w14:paraId="354E8A29" w14:textId="77777777" w:rsidR="00C8300A" w:rsidRPr="00C8300A" w:rsidRDefault="00C8300A" w:rsidP="00C8300A">
            <w:pP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3. Nositelji aktivnosti</w:t>
            </w:r>
          </w:p>
          <w:p w14:paraId="21172754" w14:textId="77777777" w:rsidR="00C8300A" w:rsidRPr="00C8300A" w:rsidRDefault="00C8300A" w:rsidP="00C8300A">
            <w:pPr>
              <w:rPr>
                <w:rFonts w:ascii="Times New Roman" w:hAnsi="Times New Roman" w:cs="Times New Roman"/>
                <w:b/>
                <w:bCs/>
                <w:color w:val="FFFFFF"/>
                <w:sz w:val="24"/>
                <w:szCs w:val="24"/>
              </w:rPr>
            </w:pPr>
          </w:p>
        </w:tc>
        <w:tc>
          <w:tcPr>
            <w:tcW w:w="5470" w:type="dxa"/>
            <w:tcBorders>
              <w:top w:val="single" w:sz="8" w:space="0" w:color="FFFFFF"/>
              <w:left w:val="single" w:sz="8" w:space="0" w:color="FFFFFF"/>
              <w:bottom w:val="single" w:sz="8" w:space="0" w:color="FFFFFF"/>
              <w:right w:val="single" w:sz="8" w:space="0" w:color="FFFFFF"/>
            </w:tcBorders>
            <w:shd w:val="clear" w:color="auto" w:fill="ADC8DA"/>
          </w:tcPr>
          <w:p w14:paraId="104C9297"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Sanda Stančić</w:t>
            </w:r>
          </w:p>
        </w:tc>
      </w:tr>
      <w:tr w:rsidR="00C8300A" w:rsidRPr="00C8300A" w14:paraId="78DF0764" w14:textId="77777777" w:rsidTr="00C8300A">
        <w:tc>
          <w:tcPr>
            <w:tcW w:w="4644" w:type="dxa"/>
            <w:tcBorders>
              <w:left w:val="single" w:sz="8" w:space="0" w:color="FFFFFF"/>
              <w:bottom w:val="nil"/>
              <w:right w:val="single" w:sz="24" w:space="0" w:color="FFFFFF"/>
            </w:tcBorders>
            <w:shd w:val="clear" w:color="auto" w:fill="5C92B5"/>
          </w:tcPr>
          <w:p w14:paraId="7A63511D" w14:textId="77777777" w:rsidR="00C8300A" w:rsidRPr="00C8300A" w:rsidRDefault="00C8300A" w:rsidP="00C8300A">
            <w:pPr>
              <w:rPr>
                <w:rFonts w:ascii="Times New Roman" w:hAnsi="Times New Roman" w:cs="Times New Roman"/>
                <w:b/>
                <w:bCs/>
                <w:color w:val="FFFFFF"/>
                <w:sz w:val="24"/>
                <w:szCs w:val="24"/>
              </w:rPr>
            </w:pPr>
          </w:p>
          <w:p w14:paraId="4F2BB4A7" w14:textId="77777777" w:rsidR="00C8300A" w:rsidRPr="00C8300A" w:rsidRDefault="00C8300A" w:rsidP="00C8300A">
            <w:pP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4. Način realizacije</w:t>
            </w:r>
          </w:p>
        </w:tc>
        <w:tc>
          <w:tcPr>
            <w:tcW w:w="5470" w:type="dxa"/>
            <w:shd w:val="clear" w:color="auto" w:fill="D6E3EC"/>
          </w:tcPr>
          <w:p w14:paraId="5ABE52E4"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Nastavnica unaprijed identificira relevantne predavanja, konferencije ili događanja na temu turizma.</w:t>
            </w:r>
          </w:p>
          <w:p w14:paraId="527EE811"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Odabir događanja koja se najbolje uklapaju u nastavne ciljeve i interese učenika.</w:t>
            </w:r>
          </w:p>
          <w:p w14:paraId="6999BBF3"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Registracija: Učenici i nastavnici se registriraju za događanje</w:t>
            </w:r>
          </w:p>
          <w:p w14:paraId="49CC4912"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Sudjelovanje: Učenici aktivno sudjeluju u predavanjima, diskusijama i interakcijama sa stručnjacima.</w:t>
            </w:r>
          </w:p>
          <w:p w14:paraId="3D1C11AE"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Bilješke i praćenje: Učenici bilježe ključne točke i zanimljive informacije tijekom događanja.</w:t>
            </w:r>
          </w:p>
        </w:tc>
      </w:tr>
      <w:tr w:rsidR="00C8300A" w:rsidRPr="00C8300A" w14:paraId="0DE8BD53" w14:textId="77777777" w:rsidTr="00C8300A">
        <w:tc>
          <w:tcPr>
            <w:tcW w:w="4644" w:type="dxa"/>
            <w:tcBorders>
              <w:top w:val="single" w:sz="8" w:space="0" w:color="FFFFFF"/>
              <w:left w:val="single" w:sz="8" w:space="0" w:color="FFFFFF"/>
              <w:bottom w:val="nil"/>
              <w:right w:val="single" w:sz="24" w:space="0" w:color="FFFFFF"/>
            </w:tcBorders>
            <w:shd w:val="clear" w:color="auto" w:fill="5C92B5"/>
          </w:tcPr>
          <w:p w14:paraId="1F2B7699" w14:textId="77777777" w:rsidR="00C8300A" w:rsidRPr="00C8300A" w:rsidRDefault="00C8300A" w:rsidP="00C8300A">
            <w:pPr>
              <w:rPr>
                <w:rFonts w:ascii="Times New Roman" w:hAnsi="Times New Roman" w:cs="Times New Roman"/>
                <w:b/>
                <w:bCs/>
                <w:color w:val="FFFFFF"/>
                <w:sz w:val="24"/>
                <w:szCs w:val="24"/>
              </w:rPr>
            </w:pPr>
          </w:p>
          <w:p w14:paraId="61719B61" w14:textId="77777777" w:rsidR="00C8300A" w:rsidRPr="00C8300A" w:rsidRDefault="00C8300A" w:rsidP="00C8300A">
            <w:pP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5. Vremenik aktivnosti</w:t>
            </w:r>
          </w:p>
        </w:tc>
        <w:tc>
          <w:tcPr>
            <w:tcW w:w="5470" w:type="dxa"/>
            <w:tcBorders>
              <w:top w:val="single" w:sz="8" w:space="0" w:color="FFFFFF"/>
              <w:left w:val="single" w:sz="8" w:space="0" w:color="FFFFFF"/>
              <w:bottom w:val="single" w:sz="8" w:space="0" w:color="FFFFFF"/>
              <w:right w:val="single" w:sz="8" w:space="0" w:color="FFFFFF"/>
            </w:tcBorders>
            <w:shd w:val="clear" w:color="auto" w:fill="ADC8DA"/>
          </w:tcPr>
          <w:p w14:paraId="5E62C33C"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Tijekom nastavne godine</w:t>
            </w:r>
          </w:p>
        </w:tc>
      </w:tr>
      <w:tr w:rsidR="00C8300A" w:rsidRPr="00C8300A" w14:paraId="7005844E" w14:textId="77777777" w:rsidTr="00C8300A">
        <w:tc>
          <w:tcPr>
            <w:tcW w:w="4644" w:type="dxa"/>
            <w:tcBorders>
              <w:left w:val="single" w:sz="8" w:space="0" w:color="FFFFFF"/>
              <w:bottom w:val="nil"/>
              <w:right w:val="single" w:sz="24" w:space="0" w:color="FFFFFF"/>
            </w:tcBorders>
            <w:shd w:val="clear" w:color="auto" w:fill="5C92B5"/>
          </w:tcPr>
          <w:p w14:paraId="34B3DB8A" w14:textId="77777777" w:rsidR="00C8300A" w:rsidRPr="00C8300A" w:rsidRDefault="00C8300A" w:rsidP="00C8300A">
            <w:pPr>
              <w:rPr>
                <w:rFonts w:ascii="Times New Roman" w:hAnsi="Times New Roman" w:cs="Times New Roman"/>
                <w:b/>
                <w:bCs/>
                <w:color w:val="FFFFFF"/>
                <w:sz w:val="24"/>
                <w:szCs w:val="24"/>
              </w:rPr>
            </w:pPr>
          </w:p>
          <w:p w14:paraId="72FA146C" w14:textId="77777777" w:rsidR="00C8300A" w:rsidRPr="00C8300A" w:rsidRDefault="00C8300A" w:rsidP="00C8300A">
            <w:pP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6. Troškovnik aktivnosti</w:t>
            </w:r>
          </w:p>
          <w:p w14:paraId="7EEE6486" w14:textId="77777777" w:rsidR="00C8300A" w:rsidRPr="00C8300A" w:rsidRDefault="00C8300A" w:rsidP="00C8300A">
            <w:pPr>
              <w:rPr>
                <w:rFonts w:ascii="Times New Roman" w:hAnsi="Times New Roman" w:cs="Times New Roman"/>
                <w:b/>
                <w:bCs/>
                <w:color w:val="FFFFFF"/>
                <w:sz w:val="24"/>
                <w:szCs w:val="24"/>
              </w:rPr>
            </w:pPr>
          </w:p>
        </w:tc>
        <w:tc>
          <w:tcPr>
            <w:tcW w:w="5470" w:type="dxa"/>
            <w:shd w:val="clear" w:color="auto" w:fill="D6E3EC"/>
          </w:tcPr>
          <w:p w14:paraId="1A935B19" w14:textId="77777777" w:rsidR="00C8300A" w:rsidRPr="00C8300A" w:rsidRDefault="00C8300A" w:rsidP="00C8300A">
            <w:pPr>
              <w:pStyle w:val="Odlomakpopisa"/>
              <w:rPr>
                <w:rFonts w:ascii="Times New Roman" w:hAnsi="Times New Roman" w:cs="Times New Roman"/>
                <w:sz w:val="24"/>
                <w:szCs w:val="24"/>
              </w:rPr>
            </w:pPr>
          </w:p>
          <w:p w14:paraId="221A8FA5"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 xml:space="preserve">Eventualni troškovi ulaznica na događaj </w:t>
            </w:r>
          </w:p>
        </w:tc>
      </w:tr>
      <w:tr w:rsidR="00C8300A" w:rsidRPr="00C8300A" w14:paraId="426749CC" w14:textId="77777777" w:rsidTr="00C8300A">
        <w:trPr>
          <w:trHeight w:val="1680"/>
        </w:trPr>
        <w:tc>
          <w:tcPr>
            <w:tcW w:w="4644" w:type="dxa"/>
            <w:tcBorders>
              <w:top w:val="single" w:sz="8" w:space="0" w:color="FFFFFF"/>
              <w:left w:val="single" w:sz="8" w:space="0" w:color="FFFFFF"/>
              <w:bottom w:val="single" w:sz="8" w:space="0" w:color="FFFFFF"/>
              <w:right w:val="single" w:sz="24" w:space="0" w:color="FFFFFF"/>
            </w:tcBorders>
            <w:shd w:val="clear" w:color="auto" w:fill="5C92B5"/>
          </w:tcPr>
          <w:p w14:paraId="1EB19C99" w14:textId="77777777" w:rsidR="00C8300A" w:rsidRPr="00C8300A" w:rsidRDefault="00C8300A" w:rsidP="00C8300A">
            <w:pPr>
              <w:rPr>
                <w:rFonts w:ascii="Times New Roman" w:hAnsi="Times New Roman" w:cs="Times New Roman"/>
                <w:b/>
                <w:bCs/>
                <w:color w:val="FFFFFF"/>
                <w:sz w:val="24"/>
                <w:szCs w:val="24"/>
              </w:rPr>
            </w:pPr>
          </w:p>
          <w:p w14:paraId="1ED16197" w14:textId="77777777" w:rsidR="00C8300A" w:rsidRPr="00C8300A" w:rsidRDefault="00C8300A" w:rsidP="00C8300A">
            <w:pP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7. Način vrednovanja i korištenje rezultata</w:t>
            </w:r>
          </w:p>
          <w:p w14:paraId="6199A6AF" w14:textId="77777777" w:rsidR="00C8300A" w:rsidRPr="00C8300A" w:rsidRDefault="00C8300A" w:rsidP="00C8300A">
            <w:pPr>
              <w:rPr>
                <w:rFonts w:ascii="Times New Roman" w:hAnsi="Times New Roman" w:cs="Times New Roman"/>
                <w:b/>
                <w:bCs/>
                <w:color w:val="FFFFFF"/>
                <w:sz w:val="24"/>
                <w:szCs w:val="24"/>
              </w:rPr>
            </w:pPr>
          </w:p>
        </w:tc>
        <w:tc>
          <w:tcPr>
            <w:tcW w:w="5470" w:type="dxa"/>
            <w:tcBorders>
              <w:top w:val="single" w:sz="8" w:space="0" w:color="FFFFFF"/>
              <w:left w:val="single" w:sz="8" w:space="0" w:color="FFFFFF"/>
              <w:bottom w:val="single" w:sz="8" w:space="0" w:color="FFFFFF"/>
              <w:right w:val="single" w:sz="8" w:space="0" w:color="FFFFFF"/>
            </w:tcBorders>
            <w:shd w:val="clear" w:color="auto" w:fill="ADC8DA"/>
          </w:tcPr>
          <w:p w14:paraId="5E9C76B1" w14:textId="77777777" w:rsidR="00C8300A" w:rsidRPr="00C8300A" w:rsidRDefault="00C8300A" w:rsidP="00C8300A">
            <w:pPr>
              <w:pStyle w:val="Odlomakpopisa"/>
              <w:rPr>
                <w:rFonts w:ascii="Times New Roman" w:hAnsi="Times New Roman" w:cs="Times New Roman"/>
                <w:sz w:val="24"/>
                <w:szCs w:val="24"/>
              </w:rPr>
            </w:pPr>
          </w:p>
          <w:p w14:paraId="33824C74"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 xml:space="preserve">Ocjenska rešetka fakultativnog ili strukovnog  predmeta </w:t>
            </w:r>
          </w:p>
          <w:p w14:paraId="28BBC40D"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Pismena refleksija: Učenici pišu eseje ili izvještaje o svojim dojmovima, naučenom, ključnim točkama s predavanja i događanja te o tome kako će primijeniti stečeno znanje.</w:t>
            </w:r>
          </w:p>
          <w:p w14:paraId="465CEC42"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Prezentacija: Učenici pripremaju prezentacije o onome što su naučili na događanju te ih dijele s kolegama i nastavnicima.</w:t>
            </w:r>
          </w:p>
          <w:p w14:paraId="75E06907"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Diskusija: Organizira se diskusija u razredu gdje učenici dijele svoje dojmove, razmjenjuju ideje i komentiraju važne aspekte događanja.</w:t>
            </w:r>
          </w:p>
          <w:p w14:paraId="3D2A3591"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Primjena znanja: Učenici mogu primijeniti stečeno znanje u projektima ili aktivnostima vezanim uz turizam u okviru nastavnog plana i programa.</w:t>
            </w:r>
          </w:p>
          <w:p w14:paraId="1755D79E"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Provjera razumijevanja: Nastavnica može koristiti pitanja vezana uz događanje kao dio ocjenjivanja ili ispita.</w:t>
            </w:r>
          </w:p>
          <w:p w14:paraId="533D7701" w14:textId="77777777" w:rsidR="00C8300A" w:rsidRPr="00C8300A" w:rsidRDefault="00C8300A" w:rsidP="00C8300A">
            <w:pPr>
              <w:ind w:left="360"/>
              <w:rPr>
                <w:rFonts w:ascii="Times New Roman" w:hAnsi="Times New Roman" w:cs="Times New Roman"/>
                <w:sz w:val="24"/>
                <w:szCs w:val="24"/>
              </w:rPr>
            </w:pPr>
            <w:r w:rsidRPr="00C8300A">
              <w:rPr>
                <w:rFonts w:ascii="Times New Roman" w:hAnsi="Times New Roman" w:cs="Times New Roman"/>
                <w:sz w:val="24"/>
                <w:szCs w:val="24"/>
              </w:rPr>
              <w:t>Korištenje rezultata:</w:t>
            </w:r>
          </w:p>
          <w:p w14:paraId="780B3A73"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Inspiracija za daljnje istraživanje: Učenici koji su zainteresirani za turizam mogu koristiti informacije iz događanja kao polazište za daljnje istraživanje i učenje.</w:t>
            </w:r>
          </w:p>
          <w:p w14:paraId="61CE4CDB"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Karijerna orijentacija: Informacije o mogućim karijernim prilikama u turizmu mogu pomoći učenicima u donošenju odluka o budućem smjeru obrazovanja i karijere.</w:t>
            </w:r>
          </w:p>
        </w:tc>
      </w:tr>
      <w:bookmarkEnd w:id="7"/>
    </w:tbl>
    <w:p w14:paraId="0F86E197" w14:textId="77777777" w:rsidR="00C8300A" w:rsidRPr="00C8300A" w:rsidRDefault="00C8300A" w:rsidP="00C8300A">
      <w:pPr>
        <w:pStyle w:val="Default"/>
        <w:rPr>
          <w:rFonts w:ascii="Times New Roman" w:hAnsi="Times New Roman" w:cs="Times New Roman"/>
          <w:szCs w:val="24"/>
        </w:rPr>
      </w:pPr>
    </w:p>
    <w:tbl>
      <w:tblPr>
        <w:tblW w:w="10206"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536"/>
        <w:gridCol w:w="5670"/>
      </w:tblGrid>
      <w:tr w:rsidR="00C8300A" w:rsidRPr="00C8300A" w14:paraId="5481E626" w14:textId="77777777" w:rsidTr="00C8300A">
        <w:trPr>
          <w:trHeight w:val="1244"/>
        </w:trPr>
        <w:tc>
          <w:tcPr>
            <w:tcW w:w="4536" w:type="dxa"/>
            <w:tcBorders>
              <w:top w:val="single" w:sz="8" w:space="0" w:color="FFFFFF"/>
              <w:left w:val="single" w:sz="8" w:space="0" w:color="FFFFFF"/>
              <w:bottom w:val="single" w:sz="24" w:space="0" w:color="FFFFFF"/>
              <w:right w:val="single" w:sz="8" w:space="0" w:color="FFFFFF"/>
            </w:tcBorders>
            <w:shd w:val="clear" w:color="auto" w:fill="5C92B5"/>
            <w:vAlign w:val="center"/>
          </w:tcPr>
          <w:p w14:paraId="44892676" w14:textId="77777777" w:rsidR="00C8300A" w:rsidRPr="00C8300A" w:rsidRDefault="00C8300A" w:rsidP="00C8300A">
            <w:pPr>
              <w:jc w:val="center"/>
              <w:rPr>
                <w:rFonts w:ascii="Times New Roman" w:hAnsi="Times New Roman" w:cs="Times New Roman"/>
                <w:b/>
                <w:bCs/>
                <w:color w:val="FFFFFF"/>
                <w:sz w:val="24"/>
                <w:szCs w:val="24"/>
              </w:rPr>
            </w:pPr>
            <w:bookmarkStart w:id="8" w:name="_Hlk143783634"/>
            <w:r w:rsidRPr="00C8300A">
              <w:rPr>
                <w:rFonts w:ascii="Times New Roman" w:hAnsi="Times New Roman" w:cs="Times New Roman"/>
                <w:b/>
                <w:bCs/>
                <w:color w:val="FFFFFF"/>
                <w:sz w:val="24"/>
                <w:szCs w:val="24"/>
              </w:rPr>
              <w:t>STRUČNI POSJET</w:t>
            </w:r>
          </w:p>
        </w:tc>
        <w:tc>
          <w:tcPr>
            <w:tcW w:w="5670" w:type="dxa"/>
            <w:tcBorders>
              <w:top w:val="single" w:sz="8" w:space="0" w:color="FFFFFF"/>
              <w:left w:val="single" w:sz="8" w:space="0" w:color="FFFFFF"/>
              <w:bottom w:val="single" w:sz="24" w:space="0" w:color="FFFFFF"/>
              <w:right w:val="single" w:sz="8" w:space="0" w:color="FFFFFF"/>
            </w:tcBorders>
            <w:shd w:val="clear" w:color="auto" w:fill="5C92B5"/>
          </w:tcPr>
          <w:p w14:paraId="5C955714" w14:textId="77777777" w:rsidR="00C8300A" w:rsidRPr="00C8300A" w:rsidRDefault="00C8300A" w:rsidP="00C8300A">
            <w:pPr>
              <w:jc w:val="center"/>
              <w:rPr>
                <w:rFonts w:ascii="Times New Roman" w:hAnsi="Times New Roman" w:cs="Times New Roman"/>
                <w:b/>
                <w:bCs/>
                <w:color w:val="FFFFFF"/>
                <w:sz w:val="24"/>
                <w:szCs w:val="24"/>
              </w:rPr>
            </w:pPr>
          </w:p>
          <w:p w14:paraId="1B393711" w14:textId="77777777" w:rsidR="006D1C76" w:rsidRDefault="00C8300A" w:rsidP="00C8300A">
            <w:pPr>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TURISTIČKA ZAJEDNICA G</w:t>
            </w:r>
            <w:r w:rsidR="006D1C76">
              <w:rPr>
                <w:rFonts w:ascii="Times New Roman" w:hAnsi="Times New Roman" w:cs="Times New Roman"/>
                <w:b/>
                <w:bCs/>
                <w:color w:val="FFFFFF"/>
                <w:sz w:val="24"/>
                <w:szCs w:val="24"/>
              </w:rPr>
              <w:t>RADA</w:t>
            </w:r>
          </w:p>
          <w:p w14:paraId="683A8EC7" w14:textId="2CC84CDB" w:rsidR="00C8300A" w:rsidRPr="00C8300A" w:rsidRDefault="00C8300A" w:rsidP="00C8300A">
            <w:pPr>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 xml:space="preserve"> HVARA</w:t>
            </w:r>
          </w:p>
          <w:p w14:paraId="29845371" w14:textId="77777777" w:rsidR="00C8300A" w:rsidRPr="00C8300A" w:rsidRDefault="00C8300A" w:rsidP="00C8300A">
            <w:pPr>
              <w:jc w:val="center"/>
              <w:rPr>
                <w:rFonts w:ascii="Times New Roman" w:hAnsi="Times New Roman" w:cs="Times New Roman"/>
                <w:b/>
                <w:bCs/>
                <w:color w:val="FFFFFF"/>
                <w:sz w:val="24"/>
                <w:szCs w:val="24"/>
              </w:rPr>
            </w:pPr>
          </w:p>
        </w:tc>
      </w:tr>
      <w:tr w:rsidR="00C8300A" w:rsidRPr="00C8300A" w14:paraId="602E0133" w14:textId="77777777" w:rsidTr="00C8300A">
        <w:trPr>
          <w:trHeight w:val="1346"/>
        </w:trPr>
        <w:tc>
          <w:tcPr>
            <w:tcW w:w="4536" w:type="dxa"/>
            <w:tcBorders>
              <w:top w:val="single" w:sz="8" w:space="0" w:color="FFFFFF"/>
              <w:left w:val="single" w:sz="8" w:space="0" w:color="FFFFFF"/>
              <w:bottom w:val="nil"/>
              <w:right w:val="single" w:sz="24" w:space="0" w:color="FFFFFF"/>
            </w:tcBorders>
            <w:shd w:val="clear" w:color="auto" w:fill="5C92B5"/>
          </w:tcPr>
          <w:p w14:paraId="16672051" w14:textId="77777777" w:rsidR="00C8300A" w:rsidRPr="00C8300A" w:rsidRDefault="00C8300A" w:rsidP="00C8300A">
            <w:pPr>
              <w:rPr>
                <w:rFonts w:ascii="Times New Roman" w:hAnsi="Times New Roman" w:cs="Times New Roman"/>
                <w:b/>
                <w:bCs/>
                <w:color w:val="FFFFFF"/>
                <w:sz w:val="24"/>
                <w:szCs w:val="24"/>
              </w:rPr>
            </w:pPr>
          </w:p>
          <w:p w14:paraId="0D4F751B" w14:textId="77777777" w:rsidR="00C8300A" w:rsidRPr="00C8300A" w:rsidRDefault="00C8300A" w:rsidP="0095571B">
            <w:pPr>
              <w:pStyle w:val="Odlomakpopisa"/>
              <w:widowControl/>
              <w:numPr>
                <w:ilvl w:val="0"/>
                <w:numId w:val="28"/>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Ciljevi i aktivnosti</w:t>
            </w:r>
          </w:p>
        </w:tc>
        <w:tc>
          <w:tcPr>
            <w:tcW w:w="5670" w:type="dxa"/>
            <w:tcBorders>
              <w:top w:val="single" w:sz="8" w:space="0" w:color="FFFFFF"/>
              <w:left w:val="single" w:sz="8" w:space="0" w:color="FFFFFF"/>
              <w:bottom w:val="single" w:sz="8" w:space="0" w:color="FFFFFF"/>
              <w:right w:val="single" w:sz="8" w:space="0" w:color="FFFFFF"/>
            </w:tcBorders>
            <w:shd w:val="clear" w:color="auto" w:fill="ADC8DA"/>
          </w:tcPr>
          <w:p w14:paraId="3C4C50B2" w14:textId="77777777" w:rsidR="00C8300A" w:rsidRPr="00C8300A" w:rsidRDefault="00C8300A" w:rsidP="00C8300A">
            <w:pPr>
              <w:pStyle w:val="Odlomakpopisa"/>
              <w:ind w:left="456" w:hanging="283"/>
              <w:rPr>
                <w:rFonts w:ascii="Times New Roman" w:hAnsi="Times New Roman" w:cs="Times New Roman"/>
                <w:sz w:val="24"/>
                <w:szCs w:val="24"/>
              </w:rPr>
            </w:pPr>
          </w:p>
          <w:p w14:paraId="56C085DE" w14:textId="77777777" w:rsidR="00C8300A" w:rsidRPr="00C8300A" w:rsidRDefault="00C8300A" w:rsidP="0095571B">
            <w:pPr>
              <w:pStyle w:val="Odlomakpopisa"/>
              <w:widowControl/>
              <w:numPr>
                <w:ilvl w:val="0"/>
                <w:numId w:val="29"/>
              </w:numPr>
              <w:autoSpaceDE/>
              <w:autoSpaceDN/>
              <w:spacing w:before="0"/>
              <w:ind w:left="456" w:hanging="283"/>
              <w:contextualSpacing/>
              <w:rPr>
                <w:rFonts w:ascii="Times New Roman" w:hAnsi="Times New Roman" w:cs="Times New Roman"/>
                <w:sz w:val="24"/>
                <w:szCs w:val="24"/>
              </w:rPr>
            </w:pPr>
            <w:r w:rsidRPr="00C8300A">
              <w:rPr>
                <w:rFonts w:ascii="Times New Roman" w:hAnsi="Times New Roman" w:cs="Times New Roman"/>
                <w:sz w:val="24"/>
                <w:szCs w:val="24"/>
              </w:rPr>
              <w:t>Upoznavanje s praksom: omogućiti učenicima da dobiju uvid u stvarni rad i aktivnosti Turističke zajednice te shvate kako se teorijske spoznaje primjenjuju u stvarnom svijetu.</w:t>
            </w:r>
          </w:p>
          <w:p w14:paraId="32DC813F" w14:textId="77777777" w:rsidR="00C8300A" w:rsidRPr="00C8300A" w:rsidRDefault="00C8300A" w:rsidP="0095571B">
            <w:pPr>
              <w:pStyle w:val="Odlomakpopisa"/>
              <w:widowControl/>
              <w:numPr>
                <w:ilvl w:val="0"/>
                <w:numId w:val="29"/>
              </w:numPr>
              <w:autoSpaceDE/>
              <w:autoSpaceDN/>
              <w:spacing w:before="0"/>
              <w:ind w:left="456" w:hanging="283"/>
              <w:contextualSpacing/>
              <w:rPr>
                <w:rFonts w:ascii="Times New Roman" w:hAnsi="Times New Roman" w:cs="Times New Roman"/>
                <w:sz w:val="24"/>
                <w:szCs w:val="24"/>
              </w:rPr>
            </w:pPr>
            <w:r w:rsidRPr="00C8300A">
              <w:rPr>
                <w:rFonts w:ascii="Times New Roman" w:hAnsi="Times New Roman" w:cs="Times New Roman"/>
                <w:sz w:val="24"/>
                <w:szCs w:val="24"/>
              </w:rPr>
              <w:t>Razumijevanje destinacijskog menadžmenta: Učenici će naučiti kako se upravlja turističkom destinacijom, kako se promovira, koordinira događanja i razvija turizam na lokalnoj razini.</w:t>
            </w:r>
          </w:p>
          <w:p w14:paraId="5057216E" w14:textId="77777777" w:rsidR="00C8300A" w:rsidRPr="00C8300A" w:rsidRDefault="00C8300A" w:rsidP="0095571B">
            <w:pPr>
              <w:pStyle w:val="Odlomakpopisa"/>
              <w:widowControl/>
              <w:numPr>
                <w:ilvl w:val="0"/>
                <w:numId w:val="29"/>
              </w:numPr>
              <w:autoSpaceDE/>
              <w:autoSpaceDN/>
              <w:spacing w:before="0"/>
              <w:ind w:left="456" w:hanging="283"/>
              <w:contextualSpacing/>
              <w:rPr>
                <w:rFonts w:ascii="Times New Roman" w:hAnsi="Times New Roman" w:cs="Times New Roman"/>
                <w:sz w:val="24"/>
                <w:szCs w:val="24"/>
              </w:rPr>
            </w:pPr>
            <w:r w:rsidRPr="00C8300A">
              <w:rPr>
                <w:rFonts w:ascii="Times New Roman" w:hAnsi="Times New Roman" w:cs="Times New Roman"/>
                <w:sz w:val="24"/>
                <w:szCs w:val="24"/>
              </w:rPr>
              <w:t>Upoznavanje s turističkim proizvodima: Učenici će se upoznati s različitim turističkim proizvodima i uslugama koje destinacija nudi te kako se planira njihova ponuda i promocija.</w:t>
            </w:r>
          </w:p>
          <w:p w14:paraId="39AA671B" w14:textId="77777777" w:rsidR="00C8300A" w:rsidRPr="00C8300A" w:rsidRDefault="00C8300A" w:rsidP="0095571B">
            <w:pPr>
              <w:pStyle w:val="Odlomakpopisa"/>
              <w:widowControl/>
              <w:numPr>
                <w:ilvl w:val="0"/>
                <w:numId w:val="29"/>
              </w:numPr>
              <w:autoSpaceDE/>
              <w:autoSpaceDN/>
              <w:spacing w:before="0"/>
              <w:ind w:left="456" w:hanging="283"/>
              <w:contextualSpacing/>
              <w:rPr>
                <w:rFonts w:ascii="Times New Roman" w:hAnsi="Times New Roman" w:cs="Times New Roman"/>
                <w:sz w:val="24"/>
                <w:szCs w:val="24"/>
              </w:rPr>
            </w:pPr>
            <w:r w:rsidRPr="00C8300A">
              <w:rPr>
                <w:rFonts w:ascii="Times New Roman" w:hAnsi="Times New Roman" w:cs="Times New Roman"/>
                <w:sz w:val="24"/>
                <w:szCs w:val="24"/>
              </w:rPr>
              <w:t xml:space="preserve">Interakcija s profesionalcima: Posjet će omogućiti učenicima da razgovaraju s predstavnicima Turističke zajednice, postavljaju pitanja i razmjenjuju iskustva </w:t>
            </w:r>
          </w:p>
          <w:p w14:paraId="59425119" w14:textId="77777777" w:rsidR="00C8300A" w:rsidRPr="00C8300A" w:rsidRDefault="00C8300A" w:rsidP="00C8300A">
            <w:pPr>
              <w:pStyle w:val="Odlomakpopisa"/>
              <w:ind w:left="456" w:hanging="283"/>
              <w:rPr>
                <w:rFonts w:ascii="Times New Roman" w:hAnsi="Times New Roman" w:cs="Times New Roman"/>
                <w:sz w:val="24"/>
                <w:szCs w:val="24"/>
              </w:rPr>
            </w:pPr>
          </w:p>
        </w:tc>
      </w:tr>
      <w:tr w:rsidR="00C8300A" w:rsidRPr="00C8300A" w14:paraId="632806F5" w14:textId="77777777" w:rsidTr="00C8300A">
        <w:trPr>
          <w:trHeight w:val="708"/>
        </w:trPr>
        <w:tc>
          <w:tcPr>
            <w:tcW w:w="4536" w:type="dxa"/>
            <w:tcBorders>
              <w:left w:val="single" w:sz="8" w:space="0" w:color="FFFFFF"/>
              <w:bottom w:val="nil"/>
              <w:right w:val="single" w:sz="24" w:space="0" w:color="FFFFFF"/>
            </w:tcBorders>
            <w:shd w:val="clear" w:color="auto" w:fill="5C92B5"/>
          </w:tcPr>
          <w:p w14:paraId="5FF0E88D" w14:textId="77777777" w:rsidR="00C8300A" w:rsidRPr="00C8300A" w:rsidRDefault="00C8300A" w:rsidP="00C8300A">
            <w:pPr>
              <w:pStyle w:val="Odlomakpopisa"/>
              <w:rPr>
                <w:rFonts w:ascii="Times New Roman" w:hAnsi="Times New Roman" w:cs="Times New Roman"/>
                <w:b/>
                <w:bCs/>
                <w:color w:val="FFFFFF"/>
                <w:sz w:val="24"/>
                <w:szCs w:val="24"/>
              </w:rPr>
            </w:pPr>
          </w:p>
          <w:p w14:paraId="3816600F" w14:textId="77777777" w:rsidR="00C8300A" w:rsidRPr="00C8300A" w:rsidRDefault="00C8300A" w:rsidP="0095571B">
            <w:pPr>
              <w:pStyle w:val="Odlomakpopisa"/>
              <w:widowControl/>
              <w:numPr>
                <w:ilvl w:val="0"/>
                <w:numId w:val="28"/>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Namjena aktivnosti</w:t>
            </w:r>
          </w:p>
          <w:p w14:paraId="4D6FFC6F" w14:textId="77777777" w:rsidR="00C8300A" w:rsidRPr="00C8300A" w:rsidRDefault="00C8300A" w:rsidP="00C8300A">
            <w:pPr>
              <w:pStyle w:val="Odlomakpopisa"/>
              <w:rPr>
                <w:rFonts w:ascii="Times New Roman" w:hAnsi="Times New Roman" w:cs="Times New Roman"/>
                <w:b/>
                <w:bCs/>
                <w:color w:val="FFFFFF"/>
                <w:sz w:val="24"/>
                <w:szCs w:val="24"/>
              </w:rPr>
            </w:pPr>
          </w:p>
          <w:p w14:paraId="5C34181F" w14:textId="77777777" w:rsidR="00C8300A" w:rsidRPr="00C8300A" w:rsidRDefault="00C8300A" w:rsidP="00C8300A">
            <w:pPr>
              <w:rPr>
                <w:rFonts w:ascii="Times New Roman" w:hAnsi="Times New Roman" w:cs="Times New Roman"/>
                <w:b/>
                <w:bCs/>
                <w:color w:val="FFFFFF"/>
                <w:sz w:val="24"/>
                <w:szCs w:val="24"/>
              </w:rPr>
            </w:pPr>
          </w:p>
        </w:tc>
        <w:tc>
          <w:tcPr>
            <w:tcW w:w="5670" w:type="dxa"/>
            <w:shd w:val="clear" w:color="auto" w:fill="D6E3EC"/>
          </w:tcPr>
          <w:p w14:paraId="558E4962" w14:textId="77777777" w:rsidR="00C8300A" w:rsidRPr="00C8300A" w:rsidRDefault="00C8300A" w:rsidP="00C8300A">
            <w:pPr>
              <w:rPr>
                <w:rFonts w:ascii="Times New Roman" w:hAnsi="Times New Roman" w:cs="Times New Roman"/>
                <w:sz w:val="24"/>
                <w:szCs w:val="24"/>
              </w:rPr>
            </w:pPr>
          </w:p>
          <w:p w14:paraId="4EA21290"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Svi učenici od 1.-4.razreda (posebno prvi razredi)</w:t>
            </w:r>
          </w:p>
          <w:p w14:paraId="3AAEEF9C" w14:textId="77777777" w:rsidR="00C8300A" w:rsidRPr="00C8300A" w:rsidRDefault="00C8300A" w:rsidP="00C8300A">
            <w:pPr>
              <w:rPr>
                <w:rFonts w:ascii="Times New Roman" w:hAnsi="Times New Roman" w:cs="Times New Roman"/>
                <w:sz w:val="24"/>
                <w:szCs w:val="24"/>
              </w:rPr>
            </w:pPr>
          </w:p>
          <w:p w14:paraId="642B1095" w14:textId="77777777" w:rsidR="00C8300A" w:rsidRPr="00C8300A" w:rsidRDefault="00C8300A" w:rsidP="00C8300A">
            <w:pPr>
              <w:rPr>
                <w:rFonts w:ascii="Times New Roman" w:hAnsi="Times New Roman" w:cs="Times New Roman"/>
                <w:sz w:val="24"/>
                <w:szCs w:val="24"/>
              </w:rPr>
            </w:pPr>
          </w:p>
        </w:tc>
      </w:tr>
      <w:tr w:rsidR="00C8300A" w:rsidRPr="00C8300A" w14:paraId="36F09986" w14:textId="77777777" w:rsidTr="00C8300A">
        <w:tc>
          <w:tcPr>
            <w:tcW w:w="4536" w:type="dxa"/>
            <w:tcBorders>
              <w:top w:val="single" w:sz="8" w:space="0" w:color="FFFFFF"/>
              <w:left w:val="single" w:sz="8" w:space="0" w:color="FFFFFF"/>
              <w:bottom w:val="nil"/>
              <w:right w:val="single" w:sz="24" w:space="0" w:color="FFFFFF"/>
            </w:tcBorders>
            <w:shd w:val="clear" w:color="auto" w:fill="5C92B5"/>
          </w:tcPr>
          <w:p w14:paraId="119FD540" w14:textId="77777777" w:rsidR="00C8300A" w:rsidRPr="00C8300A" w:rsidRDefault="00C8300A" w:rsidP="00C8300A">
            <w:pPr>
              <w:rPr>
                <w:rFonts w:ascii="Times New Roman" w:hAnsi="Times New Roman" w:cs="Times New Roman"/>
                <w:b/>
                <w:bCs/>
                <w:color w:val="FFFFFF"/>
                <w:sz w:val="24"/>
                <w:szCs w:val="24"/>
              </w:rPr>
            </w:pPr>
          </w:p>
          <w:p w14:paraId="3BC4AF79" w14:textId="77777777" w:rsidR="00C8300A" w:rsidRPr="00C8300A" w:rsidRDefault="00C8300A" w:rsidP="0095571B">
            <w:pPr>
              <w:pStyle w:val="Odlomakpopisa"/>
              <w:widowControl/>
              <w:numPr>
                <w:ilvl w:val="0"/>
                <w:numId w:val="28"/>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Nositelji aktivnosti</w:t>
            </w:r>
          </w:p>
          <w:p w14:paraId="038C89C8" w14:textId="77777777" w:rsidR="00C8300A" w:rsidRPr="00C8300A" w:rsidRDefault="00C8300A" w:rsidP="00C8300A">
            <w:pPr>
              <w:rPr>
                <w:rFonts w:ascii="Times New Roman" w:hAnsi="Times New Roman" w:cs="Times New Roman"/>
                <w:b/>
                <w:bCs/>
                <w:color w:val="FFFFFF"/>
                <w:sz w:val="24"/>
                <w:szCs w:val="24"/>
              </w:rPr>
            </w:pPr>
          </w:p>
        </w:tc>
        <w:tc>
          <w:tcPr>
            <w:tcW w:w="5670" w:type="dxa"/>
            <w:tcBorders>
              <w:top w:val="single" w:sz="8" w:space="0" w:color="FFFFFF"/>
              <w:left w:val="single" w:sz="8" w:space="0" w:color="FFFFFF"/>
              <w:bottom w:val="single" w:sz="8" w:space="0" w:color="FFFFFF"/>
              <w:right w:val="single" w:sz="8" w:space="0" w:color="FFFFFF"/>
            </w:tcBorders>
            <w:shd w:val="clear" w:color="auto" w:fill="ADC8DA"/>
          </w:tcPr>
          <w:p w14:paraId="418E6272" w14:textId="77777777" w:rsidR="00C8300A" w:rsidRPr="00C8300A" w:rsidRDefault="00C8300A" w:rsidP="00C8300A">
            <w:pPr>
              <w:rPr>
                <w:rFonts w:ascii="Times New Roman" w:hAnsi="Times New Roman" w:cs="Times New Roman"/>
                <w:sz w:val="24"/>
                <w:szCs w:val="24"/>
              </w:rPr>
            </w:pPr>
          </w:p>
          <w:p w14:paraId="0E639060"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Sanda Stančić</w:t>
            </w:r>
          </w:p>
          <w:p w14:paraId="1CA66800" w14:textId="77777777" w:rsidR="00C8300A" w:rsidRPr="00C8300A" w:rsidRDefault="00C8300A" w:rsidP="00C8300A">
            <w:pPr>
              <w:pStyle w:val="Odlomakpopisa"/>
              <w:rPr>
                <w:rFonts w:ascii="Times New Roman" w:hAnsi="Times New Roman" w:cs="Times New Roman"/>
                <w:sz w:val="24"/>
                <w:szCs w:val="24"/>
              </w:rPr>
            </w:pPr>
          </w:p>
        </w:tc>
      </w:tr>
      <w:tr w:rsidR="00C8300A" w:rsidRPr="00C8300A" w14:paraId="40655115" w14:textId="77777777" w:rsidTr="00C8300A">
        <w:tc>
          <w:tcPr>
            <w:tcW w:w="4536" w:type="dxa"/>
            <w:tcBorders>
              <w:left w:val="single" w:sz="8" w:space="0" w:color="FFFFFF"/>
              <w:bottom w:val="nil"/>
              <w:right w:val="single" w:sz="24" w:space="0" w:color="FFFFFF"/>
            </w:tcBorders>
            <w:shd w:val="clear" w:color="auto" w:fill="5C92B5"/>
          </w:tcPr>
          <w:p w14:paraId="473E7522" w14:textId="77777777" w:rsidR="00C8300A" w:rsidRPr="00C8300A" w:rsidRDefault="00C8300A" w:rsidP="00C8300A">
            <w:pPr>
              <w:rPr>
                <w:rFonts w:ascii="Times New Roman" w:hAnsi="Times New Roman" w:cs="Times New Roman"/>
                <w:b/>
                <w:bCs/>
                <w:color w:val="FFFFFF"/>
                <w:sz w:val="24"/>
                <w:szCs w:val="24"/>
              </w:rPr>
            </w:pPr>
          </w:p>
          <w:p w14:paraId="42206FD2" w14:textId="77777777" w:rsidR="00C8300A" w:rsidRPr="00C8300A" w:rsidRDefault="00C8300A" w:rsidP="0095571B">
            <w:pPr>
              <w:pStyle w:val="Odlomakpopisa"/>
              <w:widowControl/>
              <w:numPr>
                <w:ilvl w:val="0"/>
                <w:numId w:val="28"/>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Način realizacije</w:t>
            </w:r>
          </w:p>
        </w:tc>
        <w:tc>
          <w:tcPr>
            <w:tcW w:w="5670" w:type="dxa"/>
            <w:shd w:val="clear" w:color="auto" w:fill="D6E3EC"/>
          </w:tcPr>
          <w:p w14:paraId="716E964A" w14:textId="77777777" w:rsidR="00C8300A" w:rsidRPr="00C8300A" w:rsidRDefault="00C8300A" w:rsidP="0095571B">
            <w:pPr>
              <w:pStyle w:val="Odlomakpopisa"/>
              <w:widowControl/>
              <w:numPr>
                <w:ilvl w:val="0"/>
                <w:numId w:val="30"/>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Dobrodošlica i uvod: Predstavnici Turističke zajednice trebali bi dočekati učenike, pružiti uvodnu prezentaciju o destinaciji i radu Turističke zajednice.</w:t>
            </w:r>
          </w:p>
          <w:p w14:paraId="3A888E44" w14:textId="77777777" w:rsidR="00C8300A" w:rsidRPr="00C8300A" w:rsidRDefault="00C8300A" w:rsidP="0095571B">
            <w:pPr>
              <w:pStyle w:val="Odlomakpopisa"/>
              <w:widowControl/>
              <w:numPr>
                <w:ilvl w:val="0"/>
                <w:numId w:val="30"/>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Razgledavanje i prezentacije: Učenici bi trebali imati priliku obići ured Turističke zajednice, sudjelovati u prezentacijama o promociji destinacije, marketinškim strategijama i događanjima u destinaciji.</w:t>
            </w:r>
          </w:p>
          <w:p w14:paraId="23C6AA6F" w14:textId="77777777" w:rsidR="00C8300A" w:rsidRPr="00C8300A" w:rsidRDefault="00C8300A" w:rsidP="0095571B">
            <w:pPr>
              <w:pStyle w:val="Odlomakpopisa"/>
              <w:widowControl/>
              <w:numPr>
                <w:ilvl w:val="0"/>
                <w:numId w:val="30"/>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Razgovori s profesionalcima: Učenici bi trebali imati priliku postavljati pitanja i razgovarati s različitim članovima tima Turističke zajednice.</w:t>
            </w:r>
          </w:p>
          <w:p w14:paraId="1785351A" w14:textId="77777777" w:rsidR="00C8300A" w:rsidRPr="00C8300A" w:rsidRDefault="00C8300A" w:rsidP="0095571B">
            <w:pPr>
              <w:pStyle w:val="Odlomakpopisa"/>
              <w:widowControl/>
              <w:numPr>
                <w:ilvl w:val="0"/>
                <w:numId w:val="30"/>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Učenici 4.thk razreda će i dio praktične nastave odraditi u uredu TZ</w:t>
            </w:r>
          </w:p>
          <w:p w14:paraId="6C52D293" w14:textId="77777777" w:rsidR="00C8300A" w:rsidRPr="00C8300A" w:rsidRDefault="00C8300A" w:rsidP="00C8300A">
            <w:pPr>
              <w:rPr>
                <w:rFonts w:ascii="Times New Roman" w:hAnsi="Times New Roman" w:cs="Times New Roman"/>
                <w:sz w:val="24"/>
                <w:szCs w:val="24"/>
              </w:rPr>
            </w:pPr>
          </w:p>
        </w:tc>
      </w:tr>
      <w:tr w:rsidR="00C8300A" w:rsidRPr="00C8300A" w14:paraId="3AA48128" w14:textId="77777777" w:rsidTr="00C8300A">
        <w:tc>
          <w:tcPr>
            <w:tcW w:w="4536" w:type="dxa"/>
            <w:tcBorders>
              <w:top w:val="single" w:sz="8" w:space="0" w:color="FFFFFF"/>
              <w:left w:val="single" w:sz="8" w:space="0" w:color="FFFFFF"/>
              <w:bottom w:val="nil"/>
              <w:right w:val="single" w:sz="24" w:space="0" w:color="FFFFFF"/>
            </w:tcBorders>
            <w:shd w:val="clear" w:color="auto" w:fill="5C92B5"/>
          </w:tcPr>
          <w:p w14:paraId="09E459E4" w14:textId="77777777" w:rsidR="00C8300A" w:rsidRPr="00C8300A" w:rsidRDefault="00C8300A" w:rsidP="00C8300A">
            <w:pPr>
              <w:rPr>
                <w:rFonts w:ascii="Times New Roman" w:hAnsi="Times New Roman" w:cs="Times New Roman"/>
                <w:b/>
                <w:bCs/>
                <w:color w:val="FFFFFF"/>
                <w:sz w:val="24"/>
                <w:szCs w:val="24"/>
              </w:rPr>
            </w:pPr>
          </w:p>
          <w:p w14:paraId="18592957" w14:textId="77777777" w:rsidR="00C8300A" w:rsidRPr="00C8300A" w:rsidRDefault="00C8300A" w:rsidP="0095571B">
            <w:pPr>
              <w:pStyle w:val="Odlomakpopisa"/>
              <w:widowControl/>
              <w:numPr>
                <w:ilvl w:val="0"/>
                <w:numId w:val="28"/>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Vremenik aktivnosti</w:t>
            </w:r>
          </w:p>
        </w:tc>
        <w:tc>
          <w:tcPr>
            <w:tcW w:w="5670" w:type="dxa"/>
            <w:tcBorders>
              <w:top w:val="single" w:sz="8" w:space="0" w:color="FFFFFF"/>
              <w:left w:val="single" w:sz="8" w:space="0" w:color="FFFFFF"/>
              <w:bottom w:val="single" w:sz="8" w:space="0" w:color="FFFFFF"/>
              <w:right w:val="single" w:sz="8" w:space="0" w:color="FFFFFF"/>
            </w:tcBorders>
            <w:shd w:val="clear" w:color="auto" w:fill="ADC8DA"/>
          </w:tcPr>
          <w:p w14:paraId="2F93BA36" w14:textId="77777777" w:rsidR="00C8300A" w:rsidRPr="00C8300A" w:rsidRDefault="00C8300A" w:rsidP="00C8300A">
            <w:pPr>
              <w:rPr>
                <w:rFonts w:ascii="Times New Roman" w:hAnsi="Times New Roman" w:cs="Times New Roman"/>
                <w:sz w:val="24"/>
                <w:szCs w:val="24"/>
              </w:rPr>
            </w:pPr>
          </w:p>
          <w:p w14:paraId="515B67A8"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 xml:space="preserve">Predsezona ili posezona  </w:t>
            </w:r>
          </w:p>
        </w:tc>
      </w:tr>
      <w:tr w:rsidR="00C8300A" w:rsidRPr="00C8300A" w14:paraId="73CB7688" w14:textId="77777777" w:rsidTr="00C8300A">
        <w:tc>
          <w:tcPr>
            <w:tcW w:w="4536" w:type="dxa"/>
            <w:tcBorders>
              <w:left w:val="single" w:sz="8" w:space="0" w:color="FFFFFF"/>
              <w:bottom w:val="nil"/>
              <w:right w:val="single" w:sz="24" w:space="0" w:color="FFFFFF"/>
            </w:tcBorders>
            <w:shd w:val="clear" w:color="auto" w:fill="5C92B5"/>
          </w:tcPr>
          <w:p w14:paraId="53FBAF4D" w14:textId="77777777" w:rsidR="00C8300A" w:rsidRPr="00C8300A" w:rsidRDefault="00C8300A" w:rsidP="00C8300A">
            <w:pPr>
              <w:rPr>
                <w:rFonts w:ascii="Times New Roman" w:hAnsi="Times New Roman" w:cs="Times New Roman"/>
                <w:b/>
                <w:bCs/>
                <w:color w:val="FFFFFF"/>
                <w:sz w:val="24"/>
                <w:szCs w:val="24"/>
              </w:rPr>
            </w:pPr>
          </w:p>
          <w:p w14:paraId="7980F9A8" w14:textId="77777777" w:rsidR="00C8300A" w:rsidRPr="00C8300A" w:rsidRDefault="00C8300A" w:rsidP="0095571B">
            <w:pPr>
              <w:pStyle w:val="Odlomakpopisa"/>
              <w:widowControl/>
              <w:numPr>
                <w:ilvl w:val="0"/>
                <w:numId w:val="28"/>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Troškovnik aktivnosti</w:t>
            </w:r>
          </w:p>
          <w:p w14:paraId="63F69651" w14:textId="77777777" w:rsidR="00C8300A" w:rsidRPr="00C8300A" w:rsidRDefault="00C8300A" w:rsidP="00C8300A">
            <w:pPr>
              <w:rPr>
                <w:rFonts w:ascii="Times New Roman" w:hAnsi="Times New Roman" w:cs="Times New Roman"/>
                <w:b/>
                <w:bCs/>
                <w:color w:val="FFFFFF"/>
                <w:sz w:val="24"/>
                <w:szCs w:val="24"/>
              </w:rPr>
            </w:pPr>
          </w:p>
        </w:tc>
        <w:tc>
          <w:tcPr>
            <w:tcW w:w="5670" w:type="dxa"/>
            <w:shd w:val="clear" w:color="auto" w:fill="D6E3EC"/>
          </w:tcPr>
          <w:p w14:paraId="05F19E09" w14:textId="77777777" w:rsidR="00C8300A" w:rsidRPr="00C8300A" w:rsidRDefault="00C8300A" w:rsidP="00C8300A">
            <w:pPr>
              <w:rPr>
                <w:rFonts w:ascii="Times New Roman" w:hAnsi="Times New Roman" w:cs="Times New Roman"/>
                <w:sz w:val="24"/>
                <w:szCs w:val="24"/>
              </w:rPr>
            </w:pPr>
          </w:p>
          <w:p w14:paraId="2148755F"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Nema troškova</w:t>
            </w:r>
          </w:p>
        </w:tc>
      </w:tr>
      <w:tr w:rsidR="00C8300A" w:rsidRPr="00C8300A" w14:paraId="616E08C7" w14:textId="77777777" w:rsidTr="00C8300A">
        <w:tc>
          <w:tcPr>
            <w:tcW w:w="4536" w:type="dxa"/>
            <w:tcBorders>
              <w:top w:val="single" w:sz="8" w:space="0" w:color="FFFFFF"/>
              <w:left w:val="single" w:sz="8" w:space="0" w:color="FFFFFF"/>
              <w:bottom w:val="single" w:sz="8" w:space="0" w:color="FFFFFF"/>
              <w:right w:val="single" w:sz="24" w:space="0" w:color="FFFFFF"/>
            </w:tcBorders>
            <w:shd w:val="clear" w:color="auto" w:fill="5C92B5"/>
          </w:tcPr>
          <w:p w14:paraId="5F8F2203" w14:textId="77777777" w:rsidR="00C8300A" w:rsidRPr="00C8300A" w:rsidRDefault="00C8300A" w:rsidP="00C8300A">
            <w:pPr>
              <w:rPr>
                <w:rFonts w:ascii="Times New Roman" w:hAnsi="Times New Roman" w:cs="Times New Roman"/>
                <w:b/>
                <w:bCs/>
                <w:color w:val="FFFFFF"/>
                <w:sz w:val="24"/>
                <w:szCs w:val="24"/>
              </w:rPr>
            </w:pPr>
          </w:p>
          <w:p w14:paraId="1118A86E" w14:textId="77777777" w:rsidR="00C8300A" w:rsidRPr="00C8300A" w:rsidRDefault="00C8300A" w:rsidP="0095571B">
            <w:pPr>
              <w:pStyle w:val="Odlomakpopisa"/>
              <w:widowControl/>
              <w:numPr>
                <w:ilvl w:val="0"/>
                <w:numId w:val="28"/>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Način vrednovanja i korištenje rezultata</w:t>
            </w:r>
          </w:p>
          <w:p w14:paraId="7A02478B" w14:textId="77777777" w:rsidR="00C8300A" w:rsidRPr="00C8300A" w:rsidRDefault="00C8300A" w:rsidP="00C8300A">
            <w:pPr>
              <w:rPr>
                <w:rFonts w:ascii="Times New Roman" w:hAnsi="Times New Roman" w:cs="Times New Roman"/>
                <w:b/>
                <w:bCs/>
                <w:color w:val="FFFFFF"/>
                <w:sz w:val="24"/>
                <w:szCs w:val="24"/>
              </w:rPr>
            </w:pPr>
          </w:p>
        </w:tc>
        <w:tc>
          <w:tcPr>
            <w:tcW w:w="5670" w:type="dxa"/>
            <w:tcBorders>
              <w:top w:val="single" w:sz="8" w:space="0" w:color="FFFFFF"/>
              <w:left w:val="single" w:sz="8" w:space="0" w:color="FFFFFF"/>
              <w:bottom w:val="single" w:sz="8" w:space="0" w:color="FFFFFF"/>
              <w:right w:val="single" w:sz="8" w:space="0" w:color="FFFFFF"/>
            </w:tcBorders>
            <w:shd w:val="clear" w:color="auto" w:fill="ADC8DA"/>
          </w:tcPr>
          <w:p w14:paraId="447F998E" w14:textId="77777777" w:rsidR="00C8300A" w:rsidRPr="00C8300A" w:rsidRDefault="00C8300A" w:rsidP="00C8300A">
            <w:pPr>
              <w:rPr>
                <w:rFonts w:ascii="Times New Roman" w:hAnsi="Times New Roman" w:cs="Times New Roman"/>
                <w:sz w:val="24"/>
                <w:szCs w:val="24"/>
              </w:rPr>
            </w:pPr>
          </w:p>
          <w:p w14:paraId="6E32B260" w14:textId="77777777" w:rsidR="00C8300A" w:rsidRPr="00C8300A" w:rsidRDefault="00C8300A" w:rsidP="0095571B">
            <w:pPr>
              <w:pStyle w:val="Odlomakpopisa"/>
              <w:widowControl/>
              <w:numPr>
                <w:ilvl w:val="0"/>
                <w:numId w:val="22"/>
              </w:numPr>
              <w:autoSpaceDE/>
              <w:autoSpaceDN/>
              <w:spacing w:before="0"/>
              <w:ind w:left="456" w:hanging="283"/>
              <w:contextualSpacing/>
              <w:rPr>
                <w:rFonts w:ascii="Times New Roman" w:hAnsi="Times New Roman" w:cs="Times New Roman"/>
                <w:sz w:val="24"/>
                <w:szCs w:val="24"/>
              </w:rPr>
            </w:pPr>
            <w:r w:rsidRPr="00C8300A">
              <w:rPr>
                <w:rFonts w:ascii="Times New Roman" w:hAnsi="Times New Roman" w:cs="Times New Roman"/>
                <w:sz w:val="24"/>
                <w:szCs w:val="24"/>
              </w:rPr>
              <w:t>Nakon posjeta, učenici bi trebali napisati izvještaj o svojim dojmovima, onome što su naučili i kako to povezuju sa svojim školovanjem.</w:t>
            </w:r>
          </w:p>
          <w:p w14:paraId="29F20C41" w14:textId="77777777" w:rsidR="00C8300A" w:rsidRPr="00C8300A" w:rsidRDefault="00C8300A" w:rsidP="0095571B">
            <w:pPr>
              <w:pStyle w:val="Odlomakpopisa"/>
              <w:widowControl/>
              <w:numPr>
                <w:ilvl w:val="0"/>
                <w:numId w:val="22"/>
              </w:numPr>
              <w:autoSpaceDE/>
              <w:autoSpaceDN/>
              <w:spacing w:before="0"/>
              <w:ind w:left="456" w:hanging="283"/>
              <w:contextualSpacing/>
              <w:rPr>
                <w:rFonts w:ascii="Times New Roman" w:hAnsi="Times New Roman" w:cs="Times New Roman"/>
                <w:sz w:val="24"/>
                <w:szCs w:val="24"/>
              </w:rPr>
            </w:pPr>
            <w:r w:rsidRPr="00C8300A">
              <w:rPr>
                <w:rFonts w:ascii="Times New Roman" w:hAnsi="Times New Roman" w:cs="Times New Roman"/>
                <w:sz w:val="24"/>
                <w:szCs w:val="24"/>
              </w:rPr>
              <w:t>Nastavnica će procijeniti kako je posjet doprinio obrazovnom iskustvu učenika i razmotriti eventualne izmjene ili dodatne aktivnosti.</w:t>
            </w:r>
          </w:p>
          <w:p w14:paraId="45CCEB5C" w14:textId="77777777" w:rsidR="00C8300A" w:rsidRPr="00C8300A" w:rsidRDefault="00C8300A" w:rsidP="0095571B">
            <w:pPr>
              <w:pStyle w:val="Odlomakpopisa"/>
              <w:widowControl/>
              <w:numPr>
                <w:ilvl w:val="0"/>
                <w:numId w:val="22"/>
              </w:numPr>
              <w:autoSpaceDE/>
              <w:autoSpaceDN/>
              <w:spacing w:before="0"/>
              <w:ind w:left="456" w:hanging="283"/>
              <w:contextualSpacing/>
              <w:rPr>
                <w:rFonts w:ascii="Times New Roman" w:hAnsi="Times New Roman" w:cs="Times New Roman"/>
                <w:sz w:val="24"/>
                <w:szCs w:val="24"/>
              </w:rPr>
            </w:pPr>
            <w:r w:rsidRPr="00C8300A">
              <w:rPr>
                <w:rFonts w:ascii="Times New Roman" w:hAnsi="Times New Roman" w:cs="Times New Roman"/>
                <w:sz w:val="24"/>
                <w:szCs w:val="24"/>
              </w:rPr>
              <w:t>Nastavnici mogu koristiti informacije i iskustva iz posjeta u daljnjem nastavnom planiranju, kako bi obogatili nastavne materijale i primjere iz prakse.</w:t>
            </w:r>
          </w:p>
        </w:tc>
      </w:tr>
      <w:bookmarkEnd w:id="8"/>
    </w:tbl>
    <w:p w14:paraId="5553AAC2" w14:textId="77777777" w:rsidR="00C8300A" w:rsidRPr="00C8300A" w:rsidRDefault="00C8300A" w:rsidP="00C8300A">
      <w:pPr>
        <w:pStyle w:val="Default"/>
        <w:rPr>
          <w:rFonts w:ascii="Times New Roman" w:hAnsi="Times New Roman" w:cs="Times New Roman"/>
          <w:szCs w:val="24"/>
        </w:rPr>
      </w:pPr>
    </w:p>
    <w:tbl>
      <w:tblPr>
        <w:tblW w:w="0" w:type="auto"/>
        <w:tblInd w:w="104" w:type="dxa"/>
        <w:tblCellMar>
          <w:left w:w="10" w:type="dxa"/>
          <w:right w:w="10" w:type="dxa"/>
        </w:tblCellMar>
        <w:tblLook w:val="0000" w:firstRow="0" w:lastRow="0" w:firstColumn="0" w:lastColumn="0" w:noHBand="0" w:noVBand="0"/>
      </w:tblPr>
      <w:tblGrid>
        <w:gridCol w:w="3224"/>
        <w:gridCol w:w="5724"/>
      </w:tblGrid>
      <w:tr w:rsidR="00DA7568" w14:paraId="3ACECAF2" w14:textId="77777777" w:rsidTr="00C8300A">
        <w:trPr>
          <w:trHeight w:val="435"/>
        </w:trPr>
        <w:tc>
          <w:tcPr>
            <w:tcW w:w="3224" w:type="dxa"/>
            <w:shd w:val="clear" w:color="auto" w:fill="auto"/>
            <w:tcMar>
              <w:left w:w="114" w:type="dxa"/>
              <w:right w:w="114" w:type="dxa"/>
            </w:tcMar>
          </w:tcPr>
          <w:p w14:paraId="05CAC6F9"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i/>
                <w:color w:val="000000"/>
                <w:sz w:val="24"/>
                <w:szCs w:val="24"/>
              </w:rPr>
              <w:t xml:space="preserve">AKTIVNOST </w:t>
            </w:r>
          </w:p>
          <w:p w14:paraId="4F3FE08C" w14:textId="77777777" w:rsidR="00C8300A" w:rsidRPr="00C8300A" w:rsidRDefault="00C8300A" w:rsidP="00C8300A">
            <w:pPr>
              <w:rPr>
                <w:rFonts w:ascii="Times New Roman" w:hAnsi="Times New Roman" w:cs="Times New Roman"/>
                <w:sz w:val="24"/>
                <w:szCs w:val="24"/>
              </w:rPr>
            </w:pPr>
          </w:p>
        </w:tc>
        <w:tc>
          <w:tcPr>
            <w:tcW w:w="5724" w:type="dxa"/>
            <w:shd w:val="clear" w:color="auto" w:fill="auto"/>
            <w:tcMar>
              <w:left w:w="114" w:type="dxa"/>
              <w:right w:w="114" w:type="dxa"/>
            </w:tcMar>
          </w:tcPr>
          <w:p w14:paraId="60964D7F" w14:textId="77777777" w:rsidR="00C8300A" w:rsidRPr="00C8300A" w:rsidRDefault="00C8300A" w:rsidP="00C8300A">
            <w:pPr>
              <w:rPr>
                <w:rFonts w:ascii="Times New Roman" w:hAnsi="Times New Roman" w:cs="Times New Roman"/>
                <w:color w:val="000000"/>
                <w:sz w:val="24"/>
                <w:szCs w:val="24"/>
              </w:rPr>
            </w:pPr>
          </w:p>
          <w:p w14:paraId="0127FDE5" w14:textId="77777777" w:rsidR="00C8300A" w:rsidRPr="00C8300A" w:rsidRDefault="00C8300A" w:rsidP="00C8300A">
            <w:pPr>
              <w:rPr>
                <w:rFonts w:ascii="Times New Roman" w:hAnsi="Times New Roman" w:cs="Times New Roman"/>
                <w:b/>
                <w:sz w:val="24"/>
                <w:szCs w:val="24"/>
              </w:rPr>
            </w:pPr>
            <w:r w:rsidRPr="00C8300A">
              <w:rPr>
                <w:rFonts w:ascii="Times New Roman" w:hAnsi="Times New Roman" w:cs="Times New Roman"/>
                <w:b/>
                <w:color w:val="000000"/>
                <w:sz w:val="24"/>
                <w:szCs w:val="24"/>
              </w:rPr>
              <w:t>Ljekovito bilje- stručni posjet kući ljekovitog bilja na OPG-u Lučić</w:t>
            </w:r>
          </w:p>
        </w:tc>
      </w:tr>
      <w:tr w:rsidR="00DA7568" w14:paraId="551B51C8" w14:textId="77777777" w:rsidTr="00C8300A">
        <w:trPr>
          <w:trHeight w:val="135"/>
        </w:trPr>
        <w:tc>
          <w:tcPr>
            <w:tcW w:w="3224" w:type="dxa"/>
            <w:shd w:val="clear" w:color="000000" w:fill="C0C0C0"/>
            <w:tcMar>
              <w:left w:w="114" w:type="dxa"/>
              <w:right w:w="114" w:type="dxa"/>
            </w:tcMar>
          </w:tcPr>
          <w:p w14:paraId="297CCE37"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color w:val="000000"/>
                <w:sz w:val="24"/>
                <w:szCs w:val="24"/>
              </w:rPr>
              <w:t xml:space="preserve">1. Ciljevi aktivnosti </w:t>
            </w:r>
          </w:p>
          <w:p w14:paraId="33FFDC96" w14:textId="77777777" w:rsidR="00C8300A" w:rsidRPr="00C8300A" w:rsidRDefault="00C8300A" w:rsidP="00C8300A">
            <w:pPr>
              <w:rPr>
                <w:rFonts w:ascii="Times New Roman" w:hAnsi="Times New Roman" w:cs="Times New Roman"/>
                <w:sz w:val="24"/>
                <w:szCs w:val="24"/>
              </w:rPr>
            </w:pPr>
          </w:p>
        </w:tc>
        <w:tc>
          <w:tcPr>
            <w:tcW w:w="5724" w:type="dxa"/>
            <w:shd w:val="clear" w:color="000000" w:fill="C0C0C0"/>
            <w:tcMar>
              <w:left w:w="114" w:type="dxa"/>
              <w:right w:w="114" w:type="dxa"/>
            </w:tcMar>
          </w:tcPr>
          <w:p w14:paraId="79BE40B4" w14:textId="77777777" w:rsidR="00C8300A" w:rsidRPr="00C8300A" w:rsidRDefault="00C8300A" w:rsidP="00C8300A">
            <w:pPr>
              <w:jc w:val="both"/>
              <w:rPr>
                <w:rFonts w:ascii="Times New Roman" w:hAnsi="Times New Roman" w:cs="Times New Roman"/>
                <w:color w:val="000000"/>
                <w:sz w:val="24"/>
                <w:szCs w:val="24"/>
              </w:rPr>
            </w:pPr>
            <w:r w:rsidRPr="00C8300A">
              <w:rPr>
                <w:rFonts w:ascii="Times New Roman" w:hAnsi="Times New Roman" w:cs="Times New Roman"/>
                <w:color w:val="000000"/>
                <w:sz w:val="24"/>
                <w:szCs w:val="24"/>
              </w:rPr>
              <w:t xml:space="preserve">Upoznati učenike sa samim procesom pripreme i destilacije ljekovitog bilja. Učenici će naučiti kako pravilno postupati s ljekovitim biljem prije i za vrijeme destilacije, te kako pravilno skladištiti eterično ulje i hidrolate. Nakon postupka destilacije učenici će na radionici naučiti izradu sapuna i balzama. </w:t>
            </w:r>
          </w:p>
          <w:p w14:paraId="12C52DE8" w14:textId="77777777" w:rsidR="00C8300A" w:rsidRPr="00C8300A" w:rsidRDefault="00C8300A" w:rsidP="00C8300A">
            <w:pPr>
              <w:rPr>
                <w:rFonts w:ascii="Times New Roman" w:hAnsi="Times New Roman" w:cs="Times New Roman"/>
                <w:color w:val="000000"/>
                <w:sz w:val="24"/>
                <w:szCs w:val="24"/>
              </w:rPr>
            </w:pPr>
          </w:p>
          <w:p w14:paraId="317EE224" w14:textId="77777777" w:rsidR="00C8300A" w:rsidRPr="00C8300A" w:rsidRDefault="00C8300A" w:rsidP="00C8300A">
            <w:pPr>
              <w:rPr>
                <w:rFonts w:ascii="Times New Roman" w:hAnsi="Times New Roman" w:cs="Times New Roman"/>
                <w:color w:val="000000"/>
                <w:sz w:val="24"/>
                <w:szCs w:val="24"/>
              </w:rPr>
            </w:pPr>
          </w:p>
          <w:p w14:paraId="6BB65624" w14:textId="77777777" w:rsidR="00C8300A" w:rsidRPr="00C8300A" w:rsidRDefault="00C8300A" w:rsidP="00C8300A">
            <w:pPr>
              <w:rPr>
                <w:rFonts w:ascii="Times New Roman" w:hAnsi="Times New Roman" w:cs="Times New Roman"/>
                <w:sz w:val="24"/>
                <w:szCs w:val="24"/>
              </w:rPr>
            </w:pPr>
          </w:p>
        </w:tc>
      </w:tr>
      <w:tr w:rsidR="00DA7568" w14:paraId="4421D9E4" w14:textId="77777777" w:rsidTr="00C8300A">
        <w:trPr>
          <w:trHeight w:val="1114"/>
        </w:trPr>
        <w:tc>
          <w:tcPr>
            <w:tcW w:w="3224" w:type="dxa"/>
            <w:shd w:val="clear" w:color="auto" w:fill="auto"/>
            <w:tcMar>
              <w:left w:w="114" w:type="dxa"/>
              <w:right w:w="114" w:type="dxa"/>
            </w:tcMar>
          </w:tcPr>
          <w:p w14:paraId="05CD8E83"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color w:val="000000"/>
                <w:sz w:val="24"/>
                <w:szCs w:val="24"/>
              </w:rPr>
              <w:t xml:space="preserve">2. Namjena aktivnosti </w:t>
            </w:r>
          </w:p>
          <w:p w14:paraId="39E0D88F" w14:textId="77777777" w:rsidR="00C8300A" w:rsidRPr="00C8300A" w:rsidRDefault="00C8300A" w:rsidP="00C8300A">
            <w:pPr>
              <w:rPr>
                <w:rFonts w:ascii="Times New Roman" w:hAnsi="Times New Roman" w:cs="Times New Roman"/>
                <w:sz w:val="24"/>
                <w:szCs w:val="24"/>
              </w:rPr>
            </w:pPr>
          </w:p>
        </w:tc>
        <w:tc>
          <w:tcPr>
            <w:tcW w:w="5724" w:type="dxa"/>
            <w:shd w:val="clear" w:color="auto" w:fill="auto"/>
            <w:tcMar>
              <w:left w:w="114" w:type="dxa"/>
              <w:right w:w="114" w:type="dxa"/>
            </w:tcMar>
          </w:tcPr>
          <w:p w14:paraId="01E0BCCC" w14:textId="77777777" w:rsidR="00C8300A" w:rsidRPr="00C8300A" w:rsidRDefault="00C8300A" w:rsidP="00C8300A">
            <w:pPr>
              <w:jc w:val="both"/>
              <w:rPr>
                <w:rFonts w:ascii="Times New Roman" w:eastAsia="Calibri" w:hAnsi="Times New Roman" w:cs="Times New Roman"/>
                <w:sz w:val="24"/>
                <w:szCs w:val="24"/>
              </w:rPr>
            </w:pPr>
            <w:r w:rsidRPr="00C8300A">
              <w:rPr>
                <w:rFonts w:ascii="Times New Roman" w:hAnsi="Times New Roman" w:cs="Times New Roman"/>
                <w:color w:val="000000"/>
                <w:sz w:val="24"/>
                <w:szCs w:val="24"/>
              </w:rPr>
              <w:t xml:space="preserve">Pomoći učenicima da se kroz praktični dio informiraju o proizvodnji ljekovitog bilja, te da upoznaju proces nastanka eteričnog ulja te proizvoda koji se mogu izraditi od njega. </w:t>
            </w:r>
          </w:p>
        </w:tc>
      </w:tr>
      <w:tr w:rsidR="00DA7568" w14:paraId="588447D4" w14:textId="77777777" w:rsidTr="00C8300A">
        <w:trPr>
          <w:trHeight w:val="824"/>
        </w:trPr>
        <w:tc>
          <w:tcPr>
            <w:tcW w:w="3224" w:type="dxa"/>
            <w:shd w:val="clear" w:color="000000" w:fill="C0C0C0"/>
            <w:tcMar>
              <w:left w:w="114" w:type="dxa"/>
              <w:right w:w="114" w:type="dxa"/>
            </w:tcMar>
          </w:tcPr>
          <w:p w14:paraId="0B98B8DB"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color w:val="000000"/>
                <w:sz w:val="24"/>
                <w:szCs w:val="24"/>
              </w:rPr>
              <w:t xml:space="preserve">3. Nositelji aktivnosti i njihova odgovornost </w:t>
            </w:r>
          </w:p>
          <w:p w14:paraId="7CF8596F" w14:textId="77777777" w:rsidR="00C8300A" w:rsidRPr="00C8300A" w:rsidRDefault="00C8300A" w:rsidP="00C8300A">
            <w:pPr>
              <w:rPr>
                <w:rFonts w:ascii="Times New Roman" w:hAnsi="Times New Roman" w:cs="Times New Roman"/>
                <w:sz w:val="24"/>
                <w:szCs w:val="24"/>
              </w:rPr>
            </w:pPr>
          </w:p>
        </w:tc>
        <w:tc>
          <w:tcPr>
            <w:tcW w:w="5724" w:type="dxa"/>
            <w:shd w:val="clear" w:color="000000" w:fill="C0C0C0"/>
            <w:tcMar>
              <w:left w:w="114" w:type="dxa"/>
              <w:right w:w="114" w:type="dxa"/>
            </w:tcMar>
          </w:tcPr>
          <w:p w14:paraId="5E8BFA26" w14:textId="77777777" w:rsidR="00C8300A" w:rsidRPr="00C8300A" w:rsidRDefault="00C8300A" w:rsidP="00C8300A">
            <w:pPr>
              <w:jc w:val="both"/>
              <w:rPr>
                <w:rFonts w:ascii="Times New Roman" w:eastAsia="Calibri" w:hAnsi="Times New Roman" w:cs="Times New Roman"/>
                <w:sz w:val="24"/>
                <w:szCs w:val="24"/>
              </w:rPr>
            </w:pPr>
            <w:r w:rsidRPr="00C8300A">
              <w:rPr>
                <w:rFonts w:ascii="Times New Roman" w:hAnsi="Times New Roman" w:cs="Times New Roman"/>
                <w:color w:val="000000"/>
                <w:sz w:val="24"/>
                <w:szCs w:val="24"/>
              </w:rPr>
              <w:t>Nikolina Carić mag.inž. hortikulture; Učenici 3. razreda agroturističkog usmjerenja</w:t>
            </w:r>
          </w:p>
        </w:tc>
      </w:tr>
      <w:tr w:rsidR="00DA7568" w14:paraId="3A3D9252" w14:textId="77777777" w:rsidTr="00C8300A">
        <w:trPr>
          <w:trHeight w:val="1122"/>
        </w:trPr>
        <w:tc>
          <w:tcPr>
            <w:tcW w:w="3224" w:type="dxa"/>
            <w:shd w:val="clear" w:color="auto" w:fill="auto"/>
            <w:tcMar>
              <w:left w:w="114" w:type="dxa"/>
              <w:right w:w="114" w:type="dxa"/>
            </w:tcMar>
          </w:tcPr>
          <w:p w14:paraId="4BD7CAC9"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color w:val="000000"/>
                <w:sz w:val="24"/>
                <w:szCs w:val="24"/>
              </w:rPr>
              <w:t>4. Na</w:t>
            </w:r>
            <w:r w:rsidRPr="00C8300A">
              <w:rPr>
                <w:rFonts w:ascii="Times New Roman" w:eastAsia="Calibri" w:hAnsi="Times New Roman" w:cs="Times New Roman"/>
                <w:b/>
                <w:color w:val="000000"/>
                <w:sz w:val="24"/>
                <w:szCs w:val="24"/>
              </w:rPr>
              <w:t>č</w:t>
            </w:r>
            <w:r w:rsidRPr="00C8300A">
              <w:rPr>
                <w:rFonts w:ascii="Times New Roman" w:eastAsia="Century Gothic" w:hAnsi="Times New Roman" w:cs="Times New Roman"/>
                <w:b/>
                <w:color w:val="000000"/>
                <w:sz w:val="24"/>
                <w:szCs w:val="24"/>
              </w:rPr>
              <w:t xml:space="preserve">in realizacije aktivnosti </w:t>
            </w:r>
          </w:p>
          <w:p w14:paraId="308B541E" w14:textId="77777777" w:rsidR="00C8300A" w:rsidRPr="00C8300A" w:rsidRDefault="00C8300A" w:rsidP="00C8300A">
            <w:pPr>
              <w:rPr>
                <w:rFonts w:ascii="Times New Roman" w:hAnsi="Times New Roman" w:cs="Times New Roman"/>
                <w:sz w:val="24"/>
                <w:szCs w:val="24"/>
              </w:rPr>
            </w:pPr>
          </w:p>
        </w:tc>
        <w:tc>
          <w:tcPr>
            <w:tcW w:w="5724" w:type="dxa"/>
            <w:shd w:val="clear" w:color="auto" w:fill="auto"/>
            <w:tcMar>
              <w:left w:w="114" w:type="dxa"/>
              <w:right w:w="114" w:type="dxa"/>
            </w:tcMar>
          </w:tcPr>
          <w:p w14:paraId="6C26C73B" w14:textId="77777777" w:rsidR="00C8300A" w:rsidRPr="00C8300A" w:rsidRDefault="00C8300A" w:rsidP="00C8300A">
            <w:pPr>
              <w:jc w:val="both"/>
              <w:rPr>
                <w:rFonts w:ascii="Times New Roman" w:hAnsi="Times New Roman" w:cs="Times New Roman"/>
                <w:color w:val="000000"/>
                <w:sz w:val="24"/>
                <w:szCs w:val="24"/>
              </w:rPr>
            </w:pPr>
            <w:r w:rsidRPr="00C8300A">
              <w:rPr>
                <w:rFonts w:ascii="Times New Roman" w:hAnsi="Times New Roman" w:cs="Times New Roman"/>
                <w:color w:val="000000"/>
                <w:sz w:val="24"/>
                <w:szCs w:val="24"/>
              </w:rPr>
              <w:t xml:space="preserve">Posjet kući ljekovitog bilja na OPG-u Lučić u Zastražišću. </w:t>
            </w:r>
          </w:p>
          <w:p w14:paraId="26B61573" w14:textId="77777777" w:rsidR="00C8300A" w:rsidRPr="00C8300A" w:rsidRDefault="00C8300A" w:rsidP="00C8300A">
            <w:pPr>
              <w:jc w:val="both"/>
              <w:rPr>
                <w:rFonts w:ascii="Times New Roman" w:hAnsi="Times New Roman" w:cs="Times New Roman"/>
                <w:sz w:val="24"/>
                <w:szCs w:val="24"/>
              </w:rPr>
            </w:pPr>
          </w:p>
        </w:tc>
      </w:tr>
      <w:tr w:rsidR="00DA7568" w14:paraId="47F6F510" w14:textId="77777777" w:rsidTr="00C8300A">
        <w:trPr>
          <w:trHeight w:val="1485"/>
        </w:trPr>
        <w:tc>
          <w:tcPr>
            <w:tcW w:w="3224" w:type="dxa"/>
            <w:shd w:val="clear" w:color="000000" w:fill="C0C0C0"/>
            <w:tcMar>
              <w:left w:w="114" w:type="dxa"/>
              <w:right w:w="114" w:type="dxa"/>
            </w:tcMar>
          </w:tcPr>
          <w:p w14:paraId="689F28F7"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color w:val="000000"/>
                <w:sz w:val="24"/>
                <w:szCs w:val="24"/>
              </w:rPr>
              <w:t xml:space="preserve">5. Vremenik aktivnosti </w:t>
            </w:r>
          </w:p>
          <w:p w14:paraId="3CF386FD" w14:textId="77777777" w:rsidR="00C8300A" w:rsidRPr="00C8300A" w:rsidRDefault="00C8300A" w:rsidP="00C8300A">
            <w:pPr>
              <w:rPr>
                <w:rFonts w:ascii="Times New Roman" w:hAnsi="Times New Roman" w:cs="Times New Roman"/>
                <w:sz w:val="24"/>
                <w:szCs w:val="24"/>
              </w:rPr>
            </w:pPr>
          </w:p>
        </w:tc>
        <w:tc>
          <w:tcPr>
            <w:tcW w:w="5724" w:type="dxa"/>
            <w:shd w:val="clear" w:color="000000" w:fill="C0C0C0"/>
            <w:tcMar>
              <w:left w:w="114" w:type="dxa"/>
              <w:right w:w="114" w:type="dxa"/>
            </w:tcMar>
          </w:tcPr>
          <w:p w14:paraId="658E6A08" w14:textId="77777777" w:rsidR="00C8300A" w:rsidRPr="00C8300A" w:rsidRDefault="00C8300A" w:rsidP="00C8300A">
            <w:pPr>
              <w:rPr>
                <w:rFonts w:ascii="Times New Roman" w:eastAsia="Calibri" w:hAnsi="Times New Roman" w:cs="Times New Roman"/>
                <w:sz w:val="24"/>
                <w:szCs w:val="24"/>
              </w:rPr>
            </w:pPr>
            <w:r w:rsidRPr="00C8300A">
              <w:rPr>
                <w:rFonts w:ascii="Times New Roman" w:hAnsi="Times New Roman" w:cs="Times New Roman"/>
                <w:color w:val="000000"/>
                <w:sz w:val="24"/>
                <w:szCs w:val="24"/>
              </w:rPr>
              <w:t>Tijekom cijele nastavne godine</w:t>
            </w:r>
          </w:p>
        </w:tc>
      </w:tr>
      <w:tr w:rsidR="00DA7568" w14:paraId="50A0660C" w14:textId="77777777" w:rsidTr="00C8300A">
        <w:trPr>
          <w:trHeight w:val="1113"/>
        </w:trPr>
        <w:tc>
          <w:tcPr>
            <w:tcW w:w="3224" w:type="dxa"/>
            <w:shd w:val="clear" w:color="000000" w:fill="FFFFFF"/>
            <w:tcMar>
              <w:left w:w="114" w:type="dxa"/>
              <w:right w:w="114" w:type="dxa"/>
            </w:tcMar>
          </w:tcPr>
          <w:p w14:paraId="7C9201E2"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color w:val="000000"/>
                <w:sz w:val="24"/>
                <w:szCs w:val="24"/>
              </w:rPr>
              <w:t xml:space="preserve">6. Detaljan troškovnik aktivnosti </w:t>
            </w:r>
          </w:p>
          <w:p w14:paraId="085F2F78" w14:textId="77777777" w:rsidR="00C8300A" w:rsidRPr="00C8300A" w:rsidRDefault="00C8300A" w:rsidP="00C8300A">
            <w:pPr>
              <w:rPr>
                <w:rFonts w:ascii="Times New Roman" w:hAnsi="Times New Roman" w:cs="Times New Roman"/>
                <w:sz w:val="24"/>
                <w:szCs w:val="24"/>
              </w:rPr>
            </w:pPr>
          </w:p>
        </w:tc>
        <w:tc>
          <w:tcPr>
            <w:tcW w:w="5724" w:type="dxa"/>
            <w:shd w:val="clear" w:color="000000" w:fill="FFFFFF"/>
            <w:tcMar>
              <w:left w:w="114" w:type="dxa"/>
              <w:right w:w="114" w:type="dxa"/>
            </w:tcMar>
          </w:tcPr>
          <w:p w14:paraId="46ACC584" w14:textId="77777777" w:rsidR="00C8300A" w:rsidRPr="00C8300A" w:rsidRDefault="00C8300A" w:rsidP="00C8300A">
            <w:pPr>
              <w:jc w:val="both"/>
              <w:rPr>
                <w:rFonts w:ascii="Times New Roman" w:eastAsia="Calibri" w:hAnsi="Times New Roman" w:cs="Times New Roman"/>
                <w:sz w:val="24"/>
                <w:szCs w:val="24"/>
              </w:rPr>
            </w:pPr>
            <w:r w:rsidRPr="00C8300A">
              <w:rPr>
                <w:rFonts w:ascii="Times New Roman" w:hAnsi="Times New Roman" w:cs="Times New Roman"/>
                <w:color w:val="000000"/>
                <w:sz w:val="24"/>
                <w:szCs w:val="24"/>
              </w:rPr>
              <w:t xml:space="preserve">Troškovi prijevoza autobusom. </w:t>
            </w:r>
          </w:p>
        </w:tc>
      </w:tr>
      <w:tr w:rsidR="00DA7568" w14:paraId="7170C15E" w14:textId="77777777" w:rsidTr="00C8300A">
        <w:trPr>
          <w:trHeight w:val="1113"/>
        </w:trPr>
        <w:tc>
          <w:tcPr>
            <w:tcW w:w="3224" w:type="dxa"/>
            <w:shd w:val="clear" w:color="000000" w:fill="C0C0C0"/>
            <w:tcMar>
              <w:left w:w="114" w:type="dxa"/>
              <w:right w:w="114" w:type="dxa"/>
            </w:tcMar>
          </w:tcPr>
          <w:p w14:paraId="54D53DFA"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color w:val="000000"/>
                <w:sz w:val="24"/>
                <w:szCs w:val="24"/>
              </w:rPr>
              <w:t>7. Na</w:t>
            </w:r>
            <w:r w:rsidRPr="00C8300A">
              <w:rPr>
                <w:rFonts w:ascii="Times New Roman" w:eastAsia="Calibri" w:hAnsi="Times New Roman" w:cs="Times New Roman"/>
                <w:b/>
                <w:color w:val="000000"/>
                <w:sz w:val="24"/>
                <w:szCs w:val="24"/>
              </w:rPr>
              <w:t>č</w:t>
            </w:r>
            <w:r w:rsidRPr="00C8300A">
              <w:rPr>
                <w:rFonts w:ascii="Times New Roman" w:eastAsia="Century Gothic" w:hAnsi="Times New Roman" w:cs="Times New Roman"/>
                <w:b/>
                <w:color w:val="000000"/>
                <w:sz w:val="24"/>
                <w:szCs w:val="24"/>
              </w:rPr>
              <w:t>in vrednovanja i na</w:t>
            </w:r>
            <w:r w:rsidRPr="00C8300A">
              <w:rPr>
                <w:rFonts w:ascii="Times New Roman" w:eastAsia="Calibri" w:hAnsi="Times New Roman" w:cs="Times New Roman"/>
                <w:b/>
                <w:color w:val="000000"/>
                <w:sz w:val="24"/>
                <w:szCs w:val="24"/>
              </w:rPr>
              <w:t>č</w:t>
            </w:r>
            <w:r w:rsidRPr="00C8300A">
              <w:rPr>
                <w:rFonts w:ascii="Times New Roman" w:eastAsia="Century Gothic" w:hAnsi="Times New Roman" w:cs="Times New Roman"/>
                <w:b/>
                <w:color w:val="000000"/>
                <w:sz w:val="24"/>
                <w:szCs w:val="24"/>
              </w:rPr>
              <w:t>in kori</w:t>
            </w:r>
            <w:r w:rsidRPr="00C8300A">
              <w:rPr>
                <w:rFonts w:ascii="Times New Roman" w:eastAsia="Calibri" w:hAnsi="Times New Roman" w:cs="Times New Roman"/>
                <w:b/>
                <w:color w:val="000000"/>
                <w:sz w:val="24"/>
                <w:szCs w:val="24"/>
              </w:rPr>
              <w:t>š</w:t>
            </w:r>
            <w:r w:rsidRPr="00C8300A">
              <w:rPr>
                <w:rFonts w:ascii="Times New Roman" w:eastAsia="Century Gothic" w:hAnsi="Times New Roman" w:cs="Times New Roman"/>
                <w:b/>
                <w:color w:val="000000"/>
                <w:sz w:val="24"/>
                <w:szCs w:val="24"/>
              </w:rPr>
              <w:t xml:space="preserve">tenja rezultata vrednovanja </w:t>
            </w:r>
          </w:p>
          <w:p w14:paraId="13B77F5B" w14:textId="77777777" w:rsidR="00C8300A" w:rsidRPr="00C8300A" w:rsidRDefault="00C8300A" w:rsidP="00C8300A">
            <w:pPr>
              <w:rPr>
                <w:rFonts w:ascii="Times New Roman" w:hAnsi="Times New Roman" w:cs="Times New Roman"/>
                <w:sz w:val="24"/>
                <w:szCs w:val="24"/>
              </w:rPr>
            </w:pPr>
          </w:p>
        </w:tc>
        <w:tc>
          <w:tcPr>
            <w:tcW w:w="5724" w:type="dxa"/>
            <w:shd w:val="clear" w:color="000000" w:fill="C0C0C0"/>
            <w:tcMar>
              <w:left w:w="114" w:type="dxa"/>
              <w:right w:w="114" w:type="dxa"/>
            </w:tcMar>
          </w:tcPr>
          <w:p w14:paraId="019D903E" w14:textId="77777777" w:rsidR="00C8300A" w:rsidRPr="00C8300A" w:rsidRDefault="00C8300A" w:rsidP="00C8300A">
            <w:pPr>
              <w:jc w:val="both"/>
              <w:rPr>
                <w:rFonts w:ascii="Times New Roman" w:hAnsi="Times New Roman" w:cs="Times New Roman"/>
                <w:color w:val="000000"/>
                <w:sz w:val="24"/>
                <w:szCs w:val="24"/>
              </w:rPr>
            </w:pPr>
            <w:r w:rsidRPr="00C8300A">
              <w:rPr>
                <w:rFonts w:ascii="Times New Roman" w:hAnsi="Times New Roman" w:cs="Times New Roman"/>
                <w:color w:val="000000"/>
                <w:sz w:val="24"/>
                <w:szCs w:val="24"/>
              </w:rPr>
              <w:t>Spajanje teoretskog i praktičnog dijela nastave. Kroz ociensku rešetku.</w:t>
            </w:r>
          </w:p>
          <w:p w14:paraId="14B34742" w14:textId="77777777" w:rsidR="00C8300A" w:rsidRPr="00C8300A" w:rsidRDefault="00C8300A" w:rsidP="00C8300A">
            <w:pPr>
              <w:jc w:val="both"/>
              <w:rPr>
                <w:rFonts w:ascii="Times New Roman" w:hAnsi="Times New Roman" w:cs="Times New Roman"/>
                <w:sz w:val="24"/>
                <w:szCs w:val="24"/>
              </w:rPr>
            </w:pPr>
          </w:p>
        </w:tc>
      </w:tr>
    </w:tbl>
    <w:p w14:paraId="64719C37" w14:textId="77777777" w:rsidR="00C8300A" w:rsidRPr="00C8300A" w:rsidRDefault="00C8300A" w:rsidP="00C8300A">
      <w:pPr>
        <w:pStyle w:val="Default"/>
        <w:rPr>
          <w:rFonts w:ascii="Times New Roman" w:hAnsi="Times New Roman" w:cs="Times New Roman"/>
          <w:szCs w:val="24"/>
        </w:rPr>
      </w:pPr>
    </w:p>
    <w:p w14:paraId="7582CB89" w14:textId="77777777" w:rsidR="00C8300A" w:rsidRPr="00C8300A" w:rsidRDefault="00C8300A" w:rsidP="00C8300A">
      <w:pPr>
        <w:rPr>
          <w:rFonts w:ascii="Times New Roman" w:eastAsia="Century Gothic" w:hAnsi="Times New Roman" w:cs="Times New Roman"/>
          <w:sz w:val="24"/>
          <w:szCs w:val="24"/>
        </w:rPr>
      </w:pPr>
    </w:p>
    <w:p w14:paraId="35C733A4" w14:textId="77777777" w:rsidR="00C8300A" w:rsidRPr="00C8300A" w:rsidRDefault="00C8300A">
      <w:pPr>
        <w:rPr>
          <w:rFonts w:ascii="Times New Roman" w:hAnsi="Times New Roman" w:cs="Times New Roman"/>
          <w:sz w:val="24"/>
          <w:szCs w:val="24"/>
        </w:rPr>
      </w:pPr>
    </w:p>
    <w:p w14:paraId="271A75DF" w14:textId="5C5A34C6" w:rsidR="00C8300A" w:rsidRPr="00907891" w:rsidRDefault="00C8300A" w:rsidP="00A6791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hr-HR"/>
        </w:rPr>
      </w:pPr>
      <w:r w:rsidRPr="00C8300A">
        <w:rPr>
          <w:rFonts w:ascii="Times New Roman" w:eastAsia="Times New Roman" w:hAnsi="Times New Roman" w:cs="Times New Roman"/>
          <w:color w:val="000000"/>
          <w:sz w:val="24"/>
          <w:szCs w:val="24"/>
          <w:lang w:eastAsia="hr-HR"/>
        </w:rPr>
        <w:t> </w:t>
      </w:r>
    </w:p>
    <w:p w14:paraId="3D28ABC7" w14:textId="1E4B9B2D" w:rsidR="00C8300A" w:rsidRDefault="00FB37E6">
      <w:pPr>
        <w:rPr>
          <w:rFonts w:ascii="Times New Roman" w:hAnsi="Times New Roman" w:cs="Times New Roman"/>
          <w:sz w:val="24"/>
          <w:szCs w:val="24"/>
        </w:rPr>
      </w:pPr>
      <w:r w:rsidRPr="00FB37E6">
        <w:rPr>
          <w:noProof/>
        </w:rPr>
        <w:drawing>
          <wp:inline distT="0" distB="0" distL="0" distR="0" wp14:anchorId="7E42A988" wp14:editId="30909EB9">
            <wp:extent cx="5760720" cy="6040755"/>
            <wp:effectExtent l="0" t="0" r="0" b="0"/>
            <wp:docPr id="628122808"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6040755"/>
                    </a:xfrm>
                    <a:prstGeom prst="rect">
                      <a:avLst/>
                    </a:prstGeom>
                    <a:noFill/>
                    <a:ln>
                      <a:noFill/>
                    </a:ln>
                  </pic:spPr>
                </pic:pic>
              </a:graphicData>
            </a:graphic>
          </wp:inline>
        </w:drawing>
      </w:r>
    </w:p>
    <w:p w14:paraId="40C87928" w14:textId="33FF3E77" w:rsidR="00FB37E6" w:rsidRDefault="00FB37E6">
      <w:pPr>
        <w:rPr>
          <w:rFonts w:ascii="Times New Roman" w:hAnsi="Times New Roman" w:cs="Times New Roman"/>
          <w:sz w:val="24"/>
          <w:szCs w:val="24"/>
        </w:rPr>
      </w:pPr>
      <w:r w:rsidRPr="00FB37E6">
        <w:rPr>
          <w:noProof/>
        </w:rPr>
        <w:drawing>
          <wp:inline distT="0" distB="0" distL="0" distR="0" wp14:anchorId="56365B61" wp14:editId="3D079943">
            <wp:extent cx="5760720" cy="7033260"/>
            <wp:effectExtent l="0" t="0" r="0" b="0"/>
            <wp:docPr id="195376149"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7033260"/>
                    </a:xfrm>
                    <a:prstGeom prst="rect">
                      <a:avLst/>
                    </a:prstGeom>
                    <a:noFill/>
                    <a:ln>
                      <a:noFill/>
                    </a:ln>
                  </pic:spPr>
                </pic:pic>
              </a:graphicData>
            </a:graphic>
          </wp:inline>
        </w:drawing>
      </w:r>
    </w:p>
    <w:p w14:paraId="60F95B9E" w14:textId="77777777" w:rsidR="00FB37E6" w:rsidRDefault="00FB37E6">
      <w:pPr>
        <w:rPr>
          <w:rFonts w:ascii="Times New Roman" w:hAnsi="Times New Roman" w:cs="Times New Roman"/>
          <w:sz w:val="24"/>
          <w:szCs w:val="24"/>
        </w:rPr>
      </w:pPr>
    </w:p>
    <w:p w14:paraId="0422F66C" w14:textId="77777777" w:rsidR="00FB37E6" w:rsidRDefault="00FB37E6">
      <w:pPr>
        <w:rPr>
          <w:rFonts w:ascii="Times New Roman" w:hAnsi="Times New Roman" w:cs="Times New Roman"/>
          <w:sz w:val="24"/>
          <w:szCs w:val="24"/>
        </w:rPr>
      </w:pPr>
    </w:p>
    <w:p w14:paraId="580C8EBC" w14:textId="77777777" w:rsidR="00FB37E6" w:rsidRDefault="00FB37E6">
      <w:pPr>
        <w:rPr>
          <w:rFonts w:ascii="Times New Roman" w:hAnsi="Times New Roman" w:cs="Times New Roman"/>
          <w:sz w:val="24"/>
          <w:szCs w:val="24"/>
        </w:rPr>
      </w:pPr>
    </w:p>
    <w:p w14:paraId="6B409D59" w14:textId="77777777" w:rsidR="00FB37E6" w:rsidRDefault="00FB37E6">
      <w:pPr>
        <w:rPr>
          <w:rFonts w:ascii="Times New Roman" w:hAnsi="Times New Roman" w:cs="Times New Roman"/>
          <w:sz w:val="24"/>
          <w:szCs w:val="24"/>
        </w:rPr>
      </w:pPr>
    </w:p>
    <w:p w14:paraId="3904884E" w14:textId="77777777" w:rsidR="00FB37E6" w:rsidRDefault="00FB37E6">
      <w:pPr>
        <w:rPr>
          <w:rFonts w:ascii="Times New Roman" w:hAnsi="Times New Roman" w:cs="Times New Roman"/>
          <w:sz w:val="24"/>
          <w:szCs w:val="24"/>
        </w:rPr>
      </w:pPr>
    </w:p>
    <w:p w14:paraId="28FB21DB" w14:textId="77777777" w:rsidR="00FB37E6" w:rsidRDefault="00FB37E6">
      <w:pPr>
        <w:rPr>
          <w:rFonts w:ascii="Times New Roman" w:hAnsi="Times New Roman" w:cs="Times New Roman"/>
          <w:sz w:val="24"/>
          <w:szCs w:val="24"/>
        </w:rPr>
      </w:pPr>
    </w:p>
    <w:p w14:paraId="46FBF648" w14:textId="77777777" w:rsidR="00FB37E6" w:rsidRPr="00C8300A" w:rsidRDefault="00FB37E6">
      <w:pPr>
        <w:rPr>
          <w:rFonts w:ascii="Times New Roman" w:hAnsi="Times New Roman" w:cs="Times New Roman"/>
          <w:sz w:val="24"/>
          <w:szCs w:val="24"/>
        </w:rPr>
      </w:pPr>
    </w:p>
    <w:tbl>
      <w:tblPr>
        <w:tblpPr w:leftFromText="180" w:rightFromText="180" w:vertAnchor="text" w:horzAnchor="margin" w:tblpY="56"/>
        <w:tblOverlap w:val="never"/>
        <w:tblW w:w="9468" w:type="dxa"/>
        <w:tblLook w:val="04A0" w:firstRow="1" w:lastRow="0" w:firstColumn="1" w:lastColumn="0" w:noHBand="0" w:noVBand="1"/>
      </w:tblPr>
      <w:tblGrid>
        <w:gridCol w:w="3348"/>
        <w:gridCol w:w="6120"/>
      </w:tblGrid>
      <w:tr w:rsidR="00C8300A" w:rsidRPr="00C8300A" w14:paraId="0BD3C744" w14:textId="77777777" w:rsidTr="00C8300A">
        <w:trPr>
          <w:trHeight w:val="435"/>
        </w:trPr>
        <w:tc>
          <w:tcPr>
            <w:tcW w:w="3348" w:type="dxa"/>
            <w:tcBorders>
              <w:top w:val="single" w:sz="4" w:space="0" w:color="auto"/>
              <w:left w:val="single" w:sz="4" w:space="0" w:color="auto"/>
              <w:bottom w:val="single" w:sz="4" w:space="0" w:color="auto"/>
              <w:right w:val="nil"/>
            </w:tcBorders>
            <w:vAlign w:val="center"/>
          </w:tcPr>
          <w:p w14:paraId="5C52BADF" w14:textId="77777777" w:rsidR="00C8300A" w:rsidRPr="00C8300A" w:rsidRDefault="00C8300A" w:rsidP="00C8300A">
            <w:pPr>
              <w:pStyle w:val="Default"/>
              <w:rPr>
                <w:rFonts w:ascii="Times New Roman" w:hAnsi="Times New Roman" w:cs="Times New Roman"/>
                <w:b/>
                <w:bCs/>
                <w:i/>
                <w:iCs/>
                <w:szCs w:val="24"/>
              </w:rPr>
            </w:pPr>
            <w:r w:rsidRPr="00C8300A">
              <w:rPr>
                <w:rFonts w:ascii="Times New Roman" w:hAnsi="Times New Roman" w:cs="Times New Roman"/>
                <w:b/>
                <w:bCs/>
                <w:i/>
                <w:iCs/>
                <w:szCs w:val="24"/>
              </w:rPr>
              <w:t xml:space="preserve">AKTIVNOST </w:t>
            </w:r>
          </w:p>
          <w:p w14:paraId="6CD7E516" w14:textId="77777777" w:rsidR="00C8300A" w:rsidRPr="00C8300A" w:rsidRDefault="00C8300A" w:rsidP="00C8300A">
            <w:pPr>
              <w:pStyle w:val="Default"/>
              <w:rPr>
                <w:rFonts w:ascii="Times New Roman" w:hAnsi="Times New Roman" w:cs="Times New Roman"/>
                <w:szCs w:val="24"/>
              </w:rPr>
            </w:pPr>
          </w:p>
        </w:tc>
        <w:tc>
          <w:tcPr>
            <w:tcW w:w="6120" w:type="dxa"/>
            <w:tcBorders>
              <w:top w:val="single" w:sz="4" w:space="0" w:color="auto"/>
              <w:left w:val="nil"/>
              <w:bottom w:val="single" w:sz="4" w:space="0" w:color="auto"/>
              <w:right w:val="single" w:sz="4" w:space="0" w:color="auto"/>
            </w:tcBorders>
            <w:vAlign w:val="center"/>
            <w:hideMark/>
          </w:tcPr>
          <w:p w14:paraId="317C624C" w14:textId="612865F2" w:rsidR="00C8300A" w:rsidRPr="00C8300A" w:rsidRDefault="00C8300A" w:rsidP="00C8300A">
            <w:pPr>
              <w:pStyle w:val="Default"/>
              <w:ind w:left="271"/>
              <w:rPr>
                <w:rFonts w:ascii="Times New Roman" w:hAnsi="Times New Roman" w:cs="Times New Roman"/>
                <w:b/>
                <w:bCs/>
                <w:szCs w:val="24"/>
              </w:rPr>
            </w:pPr>
            <w:r w:rsidRPr="00C8300A">
              <w:rPr>
                <w:rFonts w:ascii="Times New Roman" w:hAnsi="Times New Roman" w:cs="Times New Roman"/>
                <w:b/>
                <w:bCs/>
                <w:szCs w:val="24"/>
              </w:rPr>
              <w:t>Edukativna radionica u Prirodoslovnom muzeju Splitu</w:t>
            </w:r>
            <w:r w:rsidR="00226DF0">
              <w:rPr>
                <w:rFonts w:ascii="Times New Roman" w:hAnsi="Times New Roman" w:cs="Times New Roman"/>
                <w:b/>
                <w:bCs/>
                <w:szCs w:val="24"/>
              </w:rPr>
              <w:t>,zajedno s odlaskom u kazalište</w:t>
            </w:r>
          </w:p>
        </w:tc>
      </w:tr>
      <w:tr w:rsidR="00C8300A" w:rsidRPr="00C8300A" w14:paraId="2BCD611D" w14:textId="77777777" w:rsidTr="00C8300A">
        <w:trPr>
          <w:trHeight w:val="135"/>
        </w:trPr>
        <w:tc>
          <w:tcPr>
            <w:tcW w:w="3348" w:type="dxa"/>
            <w:tcBorders>
              <w:top w:val="nil"/>
              <w:left w:val="nil"/>
              <w:bottom w:val="single" w:sz="4" w:space="0" w:color="auto"/>
              <w:right w:val="nil"/>
            </w:tcBorders>
            <w:shd w:val="clear" w:color="auto" w:fill="C0C0C0"/>
            <w:hideMark/>
          </w:tcPr>
          <w:p w14:paraId="5690446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1. Ciljevi aktivnosti –</w:t>
            </w:r>
          </w:p>
        </w:tc>
        <w:tc>
          <w:tcPr>
            <w:tcW w:w="6120" w:type="dxa"/>
            <w:tcBorders>
              <w:top w:val="nil"/>
              <w:left w:val="nil"/>
              <w:bottom w:val="single" w:sz="4" w:space="0" w:color="auto"/>
              <w:right w:val="nil"/>
            </w:tcBorders>
            <w:shd w:val="clear" w:color="auto" w:fill="C0C0C0"/>
          </w:tcPr>
          <w:p w14:paraId="779C44C8"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b/>
                <w:bCs/>
                <w:szCs w:val="24"/>
              </w:rPr>
              <w:t>razvijanje  vještina potrebnih za rad u znanstvenim istraživanjima</w:t>
            </w:r>
          </w:p>
          <w:p w14:paraId="41079D0D" w14:textId="77777777" w:rsidR="00C8300A" w:rsidRPr="00C8300A" w:rsidRDefault="00C8300A" w:rsidP="00C8300A">
            <w:pPr>
              <w:pStyle w:val="Default"/>
              <w:rPr>
                <w:rFonts w:ascii="Times New Roman" w:hAnsi="Times New Roman" w:cs="Times New Roman"/>
                <w:szCs w:val="24"/>
              </w:rPr>
            </w:pPr>
          </w:p>
          <w:p w14:paraId="5C20C0E1" w14:textId="77777777" w:rsidR="00C8300A" w:rsidRPr="00C8300A" w:rsidRDefault="00C8300A" w:rsidP="00C8300A">
            <w:pPr>
              <w:pStyle w:val="Default"/>
              <w:rPr>
                <w:rFonts w:ascii="Times New Roman" w:hAnsi="Times New Roman" w:cs="Times New Roman"/>
                <w:szCs w:val="24"/>
              </w:rPr>
            </w:pPr>
          </w:p>
          <w:p w14:paraId="6F946AAD" w14:textId="77777777" w:rsidR="00C8300A" w:rsidRPr="00C8300A" w:rsidRDefault="00C8300A" w:rsidP="00C8300A">
            <w:pPr>
              <w:pStyle w:val="Default"/>
              <w:rPr>
                <w:rFonts w:ascii="Times New Roman" w:hAnsi="Times New Roman" w:cs="Times New Roman"/>
                <w:szCs w:val="24"/>
              </w:rPr>
            </w:pPr>
          </w:p>
        </w:tc>
      </w:tr>
      <w:tr w:rsidR="00C8300A" w:rsidRPr="00C8300A" w14:paraId="5C7DB308" w14:textId="77777777" w:rsidTr="00C8300A">
        <w:trPr>
          <w:trHeight w:val="1114"/>
        </w:trPr>
        <w:tc>
          <w:tcPr>
            <w:tcW w:w="3348" w:type="dxa"/>
            <w:tcBorders>
              <w:top w:val="single" w:sz="4" w:space="0" w:color="auto"/>
              <w:left w:val="nil"/>
              <w:bottom w:val="single" w:sz="4" w:space="0" w:color="auto"/>
              <w:right w:val="nil"/>
            </w:tcBorders>
            <w:hideMark/>
          </w:tcPr>
          <w:p w14:paraId="01136F87"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2. Namjena aktivnosti –</w:t>
            </w:r>
          </w:p>
        </w:tc>
        <w:tc>
          <w:tcPr>
            <w:tcW w:w="6120" w:type="dxa"/>
            <w:tcBorders>
              <w:top w:val="single" w:sz="4" w:space="0" w:color="auto"/>
              <w:left w:val="nil"/>
              <w:bottom w:val="single" w:sz="4" w:space="0" w:color="auto"/>
              <w:right w:val="nil"/>
            </w:tcBorders>
          </w:tcPr>
          <w:p w14:paraId="61AA4749"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b/>
                <w:bCs/>
                <w:szCs w:val="24"/>
              </w:rPr>
              <w:t>zainteresirati  učenike za prirodoslovlje i znanstveno istraživanje</w:t>
            </w:r>
          </w:p>
        </w:tc>
      </w:tr>
      <w:tr w:rsidR="00C8300A" w:rsidRPr="00C8300A" w14:paraId="2E465FF7" w14:textId="77777777" w:rsidTr="00C8300A">
        <w:trPr>
          <w:trHeight w:val="824"/>
        </w:trPr>
        <w:tc>
          <w:tcPr>
            <w:tcW w:w="3348" w:type="dxa"/>
            <w:tcBorders>
              <w:top w:val="single" w:sz="4" w:space="0" w:color="auto"/>
              <w:left w:val="nil"/>
              <w:bottom w:val="single" w:sz="4" w:space="0" w:color="auto"/>
              <w:right w:val="nil"/>
            </w:tcBorders>
            <w:shd w:val="clear" w:color="auto" w:fill="C0C0C0"/>
            <w:hideMark/>
          </w:tcPr>
          <w:p w14:paraId="5D4A1458"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tcBorders>
              <w:top w:val="single" w:sz="4" w:space="0" w:color="auto"/>
              <w:left w:val="nil"/>
              <w:bottom w:val="single" w:sz="4" w:space="0" w:color="auto"/>
              <w:right w:val="nil"/>
            </w:tcBorders>
            <w:shd w:val="clear" w:color="auto" w:fill="C0C0C0"/>
            <w:hideMark/>
          </w:tcPr>
          <w:p w14:paraId="7DFB5705" w14:textId="79FE2F40"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Katijana Beritić,Zrinka Miljak</w:t>
            </w:r>
            <w:r w:rsidR="00226DF0">
              <w:rPr>
                <w:rFonts w:ascii="Times New Roman" w:hAnsi="Times New Roman" w:cs="Times New Roman"/>
                <w:szCs w:val="24"/>
              </w:rPr>
              <w:t>, Smiljana Matijašević Salamunić</w:t>
            </w:r>
          </w:p>
        </w:tc>
      </w:tr>
      <w:tr w:rsidR="00C8300A" w:rsidRPr="00C8300A" w14:paraId="4A477756" w14:textId="77777777" w:rsidTr="00C8300A">
        <w:trPr>
          <w:trHeight w:val="1122"/>
        </w:trPr>
        <w:tc>
          <w:tcPr>
            <w:tcW w:w="3348" w:type="dxa"/>
            <w:tcBorders>
              <w:top w:val="single" w:sz="4" w:space="0" w:color="auto"/>
              <w:left w:val="nil"/>
              <w:bottom w:val="single" w:sz="4" w:space="0" w:color="auto"/>
              <w:right w:val="nil"/>
            </w:tcBorders>
            <w:hideMark/>
          </w:tcPr>
          <w:p w14:paraId="5CDC5807"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4. Način reializacije aktivnosti –</w:t>
            </w:r>
          </w:p>
        </w:tc>
        <w:tc>
          <w:tcPr>
            <w:tcW w:w="6120" w:type="dxa"/>
            <w:tcBorders>
              <w:top w:val="single" w:sz="4" w:space="0" w:color="auto"/>
              <w:left w:val="nil"/>
              <w:bottom w:val="single" w:sz="4" w:space="0" w:color="auto"/>
              <w:right w:val="nil"/>
            </w:tcBorders>
          </w:tcPr>
          <w:p w14:paraId="0C29E175"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b/>
                <w:bCs/>
                <w:szCs w:val="24"/>
              </w:rPr>
              <w:t>odlazak u Split</w:t>
            </w:r>
          </w:p>
          <w:p w14:paraId="3DBB01F9" w14:textId="77777777" w:rsidR="00C8300A" w:rsidRPr="00C8300A" w:rsidRDefault="00C8300A" w:rsidP="00C8300A">
            <w:pPr>
              <w:pStyle w:val="Default"/>
              <w:ind w:left="-108"/>
              <w:jc w:val="both"/>
              <w:rPr>
                <w:rFonts w:ascii="Times New Roman" w:hAnsi="Times New Roman" w:cs="Times New Roman"/>
                <w:szCs w:val="24"/>
              </w:rPr>
            </w:pPr>
          </w:p>
        </w:tc>
      </w:tr>
      <w:tr w:rsidR="00C8300A" w:rsidRPr="00C8300A" w14:paraId="006B84E6" w14:textId="77777777" w:rsidTr="00C8300A">
        <w:trPr>
          <w:trHeight w:val="1485"/>
        </w:trPr>
        <w:tc>
          <w:tcPr>
            <w:tcW w:w="3348" w:type="dxa"/>
            <w:tcBorders>
              <w:top w:val="single" w:sz="4" w:space="0" w:color="auto"/>
              <w:left w:val="nil"/>
              <w:bottom w:val="single" w:sz="4" w:space="0" w:color="auto"/>
              <w:right w:val="nil"/>
            </w:tcBorders>
            <w:shd w:val="clear" w:color="auto" w:fill="C0C0C0"/>
            <w:hideMark/>
          </w:tcPr>
          <w:p w14:paraId="32B9FBD4"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5. Vremenik aktivnosti –</w:t>
            </w:r>
          </w:p>
        </w:tc>
        <w:tc>
          <w:tcPr>
            <w:tcW w:w="6120" w:type="dxa"/>
            <w:tcBorders>
              <w:top w:val="single" w:sz="4" w:space="0" w:color="auto"/>
              <w:left w:val="nil"/>
              <w:bottom w:val="single" w:sz="4" w:space="0" w:color="auto"/>
              <w:right w:val="nil"/>
            </w:tcBorders>
            <w:shd w:val="clear" w:color="auto" w:fill="C0C0C0"/>
          </w:tcPr>
          <w:p w14:paraId="23FEC8D6"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b/>
                <w:bCs/>
                <w:sz w:val="24"/>
                <w:szCs w:val="24"/>
              </w:rPr>
              <w:t>tijekom školske godine prema dogovoru sa djelatnicima muzeja</w:t>
            </w:r>
          </w:p>
        </w:tc>
      </w:tr>
      <w:tr w:rsidR="00C8300A" w:rsidRPr="00C8300A" w14:paraId="7CF5293B" w14:textId="77777777" w:rsidTr="00C8300A">
        <w:trPr>
          <w:trHeight w:val="1113"/>
        </w:trPr>
        <w:tc>
          <w:tcPr>
            <w:tcW w:w="3348" w:type="dxa"/>
            <w:tcBorders>
              <w:top w:val="single" w:sz="4" w:space="0" w:color="auto"/>
              <w:left w:val="nil"/>
              <w:bottom w:val="single" w:sz="4" w:space="0" w:color="auto"/>
              <w:right w:val="nil"/>
            </w:tcBorders>
            <w:shd w:val="clear" w:color="auto" w:fill="FFFFFF"/>
            <w:hideMark/>
          </w:tcPr>
          <w:p w14:paraId="37D6262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6. Detaljan troškovnik aktivnosti –</w:t>
            </w:r>
          </w:p>
        </w:tc>
        <w:tc>
          <w:tcPr>
            <w:tcW w:w="6120" w:type="dxa"/>
            <w:tcBorders>
              <w:top w:val="single" w:sz="4" w:space="0" w:color="auto"/>
              <w:left w:val="nil"/>
              <w:bottom w:val="single" w:sz="4" w:space="0" w:color="auto"/>
              <w:right w:val="nil"/>
            </w:tcBorders>
            <w:shd w:val="clear" w:color="auto" w:fill="FFFFFF"/>
          </w:tcPr>
          <w:p w14:paraId="2D825B4B"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b/>
                <w:bCs/>
                <w:szCs w:val="24"/>
              </w:rPr>
              <w:t>trajektna i autobusna karta</w:t>
            </w:r>
          </w:p>
        </w:tc>
      </w:tr>
      <w:tr w:rsidR="00C8300A" w:rsidRPr="00C8300A" w14:paraId="3AEE9628" w14:textId="77777777" w:rsidTr="00C8300A">
        <w:trPr>
          <w:trHeight w:val="1113"/>
        </w:trPr>
        <w:tc>
          <w:tcPr>
            <w:tcW w:w="3348" w:type="dxa"/>
            <w:tcBorders>
              <w:top w:val="single" w:sz="4" w:space="0" w:color="auto"/>
              <w:left w:val="nil"/>
              <w:bottom w:val="single" w:sz="4" w:space="0" w:color="auto"/>
              <w:right w:val="nil"/>
            </w:tcBorders>
            <w:shd w:val="clear" w:color="auto" w:fill="C0C0C0"/>
            <w:hideMark/>
          </w:tcPr>
          <w:p w14:paraId="643BA63B"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5F65118E"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b/>
                <w:bCs/>
                <w:szCs w:val="24"/>
              </w:rPr>
              <w:t>vrednovati osobno zalaganje,trud i motivaciju.</w:t>
            </w:r>
          </w:p>
          <w:p w14:paraId="435F528C" w14:textId="77777777" w:rsidR="00C8300A" w:rsidRPr="00C8300A" w:rsidRDefault="00C8300A" w:rsidP="00C8300A">
            <w:pPr>
              <w:pStyle w:val="Default"/>
              <w:ind w:left="-108"/>
              <w:jc w:val="both"/>
              <w:rPr>
                <w:rFonts w:ascii="Times New Roman" w:hAnsi="Times New Roman" w:cs="Times New Roman"/>
                <w:szCs w:val="24"/>
              </w:rPr>
            </w:pPr>
          </w:p>
        </w:tc>
      </w:tr>
    </w:tbl>
    <w:p w14:paraId="6E035971" w14:textId="77777777" w:rsidR="00C8300A" w:rsidRPr="00C8300A" w:rsidRDefault="00C8300A" w:rsidP="00C8300A">
      <w:pPr>
        <w:rPr>
          <w:rFonts w:ascii="Times New Roman" w:hAnsi="Times New Roman" w:cs="Times New Roman"/>
          <w:sz w:val="24"/>
          <w:szCs w:val="24"/>
        </w:rPr>
      </w:pPr>
    </w:p>
    <w:p w14:paraId="118B26E2" w14:textId="77777777" w:rsidR="00C8300A" w:rsidRPr="00C8300A" w:rsidRDefault="00C8300A">
      <w:pPr>
        <w:rPr>
          <w:rFonts w:ascii="Times New Roman" w:hAnsi="Times New Roman" w:cs="Times New Roman"/>
          <w:sz w:val="24"/>
          <w:szCs w:val="24"/>
        </w:rPr>
      </w:pPr>
    </w:p>
    <w:p w14:paraId="705E5902" w14:textId="77777777" w:rsidR="00907891" w:rsidRDefault="00907891" w:rsidP="00C8300A">
      <w:pPr>
        <w:tabs>
          <w:tab w:val="left" w:pos="6705"/>
        </w:tabs>
        <w:rPr>
          <w:rFonts w:ascii="Times New Roman" w:eastAsia="Calibri" w:hAnsi="Times New Roman" w:cs="Times New Roman"/>
          <w:sz w:val="24"/>
          <w:szCs w:val="24"/>
        </w:rPr>
      </w:pPr>
    </w:p>
    <w:tbl>
      <w:tblPr>
        <w:tblStyle w:val="Reetkatablice"/>
        <w:tblW w:w="0" w:type="auto"/>
        <w:tblLook w:val="04A0" w:firstRow="1" w:lastRow="0" w:firstColumn="1" w:lastColumn="0" w:noHBand="0" w:noVBand="1"/>
      </w:tblPr>
      <w:tblGrid>
        <w:gridCol w:w="3539"/>
        <w:gridCol w:w="5523"/>
      </w:tblGrid>
      <w:tr w:rsidR="007030C7" w:rsidRPr="00A617F9" w14:paraId="33C6FA72" w14:textId="77777777" w:rsidTr="00C042C0">
        <w:trPr>
          <w:trHeight w:val="983"/>
        </w:trPr>
        <w:tc>
          <w:tcPr>
            <w:tcW w:w="3539" w:type="dxa"/>
            <w:tcBorders>
              <w:top w:val="single" w:sz="4" w:space="0" w:color="auto"/>
              <w:left w:val="single" w:sz="4" w:space="0" w:color="auto"/>
              <w:bottom w:val="single" w:sz="4" w:space="0" w:color="auto"/>
              <w:right w:val="single" w:sz="4" w:space="0" w:color="auto"/>
            </w:tcBorders>
          </w:tcPr>
          <w:p w14:paraId="6E898B5F" w14:textId="77777777" w:rsidR="007030C7" w:rsidRPr="00A617F9" w:rsidRDefault="007030C7" w:rsidP="00C042C0">
            <w:pPr>
              <w:rPr>
                <w:rFonts w:ascii="Calibri" w:eastAsia="Calibri" w:hAnsi="Calibri" w:cs="Times New Roman"/>
                <w:b/>
                <w:i/>
                <w:sz w:val="28"/>
                <w:szCs w:val="28"/>
              </w:rPr>
            </w:pPr>
          </w:p>
          <w:p w14:paraId="2DB4C036" w14:textId="77777777" w:rsidR="007030C7" w:rsidRPr="00A617F9" w:rsidRDefault="007030C7" w:rsidP="00C042C0">
            <w:pPr>
              <w:jc w:val="center"/>
              <w:rPr>
                <w:rFonts w:ascii="Calibri" w:eastAsia="Calibri" w:hAnsi="Calibri" w:cs="Times New Roman"/>
                <w:b/>
                <w:i/>
                <w:sz w:val="28"/>
                <w:szCs w:val="28"/>
              </w:rPr>
            </w:pPr>
            <w:r>
              <w:rPr>
                <w:rFonts w:ascii="Calibri" w:eastAsia="Calibri" w:hAnsi="Calibri" w:cs="Times New Roman"/>
                <w:b/>
                <w:i/>
                <w:sz w:val="28"/>
                <w:szCs w:val="28"/>
              </w:rPr>
              <w:t>Projekt</w:t>
            </w:r>
          </w:p>
        </w:tc>
        <w:tc>
          <w:tcPr>
            <w:tcW w:w="5523" w:type="dxa"/>
            <w:tcBorders>
              <w:top w:val="single" w:sz="4" w:space="0" w:color="auto"/>
              <w:left w:val="single" w:sz="4" w:space="0" w:color="auto"/>
              <w:bottom w:val="single" w:sz="4" w:space="0" w:color="auto"/>
              <w:right w:val="single" w:sz="4" w:space="0" w:color="auto"/>
            </w:tcBorders>
          </w:tcPr>
          <w:p w14:paraId="0A3EA579" w14:textId="77777777" w:rsidR="007030C7" w:rsidRPr="00A617F9" w:rsidRDefault="007030C7" w:rsidP="00C042C0">
            <w:pPr>
              <w:rPr>
                <w:rFonts w:ascii="Calibri" w:eastAsia="Calibri" w:hAnsi="Calibri" w:cs="Times New Roman"/>
                <w:sz w:val="28"/>
                <w:szCs w:val="28"/>
              </w:rPr>
            </w:pPr>
          </w:p>
          <w:p w14:paraId="205EBBDF" w14:textId="77777777" w:rsidR="007030C7" w:rsidRDefault="007030C7" w:rsidP="00C042C0">
            <w:pPr>
              <w:jc w:val="center"/>
              <w:rPr>
                <w:rFonts w:ascii="Calibri" w:eastAsia="Calibri" w:hAnsi="Calibri" w:cs="Times New Roman"/>
                <w:b/>
                <w:sz w:val="28"/>
                <w:szCs w:val="28"/>
              </w:rPr>
            </w:pPr>
            <w:r>
              <w:rPr>
                <w:rFonts w:ascii="Calibri" w:eastAsia="Calibri" w:hAnsi="Calibri" w:cs="Times New Roman"/>
                <w:b/>
                <w:sz w:val="28"/>
                <w:szCs w:val="28"/>
              </w:rPr>
              <w:t>Dani srednjih škola Splitsko-dalmatinske županije</w:t>
            </w:r>
          </w:p>
          <w:p w14:paraId="6D5A143B" w14:textId="77777777" w:rsidR="007030C7" w:rsidRPr="00A617F9" w:rsidRDefault="007030C7" w:rsidP="00C042C0">
            <w:pPr>
              <w:jc w:val="center"/>
              <w:rPr>
                <w:rFonts w:ascii="Calibri" w:eastAsia="Calibri" w:hAnsi="Calibri" w:cs="Times New Roman"/>
                <w:b/>
                <w:sz w:val="28"/>
                <w:szCs w:val="28"/>
              </w:rPr>
            </w:pPr>
          </w:p>
        </w:tc>
      </w:tr>
      <w:tr w:rsidR="007030C7" w:rsidRPr="00A617F9" w14:paraId="385EB109" w14:textId="77777777" w:rsidTr="00C042C0">
        <w:trPr>
          <w:trHeight w:val="995"/>
        </w:trPr>
        <w:tc>
          <w:tcPr>
            <w:tcW w:w="3539" w:type="dxa"/>
            <w:tcBorders>
              <w:top w:val="single" w:sz="4" w:space="0" w:color="auto"/>
              <w:left w:val="single" w:sz="4" w:space="0" w:color="auto"/>
              <w:bottom w:val="single" w:sz="4" w:space="0" w:color="auto"/>
              <w:right w:val="single" w:sz="4" w:space="0" w:color="auto"/>
            </w:tcBorders>
            <w:shd w:val="clear" w:color="auto" w:fill="D0CECE"/>
          </w:tcPr>
          <w:p w14:paraId="7382A72D" w14:textId="77777777" w:rsidR="007030C7" w:rsidRPr="00A617F9" w:rsidRDefault="007030C7" w:rsidP="00C042C0">
            <w:pPr>
              <w:rPr>
                <w:rFonts w:ascii="Calibri" w:eastAsia="Calibri" w:hAnsi="Calibri" w:cs="Times New Roman"/>
                <w:sz w:val="28"/>
                <w:szCs w:val="28"/>
              </w:rPr>
            </w:pPr>
          </w:p>
          <w:p w14:paraId="7654594A" w14:textId="77777777" w:rsidR="007030C7" w:rsidRPr="00A617F9" w:rsidRDefault="007030C7" w:rsidP="0095571B">
            <w:pPr>
              <w:numPr>
                <w:ilvl w:val="0"/>
                <w:numId w:val="57"/>
              </w:numPr>
              <w:spacing w:after="160" w:line="256" w:lineRule="auto"/>
              <w:contextualSpacing/>
              <w:rPr>
                <w:rFonts w:ascii="Calibri" w:eastAsia="Calibri" w:hAnsi="Calibri" w:cs="Times New Roman"/>
                <w:b/>
                <w:sz w:val="28"/>
                <w:szCs w:val="28"/>
              </w:rPr>
            </w:pPr>
            <w:r w:rsidRPr="00A617F9">
              <w:rPr>
                <w:rFonts w:ascii="Calibri" w:eastAsia="Calibri" w:hAnsi="Calibri" w:cs="Times New Roman"/>
                <w:b/>
                <w:sz w:val="28"/>
                <w:szCs w:val="28"/>
              </w:rPr>
              <w:t>Ciljevi aktivnosti</w:t>
            </w:r>
          </w:p>
        </w:tc>
        <w:tc>
          <w:tcPr>
            <w:tcW w:w="5523" w:type="dxa"/>
            <w:tcBorders>
              <w:top w:val="single" w:sz="4" w:space="0" w:color="auto"/>
              <w:left w:val="single" w:sz="4" w:space="0" w:color="auto"/>
              <w:bottom w:val="single" w:sz="4" w:space="0" w:color="auto"/>
              <w:right w:val="single" w:sz="4" w:space="0" w:color="auto"/>
            </w:tcBorders>
            <w:shd w:val="clear" w:color="auto" w:fill="D0CECE"/>
          </w:tcPr>
          <w:p w14:paraId="1CF2541C" w14:textId="77777777" w:rsidR="007030C7" w:rsidRDefault="007030C7" w:rsidP="00C042C0">
            <w:pPr>
              <w:rPr>
                <w:rFonts w:ascii="Calibri" w:eastAsia="Calibri" w:hAnsi="Calibri" w:cs="Times New Roman"/>
                <w:sz w:val="28"/>
                <w:szCs w:val="28"/>
              </w:rPr>
            </w:pPr>
          </w:p>
          <w:p w14:paraId="17918320" w14:textId="77777777" w:rsidR="007030C7" w:rsidRDefault="007030C7" w:rsidP="00C042C0">
            <w:pPr>
              <w:rPr>
                <w:rFonts w:ascii="Calibri" w:eastAsia="Calibri" w:hAnsi="Calibri" w:cs="Times New Roman"/>
                <w:sz w:val="24"/>
                <w:szCs w:val="24"/>
              </w:rPr>
            </w:pPr>
            <w:r>
              <w:rPr>
                <w:rFonts w:ascii="Calibri" w:eastAsia="Calibri" w:hAnsi="Calibri" w:cs="Times New Roman"/>
                <w:sz w:val="24"/>
                <w:szCs w:val="24"/>
              </w:rPr>
              <w:t>Predstavljanje SŠ Hvar učenicima osmih razreda</w:t>
            </w:r>
          </w:p>
          <w:p w14:paraId="44602B01" w14:textId="77777777" w:rsidR="007030C7" w:rsidRPr="00334979" w:rsidRDefault="007030C7" w:rsidP="00C042C0">
            <w:pPr>
              <w:rPr>
                <w:rFonts w:ascii="Calibri" w:eastAsia="Calibri" w:hAnsi="Calibri" w:cs="Times New Roman"/>
                <w:sz w:val="24"/>
                <w:szCs w:val="24"/>
              </w:rPr>
            </w:pPr>
          </w:p>
        </w:tc>
      </w:tr>
      <w:tr w:rsidR="007030C7" w:rsidRPr="00A617F9" w14:paraId="21B97916" w14:textId="77777777" w:rsidTr="00C042C0">
        <w:trPr>
          <w:trHeight w:val="1142"/>
        </w:trPr>
        <w:tc>
          <w:tcPr>
            <w:tcW w:w="3539" w:type="dxa"/>
            <w:tcBorders>
              <w:top w:val="single" w:sz="4" w:space="0" w:color="auto"/>
              <w:left w:val="single" w:sz="4" w:space="0" w:color="auto"/>
              <w:bottom w:val="single" w:sz="4" w:space="0" w:color="auto"/>
              <w:right w:val="single" w:sz="4" w:space="0" w:color="auto"/>
            </w:tcBorders>
          </w:tcPr>
          <w:p w14:paraId="23BA80C9" w14:textId="77777777" w:rsidR="007030C7" w:rsidRPr="00A617F9" w:rsidRDefault="007030C7" w:rsidP="00C042C0">
            <w:pPr>
              <w:rPr>
                <w:rFonts w:ascii="Calibri" w:eastAsia="Calibri" w:hAnsi="Calibri" w:cs="Times New Roman"/>
                <w:sz w:val="28"/>
                <w:szCs w:val="28"/>
              </w:rPr>
            </w:pPr>
          </w:p>
          <w:p w14:paraId="44EB62AE" w14:textId="77777777" w:rsidR="007030C7" w:rsidRPr="00A617F9" w:rsidRDefault="007030C7" w:rsidP="0095571B">
            <w:pPr>
              <w:numPr>
                <w:ilvl w:val="0"/>
                <w:numId w:val="57"/>
              </w:numPr>
              <w:spacing w:after="160" w:line="256" w:lineRule="auto"/>
              <w:contextualSpacing/>
              <w:rPr>
                <w:rFonts w:ascii="Calibri" w:eastAsia="Calibri" w:hAnsi="Calibri" w:cs="Times New Roman"/>
                <w:sz w:val="28"/>
                <w:szCs w:val="28"/>
              </w:rPr>
            </w:pPr>
            <w:r w:rsidRPr="00A617F9">
              <w:rPr>
                <w:rFonts w:ascii="Calibri" w:eastAsia="Calibri" w:hAnsi="Calibri" w:cs="Times New Roman"/>
                <w:b/>
                <w:sz w:val="28"/>
                <w:szCs w:val="28"/>
              </w:rPr>
              <w:t>Namjena aktivnosti</w:t>
            </w:r>
          </w:p>
        </w:tc>
        <w:tc>
          <w:tcPr>
            <w:tcW w:w="5523" w:type="dxa"/>
            <w:tcBorders>
              <w:top w:val="single" w:sz="4" w:space="0" w:color="auto"/>
              <w:left w:val="single" w:sz="4" w:space="0" w:color="auto"/>
              <w:bottom w:val="single" w:sz="4" w:space="0" w:color="auto"/>
              <w:right w:val="single" w:sz="4" w:space="0" w:color="auto"/>
            </w:tcBorders>
          </w:tcPr>
          <w:p w14:paraId="153587E1" w14:textId="77777777" w:rsidR="007030C7" w:rsidRPr="00334979" w:rsidRDefault="007030C7" w:rsidP="00C042C0">
            <w:pPr>
              <w:rPr>
                <w:rFonts w:ascii="Calibri" w:eastAsia="Calibri" w:hAnsi="Calibri" w:cs="Times New Roman"/>
                <w:sz w:val="24"/>
                <w:szCs w:val="24"/>
              </w:rPr>
            </w:pPr>
          </w:p>
          <w:p w14:paraId="41AA6DF9" w14:textId="77777777" w:rsidR="007030C7" w:rsidRDefault="007030C7" w:rsidP="00C042C0">
            <w:pPr>
              <w:rPr>
                <w:rFonts w:ascii="Calibri" w:eastAsia="Calibri" w:hAnsi="Calibri" w:cs="Times New Roman"/>
                <w:sz w:val="24"/>
                <w:szCs w:val="24"/>
              </w:rPr>
            </w:pPr>
          </w:p>
          <w:p w14:paraId="4249BBE1" w14:textId="77777777" w:rsidR="007030C7" w:rsidRPr="00334979" w:rsidRDefault="007030C7" w:rsidP="00C042C0">
            <w:pPr>
              <w:rPr>
                <w:rFonts w:ascii="Calibri" w:eastAsia="Calibri" w:hAnsi="Calibri" w:cs="Times New Roman"/>
                <w:sz w:val="24"/>
                <w:szCs w:val="24"/>
              </w:rPr>
            </w:pPr>
            <w:r>
              <w:rPr>
                <w:rFonts w:ascii="Calibri" w:eastAsia="Calibri" w:hAnsi="Calibri" w:cs="Times New Roman"/>
                <w:sz w:val="24"/>
                <w:szCs w:val="24"/>
              </w:rPr>
              <w:t>Učenici i nastavnici SŠ zajedno osmišljavanju način predstavljanje SŠ Hvar i   zajedno na manifestaciji predstavljaju programe SŠ Hvar</w:t>
            </w:r>
          </w:p>
        </w:tc>
      </w:tr>
      <w:tr w:rsidR="007030C7" w:rsidRPr="00A617F9" w14:paraId="395FD45B" w14:textId="77777777" w:rsidTr="00C042C0">
        <w:trPr>
          <w:trHeight w:val="989"/>
        </w:trPr>
        <w:tc>
          <w:tcPr>
            <w:tcW w:w="3539" w:type="dxa"/>
            <w:tcBorders>
              <w:top w:val="single" w:sz="4" w:space="0" w:color="auto"/>
              <w:left w:val="single" w:sz="4" w:space="0" w:color="auto"/>
              <w:bottom w:val="single" w:sz="4" w:space="0" w:color="auto"/>
              <w:right w:val="single" w:sz="4" w:space="0" w:color="auto"/>
            </w:tcBorders>
            <w:shd w:val="clear" w:color="auto" w:fill="D0CECE"/>
          </w:tcPr>
          <w:p w14:paraId="63670C5E" w14:textId="77777777" w:rsidR="007030C7" w:rsidRPr="00A617F9" w:rsidRDefault="007030C7" w:rsidP="00C042C0">
            <w:pPr>
              <w:rPr>
                <w:rFonts w:ascii="Calibri" w:eastAsia="Calibri" w:hAnsi="Calibri" w:cs="Times New Roman"/>
                <w:sz w:val="28"/>
                <w:szCs w:val="28"/>
              </w:rPr>
            </w:pPr>
          </w:p>
          <w:p w14:paraId="03526804" w14:textId="77777777" w:rsidR="007030C7" w:rsidRDefault="007030C7" w:rsidP="0095571B">
            <w:pPr>
              <w:numPr>
                <w:ilvl w:val="0"/>
                <w:numId w:val="57"/>
              </w:numPr>
              <w:spacing w:after="160" w:line="256" w:lineRule="auto"/>
              <w:contextualSpacing/>
              <w:rPr>
                <w:rFonts w:ascii="Calibri" w:eastAsia="Calibri" w:hAnsi="Calibri" w:cs="Times New Roman"/>
                <w:b/>
                <w:sz w:val="28"/>
                <w:szCs w:val="28"/>
              </w:rPr>
            </w:pPr>
            <w:r w:rsidRPr="00A617F9">
              <w:rPr>
                <w:rFonts w:ascii="Calibri" w:eastAsia="Calibri" w:hAnsi="Calibri" w:cs="Times New Roman"/>
                <w:b/>
                <w:sz w:val="28"/>
                <w:szCs w:val="28"/>
              </w:rPr>
              <w:t>Nositelji aktivnosti i njihova odgovornost</w:t>
            </w:r>
          </w:p>
          <w:p w14:paraId="0B6D0A38" w14:textId="77777777" w:rsidR="007030C7" w:rsidRPr="00A617F9" w:rsidRDefault="007030C7" w:rsidP="00C042C0">
            <w:pPr>
              <w:spacing w:after="160" w:line="256" w:lineRule="auto"/>
              <w:ind w:left="927"/>
              <w:contextualSpacing/>
              <w:rPr>
                <w:rFonts w:ascii="Calibri" w:eastAsia="Calibri" w:hAnsi="Calibri" w:cs="Times New Roman"/>
                <w:b/>
                <w:sz w:val="28"/>
                <w:szCs w:val="28"/>
              </w:rPr>
            </w:pPr>
          </w:p>
        </w:tc>
        <w:tc>
          <w:tcPr>
            <w:tcW w:w="5523" w:type="dxa"/>
            <w:tcBorders>
              <w:top w:val="single" w:sz="4" w:space="0" w:color="auto"/>
              <w:left w:val="single" w:sz="4" w:space="0" w:color="auto"/>
              <w:bottom w:val="single" w:sz="4" w:space="0" w:color="auto"/>
              <w:right w:val="single" w:sz="4" w:space="0" w:color="auto"/>
            </w:tcBorders>
            <w:shd w:val="clear" w:color="auto" w:fill="D0CECE"/>
          </w:tcPr>
          <w:p w14:paraId="712DB2A0" w14:textId="77777777" w:rsidR="007030C7" w:rsidRDefault="007030C7" w:rsidP="00C042C0">
            <w:pPr>
              <w:rPr>
                <w:rFonts w:ascii="Calibri" w:eastAsia="Calibri" w:hAnsi="Calibri" w:cs="Times New Roman"/>
                <w:sz w:val="24"/>
                <w:szCs w:val="24"/>
              </w:rPr>
            </w:pPr>
          </w:p>
          <w:p w14:paraId="012AA260" w14:textId="77777777" w:rsidR="007030C7" w:rsidRDefault="007030C7" w:rsidP="00C042C0">
            <w:pPr>
              <w:rPr>
                <w:rFonts w:ascii="Calibri" w:eastAsia="Calibri" w:hAnsi="Calibri" w:cs="Times New Roman"/>
                <w:sz w:val="24"/>
                <w:szCs w:val="24"/>
              </w:rPr>
            </w:pPr>
          </w:p>
          <w:p w14:paraId="5BA3E39D" w14:textId="77777777" w:rsidR="007030C7" w:rsidRPr="00334979" w:rsidRDefault="007030C7" w:rsidP="00C042C0">
            <w:pPr>
              <w:rPr>
                <w:rFonts w:ascii="Calibri" w:eastAsia="Calibri" w:hAnsi="Calibri" w:cs="Times New Roman"/>
                <w:sz w:val="24"/>
                <w:szCs w:val="24"/>
              </w:rPr>
            </w:pPr>
            <w:r>
              <w:rPr>
                <w:rFonts w:ascii="Calibri" w:eastAsia="Calibri" w:hAnsi="Calibri" w:cs="Times New Roman"/>
                <w:sz w:val="24"/>
                <w:szCs w:val="24"/>
              </w:rPr>
              <w:t>Učenici i nastavnici SŠ Hvar</w:t>
            </w:r>
          </w:p>
        </w:tc>
      </w:tr>
      <w:tr w:rsidR="007030C7" w:rsidRPr="00A617F9" w14:paraId="7943D28B" w14:textId="77777777" w:rsidTr="00C042C0">
        <w:trPr>
          <w:trHeight w:val="1008"/>
        </w:trPr>
        <w:tc>
          <w:tcPr>
            <w:tcW w:w="3539" w:type="dxa"/>
            <w:tcBorders>
              <w:top w:val="single" w:sz="4" w:space="0" w:color="auto"/>
              <w:left w:val="single" w:sz="4" w:space="0" w:color="auto"/>
              <w:bottom w:val="single" w:sz="4" w:space="0" w:color="auto"/>
              <w:right w:val="single" w:sz="4" w:space="0" w:color="auto"/>
            </w:tcBorders>
          </w:tcPr>
          <w:p w14:paraId="2C626F97" w14:textId="77777777" w:rsidR="007030C7" w:rsidRPr="00A617F9" w:rsidRDefault="007030C7" w:rsidP="00C042C0">
            <w:pPr>
              <w:rPr>
                <w:rFonts w:ascii="Calibri" w:eastAsia="Calibri" w:hAnsi="Calibri" w:cs="Times New Roman"/>
                <w:sz w:val="28"/>
                <w:szCs w:val="28"/>
              </w:rPr>
            </w:pPr>
          </w:p>
          <w:p w14:paraId="575FC71A" w14:textId="77777777" w:rsidR="007030C7" w:rsidRDefault="007030C7" w:rsidP="0095571B">
            <w:pPr>
              <w:numPr>
                <w:ilvl w:val="0"/>
                <w:numId w:val="57"/>
              </w:numPr>
              <w:spacing w:after="160" w:line="256" w:lineRule="auto"/>
              <w:contextualSpacing/>
              <w:rPr>
                <w:rFonts w:ascii="Calibri" w:eastAsia="Calibri" w:hAnsi="Calibri" w:cs="Times New Roman"/>
                <w:b/>
                <w:sz w:val="28"/>
                <w:szCs w:val="28"/>
              </w:rPr>
            </w:pPr>
            <w:r w:rsidRPr="00A617F9">
              <w:rPr>
                <w:rFonts w:ascii="Calibri" w:eastAsia="Calibri" w:hAnsi="Calibri" w:cs="Times New Roman"/>
                <w:b/>
                <w:sz w:val="28"/>
                <w:szCs w:val="28"/>
              </w:rPr>
              <w:t>Način realizacije aktivnosti</w:t>
            </w:r>
          </w:p>
          <w:p w14:paraId="106602B8" w14:textId="77777777" w:rsidR="007030C7" w:rsidRPr="00A617F9" w:rsidRDefault="007030C7" w:rsidP="00C042C0">
            <w:pPr>
              <w:spacing w:after="160" w:line="256" w:lineRule="auto"/>
              <w:ind w:left="927"/>
              <w:contextualSpacing/>
              <w:rPr>
                <w:rFonts w:ascii="Calibri" w:eastAsia="Calibri" w:hAnsi="Calibri" w:cs="Times New Roman"/>
                <w:b/>
                <w:sz w:val="28"/>
                <w:szCs w:val="28"/>
              </w:rPr>
            </w:pPr>
          </w:p>
        </w:tc>
        <w:tc>
          <w:tcPr>
            <w:tcW w:w="5523" w:type="dxa"/>
            <w:tcBorders>
              <w:top w:val="single" w:sz="4" w:space="0" w:color="auto"/>
              <w:left w:val="single" w:sz="4" w:space="0" w:color="auto"/>
              <w:bottom w:val="single" w:sz="4" w:space="0" w:color="auto"/>
              <w:right w:val="single" w:sz="4" w:space="0" w:color="auto"/>
            </w:tcBorders>
          </w:tcPr>
          <w:p w14:paraId="34831141" w14:textId="77777777" w:rsidR="007030C7" w:rsidRDefault="007030C7" w:rsidP="00C042C0">
            <w:pPr>
              <w:rPr>
                <w:rFonts w:ascii="Calibri" w:eastAsia="Calibri" w:hAnsi="Calibri" w:cs="Times New Roman"/>
                <w:sz w:val="28"/>
                <w:szCs w:val="28"/>
              </w:rPr>
            </w:pPr>
          </w:p>
          <w:p w14:paraId="2339BE3C" w14:textId="77777777" w:rsidR="007030C7" w:rsidRPr="00334979" w:rsidRDefault="007030C7" w:rsidP="00C042C0">
            <w:pPr>
              <w:rPr>
                <w:rFonts w:ascii="Calibri" w:eastAsia="Calibri" w:hAnsi="Calibri" w:cs="Times New Roman"/>
                <w:sz w:val="24"/>
                <w:szCs w:val="24"/>
              </w:rPr>
            </w:pPr>
            <w:r>
              <w:rPr>
                <w:rFonts w:ascii="Calibri" w:eastAsia="Calibri" w:hAnsi="Calibri" w:cs="Times New Roman"/>
                <w:sz w:val="24"/>
                <w:szCs w:val="24"/>
              </w:rPr>
              <w:t>Jednodnevni posjet (predstavljanje) u Splitu</w:t>
            </w:r>
          </w:p>
        </w:tc>
      </w:tr>
      <w:tr w:rsidR="007030C7" w:rsidRPr="00A617F9" w14:paraId="730688D2" w14:textId="77777777" w:rsidTr="00C042C0">
        <w:trPr>
          <w:trHeight w:val="869"/>
        </w:trPr>
        <w:tc>
          <w:tcPr>
            <w:tcW w:w="3539" w:type="dxa"/>
            <w:tcBorders>
              <w:top w:val="single" w:sz="4" w:space="0" w:color="auto"/>
              <w:left w:val="single" w:sz="4" w:space="0" w:color="auto"/>
              <w:bottom w:val="single" w:sz="4" w:space="0" w:color="auto"/>
              <w:right w:val="single" w:sz="4" w:space="0" w:color="auto"/>
            </w:tcBorders>
            <w:shd w:val="clear" w:color="auto" w:fill="D0CECE"/>
          </w:tcPr>
          <w:p w14:paraId="39F11B07" w14:textId="77777777" w:rsidR="007030C7" w:rsidRPr="00A617F9" w:rsidRDefault="007030C7" w:rsidP="00C042C0">
            <w:pPr>
              <w:rPr>
                <w:rFonts w:ascii="Calibri" w:eastAsia="Calibri" w:hAnsi="Calibri" w:cs="Times New Roman"/>
                <w:sz w:val="28"/>
                <w:szCs w:val="28"/>
              </w:rPr>
            </w:pPr>
          </w:p>
          <w:p w14:paraId="71A6B12F" w14:textId="77777777" w:rsidR="007030C7" w:rsidRPr="00A617F9" w:rsidRDefault="007030C7" w:rsidP="0095571B">
            <w:pPr>
              <w:numPr>
                <w:ilvl w:val="0"/>
                <w:numId w:val="57"/>
              </w:numPr>
              <w:spacing w:after="160" w:line="256" w:lineRule="auto"/>
              <w:contextualSpacing/>
              <w:rPr>
                <w:rFonts w:ascii="Calibri" w:eastAsia="Calibri" w:hAnsi="Calibri" w:cs="Times New Roman"/>
                <w:b/>
                <w:sz w:val="28"/>
                <w:szCs w:val="28"/>
              </w:rPr>
            </w:pPr>
            <w:r w:rsidRPr="00A617F9">
              <w:rPr>
                <w:rFonts w:ascii="Calibri" w:eastAsia="Calibri" w:hAnsi="Calibri" w:cs="Times New Roman"/>
                <w:b/>
                <w:sz w:val="28"/>
                <w:szCs w:val="28"/>
              </w:rPr>
              <w:t>Vremenik aktivnosti</w:t>
            </w:r>
          </w:p>
          <w:p w14:paraId="22E84985" w14:textId="77777777" w:rsidR="007030C7" w:rsidRPr="00A617F9" w:rsidRDefault="007030C7" w:rsidP="00C042C0">
            <w:pPr>
              <w:ind w:left="567"/>
              <w:rPr>
                <w:rFonts w:ascii="Calibri" w:eastAsia="Calibri" w:hAnsi="Calibri" w:cs="Times New Roman"/>
                <w:b/>
                <w:sz w:val="28"/>
                <w:szCs w:val="28"/>
              </w:rPr>
            </w:pPr>
          </w:p>
        </w:tc>
        <w:tc>
          <w:tcPr>
            <w:tcW w:w="5523" w:type="dxa"/>
            <w:tcBorders>
              <w:top w:val="single" w:sz="4" w:space="0" w:color="auto"/>
              <w:left w:val="single" w:sz="4" w:space="0" w:color="auto"/>
              <w:bottom w:val="single" w:sz="4" w:space="0" w:color="auto"/>
              <w:right w:val="single" w:sz="4" w:space="0" w:color="auto"/>
            </w:tcBorders>
            <w:shd w:val="clear" w:color="auto" w:fill="D0CECE"/>
          </w:tcPr>
          <w:p w14:paraId="44592718" w14:textId="77777777" w:rsidR="007030C7" w:rsidRDefault="007030C7" w:rsidP="00C042C0">
            <w:pPr>
              <w:rPr>
                <w:rFonts w:ascii="Calibri" w:eastAsia="Calibri" w:hAnsi="Calibri" w:cs="Times New Roman"/>
                <w:sz w:val="28"/>
                <w:szCs w:val="28"/>
              </w:rPr>
            </w:pPr>
          </w:p>
          <w:p w14:paraId="2B3D8AE7" w14:textId="0BCAFCFE" w:rsidR="00D4254B" w:rsidRPr="00334979" w:rsidRDefault="007030C7" w:rsidP="00C042C0">
            <w:pPr>
              <w:rPr>
                <w:rFonts w:ascii="Calibri" w:eastAsia="Calibri" w:hAnsi="Calibri" w:cs="Times New Roman"/>
                <w:sz w:val="24"/>
                <w:szCs w:val="24"/>
              </w:rPr>
            </w:pPr>
            <w:r>
              <w:rPr>
                <w:rFonts w:ascii="Calibri" w:eastAsia="Calibri" w:hAnsi="Calibri" w:cs="Times New Roman"/>
                <w:sz w:val="24"/>
                <w:szCs w:val="24"/>
              </w:rPr>
              <w:t>Svibanj 202</w:t>
            </w:r>
            <w:r w:rsidR="00D4254B">
              <w:rPr>
                <w:rFonts w:ascii="Calibri" w:eastAsia="Calibri" w:hAnsi="Calibri" w:cs="Times New Roman"/>
                <w:sz w:val="24"/>
                <w:szCs w:val="24"/>
              </w:rPr>
              <w:t>5</w:t>
            </w:r>
          </w:p>
        </w:tc>
      </w:tr>
      <w:tr w:rsidR="007030C7" w:rsidRPr="00A617F9" w14:paraId="15DE0949" w14:textId="77777777" w:rsidTr="00C042C0">
        <w:trPr>
          <w:trHeight w:val="873"/>
        </w:trPr>
        <w:tc>
          <w:tcPr>
            <w:tcW w:w="3539" w:type="dxa"/>
            <w:tcBorders>
              <w:top w:val="single" w:sz="4" w:space="0" w:color="auto"/>
              <w:left w:val="single" w:sz="4" w:space="0" w:color="auto"/>
              <w:bottom w:val="single" w:sz="4" w:space="0" w:color="auto"/>
              <w:right w:val="single" w:sz="4" w:space="0" w:color="auto"/>
            </w:tcBorders>
          </w:tcPr>
          <w:p w14:paraId="5CBBD660" w14:textId="77777777" w:rsidR="007030C7" w:rsidRPr="00A617F9" w:rsidRDefault="007030C7" w:rsidP="00C042C0">
            <w:pPr>
              <w:rPr>
                <w:rFonts w:ascii="Calibri" w:eastAsia="Calibri" w:hAnsi="Calibri" w:cs="Times New Roman"/>
                <w:sz w:val="28"/>
                <w:szCs w:val="28"/>
              </w:rPr>
            </w:pPr>
          </w:p>
          <w:p w14:paraId="2D1C04E8" w14:textId="77777777" w:rsidR="007030C7" w:rsidRDefault="007030C7" w:rsidP="0095571B">
            <w:pPr>
              <w:numPr>
                <w:ilvl w:val="0"/>
                <w:numId w:val="57"/>
              </w:numPr>
              <w:spacing w:after="160" w:line="256" w:lineRule="auto"/>
              <w:contextualSpacing/>
              <w:rPr>
                <w:rFonts w:ascii="Calibri" w:eastAsia="Calibri" w:hAnsi="Calibri" w:cs="Times New Roman"/>
                <w:b/>
                <w:sz w:val="28"/>
                <w:szCs w:val="28"/>
              </w:rPr>
            </w:pPr>
            <w:r w:rsidRPr="00A617F9">
              <w:rPr>
                <w:rFonts w:ascii="Calibri" w:eastAsia="Calibri" w:hAnsi="Calibri" w:cs="Times New Roman"/>
                <w:b/>
                <w:sz w:val="28"/>
                <w:szCs w:val="28"/>
              </w:rPr>
              <w:t>Detaljan troškovnik aktivnosti</w:t>
            </w:r>
          </w:p>
          <w:p w14:paraId="26F4FE91" w14:textId="77777777" w:rsidR="007030C7" w:rsidRPr="00A617F9" w:rsidRDefault="007030C7" w:rsidP="00C042C0">
            <w:pPr>
              <w:spacing w:after="160" w:line="256" w:lineRule="auto"/>
              <w:ind w:left="927"/>
              <w:contextualSpacing/>
              <w:rPr>
                <w:rFonts w:ascii="Calibri" w:eastAsia="Calibri" w:hAnsi="Calibri" w:cs="Times New Roman"/>
                <w:b/>
                <w:sz w:val="28"/>
                <w:szCs w:val="28"/>
              </w:rPr>
            </w:pPr>
          </w:p>
        </w:tc>
        <w:tc>
          <w:tcPr>
            <w:tcW w:w="5523" w:type="dxa"/>
            <w:tcBorders>
              <w:top w:val="single" w:sz="4" w:space="0" w:color="auto"/>
              <w:left w:val="single" w:sz="4" w:space="0" w:color="auto"/>
              <w:bottom w:val="single" w:sz="4" w:space="0" w:color="auto"/>
              <w:right w:val="single" w:sz="4" w:space="0" w:color="auto"/>
            </w:tcBorders>
          </w:tcPr>
          <w:p w14:paraId="1FD6C2B1" w14:textId="77777777" w:rsidR="007030C7" w:rsidRDefault="007030C7" w:rsidP="00C042C0">
            <w:pPr>
              <w:rPr>
                <w:rFonts w:ascii="Calibri" w:eastAsia="Calibri" w:hAnsi="Calibri" w:cs="Times New Roman"/>
                <w:sz w:val="28"/>
                <w:szCs w:val="28"/>
              </w:rPr>
            </w:pPr>
          </w:p>
          <w:p w14:paraId="0CF7B4C1" w14:textId="77777777" w:rsidR="007030C7" w:rsidRPr="00334979" w:rsidRDefault="007030C7" w:rsidP="00C042C0">
            <w:pPr>
              <w:rPr>
                <w:rFonts w:ascii="Calibri" w:eastAsia="Calibri" w:hAnsi="Calibri" w:cs="Times New Roman"/>
                <w:sz w:val="24"/>
                <w:szCs w:val="24"/>
              </w:rPr>
            </w:pPr>
            <w:r w:rsidRPr="00334979">
              <w:rPr>
                <w:rFonts w:ascii="Calibri" w:eastAsia="Calibri" w:hAnsi="Calibri" w:cs="Times New Roman"/>
                <w:sz w:val="24"/>
                <w:szCs w:val="24"/>
              </w:rPr>
              <w:t>Putni troškovi (</w:t>
            </w:r>
            <w:r>
              <w:rPr>
                <w:rFonts w:ascii="Calibri" w:eastAsia="Calibri" w:hAnsi="Calibri" w:cs="Times New Roman"/>
                <w:sz w:val="24"/>
                <w:szCs w:val="24"/>
              </w:rPr>
              <w:t>trajektna karta); troškovi tiskanih materijala, namirnica</w:t>
            </w:r>
          </w:p>
        </w:tc>
      </w:tr>
      <w:tr w:rsidR="007030C7" w:rsidRPr="00A617F9" w14:paraId="5FED9632" w14:textId="77777777" w:rsidTr="00C042C0">
        <w:trPr>
          <w:trHeight w:val="985"/>
        </w:trPr>
        <w:tc>
          <w:tcPr>
            <w:tcW w:w="3539" w:type="dxa"/>
            <w:tcBorders>
              <w:top w:val="single" w:sz="4" w:space="0" w:color="auto"/>
              <w:left w:val="single" w:sz="4" w:space="0" w:color="auto"/>
              <w:bottom w:val="single" w:sz="4" w:space="0" w:color="auto"/>
              <w:right w:val="single" w:sz="4" w:space="0" w:color="auto"/>
            </w:tcBorders>
            <w:shd w:val="clear" w:color="auto" w:fill="D0CECE"/>
          </w:tcPr>
          <w:p w14:paraId="0216FFB4" w14:textId="77777777" w:rsidR="007030C7" w:rsidRPr="00A617F9" w:rsidRDefault="007030C7" w:rsidP="00C042C0">
            <w:pPr>
              <w:rPr>
                <w:rFonts w:ascii="Calibri" w:eastAsia="Calibri" w:hAnsi="Calibri" w:cs="Times New Roman"/>
                <w:sz w:val="28"/>
                <w:szCs w:val="28"/>
              </w:rPr>
            </w:pPr>
          </w:p>
          <w:p w14:paraId="475C491F" w14:textId="77777777" w:rsidR="007030C7" w:rsidRPr="00A617F9" w:rsidRDefault="007030C7" w:rsidP="0095571B">
            <w:pPr>
              <w:numPr>
                <w:ilvl w:val="0"/>
                <w:numId w:val="57"/>
              </w:numPr>
              <w:spacing w:after="160" w:line="256" w:lineRule="auto"/>
              <w:contextualSpacing/>
              <w:rPr>
                <w:rFonts w:ascii="Calibri" w:eastAsia="Calibri" w:hAnsi="Calibri" w:cs="Times New Roman"/>
                <w:b/>
                <w:sz w:val="28"/>
                <w:szCs w:val="28"/>
              </w:rPr>
            </w:pPr>
            <w:r w:rsidRPr="00A617F9">
              <w:rPr>
                <w:rFonts w:ascii="Calibri" w:eastAsia="Calibri" w:hAnsi="Calibri" w:cs="Times New Roman"/>
                <w:b/>
                <w:sz w:val="28"/>
                <w:szCs w:val="28"/>
              </w:rPr>
              <w:t>Način vrednovanja i način korištenja rezultata vrednovanja</w:t>
            </w:r>
          </w:p>
          <w:p w14:paraId="3A6E14F6" w14:textId="77777777" w:rsidR="007030C7" w:rsidRPr="00A617F9" w:rsidRDefault="007030C7" w:rsidP="00C042C0">
            <w:pPr>
              <w:ind w:left="927"/>
              <w:contextualSpacing/>
              <w:rPr>
                <w:rFonts w:ascii="Calibri" w:eastAsia="Calibri" w:hAnsi="Calibri" w:cs="Times New Roman"/>
                <w:b/>
                <w:sz w:val="28"/>
                <w:szCs w:val="28"/>
              </w:rPr>
            </w:pPr>
          </w:p>
        </w:tc>
        <w:tc>
          <w:tcPr>
            <w:tcW w:w="5523" w:type="dxa"/>
            <w:tcBorders>
              <w:top w:val="single" w:sz="4" w:space="0" w:color="auto"/>
              <w:left w:val="single" w:sz="4" w:space="0" w:color="auto"/>
              <w:bottom w:val="single" w:sz="4" w:space="0" w:color="auto"/>
              <w:right w:val="single" w:sz="4" w:space="0" w:color="auto"/>
            </w:tcBorders>
            <w:shd w:val="clear" w:color="auto" w:fill="D0CECE"/>
          </w:tcPr>
          <w:p w14:paraId="2C270506" w14:textId="77777777" w:rsidR="007030C7" w:rsidRDefault="007030C7" w:rsidP="00C042C0">
            <w:pPr>
              <w:rPr>
                <w:rFonts w:ascii="Calibri" w:eastAsia="Calibri" w:hAnsi="Calibri" w:cs="Times New Roman"/>
                <w:sz w:val="28"/>
                <w:szCs w:val="28"/>
              </w:rPr>
            </w:pPr>
          </w:p>
          <w:p w14:paraId="6FF880FB" w14:textId="77777777" w:rsidR="007030C7" w:rsidRPr="00DE0657" w:rsidRDefault="007030C7" w:rsidP="00C042C0">
            <w:pPr>
              <w:rPr>
                <w:rFonts w:ascii="Calibri" w:eastAsia="Calibri" w:hAnsi="Calibri" w:cs="Times New Roman"/>
                <w:sz w:val="24"/>
                <w:szCs w:val="24"/>
              </w:rPr>
            </w:pPr>
            <w:r>
              <w:rPr>
                <w:rFonts w:ascii="Calibri" w:eastAsia="Calibri" w:hAnsi="Calibri" w:cs="Times New Roman"/>
                <w:sz w:val="24"/>
                <w:szCs w:val="24"/>
              </w:rPr>
              <w:t>Formativno vrednovanje (uključenost učenika, pripreme, osmišljavanje štanda)</w:t>
            </w:r>
          </w:p>
          <w:p w14:paraId="2B791A2A" w14:textId="77777777" w:rsidR="007030C7" w:rsidRPr="00DE0657" w:rsidRDefault="007030C7" w:rsidP="00C042C0">
            <w:pPr>
              <w:rPr>
                <w:rFonts w:ascii="Calibri" w:eastAsia="Calibri" w:hAnsi="Calibri" w:cs="Times New Roman"/>
                <w:sz w:val="24"/>
                <w:szCs w:val="24"/>
              </w:rPr>
            </w:pPr>
          </w:p>
        </w:tc>
      </w:tr>
    </w:tbl>
    <w:p w14:paraId="38A7ED4E" w14:textId="77777777" w:rsidR="007030C7" w:rsidRDefault="007030C7" w:rsidP="00C8300A">
      <w:pPr>
        <w:tabs>
          <w:tab w:val="left" w:pos="6705"/>
        </w:tabs>
        <w:rPr>
          <w:rFonts w:ascii="Times New Roman" w:eastAsia="Calibri" w:hAnsi="Times New Roman" w:cs="Times New Roman"/>
          <w:sz w:val="24"/>
          <w:szCs w:val="24"/>
        </w:rPr>
      </w:pPr>
    </w:p>
    <w:p w14:paraId="1D47ADD1" w14:textId="77777777" w:rsidR="00C042C0" w:rsidRDefault="00C042C0" w:rsidP="00C8300A">
      <w:pPr>
        <w:tabs>
          <w:tab w:val="left" w:pos="6705"/>
        </w:tabs>
        <w:rPr>
          <w:rFonts w:ascii="Times New Roman" w:eastAsia="Calibri" w:hAnsi="Times New Roman" w:cs="Times New Roman"/>
          <w:sz w:val="24"/>
          <w:szCs w:val="24"/>
        </w:rPr>
      </w:pPr>
    </w:p>
    <w:p w14:paraId="61E3F4A7" w14:textId="77777777" w:rsidR="00C042C0" w:rsidRDefault="00C042C0" w:rsidP="00C8300A">
      <w:pPr>
        <w:tabs>
          <w:tab w:val="left" w:pos="6705"/>
        </w:tabs>
        <w:rPr>
          <w:rFonts w:ascii="Times New Roman" w:eastAsia="Calibri" w:hAnsi="Times New Roman" w:cs="Times New Roman"/>
          <w:sz w:val="24"/>
          <w:szCs w:val="24"/>
        </w:rPr>
      </w:pPr>
    </w:p>
    <w:p w14:paraId="012DA0AF" w14:textId="77777777" w:rsidR="00C8300A" w:rsidRPr="007030C7" w:rsidRDefault="00C74B58" w:rsidP="00C8300A">
      <w:pPr>
        <w:tabs>
          <w:tab w:val="left" w:pos="6705"/>
        </w:tabs>
        <w:rPr>
          <w:rFonts w:ascii="Times New Roman" w:eastAsia="Calibri" w:hAnsi="Times New Roman" w:cs="Times New Roman"/>
          <w:b/>
          <w:sz w:val="24"/>
          <w:szCs w:val="24"/>
        </w:rPr>
      </w:pPr>
      <w:r w:rsidRPr="007030C7">
        <w:rPr>
          <w:rFonts w:ascii="Times New Roman" w:eastAsia="Calibri" w:hAnsi="Times New Roman" w:cs="Times New Roman"/>
          <w:b/>
          <w:sz w:val="24"/>
          <w:szCs w:val="24"/>
        </w:rPr>
        <w:t>7. TERENSKA NASTAVA</w:t>
      </w:r>
      <w:r w:rsidR="00C8300A" w:rsidRPr="007030C7">
        <w:rPr>
          <w:rFonts w:ascii="Times New Roman" w:eastAsia="Calibri" w:hAnsi="Times New Roman" w:cs="Times New Roman"/>
          <w:b/>
          <w:sz w:val="24"/>
          <w:szCs w:val="24"/>
        </w:rPr>
        <w:t xml:space="preserve">                             </w:t>
      </w:r>
    </w:p>
    <w:p w14:paraId="6593AECF" w14:textId="77777777" w:rsidR="00C8300A" w:rsidRPr="00C8300A" w:rsidRDefault="00C8300A">
      <w:pPr>
        <w:rPr>
          <w:rFonts w:ascii="Times New Roman" w:eastAsia="Calibri" w:hAnsi="Times New Roman" w:cs="Times New Roman"/>
          <w:sz w:val="24"/>
          <w:szCs w:val="24"/>
        </w:rPr>
      </w:pPr>
    </w:p>
    <w:p w14:paraId="6DA6399A" w14:textId="77777777" w:rsidR="00C8300A" w:rsidRPr="00C8300A" w:rsidRDefault="00C8300A">
      <w:pPr>
        <w:rPr>
          <w:rFonts w:ascii="Times New Roman" w:eastAsia="Calibri" w:hAnsi="Times New Roman" w:cs="Times New Roman"/>
          <w:sz w:val="24"/>
          <w:szCs w:val="2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8533"/>
      </w:tblGrid>
      <w:tr w:rsidR="00966F06" w:rsidRPr="00966F06" w14:paraId="4B672D1A"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7939347A" w14:textId="77777777" w:rsidR="00966F06" w:rsidRPr="00966F06" w:rsidRDefault="00966F06" w:rsidP="00966F06">
            <w:pPr>
              <w:spacing w:after="0" w:line="240" w:lineRule="auto"/>
              <w:rPr>
                <w:rFonts w:ascii="Times New Roman" w:eastAsia="Calibri" w:hAnsi="Times New Roman" w:cs="Times New Roman"/>
                <w:b/>
                <w:lang w:eastAsia="hr-HR"/>
              </w:rPr>
            </w:pPr>
            <w:r w:rsidRPr="00966F06">
              <w:rPr>
                <w:rFonts w:ascii="Times New Roman" w:eastAsia="Calibri" w:hAnsi="Times New Roman" w:cs="Times New Roman"/>
                <w:b/>
                <w:lang w:eastAsia="hr-HR"/>
              </w:rPr>
              <w:t>AKTIVNOST</w:t>
            </w:r>
          </w:p>
        </w:tc>
        <w:tc>
          <w:tcPr>
            <w:tcW w:w="8533" w:type="dxa"/>
            <w:tcBorders>
              <w:top w:val="single" w:sz="4" w:space="0" w:color="auto"/>
              <w:left w:val="single" w:sz="4" w:space="0" w:color="auto"/>
              <w:bottom w:val="single" w:sz="4" w:space="0" w:color="auto"/>
              <w:right w:val="single" w:sz="4" w:space="0" w:color="auto"/>
            </w:tcBorders>
            <w:hideMark/>
          </w:tcPr>
          <w:p w14:paraId="229F1B4B" w14:textId="77777777" w:rsidR="00966F06" w:rsidRPr="00966F06" w:rsidRDefault="00966F06" w:rsidP="00966F06">
            <w:pPr>
              <w:spacing w:after="0" w:line="240" w:lineRule="auto"/>
              <w:rPr>
                <w:rFonts w:ascii="Times New Roman" w:eastAsia="Calibri" w:hAnsi="Times New Roman" w:cs="Times New Roman"/>
                <w:b/>
                <w:lang w:eastAsia="hr-HR"/>
              </w:rPr>
            </w:pPr>
            <w:r w:rsidRPr="00966F06">
              <w:rPr>
                <w:rFonts w:ascii="Times New Roman" w:eastAsia="Times New Roman" w:hAnsi="Times New Roman" w:cs="Times New Roman"/>
                <w:b/>
                <w:lang w:eastAsia="hr-HR"/>
              </w:rPr>
              <w:t>Posjet Centru za posjetitelje Modra špilja na otoku Biševu – terenska nastava</w:t>
            </w:r>
          </w:p>
          <w:p w14:paraId="4CE6C02C" w14:textId="77777777" w:rsidR="00966F06" w:rsidRPr="00966F06" w:rsidRDefault="00966F06" w:rsidP="00966F06">
            <w:pPr>
              <w:spacing w:after="0" w:line="240" w:lineRule="auto"/>
              <w:rPr>
                <w:rFonts w:ascii="Times New Roman" w:eastAsia="Calibri" w:hAnsi="Times New Roman" w:cs="Times New Roman"/>
                <w:b/>
                <w:lang w:eastAsia="hr-HR"/>
              </w:rPr>
            </w:pPr>
          </w:p>
        </w:tc>
      </w:tr>
      <w:tr w:rsidR="00966F06" w:rsidRPr="00966F06" w14:paraId="1DE60C33"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503A2579" w14:textId="77777777" w:rsidR="00966F06" w:rsidRPr="00966F06" w:rsidRDefault="00966F06" w:rsidP="00966F06">
            <w:pPr>
              <w:spacing w:after="0" w:line="240" w:lineRule="auto"/>
              <w:rPr>
                <w:rFonts w:ascii="Times New Roman" w:eastAsia="Calibri" w:hAnsi="Times New Roman" w:cs="Times New Roman"/>
                <w:b/>
                <w:lang w:eastAsia="hr-HR"/>
              </w:rPr>
            </w:pPr>
            <w:r w:rsidRPr="00966F06">
              <w:rPr>
                <w:rFonts w:ascii="Times New Roman" w:eastAsia="Calibri" w:hAnsi="Times New Roman" w:cs="Times New Roman"/>
                <w:b/>
                <w:lang w:eastAsia="hr-HR"/>
              </w:rPr>
              <w:t>VODITELJI</w:t>
            </w:r>
          </w:p>
        </w:tc>
        <w:tc>
          <w:tcPr>
            <w:tcW w:w="8533" w:type="dxa"/>
            <w:tcBorders>
              <w:top w:val="single" w:sz="4" w:space="0" w:color="auto"/>
              <w:left w:val="single" w:sz="4" w:space="0" w:color="auto"/>
              <w:bottom w:val="single" w:sz="4" w:space="0" w:color="auto"/>
              <w:right w:val="single" w:sz="4" w:space="0" w:color="auto"/>
            </w:tcBorders>
            <w:hideMark/>
          </w:tcPr>
          <w:p w14:paraId="61BC636E" w14:textId="77777777" w:rsidR="00966F06" w:rsidRPr="00966F06" w:rsidRDefault="00966F06" w:rsidP="00966F06">
            <w:pPr>
              <w:spacing w:after="0" w:line="240" w:lineRule="auto"/>
              <w:rPr>
                <w:rFonts w:ascii="Times New Roman" w:eastAsia="Calibri" w:hAnsi="Times New Roman" w:cs="Times New Roman"/>
                <w:bCs/>
                <w:i/>
                <w:iCs/>
                <w:lang w:eastAsia="hr-HR"/>
              </w:rPr>
            </w:pPr>
            <w:r w:rsidRPr="00966F06">
              <w:rPr>
                <w:rFonts w:ascii="Times New Roman" w:eastAsia="Calibri" w:hAnsi="Times New Roman" w:cs="Times New Roman"/>
                <w:bCs/>
                <w:lang w:eastAsia="hr-HR"/>
              </w:rPr>
              <w:t xml:space="preserve">nastavnik geografije i geoinformatike, Antonio Morić-Španić, </w:t>
            </w:r>
            <w:r w:rsidRPr="00966F06">
              <w:rPr>
                <w:rFonts w:ascii="Times New Roman" w:eastAsia="Calibri" w:hAnsi="Times New Roman" w:cs="Times New Roman"/>
                <w:bCs/>
                <w:i/>
                <w:iCs/>
                <w:lang w:eastAsia="hr-HR"/>
              </w:rPr>
              <w:t>mag.educ.geogr.</w:t>
            </w:r>
          </w:p>
          <w:p w14:paraId="133F4FF3" w14:textId="77777777" w:rsidR="00966F06" w:rsidRPr="00966F06" w:rsidRDefault="00966F06" w:rsidP="00966F06">
            <w:pPr>
              <w:spacing w:after="0" w:line="240" w:lineRule="auto"/>
              <w:rPr>
                <w:rFonts w:ascii="Times New Roman" w:eastAsia="Calibri" w:hAnsi="Times New Roman" w:cs="Times New Roman"/>
                <w:bCs/>
                <w:lang w:eastAsia="hr-HR"/>
              </w:rPr>
            </w:pPr>
            <w:r w:rsidRPr="00966F06">
              <w:rPr>
                <w:rFonts w:ascii="Times New Roman" w:eastAsia="Calibri" w:hAnsi="Times New Roman" w:cs="Times New Roman"/>
                <w:bCs/>
                <w:lang w:eastAsia="hr-HR"/>
              </w:rPr>
              <w:t>nastavnica biologije i kemije, Nikol Petrić</w:t>
            </w:r>
          </w:p>
          <w:p w14:paraId="7EEAE0B6" w14:textId="77777777" w:rsidR="00966F06" w:rsidRPr="00966F06" w:rsidRDefault="00966F06" w:rsidP="00966F06">
            <w:pPr>
              <w:spacing w:after="0" w:line="240" w:lineRule="auto"/>
              <w:rPr>
                <w:rFonts w:ascii="Times New Roman" w:eastAsia="Calibri" w:hAnsi="Times New Roman" w:cs="Times New Roman"/>
                <w:bCs/>
                <w:lang w:eastAsia="hr-HR"/>
              </w:rPr>
            </w:pPr>
            <w:r w:rsidRPr="00966F06">
              <w:rPr>
                <w:rFonts w:ascii="Times New Roman" w:eastAsia="Calibri" w:hAnsi="Times New Roman" w:cs="Times New Roman"/>
                <w:bCs/>
                <w:lang w:eastAsia="hr-HR"/>
              </w:rPr>
              <w:t>nastavnica ekonomske grupe predmeta, Sanda Stančić</w:t>
            </w:r>
          </w:p>
          <w:p w14:paraId="13BB923E" w14:textId="77777777" w:rsidR="00966F06" w:rsidRPr="00966F06" w:rsidRDefault="00966F06" w:rsidP="00966F06">
            <w:pPr>
              <w:spacing w:after="0" w:line="240" w:lineRule="auto"/>
              <w:rPr>
                <w:rFonts w:ascii="Times New Roman" w:eastAsia="Calibri" w:hAnsi="Times New Roman" w:cs="Times New Roman"/>
                <w:bCs/>
                <w:lang w:eastAsia="hr-HR"/>
              </w:rPr>
            </w:pPr>
          </w:p>
        </w:tc>
      </w:tr>
      <w:tr w:rsidR="00966F06" w:rsidRPr="00966F06" w14:paraId="729CEEF4"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1D6EB26F" w14:textId="77777777" w:rsidR="00966F06" w:rsidRPr="00966F06" w:rsidRDefault="00966F06" w:rsidP="00966F06">
            <w:pPr>
              <w:spacing w:after="0" w:line="240" w:lineRule="auto"/>
              <w:rPr>
                <w:rFonts w:ascii="Times New Roman" w:eastAsia="Calibri" w:hAnsi="Times New Roman" w:cs="Times New Roman"/>
                <w:b/>
                <w:lang w:eastAsia="hr-HR"/>
              </w:rPr>
            </w:pPr>
            <w:r w:rsidRPr="00966F06">
              <w:rPr>
                <w:rFonts w:ascii="Times New Roman" w:eastAsia="Calibri" w:hAnsi="Times New Roman" w:cs="Times New Roman"/>
                <w:b/>
                <w:lang w:eastAsia="hr-HR"/>
              </w:rPr>
              <w:t>CILJ</w:t>
            </w:r>
          </w:p>
        </w:tc>
        <w:tc>
          <w:tcPr>
            <w:tcW w:w="8533" w:type="dxa"/>
            <w:tcBorders>
              <w:top w:val="single" w:sz="4" w:space="0" w:color="auto"/>
              <w:left w:val="single" w:sz="4" w:space="0" w:color="auto"/>
              <w:bottom w:val="single" w:sz="4" w:space="0" w:color="auto"/>
              <w:right w:val="single" w:sz="4" w:space="0" w:color="auto"/>
            </w:tcBorders>
            <w:hideMark/>
          </w:tcPr>
          <w:p w14:paraId="3ABFFEC0" w14:textId="77777777" w:rsidR="00966F06" w:rsidRPr="00966F06" w:rsidRDefault="00966F06" w:rsidP="00966F06">
            <w:pPr>
              <w:spacing w:after="0" w:line="240" w:lineRule="auto"/>
              <w:jc w:val="both"/>
              <w:rPr>
                <w:rFonts w:ascii="Times New Roman" w:eastAsia="Calibri" w:hAnsi="Times New Roman" w:cs="Times New Roman"/>
                <w:bCs/>
                <w:lang w:eastAsia="hr-HR"/>
              </w:rPr>
            </w:pPr>
            <w:r w:rsidRPr="00966F06">
              <w:rPr>
                <w:rFonts w:ascii="Times New Roman" w:eastAsia="Times New Roman" w:hAnsi="Times New Roman" w:cs="Times New Roman"/>
                <w:bCs/>
                <w:lang w:eastAsia="hr-HR"/>
              </w:rPr>
              <w:t>- osvijestiti učenike o značaju i važnosti očuvanja prirodne i kulturne baštine hrvatskih otoka</w:t>
            </w:r>
          </w:p>
        </w:tc>
      </w:tr>
      <w:tr w:rsidR="00966F06" w:rsidRPr="00966F06" w14:paraId="23FB12FE"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0987F35D" w14:textId="77777777" w:rsidR="00966F06" w:rsidRPr="00966F06" w:rsidRDefault="00966F06" w:rsidP="00966F06">
            <w:pPr>
              <w:spacing w:after="0" w:line="240" w:lineRule="auto"/>
              <w:rPr>
                <w:rFonts w:ascii="Times New Roman" w:eastAsia="Calibri" w:hAnsi="Times New Roman" w:cs="Times New Roman"/>
                <w:b/>
                <w:lang w:eastAsia="hr-HR"/>
              </w:rPr>
            </w:pPr>
            <w:r w:rsidRPr="00966F06">
              <w:rPr>
                <w:rFonts w:ascii="Times New Roman" w:eastAsia="Calibri" w:hAnsi="Times New Roman" w:cs="Times New Roman"/>
                <w:b/>
                <w:lang w:eastAsia="hr-HR"/>
              </w:rPr>
              <w:t>ISHODI</w:t>
            </w:r>
          </w:p>
        </w:tc>
        <w:tc>
          <w:tcPr>
            <w:tcW w:w="8533" w:type="dxa"/>
            <w:tcBorders>
              <w:top w:val="single" w:sz="4" w:space="0" w:color="auto"/>
              <w:left w:val="single" w:sz="4" w:space="0" w:color="auto"/>
              <w:bottom w:val="single" w:sz="4" w:space="0" w:color="auto"/>
              <w:right w:val="single" w:sz="4" w:space="0" w:color="auto"/>
            </w:tcBorders>
            <w:hideMark/>
          </w:tcPr>
          <w:p w14:paraId="3F8FFFD7" w14:textId="77777777" w:rsidR="00966F06" w:rsidRPr="00966F06" w:rsidRDefault="00966F06" w:rsidP="00966F06">
            <w:pPr>
              <w:tabs>
                <w:tab w:val="left" w:pos="2763"/>
              </w:tabs>
              <w:spacing w:after="0" w:line="240" w:lineRule="auto"/>
              <w:rPr>
                <w:rFonts w:ascii="Times New Roman" w:eastAsia="Calibri" w:hAnsi="Times New Roman" w:cs="Times New Roman"/>
                <w:bCs/>
                <w:lang w:eastAsia="hr-HR"/>
              </w:rPr>
            </w:pPr>
            <w:r w:rsidRPr="00966F06">
              <w:rPr>
                <w:rFonts w:ascii="Times New Roman" w:eastAsia="Times New Roman" w:hAnsi="Times New Roman" w:cs="Times New Roman"/>
                <w:lang w:eastAsia="hr-HR"/>
              </w:rPr>
              <w:t xml:space="preserve">- istražiti geografska i biološka obilježja otoka Biševa </w:t>
            </w:r>
          </w:p>
          <w:p w14:paraId="1256B8C5" w14:textId="77777777" w:rsidR="00966F06" w:rsidRPr="00966F06" w:rsidRDefault="00966F06" w:rsidP="00966F06">
            <w:pPr>
              <w:tabs>
                <w:tab w:val="left" w:pos="2763"/>
              </w:tabs>
              <w:spacing w:after="0" w:line="240" w:lineRule="auto"/>
              <w:rPr>
                <w:rFonts w:ascii="Times New Roman" w:eastAsia="Calibri" w:hAnsi="Times New Roman" w:cs="Times New Roman"/>
                <w:bCs/>
                <w:lang w:eastAsia="hr-HR"/>
              </w:rPr>
            </w:pPr>
          </w:p>
        </w:tc>
      </w:tr>
      <w:tr w:rsidR="00966F06" w:rsidRPr="00966F06" w14:paraId="5F616524"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7214614D" w14:textId="77777777" w:rsidR="00966F06" w:rsidRPr="00966F06" w:rsidRDefault="00966F06" w:rsidP="00966F06">
            <w:pPr>
              <w:spacing w:after="0" w:line="240" w:lineRule="auto"/>
              <w:rPr>
                <w:rFonts w:ascii="Times New Roman" w:eastAsia="Calibri" w:hAnsi="Times New Roman" w:cs="Times New Roman"/>
                <w:b/>
                <w:lang w:eastAsia="hr-HR"/>
              </w:rPr>
            </w:pPr>
            <w:r w:rsidRPr="00966F06">
              <w:rPr>
                <w:rFonts w:ascii="Times New Roman" w:eastAsia="Calibri" w:hAnsi="Times New Roman" w:cs="Times New Roman"/>
                <w:b/>
                <w:lang w:eastAsia="hr-HR"/>
              </w:rPr>
              <w:t>NAMJENA</w:t>
            </w:r>
          </w:p>
        </w:tc>
        <w:tc>
          <w:tcPr>
            <w:tcW w:w="8533" w:type="dxa"/>
            <w:tcBorders>
              <w:top w:val="single" w:sz="4" w:space="0" w:color="auto"/>
              <w:left w:val="single" w:sz="4" w:space="0" w:color="auto"/>
              <w:bottom w:val="single" w:sz="4" w:space="0" w:color="auto"/>
              <w:right w:val="single" w:sz="4" w:space="0" w:color="auto"/>
            </w:tcBorders>
            <w:hideMark/>
          </w:tcPr>
          <w:p w14:paraId="12E5CEAC" w14:textId="77777777" w:rsidR="00966F06" w:rsidRPr="00966F06" w:rsidRDefault="00966F06" w:rsidP="00966F06">
            <w:pPr>
              <w:spacing w:after="0" w:line="240" w:lineRule="auto"/>
              <w:rPr>
                <w:rFonts w:ascii="Times New Roman" w:eastAsia="Calibri" w:hAnsi="Times New Roman" w:cs="Times New Roman"/>
                <w:bCs/>
                <w:lang w:eastAsia="hr-HR"/>
              </w:rPr>
            </w:pPr>
            <w:r w:rsidRPr="00966F06">
              <w:rPr>
                <w:rFonts w:ascii="Times New Roman" w:eastAsia="Times New Roman" w:hAnsi="Times New Roman" w:cs="Times New Roman"/>
                <w:bCs/>
                <w:lang w:eastAsia="hr-HR"/>
              </w:rPr>
              <w:t xml:space="preserve">-  </w:t>
            </w:r>
            <w:r w:rsidRPr="00966F06">
              <w:rPr>
                <w:rFonts w:ascii="Times New Roman" w:eastAsia="Times New Roman" w:hAnsi="Times New Roman" w:cs="Times New Roman"/>
                <w:lang w:eastAsia="hr-HR"/>
              </w:rPr>
              <w:t>ukazati na značaj i važnost održivog upravljanja prostornim resursima, očuvanje otočne bioraznolikosti i zaštite prirode</w:t>
            </w:r>
          </w:p>
          <w:p w14:paraId="15364E2A" w14:textId="77777777" w:rsidR="00966F06" w:rsidRPr="00966F06" w:rsidRDefault="00966F06" w:rsidP="00966F06">
            <w:pPr>
              <w:spacing w:after="0" w:line="240" w:lineRule="auto"/>
              <w:rPr>
                <w:rFonts w:ascii="Times New Roman" w:eastAsia="Calibri" w:hAnsi="Times New Roman" w:cs="Times New Roman"/>
                <w:bCs/>
                <w:lang w:eastAsia="hr-HR"/>
              </w:rPr>
            </w:pPr>
          </w:p>
        </w:tc>
      </w:tr>
      <w:tr w:rsidR="00966F06" w:rsidRPr="00966F06" w14:paraId="36835FAE"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367205A6" w14:textId="77777777" w:rsidR="00966F06" w:rsidRPr="00966F06" w:rsidRDefault="00966F06" w:rsidP="00966F06">
            <w:pPr>
              <w:spacing w:after="0" w:line="240" w:lineRule="auto"/>
              <w:rPr>
                <w:rFonts w:ascii="Times New Roman" w:eastAsia="Calibri" w:hAnsi="Times New Roman" w:cs="Times New Roman"/>
                <w:b/>
                <w:lang w:eastAsia="hr-HR"/>
              </w:rPr>
            </w:pPr>
            <w:r w:rsidRPr="00966F06">
              <w:rPr>
                <w:rFonts w:ascii="Times New Roman" w:eastAsia="Calibri" w:hAnsi="Times New Roman" w:cs="Times New Roman"/>
                <w:b/>
                <w:lang w:eastAsia="hr-HR"/>
              </w:rPr>
              <w:t>NOSITELJ</w:t>
            </w:r>
          </w:p>
        </w:tc>
        <w:tc>
          <w:tcPr>
            <w:tcW w:w="8533" w:type="dxa"/>
            <w:tcBorders>
              <w:top w:val="single" w:sz="4" w:space="0" w:color="auto"/>
              <w:left w:val="single" w:sz="4" w:space="0" w:color="auto"/>
              <w:bottom w:val="single" w:sz="4" w:space="0" w:color="auto"/>
              <w:right w:val="single" w:sz="4" w:space="0" w:color="auto"/>
            </w:tcBorders>
            <w:hideMark/>
          </w:tcPr>
          <w:p w14:paraId="4F4F768A" w14:textId="77777777" w:rsidR="00966F06" w:rsidRPr="00966F06" w:rsidRDefault="00966F06" w:rsidP="00966F06">
            <w:pPr>
              <w:spacing w:after="0" w:line="240" w:lineRule="auto"/>
              <w:rPr>
                <w:rFonts w:ascii="Times New Roman" w:eastAsia="Calibri" w:hAnsi="Times New Roman" w:cs="Times New Roman"/>
                <w:bCs/>
                <w:i/>
                <w:iCs/>
                <w:lang w:eastAsia="hr-HR"/>
              </w:rPr>
            </w:pPr>
            <w:r w:rsidRPr="00966F06">
              <w:rPr>
                <w:rFonts w:ascii="Times New Roman" w:eastAsia="Calibri" w:hAnsi="Times New Roman" w:cs="Times New Roman"/>
                <w:bCs/>
                <w:lang w:eastAsia="hr-HR"/>
              </w:rPr>
              <w:t>učenici nastavnog predmeta Geografija i Biologija koji iskažu interes za terenskom nastavom</w:t>
            </w:r>
          </w:p>
        </w:tc>
      </w:tr>
      <w:tr w:rsidR="00966F06" w:rsidRPr="00966F06" w14:paraId="1B8AA44B"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68FA5DFD" w14:textId="77777777" w:rsidR="00966F06" w:rsidRPr="00966F06" w:rsidRDefault="00966F06" w:rsidP="00966F06">
            <w:pPr>
              <w:spacing w:after="0" w:line="240" w:lineRule="auto"/>
              <w:rPr>
                <w:rFonts w:ascii="Times New Roman" w:eastAsia="Calibri" w:hAnsi="Times New Roman" w:cs="Times New Roman"/>
                <w:b/>
                <w:lang w:eastAsia="hr-HR"/>
              </w:rPr>
            </w:pPr>
            <w:r w:rsidRPr="00966F06">
              <w:rPr>
                <w:rFonts w:ascii="Times New Roman" w:eastAsia="Calibri" w:hAnsi="Times New Roman" w:cs="Times New Roman"/>
                <w:b/>
                <w:lang w:eastAsia="hr-HR"/>
              </w:rPr>
              <w:t>NAČIN REALIZACIJE</w:t>
            </w:r>
          </w:p>
        </w:tc>
        <w:tc>
          <w:tcPr>
            <w:tcW w:w="8533" w:type="dxa"/>
            <w:tcBorders>
              <w:top w:val="single" w:sz="4" w:space="0" w:color="auto"/>
              <w:left w:val="single" w:sz="4" w:space="0" w:color="auto"/>
              <w:bottom w:val="single" w:sz="4" w:space="0" w:color="auto"/>
              <w:right w:val="single" w:sz="4" w:space="0" w:color="auto"/>
            </w:tcBorders>
            <w:hideMark/>
          </w:tcPr>
          <w:p w14:paraId="67F4B38F" w14:textId="77777777" w:rsidR="00966F06" w:rsidRPr="00966F06" w:rsidRDefault="00966F06" w:rsidP="00966F06">
            <w:pPr>
              <w:spacing w:after="0" w:line="240" w:lineRule="auto"/>
              <w:rPr>
                <w:rFonts w:ascii="Times New Roman" w:eastAsia="Calibri" w:hAnsi="Times New Roman" w:cs="Times New Roman"/>
                <w:bCs/>
                <w:lang w:eastAsia="hr-HR"/>
              </w:rPr>
            </w:pPr>
            <w:r w:rsidRPr="00966F06">
              <w:rPr>
                <w:rFonts w:ascii="Times New Roman" w:eastAsia="Calibri" w:hAnsi="Times New Roman" w:cs="Times New Roman"/>
                <w:bCs/>
                <w:lang w:eastAsia="hr-HR"/>
              </w:rPr>
              <w:t>- kabinetsko istraživanje geografskih i bioloških obilježja otoka Biševa</w:t>
            </w:r>
          </w:p>
          <w:p w14:paraId="3199706F" w14:textId="77777777" w:rsidR="00966F06" w:rsidRPr="00966F06" w:rsidRDefault="00966F06" w:rsidP="00966F06">
            <w:pPr>
              <w:spacing w:after="0" w:line="240" w:lineRule="auto"/>
              <w:rPr>
                <w:rFonts w:ascii="Times New Roman" w:eastAsia="Calibri" w:hAnsi="Times New Roman" w:cs="Times New Roman"/>
                <w:bCs/>
                <w:lang w:eastAsia="hr-HR"/>
              </w:rPr>
            </w:pPr>
            <w:r w:rsidRPr="00966F06">
              <w:rPr>
                <w:rFonts w:ascii="Times New Roman" w:eastAsia="Calibri" w:hAnsi="Times New Roman" w:cs="Times New Roman"/>
                <w:bCs/>
                <w:lang w:eastAsia="hr-HR"/>
              </w:rPr>
              <w:t>- priprema materijala (papirnate karte terena / bilješke za terensku inventarizaciju)</w:t>
            </w:r>
          </w:p>
          <w:p w14:paraId="667B12FC" w14:textId="77777777" w:rsidR="00966F06" w:rsidRPr="00966F06" w:rsidRDefault="00966F06" w:rsidP="00966F06">
            <w:pPr>
              <w:spacing w:after="0" w:line="240" w:lineRule="auto"/>
              <w:rPr>
                <w:rFonts w:ascii="Times New Roman" w:eastAsia="Calibri" w:hAnsi="Times New Roman" w:cs="Times New Roman"/>
                <w:bCs/>
                <w:lang w:eastAsia="hr-HR"/>
              </w:rPr>
            </w:pPr>
            <w:r w:rsidRPr="00966F06">
              <w:rPr>
                <w:rFonts w:ascii="Times New Roman" w:eastAsia="Calibri" w:hAnsi="Times New Roman" w:cs="Times New Roman"/>
                <w:bCs/>
                <w:lang w:eastAsia="hr-HR"/>
              </w:rPr>
              <w:t>- fizički posjet otoku Biševu (posjet posjetiteljskom centru, terenska inventarizacija otoka)</w:t>
            </w:r>
          </w:p>
          <w:p w14:paraId="1A944463" w14:textId="77777777" w:rsidR="00966F06" w:rsidRPr="00966F06" w:rsidRDefault="00966F06" w:rsidP="00966F06">
            <w:pPr>
              <w:spacing w:after="0" w:line="240" w:lineRule="auto"/>
              <w:rPr>
                <w:rFonts w:ascii="Times New Roman" w:eastAsia="Calibri" w:hAnsi="Times New Roman" w:cs="Times New Roman"/>
                <w:bCs/>
                <w:lang w:eastAsia="hr-HR"/>
              </w:rPr>
            </w:pPr>
            <w:r w:rsidRPr="00966F06">
              <w:rPr>
                <w:rFonts w:ascii="Times New Roman" w:eastAsia="Calibri" w:hAnsi="Times New Roman" w:cs="Times New Roman"/>
                <w:bCs/>
                <w:lang w:eastAsia="hr-HR"/>
              </w:rPr>
              <w:t>- prezentacija terenskog istraživanja u školi (po temama)</w:t>
            </w:r>
          </w:p>
          <w:p w14:paraId="45104096" w14:textId="77777777" w:rsidR="00966F06" w:rsidRPr="00966F06" w:rsidRDefault="00966F06" w:rsidP="00966F06">
            <w:pPr>
              <w:spacing w:after="0" w:line="240" w:lineRule="auto"/>
              <w:rPr>
                <w:rFonts w:ascii="Times New Roman" w:eastAsia="Calibri" w:hAnsi="Times New Roman" w:cs="Times New Roman"/>
                <w:bCs/>
                <w:lang w:eastAsia="hr-HR"/>
              </w:rPr>
            </w:pPr>
            <w:r w:rsidRPr="00966F06">
              <w:rPr>
                <w:rFonts w:ascii="Times New Roman" w:eastAsia="Calibri" w:hAnsi="Times New Roman" w:cs="Times New Roman"/>
                <w:bCs/>
                <w:lang w:eastAsia="hr-HR"/>
              </w:rPr>
              <w:t>- javna objava na web stranici škole i drugim mrežnim lokacijama</w:t>
            </w:r>
          </w:p>
        </w:tc>
      </w:tr>
      <w:tr w:rsidR="00966F06" w:rsidRPr="00966F06" w14:paraId="20524474"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30CD9701" w14:textId="77777777" w:rsidR="00966F06" w:rsidRPr="00966F06" w:rsidRDefault="00966F06" w:rsidP="00966F06">
            <w:pPr>
              <w:spacing w:after="0" w:line="240" w:lineRule="auto"/>
              <w:rPr>
                <w:rFonts w:ascii="Times New Roman" w:eastAsia="Calibri" w:hAnsi="Times New Roman" w:cs="Times New Roman"/>
                <w:b/>
                <w:lang w:eastAsia="hr-HR"/>
              </w:rPr>
            </w:pPr>
            <w:r w:rsidRPr="00966F06">
              <w:rPr>
                <w:rFonts w:ascii="Times New Roman" w:eastAsia="Calibri" w:hAnsi="Times New Roman" w:cs="Times New Roman"/>
                <w:b/>
                <w:lang w:eastAsia="hr-HR"/>
              </w:rPr>
              <w:t>VREMENIK/BROJ SATI TJ./GOD.</w:t>
            </w:r>
          </w:p>
        </w:tc>
        <w:tc>
          <w:tcPr>
            <w:tcW w:w="8533" w:type="dxa"/>
            <w:tcBorders>
              <w:top w:val="single" w:sz="4" w:space="0" w:color="auto"/>
              <w:left w:val="single" w:sz="4" w:space="0" w:color="auto"/>
              <w:bottom w:val="single" w:sz="4" w:space="0" w:color="auto"/>
              <w:right w:val="single" w:sz="4" w:space="0" w:color="auto"/>
            </w:tcBorders>
            <w:hideMark/>
          </w:tcPr>
          <w:p w14:paraId="5A26DF52" w14:textId="77777777" w:rsidR="00966F06" w:rsidRPr="00966F06" w:rsidRDefault="00966F06" w:rsidP="00966F06">
            <w:pPr>
              <w:spacing w:after="0" w:line="240" w:lineRule="auto"/>
              <w:rPr>
                <w:rFonts w:ascii="Times New Roman" w:eastAsia="Calibri" w:hAnsi="Times New Roman" w:cs="Times New Roman"/>
                <w:bCs/>
                <w:lang w:eastAsia="hr-HR"/>
              </w:rPr>
            </w:pPr>
            <w:r w:rsidRPr="00966F06">
              <w:rPr>
                <w:rFonts w:ascii="Times New Roman" w:eastAsia="Calibri" w:hAnsi="Times New Roman" w:cs="Times New Roman"/>
                <w:bCs/>
                <w:lang w:eastAsia="hr-HR"/>
              </w:rPr>
              <w:t>tijekom šk. godine 2024. / 2025. (ovisno o vremenskim uvjetima na moru)</w:t>
            </w:r>
          </w:p>
        </w:tc>
      </w:tr>
      <w:tr w:rsidR="00966F06" w:rsidRPr="00966F06" w14:paraId="294D7573"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0F18CCB1" w14:textId="77777777" w:rsidR="00966F06" w:rsidRPr="00966F06" w:rsidRDefault="00966F06" w:rsidP="00966F06">
            <w:pPr>
              <w:spacing w:after="0" w:line="240" w:lineRule="auto"/>
              <w:rPr>
                <w:rFonts w:ascii="Times New Roman" w:eastAsia="Calibri" w:hAnsi="Times New Roman" w:cs="Times New Roman"/>
                <w:b/>
                <w:lang w:eastAsia="hr-HR"/>
              </w:rPr>
            </w:pPr>
            <w:r w:rsidRPr="00966F06">
              <w:rPr>
                <w:rFonts w:ascii="Times New Roman" w:eastAsia="Calibri" w:hAnsi="Times New Roman" w:cs="Times New Roman"/>
                <w:b/>
                <w:lang w:eastAsia="hr-HR"/>
              </w:rPr>
              <w:t>TROŠKOVNIK</w:t>
            </w:r>
          </w:p>
        </w:tc>
        <w:tc>
          <w:tcPr>
            <w:tcW w:w="8533" w:type="dxa"/>
            <w:tcBorders>
              <w:top w:val="single" w:sz="4" w:space="0" w:color="auto"/>
              <w:left w:val="single" w:sz="4" w:space="0" w:color="auto"/>
              <w:bottom w:val="single" w:sz="4" w:space="0" w:color="auto"/>
              <w:right w:val="single" w:sz="4" w:space="0" w:color="auto"/>
            </w:tcBorders>
            <w:hideMark/>
          </w:tcPr>
          <w:p w14:paraId="45715EC5" w14:textId="77777777" w:rsidR="00966F06" w:rsidRPr="00966F06" w:rsidRDefault="00966F06" w:rsidP="00966F06">
            <w:pPr>
              <w:spacing w:after="0" w:line="240" w:lineRule="auto"/>
              <w:rPr>
                <w:rFonts w:ascii="Times New Roman" w:eastAsia="Calibri" w:hAnsi="Times New Roman" w:cs="Times New Roman"/>
                <w:bCs/>
                <w:lang w:eastAsia="hr-HR"/>
              </w:rPr>
            </w:pPr>
            <w:r w:rsidRPr="00966F06">
              <w:rPr>
                <w:rFonts w:ascii="Times New Roman" w:eastAsia="Calibri" w:hAnsi="Times New Roman" w:cs="Times New Roman"/>
                <w:bCs/>
                <w:lang w:eastAsia="hr-HR"/>
              </w:rPr>
              <w:t>(naknadno će biti definirano nakon traženja ponude za usluge pomorskog prijevoza Hvar – Biševo)</w:t>
            </w:r>
          </w:p>
        </w:tc>
      </w:tr>
      <w:tr w:rsidR="00966F06" w:rsidRPr="00966F06" w14:paraId="4B235B71"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1B9F7401" w14:textId="77777777" w:rsidR="00966F06" w:rsidRPr="00966F06" w:rsidRDefault="00966F06" w:rsidP="00966F06">
            <w:pPr>
              <w:spacing w:after="0" w:line="240" w:lineRule="auto"/>
              <w:rPr>
                <w:rFonts w:ascii="Times New Roman" w:eastAsia="Calibri" w:hAnsi="Times New Roman" w:cs="Times New Roman"/>
                <w:b/>
                <w:lang w:eastAsia="hr-HR"/>
              </w:rPr>
            </w:pPr>
            <w:r w:rsidRPr="00966F06">
              <w:rPr>
                <w:rFonts w:ascii="Times New Roman" w:eastAsia="Calibri" w:hAnsi="Times New Roman" w:cs="Times New Roman"/>
                <w:b/>
                <w:lang w:eastAsia="hr-HR"/>
              </w:rPr>
              <w:t>NAČIN PRAĆENJA</w:t>
            </w:r>
          </w:p>
        </w:tc>
        <w:tc>
          <w:tcPr>
            <w:tcW w:w="8533" w:type="dxa"/>
            <w:tcBorders>
              <w:top w:val="single" w:sz="4" w:space="0" w:color="auto"/>
              <w:left w:val="single" w:sz="4" w:space="0" w:color="auto"/>
              <w:bottom w:val="single" w:sz="4" w:space="0" w:color="auto"/>
              <w:right w:val="single" w:sz="4" w:space="0" w:color="auto"/>
            </w:tcBorders>
            <w:hideMark/>
          </w:tcPr>
          <w:p w14:paraId="4F31F8D1" w14:textId="77777777" w:rsidR="00966F06" w:rsidRPr="00966F06" w:rsidRDefault="00966F06" w:rsidP="00966F06">
            <w:pPr>
              <w:spacing w:after="0" w:line="240" w:lineRule="auto"/>
              <w:rPr>
                <w:rFonts w:ascii="Times New Roman" w:eastAsia="Calibri" w:hAnsi="Times New Roman" w:cs="Times New Roman"/>
                <w:bCs/>
                <w:lang w:eastAsia="hr-HR"/>
              </w:rPr>
            </w:pPr>
            <w:r w:rsidRPr="00966F06">
              <w:rPr>
                <w:rFonts w:ascii="Times New Roman" w:eastAsia="Calibri" w:hAnsi="Times New Roman" w:cs="Times New Roman"/>
                <w:bCs/>
                <w:lang w:eastAsia="hr-HR"/>
              </w:rPr>
              <w:t>Periodičke konzultacije s nastavnicima Geografije i Biologije</w:t>
            </w:r>
          </w:p>
        </w:tc>
      </w:tr>
      <w:tr w:rsidR="00966F06" w:rsidRPr="00966F06" w14:paraId="778DAE80"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2677DF03" w14:textId="77777777" w:rsidR="00966F06" w:rsidRPr="00966F06" w:rsidRDefault="00966F06" w:rsidP="00966F06">
            <w:pPr>
              <w:spacing w:after="0" w:line="240" w:lineRule="auto"/>
              <w:rPr>
                <w:rFonts w:ascii="Times New Roman" w:eastAsia="Calibri" w:hAnsi="Times New Roman" w:cs="Times New Roman"/>
                <w:b/>
                <w:lang w:eastAsia="hr-HR"/>
              </w:rPr>
            </w:pPr>
            <w:r w:rsidRPr="00966F06">
              <w:rPr>
                <w:rFonts w:ascii="Times New Roman" w:eastAsia="Calibri" w:hAnsi="Times New Roman" w:cs="Times New Roman"/>
                <w:b/>
                <w:lang w:eastAsia="hr-HR"/>
              </w:rPr>
              <w:t>NAČIN VREDNOVANJA</w:t>
            </w:r>
          </w:p>
        </w:tc>
        <w:tc>
          <w:tcPr>
            <w:tcW w:w="8533" w:type="dxa"/>
            <w:tcBorders>
              <w:top w:val="single" w:sz="4" w:space="0" w:color="auto"/>
              <w:left w:val="single" w:sz="4" w:space="0" w:color="auto"/>
              <w:bottom w:val="single" w:sz="4" w:space="0" w:color="auto"/>
              <w:right w:val="single" w:sz="4" w:space="0" w:color="auto"/>
            </w:tcBorders>
            <w:hideMark/>
          </w:tcPr>
          <w:p w14:paraId="5FB32B36" w14:textId="77777777" w:rsidR="00966F06" w:rsidRPr="00966F06" w:rsidRDefault="00966F06" w:rsidP="00966F06">
            <w:pPr>
              <w:spacing w:after="0" w:line="240" w:lineRule="auto"/>
              <w:rPr>
                <w:rFonts w:ascii="Times New Roman" w:eastAsia="Calibri" w:hAnsi="Times New Roman" w:cs="Times New Roman"/>
                <w:bCs/>
                <w:lang w:eastAsia="hr-HR"/>
              </w:rPr>
            </w:pPr>
            <w:r w:rsidRPr="00966F06">
              <w:rPr>
                <w:rFonts w:ascii="Times New Roman" w:eastAsia="Calibri" w:hAnsi="Times New Roman" w:cs="Times New Roman"/>
                <w:bCs/>
                <w:lang w:eastAsia="hr-HR"/>
              </w:rPr>
              <w:t>vrednovanje izlaganja tematike (terenske inventarizacije)</w:t>
            </w:r>
          </w:p>
        </w:tc>
      </w:tr>
    </w:tbl>
    <w:p w14:paraId="2FE79905" w14:textId="77777777" w:rsidR="00C8300A" w:rsidRPr="00C8300A" w:rsidRDefault="00C8300A">
      <w:pPr>
        <w:rPr>
          <w:rFonts w:ascii="Times New Roman" w:hAnsi="Times New Roman" w:cs="Times New Roman"/>
          <w:sz w:val="24"/>
          <w:szCs w:val="2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8533"/>
      </w:tblGrid>
      <w:tr w:rsidR="00F67CEE" w:rsidRPr="00F67CEE" w14:paraId="4E8EC43E"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38ED6AD5"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AKTIVNOST</w:t>
            </w:r>
          </w:p>
        </w:tc>
        <w:tc>
          <w:tcPr>
            <w:tcW w:w="8533" w:type="dxa"/>
            <w:tcBorders>
              <w:top w:val="single" w:sz="4" w:space="0" w:color="auto"/>
              <w:left w:val="single" w:sz="4" w:space="0" w:color="auto"/>
              <w:bottom w:val="single" w:sz="4" w:space="0" w:color="auto"/>
              <w:right w:val="single" w:sz="4" w:space="0" w:color="auto"/>
            </w:tcBorders>
            <w:hideMark/>
          </w:tcPr>
          <w:p w14:paraId="07283BFC"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Times New Roman" w:hAnsi="Times New Roman" w:cs="Times New Roman"/>
                <w:b/>
                <w:lang w:eastAsia="hr-HR"/>
              </w:rPr>
              <w:t>Postersko izlaganje na EMSEA (European Marine Science Education Association) konferenciji – Zadar (23. – 26.9. 2024) – ''Doprinos svemirskih prostornih podataka unaprjeđenju morske pismenosti – studija slučaja srednjodalmatinskih otoka''</w:t>
            </w:r>
          </w:p>
          <w:p w14:paraId="2D91D46A" w14:textId="77777777" w:rsidR="00F67CEE" w:rsidRPr="00F67CEE" w:rsidRDefault="00F67CEE" w:rsidP="00F67CEE">
            <w:pPr>
              <w:spacing w:after="0" w:line="240" w:lineRule="auto"/>
              <w:rPr>
                <w:rFonts w:ascii="Times New Roman" w:eastAsia="Calibri" w:hAnsi="Times New Roman" w:cs="Times New Roman"/>
                <w:b/>
                <w:lang w:eastAsia="hr-HR"/>
              </w:rPr>
            </w:pPr>
          </w:p>
        </w:tc>
      </w:tr>
      <w:tr w:rsidR="00F67CEE" w:rsidRPr="00F67CEE" w14:paraId="4617CFE2"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560B6147"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VODITELJI</w:t>
            </w:r>
          </w:p>
        </w:tc>
        <w:tc>
          <w:tcPr>
            <w:tcW w:w="8533" w:type="dxa"/>
            <w:tcBorders>
              <w:top w:val="single" w:sz="4" w:space="0" w:color="auto"/>
              <w:left w:val="single" w:sz="4" w:space="0" w:color="auto"/>
              <w:bottom w:val="single" w:sz="4" w:space="0" w:color="auto"/>
              <w:right w:val="single" w:sz="4" w:space="0" w:color="auto"/>
            </w:tcBorders>
            <w:hideMark/>
          </w:tcPr>
          <w:p w14:paraId="0D9FCA12" w14:textId="77777777" w:rsidR="00F67CEE" w:rsidRPr="00F67CEE" w:rsidRDefault="00F67CEE" w:rsidP="00F67CEE">
            <w:pPr>
              <w:spacing w:after="0" w:line="240" w:lineRule="auto"/>
              <w:rPr>
                <w:rFonts w:ascii="Times New Roman" w:eastAsia="Calibri" w:hAnsi="Times New Roman" w:cs="Times New Roman"/>
                <w:bCs/>
                <w:i/>
                <w:iCs/>
                <w:lang w:eastAsia="hr-HR"/>
              </w:rPr>
            </w:pPr>
            <w:r w:rsidRPr="00F67CEE">
              <w:rPr>
                <w:rFonts w:ascii="Times New Roman" w:eastAsia="Calibri" w:hAnsi="Times New Roman" w:cs="Times New Roman"/>
                <w:bCs/>
                <w:lang w:eastAsia="hr-HR"/>
              </w:rPr>
              <w:t xml:space="preserve">nastavnik geografije i geoinformatike, Antonio Morić-Španić, </w:t>
            </w:r>
            <w:r w:rsidRPr="00F67CEE">
              <w:rPr>
                <w:rFonts w:ascii="Times New Roman" w:eastAsia="Calibri" w:hAnsi="Times New Roman" w:cs="Times New Roman"/>
                <w:bCs/>
                <w:i/>
                <w:iCs/>
                <w:lang w:eastAsia="hr-HR"/>
              </w:rPr>
              <w:t>mag.educ.geogr.</w:t>
            </w:r>
          </w:p>
        </w:tc>
      </w:tr>
      <w:tr w:rsidR="00F67CEE" w:rsidRPr="00F67CEE" w14:paraId="2E8028F8"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1A8EE58C"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CILJ</w:t>
            </w:r>
          </w:p>
        </w:tc>
        <w:tc>
          <w:tcPr>
            <w:tcW w:w="8533" w:type="dxa"/>
            <w:tcBorders>
              <w:top w:val="single" w:sz="4" w:space="0" w:color="auto"/>
              <w:left w:val="single" w:sz="4" w:space="0" w:color="auto"/>
              <w:bottom w:val="single" w:sz="4" w:space="0" w:color="auto"/>
              <w:right w:val="single" w:sz="4" w:space="0" w:color="auto"/>
            </w:tcBorders>
            <w:hideMark/>
          </w:tcPr>
          <w:p w14:paraId="7708FA88" w14:textId="77777777" w:rsidR="00F67CEE" w:rsidRPr="00F67CEE" w:rsidRDefault="00F67CEE" w:rsidP="00F67CEE">
            <w:pPr>
              <w:spacing w:after="0" w:line="240" w:lineRule="auto"/>
              <w:jc w:val="both"/>
              <w:rPr>
                <w:rFonts w:ascii="Times New Roman" w:eastAsia="Calibri" w:hAnsi="Times New Roman" w:cs="Times New Roman"/>
                <w:bCs/>
                <w:lang w:eastAsia="hr-HR"/>
              </w:rPr>
            </w:pPr>
            <w:r w:rsidRPr="00F67CEE">
              <w:rPr>
                <w:rFonts w:ascii="Times New Roman" w:eastAsia="Times New Roman" w:hAnsi="Times New Roman" w:cs="Times New Roman"/>
                <w:bCs/>
                <w:lang w:eastAsia="hr-HR"/>
              </w:rPr>
              <w:t>- promocija Srednje škole Hvar kao jedne od nacionalnih predvodnika poticanja morske pismenosti kroz korištenje svemirskih prostornih podataka</w:t>
            </w:r>
          </w:p>
        </w:tc>
      </w:tr>
      <w:tr w:rsidR="00F67CEE" w:rsidRPr="00F67CEE" w14:paraId="03367F75"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05B08BC9"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ISHODI</w:t>
            </w:r>
          </w:p>
        </w:tc>
        <w:tc>
          <w:tcPr>
            <w:tcW w:w="8533" w:type="dxa"/>
            <w:tcBorders>
              <w:top w:val="single" w:sz="4" w:space="0" w:color="auto"/>
              <w:left w:val="single" w:sz="4" w:space="0" w:color="auto"/>
              <w:bottom w:val="single" w:sz="4" w:space="0" w:color="auto"/>
              <w:right w:val="single" w:sz="4" w:space="0" w:color="auto"/>
            </w:tcBorders>
            <w:hideMark/>
          </w:tcPr>
          <w:p w14:paraId="60EF61C1" w14:textId="77777777" w:rsidR="00F67CEE" w:rsidRPr="00F67CEE" w:rsidRDefault="00F67CEE" w:rsidP="00F67CEE">
            <w:pPr>
              <w:tabs>
                <w:tab w:val="left" w:pos="2763"/>
              </w:tabs>
              <w:spacing w:after="0" w:line="240" w:lineRule="auto"/>
              <w:rPr>
                <w:rFonts w:ascii="Times New Roman" w:eastAsia="Times New Roman" w:hAnsi="Times New Roman" w:cs="Times New Roman"/>
                <w:lang w:eastAsia="hr-HR"/>
              </w:rPr>
            </w:pPr>
            <w:r w:rsidRPr="00F67CEE">
              <w:rPr>
                <w:rFonts w:ascii="Times New Roman" w:eastAsia="Times New Roman" w:hAnsi="Times New Roman" w:cs="Times New Roman"/>
                <w:lang w:eastAsia="hr-HR"/>
              </w:rPr>
              <w:t>-  izdvojiti i interpretirati temeljne principe održivog upravljanja morskim resursima i priobaljem (ocean literacy principles)</w:t>
            </w:r>
          </w:p>
          <w:p w14:paraId="5A860ABE" w14:textId="77777777" w:rsidR="00F67CEE" w:rsidRPr="00F67CEE" w:rsidRDefault="00F67CEE" w:rsidP="00F67CEE">
            <w:pPr>
              <w:tabs>
                <w:tab w:val="left" w:pos="2763"/>
              </w:tabs>
              <w:spacing w:after="0" w:line="240" w:lineRule="auto"/>
              <w:rPr>
                <w:rFonts w:ascii="Times New Roman" w:eastAsia="Times New Roman" w:hAnsi="Times New Roman" w:cs="Times New Roman"/>
                <w:lang w:eastAsia="hr-HR"/>
              </w:rPr>
            </w:pPr>
            <w:r w:rsidRPr="00F67CEE">
              <w:rPr>
                <w:rFonts w:ascii="Times New Roman" w:eastAsia="Times New Roman" w:hAnsi="Times New Roman" w:cs="Times New Roman"/>
                <w:lang w:eastAsia="hr-HR"/>
              </w:rPr>
              <w:t>- identificirati i kartografski geolocirati najznačajnije resurse mora i obale (otoka Hvara)</w:t>
            </w:r>
          </w:p>
          <w:p w14:paraId="63570EDC" w14:textId="77777777" w:rsidR="00F67CEE" w:rsidRPr="00F67CEE" w:rsidRDefault="00F67CEE" w:rsidP="00F67CEE">
            <w:pPr>
              <w:tabs>
                <w:tab w:val="left" w:pos="2763"/>
              </w:tabs>
              <w:spacing w:after="0" w:line="240" w:lineRule="auto"/>
              <w:rPr>
                <w:rFonts w:ascii="Times New Roman" w:eastAsia="Calibri" w:hAnsi="Times New Roman" w:cs="Times New Roman"/>
                <w:bCs/>
                <w:lang w:eastAsia="hr-HR"/>
              </w:rPr>
            </w:pPr>
            <w:r w:rsidRPr="00F67CEE">
              <w:rPr>
                <w:rFonts w:ascii="Times New Roman" w:eastAsia="Times New Roman" w:hAnsi="Times New Roman" w:cs="Times New Roman"/>
                <w:lang w:eastAsia="hr-HR"/>
              </w:rPr>
              <w:t>- ilustrirati modele održivog upravljanja morskim resursima i priobalja korištenjem GIS tehnologije</w:t>
            </w:r>
          </w:p>
          <w:p w14:paraId="1DE20715" w14:textId="77777777" w:rsidR="00F67CEE" w:rsidRPr="00F67CEE" w:rsidRDefault="00F67CEE" w:rsidP="00F67CEE">
            <w:pPr>
              <w:tabs>
                <w:tab w:val="left" w:pos="2763"/>
              </w:tabs>
              <w:spacing w:after="0" w:line="240" w:lineRule="auto"/>
              <w:rPr>
                <w:rFonts w:ascii="Times New Roman" w:eastAsia="Calibri" w:hAnsi="Times New Roman" w:cs="Times New Roman"/>
                <w:bCs/>
                <w:lang w:eastAsia="hr-HR"/>
              </w:rPr>
            </w:pPr>
          </w:p>
        </w:tc>
      </w:tr>
      <w:tr w:rsidR="00F67CEE" w:rsidRPr="00F67CEE" w14:paraId="31A86FB9"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5CC46246"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NAMJENA</w:t>
            </w:r>
          </w:p>
        </w:tc>
        <w:tc>
          <w:tcPr>
            <w:tcW w:w="8533" w:type="dxa"/>
            <w:tcBorders>
              <w:top w:val="single" w:sz="4" w:space="0" w:color="auto"/>
              <w:left w:val="single" w:sz="4" w:space="0" w:color="auto"/>
              <w:bottom w:val="single" w:sz="4" w:space="0" w:color="auto"/>
              <w:right w:val="single" w:sz="4" w:space="0" w:color="auto"/>
            </w:tcBorders>
            <w:hideMark/>
          </w:tcPr>
          <w:p w14:paraId="74FB0F2A"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Times New Roman" w:hAnsi="Times New Roman" w:cs="Times New Roman"/>
                <w:bCs/>
                <w:lang w:eastAsia="hr-HR"/>
              </w:rPr>
              <w:t>-  diseminirati stečena projektna znanja i prakse SŠ Hvar prema ostalim europskim školama o mogućnostima korištenja GIS tehnologija u održivom upravljanju morskim resursima i priobaljem</w:t>
            </w:r>
          </w:p>
          <w:p w14:paraId="5E81B923" w14:textId="77777777" w:rsidR="00F67CEE" w:rsidRPr="00F67CEE" w:rsidRDefault="00F67CEE" w:rsidP="00F67CEE">
            <w:pPr>
              <w:spacing w:after="0" w:line="240" w:lineRule="auto"/>
              <w:rPr>
                <w:rFonts w:ascii="Times New Roman" w:eastAsia="Calibri" w:hAnsi="Times New Roman" w:cs="Times New Roman"/>
                <w:bCs/>
                <w:lang w:eastAsia="hr-HR"/>
              </w:rPr>
            </w:pPr>
          </w:p>
        </w:tc>
      </w:tr>
      <w:tr w:rsidR="00F67CEE" w:rsidRPr="00F67CEE" w14:paraId="3F068BD6"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25D2D749"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NOSITELJ</w:t>
            </w:r>
          </w:p>
        </w:tc>
        <w:tc>
          <w:tcPr>
            <w:tcW w:w="8533" w:type="dxa"/>
            <w:tcBorders>
              <w:top w:val="single" w:sz="4" w:space="0" w:color="auto"/>
              <w:left w:val="single" w:sz="4" w:space="0" w:color="auto"/>
              <w:bottom w:val="single" w:sz="4" w:space="0" w:color="auto"/>
              <w:right w:val="single" w:sz="4" w:space="0" w:color="auto"/>
            </w:tcBorders>
            <w:hideMark/>
          </w:tcPr>
          <w:p w14:paraId="2499E583" w14:textId="77777777" w:rsidR="00F67CEE" w:rsidRPr="00F67CEE" w:rsidRDefault="00F67CEE" w:rsidP="00F67CEE">
            <w:pPr>
              <w:spacing w:after="0" w:line="240" w:lineRule="auto"/>
              <w:rPr>
                <w:rFonts w:ascii="Times New Roman" w:eastAsia="Calibri" w:hAnsi="Times New Roman" w:cs="Times New Roman"/>
                <w:bCs/>
                <w:i/>
                <w:iCs/>
                <w:lang w:eastAsia="hr-HR"/>
              </w:rPr>
            </w:pPr>
            <w:r w:rsidRPr="00F67CEE">
              <w:rPr>
                <w:rFonts w:ascii="Times New Roman" w:eastAsia="Calibri" w:hAnsi="Times New Roman" w:cs="Times New Roman"/>
                <w:bCs/>
                <w:lang w:eastAsia="hr-HR"/>
              </w:rPr>
              <w:t xml:space="preserve">nastavnik geografije i geoinformatike, Antonio Morić-Španić, </w:t>
            </w:r>
            <w:r w:rsidRPr="00F67CEE">
              <w:rPr>
                <w:rFonts w:ascii="Times New Roman" w:eastAsia="Calibri" w:hAnsi="Times New Roman" w:cs="Times New Roman"/>
                <w:bCs/>
                <w:i/>
                <w:iCs/>
                <w:lang w:eastAsia="hr-HR"/>
              </w:rPr>
              <w:t>mag.educ.geogr.</w:t>
            </w:r>
          </w:p>
        </w:tc>
      </w:tr>
      <w:tr w:rsidR="00F67CEE" w:rsidRPr="00F67CEE" w14:paraId="5F151BF2"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792F61E3"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NAČIN REALIZACIJE</w:t>
            </w:r>
          </w:p>
        </w:tc>
        <w:tc>
          <w:tcPr>
            <w:tcW w:w="8533" w:type="dxa"/>
            <w:tcBorders>
              <w:top w:val="single" w:sz="4" w:space="0" w:color="auto"/>
              <w:left w:val="single" w:sz="4" w:space="0" w:color="auto"/>
              <w:bottom w:val="single" w:sz="4" w:space="0" w:color="auto"/>
              <w:right w:val="single" w:sz="4" w:space="0" w:color="auto"/>
            </w:tcBorders>
            <w:hideMark/>
          </w:tcPr>
          <w:p w14:paraId="29CB36CE"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priprema materijala i sadržaja za poster</w:t>
            </w:r>
          </w:p>
          <w:p w14:paraId="740241B1"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izrada, dizajn i printanje znanstvenog postera</w:t>
            </w:r>
          </w:p>
          <w:p w14:paraId="159F20BC"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postersko izlaganje na EMSEA (European Marine Science Education Association) konferenciji – Zadar (23. – 26.9. 2024)</w:t>
            </w:r>
          </w:p>
          <w:p w14:paraId="14B78279"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javna objava na web stranici škole i drugim mrežnim lokacijama</w:t>
            </w:r>
          </w:p>
        </w:tc>
      </w:tr>
      <w:tr w:rsidR="00F67CEE" w:rsidRPr="00F67CEE" w14:paraId="38EA92A1"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47DDF166"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VREMENIK/BROJ SATI TJ./GOD.</w:t>
            </w:r>
          </w:p>
        </w:tc>
        <w:tc>
          <w:tcPr>
            <w:tcW w:w="8533" w:type="dxa"/>
            <w:tcBorders>
              <w:top w:val="single" w:sz="4" w:space="0" w:color="auto"/>
              <w:left w:val="single" w:sz="4" w:space="0" w:color="auto"/>
              <w:bottom w:val="single" w:sz="4" w:space="0" w:color="auto"/>
              <w:right w:val="single" w:sz="4" w:space="0" w:color="auto"/>
            </w:tcBorders>
            <w:hideMark/>
          </w:tcPr>
          <w:p w14:paraId="2882B1C5"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rujan 2024.</w:t>
            </w:r>
          </w:p>
        </w:tc>
      </w:tr>
      <w:tr w:rsidR="00F67CEE" w:rsidRPr="00F67CEE" w14:paraId="54A013E1"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1A080FF2"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TROŠKOVNIK</w:t>
            </w:r>
          </w:p>
        </w:tc>
        <w:tc>
          <w:tcPr>
            <w:tcW w:w="8533" w:type="dxa"/>
            <w:tcBorders>
              <w:top w:val="single" w:sz="4" w:space="0" w:color="auto"/>
              <w:left w:val="single" w:sz="4" w:space="0" w:color="auto"/>
              <w:bottom w:val="single" w:sz="4" w:space="0" w:color="auto"/>
              <w:right w:val="single" w:sz="4" w:space="0" w:color="auto"/>
            </w:tcBorders>
            <w:hideMark/>
          </w:tcPr>
          <w:p w14:paraId="42586824"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Putni trošak odlaska na EMSEA znanstvenu konferenciju (Split-Zadar-Split)</w:t>
            </w:r>
          </w:p>
        </w:tc>
      </w:tr>
      <w:tr w:rsidR="00F67CEE" w:rsidRPr="00F67CEE" w14:paraId="74F82944"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1C2780AC"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NAČIN PRAĆENJA</w:t>
            </w:r>
          </w:p>
        </w:tc>
        <w:tc>
          <w:tcPr>
            <w:tcW w:w="8533" w:type="dxa"/>
            <w:tcBorders>
              <w:top w:val="single" w:sz="4" w:space="0" w:color="auto"/>
              <w:left w:val="single" w:sz="4" w:space="0" w:color="auto"/>
              <w:bottom w:val="single" w:sz="4" w:space="0" w:color="auto"/>
              <w:right w:val="single" w:sz="4" w:space="0" w:color="auto"/>
            </w:tcBorders>
            <w:hideMark/>
          </w:tcPr>
          <w:p w14:paraId="32800979"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w:t>
            </w:r>
          </w:p>
        </w:tc>
      </w:tr>
      <w:tr w:rsidR="00F67CEE" w:rsidRPr="00F67CEE" w14:paraId="7E2F7FFD"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6F540C63"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NAČIN VREDNOVANJA</w:t>
            </w:r>
          </w:p>
        </w:tc>
        <w:tc>
          <w:tcPr>
            <w:tcW w:w="8533" w:type="dxa"/>
            <w:tcBorders>
              <w:top w:val="single" w:sz="4" w:space="0" w:color="auto"/>
              <w:left w:val="single" w:sz="4" w:space="0" w:color="auto"/>
              <w:bottom w:val="single" w:sz="4" w:space="0" w:color="auto"/>
              <w:right w:val="single" w:sz="4" w:space="0" w:color="auto"/>
            </w:tcBorders>
            <w:hideMark/>
          </w:tcPr>
          <w:p w14:paraId="066C2762"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w:t>
            </w:r>
          </w:p>
        </w:tc>
      </w:tr>
    </w:tbl>
    <w:p w14:paraId="5D38D7B5" w14:textId="77777777" w:rsidR="00C8300A" w:rsidRDefault="00C8300A">
      <w:pPr>
        <w:rPr>
          <w:rFonts w:ascii="Times New Roman" w:hAnsi="Times New Roman" w:cs="Times New Roman"/>
          <w:sz w:val="24"/>
          <w:szCs w:val="2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8533"/>
      </w:tblGrid>
      <w:tr w:rsidR="00F67CEE" w:rsidRPr="00F67CEE" w14:paraId="336C3A7C"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77DEAF4C"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AKTIVNOST</w:t>
            </w:r>
          </w:p>
        </w:tc>
        <w:tc>
          <w:tcPr>
            <w:tcW w:w="8533" w:type="dxa"/>
            <w:tcBorders>
              <w:top w:val="single" w:sz="4" w:space="0" w:color="auto"/>
              <w:left w:val="single" w:sz="4" w:space="0" w:color="auto"/>
              <w:bottom w:val="single" w:sz="4" w:space="0" w:color="auto"/>
              <w:right w:val="single" w:sz="4" w:space="0" w:color="auto"/>
            </w:tcBorders>
            <w:hideMark/>
          </w:tcPr>
          <w:p w14:paraId="34F7E355" w14:textId="77777777" w:rsidR="00F67CEE" w:rsidRPr="00F67CEE" w:rsidRDefault="00F67CEE" w:rsidP="00F67CEE">
            <w:pPr>
              <w:spacing w:after="0" w:line="240" w:lineRule="auto"/>
              <w:rPr>
                <w:rFonts w:ascii="Times New Roman" w:eastAsia="Times New Roman" w:hAnsi="Times New Roman" w:cs="Times New Roman"/>
                <w:b/>
                <w:lang w:eastAsia="hr-HR"/>
              </w:rPr>
            </w:pPr>
            <w:r w:rsidRPr="00F67CEE">
              <w:rPr>
                <w:rFonts w:ascii="Times New Roman" w:eastAsia="Times New Roman" w:hAnsi="Times New Roman" w:cs="Times New Roman"/>
                <w:b/>
                <w:lang w:eastAsia="hr-HR"/>
              </w:rPr>
              <w:t>Stručno-znanstveni panel Pametni (otok) Hvar</w:t>
            </w:r>
          </w:p>
          <w:p w14:paraId="24D8FCF0" w14:textId="77777777" w:rsidR="00F67CEE" w:rsidRPr="00F67CEE" w:rsidRDefault="00F67CEE" w:rsidP="00F67CEE">
            <w:pPr>
              <w:spacing w:after="0" w:line="240" w:lineRule="auto"/>
              <w:rPr>
                <w:rFonts w:ascii="Times New Roman" w:eastAsia="Calibri" w:hAnsi="Times New Roman" w:cs="Times New Roman"/>
                <w:b/>
                <w:lang w:eastAsia="hr-HR"/>
              </w:rPr>
            </w:pPr>
          </w:p>
        </w:tc>
      </w:tr>
      <w:tr w:rsidR="00F67CEE" w:rsidRPr="00F67CEE" w14:paraId="0142C6BB"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5A0C82D5"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VODITELJI</w:t>
            </w:r>
          </w:p>
        </w:tc>
        <w:tc>
          <w:tcPr>
            <w:tcW w:w="8533" w:type="dxa"/>
            <w:tcBorders>
              <w:top w:val="single" w:sz="4" w:space="0" w:color="auto"/>
              <w:left w:val="single" w:sz="4" w:space="0" w:color="auto"/>
              <w:bottom w:val="single" w:sz="4" w:space="0" w:color="auto"/>
              <w:right w:val="single" w:sz="4" w:space="0" w:color="auto"/>
            </w:tcBorders>
            <w:hideMark/>
          </w:tcPr>
          <w:p w14:paraId="2D0412C7" w14:textId="77777777" w:rsidR="00F67CEE" w:rsidRPr="00F67CEE" w:rsidRDefault="00F67CEE" w:rsidP="00F67CEE">
            <w:pPr>
              <w:spacing w:after="0" w:line="240" w:lineRule="auto"/>
              <w:rPr>
                <w:rFonts w:ascii="Times New Roman" w:eastAsia="Calibri" w:hAnsi="Times New Roman" w:cs="Times New Roman"/>
                <w:bCs/>
                <w:i/>
                <w:iCs/>
                <w:lang w:eastAsia="hr-HR"/>
              </w:rPr>
            </w:pPr>
            <w:r w:rsidRPr="00F67CEE">
              <w:rPr>
                <w:rFonts w:ascii="Times New Roman" w:eastAsia="Calibri" w:hAnsi="Times New Roman" w:cs="Times New Roman"/>
                <w:bCs/>
                <w:lang w:eastAsia="hr-HR"/>
              </w:rPr>
              <w:t xml:space="preserve">- nastavnik geografije i geoinformatike, Antonio Morić-Španić, </w:t>
            </w:r>
            <w:r w:rsidRPr="00F67CEE">
              <w:rPr>
                <w:rFonts w:ascii="Times New Roman" w:eastAsia="Calibri" w:hAnsi="Times New Roman" w:cs="Times New Roman"/>
                <w:bCs/>
                <w:i/>
                <w:iCs/>
                <w:lang w:eastAsia="hr-HR"/>
              </w:rPr>
              <w:t>mag.educ.geogr.</w:t>
            </w:r>
          </w:p>
          <w:p w14:paraId="10511744"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nastavnica ekonomske grupe predmeta, Sanda Stančić</w:t>
            </w:r>
          </w:p>
          <w:p w14:paraId="11F63D4F"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članovi i volonteri udruge Forum za otočki razvoj (FOR)</w:t>
            </w:r>
          </w:p>
          <w:p w14:paraId="2E9ABC9E"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predstavnici Grada Hvara</w:t>
            </w:r>
          </w:p>
        </w:tc>
      </w:tr>
      <w:tr w:rsidR="00F67CEE" w:rsidRPr="00F67CEE" w14:paraId="6201BD77"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79CE926D"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CILJ</w:t>
            </w:r>
          </w:p>
        </w:tc>
        <w:tc>
          <w:tcPr>
            <w:tcW w:w="8533" w:type="dxa"/>
            <w:tcBorders>
              <w:top w:val="single" w:sz="4" w:space="0" w:color="auto"/>
              <w:left w:val="single" w:sz="4" w:space="0" w:color="auto"/>
              <w:bottom w:val="single" w:sz="4" w:space="0" w:color="auto"/>
              <w:right w:val="single" w:sz="4" w:space="0" w:color="auto"/>
            </w:tcBorders>
            <w:hideMark/>
          </w:tcPr>
          <w:p w14:paraId="04D45D08" w14:textId="77777777" w:rsidR="00F67CEE" w:rsidRPr="00F67CEE" w:rsidRDefault="00F67CEE" w:rsidP="00F67CEE">
            <w:pPr>
              <w:spacing w:after="0" w:line="240" w:lineRule="auto"/>
              <w:jc w:val="both"/>
              <w:rPr>
                <w:rFonts w:ascii="Times New Roman" w:eastAsia="Times New Roman" w:hAnsi="Times New Roman" w:cs="Times New Roman"/>
                <w:bCs/>
                <w:lang w:eastAsia="hr-HR"/>
              </w:rPr>
            </w:pPr>
            <w:r w:rsidRPr="00F67CEE">
              <w:rPr>
                <w:rFonts w:ascii="Times New Roman" w:eastAsia="Times New Roman" w:hAnsi="Times New Roman" w:cs="Times New Roman"/>
                <w:bCs/>
                <w:lang w:eastAsia="hr-HR"/>
              </w:rPr>
              <w:t>- organizacija i provedba stručno-znanstvenog panela Pametni (otok) Hvar s ciljem uključivanja lokalne zajednice i definiranja razvojnih smjernica u području uspostave modela pametnog upravljanja prostorom, s posebnim primjenom naglaskom na primjeni pametnih i integriranih rješenja za upravljanje infrastrukturom, prirodnim resursima i okolišem u cjelini, podržanih korištenjem IKT-a, a istovremeno promičući upotrebu inovativnih i društveno uključivih programa upravljanja i financiranja</w:t>
            </w:r>
          </w:p>
        </w:tc>
      </w:tr>
      <w:tr w:rsidR="00F67CEE" w:rsidRPr="00F67CEE" w14:paraId="7CA5F4F2"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77CE7BF5"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ISHODI</w:t>
            </w:r>
          </w:p>
        </w:tc>
        <w:tc>
          <w:tcPr>
            <w:tcW w:w="8533" w:type="dxa"/>
            <w:tcBorders>
              <w:top w:val="single" w:sz="4" w:space="0" w:color="auto"/>
              <w:left w:val="single" w:sz="4" w:space="0" w:color="auto"/>
              <w:bottom w:val="single" w:sz="4" w:space="0" w:color="auto"/>
              <w:right w:val="single" w:sz="4" w:space="0" w:color="auto"/>
            </w:tcBorders>
            <w:hideMark/>
          </w:tcPr>
          <w:p w14:paraId="47765E44" w14:textId="77777777" w:rsidR="00F67CEE" w:rsidRPr="00F67CEE" w:rsidRDefault="00F67CEE" w:rsidP="00F67CEE">
            <w:pPr>
              <w:tabs>
                <w:tab w:val="left" w:pos="2763"/>
              </w:tabs>
              <w:spacing w:after="0" w:line="240" w:lineRule="auto"/>
              <w:rPr>
                <w:rFonts w:ascii="Times New Roman" w:eastAsia="Times New Roman" w:hAnsi="Times New Roman" w:cs="Times New Roman"/>
                <w:lang w:eastAsia="hr-HR"/>
              </w:rPr>
            </w:pPr>
            <w:r w:rsidRPr="00F67CEE">
              <w:rPr>
                <w:rFonts w:ascii="Times New Roman" w:eastAsia="Times New Roman" w:hAnsi="Times New Roman" w:cs="Times New Roman"/>
                <w:lang w:eastAsia="hr-HR"/>
              </w:rPr>
              <w:t>- prezentirati razvojne inicijative i projekte SŠ Hvar u području obrazovanja te usmjeravanja mladih prema odabiru inovativnih zanimanja i stjecanju pametnih vještina</w:t>
            </w:r>
          </w:p>
          <w:p w14:paraId="230B1EB6" w14:textId="77777777" w:rsidR="00F67CEE" w:rsidRPr="00F67CEE" w:rsidRDefault="00F67CEE" w:rsidP="00F67CEE">
            <w:pPr>
              <w:tabs>
                <w:tab w:val="left" w:pos="2763"/>
              </w:tabs>
              <w:spacing w:after="0" w:line="240" w:lineRule="auto"/>
              <w:rPr>
                <w:rFonts w:ascii="Times New Roman" w:eastAsia="Calibri" w:hAnsi="Times New Roman" w:cs="Times New Roman"/>
                <w:bCs/>
                <w:lang w:eastAsia="hr-HR"/>
              </w:rPr>
            </w:pPr>
            <w:r w:rsidRPr="00F67CEE">
              <w:rPr>
                <w:rFonts w:ascii="Times New Roman" w:eastAsia="Times New Roman" w:hAnsi="Times New Roman" w:cs="Times New Roman"/>
                <w:bCs/>
                <w:lang w:eastAsia="hr-HR"/>
              </w:rPr>
              <w:t>- identificirati razvojne mogućnosti i prilike za uspostavom modela pametnog upravljanja prostorom, s posebnim primjenom naglaskom na primjeni pametnih i integriranih rješenja za upravljanje infrastrukturom, prirodnim resursima i okolišem u cjelini, podržanih korištenjem IKT-a,</w:t>
            </w:r>
          </w:p>
        </w:tc>
      </w:tr>
      <w:tr w:rsidR="00F67CEE" w:rsidRPr="00F67CEE" w14:paraId="6F0C2FD8"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05B2D709"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NAMJENA</w:t>
            </w:r>
          </w:p>
        </w:tc>
        <w:tc>
          <w:tcPr>
            <w:tcW w:w="8533" w:type="dxa"/>
            <w:tcBorders>
              <w:top w:val="single" w:sz="4" w:space="0" w:color="auto"/>
              <w:left w:val="single" w:sz="4" w:space="0" w:color="auto"/>
              <w:bottom w:val="single" w:sz="4" w:space="0" w:color="auto"/>
              <w:right w:val="single" w:sz="4" w:space="0" w:color="auto"/>
            </w:tcBorders>
            <w:hideMark/>
          </w:tcPr>
          <w:p w14:paraId="38F03622" w14:textId="77777777" w:rsidR="00F67CEE" w:rsidRPr="00F67CEE" w:rsidRDefault="00F67CEE" w:rsidP="00F67CEE">
            <w:pPr>
              <w:tabs>
                <w:tab w:val="left" w:pos="2763"/>
              </w:tabs>
              <w:spacing w:after="0" w:line="240" w:lineRule="auto"/>
              <w:rPr>
                <w:rFonts w:ascii="Times New Roman" w:eastAsia="Times New Roman" w:hAnsi="Times New Roman" w:cs="Times New Roman"/>
                <w:bCs/>
                <w:lang w:eastAsia="hr-HR"/>
              </w:rPr>
            </w:pPr>
            <w:r w:rsidRPr="00F67CEE">
              <w:rPr>
                <w:rFonts w:ascii="Times New Roman" w:eastAsia="Times New Roman" w:hAnsi="Times New Roman" w:cs="Times New Roman"/>
                <w:bCs/>
                <w:lang w:eastAsia="hr-HR"/>
              </w:rPr>
              <w:t>-  istaknuti značaj i ulogu SŠ Hvar kao ključne otočne institucije u području obrazovanja te usmjeravanja mladih prema odabiru inovativnih zanimanja i stjecanju pametnih vještina</w:t>
            </w:r>
          </w:p>
          <w:p w14:paraId="7259833A" w14:textId="77777777" w:rsidR="00F67CEE" w:rsidRPr="00F67CEE" w:rsidRDefault="00F67CEE" w:rsidP="00F67CEE">
            <w:pPr>
              <w:tabs>
                <w:tab w:val="left" w:pos="2763"/>
              </w:tabs>
              <w:spacing w:after="0" w:line="240" w:lineRule="auto"/>
              <w:rPr>
                <w:rFonts w:ascii="Times New Roman" w:eastAsia="Times New Roman" w:hAnsi="Times New Roman" w:cs="Times New Roman"/>
                <w:bCs/>
                <w:lang w:eastAsia="hr-HR"/>
              </w:rPr>
            </w:pPr>
            <w:r w:rsidRPr="00F67CEE">
              <w:rPr>
                <w:rFonts w:ascii="Times New Roman" w:eastAsia="Times New Roman" w:hAnsi="Times New Roman" w:cs="Times New Roman"/>
                <w:bCs/>
                <w:lang w:eastAsia="hr-HR"/>
              </w:rPr>
              <w:t xml:space="preserve">- demonstrirati i predstaviti učenicima SŠ Hvar koncept pametnog upravljanja prostorom i potaknuti ih za vlastitim angažmanom i obrazovanjem prema odabiru inovativnih </w:t>
            </w:r>
            <w:r w:rsidRPr="00F67CEE">
              <w:rPr>
                <w:rFonts w:ascii="Times New Roman" w:eastAsia="Times New Roman" w:hAnsi="Times New Roman" w:cs="Times New Roman"/>
                <w:lang w:eastAsia="hr-HR"/>
              </w:rPr>
              <w:t>zanimanja i stjecanju pametnih vještina</w:t>
            </w:r>
          </w:p>
        </w:tc>
      </w:tr>
      <w:tr w:rsidR="00F67CEE" w:rsidRPr="00F67CEE" w14:paraId="6E1639E1"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41946156"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NOSITELJI</w:t>
            </w:r>
          </w:p>
        </w:tc>
        <w:tc>
          <w:tcPr>
            <w:tcW w:w="8533" w:type="dxa"/>
            <w:tcBorders>
              <w:top w:val="single" w:sz="4" w:space="0" w:color="auto"/>
              <w:left w:val="single" w:sz="4" w:space="0" w:color="auto"/>
              <w:bottom w:val="single" w:sz="4" w:space="0" w:color="auto"/>
              <w:right w:val="single" w:sz="4" w:space="0" w:color="auto"/>
            </w:tcBorders>
            <w:hideMark/>
          </w:tcPr>
          <w:p w14:paraId="7467016C" w14:textId="77777777" w:rsidR="00F67CEE" w:rsidRPr="00F67CEE" w:rsidRDefault="00F67CEE" w:rsidP="00F67CEE">
            <w:pPr>
              <w:spacing w:after="0" w:line="240" w:lineRule="auto"/>
              <w:rPr>
                <w:rFonts w:ascii="Times New Roman" w:eastAsia="Calibri" w:hAnsi="Times New Roman" w:cs="Times New Roman"/>
                <w:bCs/>
                <w:i/>
                <w:iCs/>
                <w:lang w:eastAsia="hr-HR"/>
              </w:rPr>
            </w:pPr>
            <w:r w:rsidRPr="00F67CEE">
              <w:rPr>
                <w:rFonts w:ascii="Times New Roman" w:eastAsia="Calibri" w:hAnsi="Times New Roman" w:cs="Times New Roman"/>
                <w:bCs/>
                <w:lang w:eastAsia="hr-HR"/>
              </w:rPr>
              <w:t xml:space="preserve">- nastavnik geografije i geoinformatike, Antonio Morić-Španić, </w:t>
            </w:r>
            <w:r w:rsidRPr="00F67CEE">
              <w:rPr>
                <w:rFonts w:ascii="Times New Roman" w:eastAsia="Calibri" w:hAnsi="Times New Roman" w:cs="Times New Roman"/>
                <w:bCs/>
                <w:i/>
                <w:iCs/>
                <w:lang w:eastAsia="hr-HR"/>
              </w:rPr>
              <w:t>mag.educ.geogr.</w:t>
            </w:r>
          </w:p>
          <w:p w14:paraId="2EAE7CA1"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nastavnica ekonomske grupe predmeta, Sanda Stančić</w:t>
            </w:r>
          </w:p>
          <w:p w14:paraId="76EFF1A5" w14:textId="77777777" w:rsidR="00F67CEE" w:rsidRPr="00F67CEE" w:rsidRDefault="00F67CEE" w:rsidP="00F67CEE">
            <w:pPr>
              <w:spacing w:after="0" w:line="240" w:lineRule="auto"/>
              <w:rPr>
                <w:rFonts w:ascii="Times New Roman" w:eastAsia="Calibri" w:hAnsi="Times New Roman" w:cs="Times New Roman"/>
                <w:bCs/>
                <w:i/>
                <w:iCs/>
                <w:lang w:eastAsia="hr-HR"/>
              </w:rPr>
            </w:pPr>
            <w:r w:rsidRPr="00F67CEE">
              <w:rPr>
                <w:rFonts w:ascii="Times New Roman" w:eastAsia="Calibri" w:hAnsi="Times New Roman" w:cs="Times New Roman"/>
                <w:bCs/>
                <w:lang w:eastAsia="hr-HR"/>
              </w:rPr>
              <w:t xml:space="preserve">- učenici SŠ Hvar u šk. god. 2024./2025. </w:t>
            </w:r>
          </w:p>
        </w:tc>
      </w:tr>
      <w:tr w:rsidR="00F67CEE" w:rsidRPr="00F67CEE" w14:paraId="663ABAC2"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65B75F27"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NAČIN REALIZACIJE</w:t>
            </w:r>
          </w:p>
        </w:tc>
        <w:tc>
          <w:tcPr>
            <w:tcW w:w="8533" w:type="dxa"/>
            <w:tcBorders>
              <w:top w:val="single" w:sz="4" w:space="0" w:color="auto"/>
              <w:left w:val="single" w:sz="4" w:space="0" w:color="auto"/>
              <w:bottom w:val="single" w:sz="4" w:space="0" w:color="auto"/>
              <w:right w:val="single" w:sz="4" w:space="0" w:color="auto"/>
            </w:tcBorders>
            <w:hideMark/>
          </w:tcPr>
          <w:p w14:paraId="46CA4318"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priprema materijala za sudjelovanje na stručno-znanstvenom panelu</w:t>
            </w:r>
          </w:p>
          <w:p w14:paraId="587CC715"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sudjelovanje na okruglom stolu / stručno znanstvenom oanelu</w:t>
            </w:r>
          </w:p>
          <w:p w14:paraId="45EE68E4"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javna objava na web stranici škole i drugim mrežnim lokacijama</w:t>
            </w:r>
          </w:p>
        </w:tc>
      </w:tr>
      <w:tr w:rsidR="00F67CEE" w:rsidRPr="00F67CEE" w14:paraId="65EAF2A0"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761B8CB3"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VREMENIK/BROJ SATI TJ./GOD.</w:t>
            </w:r>
          </w:p>
        </w:tc>
        <w:tc>
          <w:tcPr>
            <w:tcW w:w="8533" w:type="dxa"/>
            <w:tcBorders>
              <w:top w:val="single" w:sz="4" w:space="0" w:color="auto"/>
              <w:left w:val="single" w:sz="4" w:space="0" w:color="auto"/>
              <w:bottom w:val="single" w:sz="4" w:space="0" w:color="auto"/>
              <w:right w:val="single" w:sz="4" w:space="0" w:color="auto"/>
            </w:tcBorders>
            <w:hideMark/>
          </w:tcPr>
          <w:p w14:paraId="19F1A245"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xml:space="preserve">Prvo polugodište šk. god. 2024. / 2025. </w:t>
            </w:r>
          </w:p>
        </w:tc>
      </w:tr>
      <w:tr w:rsidR="00F67CEE" w:rsidRPr="00F67CEE" w14:paraId="24EC3070"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016AE1DC"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TROŠKOVNIK</w:t>
            </w:r>
          </w:p>
        </w:tc>
        <w:tc>
          <w:tcPr>
            <w:tcW w:w="8533" w:type="dxa"/>
            <w:tcBorders>
              <w:top w:val="single" w:sz="4" w:space="0" w:color="auto"/>
              <w:left w:val="single" w:sz="4" w:space="0" w:color="auto"/>
              <w:bottom w:val="single" w:sz="4" w:space="0" w:color="auto"/>
              <w:right w:val="single" w:sz="4" w:space="0" w:color="auto"/>
            </w:tcBorders>
            <w:hideMark/>
          </w:tcPr>
          <w:p w14:paraId="7C676074"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w:t>
            </w:r>
          </w:p>
        </w:tc>
      </w:tr>
      <w:tr w:rsidR="00F67CEE" w:rsidRPr="00F67CEE" w14:paraId="33441A05"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140B0617"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NAČIN PRAĆENJA</w:t>
            </w:r>
          </w:p>
        </w:tc>
        <w:tc>
          <w:tcPr>
            <w:tcW w:w="8533" w:type="dxa"/>
            <w:tcBorders>
              <w:top w:val="single" w:sz="4" w:space="0" w:color="auto"/>
              <w:left w:val="single" w:sz="4" w:space="0" w:color="auto"/>
              <w:bottom w:val="single" w:sz="4" w:space="0" w:color="auto"/>
              <w:right w:val="single" w:sz="4" w:space="0" w:color="auto"/>
            </w:tcBorders>
            <w:hideMark/>
          </w:tcPr>
          <w:p w14:paraId="05F56C30"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komunikacija nastavnika SŠ Hvar, predstavnika Grada Hvara i Udruge FOR</w:t>
            </w:r>
          </w:p>
        </w:tc>
      </w:tr>
      <w:tr w:rsidR="00F67CEE" w:rsidRPr="00F67CEE" w14:paraId="79A9DD83"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56A70E94"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NAČIN VREDNOVANJA</w:t>
            </w:r>
          </w:p>
        </w:tc>
        <w:tc>
          <w:tcPr>
            <w:tcW w:w="8533" w:type="dxa"/>
            <w:tcBorders>
              <w:top w:val="single" w:sz="4" w:space="0" w:color="auto"/>
              <w:left w:val="single" w:sz="4" w:space="0" w:color="auto"/>
              <w:bottom w:val="single" w:sz="4" w:space="0" w:color="auto"/>
              <w:right w:val="single" w:sz="4" w:space="0" w:color="auto"/>
            </w:tcBorders>
            <w:hideMark/>
          </w:tcPr>
          <w:p w14:paraId="61E718A8"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xml:space="preserve">Evaluacija kratkih učeničkih izvješća / Google Forms  </w:t>
            </w:r>
          </w:p>
        </w:tc>
      </w:tr>
    </w:tbl>
    <w:p w14:paraId="04F32B14" w14:textId="77777777" w:rsidR="00F67CEE" w:rsidRDefault="00F67CEE">
      <w:pPr>
        <w:rPr>
          <w:rFonts w:ascii="Times New Roman" w:hAnsi="Times New Roman" w:cs="Times New Roman"/>
          <w:sz w:val="24"/>
          <w:szCs w:val="2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8533"/>
      </w:tblGrid>
      <w:tr w:rsidR="00F67CEE" w:rsidRPr="00F67CEE" w14:paraId="58F698D9"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5606E7D8"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AKTIVNOST</w:t>
            </w:r>
          </w:p>
        </w:tc>
        <w:tc>
          <w:tcPr>
            <w:tcW w:w="8533" w:type="dxa"/>
            <w:tcBorders>
              <w:top w:val="single" w:sz="4" w:space="0" w:color="auto"/>
              <w:left w:val="single" w:sz="4" w:space="0" w:color="auto"/>
              <w:bottom w:val="single" w:sz="4" w:space="0" w:color="auto"/>
              <w:right w:val="single" w:sz="4" w:space="0" w:color="auto"/>
            </w:tcBorders>
            <w:hideMark/>
          </w:tcPr>
          <w:p w14:paraId="61F933CA" w14:textId="77777777" w:rsidR="00F67CEE" w:rsidRPr="00F67CEE" w:rsidRDefault="00F67CEE" w:rsidP="00F67CEE">
            <w:pPr>
              <w:spacing w:after="0" w:line="240" w:lineRule="auto"/>
              <w:rPr>
                <w:rFonts w:ascii="Times New Roman" w:eastAsia="Times New Roman" w:hAnsi="Times New Roman" w:cs="Times New Roman"/>
                <w:b/>
                <w:lang w:eastAsia="hr-HR"/>
              </w:rPr>
            </w:pPr>
            <w:r w:rsidRPr="00F67CEE">
              <w:rPr>
                <w:rFonts w:ascii="Times New Roman" w:eastAsia="Times New Roman" w:hAnsi="Times New Roman" w:cs="Times New Roman"/>
                <w:b/>
                <w:lang w:eastAsia="hr-HR"/>
              </w:rPr>
              <w:t>Posjet Tehnološkom parku Dračevac (Split)</w:t>
            </w:r>
          </w:p>
          <w:p w14:paraId="3044C2EC" w14:textId="77777777" w:rsidR="00F67CEE" w:rsidRPr="00F67CEE" w:rsidRDefault="00F67CEE" w:rsidP="00F67CEE">
            <w:pPr>
              <w:spacing w:after="0" w:line="240" w:lineRule="auto"/>
              <w:rPr>
                <w:rFonts w:ascii="Times New Roman" w:eastAsia="Calibri" w:hAnsi="Times New Roman" w:cs="Times New Roman"/>
                <w:b/>
                <w:lang w:eastAsia="hr-HR"/>
              </w:rPr>
            </w:pPr>
          </w:p>
        </w:tc>
      </w:tr>
      <w:tr w:rsidR="00F67CEE" w:rsidRPr="00F67CEE" w14:paraId="153E0EF9"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075290C1"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VODITELJI</w:t>
            </w:r>
          </w:p>
        </w:tc>
        <w:tc>
          <w:tcPr>
            <w:tcW w:w="8533" w:type="dxa"/>
            <w:tcBorders>
              <w:top w:val="single" w:sz="4" w:space="0" w:color="auto"/>
              <w:left w:val="single" w:sz="4" w:space="0" w:color="auto"/>
              <w:bottom w:val="single" w:sz="4" w:space="0" w:color="auto"/>
              <w:right w:val="single" w:sz="4" w:space="0" w:color="auto"/>
            </w:tcBorders>
            <w:hideMark/>
          </w:tcPr>
          <w:p w14:paraId="05880060" w14:textId="77777777" w:rsidR="00F67CEE" w:rsidRPr="00F67CEE" w:rsidRDefault="00F67CEE" w:rsidP="00F67CEE">
            <w:pPr>
              <w:spacing w:after="0" w:line="240" w:lineRule="auto"/>
              <w:rPr>
                <w:rFonts w:ascii="Times New Roman" w:eastAsia="Calibri" w:hAnsi="Times New Roman" w:cs="Times New Roman"/>
                <w:bCs/>
                <w:i/>
                <w:iCs/>
                <w:lang w:eastAsia="hr-HR"/>
              </w:rPr>
            </w:pPr>
            <w:r w:rsidRPr="00F67CEE">
              <w:rPr>
                <w:rFonts w:ascii="Times New Roman" w:eastAsia="Calibri" w:hAnsi="Times New Roman" w:cs="Times New Roman"/>
                <w:bCs/>
                <w:lang w:eastAsia="hr-HR"/>
              </w:rPr>
              <w:t xml:space="preserve">- nastavnik geografije i geoinformatike, Antonio Morić-Španić, </w:t>
            </w:r>
            <w:r w:rsidRPr="00F67CEE">
              <w:rPr>
                <w:rFonts w:ascii="Times New Roman" w:eastAsia="Calibri" w:hAnsi="Times New Roman" w:cs="Times New Roman"/>
                <w:bCs/>
                <w:i/>
                <w:iCs/>
                <w:lang w:eastAsia="hr-HR"/>
              </w:rPr>
              <w:t>mag.educ.geogr.</w:t>
            </w:r>
          </w:p>
          <w:p w14:paraId="4D83288F"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nastavnica ekonomske grupe predmeta, Sanda Stančić</w:t>
            </w:r>
          </w:p>
          <w:p w14:paraId="3BB7CCF1"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zaposlenici i predstavnici tvrtki Tehnološkog parka Dračevac u Splitu</w:t>
            </w:r>
          </w:p>
        </w:tc>
      </w:tr>
      <w:tr w:rsidR="00F67CEE" w:rsidRPr="00F67CEE" w14:paraId="285F4098"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08D11CA2"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CILJ</w:t>
            </w:r>
          </w:p>
        </w:tc>
        <w:tc>
          <w:tcPr>
            <w:tcW w:w="8533" w:type="dxa"/>
            <w:tcBorders>
              <w:top w:val="single" w:sz="4" w:space="0" w:color="auto"/>
              <w:left w:val="single" w:sz="4" w:space="0" w:color="auto"/>
              <w:bottom w:val="single" w:sz="4" w:space="0" w:color="auto"/>
              <w:right w:val="single" w:sz="4" w:space="0" w:color="auto"/>
            </w:tcBorders>
            <w:hideMark/>
          </w:tcPr>
          <w:p w14:paraId="594432D7" w14:textId="77777777" w:rsidR="00F67CEE" w:rsidRPr="00F67CEE" w:rsidRDefault="00F67CEE" w:rsidP="00F67CEE">
            <w:pPr>
              <w:spacing w:after="0" w:line="240" w:lineRule="auto"/>
              <w:jc w:val="both"/>
              <w:rPr>
                <w:rFonts w:ascii="Times New Roman" w:eastAsia="Times New Roman" w:hAnsi="Times New Roman" w:cs="Times New Roman"/>
                <w:bCs/>
                <w:lang w:eastAsia="hr-HR"/>
              </w:rPr>
            </w:pPr>
            <w:r w:rsidRPr="00F67CEE">
              <w:rPr>
                <w:rFonts w:ascii="Times New Roman" w:eastAsia="Times New Roman" w:hAnsi="Times New Roman" w:cs="Times New Roman"/>
                <w:bCs/>
                <w:lang w:eastAsia="hr-HR"/>
              </w:rPr>
              <w:t>- upoznati učenike s konceptom djelovanja i rada tehnološkog parka</w:t>
            </w:r>
          </w:p>
        </w:tc>
      </w:tr>
      <w:tr w:rsidR="00F67CEE" w:rsidRPr="00F67CEE" w14:paraId="13CFE3E7"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693DBC91"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ISHODI</w:t>
            </w:r>
          </w:p>
        </w:tc>
        <w:tc>
          <w:tcPr>
            <w:tcW w:w="8533" w:type="dxa"/>
            <w:tcBorders>
              <w:top w:val="single" w:sz="4" w:space="0" w:color="auto"/>
              <w:left w:val="single" w:sz="4" w:space="0" w:color="auto"/>
              <w:bottom w:val="single" w:sz="4" w:space="0" w:color="auto"/>
              <w:right w:val="single" w:sz="4" w:space="0" w:color="auto"/>
            </w:tcBorders>
            <w:hideMark/>
          </w:tcPr>
          <w:p w14:paraId="0077ED1B" w14:textId="77777777" w:rsidR="00F67CEE" w:rsidRPr="00F67CEE" w:rsidRDefault="00F67CEE" w:rsidP="00F67CEE">
            <w:pPr>
              <w:tabs>
                <w:tab w:val="left" w:pos="2763"/>
              </w:tabs>
              <w:spacing w:after="0" w:line="240" w:lineRule="auto"/>
              <w:rPr>
                <w:rFonts w:ascii="Times New Roman" w:eastAsia="Calibri" w:hAnsi="Times New Roman" w:cs="Times New Roman"/>
                <w:bCs/>
                <w:lang w:eastAsia="hr-HR"/>
              </w:rPr>
            </w:pPr>
            <w:r w:rsidRPr="00F67CEE">
              <w:rPr>
                <w:rFonts w:ascii="Times New Roman" w:eastAsia="Times New Roman" w:hAnsi="Times New Roman" w:cs="Times New Roman"/>
                <w:lang w:eastAsia="hr-HR"/>
              </w:rPr>
              <w:t xml:space="preserve">- potaknuti interes učenika za inovativnim (STEM) zanimanjima i tehnologijama </w:t>
            </w:r>
          </w:p>
        </w:tc>
      </w:tr>
      <w:tr w:rsidR="00F67CEE" w:rsidRPr="00F67CEE" w14:paraId="4B4E489A"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2966C626"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NAMJENA</w:t>
            </w:r>
          </w:p>
        </w:tc>
        <w:tc>
          <w:tcPr>
            <w:tcW w:w="8533" w:type="dxa"/>
            <w:tcBorders>
              <w:top w:val="single" w:sz="4" w:space="0" w:color="auto"/>
              <w:left w:val="single" w:sz="4" w:space="0" w:color="auto"/>
              <w:bottom w:val="single" w:sz="4" w:space="0" w:color="auto"/>
              <w:right w:val="single" w:sz="4" w:space="0" w:color="auto"/>
            </w:tcBorders>
            <w:hideMark/>
          </w:tcPr>
          <w:p w14:paraId="66CC6BBE" w14:textId="77777777" w:rsidR="00F67CEE" w:rsidRPr="00F67CEE" w:rsidRDefault="00F67CEE" w:rsidP="00F67CEE">
            <w:pPr>
              <w:tabs>
                <w:tab w:val="left" w:pos="2763"/>
              </w:tabs>
              <w:spacing w:after="0" w:line="240" w:lineRule="auto"/>
              <w:rPr>
                <w:rFonts w:ascii="Times New Roman" w:eastAsia="Times New Roman" w:hAnsi="Times New Roman" w:cs="Times New Roman"/>
                <w:bCs/>
                <w:lang w:eastAsia="hr-HR"/>
              </w:rPr>
            </w:pPr>
            <w:r w:rsidRPr="00F67CEE">
              <w:rPr>
                <w:rFonts w:ascii="Times New Roman" w:eastAsia="Times New Roman" w:hAnsi="Times New Roman" w:cs="Times New Roman"/>
                <w:bCs/>
                <w:lang w:eastAsia="hr-HR"/>
              </w:rPr>
              <w:t xml:space="preserve">-  motiviranje učenika za odabirom </w:t>
            </w:r>
            <w:r w:rsidRPr="00F67CEE">
              <w:rPr>
                <w:rFonts w:ascii="Times New Roman" w:eastAsia="Times New Roman" w:hAnsi="Times New Roman" w:cs="Times New Roman"/>
                <w:lang w:eastAsia="hr-HR"/>
              </w:rPr>
              <w:t>inovativnim (STEM) zanimanja u nastavku obrazovanja</w:t>
            </w:r>
          </w:p>
        </w:tc>
      </w:tr>
      <w:tr w:rsidR="00F67CEE" w:rsidRPr="00F67CEE" w14:paraId="3AEC2767"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154425BF"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NOSITELJ</w:t>
            </w:r>
          </w:p>
        </w:tc>
        <w:tc>
          <w:tcPr>
            <w:tcW w:w="8533" w:type="dxa"/>
            <w:tcBorders>
              <w:top w:val="single" w:sz="4" w:space="0" w:color="auto"/>
              <w:left w:val="single" w:sz="4" w:space="0" w:color="auto"/>
              <w:bottom w:val="single" w:sz="4" w:space="0" w:color="auto"/>
              <w:right w:val="single" w:sz="4" w:space="0" w:color="auto"/>
            </w:tcBorders>
            <w:hideMark/>
          </w:tcPr>
          <w:p w14:paraId="7268D624" w14:textId="77777777" w:rsidR="00F67CEE" w:rsidRPr="00F67CEE" w:rsidRDefault="00F67CEE" w:rsidP="00F67CEE">
            <w:pPr>
              <w:spacing w:after="0" w:line="240" w:lineRule="auto"/>
              <w:rPr>
                <w:rFonts w:ascii="Times New Roman" w:eastAsia="Calibri" w:hAnsi="Times New Roman" w:cs="Times New Roman"/>
                <w:bCs/>
                <w:i/>
                <w:iCs/>
                <w:lang w:eastAsia="hr-HR"/>
              </w:rPr>
            </w:pPr>
            <w:r w:rsidRPr="00F67CEE">
              <w:rPr>
                <w:rFonts w:ascii="Times New Roman" w:eastAsia="Calibri" w:hAnsi="Times New Roman" w:cs="Times New Roman"/>
                <w:bCs/>
                <w:lang w:eastAsia="hr-HR"/>
              </w:rPr>
              <w:t xml:space="preserve">učenici 2.G, 3.THK i drugih razreda u šk. god. 2024./2025. </w:t>
            </w:r>
          </w:p>
        </w:tc>
      </w:tr>
      <w:tr w:rsidR="00F67CEE" w:rsidRPr="00F67CEE" w14:paraId="320B8D41"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10B06BDE"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NAČIN REALIZACIJE</w:t>
            </w:r>
          </w:p>
        </w:tc>
        <w:tc>
          <w:tcPr>
            <w:tcW w:w="8533" w:type="dxa"/>
            <w:tcBorders>
              <w:top w:val="single" w:sz="4" w:space="0" w:color="auto"/>
              <w:left w:val="single" w:sz="4" w:space="0" w:color="auto"/>
              <w:bottom w:val="single" w:sz="4" w:space="0" w:color="auto"/>
              <w:right w:val="single" w:sz="4" w:space="0" w:color="auto"/>
            </w:tcBorders>
            <w:hideMark/>
          </w:tcPr>
          <w:p w14:paraId="5B26E822"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provedba aktivnosti "Researchers and Schools", u okviru koje će znanstvenici s Instituta za jadranske kulture i melioraciju krša posjetiti SŠ Hvar</w:t>
            </w:r>
          </w:p>
          <w:p w14:paraId="7EA43AF0"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provedba aktivnosti "Schools at Research Institutions" kroz koju će učenici i nastavnici SŠ Hvar imati prilike posjetiti Institut za jadranske kulture i melioraciju krša – radionica ''Dalmatinska čuda, zakoračimo zajedno u najljepše vinograde Dalmacije''</w:t>
            </w:r>
          </w:p>
          <w:p w14:paraId="7D75FA2D"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javna objava na web stranici škole i drugim mrežnim lokacijama</w:t>
            </w:r>
          </w:p>
        </w:tc>
      </w:tr>
      <w:tr w:rsidR="00F67CEE" w:rsidRPr="00F67CEE" w14:paraId="76B4D752"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0036C8AA"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VREMENIK/BROJ SATI TJ./GOD.</w:t>
            </w:r>
          </w:p>
        </w:tc>
        <w:tc>
          <w:tcPr>
            <w:tcW w:w="8533" w:type="dxa"/>
            <w:tcBorders>
              <w:top w:val="single" w:sz="4" w:space="0" w:color="auto"/>
              <w:left w:val="single" w:sz="4" w:space="0" w:color="auto"/>
              <w:bottom w:val="single" w:sz="4" w:space="0" w:color="auto"/>
              <w:right w:val="single" w:sz="4" w:space="0" w:color="auto"/>
            </w:tcBorders>
            <w:hideMark/>
          </w:tcPr>
          <w:p w14:paraId="50BCD143"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xml:space="preserve">tijekom školske godine 2024. / 2025. </w:t>
            </w:r>
          </w:p>
        </w:tc>
      </w:tr>
      <w:tr w:rsidR="00F67CEE" w:rsidRPr="00F67CEE" w14:paraId="3F4C5D22"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12B5672B"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TROŠKOVNIK</w:t>
            </w:r>
          </w:p>
        </w:tc>
        <w:tc>
          <w:tcPr>
            <w:tcW w:w="8533" w:type="dxa"/>
            <w:tcBorders>
              <w:top w:val="single" w:sz="4" w:space="0" w:color="auto"/>
              <w:left w:val="single" w:sz="4" w:space="0" w:color="auto"/>
              <w:bottom w:val="single" w:sz="4" w:space="0" w:color="auto"/>
              <w:right w:val="single" w:sz="4" w:space="0" w:color="auto"/>
            </w:tcBorders>
            <w:hideMark/>
          </w:tcPr>
          <w:p w14:paraId="54439232"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Trošak pomorskog prijevoza Hvar-Split_Hvar</w:t>
            </w:r>
          </w:p>
        </w:tc>
      </w:tr>
      <w:tr w:rsidR="00F67CEE" w:rsidRPr="00F67CEE" w14:paraId="3BAE9071"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6F9DBA70"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NAČIN PRAĆENJA</w:t>
            </w:r>
          </w:p>
        </w:tc>
        <w:tc>
          <w:tcPr>
            <w:tcW w:w="8533" w:type="dxa"/>
            <w:tcBorders>
              <w:top w:val="single" w:sz="4" w:space="0" w:color="auto"/>
              <w:left w:val="single" w:sz="4" w:space="0" w:color="auto"/>
              <w:bottom w:val="single" w:sz="4" w:space="0" w:color="auto"/>
              <w:right w:val="single" w:sz="4" w:space="0" w:color="auto"/>
            </w:tcBorders>
            <w:hideMark/>
          </w:tcPr>
          <w:p w14:paraId="110659C5"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xml:space="preserve">kontinuirana konzultacija i komunikacija nastavnika SŠ Hvar i znanstvenika s Instituta za jadranske kulture i melioraciju krša </w:t>
            </w:r>
          </w:p>
        </w:tc>
      </w:tr>
      <w:tr w:rsidR="00F67CEE" w:rsidRPr="00F67CEE" w14:paraId="6029A04D"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32E80988"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NAČIN VREDNOVANJA</w:t>
            </w:r>
          </w:p>
        </w:tc>
        <w:tc>
          <w:tcPr>
            <w:tcW w:w="8533" w:type="dxa"/>
            <w:tcBorders>
              <w:top w:val="single" w:sz="4" w:space="0" w:color="auto"/>
              <w:left w:val="single" w:sz="4" w:space="0" w:color="auto"/>
              <w:bottom w:val="single" w:sz="4" w:space="0" w:color="auto"/>
              <w:right w:val="single" w:sz="4" w:space="0" w:color="auto"/>
            </w:tcBorders>
            <w:hideMark/>
          </w:tcPr>
          <w:p w14:paraId="0AC26F04"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xml:space="preserve">vrednovanje razine usvojenosti prirodoslovne pismenosti </w:t>
            </w:r>
          </w:p>
        </w:tc>
      </w:tr>
    </w:tbl>
    <w:p w14:paraId="14BA4728" w14:textId="77777777" w:rsidR="00F67CEE" w:rsidRDefault="00F67CEE">
      <w:pPr>
        <w:rPr>
          <w:rFonts w:ascii="Times New Roman" w:hAnsi="Times New Roman" w:cs="Times New Roman"/>
          <w:sz w:val="24"/>
          <w:szCs w:val="24"/>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8533"/>
      </w:tblGrid>
      <w:tr w:rsidR="00F67CEE" w:rsidRPr="00F67CEE" w14:paraId="17EA2E60"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20A99DE7"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AKTIVNOST</w:t>
            </w:r>
          </w:p>
        </w:tc>
        <w:tc>
          <w:tcPr>
            <w:tcW w:w="8533" w:type="dxa"/>
            <w:tcBorders>
              <w:top w:val="single" w:sz="4" w:space="0" w:color="auto"/>
              <w:left w:val="single" w:sz="4" w:space="0" w:color="auto"/>
              <w:bottom w:val="single" w:sz="4" w:space="0" w:color="auto"/>
              <w:right w:val="single" w:sz="4" w:space="0" w:color="auto"/>
            </w:tcBorders>
            <w:hideMark/>
          </w:tcPr>
          <w:p w14:paraId="261B70E0" w14:textId="77777777" w:rsidR="00F67CEE" w:rsidRPr="00F67CEE" w:rsidRDefault="00F67CEE" w:rsidP="00F67CEE">
            <w:pPr>
              <w:spacing w:after="0" w:line="240" w:lineRule="auto"/>
              <w:rPr>
                <w:rFonts w:ascii="Times New Roman" w:eastAsia="Times New Roman" w:hAnsi="Times New Roman" w:cs="Times New Roman"/>
                <w:b/>
                <w:lang w:eastAsia="hr-HR"/>
              </w:rPr>
            </w:pPr>
            <w:r w:rsidRPr="00F67CEE">
              <w:rPr>
                <w:rFonts w:ascii="Times New Roman" w:eastAsia="Times New Roman" w:hAnsi="Times New Roman" w:cs="Times New Roman"/>
                <w:b/>
                <w:lang w:eastAsia="hr-HR"/>
              </w:rPr>
              <w:t xml:space="preserve">Posjet Centru Ujedinjenih naroda za regionalne aktivnosti programa prioritetnih akcija (PAP/RAC) </w:t>
            </w:r>
          </w:p>
          <w:p w14:paraId="05C5FF92" w14:textId="77777777" w:rsidR="00F67CEE" w:rsidRPr="00F67CEE" w:rsidRDefault="00F67CEE" w:rsidP="00F67CEE">
            <w:pPr>
              <w:spacing w:after="0" w:line="240" w:lineRule="auto"/>
              <w:rPr>
                <w:rFonts w:ascii="Times New Roman" w:eastAsia="Calibri" w:hAnsi="Times New Roman" w:cs="Times New Roman"/>
                <w:b/>
                <w:lang w:eastAsia="hr-HR"/>
              </w:rPr>
            </w:pPr>
          </w:p>
        </w:tc>
      </w:tr>
      <w:tr w:rsidR="00F67CEE" w:rsidRPr="00F67CEE" w14:paraId="288D3871"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0E01E468"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VODITELJI</w:t>
            </w:r>
          </w:p>
        </w:tc>
        <w:tc>
          <w:tcPr>
            <w:tcW w:w="8533" w:type="dxa"/>
            <w:tcBorders>
              <w:top w:val="single" w:sz="4" w:space="0" w:color="auto"/>
              <w:left w:val="single" w:sz="4" w:space="0" w:color="auto"/>
              <w:bottom w:val="single" w:sz="4" w:space="0" w:color="auto"/>
              <w:right w:val="single" w:sz="4" w:space="0" w:color="auto"/>
            </w:tcBorders>
            <w:hideMark/>
          </w:tcPr>
          <w:p w14:paraId="79A420DA" w14:textId="77777777" w:rsidR="00F67CEE" w:rsidRPr="00F67CEE" w:rsidRDefault="00F67CEE" w:rsidP="00F67CEE">
            <w:pPr>
              <w:spacing w:after="0" w:line="240" w:lineRule="auto"/>
              <w:rPr>
                <w:rFonts w:ascii="Times New Roman" w:eastAsia="Calibri" w:hAnsi="Times New Roman" w:cs="Times New Roman"/>
                <w:bCs/>
                <w:i/>
                <w:iCs/>
                <w:lang w:eastAsia="hr-HR"/>
              </w:rPr>
            </w:pPr>
            <w:r w:rsidRPr="00F67CEE">
              <w:rPr>
                <w:rFonts w:ascii="Times New Roman" w:eastAsia="Calibri" w:hAnsi="Times New Roman" w:cs="Times New Roman"/>
                <w:bCs/>
                <w:lang w:eastAsia="hr-HR"/>
              </w:rPr>
              <w:t xml:space="preserve">nastavnik geografije i geoinformatike, Antonio Morić-Španić, </w:t>
            </w:r>
            <w:r w:rsidRPr="00F67CEE">
              <w:rPr>
                <w:rFonts w:ascii="Times New Roman" w:eastAsia="Calibri" w:hAnsi="Times New Roman" w:cs="Times New Roman"/>
                <w:bCs/>
                <w:i/>
                <w:iCs/>
                <w:lang w:eastAsia="hr-HR"/>
              </w:rPr>
              <w:t>mag.educ.geogr.</w:t>
            </w:r>
          </w:p>
        </w:tc>
      </w:tr>
      <w:tr w:rsidR="00F67CEE" w:rsidRPr="00F67CEE" w14:paraId="0B0AF514"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4CBB1A98"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CILJ</w:t>
            </w:r>
          </w:p>
        </w:tc>
        <w:tc>
          <w:tcPr>
            <w:tcW w:w="8533" w:type="dxa"/>
            <w:tcBorders>
              <w:top w:val="single" w:sz="4" w:space="0" w:color="auto"/>
              <w:left w:val="single" w:sz="4" w:space="0" w:color="auto"/>
              <w:bottom w:val="single" w:sz="4" w:space="0" w:color="auto"/>
              <w:right w:val="single" w:sz="4" w:space="0" w:color="auto"/>
            </w:tcBorders>
            <w:hideMark/>
          </w:tcPr>
          <w:p w14:paraId="40F8275D" w14:textId="77777777" w:rsidR="00F67CEE" w:rsidRPr="00F67CEE" w:rsidRDefault="00F67CEE" w:rsidP="00F67CEE">
            <w:pPr>
              <w:spacing w:after="0" w:line="240" w:lineRule="auto"/>
              <w:jc w:val="both"/>
              <w:rPr>
                <w:rFonts w:ascii="Times New Roman" w:eastAsia="Calibri" w:hAnsi="Times New Roman" w:cs="Times New Roman"/>
                <w:bCs/>
                <w:lang w:eastAsia="hr-HR"/>
              </w:rPr>
            </w:pPr>
            <w:r w:rsidRPr="00F67CEE">
              <w:rPr>
                <w:rFonts w:ascii="Times New Roman" w:eastAsia="Times New Roman" w:hAnsi="Times New Roman" w:cs="Times New Roman"/>
                <w:bCs/>
                <w:lang w:eastAsia="hr-HR"/>
              </w:rPr>
              <w:t>- osvijestiti učenike o značaju i nužnosti zaštite okoliša na obalnom području Mediterana</w:t>
            </w:r>
          </w:p>
        </w:tc>
      </w:tr>
      <w:tr w:rsidR="00F67CEE" w:rsidRPr="00F67CEE" w14:paraId="394B7E92"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3E68AF05"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ISHODI</w:t>
            </w:r>
          </w:p>
        </w:tc>
        <w:tc>
          <w:tcPr>
            <w:tcW w:w="8533" w:type="dxa"/>
            <w:tcBorders>
              <w:top w:val="single" w:sz="4" w:space="0" w:color="auto"/>
              <w:left w:val="single" w:sz="4" w:space="0" w:color="auto"/>
              <w:bottom w:val="single" w:sz="4" w:space="0" w:color="auto"/>
              <w:right w:val="single" w:sz="4" w:space="0" w:color="auto"/>
            </w:tcBorders>
            <w:hideMark/>
          </w:tcPr>
          <w:p w14:paraId="510F39D8" w14:textId="77777777" w:rsidR="00F67CEE" w:rsidRPr="00F67CEE" w:rsidRDefault="00F67CEE" w:rsidP="00F67CEE">
            <w:pPr>
              <w:tabs>
                <w:tab w:val="left" w:pos="2763"/>
              </w:tabs>
              <w:spacing w:after="0" w:line="240" w:lineRule="auto"/>
              <w:rPr>
                <w:rFonts w:ascii="Times New Roman" w:eastAsia="Times New Roman" w:hAnsi="Times New Roman" w:cs="Times New Roman"/>
                <w:lang w:eastAsia="hr-HR"/>
              </w:rPr>
            </w:pPr>
            <w:r w:rsidRPr="00F67CEE">
              <w:rPr>
                <w:rFonts w:ascii="Times New Roman" w:eastAsia="Times New Roman" w:hAnsi="Times New Roman" w:cs="Times New Roman"/>
                <w:lang w:eastAsia="hr-HR"/>
              </w:rPr>
              <w:t xml:space="preserve">- ukazati na metode i mehanizme zaštite obalnog područja Mediterana s posebnim naglaskom na otok Hvar </w:t>
            </w:r>
          </w:p>
          <w:p w14:paraId="502AE3F1" w14:textId="77777777" w:rsidR="00F67CEE" w:rsidRPr="00F67CEE" w:rsidRDefault="00F67CEE" w:rsidP="00F67CEE">
            <w:pPr>
              <w:tabs>
                <w:tab w:val="left" w:pos="2763"/>
              </w:tabs>
              <w:spacing w:after="0" w:line="240" w:lineRule="auto"/>
              <w:rPr>
                <w:rFonts w:ascii="Times New Roman" w:eastAsia="Calibri" w:hAnsi="Times New Roman" w:cs="Times New Roman"/>
                <w:bCs/>
                <w:lang w:eastAsia="hr-HR"/>
              </w:rPr>
            </w:pPr>
            <w:r w:rsidRPr="00F67CEE">
              <w:rPr>
                <w:rFonts w:ascii="Times New Roman" w:eastAsia="Times New Roman" w:hAnsi="Times New Roman" w:cs="Times New Roman"/>
                <w:lang w:eastAsia="hr-HR"/>
              </w:rPr>
              <w:t>- istražiti i prezentirati stanje obalnog okoliša otoka Hvara (korištenjem svemirskih prostornih podataka)</w:t>
            </w:r>
          </w:p>
          <w:p w14:paraId="1877718A" w14:textId="77777777" w:rsidR="00F67CEE" w:rsidRPr="00F67CEE" w:rsidRDefault="00F67CEE" w:rsidP="00F67CEE">
            <w:pPr>
              <w:tabs>
                <w:tab w:val="left" w:pos="2763"/>
              </w:tabs>
              <w:spacing w:after="0" w:line="240" w:lineRule="auto"/>
              <w:rPr>
                <w:rFonts w:ascii="Times New Roman" w:eastAsia="Calibri" w:hAnsi="Times New Roman" w:cs="Times New Roman"/>
                <w:bCs/>
                <w:lang w:eastAsia="hr-HR"/>
              </w:rPr>
            </w:pPr>
          </w:p>
        </w:tc>
      </w:tr>
      <w:tr w:rsidR="00F67CEE" w:rsidRPr="00F67CEE" w14:paraId="1C22FFD7"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20436CCD"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NAMJENA</w:t>
            </w:r>
          </w:p>
        </w:tc>
        <w:tc>
          <w:tcPr>
            <w:tcW w:w="8533" w:type="dxa"/>
            <w:tcBorders>
              <w:top w:val="single" w:sz="4" w:space="0" w:color="auto"/>
              <w:left w:val="single" w:sz="4" w:space="0" w:color="auto"/>
              <w:bottom w:val="single" w:sz="4" w:space="0" w:color="auto"/>
              <w:right w:val="single" w:sz="4" w:space="0" w:color="auto"/>
            </w:tcBorders>
            <w:hideMark/>
          </w:tcPr>
          <w:p w14:paraId="55B1AC12" w14:textId="77777777" w:rsidR="00F67CEE" w:rsidRPr="00F67CEE" w:rsidRDefault="00F67CEE" w:rsidP="00F67CEE">
            <w:pPr>
              <w:tabs>
                <w:tab w:val="left" w:pos="2763"/>
              </w:tabs>
              <w:spacing w:after="0" w:line="240" w:lineRule="auto"/>
              <w:rPr>
                <w:rFonts w:ascii="Times New Roman" w:eastAsia="Times New Roman" w:hAnsi="Times New Roman" w:cs="Times New Roman"/>
                <w:lang w:eastAsia="hr-HR"/>
              </w:rPr>
            </w:pPr>
            <w:r w:rsidRPr="00F67CEE">
              <w:rPr>
                <w:rFonts w:ascii="Times New Roman" w:eastAsia="Times New Roman" w:hAnsi="Times New Roman" w:cs="Times New Roman"/>
                <w:bCs/>
                <w:lang w:eastAsia="hr-HR"/>
              </w:rPr>
              <w:t xml:space="preserve">-  ukazati učenicima na značaj </w:t>
            </w:r>
            <w:r w:rsidRPr="00F67CEE">
              <w:rPr>
                <w:rFonts w:ascii="Times New Roman" w:eastAsia="Times New Roman" w:hAnsi="Times New Roman" w:cs="Times New Roman"/>
                <w:lang w:eastAsia="hr-HR"/>
              </w:rPr>
              <w:t xml:space="preserve">zaštite obalnog područja Mediterana s posebnim naglaskom na otok Hvar </w:t>
            </w:r>
          </w:p>
        </w:tc>
      </w:tr>
      <w:tr w:rsidR="00F67CEE" w:rsidRPr="00F67CEE" w14:paraId="3D5F7661"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05BD91A8"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NOSITELJ</w:t>
            </w:r>
          </w:p>
        </w:tc>
        <w:tc>
          <w:tcPr>
            <w:tcW w:w="8533" w:type="dxa"/>
            <w:tcBorders>
              <w:top w:val="single" w:sz="4" w:space="0" w:color="auto"/>
              <w:left w:val="single" w:sz="4" w:space="0" w:color="auto"/>
              <w:bottom w:val="single" w:sz="4" w:space="0" w:color="auto"/>
              <w:right w:val="single" w:sz="4" w:space="0" w:color="auto"/>
            </w:tcBorders>
            <w:hideMark/>
          </w:tcPr>
          <w:p w14:paraId="5489967F" w14:textId="77777777" w:rsidR="00F67CEE" w:rsidRPr="00F67CEE" w:rsidRDefault="00F67CEE" w:rsidP="00F67CEE">
            <w:pPr>
              <w:spacing w:after="0" w:line="240" w:lineRule="auto"/>
              <w:rPr>
                <w:rFonts w:ascii="Times New Roman" w:eastAsia="Calibri" w:hAnsi="Times New Roman" w:cs="Times New Roman"/>
                <w:bCs/>
                <w:i/>
                <w:iCs/>
                <w:lang w:eastAsia="hr-HR"/>
              </w:rPr>
            </w:pPr>
            <w:r w:rsidRPr="00F67CEE">
              <w:rPr>
                <w:rFonts w:ascii="Times New Roman" w:eastAsia="Calibri" w:hAnsi="Times New Roman" w:cs="Times New Roman"/>
                <w:bCs/>
                <w:lang w:eastAsia="hr-HR"/>
              </w:rPr>
              <w:t>učenici Geoinformatike u geografiji u školskoj godini 2024./2025. i bivši učenici SŠ Hvar</w:t>
            </w:r>
          </w:p>
        </w:tc>
      </w:tr>
      <w:tr w:rsidR="00F67CEE" w:rsidRPr="00F67CEE" w14:paraId="3935181C"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124D44D4"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NAČIN REALIZACIJE</w:t>
            </w:r>
          </w:p>
        </w:tc>
        <w:tc>
          <w:tcPr>
            <w:tcW w:w="8533" w:type="dxa"/>
            <w:tcBorders>
              <w:top w:val="single" w:sz="4" w:space="0" w:color="auto"/>
              <w:left w:val="single" w:sz="4" w:space="0" w:color="auto"/>
              <w:bottom w:val="single" w:sz="4" w:space="0" w:color="auto"/>
              <w:right w:val="single" w:sz="4" w:space="0" w:color="auto"/>
            </w:tcBorders>
            <w:hideMark/>
          </w:tcPr>
          <w:p w14:paraId="39562779"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Provedba istraživanja o promjenama okoliša otoka Hvara, obrada i interpretacija rezultata, predstavljanje rezultata u prostorijama PAP/RAC centra, javna objava na web stranici škole i drugim mrežnim lokacijama</w:t>
            </w:r>
          </w:p>
        </w:tc>
      </w:tr>
      <w:tr w:rsidR="00F67CEE" w:rsidRPr="00F67CEE" w14:paraId="7E3CF5D7"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44EACB21"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VREMENIK/BROJ SATI TJ./GOD.</w:t>
            </w:r>
          </w:p>
        </w:tc>
        <w:tc>
          <w:tcPr>
            <w:tcW w:w="8533" w:type="dxa"/>
            <w:tcBorders>
              <w:top w:val="single" w:sz="4" w:space="0" w:color="auto"/>
              <w:left w:val="single" w:sz="4" w:space="0" w:color="auto"/>
              <w:bottom w:val="single" w:sz="4" w:space="0" w:color="auto"/>
              <w:right w:val="single" w:sz="4" w:space="0" w:color="auto"/>
            </w:tcBorders>
            <w:hideMark/>
          </w:tcPr>
          <w:p w14:paraId="7E7F8C79"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Drugo polugodište šk. godine 2024. / 2025.</w:t>
            </w:r>
          </w:p>
        </w:tc>
      </w:tr>
      <w:tr w:rsidR="00F67CEE" w:rsidRPr="00F67CEE" w14:paraId="6DA553C3"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03B02AED"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TROŠKOVNIK</w:t>
            </w:r>
          </w:p>
        </w:tc>
        <w:tc>
          <w:tcPr>
            <w:tcW w:w="8533" w:type="dxa"/>
            <w:tcBorders>
              <w:top w:val="single" w:sz="4" w:space="0" w:color="auto"/>
              <w:left w:val="single" w:sz="4" w:space="0" w:color="auto"/>
              <w:bottom w:val="single" w:sz="4" w:space="0" w:color="auto"/>
              <w:right w:val="single" w:sz="4" w:space="0" w:color="auto"/>
            </w:tcBorders>
            <w:hideMark/>
          </w:tcPr>
          <w:p w14:paraId="186B7647"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Trošak pomorskog prijevoza Hvar-Split_Hvar</w:t>
            </w:r>
          </w:p>
        </w:tc>
      </w:tr>
      <w:tr w:rsidR="00F67CEE" w:rsidRPr="00F67CEE" w14:paraId="6E3A906B"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7A8B5519"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NAČIN PRAĆENJA</w:t>
            </w:r>
          </w:p>
        </w:tc>
        <w:tc>
          <w:tcPr>
            <w:tcW w:w="8533" w:type="dxa"/>
            <w:tcBorders>
              <w:top w:val="single" w:sz="4" w:space="0" w:color="auto"/>
              <w:left w:val="single" w:sz="4" w:space="0" w:color="auto"/>
              <w:bottom w:val="single" w:sz="4" w:space="0" w:color="auto"/>
              <w:right w:val="single" w:sz="4" w:space="0" w:color="auto"/>
            </w:tcBorders>
            <w:hideMark/>
          </w:tcPr>
          <w:p w14:paraId="4E4CAAA0"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 xml:space="preserve">kontinuirana konzultacija s nastavnikom </w:t>
            </w:r>
          </w:p>
        </w:tc>
      </w:tr>
      <w:tr w:rsidR="00F67CEE" w:rsidRPr="00F67CEE" w14:paraId="7D00F26B" w14:textId="77777777" w:rsidTr="00276DCE">
        <w:tc>
          <w:tcPr>
            <w:tcW w:w="2099" w:type="dxa"/>
            <w:tcBorders>
              <w:top w:val="single" w:sz="4" w:space="0" w:color="auto"/>
              <w:left w:val="single" w:sz="4" w:space="0" w:color="auto"/>
              <w:bottom w:val="single" w:sz="4" w:space="0" w:color="auto"/>
              <w:right w:val="single" w:sz="4" w:space="0" w:color="auto"/>
            </w:tcBorders>
            <w:hideMark/>
          </w:tcPr>
          <w:p w14:paraId="57C33FF9" w14:textId="77777777" w:rsidR="00F67CEE" w:rsidRPr="00F67CEE" w:rsidRDefault="00F67CEE" w:rsidP="00F67CEE">
            <w:pPr>
              <w:spacing w:after="0" w:line="240" w:lineRule="auto"/>
              <w:rPr>
                <w:rFonts w:ascii="Times New Roman" w:eastAsia="Calibri" w:hAnsi="Times New Roman" w:cs="Times New Roman"/>
                <w:b/>
                <w:lang w:eastAsia="hr-HR"/>
              </w:rPr>
            </w:pPr>
            <w:r w:rsidRPr="00F67CEE">
              <w:rPr>
                <w:rFonts w:ascii="Times New Roman" w:eastAsia="Calibri" w:hAnsi="Times New Roman" w:cs="Times New Roman"/>
                <w:b/>
                <w:lang w:eastAsia="hr-HR"/>
              </w:rPr>
              <w:t>NAČIN VREDNOVANJA</w:t>
            </w:r>
          </w:p>
        </w:tc>
        <w:tc>
          <w:tcPr>
            <w:tcW w:w="8533" w:type="dxa"/>
            <w:tcBorders>
              <w:top w:val="single" w:sz="4" w:space="0" w:color="auto"/>
              <w:left w:val="single" w:sz="4" w:space="0" w:color="auto"/>
              <w:bottom w:val="single" w:sz="4" w:space="0" w:color="auto"/>
              <w:right w:val="single" w:sz="4" w:space="0" w:color="auto"/>
            </w:tcBorders>
            <w:hideMark/>
          </w:tcPr>
          <w:p w14:paraId="787A0AE5" w14:textId="77777777" w:rsidR="00F67CEE" w:rsidRPr="00F67CEE" w:rsidRDefault="00F67CEE" w:rsidP="00F67CEE">
            <w:pPr>
              <w:spacing w:after="0" w:line="240" w:lineRule="auto"/>
              <w:rPr>
                <w:rFonts w:ascii="Times New Roman" w:eastAsia="Calibri" w:hAnsi="Times New Roman" w:cs="Times New Roman"/>
                <w:bCs/>
                <w:lang w:eastAsia="hr-HR"/>
              </w:rPr>
            </w:pPr>
            <w:r w:rsidRPr="00F67CEE">
              <w:rPr>
                <w:rFonts w:ascii="Times New Roman" w:eastAsia="Calibri" w:hAnsi="Times New Roman" w:cs="Times New Roman"/>
                <w:bCs/>
                <w:lang w:eastAsia="hr-HR"/>
              </w:rPr>
              <w:t>vrednovanje geografskih istraživačkih te prezentacijskih vještina</w:t>
            </w:r>
          </w:p>
        </w:tc>
      </w:tr>
    </w:tbl>
    <w:p w14:paraId="73A1F21C" w14:textId="77777777" w:rsidR="00F67CEE" w:rsidRDefault="00F67CEE">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252EBA" w:rsidRPr="00252EBA" w14:paraId="222FEA35" w14:textId="77777777" w:rsidTr="00276DCE">
        <w:trPr>
          <w:trHeight w:val="435"/>
        </w:trPr>
        <w:tc>
          <w:tcPr>
            <w:tcW w:w="3348" w:type="dxa"/>
            <w:tcBorders>
              <w:top w:val="single" w:sz="4" w:space="0" w:color="auto"/>
              <w:left w:val="single" w:sz="4" w:space="0" w:color="auto"/>
              <w:bottom w:val="single" w:sz="4" w:space="0" w:color="auto"/>
            </w:tcBorders>
            <w:vAlign w:val="center"/>
          </w:tcPr>
          <w:p w14:paraId="79C0260F" w14:textId="77777777" w:rsidR="00252EBA" w:rsidRPr="00252EBA" w:rsidRDefault="00252EBA" w:rsidP="00252EBA">
            <w:pPr>
              <w:autoSpaceDE w:val="0"/>
              <w:autoSpaceDN w:val="0"/>
              <w:adjustRightInd w:val="0"/>
              <w:spacing w:after="0" w:line="240" w:lineRule="auto"/>
              <w:rPr>
                <w:rFonts w:ascii="Century Gothic" w:eastAsia="Times New Roman" w:hAnsi="Century Gothic" w:cs="Century Gothic"/>
                <w:b/>
                <w:bCs/>
                <w:i/>
                <w:iCs/>
                <w:color w:val="000000"/>
                <w:sz w:val="32"/>
                <w:szCs w:val="32"/>
                <w:lang w:eastAsia="hr-HR"/>
              </w:rPr>
            </w:pPr>
            <w:r w:rsidRPr="00252EBA">
              <w:rPr>
                <w:rFonts w:ascii="Century Gothic" w:eastAsia="Times New Roman" w:hAnsi="Century Gothic" w:cs="Century Gothic"/>
                <w:b/>
                <w:bCs/>
                <w:i/>
                <w:iCs/>
                <w:color w:val="000000"/>
                <w:sz w:val="32"/>
                <w:szCs w:val="32"/>
                <w:lang w:eastAsia="hr-HR"/>
              </w:rPr>
              <w:t xml:space="preserve">AKTIVNOST </w:t>
            </w:r>
          </w:p>
          <w:p w14:paraId="5B8102A3" w14:textId="77777777" w:rsidR="00252EBA" w:rsidRPr="00252EBA" w:rsidRDefault="00252EBA" w:rsidP="00252EBA">
            <w:pPr>
              <w:autoSpaceDE w:val="0"/>
              <w:autoSpaceDN w:val="0"/>
              <w:adjustRightInd w:val="0"/>
              <w:spacing w:after="0" w:line="240" w:lineRule="auto"/>
              <w:rPr>
                <w:rFonts w:ascii="Century Gothic" w:eastAsia="Times New Roman" w:hAnsi="Century Gothic" w:cs="Century Gothic"/>
                <w:color w:val="000000"/>
                <w:sz w:val="32"/>
                <w:szCs w:val="32"/>
                <w:lang w:eastAsia="hr-HR"/>
              </w:rPr>
            </w:pPr>
          </w:p>
        </w:tc>
        <w:tc>
          <w:tcPr>
            <w:tcW w:w="6120" w:type="dxa"/>
            <w:tcBorders>
              <w:top w:val="single" w:sz="4" w:space="0" w:color="auto"/>
              <w:bottom w:val="single" w:sz="4" w:space="0" w:color="auto"/>
              <w:right w:val="single" w:sz="4" w:space="0" w:color="auto"/>
            </w:tcBorders>
            <w:vAlign w:val="center"/>
          </w:tcPr>
          <w:p w14:paraId="7F4F0459" w14:textId="77777777" w:rsidR="00252EBA" w:rsidRPr="00252EBA" w:rsidRDefault="00252EBA" w:rsidP="00252EBA">
            <w:pPr>
              <w:autoSpaceDE w:val="0"/>
              <w:autoSpaceDN w:val="0"/>
              <w:adjustRightInd w:val="0"/>
              <w:spacing w:after="0" w:line="240" w:lineRule="auto"/>
              <w:ind w:left="271"/>
              <w:rPr>
                <w:rFonts w:ascii="Century Gothic" w:eastAsia="Times New Roman" w:hAnsi="Century Gothic" w:cs="Century Gothic"/>
                <w:b/>
                <w:bCs/>
                <w:color w:val="000000"/>
                <w:sz w:val="32"/>
                <w:szCs w:val="32"/>
                <w:lang w:eastAsia="hr-HR"/>
              </w:rPr>
            </w:pPr>
            <w:r w:rsidRPr="00252EBA">
              <w:rPr>
                <w:rFonts w:ascii="Century Gothic" w:eastAsia="Times New Roman" w:hAnsi="Century Gothic" w:cs="Century Gothic"/>
                <w:b/>
                <w:bCs/>
                <w:color w:val="000000"/>
                <w:sz w:val="32"/>
                <w:szCs w:val="32"/>
                <w:lang w:eastAsia="hr-HR"/>
              </w:rPr>
              <w:t>Naziv aktivnosti</w:t>
            </w:r>
          </w:p>
          <w:p w14:paraId="1566C212" w14:textId="77777777" w:rsidR="00252EBA" w:rsidRPr="00252EBA" w:rsidRDefault="00252EBA" w:rsidP="00252EBA">
            <w:pPr>
              <w:autoSpaceDE w:val="0"/>
              <w:autoSpaceDN w:val="0"/>
              <w:adjustRightInd w:val="0"/>
              <w:spacing w:after="0" w:line="240" w:lineRule="auto"/>
              <w:ind w:left="271"/>
              <w:rPr>
                <w:rFonts w:ascii="Century Gothic" w:eastAsia="Times New Roman" w:hAnsi="Century Gothic" w:cs="Century Gothic"/>
                <w:b/>
                <w:bCs/>
                <w:color w:val="000000"/>
                <w:sz w:val="32"/>
                <w:szCs w:val="32"/>
                <w:lang w:eastAsia="hr-HR"/>
              </w:rPr>
            </w:pPr>
            <w:r w:rsidRPr="00252EBA">
              <w:rPr>
                <w:rFonts w:ascii="Century Gothic" w:eastAsia="Times New Roman" w:hAnsi="Century Gothic" w:cs="Century Gothic"/>
                <w:b/>
                <w:bCs/>
                <w:color w:val="000000"/>
                <w:sz w:val="32"/>
                <w:szCs w:val="32"/>
                <w:lang w:eastAsia="hr-HR"/>
              </w:rPr>
              <w:t>Posjet zaštićenom kulturnom dobru Republike Hrvatske-konobi obitelji Bratanić u Vrbanju</w:t>
            </w:r>
          </w:p>
        </w:tc>
      </w:tr>
      <w:tr w:rsidR="00252EBA" w:rsidRPr="00252EBA" w14:paraId="5DA01D83" w14:textId="77777777" w:rsidTr="00276DCE">
        <w:trPr>
          <w:trHeight w:val="135"/>
        </w:trPr>
        <w:tc>
          <w:tcPr>
            <w:tcW w:w="3348" w:type="dxa"/>
            <w:tcBorders>
              <w:top w:val="nil"/>
              <w:bottom w:val="single" w:sz="4" w:space="0" w:color="auto"/>
            </w:tcBorders>
            <w:shd w:val="clear" w:color="auto" w:fill="C0C0C0"/>
          </w:tcPr>
          <w:p w14:paraId="2338B98A" w14:textId="77777777" w:rsidR="00252EBA" w:rsidRPr="00252EBA" w:rsidRDefault="00252EBA" w:rsidP="00252EBA">
            <w:pPr>
              <w:autoSpaceDE w:val="0"/>
              <w:autoSpaceDN w:val="0"/>
              <w:adjustRightInd w:val="0"/>
              <w:spacing w:after="0" w:line="240" w:lineRule="auto"/>
              <w:ind w:right="-57"/>
              <w:rPr>
                <w:rFonts w:ascii="Century Gothic" w:eastAsia="Times New Roman" w:hAnsi="Century Gothic" w:cs="Century Gothic"/>
                <w:color w:val="000000"/>
                <w:sz w:val="24"/>
                <w:szCs w:val="24"/>
                <w:lang w:eastAsia="hr-HR"/>
              </w:rPr>
            </w:pPr>
            <w:r w:rsidRPr="00252EBA">
              <w:rPr>
                <w:rFonts w:ascii="Century Gothic" w:eastAsia="Times New Roman" w:hAnsi="Century Gothic" w:cs="Century Gothic"/>
                <w:b/>
                <w:bCs/>
                <w:color w:val="000000"/>
                <w:sz w:val="24"/>
                <w:szCs w:val="24"/>
                <w:lang w:eastAsia="hr-HR"/>
              </w:rPr>
              <w:t>1. Ciljevi aktivnosti-</w:t>
            </w:r>
          </w:p>
        </w:tc>
        <w:tc>
          <w:tcPr>
            <w:tcW w:w="6120" w:type="dxa"/>
            <w:tcBorders>
              <w:top w:val="nil"/>
              <w:bottom w:val="single" w:sz="4" w:space="0" w:color="auto"/>
            </w:tcBorders>
            <w:shd w:val="clear" w:color="auto" w:fill="C0C0C0"/>
          </w:tcPr>
          <w:p w14:paraId="5232A525" w14:textId="77777777" w:rsidR="00252EBA" w:rsidRPr="00252EBA" w:rsidRDefault="00252EBA" w:rsidP="00252EBA">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252EBA">
              <w:rPr>
                <w:rFonts w:ascii="Century Gothic" w:eastAsia="Times New Roman" w:hAnsi="Century Gothic" w:cs="Century Gothic"/>
                <w:b/>
                <w:bCs/>
                <w:color w:val="000000"/>
                <w:sz w:val="24"/>
                <w:szCs w:val="24"/>
                <w:lang w:eastAsia="hr-HR"/>
              </w:rPr>
              <w:t>razvijanje svijesti o važnosti očuvanja kulturno-povijesne baštine,poticanje na njegovanje starih običaja te ukazati na konobu kao sastavnicu ponude u turizmu.</w:t>
            </w:r>
          </w:p>
          <w:p w14:paraId="7BF65740" w14:textId="77777777" w:rsidR="00252EBA" w:rsidRPr="00252EBA" w:rsidRDefault="00252EBA" w:rsidP="00252EBA">
            <w:pPr>
              <w:autoSpaceDE w:val="0"/>
              <w:autoSpaceDN w:val="0"/>
              <w:adjustRightInd w:val="0"/>
              <w:spacing w:before="120" w:after="0" w:line="240" w:lineRule="auto"/>
              <w:rPr>
                <w:rFonts w:ascii="Century Gothic" w:eastAsia="Times New Roman" w:hAnsi="Century Gothic" w:cs="Century Gothic"/>
                <w:color w:val="000000"/>
                <w:sz w:val="24"/>
                <w:szCs w:val="24"/>
                <w:lang w:eastAsia="hr-HR"/>
              </w:rPr>
            </w:pPr>
          </w:p>
          <w:p w14:paraId="347E3826" w14:textId="77777777" w:rsidR="00252EBA" w:rsidRPr="00252EBA" w:rsidRDefault="00252EBA" w:rsidP="00252EBA">
            <w:pPr>
              <w:autoSpaceDE w:val="0"/>
              <w:autoSpaceDN w:val="0"/>
              <w:adjustRightInd w:val="0"/>
              <w:spacing w:after="0" w:line="240" w:lineRule="auto"/>
              <w:rPr>
                <w:rFonts w:ascii="Century Gothic" w:eastAsia="Times New Roman" w:hAnsi="Century Gothic" w:cs="Century Gothic"/>
                <w:color w:val="000000"/>
                <w:sz w:val="24"/>
                <w:szCs w:val="24"/>
                <w:lang w:eastAsia="hr-HR"/>
              </w:rPr>
            </w:pPr>
          </w:p>
          <w:p w14:paraId="693CD40E" w14:textId="77777777" w:rsidR="00252EBA" w:rsidRPr="00252EBA" w:rsidRDefault="00252EBA" w:rsidP="00252EBA">
            <w:pPr>
              <w:autoSpaceDE w:val="0"/>
              <w:autoSpaceDN w:val="0"/>
              <w:adjustRightInd w:val="0"/>
              <w:spacing w:after="0" w:line="240" w:lineRule="auto"/>
              <w:rPr>
                <w:rFonts w:ascii="Century Gothic" w:eastAsia="Times New Roman" w:hAnsi="Century Gothic" w:cs="Century Gothic"/>
                <w:color w:val="000000"/>
                <w:sz w:val="24"/>
                <w:szCs w:val="24"/>
                <w:lang w:eastAsia="hr-HR"/>
              </w:rPr>
            </w:pPr>
          </w:p>
        </w:tc>
      </w:tr>
      <w:tr w:rsidR="00252EBA" w:rsidRPr="00252EBA" w14:paraId="67128EA7" w14:textId="77777777" w:rsidTr="00276DCE">
        <w:trPr>
          <w:trHeight w:val="1114"/>
        </w:trPr>
        <w:tc>
          <w:tcPr>
            <w:tcW w:w="3348" w:type="dxa"/>
            <w:tcBorders>
              <w:top w:val="single" w:sz="4" w:space="0" w:color="auto"/>
              <w:bottom w:val="single" w:sz="4" w:space="0" w:color="auto"/>
            </w:tcBorders>
          </w:tcPr>
          <w:p w14:paraId="6299112A" w14:textId="77777777" w:rsidR="00252EBA" w:rsidRPr="00252EBA" w:rsidRDefault="00252EBA" w:rsidP="00252EBA">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252EBA">
              <w:rPr>
                <w:rFonts w:ascii="Century Gothic" w:eastAsia="Times New Roman" w:hAnsi="Century Gothic" w:cs="Century Gothic"/>
                <w:b/>
                <w:bCs/>
                <w:color w:val="000000"/>
                <w:sz w:val="24"/>
                <w:szCs w:val="24"/>
                <w:lang w:eastAsia="hr-HR"/>
              </w:rPr>
              <w:t>2. Namjena aktivnosti –</w:t>
            </w:r>
          </w:p>
        </w:tc>
        <w:tc>
          <w:tcPr>
            <w:tcW w:w="6120" w:type="dxa"/>
            <w:tcBorders>
              <w:top w:val="single" w:sz="4" w:space="0" w:color="auto"/>
              <w:bottom w:val="single" w:sz="4" w:space="0" w:color="auto"/>
            </w:tcBorders>
          </w:tcPr>
          <w:p w14:paraId="25346BA6" w14:textId="77777777" w:rsidR="00252EBA" w:rsidRPr="00252EBA" w:rsidRDefault="00252EBA" w:rsidP="00252EBA">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252EBA">
              <w:rPr>
                <w:rFonts w:ascii="Century Gothic" w:eastAsia="Times New Roman" w:hAnsi="Century Gothic" w:cs="Century Gothic"/>
                <w:b/>
                <w:bCs/>
                <w:color w:val="000000"/>
                <w:sz w:val="24"/>
                <w:szCs w:val="24"/>
                <w:lang w:eastAsia="hr-HR"/>
              </w:rPr>
              <w:t>upoznavanje kulturnog nasljeđa kao važne sastavnice u turizmu,naučiti proces proizvodnje vina te ukazati na razlike kako se to radilo nekad i sad,upoznavanje inventara konobe!</w:t>
            </w:r>
          </w:p>
        </w:tc>
      </w:tr>
      <w:tr w:rsidR="00252EBA" w:rsidRPr="00252EBA" w14:paraId="08F244F0" w14:textId="77777777" w:rsidTr="00276DCE">
        <w:trPr>
          <w:trHeight w:val="824"/>
        </w:trPr>
        <w:tc>
          <w:tcPr>
            <w:tcW w:w="3348" w:type="dxa"/>
            <w:tcBorders>
              <w:top w:val="single" w:sz="4" w:space="0" w:color="auto"/>
              <w:bottom w:val="single" w:sz="4" w:space="0" w:color="auto"/>
            </w:tcBorders>
            <w:shd w:val="clear" w:color="auto" w:fill="C0C0C0"/>
          </w:tcPr>
          <w:p w14:paraId="4DF78438" w14:textId="77777777" w:rsidR="00252EBA" w:rsidRPr="00252EBA" w:rsidRDefault="00252EBA" w:rsidP="00252EBA">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252EBA">
              <w:rPr>
                <w:rFonts w:ascii="Century Gothic" w:eastAsia="Times New Roman" w:hAnsi="Century Gothic" w:cs="Century Gothic"/>
                <w:b/>
                <w:bCs/>
                <w:color w:val="000000"/>
                <w:sz w:val="24"/>
                <w:szCs w:val="24"/>
                <w:lang w:eastAsia="hr-HR"/>
              </w:rPr>
              <w:t>3. Nositelji aktivnosti i njihova odgovornost –</w:t>
            </w:r>
          </w:p>
        </w:tc>
        <w:tc>
          <w:tcPr>
            <w:tcW w:w="6120" w:type="dxa"/>
            <w:tcBorders>
              <w:top w:val="single" w:sz="4" w:space="0" w:color="auto"/>
              <w:bottom w:val="single" w:sz="4" w:space="0" w:color="auto"/>
            </w:tcBorders>
            <w:shd w:val="clear" w:color="auto" w:fill="C0C0C0"/>
          </w:tcPr>
          <w:p w14:paraId="2B98333C" w14:textId="77777777" w:rsidR="00252EBA" w:rsidRPr="00252EBA" w:rsidRDefault="00252EBA" w:rsidP="00252EBA">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252EBA">
              <w:rPr>
                <w:rFonts w:ascii="Century Gothic" w:eastAsia="Times New Roman" w:hAnsi="Century Gothic" w:cs="Century Gothic"/>
                <w:b/>
                <w:bCs/>
                <w:color w:val="000000"/>
                <w:sz w:val="24"/>
                <w:szCs w:val="24"/>
                <w:lang w:eastAsia="hr-HR"/>
              </w:rPr>
              <w:t>Katijana Beritić i zainteresirani profesori</w:t>
            </w:r>
          </w:p>
        </w:tc>
      </w:tr>
      <w:tr w:rsidR="00252EBA" w:rsidRPr="00252EBA" w14:paraId="5803A0FF" w14:textId="77777777" w:rsidTr="00276DCE">
        <w:trPr>
          <w:trHeight w:val="1122"/>
        </w:trPr>
        <w:tc>
          <w:tcPr>
            <w:tcW w:w="3348" w:type="dxa"/>
            <w:tcBorders>
              <w:top w:val="single" w:sz="4" w:space="0" w:color="auto"/>
              <w:bottom w:val="single" w:sz="4" w:space="0" w:color="auto"/>
            </w:tcBorders>
          </w:tcPr>
          <w:p w14:paraId="514B713F" w14:textId="77777777" w:rsidR="00252EBA" w:rsidRPr="00252EBA" w:rsidRDefault="00252EBA" w:rsidP="00252EBA">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252EBA">
              <w:rPr>
                <w:rFonts w:ascii="Century Gothic" w:eastAsia="Times New Roman" w:hAnsi="Century Gothic" w:cs="Century Gothic"/>
                <w:b/>
                <w:bCs/>
                <w:color w:val="000000"/>
                <w:sz w:val="24"/>
                <w:szCs w:val="24"/>
                <w:lang w:eastAsia="hr-HR"/>
              </w:rPr>
              <w:t>4. Način realizacije aktivnosti –.</w:t>
            </w:r>
          </w:p>
        </w:tc>
        <w:tc>
          <w:tcPr>
            <w:tcW w:w="6120" w:type="dxa"/>
            <w:tcBorders>
              <w:top w:val="single" w:sz="4" w:space="0" w:color="auto"/>
              <w:bottom w:val="single" w:sz="4" w:space="0" w:color="auto"/>
            </w:tcBorders>
          </w:tcPr>
          <w:p w14:paraId="5644515B" w14:textId="77777777" w:rsidR="00252EBA" w:rsidRPr="00252EBA" w:rsidRDefault="00252EBA" w:rsidP="00252EBA">
            <w:pPr>
              <w:autoSpaceDE w:val="0"/>
              <w:autoSpaceDN w:val="0"/>
              <w:adjustRightInd w:val="0"/>
              <w:spacing w:after="0" w:line="240" w:lineRule="auto"/>
              <w:jc w:val="both"/>
              <w:rPr>
                <w:rFonts w:ascii="Century Gothic" w:eastAsia="Times New Roman" w:hAnsi="Century Gothic" w:cs="Century Gothic"/>
                <w:b/>
                <w:bCs/>
                <w:color w:val="000000"/>
                <w:sz w:val="24"/>
                <w:szCs w:val="24"/>
                <w:lang w:eastAsia="hr-HR"/>
              </w:rPr>
            </w:pPr>
            <w:r w:rsidRPr="00252EBA">
              <w:rPr>
                <w:rFonts w:ascii="Century Gothic" w:eastAsia="Times New Roman" w:hAnsi="Century Gothic" w:cs="Century Gothic"/>
                <w:b/>
                <w:bCs/>
                <w:color w:val="000000"/>
                <w:sz w:val="24"/>
                <w:szCs w:val="24"/>
                <w:lang w:eastAsia="hr-HR"/>
              </w:rPr>
              <w:t>razgledavanje konobe,izrada plakata,</w:t>
            </w:r>
          </w:p>
          <w:p w14:paraId="15F1F73D" w14:textId="77777777" w:rsidR="00252EBA" w:rsidRPr="00252EBA" w:rsidRDefault="00252EBA" w:rsidP="00252EBA">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252EBA">
              <w:rPr>
                <w:rFonts w:ascii="Century Gothic" w:eastAsia="Times New Roman" w:hAnsi="Century Gothic" w:cs="Century Gothic"/>
                <w:b/>
                <w:bCs/>
                <w:color w:val="000000"/>
                <w:sz w:val="24"/>
                <w:szCs w:val="24"/>
                <w:lang w:eastAsia="hr-HR"/>
              </w:rPr>
              <w:t>prezentacija</w:t>
            </w:r>
          </w:p>
          <w:p w14:paraId="7EA69734" w14:textId="77777777" w:rsidR="00252EBA" w:rsidRPr="00252EBA" w:rsidRDefault="00252EBA" w:rsidP="00252EBA">
            <w:pPr>
              <w:autoSpaceDE w:val="0"/>
              <w:autoSpaceDN w:val="0"/>
              <w:adjustRightInd w:val="0"/>
              <w:spacing w:after="0" w:line="240" w:lineRule="auto"/>
              <w:ind w:left="-108"/>
              <w:jc w:val="both"/>
              <w:rPr>
                <w:rFonts w:ascii="Century Gothic" w:eastAsia="Times New Roman" w:hAnsi="Century Gothic" w:cs="Century Gothic"/>
                <w:color w:val="000000"/>
                <w:sz w:val="24"/>
                <w:szCs w:val="24"/>
                <w:lang w:eastAsia="hr-HR"/>
              </w:rPr>
            </w:pPr>
          </w:p>
        </w:tc>
      </w:tr>
      <w:tr w:rsidR="00252EBA" w:rsidRPr="00252EBA" w14:paraId="7BCB562B" w14:textId="77777777" w:rsidTr="00276DCE">
        <w:trPr>
          <w:trHeight w:val="1485"/>
        </w:trPr>
        <w:tc>
          <w:tcPr>
            <w:tcW w:w="3348" w:type="dxa"/>
            <w:tcBorders>
              <w:top w:val="single" w:sz="4" w:space="0" w:color="auto"/>
              <w:left w:val="nil"/>
              <w:bottom w:val="single" w:sz="4" w:space="0" w:color="auto"/>
              <w:right w:val="nil"/>
            </w:tcBorders>
            <w:shd w:val="clear" w:color="auto" w:fill="C0C0C0"/>
          </w:tcPr>
          <w:p w14:paraId="1E444143" w14:textId="77777777" w:rsidR="00252EBA" w:rsidRPr="00252EBA" w:rsidRDefault="00252EBA" w:rsidP="00252EBA">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252EBA">
              <w:rPr>
                <w:rFonts w:ascii="Century Gothic" w:eastAsia="Times New Roman" w:hAnsi="Century Gothic" w:cs="Century Gothic"/>
                <w:b/>
                <w:bCs/>
                <w:color w:val="000000"/>
                <w:sz w:val="24"/>
                <w:szCs w:val="24"/>
                <w:lang w:eastAsia="hr-HR"/>
              </w:rPr>
              <w:t xml:space="preserve">5. Vremenik aktivnosti – </w:t>
            </w:r>
          </w:p>
        </w:tc>
        <w:tc>
          <w:tcPr>
            <w:tcW w:w="6120" w:type="dxa"/>
            <w:tcBorders>
              <w:top w:val="single" w:sz="4" w:space="0" w:color="auto"/>
              <w:left w:val="nil"/>
              <w:bottom w:val="single" w:sz="4" w:space="0" w:color="auto"/>
              <w:right w:val="nil"/>
            </w:tcBorders>
            <w:shd w:val="clear" w:color="auto" w:fill="C0C0C0"/>
          </w:tcPr>
          <w:p w14:paraId="3B886D06" w14:textId="77777777" w:rsidR="00252EBA" w:rsidRPr="00252EBA" w:rsidRDefault="00252EBA" w:rsidP="00252EBA">
            <w:pPr>
              <w:spacing w:after="0" w:line="240" w:lineRule="auto"/>
              <w:rPr>
                <w:rFonts w:ascii="Times New Roman" w:eastAsia="Times New Roman" w:hAnsi="Times New Roman" w:cs="Times New Roman"/>
                <w:sz w:val="24"/>
                <w:szCs w:val="24"/>
                <w:lang w:eastAsia="hr-HR"/>
              </w:rPr>
            </w:pPr>
            <w:r w:rsidRPr="00252EBA">
              <w:rPr>
                <w:rFonts w:ascii="Century Gothic" w:eastAsia="Times New Roman" w:hAnsi="Century Gothic" w:cs="Century Gothic"/>
                <w:b/>
                <w:bCs/>
                <w:sz w:val="24"/>
                <w:szCs w:val="24"/>
                <w:lang w:eastAsia="hr-HR"/>
              </w:rPr>
              <w:t>tijekom nastavne godine</w:t>
            </w:r>
          </w:p>
        </w:tc>
      </w:tr>
      <w:tr w:rsidR="00252EBA" w:rsidRPr="00252EBA" w14:paraId="3C7CF8FE" w14:textId="77777777" w:rsidTr="00276DCE">
        <w:trPr>
          <w:trHeight w:val="1113"/>
        </w:trPr>
        <w:tc>
          <w:tcPr>
            <w:tcW w:w="3348" w:type="dxa"/>
            <w:tcBorders>
              <w:top w:val="single" w:sz="4" w:space="0" w:color="auto"/>
              <w:left w:val="nil"/>
              <w:bottom w:val="single" w:sz="4" w:space="0" w:color="auto"/>
              <w:right w:val="nil"/>
            </w:tcBorders>
            <w:shd w:val="clear" w:color="auto" w:fill="FFFFFF"/>
          </w:tcPr>
          <w:p w14:paraId="42B5AB67" w14:textId="77777777" w:rsidR="00252EBA" w:rsidRPr="00252EBA" w:rsidRDefault="00252EBA" w:rsidP="00252EBA">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252EBA">
              <w:rPr>
                <w:rFonts w:ascii="Century Gothic" w:eastAsia="Times New Roman" w:hAnsi="Century Gothic" w:cs="Century Gothic"/>
                <w:b/>
                <w:bCs/>
                <w:color w:val="000000"/>
                <w:sz w:val="24"/>
                <w:szCs w:val="24"/>
                <w:lang w:eastAsia="hr-HR"/>
              </w:rPr>
              <w:t>6. Detaljan troškovnik aktivnosti –</w:t>
            </w:r>
          </w:p>
        </w:tc>
        <w:tc>
          <w:tcPr>
            <w:tcW w:w="6120" w:type="dxa"/>
            <w:tcBorders>
              <w:top w:val="single" w:sz="4" w:space="0" w:color="auto"/>
              <w:left w:val="nil"/>
              <w:bottom w:val="single" w:sz="4" w:space="0" w:color="auto"/>
              <w:right w:val="nil"/>
            </w:tcBorders>
            <w:shd w:val="clear" w:color="auto" w:fill="FFFFFF"/>
          </w:tcPr>
          <w:p w14:paraId="4E7D6AF4" w14:textId="77777777" w:rsidR="00252EBA" w:rsidRPr="00252EBA" w:rsidRDefault="00252EBA" w:rsidP="00252EBA">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252EBA">
              <w:rPr>
                <w:rFonts w:ascii="Century Gothic" w:eastAsia="Times New Roman" w:hAnsi="Century Gothic" w:cs="Century Gothic"/>
                <w:b/>
                <w:bCs/>
                <w:color w:val="000000"/>
                <w:sz w:val="24"/>
                <w:szCs w:val="24"/>
                <w:lang w:eastAsia="hr-HR"/>
              </w:rPr>
              <w:t>putni troškovi,materijal za izradu plakata</w:t>
            </w:r>
          </w:p>
        </w:tc>
      </w:tr>
      <w:tr w:rsidR="00252EBA" w:rsidRPr="00252EBA" w14:paraId="6D435ABC"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216906C3" w14:textId="77777777" w:rsidR="00252EBA" w:rsidRPr="00252EBA" w:rsidRDefault="00252EBA" w:rsidP="00252EBA">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252EBA">
              <w:rPr>
                <w:rFonts w:ascii="Century Gothic" w:eastAsia="Times New Roman" w:hAnsi="Century Gothic" w:cs="Century Gothic"/>
                <w:b/>
                <w:bCs/>
                <w:color w:val="000000"/>
                <w:sz w:val="24"/>
                <w:szCs w:val="24"/>
                <w:lang w:eastAsia="hr-HR"/>
              </w:rPr>
              <w:t>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55351C30" w14:textId="77777777" w:rsidR="00252EBA" w:rsidRPr="00252EBA" w:rsidRDefault="00252EBA" w:rsidP="00252EBA">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252EBA">
              <w:rPr>
                <w:rFonts w:ascii="Century Gothic" w:eastAsia="Times New Roman" w:hAnsi="Century Gothic" w:cs="Century Gothic"/>
                <w:b/>
                <w:bCs/>
                <w:color w:val="000000"/>
                <w:sz w:val="24"/>
                <w:szCs w:val="24"/>
                <w:lang w:eastAsia="hr-HR"/>
              </w:rPr>
              <w:t>osobno zalaganje,trud i  motiviranost.</w:t>
            </w:r>
          </w:p>
          <w:p w14:paraId="718743DD" w14:textId="77777777" w:rsidR="00252EBA" w:rsidRPr="00252EBA" w:rsidRDefault="00252EBA" w:rsidP="00252EBA">
            <w:pPr>
              <w:autoSpaceDE w:val="0"/>
              <w:autoSpaceDN w:val="0"/>
              <w:adjustRightInd w:val="0"/>
              <w:spacing w:after="0" w:line="240" w:lineRule="auto"/>
              <w:ind w:left="-108"/>
              <w:jc w:val="both"/>
              <w:rPr>
                <w:rFonts w:ascii="Century Gothic" w:eastAsia="Times New Roman" w:hAnsi="Century Gothic" w:cs="Century Gothic"/>
                <w:color w:val="000000"/>
                <w:sz w:val="24"/>
                <w:szCs w:val="24"/>
                <w:lang w:eastAsia="hr-HR"/>
              </w:rPr>
            </w:pPr>
          </w:p>
        </w:tc>
      </w:tr>
    </w:tbl>
    <w:p w14:paraId="390027AA" w14:textId="77777777" w:rsidR="00F67CEE" w:rsidRDefault="00F67CEE">
      <w:pPr>
        <w:rPr>
          <w:rFonts w:ascii="Times New Roman" w:hAnsi="Times New Roman" w:cs="Times New Roman"/>
          <w:sz w:val="24"/>
          <w:szCs w:val="24"/>
        </w:rPr>
      </w:pPr>
    </w:p>
    <w:p w14:paraId="1D1467F7" w14:textId="0BA767AD" w:rsidR="00C8300A" w:rsidRPr="00A6791B" w:rsidRDefault="00FB37E6">
      <w:pPr>
        <w:rPr>
          <w:rFonts w:ascii="Times New Roman" w:hAnsi="Times New Roman" w:cs="Times New Roman"/>
          <w:sz w:val="24"/>
          <w:szCs w:val="24"/>
        </w:rPr>
      </w:pPr>
      <w:r w:rsidRPr="00FB37E6">
        <w:rPr>
          <w:noProof/>
        </w:rPr>
        <w:drawing>
          <wp:inline distT="0" distB="0" distL="0" distR="0" wp14:anchorId="7C1C8164" wp14:editId="3F42B53E">
            <wp:extent cx="5760720" cy="7973695"/>
            <wp:effectExtent l="0" t="0" r="0" b="8255"/>
            <wp:docPr id="2052274545"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7973695"/>
                    </a:xfrm>
                    <a:prstGeom prst="rect">
                      <a:avLst/>
                    </a:prstGeom>
                    <a:noFill/>
                    <a:ln>
                      <a:noFill/>
                    </a:ln>
                  </pic:spPr>
                </pic:pic>
              </a:graphicData>
            </a:graphic>
          </wp:inline>
        </w:drawing>
      </w:r>
    </w:p>
    <w:p w14:paraId="32E5352A" w14:textId="77777777" w:rsidR="00C8300A" w:rsidRPr="00C8300A" w:rsidRDefault="00C8300A">
      <w:pPr>
        <w:rPr>
          <w:rFonts w:ascii="Times New Roman" w:eastAsia="Calibri" w:hAnsi="Times New Roman" w:cs="Times New Roman"/>
          <w:sz w:val="24"/>
          <w:szCs w:val="24"/>
        </w:rPr>
      </w:pPr>
    </w:p>
    <w:p w14:paraId="66BF5CC0" w14:textId="77777777" w:rsidR="00C8300A" w:rsidRPr="00C8300A" w:rsidRDefault="00C8300A">
      <w:pPr>
        <w:rPr>
          <w:rFonts w:ascii="Times New Roman" w:eastAsia="Calibri" w:hAnsi="Times New Roman" w:cs="Times New Roman"/>
          <w:sz w:val="24"/>
          <w:szCs w:val="24"/>
        </w:rPr>
      </w:pPr>
    </w:p>
    <w:p w14:paraId="56561900" w14:textId="77777777" w:rsidR="00C8300A" w:rsidRPr="00C8300A" w:rsidRDefault="00C8300A">
      <w:pPr>
        <w:rPr>
          <w:rFonts w:ascii="Times New Roman" w:eastAsia="Calibri"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52AA5C0D" w14:textId="77777777" w:rsidTr="00C8300A">
        <w:trPr>
          <w:trHeight w:val="435"/>
        </w:trPr>
        <w:tc>
          <w:tcPr>
            <w:tcW w:w="3348" w:type="dxa"/>
            <w:tcBorders>
              <w:top w:val="single" w:sz="4" w:space="0" w:color="auto"/>
              <w:left w:val="single" w:sz="4" w:space="0" w:color="auto"/>
              <w:bottom w:val="single" w:sz="4" w:space="0" w:color="auto"/>
            </w:tcBorders>
            <w:vAlign w:val="center"/>
          </w:tcPr>
          <w:p w14:paraId="4009FA61" w14:textId="77777777" w:rsidR="00C8300A" w:rsidRPr="00C8300A" w:rsidRDefault="00C8300A" w:rsidP="00C8300A">
            <w:pPr>
              <w:pStyle w:val="Default"/>
              <w:snapToGrid w:val="0"/>
              <w:rPr>
                <w:rFonts w:ascii="Times New Roman" w:hAnsi="Times New Roman" w:cs="Times New Roman"/>
                <w:b/>
                <w:bCs/>
                <w:i/>
                <w:iCs/>
                <w:szCs w:val="24"/>
              </w:rPr>
            </w:pPr>
            <w:r w:rsidRPr="00C8300A">
              <w:rPr>
                <w:rFonts w:ascii="Times New Roman" w:hAnsi="Times New Roman" w:cs="Times New Roman"/>
                <w:b/>
                <w:bCs/>
                <w:i/>
                <w:iCs/>
                <w:szCs w:val="24"/>
              </w:rPr>
              <w:t xml:space="preserve">Terenska nastava: </w:t>
            </w:r>
          </w:p>
          <w:p w14:paraId="59D72BDC" w14:textId="77777777" w:rsidR="00C8300A" w:rsidRPr="00C8300A" w:rsidRDefault="00C8300A" w:rsidP="00C8300A">
            <w:pPr>
              <w:pStyle w:val="Default"/>
              <w:rPr>
                <w:rFonts w:ascii="Times New Roman" w:hAnsi="Times New Roman" w:cs="Times New Roman"/>
                <w:szCs w:val="24"/>
              </w:rPr>
            </w:pPr>
          </w:p>
        </w:tc>
        <w:tc>
          <w:tcPr>
            <w:tcW w:w="6120" w:type="dxa"/>
            <w:tcBorders>
              <w:top w:val="single" w:sz="4" w:space="0" w:color="auto"/>
              <w:bottom w:val="single" w:sz="4" w:space="0" w:color="auto"/>
              <w:right w:val="single" w:sz="4" w:space="0" w:color="auto"/>
            </w:tcBorders>
            <w:vAlign w:val="center"/>
          </w:tcPr>
          <w:p w14:paraId="2EBA81D9" w14:textId="77777777" w:rsidR="00C8300A" w:rsidRPr="00C8300A" w:rsidRDefault="00C8300A" w:rsidP="00C8300A">
            <w:pPr>
              <w:pStyle w:val="Default"/>
              <w:rPr>
                <w:rFonts w:ascii="Times New Roman" w:hAnsi="Times New Roman" w:cs="Times New Roman"/>
                <w:b/>
                <w:bCs/>
                <w:szCs w:val="24"/>
              </w:rPr>
            </w:pPr>
            <w:r w:rsidRPr="00C8300A">
              <w:rPr>
                <w:rFonts w:ascii="Times New Roman" w:hAnsi="Times New Roman" w:cs="Times New Roman"/>
                <w:b/>
                <w:bCs/>
                <w:szCs w:val="24"/>
              </w:rPr>
              <w:t xml:space="preserve">POSJET HERITAGE HOTELU PALACE ELISABETH HVAR i MASLINA RESORT </w:t>
            </w:r>
          </w:p>
          <w:p w14:paraId="44141D07" w14:textId="77777777" w:rsidR="00C8300A" w:rsidRPr="00C8300A" w:rsidRDefault="00C8300A" w:rsidP="00C8300A">
            <w:pPr>
              <w:pStyle w:val="Default"/>
              <w:ind w:left="271"/>
              <w:rPr>
                <w:rFonts w:ascii="Times New Roman" w:hAnsi="Times New Roman" w:cs="Times New Roman"/>
                <w:b/>
                <w:bCs/>
                <w:szCs w:val="24"/>
              </w:rPr>
            </w:pPr>
          </w:p>
        </w:tc>
      </w:tr>
      <w:tr w:rsidR="00C8300A" w:rsidRPr="00C8300A" w14:paraId="2D632447" w14:textId="77777777" w:rsidTr="00C8300A">
        <w:trPr>
          <w:trHeight w:val="135"/>
        </w:trPr>
        <w:tc>
          <w:tcPr>
            <w:tcW w:w="3348" w:type="dxa"/>
            <w:tcBorders>
              <w:top w:val="nil"/>
              <w:bottom w:val="single" w:sz="4" w:space="0" w:color="auto"/>
            </w:tcBorders>
            <w:shd w:val="clear" w:color="auto" w:fill="C0C0C0"/>
          </w:tcPr>
          <w:p w14:paraId="6C9A35A3"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tcBorders>
              <w:top w:val="nil"/>
              <w:bottom w:val="single" w:sz="4" w:space="0" w:color="auto"/>
            </w:tcBorders>
            <w:shd w:val="clear" w:color="auto" w:fill="C0C0C0"/>
          </w:tcPr>
          <w:p w14:paraId="7308A306"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 xml:space="preserve">Upoznati učenike sa najvišim standardima hotelijerske ponude  na otoku </w:t>
            </w:r>
          </w:p>
        </w:tc>
      </w:tr>
      <w:tr w:rsidR="00C8300A" w:rsidRPr="00C8300A" w14:paraId="158A9B10" w14:textId="77777777" w:rsidTr="00C8300A">
        <w:trPr>
          <w:trHeight w:val="1114"/>
        </w:trPr>
        <w:tc>
          <w:tcPr>
            <w:tcW w:w="3348" w:type="dxa"/>
            <w:tcBorders>
              <w:top w:val="single" w:sz="4" w:space="0" w:color="auto"/>
              <w:bottom w:val="single" w:sz="4" w:space="0" w:color="auto"/>
            </w:tcBorders>
          </w:tcPr>
          <w:p w14:paraId="4F737E73"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1CC6E6A2"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Aktivnost je namijenjena učenicima od 1. do 4. razreda HTT. Usmjeriti učenike da nakon završenog školovanja postanu dio jednog takvog hotela i svojom kreativnošću i kvalitetom pridonesu uspješnom poslovanju.</w:t>
            </w:r>
          </w:p>
        </w:tc>
      </w:tr>
      <w:tr w:rsidR="00C8300A" w:rsidRPr="00C8300A" w14:paraId="0225D7F0" w14:textId="77777777" w:rsidTr="00C8300A">
        <w:trPr>
          <w:trHeight w:val="824"/>
        </w:trPr>
        <w:tc>
          <w:tcPr>
            <w:tcW w:w="3348" w:type="dxa"/>
            <w:tcBorders>
              <w:top w:val="single" w:sz="4" w:space="0" w:color="auto"/>
              <w:bottom w:val="single" w:sz="4" w:space="0" w:color="auto"/>
            </w:tcBorders>
            <w:shd w:val="clear" w:color="auto" w:fill="C0C0C0"/>
          </w:tcPr>
          <w:p w14:paraId="016B6FD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tcBorders>
              <w:top w:val="single" w:sz="4" w:space="0" w:color="auto"/>
              <w:bottom w:val="single" w:sz="4" w:space="0" w:color="auto"/>
            </w:tcBorders>
            <w:shd w:val="clear" w:color="auto" w:fill="C0C0C0"/>
          </w:tcPr>
          <w:p w14:paraId="11AF037F"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Damir Šurjak i Nadica Sarjanović</w:t>
            </w:r>
          </w:p>
        </w:tc>
      </w:tr>
      <w:tr w:rsidR="00C8300A" w:rsidRPr="00C8300A" w14:paraId="6A3ED446" w14:textId="77777777" w:rsidTr="00C8300A">
        <w:trPr>
          <w:trHeight w:val="1122"/>
        </w:trPr>
        <w:tc>
          <w:tcPr>
            <w:tcW w:w="3348" w:type="dxa"/>
            <w:tcBorders>
              <w:top w:val="single" w:sz="4" w:space="0" w:color="auto"/>
              <w:bottom w:val="single" w:sz="4" w:space="0" w:color="auto"/>
            </w:tcBorders>
          </w:tcPr>
          <w:p w14:paraId="00D9C508"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3D686D88"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Aktivnost će se realizirati kroz organizirani posjet nekog od hotela  i uz osigurano stručno vodstvo djelatnika hotela</w:t>
            </w:r>
          </w:p>
        </w:tc>
      </w:tr>
      <w:tr w:rsidR="00C8300A" w:rsidRPr="00C8300A" w14:paraId="08B149DA" w14:textId="77777777" w:rsidTr="00C8300A">
        <w:trPr>
          <w:trHeight w:val="1485"/>
        </w:trPr>
        <w:tc>
          <w:tcPr>
            <w:tcW w:w="3348" w:type="dxa"/>
            <w:tcBorders>
              <w:top w:val="single" w:sz="4" w:space="0" w:color="auto"/>
              <w:left w:val="nil"/>
              <w:bottom w:val="single" w:sz="4" w:space="0" w:color="auto"/>
              <w:right w:val="nil"/>
            </w:tcBorders>
            <w:shd w:val="clear" w:color="auto" w:fill="C0C0C0"/>
          </w:tcPr>
          <w:p w14:paraId="07627CFD"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6861BD8A" w14:textId="6D5B2487" w:rsidR="00C8300A" w:rsidRPr="00C8300A" w:rsidRDefault="00C8300A" w:rsidP="00C8300A">
            <w:pPr>
              <w:rPr>
                <w:rFonts w:ascii="Times New Roman" w:eastAsia="Calibri" w:hAnsi="Times New Roman" w:cs="Times New Roman"/>
                <w:sz w:val="24"/>
                <w:szCs w:val="24"/>
              </w:rPr>
            </w:pPr>
            <w:r w:rsidRPr="00C8300A">
              <w:rPr>
                <w:rFonts w:ascii="Times New Roman" w:eastAsia="Calibri" w:hAnsi="Times New Roman" w:cs="Times New Roman"/>
                <w:sz w:val="24"/>
                <w:szCs w:val="24"/>
              </w:rPr>
              <w:t>Rujan, listopad 202</w:t>
            </w:r>
            <w:r w:rsidR="00A673B1">
              <w:rPr>
                <w:rFonts w:ascii="Times New Roman" w:eastAsia="Calibri" w:hAnsi="Times New Roman" w:cs="Times New Roman"/>
                <w:sz w:val="24"/>
                <w:szCs w:val="24"/>
              </w:rPr>
              <w:t>4</w:t>
            </w:r>
          </w:p>
        </w:tc>
      </w:tr>
      <w:tr w:rsidR="00C8300A" w:rsidRPr="00C8300A" w14:paraId="4018BBC8"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146AE73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64342913"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Troškovi autobusa</w:t>
            </w:r>
          </w:p>
        </w:tc>
      </w:tr>
      <w:tr w:rsidR="00C8300A" w:rsidRPr="00C8300A" w14:paraId="793153D7"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0FE8C77E"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7039EC76"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Rezultati će se vrjednovati kroz stručne predmete koristeći se metodom razgovora, zapažanja i donošenja zaključaka. Rezultati će biti korišteni u provođenju nastave i obogaćivanju znanja naših učenika.</w:t>
            </w:r>
          </w:p>
        </w:tc>
      </w:tr>
    </w:tbl>
    <w:p w14:paraId="746A4B60" w14:textId="77777777" w:rsidR="00C8300A" w:rsidRDefault="00C8300A" w:rsidP="00C8300A">
      <w:pPr>
        <w:rPr>
          <w:rFonts w:ascii="Times New Roman" w:eastAsia="Calibri" w:hAnsi="Times New Roman" w:cs="Times New Roman"/>
          <w:sz w:val="24"/>
          <w:szCs w:val="24"/>
        </w:rPr>
      </w:pPr>
    </w:p>
    <w:p w14:paraId="2CDA8DD9" w14:textId="77777777" w:rsidR="00C042C0" w:rsidRDefault="00C042C0" w:rsidP="00C8300A">
      <w:pPr>
        <w:rPr>
          <w:rFonts w:ascii="Times New Roman" w:eastAsia="Calibri" w:hAnsi="Times New Roman" w:cs="Times New Roman"/>
          <w:sz w:val="24"/>
          <w:szCs w:val="24"/>
        </w:rPr>
      </w:pPr>
    </w:p>
    <w:p w14:paraId="57808DEE" w14:textId="77777777" w:rsidR="00C042C0" w:rsidRDefault="00C042C0" w:rsidP="00C8300A">
      <w:pPr>
        <w:rPr>
          <w:rFonts w:ascii="Times New Roman" w:eastAsia="Calibri" w:hAnsi="Times New Roman" w:cs="Times New Roman"/>
          <w:sz w:val="24"/>
          <w:szCs w:val="24"/>
        </w:rPr>
      </w:pPr>
    </w:p>
    <w:p w14:paraId="79D1C3F7" w14:textId="77777777" w:rsidR="00C042C0" w:rsidRDefault="00C042C0" w:rsidP="00C8300A">
      <w:pPr>
        <w:rPr>
          <w:rFonts w:ascii="Times New Roman" w:eastAsia="Calibri" w:hAnsi="Times New Roman" w:cs="Times New Roman"/>
          <w:sz w:val="24"/>
          <w:szCs w:val="24"/>
        </w:rPr>
      </w:pPr>
    </w:p>
    <w:p w14:paraId="7F57D922" w14:textId="77777777" w:rsidR="00C042C0" w:rsidRDefault="00C042C0" w:rsidP="00C8300A">
      <w:pPr>
        <w:rPr>
          <w:rFonts w:ascii="Times New Roman" w:eastAsia="Calibri" w:hAnsi="Times New Roman" w:cs="Times New Roman"/>
          <w:sz w:val="24"/>
          <w:szCs w:val="24"/>
        </w:rPr>
      </w:pPr>
    </w:p>
    <w:p w14:paraId="6831D7AC" w14:textId="77777777" w:rsidR="00C042C0" w:rsidRDefault="00C042C0" w:rsidP="00C8300A">
      <w:pPr>
        <w:rPr>
          <w:rFonts w:ascii="Times New Roman" w:eastAsia="Calibri" w:hAnsi="Times New Roman" w:cs="Times New Roman"/>
          <w:sz w:val="24"/>
          <w:szCs w:val="24"/>
        </w:rPr>
      </w:pPr>
    </w:p>
    <w:p w14:paraId="5B2BD818" w14:textId="77777777" w:rsidR="00C042C0" w:rsidRDefault="00C042C0" w:rsidP="00C8300A">
      <w:pPr>
        <w:rPr>
          <w:rFonts w:ascii="Times New Roman" w:eastAsia="Calibri" w:hAnsi="Times New Roman" w:cs="Times New Roman"/>
          <w:sz w:val="24"/>
          <w:szCs w:val="24"/>
        </w:rPr>
      </w:pPr>
    </w:p>
    <w:p w14:paraId="3C0DFF2A" w14:textId="77777777" w:rsidR="00C042C0" w:rsidRPr="00C8300A" w:rsidRDefault="00C042C0" w:rsidP="00C8300A">
      <w:pPr>
        <w:rPr>
          <w:rFonts w:ascii="Times New Roman" w:eastAsia="Calibri" w:hAnsi="Times New Roman" w:cs="Times New Roman"/>
          <w:sz w:val="24"/>
          <w:szCs w:val="24"/>
        </w:rPr>
      </w:pPr>
    </w:p>
    <w:p w14:paraId="0002BE10" w14:textId="77777777" w:rsidR="00C8300A" w:rsidRPr="00C8300A" w:rsidRDefault="00C8300A">
      <w:pPr>
        <w:rPr>
          <w:rFonts w:ascii="Times New Roman" w:eastAsia="Calibri" w:hAnsi="Times New Roman" w:cs="Times New Roman"/>
          <w:sz w:val="24"/>
          <w:szCs w:val="24"/>
        </w:rPr>
      </w:pPr>
      <w:r w:rsidRPr="00C8300A">
        <w:rPr>
          <w:rFonts w:ascii="Times New Roman" w:eastAsia="Calibri" w:hAnsi="Times New Roman" w:cs="Times New Roman"/>
          <w:sz w:val="24"/>
          <w:szCs w:val="24"/>
        </w:rPr>
        <w:t xml:space="preserve">                                                                                              </w:t>
      </w: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66E60C81" w14:textId="77777777" w:rsidTr="00C8300A">
        <w:trPr>
          <w:trHeight w:val="435"/>
        </w:trPr>
        <w:tc>
          <w:tcPr>
            <w:tcW w:w="3348" w:type="dxa"/>
            <w:tcBorders>
              <w:top w:val="single" w:sz="4" w:space="0" w:color="auto"/>
              <w:left w:val="single" w:sz="4" w:space="0" w:color="auto"/>
              <w:bottom w:val="single" w:sz="4" w:space="0" w:color="auto"/>
            </w:tcBorders>
            <w:vAlign w:val="center"/>
          </w:tcPr>
          <w:p w14:paraId="04420A16" w14:textId="77777777" w:rsidR="00C8300A" w:rsidRPr="00C8300A" w:rsidRDefault="00C8300A" w:rsidP="00C8300A">
            <w:pPr>
              <w:pStyle w:val="Default"/>
              <w:snapToGrid w:val="0"/>
              <w:rPr>
                <w:rFonts w:ascii="Times New Roman" w:hAnsi="Times New Roman" w:cs="Times New Roman"/>
                <w:b/>
                <w:bCs/>
                <w:i/>
                <w:iCs/>
                <w:szCs w:val="24"/>
              </w:rPr>
            </w:pPr>
            <w:r w:rsidRPr="00C8300A">
              <w:rPr>
                <w:rFonts w:ascii="Times New Roman" w:hAnsi="Times New Roman" w:cs="Times New Roman"/>
                <w:b/>
                <w:bCs/>
                <w:i/>
                <w:iCs/>
                <w:szCs w:val="24"/>
              </w:rPr>
              <w:t xml:space="preserve">Terenska nastava: </w:t>
            </w:r>
          </w:p>
          <w:p w14:paraId="7489B027" w14:textId="77777777" w:rsidR="00C8300A" w:rsidRPr="00C8300A" w:rsidRDefault="00C8300A" w:rsidP="00C8300A">
            <w:pPr>
              <w:pStyle w:val="Default"/>
              <w:rPr>
                <w:rFonts w:ascii="Times New Roman" w:hAnsi="Times New Roman" w:cs="Times New Roman"/>
                <w:szCs w:val="24"/>
              </w:rPr>
            </w:pPr>
          </w:p>
        </w:tc>
        <w:tc>
          <w:tcPr>
            <w:tcW w:w="6120" w:type="dxa"/>
            <w:tcBorders>
              <w:top w:val="single" w:sz="4" w:space="0" w:color="auto"/>
              <w:bottom w:val="single" w:sz="4" w:space="0" w:color="auto"/>
              <w:right w:val="single" w:sz="4" w:space="0" w:color="auto"/>
            </w:tcBorders>
            <w:vAlign w:val="center"/>
          </w:tcPr>
          <w:p w14:paraId="6137BEC0" w14:textId="77777777" w:rsidR="00C8300A" w:rsidRPr="00C8300A" w:rsidRDefault="00C8300A" w:rsidP="00C8300A">
            <w:pPr>
              <w:pStyle w:val="Default"/>
              <w:rPr>
                <w:rFonts w:ascii="Times New Roman" w:hAnsi="Times New Roman" w:cs="Times New Roman"/>
                <w:b/>
                <w:bCs/>
                <w:szCs w:val="24"/>
              </w:rPr>
            </w:pPr>
            <w:r w:rsidRPr="00C8300A">
              <w:rPr>
                <w:rFonts w:ascii="Times New Roman" w:hAnsi="Times New Roman" w:cs="Times New Roman"/>
                <w:b/>
                <w:bCs/>
                <w:szCs w:val="24"/>
              </w:rPr>
              <w:t>POSJET ACI MARINI VRBOSKA</w:t>
            </w:r>
          </w:p>
          <w:p w14:paraId="329DB2ED" w14:textId="77777777" w:rsidR="00C8300A" w:rsidRPr="00C8300A" w:rsidRDefault="00C8300A" w:rsidP="00C8300A">
            <w:pPr>
              <w:pStyle w:val="Default"/>
              <w:ind w:left="271"/>
              <w:rPr>
                <w:rFonts w:ascii="Times New Roman" w:hAnsi="Times New Roman" w:cs="Times New Roman"/>
                <w:b/>
                <w:bCs/>
                <w:szCs w:val="24"/>
              </w:rPr>
            </w:pPr>
          </w:p>
        </w:tc>
      </w:tr>
      <w:tr w:rsidR="00C8300A" w:rsidRPr="00C8300A" w14:paraId="22DDFFA9" w14:textId="77777777" w:rsidTr="00C8300A">
        <w:trPr>
          <w:trHeight w:val="135"/>
        </w:trPr>
        <w:tc>
          <w:tcPr>
            <w:tcW w:w="3348" w:type="dxa"/>
            <w:tcBorders>
              <w:top w:val="nil"/>
              <w:bottom w:val="single" w:sz="4" w:space="0" w:color="auto"/>
            </w:tcBorders>
            <w:shd w:val="clear" w:color="auto" w:fill="C0C0C0"/>
          </w:tcPr>
          <w:p w14:paraId="227AABF9"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tcBorders>
              <w:top w:val="nil"/>
              <w:bottom w:val="single" w:sz="4" w:space="0" w:color="auto"/>
            </w:tcBorders>
            <w:shd w:val="clear" w:color="auto" w:fill="C0C0C0"/>
          </w:tcPr>
          <w:p w14:paraId="572433A4"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Upoznavanje učenika s nautičkim turizmom, posebno s ulogom marina u turističkoj ponudi</w:t>
            </w:r>
          </w:p>
        </w:tc>
      </w:tr>
      <w:tr w:rsidR="00C8300A" w:rsidRPr="00C8300A" w14:paraId="525E981B" w14:textId="77777777" w:rsidTr="00C8300A">
        <w:trPr>
          <w:trHeight w:val="1114"/>
        </w:trPr>
        <w:tc>
          <w:tcPr>
            <w:tcW w:w="3348" w:type="dxa"/>
            <w:tcBorders>
              <w:top w:val="single" w:sz="4" w:space="0" w:color="auto"/>
              <w:bottom w:val="single" w:sz="4" w:space="0" w:color="auto"/>
            </w:tcBorders>
          </w:tcPr>
          <w:p w14:paraId="39A5AB2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23A37F7D"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Aktivnost je namijenjena učenicima prvog i drugog razreda.</w:t>
            </w:r>
          </w:p>
        </w:tc>
      </w:tr>
      <w:tr w:rsidR="00C8300A" w:rsidRPr="00C8300A" w14:paraId="47D66DDD" w14:textId="77777777" w:rsidTr="00C8300A">
        <w:trPr>
          <w:trHeight w:val="824"/>
        </w:trPr>
        <w:tc>
          <w:tcPr>
            <w:tcW w:w="3348" w:type="dxa"/>
            <w:tcBorders>
              <w:top w:val="single" w:sz="4" w:space="0" w:color="auto"/>
              <w:bottom w:val="single" w:sz="4" w:space="0" w:color="auto"/>
            </w:tcBorders>
            <w:shd w:val="clear" w:color="auto" w:fill="C0C0C0"/>
          </w:tcPr>
          <w:p w14:paraId="11FE1868"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tcBorders>
              <w:top w:val="single" w:sz="4" w:space="0" w:color="auto"/>
              <w:bottom w:val="single" w:sz="4" w:space="0" w:color="auto"/>
            </w:tcBorders>
            <w:shd w:val="clear" w:color="auto" w:fill="C0C0C0"/>
          </w:tcPr>
          <w:p w14:paraId="5BFB0407"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 xml:space="preserve">Damir Šurjak </w:t>
            </w:r>
          </w:p>
        </w:tc>
      </w:tr>
      <w:tr w:rsidR="00C8300A" w:rsidRPr="00C8300A" w14:paraId="6D4C42A4" w14:textId="77777777" w:rsidTr="00C8300A">
        <w:trPr>
          <w:trHeight w:val="1122"/>
        </w:trPr>
        <w:tc>
          <w:tcPr>
            <w:tcW w:w="3348" w:type="dxa"/>
            <w:tcBorders>
              <w:top w:val="single" w:sz="4" w:space="0" w:color="auto"/>
              <w:bottom w:val="single" w:sz="4" w:space="0" w:color="auto"/>
            </w:tcBorders>
          </w:tcPr>
          <w:p w14:paraId="084191A7"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567D6964"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Posjet ustanovi i sudjelovanje u predavanju stručne osobe</w:t>
            </w:r>
          </w:p>
          <w:p w14:paraId="2441043C" w14:textId="77777777" w:rsidR="00C8300A" w:rsidRPr="00C8300A" w:rsidRDefault="00C8300A" w:rsidP="00C8300A">
            <w:pPr>
              <w:pStyle w:val="Default"/>
              <w:ind w:left="-108"/>
              <w:jc w:val="both"/>
              <w:rPr>
                <w:rFonts w:ascii="Times New Roman" w:hAnsi="Times New Roman" w:cs="Times New Roman"/>
                <w:szCs w:val="24"/>
              </w:rPr>
            </w:pPr>
          </w:p>
        </w:tc>
      </w:tr>
      <w:tr w:rsidR="00C8300A" w:rsidRPr="00C8300A" w14:paraId="035B3532" w14:textId="77777777" w:rsidTr="00C8300A">
        <w:trPr>
          <w:trHeight w:val="1485"/>
        </w:trPr>
        <w:tc>
          <w:tcPr>
            <w:tcW w:w="3348" w:type="dxa"/>
            <w:tcBorders>
              <w:top w:val="single" w:sz="4" w:space="0" w:color="auto"/>
              <w:left w:val="nil"/>
              <w:bottom w:val="single" w:sz="4" w:space="0" w:color="auto"/>
              <w:right w:val="nil"/>
            </w:tcBorders>
            <w:shd w:val="clear" w:color="auto" w:fill="C0C0C0"/>
          </w:tcPr>
          <w:p w14:paraId="21A58D68"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672EA41F" w14:textId="489BB05C" w:rsidR="00C8300A" w:rsidRPr="00C8300A" w:rsidRDefault="00C8300A" w:rsidP="00C8300A">
            <w:pPr>
              <w:rPr>
                <w:rFonts w:ascii="Times New Roman" w:eastAsia="Calibri" w:hAnsi="Times New Roman" w:cs="Times New Roman"/>
                <w:sz w:val="24"/>
                <w:szCs w:val="24"/>
              </w:rPr>
            </w:pPr>
            <w:r w:rsidRPr="00C8300A">
              <w:rPr>
                <w:rFonts w:ascii="Times New Roman" w:eastAsia="Calibri" w:hAnsi="Times New Roman" w:cs="Times New Roman"/>
                <w:sz w:val="24"/>
                <w:szCs w:val="24"/>
              </w:rPr>
              <w:t>Ožujak-travanj  202</w:t>
            </w:r>
            <w:r w:rsidR="004204B4">
              <w:rPr>
                <w:rFonts w:ascii="Times New Roman" w:eastAsia="Calibri" w:hAnsi="Times New Roman" w:cs="Times New Roman"/>
                <w:sz w:val="24"/>
                <w:szCs w:val="24"/>
              </w:rPr>
              <w:t>5</w:t>
            </w:r>
          </w:p>
        </w:tc>
      </w:tr>
      <w:tr w:rsidR="00C8300A" w:rsidRPr="00C8300A" w14:paraId="60F1775D"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5D14834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76FCF289"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Bez troškova</w:t>
            </w:r>
          </w:p>
        </w:tc>
      </w:tr>
      <w:tr w:rsidR="00C8300A" w:rsidRPr="00C8300A" w14:paraId="53E6F5F4"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2A7D25E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1E238661"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Vrednovanje kroz rezultate učenja o poduzetništvu, stjecanje znanja i informacija koje još nisu obrađene u udžbenicima i literaturi, novi interesi</w:t>
            </w:r>
          </w:p>
        </w:tc>
      </w:tr>
    </w:tbl>
    <w:p w14:paraId="255B8B31" w14:textId="134AD4D0" w:rsidR="00C042C0" w:rsidRPr="00A6791B" w:rsidRDefault="00C042C0" w:rsidP="00A6791B">
      <w:pPr>
        <w:pStyle w:val="LO-normal"/>
        <w:rPr>
          <w:rFonts w:ascii="Times New Roman" w:hAnsi="Times New Roman" w:cs="Times New Roman"/>
          <w:sz w:val="24"/>
          <w:szCs w:val="24"/>
        </w:rPr>
      </w:pPr>
    </w:p>
    <w:p w14:paraId="43F7ACF8" w14:textId="77777777" w:rsidR="00C042C0" w:rsidRPr="00C8300A" w:rsidRDefault="00C042C0">
      <w:pPr>
        <w:rPr>
          <w:rFonts w:ascii="Times New Roman" w:eastAsia="Trebuchet MS" w:hAnsi="Times New Roman" w:cs="Times New Roman"/>
          <w:sz w:val="24"/>
          <w:szCs w:val="24"/>
        </w:rPr>
      </w:pPr>
    </w:p>
    <w:tbl>
      <w:tblPr>
        <w:tblW w:w="8856" w:type="dxa"/>
        <w:tblInd w:w="150" w:type="dxa"/>
        <w:tblCellMar>
          <w:left w:w="10" w:type="dxa"/>
          <w:right w:w="10" w:type="dxa"/>
        </w:tblCellMar>
        <w:tblLook w:val="0000" w:firstRow="0" w:lastRow="0" w:firstColumn="0" w:lastColumn="0" w:noHBand="0" w:noVBand="0"/>
      </w:tblPr>
      <w:tblGrid>
        <w:gridCol w:w="3134"/>
        <w:gridCol w:w="5722"/>
      </w:tblGrid>
      <w:tr w:rsidR="00C8300A" w:rsidRPr="00C8300A" w14:paraId="519474DE" w14:textId="77777777">
        <w:trPr>
          <w:trHeight w:val="840"/>
        </w:trPr>
        <w:tc>
          <w:tcPr>
            <w:tcW w:w="3134"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0FB37B97"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i/>
                <w:iCs/>
                <w:color w:val="000000"/>
                <w:sz w:val="24"/>
                <w:szCs w:val="24"/>
              </w:rPr>
              <w:t xml:space="preserve">TERENSKA NASTAVA: </w:t>
            </w:r>
          </w:p>
        </w:tc>
        <w:tc>
          <w:tcPr>
            <w:tcW w:w="5722"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3990CFE"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Međunarodno natjecanje i festival GRAND GOURMENT 2023, Hotel Le Meridien Lav, Split</w:t>
            </w:r>
          </w:p>
        </w:tc>
      </w:tr>
      <w:tr w:rsidR="00C8300A" w:rsidRPr="00C8300A" w14:paraId="630A2A95" w14:textId="77777777">
        <w:trPr>
          <w:trHeight w:val="135"/>
        </w:trPr>
        <w:tc>
          <w:tcPr>
            <w:tcW w:w="3134" w:type="dxa"/>
            <w:tcBorders>
              <w:top w:val="single" w:sz="8" w:space="0" w:color="000000"/>
              <w:bottom w:val="single" w:sz="8" w:space="0" w:color="000000"/>
            </w:tcBorders>
            <w:shd w:val="clear" w:color="auto" w:fill="C0C0C0"/>
            <w:tcMar>
              <w:top w:w="0" w:type="dxa"/>
              <w:left w:w="108" w:type="dxa"/>
              <w:bottom w:w="0" w:type="dxa"/>
              <w:right w:w="108" w:type="dxa"/>
            </w:tcMar>
          </w:tcPr>
          <w:p w14:paraId="47544795"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1. Ciljevi aktivnosti </w:t>
            </w:r>
          </w:p>
        </w:tc>
        <w:tc>
          <w:tcPr>
            <w:tcW w:w="5722" w:type="dxa"/>
            <w:tcBorders>
              <w:top w:val="single" w:sz="8" w:space="0" w:color="000000"/>
              <w:bottom w:val="single" w:sz="8" w:space="0" w:color="000000"/>
            </w:tcBorders>
            <w:shd w:val="clear" w:color="auto" w:fill="C0C0C0"/>
            <w:tcMar>
              <w:top w:w="0" w:type="dxa"/>
              <w:left w:w="108" w:type="dxa"/>
              <w:bottom w:w="0" w:type="dxa"/>
              <w:right w:w="108" w:type="dxa"/>
            </w:tcMar>
          </w:tcPr>
          <w:p w14:paraId="074AFE4B" w14:textId="77777777" w:rsidR="00C8300A" w:rsidRPr="00C8300A" w:rsidRDefault="00C8300A">
            <w:pPr>
              <w:rPr>
                <w:rFonts w:ascii="Times New Roman" w:hAnsi="Times New Roman" w:cs="Times New Roman"/>
                <w:sz w:val="24"/>
                <w:szCs w:val="24"/>
              </w:rPr>
            </w:pPr>
            <w:r w:rsidRPr="00C8300A">
              <w:rPr>
                <w:rStyle w:val="Zadanifontodlomka1"/>
                <w:rFonts w:ascii="Times New Roman" w:eastAsia="Century Gothic" w:hAnsi="Times New Roman" w:cs="Times New Roman"/>
                <w:sz w:val="24"/>
                <w:szCs w:val="24"/>
              </w:rPr>
              <w:t>Razvoj i unapređenje znanja, povezivanje teoretskih znanja i praktične primjene.</w:t>
            </w:r>
          </w:p>
        </w:tc>
      </w:tr>
      <w:tr w:rsidR="00C8300A" w:rsidRPr="00C8300A" w14:paraId="7051145D" w14:textId="77777777">
        <w:trPr>
          <w:trHeight w:val="1110"/>
        </w:trPr>
        <w:tc>
          <w:tcPr>
            <w:tcW w:w="3134" w:type="dxa"/>
            <w:tcBorders>
              <w:top w:val="single" w:sz="8" w:space="0" w:color="000000"/>
              <w:bottom w:val="single" w:sz="8" w:space="0" w:color="000000"/>
            </w:tcBorders>
            <w:shd w:val="clear" w:color="auto" w:fill="auto"/>
            <w:tcMar>
              <w:top w:w="0" w:type="dxa"/>
              <w:left w:w="108" w:type="dxa"/>
              <w:bottom w:w="0" w:type="dxa"/>
              <w:right w:w="108" w:type="dxa"/>
            </w:tcMar>
          </w:tcPr>
          <w:p w14:paraId="18107DD5"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2. Namjena aktivnosti </w:t>
            </w:r>
          </w:p>
        </w:tc>
        <w:tc>
          <w:tcPr>
            <w:tcW w:w="5722" w:type="dxa"/>
            <w:tcBorders>
              <w:top w:val="single" w:sz="8" w:space="0" w:color="000000"/>
              <w:bottom w:val="single" w:sz="8" w:space="0" w:color="000000"/>
            </w:tcBorders>
            <w:shd w:val="clear" w:color="auto" w:fill="auto"/>
            <w:tcMar>
              <w:top w:w="0" w:type="dxa"/>
              <w:left w:w="108" w:type="dxa"/>
              <w:bottom w:w="0" w:type="dxa"/>
              <w:right w:w="108" w:type="dxa"/>
            </w:tcMar>
          </w:tcPr>
          <w:p w14:paraId="4BB816D7" w14:textId="77777777" w:rsidR="00C8300A" w:rsidRPr="00C8300A" w:rsidRDefault="00C8300A">
            <w:pPr>
              <w:rPr>
                <w:rFonts w:ascii="Times New Roman" w:eastAsia="Century Gothic" w:hAnsi="Times New Roman" w:cs="Times New Roman"/>
                <w:sz w:val="24"/>
                <w:szCs w:val="24"/>
              </w:rPr>
            </w:pPr>
            <w:r w:rsidRPr="00C8300A">
              <w:rPr>
                <w:rFonts w:ascii="Times New Roman" w:eastAsia="Century Gothic" w:hAnsi="Times New Roman" w:cs="Times New Roman"/>
                <w:sz w:val="24"/>
                <w:szCs w:val="24"/>
              </w:rPr>
              <w:t>Upoznavanje učenika s  brojnim edukacijama za unaprjeđenje ugostiteljskih zanimanja i struke.</w:t>
            </w:r>
          </w:p>
        </w:tc>
      </w:tr>
      <w:tr w:rsidR="00C8300A" w:rsidRPr="00C8300A" w14:paraId="1B46F73D" w14:textId="77777777">
        <w:trPr>
          <w:trHeight w:val="735"/>
        </w:trPr>
        <w:tc>
          <w:tcPr>
            <w:tcW w:w="3134" w:type="dxa"/>
            <w:tcBorders>
              <w:top w:val="single" w:sz="8" w:space="0" w:color="000000"/>
              <w:bottom w:val="single" w:sz="8" w:space="0" w:color="000000"/>
            </w:tcBorders>
            <w:shd w:val="clear" w:color="auto" w:fill="C0C0C0"/>
            <w:tcMar>
              <w:top w:w="0" w:type="dxa"/>
              <w:left w:w="108" w:type="dxa"/>
              <w:bottom w:w="0" w:type="dxa"/>
              <w:right w:w="108" w:type="dxa"/>
            </w:tcMar>
          </w:tcPr>
          <w:p w14:paraId="718720F4"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3. Nositelji aktivnosti i njihova odgovornost </w:t>
            </w:r>
          </w:p>
        </w:tc>
        <w:tc>
          <w:tcPr>
            <w:tcW w:w="5722" w:type="dxa"/>
            <w:tcBorders>
              <w:top w:val="single" w:sz="8" w:space="0" w:color="000000"/>
              <w:bottom w:val="single" w:sz="8" w:space="0" w:color="000000"/>
            </w:tcBorders>
            <w:shd w:val="clear" w:color="auto" w:fill="C0C0C0"/>
            <w:tcMar>
              <w:top w:w="0" w:type="dxa"/>
              <w:left w:w="108" w:type="dxa"/>
              <w:bottom w:w="0" w:type="dxa"/>
              <w:right w:w="108" w:type="dxa"/>
            </w:tcMar>
          </w:tcPr>
          <w:p w14:paraId="68082381"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Dejan Šperka i Viktorija Čolić Serdar, učenici 2.UGO razreda.</w:t>
            </w:r>
          </w:p>
        </w:tc>
      </w:tr>
      <w:tr w:rsidR="00C8300A" w:rsidRPr="00C8300A" w14:paraId="6B261EFE" w14:textId="77777777">
        <w:trPr>
          <w:trHeight w:val="555"/>
        </w:trPr>
        <w:tc>
          <w:tcPr>
            <w:tcW w:w="3134" w:type="dxa"/>
            <w:tcBorders>
              <w:top w:val="single" w:sz="8" w:space="0" w:color="000000"/>
              <w:bottom w:val="single" w:sz="8" w:space="0" w:color="000000"/>
            </w:tcBorders>
            <w:shd w:val="clear" w:color="auto" w:fill="auto"/>
            <w:tcMar>
              <w:top w:w="0" w:type="dxa"/>
              <w:left w:w="108" w:type="dxa"/>
              <w:bottom w:w="0" w:type="dxa"/>
              <w:right w:w="108" w:type="dxa"/>
            </w:tcMar>
          </w:tcPr>
          <w:p w14:paraId="0C879DCE"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4. Način realizacije aktivnosti </w:t>
            </w:r>
          </w:p>
        </w:tc>
        <w:tc>
          <w:tcPr>
            <w:tcW w:w="5722" w:type="dxa"/>
            <w:tcBorders>
              <w:top w:val="single" w:sz="8" w:space="0" w:color="000000"/>
              <w:bottom w:val="single" w:sz="8" w:space="0" w:color="000000"/>
            </w:tcBorders>
            <w:shd w:val="clear" w:color="auto" w:fill="auto"/>
            <w:tcMar>
              <w:top w:w="0" w:type="dxa"/>
              <w:left w:w="108" w:type="dxa"/>
              <w:bottom w:w="0" w:type="dxa"/>
              <w:right w:w="108" w:type="dxa"/>
            </w:tcMar>
          </w:tcPr>
          <w:p w14:paraId="49BD959E"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Razgledavanje festivala i praćenje raznih prezentacija, predavanja, edukacija i master classova vodećih chefova i predavača ugostiteljskih zanimanja iz svijeta.</w:t>
            </w:r>
          </w:p>
          <w:p w14:paraId="0921A791" w14:textId="77777777" w:rsidR="00C8300A" w:rsidRPr="00C8300A" w:rsidRDefault="00C8300A">
            <w:pPr>
              <w:spacing w:line="247" w:lineRule="auto"/>
              <w:jc w:val="both"/>
              <w:rPr>
                <w:rFonts w:ascii="Times New Roman" w:eastAsia="Century Gothic" w:hAnsi="Times New Roman" w:cs="Times New Roman"/>
                <w:color w:val="000000"/>
                <w:sz w:val="24"/>
                <w:szCs w:val="24"/>
              </w:rPr>
            </w:pPr>
            <w:r w:rsidRPr="00C8300A">
              <w:rPr>
                <w:rFonts w:ascii="Times New Roman" w:eastAsia="Century Gothic" w:hAnsi="Times New Roman" w:cs="Times New Roman"/>
                <w:color w:val="000000"/>
                <w:sz w:val="24"/>
                <w:szCs w:val="24"/>
              </w:rPr>
              <w:t>Praćenje natjecanja za učenike srednjih škola, čime se promoviraju ugostiteljska zanimanja.</w:t>
            </w:r>
          </w:p>
        </w:tc>
      </w:tr>
      <w:tr w:rsidR="00C8300A" w:rsidRPr="00C8300A" w14:paraId="41F7A12E" w14:textId="77777777">
        <w:trPr>
          <w:trHeight w:val="375"/>
        </w:trPr>
        <w:tc>
          <w:tcPr>
            <w:tcW w:w="3134" w:type="dxa"/>
            <w:tcBorders>
              <w:top w:val="single" w:sz="8" w:space="0" w:color="000000"/>
              <w:bottom w:val="single" w:sz="8" w:space="0" w:color="000000"/>
            </w:tcBorders>
            <w:shd w:val="clear" w:color="auto" w:fill="C0C0C0"/>
            <w:tcMar>
              <w:top w:w="0" w:type="dxa"/>
              <w:left w:w="108" w:type="dxa"/>
              <w:bottom w:w="0" w:type="dxa"/>
              <w:right w:w="108" w:type="dxa"/>
            </w:tcMar>
          </w:tcPr>
          <w:p w14:paraId="307FF4C1"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5. Vremenik aktivnosti </w:t>
            </w:r>
          </w:p>
        </w:tc>
        <w:tc>
          <w:tcPr>
            <w:tcW w:w="5722" w:type="dxa"/>
            <w:tcBorders>
              <w:top w:val="single" w:sz="8" w:space="0" w:color="000000"/>
              <w:bottom w:val="single" w:sz="8" w:space="0" w:color="000000"/>
            </w:tcBorders>
            <w:shd w:val="clear" w:color="auto" w:fill="C0C0C0"/>
            <w:tcMar>
              <w:top w:w="0" w:type="dxa"/>
              <w:left w:w="108" w:type="dxa"/>
              <w:bottom w:w="0" w:type="dxa"/>
              <w:right w:w="108" w:type="dxa"/>
            </w:tcMar>
          </w:tcPr>
          <w:p w14:paraId="37DD5AF8" w14:textId="77777777" w:rsidR="00C8300A" w:rsidRPr="00C8300A" w:rsidRDefault="00C8300A">
            <w:pPr>
              <w:rPr>
                <w:rFonts w:ascii="Times New Roman" w:hAnsi="Times New Roman" w:cs="Times New Roman"/>
                <w:sz w:val="24"/>
                <w:szCs w:val="24"/>
              </w:rPr>
            </w:pPr>
            <w:r w:rsidRPr="00C8300A">
              <w:rPr>
                <w:rStyle w:val="Zadanifontodlomka1"/>
                <w:rFonts w:ascii="Times New Roman" w:eastAsia="Century Gothic" w:hAnsi="Times New Roman" w:cs="Times New Roman"/>
                <w:sz w:val="24"/>
                <w:szCs w:val="24"/>
              </w:rPr>
              <w:t>14 –18. studeni,  2023.</w:t>
            </w:r>
          </w:p>
        </w:tc>
      </w:tr>
      <w:tr w:rsidR="00C8300A" w:rsidRPr="00C8300A" w14:paraId="3C90B91A" w14:textId="77777777">
        <w:trPr>
          <w:trHeight w:val="555"/>
        </w:trPr>
        <w:tc>
          <w:tcPr>
            <w:tcW w:w="3134" w:type="dxa"/>
            <w:tcBorders>
              <w:top w:val="single" w:sz="8" w:space="0" w:color="000000"/>
              <w:bottom w:val="single" w:sz="8" w:space="0" w:color="000000"/>
            </w:tcBorders>
            <w:shd w:val="clear" w:color="auto" w:fill="FFFFFF"/>
            <w:tcMar>
              <w:top w:w="0" w:type="dxa"/>
              <w:left w:w="108" w:type="dxa"/>
              <w:bottom w:w="0" w:type="dxa"/>
              <w:right w:w="108" w:type="dxa"/>
            </w:tcMar>
          </w:tcPr>
          <w:p w14:paraId="53EF2752"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6. Detaljan troškovnik aktivnosti </w:t>
            </w:r>
          </w:p>
        </w:tc>
        <w:tc>
          <w:tcPr>
            <w:tcW w:w="5722" w:type="dxa"/>
            <w:tcBorders>
              <w:top w:val="single" w:sz="8" w:space="0" w:color="000000"/>
              <w:bottom w:val="single" w:sz="8" w:space="0" w:color="000000"/>
            </w:tcBorders>
            <w:shd w:val="clear" w:color="auto" w:fill="FFFFFF"/>
            <w:tcMar>
              <w:top w:w="0" w:type="dxa"/>
              <w:left w:w="108" w:type="dxa"/>
              <w:bottom w:w="0" w:type="dxa"/>
              <w:right w:w="108" w:type="dxa"/>
            </w:tcMar>
          </w:tcPr>
          <w:p w14:paraId="18C444D1" w14:textId="77777777" w:rsidR="00C8300A" w:rsidRPr="00C8300A" w:rsidRDefault="00C8300A">
            <w:pPr>
              <w:spacing w:line="247" w:lineRule="auto"/>
              <w:jc w:val="both"/>
              <w:rPr>
                <w:rFonts w:ascii="Times New Roman" w:eastAsia="Century Gothic" w:hAnsi="Times New Roman" w:cs="Times New Roman"/>
                <w:color w:val="000000"/>
                <w:sz w:val="24"/>
                <w:szCs w:val="24"/>
              </w:rPr>
            </w:pPr>
            <w:r w:rsidRPr="00C8300A">
              <w:rPr>
                <w:rFonts w:ascii="Times New Roman" w:eastAsia="Century Gothic" w:hAnsi="Times New Roman" w:cs="Times New Roman"/>
                <w:color w:val="000000"/>
                <w:sz w:val="24"/>
                <w:szCs w:val="24"/>
              </w:rPr>
              <w:t>Putni troškovi (trajektna i autobusna karta).</w:t>
            </w:r>
          </w:p>
        </w:tc>
      </w:tr>
      <w:tr w:rsidR="00C8300A" w:rsidRPr="00C8300A" w14:paraId="3AF0BF50" w14:textId="77777777">
        <w:trPr>
          <w:trHeight w:val="945"/>
        </w:trPr>
        <w:tc>
          <w:tcPr>
            <w:tcW w:w="3134" w:type="dxa"/>
            <w:tcBorders>
              <w:top w:val="single" w:sz="8" w:space="0" w:color="000000"/>
              <w:bottom w:val="single" w:sz="8" w:space="0" w:color="000000"/>
            </w:tcBorders>
            <w:shd w:val="clear" w:color="auto" w:fill="C0C0C0"/>
            <w:tcMar>
              <w:top w:w="0" w:type="dxa"/>
              <w:left w:w="108" w:type="dxa"/>
              <w:bottom w:w="0" w:type="dxa"/>
              <w:right w:w="108" w:type="dxa"/>
            </w:tcMar>
          </w:tcPr>
          <w:p w14:paraId="1719F69C"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7. Način vrednovanja i način korištenja rezultata vrednovanja </w:t>
            </w:r>
          </w:p>
        </w:tc>
        <w:tc>
          <w:tcPr>
            <w:tcW w:w="5722" w:type="dxa"/>
            <w:tcBorders>
              <w:top w:val="single" w:sz="8" w:space="0" w:color="000000"/>
              <w:bottom w:val="single" w:sz="8" w:space="0" w:color="000000"/>
            </w:tcBorders>
            <w:shd w:val="clear" w:color="auto" w:fill="C0C0C0"/>
            <w:tcMar>
              <w:top w:w="0" w:type="dxa"/>
              <w:left w:w="108" w:type="dxa"/>
              <w:bottom w:w="0" w:type="dxa"/>
              <w:right w:w="108" w:type="dxa"/>
            </w:tcMar>
          </w:tcPr>
          <w:p w14:paraId="5A16822E"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 xml:space="preserve"> </w:t>
            </w:r>
          </w:p>
          <w:p w14:paraId="2C8D11CD"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Izrada plakata s fotografijama posjeta sajmu.</w:t>
            </w:r>
          </w:p>
        </w:tc>
      </w:tr>
    </w:tbl>
    <w:p w14:paraId="2F71509F" w14:textId="28D6E71A" w:rsidR="00C8300A" w:rsidRPr="00A6791B" w:rsidRDefault="00C8300A">
      <w:pPr>
        <w:rPr>
          <w:rFonts w:ascii="Times New Roman" w:hAnsi="Times New Roman" w:cs="Times New Roman"/>
          <w:sz w:val="24"/>
          <w:szCs w:val="24"/>
        </w:rPr>
      </w:pPr>
    </w:p>
    <w:p w14:paraId="292EA267" w14:textId="77777777" w:rsidR="00C8300A" w:rsidRPr="00C8300A" w:rsidRDefault="00C8300A">
      <w:pPr>
        <w:rPr>
          <w:rFonts w:ascii="Times New Roman" w:hAnsi="Times New Roman" w:cs="Times New Roman"/>
          <w:sz w:val="24"/>
          <w:szCs w:val="24"/>
        </w:rPr>
      </w:pPr>
      <w:r w:rsidRPr="00C8300A">
        <w:rPr>
          <w:rStyle w:val="Zadanifontodlomka1"/>
          <w:rFonts w:ascii="Times New Roman" w:eastAsia="Trebuchet MS" w:hAnsi="Times New Roman" w:cs="Times New Roman"/>
          <w:sz w:val="24"/>
          <w:szCs w:val="24"/>
        </w:rPr>
        <w:t xml:space="preserve"> </w:t>
      </w:r>
    </w:p>
    <w:p w14:paraId="7D191D8F" w14:textId="77777777" w:rsidR="00C8300A" w:rsidRPr="00C74B58" w:rsidRDefault="00C8300A">
      <w:pPr>
        <w:rPr>
          <w:rFonts w:ascii="Times New Roman" w:hAnsi="Times New Roman" w:cs="Times New Roman"/>
          <w:sz w:val="24"/>
          <w:szCs w:val="24"/>
        </w:rPr>
      </w:pPr>
    </w:p>
    <w:tbl>
      <w:tblPr>
        <w:tblW w:w="9015" w:type="dxa"/>
        <w:tblInd w:w="150" w:type="dxa"/>
        <w:tblLayout w:type="fixed"/>
        <w:tblCellMar>
          <w:left w:w="10" w:type="dxa"/>
          <w:right w:w="10" w:type="dxa"/>
        </w:tblCellMar>
        <w:tblLook w:val="0000" w:firstRow="0" w:lastRow="0" w:firstColumn="0" w:lastColumn="0" w:noHBand="0" w:noVBand="0"/>
      </w:tblPr>
      <w:tblGrid>
        <w:gridCol w:w="3180"/>
        <w:gridCol w:w="5835"/>
      </w:tblGrid>
      <w:tr w:rsidR="00C8300A" w:rsidRPr="00C8300A" w14:paraId="18DC90A0" w14:textId="77777777" w:rsidTr="00C8300A">
        <w:trPr>
          <w:trHeight w:val="435"/>
        </w:trPr>
        <w:tc>
          <w:tcPr>
            <w:tcW w:w="318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478FF67A"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i/>
                <w:iCs/>
                <w:color w:val="000000"/>
                <w:sz w:val="24"/>
                <w:szCs w:val="24"/>
              </w:rPr>
              <w:t>TERENSKA NASTAVA:</w:t>
            </w:r>
          </w:p>
          <w:p w14:paraId="78EF8627"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 xml:space="preserve"> </w:t>
            </w:r>
          </w:p>
        </w:tc>
        <w:tc>
          <w:tcPr>
            <w:tcW w:w="583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7FA6C39"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 Međunarodni kulinarski festival </w:t>
            </w:r>
          </w:p>
          <w:p w14:paraId="7D168977"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„BISER MORA“, Supetar</w:t>
            </w:r>
          </w:p>
          <w:p w14:paraId="64A4945D"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 </w:t>
            </w:r>
          </w:p>
        </w:tc>
      </w:tr>
      <w:tr w:rsidR="00C8300A" w:rsidRPr="00C8300A" w14:paraId="3680F515" w14:textId="77777777" w:rsidTr="00C8300A">
        <w:trPr>
          <w:trHeight w:val="135"/>
        </w:trPr>
        <w:tc>
          <w:tcPr>
            <w:tcW w:w="3180" w:type="dxa"/>
            <w:tcBorders>
              <w:top w:val="single" w:sz="8" w:space="0" w:color="000000"/>
              <w:bottom w:val="single" w:sz="8" w:space="0" w:color="000000"/>
            </w:tcBorders>
            <w:shd w:val="clear" w:color="auto" w:fill="C0C0C0"/>
            <w:tcMar>
              <w:top w:w="0" w:type="dxa"/>
              <w:left w:w="108" w:type="dxa"/>
              <w:bottom w:w="0" w:type="dxa"/>
              <w:right w:w="108" w:type="dxa"/>
            </w:tcMar>
          </w:tcPr>
          <w:p w14:paraId="60A4FF9F"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1.Ciljevi aktivnosti</w:t>
            </w:r>
          </w:p>
          <w:p w14:paraId="34EF6B20"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 </w:t>
            </w:r>
          </w:p>
        </w:tc>
        <w:tc>
          <w:tcPr>
            <w:tcW w:w="5835" w:type="dxa"/>
            <w:tcBorders>
              <w:top w:val="single" w:sz="8" w:space="0" w:color="000000"/>
              <w:bottom w:val="single" w:sz="8" w:space="0" w:color="000000"/>
            </w:tcBorders>
            <w:shd w:val="clear" w:color="auto" w:fill="C0C0C0"/>
            <w:tcMar>
              <w:top w:w="0" w:type="dxa"/>
              <w:left w:w="108" w:type="dxa"/>
              <w:bottom w:w="0" w:type="dxa"/>
              <w:right w:w="108" w:type="dxa"/>
            </w:tcMar>
          </w:tcPr>
          <w:p w14:paraId="5FED87D6"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Posjet kulinarskom festivalu „Biser mora“ i upoznavanje novih tehnika pripreme i prezentacije jela. Sudjelovanje na gastro natjecanju za učenike srednjih ugostiteljskih škola te praćenje cooking show-a, radionica, prezenacija strane i domaće kuhinje.</w:t>
            </w:r>
          </w:p>
        </w:tc>
      </w:tr>
      <w:tr w:rsidR="00C8300A" w:rsidRPr="00C8300A" w14:paraId="1362BDF7" w14:textId="77777777" w:rsidTr="00C8300A">
        <w:trPr>
          <w:trHeight w:val="705"/>
        </w:trPr>
        <w:tc>
          <w:tcPr>
            <w:tcW w:w="3180" w:type="dxa"/>
            <w:tcBorders>
              <w:top w:val="single" w:sz="8" w:space="0" w:color="000000"/>
              <w:bottom w:val="single" w:sz="8" w:space="0" w:color="000000"/>
            </w:tcBorders>
            <w:shd w:val="clear" w:color="auto" w:fill="auto"/>
            <w:tcMar>
              <w:top w:w="0" w:type="dxa"/>
              <w:left w:w="108" w:type="dxa"/>
              <w:bottom w:w="0" w:type="dxa"/>
              <w:right w:w="108" w:type="dxa"/>
            </w:tcMar>
          </w:tcPr>
          <w:p w14:paraId="0C470664"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2.Namjena aktivnosti </w:t>
            </w:r>
          </w:p>
          <w:p w14:paraId="1BCCE30D"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 xml:space="preserve"> </w:t>
            </w:r>
          </w:p>
        </w:tc>
        <w:tc>
          <w:tcPr>
            <w:tcW w:w="5835" w:type="dxa"/>
            <w:tcBorders>
              <w:top w:val="single" w:sz="8" w:space="0" w:color="000000"/>
              <w:bottom w:val="single" w:sz="8" w:space="0" w:color="000000"/>
            </w:tcBorders>
            <w:shd w:val="clear" w:color="auto" w:fill="auto"/>
            <w:tcMar>
              <w:top w:w="0" w:type="dxa"/>
              <w:left w:w="108" w:type="dxa"/>
              <w:bottom w:w="0" w:type="dxa"/>
              <w:right w:w="108" w:type="dxa"/>
            </w:tcMar>
          </w:tcPr>
          <w:p w14:paraId="1E2F3075"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Primjena znanja u  stvarnom okruženju i upoznavanje gastroponude raznih zemalja uz degustacije jela i slastica.</w:t>
            </w:r>
          </w:p>
        </w:tc>
      </w:tr>
      <w:tr w:rsidR="00C8300A" w:rsidRPr="00C8300A" w14:paraId="62BE9C2D" w14:textId="77777777" w:rsidTr="00C8300A">
        <w:trPr>
          <w:trHeight w:val="720"/>
        </w:trPr>
        <w:tc>
          <w:tcPr>
            <w:tcW w:w="3180" w:type="dxa"/>
            <w:tcBorders>
              <w:top w:val="single" w:sz="8" w:space="0" w:color="000000"/>
              <w:bottom w:val="single" w:sz="8" w:space="0" w:color="000000"/>
            </w:tcBorders>
            <w:shd w:val="clear" w:color="auto" w:fill="C0C0C0"/>
            <w:tcMar>
              <w:top w:w="0" w:type="dxa"/>
              <w:left w:w="108" w:type="dxa"/>
              <w:bottom w:w="0" w:type="dxa"/>
              <w:right w:w="108" w:type="dxa"/>
            </w:tcMar>
          </w:tcPr>
          <w:p w14:paraId="4E1E6ED1"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3. Nositelji aktivnosti i njihova odgovornost </w:t>
            </w:r>
          </w:p>
        </w:tc>
        <w:tc>
          <w:tcPr>
            <w:tcW w:w="5835" w:type="dxa"/>
            <w:tcBorders>
              <w:top w:val="single" w:sz="8" w:space="0" w:color="000000"/>
              <w:bottom w:val="single" w:sz="8" w:space="0" w:color="000000"/>
            </w:tcBorders>
            <w:shd w:val="clear" w:color="auto" w:fill="C0C0C0"/>
            <w:tcMar>
              <w:top w:w="0" w:type="dxa"/>
              <w:left w:w="108" w:type="dxa"/>
              <w:bottom w:w="0" w:type="dxa"/>
              <w:right w:w="108" w:type="dxa"/>
            </w:tcMar>
          </w:tcPr>
          <w:p w14:paraId="008E29B6"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Dejan Šperka i Viktorija Čolić Serdar, učenici  2. UGO razreda.</w:t>
            </w:r>
          </w:p>
          <w:p w14:paraId="68E2E02A"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 xml:space="preserve"> </w:t>
            </w:r>
          </w:p>
        </w:tc>
      </w:tr>
      <w:tr w:rsidR="00C8300A" w:rsidRPr="00C8300A" w14:paraId="5F2B13DB" w14:textId="77777777" w:rsidTr="00C8300A">
        <w:trPr>
          <w:trHeight w:val="405"/>
        </w:trPr>
        <w:tc>
          <w:tcPr>
            <w:tcW w:w="3180" w:type="dxa"/>
            <w:tcBorders>
              <w:top w:val="single" w:sz="8" w:space="0" w:color="000000"/>
              <w:bottom w:val="single" w:sz="8" w:space="0" w:color="000000"/>
            </w:tcBorders>
            <w:shd w:val="clear" w:color="auto" w:fill="auto"/>
            <w:tcMar>
              <w:top w:w="0" w:type="dxa"/>
              <w:left w:w="108" w:type="dxa"/>
              <w:bottom w:w="0" w:type="dxa"/>
              <w:right w:w="108" w:type="dxa"/>
            </w:tcMar>
          </w:tcPr>
          <w:p w14:paraId="457A4563"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4. Način realizacije aktivnosti </w:t>
            </w:r>
          </w:p>
        </w:tc>
        <w:tc>
          <w:tcPr>
            <w:tcW w:w="5835" w:type="dxa"/>
            <w:tcBorders>
              <w:top w:val="single" w:sz="8" w:space="0" w:color="000000"/>
              <w:bottom w:val="single" w:sz="8" w:space="0" w:color="000000"/>
            </w:tcBorders>
            <w:shd w:val="clear" w:color="auto" w:fill="auto"/>
            <w:tcMar>
              <w:top w:w="0" w:type="dxa"/>
              <w:left w:w="108" w:type="dxa"/>
              <w:bottom w:w="0" w:type="dxa"/>
              <w:right w:w="108" w:type="dxa"/>
            </w:tcMar>
          </w:tcPr>
          <w:p w14:paraId="7EC4B509"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Stručni posjet festivalu i sudjelovanje na natjecanju.</w:t>
            </w:r>
          </w:p>
          <w:p w14:paraId="5B6224D0"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 xml:space="preserve"> </w:t>
            </w:r>
          </w:p>
        </w:tc>
      </w:tr>
      <w:tr w:rsidR="00C8300A" w:rsidRPr="00C8300A" w14:paraId="2DB3039C" w14:textId="77777777" w:rsidTr="00C8300A">
        <w:trPr>
          <w:trHeight w:val="375"/>
        </w:trPr>
        <w:tc>
          <w:tcPr>
            <w:tcW w:w="3180" w:type="dxa"/>
            <w:tcBorders>
              <w:top w:val="single" w:sz="8" w:space="0" w:color="000000"/>
              <w:bottom w:val="single" w:sz="8" w:space="0" w:color="000000"/>
            </w:tcBorders>
            <w:shd w:val="clear" w:color="auto" w:fill="C0C0C0"/>
            <w:tcMar>
              <w:top w:w="0" w:type="dxa"/>
              <w:left w:w="108" w:type="dxa"/>
              <w:bottom w:w="0" w:type="dxa"/>
              <w:right w:w="108" w:type="dxa"/>
            </w:tcMar>
          </w:tcPr>
          <w:p w14:paraId="12A59FAA"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5. Vremenik aktivnosti </w:t>
            </w:r>
          </w:p>
        </w:tc>
        <w:tc>
          <w:tcPr>
            <w:tcW w:w="5835" w:type="dxa"/>
            <w:tcBorders>
              <w:top w:val="single" w:sz="8" w:space="0" w:color="000000"/>
              <w:bottom w:val="single" w:sz="8" w:space="0" w:color="000000"/>
            </w:tcBorders>
            <w:shd w:val="clear" w:color="auto" w:fill="C0C0C0"/>
            <w:tcMar>
              <w:top w:w="0" w:type="dxa"/>
              <w:left w:w="108" w:type="dxa"/>
              <w:bottom w:w="0" w:type="dxa"/>
              <w:right w:w="108" w:type="dxa"/>
            </w:tcMar>
          </w:tcPr>
          <w:p w14:paraId="76EAEDD5" w14:textId="77777777" w:rsidR="00C8300A" w:rsidRPr="00C8300A" w:rsidRDefault="00C8300A">
            <w:pPr>
              <w:rPr>
                <w:rFonts w:ascii="Times New Roman" w:hAnsi="Times New Roman" w:cs="Times New Roman"/>
                <w:sz w:val="24"/>
                <w:szCs w:val="24"/>
              </w:rPr>
            </w:pPr>
            <w:r w:rsidRPr="00C8300A">
              <w:rPr>
                <w:rStyle w:val="Zadanifontodlomka1"/>
                <w:rFonts w:ascii="Times New Roman" w:eastAsia="Century Gothic" w:hAnsi="Times New Roman" w:cs="Times New Roman"/>
                <w:sz w:val="24"/>
                <w:szCs w:val="24"/>
              </w:rPr>
              <w:t>travanj,  2024.</w:t>
            </w:r>
          </w:p>
        </w:tc>
      </w:tr>
      <w:tr w:rsidR="00C8300A" w:rsidRPr="00C8300A" w14:paraId="75CAE7E6" w14:textId="77777777" w:rsidTr="00C8300A">
        <w:trPr>
          <w:trHeight w:val="555"/>
        </w:trPr>
        <w:tc>
          <w:tcPr>
            <w:tcW w:w="3180" w:type="dxa"/>
            <w:tcBorders>
              <w:top w:val="single" w:sz="8" w:space="0" w:color="000000"/>
              <w:bottom w:val="single" w:sz="8" w:space="0" w:color="000000"/>
            </w:tcBorders>
            <w:shd w:val="clear" w:color="auto" w:fill="FFFFFF"/>
            <w:tcMar>
              <w:top w:w="0" w:type="dxa"/>
              <w:left w:w="108" w:type="dxa"/>
              <w:bottom w:w="0" w:type="dxa"/>
              <w:right w:w="108" w:type="dxa"/>
            </w:tcMar>
          </w:tcPr>
          <w:p w14:paraId="479E3BA2"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6. Detaljan troškovnik aktivnosti </w:t>
            </w:r>
          </w:p>
        </w:tc>
        <w:tc>
          <w:tcPr>
            <w:tcW w:w="5835" w:type="dxa"/>
            <w:tcBorders>
              <w:top w:val="single" w:sz="8" w:space="0" w:color="000000"/>
              <w:bottom w:val="single" w:sz="8" w:space="0" w:color="000000"/>
            </w:tcBorders>
            <w:shd w:val="clear" w:color="auto" w:fill="FFFFFF"/>
            <w:tcMar>
              <w:top w:w="0" w:type="dxa"/>
              <w:left w:w="108" w:type="dxa"/>
              <w:bottom w:w="0" w:type="dxa"/>
              <w:right w:w="108" w:type="dxa"/>
            </w:tcMar>
          </w:tcPr>
          <w:p w14:paraId="1C628607" w14:textId="77777777" w:rsidR="00C8300A" w:rsidRPr="00C8300A" w:rsidRDefault="00C8300A">
            <w:pPr>
              <w:spacing w:line="247" w:lineRule="auto"/>
              <w:jc w:val="both"/>
              <w:rPr>
                <w:rFonts w:ascii="Times New Roman" w:eastAsia="Century Gothic" w:hAnsi="Times New Roman" w:cs="Times New Roman"/>
                <w:color w:val="000000"/>
                <w:sz w:val="24"/>
                <w:szCs w:val="24"/>
              </w:rPr>
            </w:pPr>
            <w:r w:rsidRPr="00C8300A">
              <w:rPr>
                <w:rFonts w:ascii="Times New Roman" w:eastAsia="Century Gothic" w:hAnsi="Times New Roman" w:cs="Times New Roman"/>
                <w:color w:val="000000"/>
                <w:sz w:val="24"/>
                <w:szCs w:val="24"/>
              </w:rPr>
              <w:t>Putni troškovi (trajektna i autobusna karta), troškovi smještaja (  smještaj u hotelu),</w:t>
            </w:r>
          </w:p>
          <w:p w14:paraId="0ABC7BA9" w14:textId="77777777" w:rsidR="00C8300A" w:rsidRPr="00C8300A" w:rsidRDefault="00C8300A">
            <w:pPr>
              <w:spacing w:line="247" w:lineRule="auto"/>
              <w:jc w:val="both"/>
              <w:rPr>
                <w:rFonts w:ascii="Times New Roman" w:eastAsia="Century Gothic" w:hAnsi="Times New Roman" w:cs="Times New Roman"/>
                <w:color w:val="000000"/>
                <w:sz w:val="24"/>
                <w:szCs w:val="24"/>
              </w:rPr>
            </w:pPr>
            <w:r w:rsidRPr="00C8300A">
              <w:rPr>
                <w:rFonts w:ascii="Times New Roman" w:eastAsia="Century Gothic" w:hAnsi="Times New Roman" w:cs="Times New Roman"/>
                <w:color w:val="000000"/>
                <w:sz w:val="24"/>
                <w:szCs w:val="24"/>
              </w:rPr>
              <w:t>troškovi kotizacije i troškovi namirnica za izradu jela i slastica.</w:t>
            </w:r>
          </w:p>
          <w:p w14:paraId="7BE0AFF3" w14:textId="77777777" w:rsidR="00C8300A" w:rsidRPr="00C8300A" w:rsidRDefault="00C8300A">
            <w:pPr>
              <w:spacing w:line="247" w:lineRule="auto"/>
              <w:jc w:val="both"/>
              <w:rPr>
                <w:rFonts w:ascii="Times New Roman" w:eastAsia="Century Gothic" w:hAnsi="Times New Roman" w:cs="Times New Roman"/>
                <w:color w:val="000000"/>
                <w:sz w:val="24"/>
                <w:szCs w:val="24"/>
              </w:rPr>
            </w:pPr>
          </w:p>
        </w:tc>
      </w:tr>
      <w:tr w:rsidR="00C8300A" w:rsidRPr="00C8300A" w14:paraId="688A2CF0" w14:textId="77777777" w:rsidTr="00C8300A">
        <w:trPr>
          <w:trHeight w:val="810"/>
        </w:trPr>
        <w:tc>
          <w:tcPr>
            <w:tcW w:w="3180" w:type="dxa"/>
            <w:tcBorders>
              <w:top w:val="single" w:sz="8" w:space="0" w:color="000000"/>
              <w:bottom w:val="single" w:sz="8" w:space="0" w:color="000000"/>
            </w:tcBorders>
            <w:shd w:val="clear" w:color="auto" w:fill="C0C0C0"/>
            <w:tcMar>
              <w:top w:w="0" w:type="dxa"/>
              <w:left w:w="108" w:type="dxa"/>
              <w:bottom w:w="0" w:type="dxa"/>
              <w:right w:w="108" w:type="dxa"/>
            </w:tcMar>
          </w:tcPr>
          <w:p w14:paraId="042F4EAE"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7. Način vrednovanja i način korištenja rezultata vrednovanja </w:t>
            </w:r>
          </w:p>
        </w:tc>
        <w:tc>
          <w:tcPr>
            <w:tcW w:w="5835" w:type="dxa"/>
            <w:tcBorders>
              <w:top w:val="single" w:sz="8" w:space="0" w:color="000000"/>
              <w:bottom w:val="single" w:sz="8" w:space="0" w:color="000000"/>
            </w:tcBorders>
            <w:shd w:val="clear" w:color="auto" w:fill="C0C0C0"/>
            <w:tcMar>
              <w:top w:w="0" w:type="dxa"/>
              <w:left w:w="108" w:type="dxa"/>
              <w:bottom w:w="0" w:type="dxa"/>
              <w:right w:w="108" w:type="dxa"/>
            </w:tcMar>
          </w:tcPr>
          <w:p w14:paraId="25EA20E2"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Vrednovanje kroz nastavni proces i izrada prezentacije o posjetu festivalu.</w:t>
            </w:r>
          </w:p>
          <w:p w14:paraId="21FC565F"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 xml:space="preserve"> </w:t>
            </w:r>
          </w:p>
        </w:tc>
      </w:tr>
    </w:tbl>
    <w:p w14:paraId="047DDDCC" w14:textId="3C04E6DE" w:rsidR="00C8300A" w:rsidRPr="00C8300A" w:rsidRDefault="00C8300A">
      <w:pPr>
        <w:rPr>
          <w:rFonts w:ascii="Times New Roman" w:hAnsi="Times New Roman" w:cs="Times New Roman"/>
          <w:sz w:val="24"/>
          <w:szCs w:val="24"/>
        </w:rPr>
      </w:pPr>
    </w:p>
    <w:p w14:paraId="6BB290FB" w14:textId="77777777" w:rsidR="00C8300A" w:rsidRDefault="00C8300A">
      <w:pPr>
        <w:rPr>
          <w:rFonts w:ascii="Times New Roman" w:hAnsi="Times New Roman" w:cs="Times New Roman"/>
          <w:sz w:val="24"/>
          <w:szCs w:val="24"/>
        </w:rPr>
      </w:pPr>
    </w:p>
    <w:p w14:paraId="053A0C0C" w14:textId="77777777" w:rsidR="002A3BC4" w:rsidRDefault="002A3BC4">
      <w:pPr>
        <w:rPr>
          <w:rFonts w:ascii="Times New Roman" w:hAnsi="Times New Roman" w:cs="Times New Roman"/>
          <w:sz w:val="24"/>
          <w:szCs w:val="24"/>
        </w:rPr>
      </w:pPr>
    </w:p>
    <w:tbl>
      <w:tblPr>
        <w:tblStyle w:val="Obinatablica1"/>
        <w:tblW w:w="9350" w:type="dxa"/>
        <w:tblLook w:val="04A0" w:firstRow="1" w:lastRow="0" w:firstColumn="1" w:lastColumn="0" w:noHBand="0" w:noVBand="1"/>
      </w:tblPr>
      <w:tblGrid>
        <w:gridCol w:w="3256"/>
        <w:gridCol w:w="6094"/>
      </w:tblGrid>
      <w:tr w:rsidR="002A3BC4" w:rsidRPr="002A3BC4" w14:paraId="3A690978" w14:textId="77777777" w:rsidTr="00276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1117BAD1" w14:textId="77777777" w:rsidR="002A3BC4" w:rsidRPr="002A3BC4" w:rsidRDefault="002A3BC4" w:rsidP="002A3BC4">
            <w:pPr>
              <w:spacing w:after="200" w:line="276" w:lineRule="auto"/>
              <w:rPr>
                <w:rFonts w:ascii="Times New Roman" w:hAnsi="Times New Roman" w:cs="Times New Roman"/>
                <w:szCs w:val="24"/>
              </w:rPr>
            </w:pPr>
            <w:r w:rsidRPr="002A3BC4">
              <w:rPr>
                <w:rFonts w:ascii="Times New Roman" w:hAnsi="Times New Roman" w:cs="Times New Roman"/>
                <w:szCs w:val="24"/>
              </w:rPr>
              <w:t>AKTIVNOST</w:t>
            </w:r>
          </w:p>
        </w:tc>
        <w:tc>
          <w:tcPr>
            <w:tcW w:w="6094" w:type="dxa"/>
            <w:vAlign w:val="center"/>
          </w:tcPr>
          <w:p w14:paraId="5666A231" w14:textId="77777777" w:rsidR="002A3BC4" w:rsidRPr="002A3BC4" w:rsidRDefault="002A3BC4" w:rsidP="002A3BC4">
            <w:pPr>
              <w:spacing w:after="200"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A3BC4">
              <w:rPr>
                <w:rFonts w:ascii="Times New Roman" w:hAnsi="Times New Roman" w:cs="Times New Roman"/>
                <w:szCs w:val="24"/>
              </w:rPr>
              <w:t>Istraživanje iz područja zaštite okoliša i procjene rizika za ljude na otoku Hvaru 2024./2025.</w:t>
            </w:r>
          </w:p>
        </w:tc>
      </w:tr>
      <w:tr w:rsidR="002A3BC4" w:rsidRPr="002A3BC4" w14:paraId="73D97FEC" w14:textId="77777777" w:rsidTr="00276D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A9D0800" w14:textId="77777777" w:rsidR="002A3BC4" w:rsidRPr="002A3BC4" w:rsidRDefault="002A3BC4" w:rsidP="002A3BC4">
            <w:pPr>
              <w:spacing w:after="200" w:line="276" w:lineRule="auto"/>
              <w:rPr>
                <w:rFonts w:ascii="Times New Roman" w:hAnsi="Times New Roman" w:cs="Times New Roman"/>
                <w:szCs w:val="24"/>
              </w:rPr>
            </w:pPr>
            <w:r w:rsidRPr="002A3BC4">
              <w:rPr>
                <w:rFonts w:ascii="Times New Roman" w:hAnsi="Times New Roman" w:cs="Times New Roman"/>
                <w:szCs w:val="24"/>
              </w:rPr>
              <w:t>Ciljevi aktivnosti</w:t>
            </w:r>
          </w:p>
        </w:tc>
        <w:tc>
          <w:tcPr>
            <w:tcW w:w="6094" w:type="dxa"/>
          </w:tcPr>
          <w:p w14:paraId="2548C5D0" w14:textId="77777777" w:rsidR="002A3BC4" w:rsidRPr="002A3BC4" w:rsidRDefault="002A3BC4" w:rsidP="002A3BC4">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A3BC4">
              <w:rPr>
                <w:rFonts w:ascii="Times New Roman" w:hAnsi="Times New Roman" w:cs="Times New Roman"/>
                <w:szCs w:val="24"/>
              </w:rPr>
              <w:t>Približiti znanost mladima, potaknuti znatiželju za znanstvenim istraživanjem. Razviti kod učenika osjećaj odgovornosti i timskog rada, potaknuti zanimanje za rad na terenu i u laboratoriju.</w:t>
            </w:r>
          </w:p>
        </w:tc>
      </w:tr>
      <w:tr w:rsidR="002A3BC4" w:rsidRPr="002A3BC4" w14:paraId="046A669A" w14:textId="77777777" w:rsidTr="00276DCE">
        <w:tc>
          <w:tcPr>
            <w:cnfStyle w:val="001000000000" w:firstRow="0" w:lastRow="0" w:firstColumn="1" w:lastColumn="0" w:oddVBand="0" w:evenVBand="0" w:oddHBand="0" w:evenHBand="0" w:firstRowFirstColumn="0" w:firstRowLastColumn="0" w:lastRowFirstColumn="0" w:lastRowLastColumn="0"/>
            <w:tcW w:w="3256" w:type="dxa"/>
          </w:tcPr>
          <w:p w14:paraId="7A0D65E2" w14:textId="77777777" w:rsidR="002A3BC4" w:rsidRPr="002A3BC4" w:rsidRDefault="002A3BC4" w:rsidP="002A3BC4">
            <w:pPr>
              <w:spacing w:after="200" w:line="276" w:lineRule="auto"/>
              <w:rPr>
                <w:rFonts w:ascii="Times New Roman" w:hAnsi="Times New Roman" w:cs="Times New Roman"/>
                <w:szCs w:val="24"/>
              </w:rPr>
            </w:pPr>
            <w:r w:rsidRPr="002A3BC4">
              <w:rPr>
                <w:rFonts w:ascii="Times New Roman" w:hAnsi="Times New Roman" w:cs="Times New Roman"/>
                <w:szCs w:val="24"/>
              </w:rPr>
              <w:t xml:space="preserve">Namjena aktivnosti  </w:t>
            </w:r>
          </w:p>
        </w:tc>
        <w:tc>
          <w:tcPr>
            <w:tcW w:w="6094" w:type="dxa"/>
          </w:tcPr>
          <w:p w14:paraId="6F0A97B1" w14:textId="77777777" w:rsidR="002A3BC4" w:rsidRPr="002A3BC4" w:rsidRDefault="002A3BC4" w:rsidP="002A3BC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A3BC4">
              <w:rPr>
                <w:rFonts w:ascii="Times New Roman" w:hAnsi="Times New Roman" w:cs="Times New Roman"/>
                <w:szCs w:val="24"/>
              </w:rPr>
              <w:t>Kod učenika razviti želju za radom na znanstvenom istraživanju, potaknuti ih na rad u timu.</w:t>
            </w:r>
          </w:p>
        </w:tc>
      </w:tr>
      <w:tr w:rsidR="002A3BC4" w:rsidRPr="002A3BC4" w14:paraId="404CA2CD" w14:textId="77777777" w:rsidTr="00276D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0EEDAD2" w14:textId="77777777" w:rsidR="002A3BC4" w:rsidRPr="002A3BC4" w:rsidRDefault="002A3BC4" w:rsidP="002A3BC4">
            <w:pPr>
              <w:spacing w:after="200" w:line="276" w:lineRule="auto"/>
              <w:rPr>
                <w:rFonts w:ascii="Times New Roman" w:hAnsi="Times New Roman" w:cs="Times New Roman"/>
                <w:szCs w:val="24"/>
              </w:rPr>
            </w:pPr>
            <w:r w:rsidRPr="002A3BC4">
              <w:rPr>
                <w:rFonts w:ascii="Times New Roman" w:hAnsi="Times New Roman" w:cs="Times New Roman"/>
                <w:szCs w:val="24"/>
              </w:rPr>
              <w:t xml:space="preserve">Nositelji aktivnosti i njihova odgovornost  </w:t>
            </w:r>
          </w:p>
        </w:tc>
        <w:tc>
          <w:tcPr>
            <w:tcW w:w="6094" w:type="dxa"/>
          </w:tcPr>
          <w:p w14:paraId="664D5898" w14:textId="77777777" w:rsidR="002A3BC4" w:rsidRPr="002A3BC4" w:rsidRDefault="002A3BC4" w:rsidP="002A3BC4">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A3BC4">
              <w:rPr>
                <w:rFonts w:ascii="Times New Roman" w:hAnsi="Times New Roman" w:cs="Times New Roman"/>
                <w:szCs w:val="24"/>
              </w:rPr>
              <w:t>Nikol Petrić, Pharos Institut i Boz Institut</w:t>
            </w:r>
          </w:p>
        </w:tc>
      </w:tr>
      <w:tr w:rsidR="002A3BC4" w:rsidRPr="002A3BC4" w14:paraId="5F72F486" w14:textId="77777777" w:rsidTr="00276DCE">
        <w:tc>
          <w:tcPr>
            <w:cnfStyle w:val="001000000000" w:firstRow="0" w:lastRow="0" w:firstColumn="1" w:lastColumn="0" w:oddVBand="0" w:evenVBand="0" w:oddHBand="0" w:evenHBand="0" w:firstRowFirstColumn="0" w:firstRowLastColumn="0" w:lastRowFirstColumn="0" w:lastRowLastColumn="0"/>
            <w:tcW w:w="3256" w:type="dxa"/>
          </w:tcPr>
          <w:p w14:paraId="570E60C6" w14:textId="77777777" w:rsidR="002A3BC4" w:rsidRPr="002A3BC4" w:rsidRDefault="002A3BC4" w:rsidP="002A3BC4">
            <w:pPr>
              <w:spacing w:after="200" w:line="276" w:lineRule="auto"/>
              <w:rPr>
                <w:rFonts w:ascii="Times New Roman" w:hAnsi="Times New Roman" w:cs="Times New Roman"/>
                <w:szCs w:val="24"/>
              </w:rPr>
            </w:pPr>
            <w:r w:rsidRPr="002A3BC4">
              <w:rPr>
                <w:rFonts w:ascii="Times New Roman" w:hAnsi="Times New Roman" w:cs="Times New Roman"/>
                <w:szCs w:val="24"/>
              </w:rPr>
              <w:t xml:space="preserve">Način realizacije aktivnosti  </w:t>
            </w:r>
          </w:p>
        </w:tc>
        <w:tc>
          <w:tcPr>
            <w:tcW w:w="6094" w:type="dxa"/>
          </w:tcPr>
          <w:p w14:paraId="5DA35EA6" w14:textId="77777777" w:rsidR="002A3BC4" w:rsidRPr="002A3BC4" w:rsidRDefault="002A3BC4" w:rsidP="002A3BC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A3BC4">
              <w:rPr>
                <w:rFonts w:ascii="Times New Roman" w:hAnsi="Times New Roman" w:cs="Times New Roman"/>
                <w:szCs w:val="24"/>
              </w:rPr>
              <w:t>Projekt započinje u rujnu 2024. godine, u suradnji sa Pharos Institutom i Boz Institutom uz potporu Grada Starog Grada. Ovaj projekt temelji se na znanstvenom istraživanju utjecaja turizma na zagađenost mora. Uz pomoć školjaka, morskih ježinaca i senzora za kvalitetu određuje se stupanj zagađenosti uz dodatan rad u laboratoriju. Plan je projekt nastaviti i u 2025. godini, gdje će se ponoviti studija i na taj način ustvrditi razlike u zagađenosti mora u prije i post sezonskom razdoblju.</w:t>
            </w:r>
          </w:p>
        </w:tc>
      </w:tr>
      <w:tr w:rsidR="002A3BC4" w:rsidRPr="002A3BC4" w14:paraId="6E1CBB79" w14:textId="77777777" w:rsidTr="00276D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81B99EF" w14:textId="77777777" w:rsidR="002A3BC4" w:rsidRPr="002A3BC4" w:rsidRDefault="002A3BC4" w:rsidP="002A3BC4">
            <w:pPr>
              <w:spacing w:after="200" w:line="276" w:lineRule="auto"/>
              <w:rPr>
                <w:rFonts w:ascii="Times New Roman" w:hAnsi="Times New Roman" w:cs="Times New Roman"/>
                <w:szCs w:val="24"/>
              </w:rPr>
            </w:pPr>
            <w:r w:rsidRPr="002A3BC4">
              <w:rPr>
                <w:rFonts w:ascii="Times New Roman" w:hAnsi="Times New Roman" w:cs="Times New Roman"/>
                <w:szCs w:val="24"/>
              </w:rPr>
              <w:t xml:space="preserve">Vremenik aktivnosti  </w:t>
            </w:r>
          </w:p>
        </w:tc>
        <w:tc>
          <w:tcPr>
            <w:tcW w:w="6094" w:type="dxa"/>
          </w:tcPr>
          <w:p w14:paraId="35ED5D30" w14:textId="77777777" w:rsidR="002A3BC4" w:rsidRPr="002A3BC4" w:rsidRDefault="002A3BC4" w:rsidP="002A3BC4">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A3BC4">
              <w:rPr>
                <w:rFonts w:ascii="Times New Roman" w:hAnsi="Times New Roman" w:cs="Times New Roman"/>
                <w:szCs w:val="24"/>
              </w:rPr>
              <w:t xml:space="preserve">Godina 2024. i 2025. </w:t>
            </w:r>
          </w:p>
        </w:tc>
      </w:tr>
      <w:tr w:rsidR="002A3BC4" w:rsidRPr="002A3BC4" w14:paraId="097105BF" w14:textId="77777777" w:rsidTr="00276DCE">
        <w:tc>
          <w:tcPr>
            <w:cnfStyle w:val="001000000000" w:firstRow="0" w:lastRow="0" w:firstColumn="1" w:lastColumn="0" w:oddVBand="0" w:evenVBand="0" w:oddHBand="0" w:evenHBand="0" w:firstRowFirstColumn="0" w:firstRowLastColumn="0" w:lastRowFirstColumn="0" w:lastRowLastColumn="0"/>
            <w:tcW w:w="3256" w:type="dxa"/>
          </w:tcPr>
          <w:p w14:paraId="5F510445" w14:textId="77777777" w:rsidR="002A3BC4" w:rsidRPr="002A3BC4" w:rsidRDefault="002A3BC4" w:rsidP="002A3BC4">
            <w:pPr>
              <w:spacing w:after="200" w:line="276" w:lineRule="auto"/>
              <w:rPr>
                <w:rFonts w:ascii="Times New Roman" w:hAnsi="Times New Roman" w:cs="Times New Roman"/>
                <w:szCs w:val="24"/>
              </w:rPr>
            </w:pPr>
            <w:r w:rsidRPr="002A3BC4">
              <w:rPr>
                <w:rFonts w:ascii="Times New Roman" w:hAnsi="Times New Roman" w:cs="Times New Roman"/>
                <w:szCs w:val="24"/>
              </w:rPr>
              <w:t xml:space="preserve">Detaljan troškovnik aktivnosti  </w:t>
            </w:r>
          </w:p>
        </w:tc>
        <w:tc>
          <w:tcPr>
            <w:tcW w:w="6094" w:type="dxa"/>
          </w:tcPr>
          <w:p w14:paraId="421DB9E3" w14:textId="77777777" w:rsidR="002A3BC4" w:rsidRPr="002A3BC4" w:rsidRDefault="002A3BC4" w:rsidP="002A3BC4">
            <w:pPr>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A3BC4">
              <w:rPr>
                <w:rFonts w:ascii="Times New Roman" w:hAnsi="Times New Roman" w:cs="Times New Roman"/>
                <w:szCs w:val="24"/>
              </w:rPr>
              <w:t xml:space="preserve">Troškovi prijevoza ukoliko bude potrebno, materijali za izradu plakata </w:t>
            </w:r>
          </w:p>
        </w:tc>
      </w:tr>
      <w:tr w:rsidR="002A3BC4" w:rsidRPr="002A3BC4" w14:paraId="18CCD76D" w14:textId="77777777" w:rsidTr="00276D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FF6206A" w14:textId="77777777" w:rsidR="002A3BC4" w:rsidRPr="002A3BC4" w:rsidRDefault="002A3BC4" w:rsidP="002A3BC4">
            <w:pPr>
              <w:spacing w:after="200" w:line="276" w:lineRule="auto"/>
              <w:rPr>
                <w:rFonts w:ascii="Times New Roman" w:hAnsi="Times New Roman" w:cs="Times New Roman"/>
                <w:szCs w:val="24"/>
              </w:rPr>
            </w:pPr>
            <w:r w:rsidRPr="002A3BC4">
              <w:rPr>
                <w:rFonts w:ascii="Times New Roman" w:hAnsi="Times New Roman" w:cs="Times New Roman"/>
                <w:szCs w:val="24"/>
              </w:rPr>
              <w:t xml:space="preserve">Način vrednovanja i način korištenja rezultata vrednovanja  </w:t>
            </w:r>
          </w:p>
        </w:tc>
        <w:tc>
          <w:tcPr>
            <w:tcW w:w="6094" w:type="dxa"/>
          </w:tcPr>
          <w:p w14:paraId="30466CE8" w14:textId="77777777" w:rsidR="002A3BC4" w:rsidRPr="002A3BC4" w:rsidRDefault="002A3BC4" w:rsidP="002A3BC4">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2A3BC4">
              <w:rPr>
                <w:rFonts w:ascii="Times New Roman" w:hAnsi="Times New Roman" w:cs="Times New Roman"/>
                <w:szCs w:val="24"/>
                <w:lang w:val="pt-BR"/>
              </w:rPr>
              <w:t>Vrednovati osobno zalaganje, trud i motivaciju.</w:t>
            </w:r>
            <w:r w:rsidRPr="002A3BC4">
              <w:rPr>
                <w:rFonts w:ascii="Times New Roman" w:hAnsi="Times New Roman" w:cs="Times New Roman"/>
                <w:szCs w:val="24"/>
              </w:rPr>
              <w:t xml:space="preserve"> </w:t>
            </w:r>
            <w:r w:rsidRPr="002A3BC4">
              <w:rPr>
                <w:rFonts w:ascii="Times New Roman" w:hAnsi="Times New Roman" w:cs="Times New Roman"/>
                <w:szCs w:val="24"/>
                <w:lang w:val="pt-BR"/>
              </w:rPr>
              <w:t>Usmjeravanje i savjetovanje učenika u skladu s njihovim interesima.</w:t>
            </w:r>
          </w:p>
        </w:tc>
      </w:tr>
    </w:tbl>
    <w:p w14:paraId="7DFA0696" w14:textId="77777777" w:rsidR="002A3BC4" w:rsidRDefault="002A3BC4">
      <w:pPr>
        <w:rPr>
          <w:rFonts w:ascii="Times New Roman" w:hAnsi="Times New Roman" w:cs="Times New Roman"/>
          <w:sz w:val="24"/>
          <w:szCs w:val="24"/>
        </w:rPr>
      </w:pPr>
    </w:p>
    <w:p w14:paraId="336DD739" w14:textId="77777777" w:rsidR="002A3BC4" w:rsidRDefault="002A3BC4">
      <w:pPr>
        <w:rPr>
          <w:rFonts w:ascii="Times New Roman" w:hAnsi="Times New Roman" w:cs="Times New Roman"/>
          <w:sz w:val="24"/>
          <w:szCs w:val="24"/>
        </w:rPr>
      </w:pPr>
    </w:p>
    <w:p w14:paraId="6C1F85CE" w14:textId="77777777" w:rsidR="002A3BC4" w:rsidRDefault="002A3BC4">
      <w:pPr>
        <w:rPr>
          <w:rFonts w:ascii="Times New Roman" w:hAnsi="Times New Roman" w:cs="Times New Roman"/>
          <w:sz w:val="24"/>
          <w:szCs w:val="24"/>
        </w:rPr>
      </w:pPr>
    </w:p>
    <w:p w14:paraId="60D80F16" w14:textId="77777777" w:rsidR="002A3BC4" w:rsidRDefault="002A3BC4">
      <w:pPr>
        <w:rPr>
          <w:rFonts w:ascii="Times New Roman" w:hAnsi="Times New Roman" w:cs="Times New Roman"/>
          <w:sz w:val="24"/>
          <w:szCs w:val="24"/>
        </w:rPr>
      </w:pPr>
    </w:p>
    <w:p w14:paraId="16723032" w14:textId="77777777" w:rsidR="002A3BC4" w:rsidRPr="00C8300A" w:rsidRDefault="002A3BC4">
      <w:pPr>
        <w:rPr>
          <w:rFonts w:ascii="Times New Roman" w:hAnsi="Times New Roman" w:cs="Times New Roman"/>
          <w:sz w:val="24"/>
          <w:szCs w:val="24"/>
        </w:rPr>
      </w:pPr>
    </w:p>
    <w:tbl>
      <w:tblPr>
        <w:tblW w:w="9015" w:type="dxa"/>
        <w:tblInd w:w="150" w:type="dxa"/>
        <w:tblLayout w:type="fixed"/>
        <w:tblCellMar>
          <w:left w:w="10" w:type="dxa"/>
          <w:right w:w="10" w:type="dxa"/>
        </w:tblCellMar>
        <w:tblLook w:val="0000" w:firstRow="0" w:lastRow="0" w:firstColumn="0" w:lastColumn="0" w:noHBand="0" w:noVBand="0"/>
      </w:tblPr>
      <w:tblGrid>
        <w:gridCol w:w="3180"/>
        <w:gridCol w:w="5835"/>
      </w:tblGrid>
      <w:tr w:rsidR="00C8300A" w:rsidRPr="00C8300A" w14:paraId="42E0D0C0" w14:textId="77777777" w:rsidTr="00C8300A">
        <w:trPr>
          <w:trHeight w:val="435"/>
        </w:trPr>
        <w:tc>
          <w:tcPr>
            <w:tcW w:w="318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3C70DE07"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i/>
                <w:iCs/>
                <w:color w:val="000000"/>
                <w:sz w:val="24"/>
                <w:szCs w:val="24"/>
              </w:rPr>
              <w:t xml:space="preserve">TERENSKA NASTAVA: </w:t>
            </w:r>
          </w:p>
        </w:tc>
        <w:tc>
          <w:tcPr>
            <w:tcW w:w="5835"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1027B4C"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WINE, OLIVE AND HERITAGE FESTIVAL 2024., Jelsa</w:t>
            </w:r>
          </w:p>
          <w:p w14:paraId="6740FAC2"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 </w:t>
            </w:r>
          </w:p>
        </w:tc>
      </w:tr>
      <w:tr w:rsidR="00C8300A" w:rsidRPr="00C8300A" w14:paraId="0D584D11" w14:textId="77777777" w:rsidTr="00C8300A">
        <w:trPr>
          <w:trHeight w:val="375"/>
        </w:trPr>
        <w:tc>
          <w:tcPr>
            <w:tcW w:w="3180" w:type="dxa"/>
            <w:tcBorders>
              <w:top w:val="single" w:sz="8" w:space="0" w:color="000000"/>
              <w:bottom w:val="single" w:sz="8" w:space="0" w:color="000000"/>
            </w:tcBorders>
            <w:shd w:val="clear" w:color="auto" w:fill="C0C0C0"/>
            <w:tcMar>
              <w:top w:w="0" w:type="dxa"/>
              <w:left w:w="108" w:type="dxa"/>
              <w:bottom w:w="0" w:type="dxa"/>
              <w:right w:w="108" w:type="dxa"/>
            </w:tcMar>
          </w:tcPr>
          <w:p w14:paraId="45B51B49"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1. Ciljevi aktivnosti -</w:t>
            </w:r>
          </w:p>
        </w:tc>
        <w:tc>
          <w:tcPr>
            <w:tcW w:w="5835" w:type="dxa"/>
            <w:tcBorders>
              <w:top w:val="single" w:sz="8" w:space="0" w:color="000000"/>
              <w:bottom w:val="single" w:sz="8" w:space="0" w:color="000000"/>
            </w:tcBorders>
            <w:shd w:val="clear" w:color="auto" w:fill="C0C0C0"/>
            <w:tcMar>
              <w:top w:w="0" w:type="dxa"/>
              <w:left w:w="108" w:type="dxa"/>
              <w:bottom w:w="0" w:type="dxa"/>
              <w:right w:w="108" w:type="dxa"/>
            </w:tcMar>
          </w:tcPr>
          <w:p w14:paraId="4FE48893"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S učenicima obilježiti Festival mediteranske  prehrane, domaćih vina i maslinovih ulja i proizvoda otoka Hvara.</w:t>
            </w:r>
          </w:p>
        </w:tc>
      </w:tr>
      <w:tr w:rsidR="00C8300A" w:rsidRPr="00C8300A" w14:paraId="006D1428" w14:textId="77777777" w:rsidTr="00C8300A">
        <w:trPr>
          <w:trHeight w:val="1110"/>
        </w:trPr>
        <w:tc>
          <w:tcPr>
            <w:tcW w:w="3180" w:type="dxa"/>
            <w:tcBorders>
              <w:top w:val="single" w:sz="8" w:space="0" w:color="000000"/>
              <w:bottom w:val="single" w:sz="8" w:space="0" w:color="000000"/>
            </w:tcBorders>
            <w:shd w:val="clear" w:color="auto" w:fill="auto"/>
            <w:tcMar>
              <w:top w:w="0" w:type="dxa"/>
              <w:left w:w="108" w:type="dxa"/>
              <w:bottom w:w="0" w:type="dxa"/>
              <w:right w:w="108" w:type="dxa"/>
            </w:tcMar>
          </w:tcPr>
          <w:p w14:paraId="0F913A9A"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 xml:space="preserve">2. Namjena aktivnost - </w:t>
            </w:r>
          </w:p>
        </w:tc>
        <w:tc>
          <w:tcPr>
            <w:tcW w:w="5835" w:type="dxa"/>
            <w:tcBorders>
              <w:top w:val="single" w:sz="8" w:space="0" w:color="000000"/>
              <w:bottom w:val="single" w:sz="8" w:space="0" w:color="000000"/>
            </w:tcBorders>
            <w:shd w:val="clear" w:color="auto" w:fill="auto"/>
            <w:tcMar>
              <w:top w:w="0" w:type="dxa"/>
              <w:left w:w="108" w:type="dxa"/>
              <w:bottom w:w="0" w:type="dxa"/>
              <w:right w:w="108" w:type="dxa"/>
            </w:tcMar>
          </w:tcPr>
          <w:p w14:paraId="5181ECFA"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Upoznati učenike s hvarskom kulturnom i gastronomskom  baštinom s cilijom promicanja domaćih hvarskih proizvođača u okviru pojma „mediteranska prehrana“.</w:t>
            </w:r>
          </w:p>
        </w:tc>
      </w:tr>
      <w:tr w:rsidR="00C8300A" w:rsidRPr="00C8300A" w14:paraId="2F4CE2CB" w14:textId="77777777" w:rsidTr="00C8300A">
        <w:trPr>
          <w:trHeight w:val="615"/>
        </w:trPr>
        <w:tc>
          <w:tcPr>
            <w:tcW w:w="3180" w:type="dxa"/>
            <w:tcBorders>
              <w:top w:val="single" w:sz="8" w:space="0" w:color="000000"/>
              <w:bottom w:val="single" w:sz="8" w:space="0" w:color="000000"/>
            </w:tcBorders>
            <w:shd w:val="clear" w:color="auto" w:fill="C0C0C0"/>
            <w:tcMar>
              <w:top w:w="0" w:type="dxa"/>
              <w:left w:w="108" w:type="dxa"/>
              <w:bottom w:w="0" w:type="dxa"/>
              <w:right w:w="108" w:type="dxa"/>
            </w:tcMar>
          </w:tcPr>
          <w:p w14:paraId="73AAF422"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3. Nositelji aktivnosti i njihova odgovornost -</w:t>
            </w:r>
          </w:p>
        </w:tc>
        <w:tc>
          <w:tcPr>
            <w:tcW w:w="5835" w:type="dxa"/>
            <w:tcBorders>
              <w:top w:val="single" w:sz="8" w:space="0" w:color="000000"/>
              <w:bottom w:val="single" w:sz="8" w:space="0" w:color="000000"/>
            </w:tcBorders>
            <w:shd w:val="clear" w:color="auto" w:fill="C0C0C0"/>
            <w:tcMar>
              <w:top w:w="0" w:type="dxa"/>
              <w:left w:w="108" w:type="dxa"/>
              <w:bottom w:w="0" w:type="dxa"/>
              <w:right w:w="108" w:type="dxa"/>
            </w:tcMar>
          </w:tcPr>
          <w:p w14:paraId="00649FA3"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Nadica Sarjanović, Vilma Milatić, Nikolina Carić, Viktorija Čolić Serdar, učenici 1.HTT, 2.HTT, 3.HTT, 4.HTT, 2.AGRO, 3.AGRO, 4.AGRO, 2. UGO I 3.UGO  razreda.</w:t>
            </w:r>
          </w:p>
        </w:tc>
      </w:tr>
      <w:tr w:rsidR="00C8300A" w:rsidRPr="00C8300A" w14:paraId="26071ACC" w14:textId="77777777" w:rsidTr="00C8300A">
        <w:trPr>
          <w:trHeight w:val="990"/>
        </w:trPr>
        <w:tc>
          <w:tcPr>
            <w:tcW w:w="3180" w:type="dxa"/>
            <w:tcBorders>
              <w:top w:val="single" w:sz="8" w:space="0" w:color="000000"/>
              <w:bottom w:val="single" w:sz="8" w:space="0" w:color="000000"/>
            </w:tcBorders>
            <w:shd w:val="clear" w:color="auto" w:fill="auto"/>
            <w:tcMar>
              <w:top w:w="0" w:type="dxa"/>
              <w:left w:w="108" w:type="dxa"/>
              <w:bottom w:w="0" w:type="dxa"/>
              <w:right w:w="108" w:type="dxa"/>
            </w:tcMar>
          </w:tcPr>
          <w:p w14:paraId="33A55087"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4. Način realizacije aktivnosti –</w:t>
            </w:r>
          </w:p>
        </w:tc>
        <w:tc>
          <w:tcPr>
            <w:tcW w:w="5835" w:type="dxa"/>
            <w:tcBorders>
              <w:top w:val="single" w:sz="8" w:space="0" w:color="000000"/>
              <w:bottom w:val="single" w:sz="8" w:space="0" w:color="000000"/>
            </w:tcBorders>
            <w:shd w:val="clear" w:color="auto" w:fill="auto"/>
            <w:tcMar>
              <w:top w:w="0" w:type="dxa"/>
              <w:left w:w="108" w:type="dxa"/>
              <w:bottom w:w="0" w:type="dxa"/>
              <w:right w:w="108" w:type="dxa"/>
            </w:tcMar>
          </w:tcPr>
          <w:p w14:paraId="680F178B" w14:textId="77777777" w:rsidR="00C8300A" w:rsidRPr="00C8300A" w:rsidRDefault="00C8300A">
            <w:pPr>
              <w:spacing w:before="40" w:after="0"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i/>
                <w:iCs/>
                <w:color w:val="2F5496"/>
                <w:sz w:val="24"/>
                <w:szCs w:val="24"/>
              </w:rPr>
              <w:t>Posjet Festivalu „ Wine, olive and heritage“. Izrada i prezentacija proizvoda, jela i slastica kojim se potiče očuvanje tradicije i  hvarske gastronomske i  kulturne baštine.</w:t>
            </w:r>
          </w:p>
        </w:tc>
      </w:tr>
      <w:tr w:rsidR="00C8300A" w:rsidRPr="00C8300A" w14:paraId="4DF299AC" w14:textId="77777777" w:rsidTr="00C8300A">
        <w:trPr>
          <w:trHeight w:val="435"/>
        </w:trPr>
        <w:tc>
          <w:tcPr>
            <w:tcW w:w="3180" w:type="dxa"/>
            <w:tcBorders>
              <w:top w:val="single" w:sz="8" w:space="0" w:color="000000"/>
              <w:bottom w:val="single" w:sz="8" w:space="0" w:color="000000"/>
            </w:tcBorders>
            <w:shd w:val="clear" w:color="auto" w:fill="C0C0C0"/>
            <w:tcMar>
              <w:top w:w="0" w:type="dxa"/>
              <w:left w:w="108" w:type="dxa"/>
              <w:bottom w:w="0" w:type="dxa"/>
              <w:right w:w="108" w:type="dxa"/>
            </w:tcMar>
          </w:tcPr>
          <w:p w14:paraId="799BBBC7"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5. Vremenik aktivnosti -</w:t>
            </w:r>
          </w:p>
        </w:tc>
        <w:tc>
          <w:tcPr>
            <w:tcW w:w="5835" w:type="dxa"/>
            <w:tcBorders>
              <w:top w:val="single" w:sz="8" w:space="0" w:color="000000"/>
              <w:bottom w:val="single" w:sz="8" w:space="0" w:color="000000"/>
            </w:tcBorders>
            <w:shd w:val="clear" w:color="auto" w:fill="C0C0C0"/>
            <w:tcMar>
              <w:top w:w="0" w:type="dxa"/>
              <w:left w:w="108" w:type="dxa"/>
              <w:bottom w:w="0" w:type="dxa"/>
              <w:right w:w="108" w:type="dxa"/>
            </w:tcMar>
          </w:tcPr>
          <w:p w14:paraId="667FBFEB" w14:textId="77777777" w:rsidR="00C8300A" w:rsidRPr="00C8300A" w:rsidRDefault="00C8300A">
            <w:pPr>
              <w:rPr>
                <w:rFonts w:ascii="Times New Roman" w:hAnsi="Times New Roman" w:cs="Times New Roman"/>
                <w:sz w:val="24"/>
                <w:szCs w:val="24"/>
              </w:rPr>
            </w:pPr>
            <w:r w:rsidRPr="00C8300A">
              <w:rPr>
                <w:rStyle w:val="Zadanifontodlomka1"/>
                <w:rFonts w:ascii="Times New Roman" w:eastAsia="Century Gothic" w:hAnsi="Times New Roman" w:cs="Times New Roman"/>
                <w:sz w:val="24"/>
                <w:szCs w:val="24"/>
              </w:rPr>
              <w:t>svibanj - lipanj, 2024.</w:t>
            </w:r>
          </w:p>
        </w:tc>
      </w:tr>
      <w:tr w:rsidR="00C8300A" w:rsidRPr="00C8300A" w14:paraId="0842561E" w14:textId="77777777" w:rsidTr="00C8300A">
        <w:trPr>
          <w:trHeight w:val="675"/>
        </w:trPr>
        <w:tc>
          <w:tcPr>
            <w:tcW w:w="3180" w:type="dxa"/>
            <w:tcBorders>
              <w:top w:val="single" w:sz="8" w:space="0" w:color="000000"/>
              <w:bottom w:val="single" w:sz="8" w:space="0" w:color="000000"/>
            </w:tcBorders>
            <w:shd w:val="clear" w:color="auto" w:fill="FFFFFF"/>
            <w:tcMar>
              <w:top w:w="0" w:type="dxa"/>
              <w:left w:w="108" w:type="dxa"/>
              <w:bottom w:w="0" w:type="dxa"/>
              <w:right w:w="108" w:type="dxa"/>
            </w:tcMar>
          </w:tcPr>
          <w:p w14:paraId="6EFE4CA0"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6. Detaljan troškovnik aktivnosti -</w:t>
            </w:r>
          </w:p>
        </w:tc>
        <w:tc>
          <w:tcPr>
            <w:tcW w:w="5835" w:type="dxa"/>
            <w:tcBorders>
              <w:top w:val="single" w:sz="8" w:space="0" w:color="000000"/>
              <w:bottom w:val="single" w:sz="8" w:space="0" w:color="000000"/>
            </w:tcBorders>
            <w:shd w:val="clear" w:color="auto" w:fill="FFFFFF"/>
            <w:tcMar>
              <w:top w:w="0" w:type="dxa"/>
              <w:left w:w="108" w:type="dxa"/>
              <w:bottom w:w="0" w:type="dxa"/>
              <w:right w:w="108" w:type="dxa"/>
            </w:tcMar>
          </w:tcPr>
          <w:p w14:paraId="2CCE7A9B"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Troškovi  prijevoza (autobusna karta).</w:t>
            </w:r>
          </w:p>
        </w:tc>
      </w:tr>
      <w:tr w:rsidR="00C8300A" w:rsidRPr="00C8300A" w14:paraId="72F1D4A0" w14:textId="77777777" w:rsidTr="00C8300A">
        <w:trPr>
          <w:trHeight w:val="990"/>
        </w:trPr>
        <w:tc>
          <w:tcPr>
            <w:tcW w:w="3180" w:type="dxa"/>
            <w:tcBorders>
              <w:top w:val="single" w:sz="8" w:space="0" w:color="000000"/>
              <w:bottom w:val="single" w:sz="8" w:space="0" w:color="000000"/>
            </w:tcBorders>
            <w:shd w:val="clear" w:color="auto" w:fill="C0C0C0"/>
            <w:tcMar>
              <w:top w:w="0" w:type="dxa"/>
              <w:left w:w="108" w:type="dxa"/>
              <w:bottom w:w="0" w:type="dxa"/>
              <w:right w:w="108" w:type="dxa"/>
            </w:tcMar>
          </w:tcPr>
          <w:p w14:paraId="73EE6D26" w14:textId="77777777" w:rsidR="00C8300A" w:rsidRPr="00C8300A" w:rsidRDefault="00C8300A">
            <w:pPr>
              <w:spacing w:line="247" w:lineRule="auto"/>
              <w:rPr>
                <w:rFonts w:ascii="Times New Roman" w:hAnsi="Times New Roman" w:cs="Times New Roman"/>
                <w:sz w:val="24"/>
                <w:szCs w:val="24"/>
              </w:rPr>
            </w:pPr>
            <w:r w:rsidRPr="00C8300A">
              <w:rPr>
                <w:rStyle w:val="Zadanifontodlomka1"/>
                <w:rFonts w:ascii="Times New Roman" w:eastAsia="Century Gothic" w:hAnsi="Times New Roman" w:cs="Times New Roman"/>
                <w:b/>
                <w:bCs/>
                <w:color w:val="000000"/>
                <w:sz w:val="24"/>
                <w:szCs w:val="24"/>
              </w:rPr>
              <w:t>7. Način vrednovanja i način korištenja rezultata vrednovanja -</w:t>
            </w:r>
          </w:p>
        </w:tc>
        <w:tc>
          <w:tcPr>
            <w:tcW w:w="5835" w:type="dxa"/>
            <w:tcBorders>
              <w:top w:val="single" w:sz="8" w:space="0" w:color="000000"/>
              <w:bottom w:val="single" w:sz="8" w:space="0" w:color="000000"/>
            </w:tcBorders>
            <w:shd w:val="clear" w:color="auto" w:fill="C0C0C0"/>
            <w:tcMar>
              <w:top w:w="0" w:type="dxa"/>
              <w:left w:w="108" w:type="dxa"/>
              <w:bottom w:w="0" w:type="dxa"/>
              <w:right w:w="108" w:type="dxa"/>
            </w:tcMar>
          </w:tcPr>
          <w:p w14:paraId="1CDE4A1C"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Vrjednovanje kroz nastavni proces.</w:t>
            </w:r>
          </w:p>
          <w:p w14:paraId="16CDDF07" w14:textId="77777777" w:rsidR="00C8300A" w:rsidRPr="00C8300A" w:rsidRDefault="00C8300A">
            <w:pPr>
              <w:spacing w:line="247" w:lineRule="auto"/>
              <w:jc w:val="both"/>
              <w:rPr>
                <w:rFonts w:ascii="Times New Roman" w:hAnsi="Times New Roman" w:cs="Times New Roman"/>
                <w:sz w:val="24"/>
                <w:szCs w:val="24"/>
              </w:rPr>
            </w:pPr>
            <w:r w:rsidRPr="00C8300A">
              <w:rPr>
                <w:rStyle w:val="Zadanifontodlomka1"/>
                <w:rFonts w:ascii="Times New Roman" w:eastAsia="Century Gothic" w:hAnsi="Times New Roman" w:cs="Times New Roman"/>
                <w:color w:val="000000"/>
                <w:sz w:val="24"/>
                <w:szCs w:val="24"/>
              </w:rPr>
              <w:t xml:space="preserve"> </w:t>
            </w:r>
          </w:p>
        </w:tc>
      </w:tr>
    </w:tbl>
    <w:p w14:paraId="5A517B0A" w14:textId="16BE495D" w:rsidR="00C74B58" w:rsidRPr="00A6791B" w:rsidRDefault="00C8300A" w:rsidP="00A6791B">
      <w:pPr>
        <w:rPr>
          <w:rFonts w:ascii="Times New Roman" w:hAnsi="Times New Roman" w:cs="Times New Roman"/>
          <w:sz w:val="24"/>
          <w:szCs w:val="24"/>
        </w:rPr>
      </w:pPr>
      <w:r w:rsidRPr="00C8300A">
        <w:rPr>
          <w:rStyle w:val="Zadanifontodlomka1"/>
          <w:rFonts w:ascii="Times New Roman" w:eastAsia="Trebuchet MS" w:hAnsi="Times New Roman" w:cs="Times New Roman"/>
          <w:sz w:val="24"/>
          <w:szCs w:val="24"/>
        </w:rPr>
        <w:t xml:space="preserve"> </w:t>
      </w:r>
    </w:p>
    <w:p w14:paraId="02EA1F08" w14:textId="77777777" w:rsidR="00C74B58" w:rsidRDefault="00C74B58">
      <w:pPr>
        <w:pStyle w:val="Standard"/>
      </w:pPr>
    </w:p>
    <w:p w14:paraId="6AB514B3" w14:textId="77777777" w:rsidR="00C74B58" w:rsidRPr="00C8300A" w:rsidRDefault="00C74B58">
      <w:pPr>
        <w:pStyle w:val="Standard"/>
      </w:pPr>
      <w:r>
        <w:t>8. TERENSKA NASTAVA</w:t>
      </w:r>
    </w:p>
    <w:p w14:paraId="55CEF7FF" w14:textId="77777777" w:rsidR="00C8300A" w:rsidRDefault="00C8300A" w:rsidP="00C8300A">
      <w:pPr>
        <w:pStyle w:val="Tijeloteksta"/>
        <w:rPr>
          <w:rFonts w:ascii="Times New Roman" w:hAnsi="Times New Roman" w:cs="Times New Roman"/>
        </w:rPr>
      </w:pPr>
    </w:p>
    <w:p w14:paraId="000CC795" w14:textId="77777777" w:rsidR="00C042C0" w:rsidRDefault="00C042C0" w:rsidP="00C8300A">
      <w:pPr>
        <w:pStyle w:val="Tijeloteksta"/>
        <w:rPr>
          <w:rFonts w:ascii="Times New Roman" w:hAnsi="Times New Roman" w:cs="Times New Roman"/>
        </w:rPr>
      </w:pPr>
    </w:p>
    <w:p w14:paraId="05515FB9" w14:textId="77777777" w:rsidR="00C042C0" w:rsidRPr="00C8300A" w:rsidRDefault="00C042C0" w:rsidP="00C8300A">
      <w:pPr>
        <w:pStyle w:val="Tijeloteksta"/>
        <w:rPr>
          <w:rFonts w:ascii="Times New Roman" w:hAnsi="Times New Roman" w:cs="Times New Roman"/>
        </w:rPr>
      </w:pPr>
    </w:p>
    <w:tbl>
      <w:tblPr>
        <w:tblW w:w="10206"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4536"/>
        <w:gridCol w:w="5670"/>
      </w:tblGrid>
      <w:tr w:rsidR="00C8300A" w:rsidRPr="00C8300A" w14:paraId="5E137D9C" w14:textId="77777777" w:rsidTr="00C8300A">
        <w:trPr>
          <w:trHeight w:val="1244"/>
        </w:trPr>
        <w:tc>
          <w:tcPr>
            <w:tcW w:w="4536" w:type="dxa"/>
            <w:tcBorders>
              <w:top w:val="single" w:sz="8" w:space="0" w:color="FFFFFF"/>
              <w:left w:val="single" w:sz="8" w:space="0" w:color="FFFFFF"/>
              <w:bottom w:val="single" w:sz="24" w:space="0" w:color="FFFFFF"/>
              <w:right w:val="single" w:sz="8" w:space="0" w:color="FFFFFF"/>
            </w:tcBorders>
            <w:shd w:val="clear" w:color="auto" w:fill="5C92B5"/>
            <w:vAlign w:val="center"/>
          </w:tcPr>
          <w:p w14:paraId="1DD1DF5A" w14:textId="77777777" w:rsidR="00C8300A" w:rsidRPr="00C8300A" w:rsidRDefault="00C8300A" w:rsidP="00C8300A">
            <w:pPr>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TERENSKA NASTAVA</w:t>
            </w:r>
          </w:p>
        </w:tc>
        <w:tc>
          <w:tcPr>
            <w:tcW w:w="5670" w:type="dxa"/>
            <w:tcBorders>
              <w:top w:val="single" w:sz="8" w:space="0" w:color="FFFFFF"/>
              <w:left w:val="single" w:sz="8" w:space="0" w:color="FFFFFF"/>
              <w:bottom w:val="single" w:sz="24" w:space="0" w:color="FFFFFF"/>
              <w:right w:val="single" w:sz="8" w:space="0" w:color="FFFFFF"/>
            </w:tcBorders>
            <w:shd w:val="clear" w:color="auto" w:fill="5C92B5"/>
          </w:tcPr>
          <w:p w14:paraId="17724819" w14:textId="77777777" w:rsidR="00C8300A" w:rsidRPr="00C8300A" w:rsidRDefault="00C8300A" w:rsidP="00C8300A">
            <w:pPr>
              <w:rPr>
                <w:rFonts w:ascii="Times New Roman" w:hAnsi="Times New Roman" w:cs="Times New Roman"/>
                <w:b/>
                <w:bCs/>
                <w:color w:val="FFFFFF"/>
                <w:sz w:val="24"/>
                <w:szCs w:val="24"/>
              </w:rPr>
            </w:pPr>
          </w:p>
          <w:p w14:paraId="1644A487" w14:textId="77777777" w:rsidR="00C8300A" w:rsidRPr="00C8300A" w:rsidRDefault="00C8300A" w:rsidP="00C8300A">
            <w:pPr>
              <w:rPr>
                <w:rFonts w:ascii="Times New Roman" w:hAnsi="Times New Roman" w:cs="Times New Roman"/>
                <w:b/>
                <w:bCs/>
                <w:color w:val="FFFFFF"/>
                <w:sz w:val="24"/>
                <w:szCs w:val="24"/>
              </w:rPr>
            </w:pPr>
          </w:p>
          <w:p w14:paraId="6268806B" w14:textId="77777777" w:rsidR="00C8300A" w:rsidRPr="00C8300A" w:rsidRDefault="00C8300A" w:rsidP="00C8300A">
            <w:pPr>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Stručni posjeti ugostiteljskim i turističkim poduzećima</w:t>
            </w:r>
          </w:p>
        </w:tc>
      </w:tr>
      <w:tr w:rsidR="00C8300A" w:rsidRPr="00C8300A" w14:paraId="085B5AC5" w14:textId="77777777" w:rsidTr="00C8300A">
        <w:trPr>
          <w:trHeight w:val="1346"/>
        </w:trPr>
        <w:tc>
          <w:tcPr>
            <w:tcW w:w="4536" w:type="dxa"/>
            <w:tcBorders>
              <w:top w:val="single" w:sz="8" w:space="0" w:color="FFFFFF"/>
              <w:left w:val="single" w:sz="8" w:space="0" w:color="FFFFFF"/>
              <w:bottom w:val="nil"/>
              <w:right w:val="single" w:sz="24" w:space="0" w:color="FFFFFF"/>
            </w:tcBorders>
            <w:shd w:val="clear" w:color="auto" w:fill="5C92B5"/>
          </w:tcPr>
          <w:p w14:paraId="2CC6A35D" w14:textId="77777777" w:rsidR="00C8300A" w:rsidRPr="00C8300A" w:rsidRDefault="00C8300A" w:rsidP="00C8300A">
            <w:pPr>
              <w:rPr>
                <w:rFonts w:ascii="Times New Roman" w:hAnsi="Times New Roman" w:cs="Times New Roman"/>
                <w:b/>
                <w:bCs/>
                <w:color w:val="FFFFFF"/>
                <w:sz w:val="24"/>
                <w:szCs w:val="24"/>
              </w:rPr>
            </w:pPr>
          </w:p>
          <w:p w14:paraId="5B75EA85" w14:textId="77777777" w:rsidR="00C8300A" w:rsidRPr="00C8300A" w:rsidRDefault="00C8300A" w:rsidP="0095571B">
            <w:pPr>
              <w:pStyle w:val="Odlomakpopisa"/>
              <w:widowControl/>
              <w:numPr>
                <w:ilvl w:val="0"/>
                <w:numId w:val="36"/>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Ciljevi i aktivnosti</w:t>
            </w:r>
          </w:p>
        </w:tc>
        <w:tc>
          <w:tcPr>
            <w:tcW w:w="5670" w:type="dxa"/>
            <w:tcBorders>
              <w:top w:val="single" w:sz="8" w:space="0" w:color="FFFFFF"/>
              <w:left w:val="single" w:sz="8" w:space="0" w:color="FFFFFF"/>
              <w:bottom w:val="single" w:sz="8" w:space="0" w:color="FFFFFF"/>
              <w:right w:val="single" w:sz="8" w:space="0" w:color="FFFFFF"/>
            </w:tcBorders>
            <w:shd w:val="clear" w:color="auto" w:fill="ADC8DA"/>
          </w:tcPr>
          <w:p w14:paraId="55B2D1F2" w14:textId="77777777" w:rsidR="00C8300A" w:rsidRPr="00C8300A" w:rsidRDefault="00C8300A" w:rsidP="00C8300A">
            <w:pPr>
              <w:pStyle w:val="Odlomakpopisa"/>
              <w:rPr>
                <w:rFonts w:ascii="Times New Roman" w:hAnsi="Times New Roman" w:cs="Times New Roman"/>
                <w:sz w:val="24"/>
                <w:szCs w:val="24"/>
              </w:rPr>
            </w:pPr>
          </w:p>
          <w:p w14:paraId="482D24C1" w14:textId="77777777" w:rsidR="00C8300A" w:rsidRPr="00C8300A" w:rsidRDefault="00C8300A" w:rsidP="0095571B">
            <w:pPr>
              <w:pStyle w:val="Odlomakpopisa"/>
              <w:widowControl/>
              <w:numPr>
                <w:ilvl w:val="0"/>
                <w:numId w:val="23"/>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Posjet hvarskim hotelima, TZ Hvar, stručnim predavanjima</w:t>
            </w:r>
          </w:p>
          <w:p w14:paraId="06E7D2EA" w14:textId="77777777" w:rsidR="00C8300A" w:rsidRPr="00C8300A" w:rsidRDefault="00C8300A" w:rsidP="0095571B">
            <w:pPr>
              <w:pStyle w:val="Odlomakpopisa"/>
              <w:widowControl/>
              <w:numPr>
                <w:ilvl w:val="0"/>
                <w:numId w:val="23"/>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Povezivanje teorije i prakse: Omogućiti učenicima da praktično primijene znanje stečeno tijekom nastave iz ugostiteljstva i turizma.</w:t>
            </w:r>
          </w:p>
          <w:p w14:paraId="06930379" w14:textId="77777777" w:rsidR="00C8300A" w:rsidRPr="00C8300A" w:rsidRDefault="00C8300A" w:rsidP="0095571B">
            <w:pPr>
              <w:pStyle w:val="Odlomakpopisa"/>
              <w:widowControl/>
              <w:numPr>
                <w:ilvl w:val="0"/>
                <w:numId w:val="23"/>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Upoznavanje s radnim okruženjem: Pružiti učenicima uvid u svakodnevne operacije i dinamiku rada u ugostiteljskim i turističkim poduzećima.</w:t>
            </w:r>
          </w:p>
          <w:p w14:paraId="50F8EFBB" w14:textId="77777777" w:rsidR="00C8300A" w:rsidRPr="00C8300A" w:rsidRDefault="00C8300A" w:rsidP="0095571B">
            <w:pPr>
              <w:pStyle w:val="Odlomakpopisa"/>
              <w:widowControl/>
              <w:numPr>
                <w:ilvl w:val="0"/>
                <w:numId w:val="23"/>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Stjecanje praktičnih vještina: Pružiti priliku učenicima da se upoznaju s konkretnim vještinama potrebnim za uspješno obavljanje poslova u industriji ugostiteljstva i turizma.</w:t>
            </w:r>
          </w:p>
          <w:p w14:paraId="7911AA4D" w14:textId="77777777" w:rsidR="00C8300A" w:rsidRPr="00C8300A" w:rsidRDefault="00C8300A" w:rsidP="0095571B">
            <w:pPr>
              <w:pStyle w:val="Odlomakpopisa"/>
              <w:widowControl/>
              <w:numPr>
                <w:ilvl w:val="0"/>
                <w:numId w:val="23"/>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 xml:space="preserve">Inspiracija za karijeru: Potaknuti učenike da razmišljaju o budućoj karijeri u ovim sektorima </w:t>
            </w:r>
          </w:p>
          <w:p w14:paraId="35BF5637" w14:textId="77777777" w:rsidR="00C8300A" w:rsidRPr="00C8300A" w:rsidRDefault="00C8300A" w:rsidP="00C8300A">
            <w:pPr>
              <w:pStyle w:val="Odlomakpopisa"/>
              <w:rPr>
                <w:rFonts w:ascii="Times New Roman" w:hAnsi="Times New Roman" w:cs="Times New Roman"/>
                <w:sz w:val="24"/>
                <w:szCs w:val="24"/>
              </w:rPr>
            </w:pPr>
          </w:p>
        </w:tc>
      </w:tr>
      <w:tr w:rsidR="00C8300A" w:rsidRPr="00C8300A" w14:paraId="4BDD0C06" w14:textId="77777777" w:rsidTr="00C8300A">
        <w:trPr>
          <w:trHeight w:val="708"/>
        </w:trPr>
        <w:tc>
          <w:tcPr>
            <w:tcW w:w="4536" w:type="dxa"/>
            <w:tcBorders>
              <w:left w:val="single" w:sz="8" w:space="0" w:color="FFFFFF"/>
              <w:bottom w:val="nil"/>
              <w:right w:val="single" w:sz="24" w:space="0" w:color="FFFFFF"/>
            </w:tcBorders>
            <w:shd w:val="clear" w:color="auto" w:fill="5C92B5"/>
          </w:tcPr>
          <w:p w14:paraId="33B5E26D" w14:textId="77777777" w:rsidR="00C8300A" w:rsidRPr="00C8300A" w:rsidRDefault="00C8300A" w:rsidP="00C8300A">
            <w:pPr>
              <w:pStyle w:val="Odlomakpopisa"/>
              <w:rPr>
                <w:rFonts w:ascii="Times New Roman" w:hAnsi="Times New Roman" w:cs="Times New Roman"/>
                <w:b/>
                <w:bCs/>
                <w:color w:val="FFFFFF"/>
                <w:sz w:val="24"/>
                <w:szCs w:val="24"/>
              </w:rPr>
            </w:pPr>
          </w:p>
          <w:p w14:paraId="63BC458A" w14:textId="77777777" w:rsidR="00C8300A" w:rsidRPr="00C8300A" w:rsidRDefault="00C8300A" w:rsidP="0095571B">
            <w:pPr>
              <w:pStyle w:val="Odlomakpopisa"/>
              <w:widowControl/>
              <w:numPr>
                <w:ilvl w:val="0"/>
                <w:numId w:val="36"/>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Namjena aktivnosti</w:t>
            </w:r>
          </w:p>
          <w:p w14:paraId="48C4A616" w14:textId="77777777" w:rsidR="00C8300A" w:rsidRPr="00C8300A" w:rsidRDefault="00C8300A" w:rsidP="00C8300A">
            <w:pPr>
              <w:pStyle w:val="Odlomakpopisa"/>
              <w:rPr>
                <w:rFonts w:ascii="Times New Roman" w:hAnsi="Times New Roman" w:cs="Times New Roman"/>
                <w:b/>
                <w:bCs/>
                <w:color w:val="FFFFFF"/>
                <w:sz w:val="24"/>
                <w:szCs w:val="24"/>
              </w:rPr>
            </w:pPr>
          </w:p>
          <w:p w14:paraId="3B24637F" w14:textId="77777777" w:rsidR="00C8300A" w:rsidRPr="00C8300A" w:rsidRDefault="00C8300A" w:rsidP="00C8300A">
            <w:pPr>
              <w:rPr>
                <w:rFonts w:ascii="Times New Roman" w:hAnsi="Times New Roman" w:cs="Times New Roman"/>
                <w:b/>
                <w:bCs/>
                <w:color w:val="FFFFFF"/>
                <w:sz w:val="24"/>
                <w:szCs w:val="24"/>
              </w:rPr>
            </w:pPr>
          </w:p>
        </w:tc>
        <w:tc>
          <w:tcPr>
            <w:tcW w:w="5670" w:type="dxa"/>
            <w:shd w:val="clear" w:color="auto" w:fill="D6E3EC"/>
          </w:tcPr>
          <w:p w14:paraId="7E09E03E" w14:textId="77777777" w:rsidR="00C8300A" w:rsidRPr="00C8300A" w:rsidRDefault="00C8300A" w:rsidP="00C8300A">
            <w:pPr>
              <w:rPr>
                <w:rFonts w:ascii="Times New Roman" w:hAnsi="Times New Roman" w:cs="Times New Roman"/>
                <w:sz w:val="24"/>
                <w:szCs w:val="24"/>
              </w:rPr>
            </w:pPr>
          </w:p>
          <w:p w14:paraId="5BEC93F2"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Primjena znanja u stvarnom okruženju , priprema za buduća radna mjesta, povezivanje teorijskih nastavnih sadržaja primjenjujući stečeno znanje na praktičnim radnim zadatcima - recepcijsko poslovanje, marketing u turizmu, promet i putničke agencije, računovodstvo i kontrola, kuharstvo sa slastičarstvom, ugostiteljsko posluživanje</w:t>
            </w:r>
          </w:p>
          <w:p w14:paraId="1DF49AA2" w14:textId="77777777" w:rsidR="00C8300A" w:rsidRPr="00C8300A" w:rsidRDefault="00C8300A" w:rsidP="00C8300A">
            <w:pPr>
              <w:pStyle w:val="Odlomakpopisa"/>
              <w:rPr>
                <w:rFonts w:ascii="Times New Roman" w:hAnsi="Times New Roman" w:cs="Times New Roman"/>
                <w:sz w:val="24"/>
                <w:szCs w:val="24"/>
              </w:rPr>
            </w:pPr>
          </w:p>
        </w:tc>
      </w:tr>
      <w:tr w:rsidR="00C8300A" w:rsidRPr="00C8300A" w14:paraId="2B57DDDC" w14:textId="77777777" w:rsidTr="00C8300A">
        <w:tc>
          <w:tcPr>
            <w:tcW w:w="4536" w:type="dxa"/>
            <w:tcBorders>
              <w:top w:val="single" w:sz="8" w:space="0" w:color="FFFFFF"/>
              <w:left w:val="single" w:sz="8" w:space="0" w:color="FFFFFF"/>
              <w:bottom w:val="nil"/>
              <w:right w:val="single" w:sz="24" w:space="0" w:color="FFFFFF"/>
            </w:tcBorders>
            <w:shd w:val="clear" w:color="auto" w:fill="5C92B5"/>
          </w:tcPr>
          <w:p w14:paraId="7A230D7B" w14:textId="77777777" w:rsidR="00C8300A" w:rsidRPr="00C8300A" w:rsidRDefault="00C8300A" w:rsidP="00C8300A">
            <w:pPr>
              <w:rPr>
                <w:rFonts w:ascii="Times New Roman" w:hAnsi="Times New Roman" w:cs="Times New Roman"/>
                <w:b/>
                <w:bCs/>
                <w:color w:val="FFFFFF"/>
                <w:sz w:val="24"/>
                <w:szCs w:val="24"/>
              </w:rPr>
            </w:pPr>
          </w:p>
          <w:p w14:paraId="2DC91694" w14:textId="77777777" w:rsidR="00C8300A" w:rsidRPr="00C8300A" w:rsidRDefault="00C8300A" w:rsidP="0095571B">
            <w:pPr>
              <w:pStyle w:val="Odlomakpopisa"/>
              <w:widowControl/>
              <w:numPr>
                <w:ilvl w:val="0"/>
                <w:numId w:val="36"/>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Nositelji aktivnosti</w:t>
            </w:r>
          </w:p>
          <w:p w14:paraId="1673FF04" w14:textId="77777777" w:rsidR="00C8300A" w:rsidRPr="00C8300A" w:rsidRDefault="00C8300A" w:rsidP="00C8300A">
            <w:pPr>
              <w:rPr>
                <w:rFonts w:ascii="Times New Roman" w:hAnsi="Times New Roman" w:cs="Times New Roman"/>
                <w:b/>
                <w:bCs/>
                <w:color w:val="FFFFFF"/>
                <w:sz w:val="24"/>
                <w:szCs w:val="24"/>
              </w:rPr>
            </w:pPr>
          </w:p>
        </w:tc>
        <w:tc>
          <w:tcPr>
            <w:tcW w:w="5670" w:type="dxa"/>
            <w:tcBorders>
              <w:top w:val="single" w:sz="8" w:space="0" w:color="FFFFFF"/>
              <w:left w:val="single" w:sz="8" w:space="0" w:color="FFFFFF"/>
              <w:bottom w:val="single" w:sz="8" w:space="0" w:color="FFFFFF"/>
              <w:right w:val="single" w:sz="8" w:space="0" w:color="FFFFFF"/>
            </w:tcBorders>
            <w:shd w:val="clear" w:color="auto" w:fill="ADC8DA"/>
          </w:tcPr>
          <w:p w14:paraId="7B0AE85C" w14:textId="77777777" w:rsidR="00C8300A" w:rsidRPr="00C8300A" w:rsidRDefault="00C8300A" w:rsidP="00C8300A">
            <w:pPr>
              <w:rPr>
                <w:rFonts w:ascii="Times New Roman" w:hAnsi="Times New Roman" w:cs="Times New Roman"/>
                <w:sz w:val="24"/>
                <w:szCs w:val="24"/>
              </w:rPr>
            </w:pPr>
          </w:p>
          <w:p w14:paraId="6C80FC31"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Sanda Stančić</w:t>
            </w:r>
          </w:p>
        </w:tc>
      </w:tr>
      <w:tr w:rsidR="00C8300A" w:rsidRPr="00C8300A" w14:paraId="395912A1" w14:textId="77777777" w:rsidTr="00C8300A">
        <w:tc>
          <w:tcPr>
            <w:tcW w:w="4536" w:type="dxa"/>
            <w:tcBorders>
              <w:left w:val="single" w:sz="8" w:space="0" w:color="FFFFFF"/>
              <w:bottom w:val="nil"/>
              <w:right w:val="single" w:sz="24" w:space="0" w:color="FFFFFF"/>
            </w:tcBorders>
            <w:shd w:val="clear" w:color="auto" w:fill="5C92B5"/>
          </w:tcPr>
          <w:p w14:paraId="64E716B6" w14:textId="77777777" w:rsidR="00C8300A" w:rsidRPr="00C8300A" w:rsidRDefault="00C8300A" w:rsidP="00C8300A">
            <w:pPr>
              <w:rPr>
                <w:rFonts w:ascii="Times New Roman" w:hAnsi="Times New Roman" w:cs="Times New Roman"/>
                <w:b/>
                <w:bCs/>
                <w:color w:val="FFFFFF"/>
                <w:sz w:val="24"/>
                <w:szCs w:val="24"/>
              </w:rPr>
            </w:pPr>
          </w:p>
          <w:p w14:paraId="105F4380" w14:textId="77777777" w:rsidR="00C8300A" w:rsidRPr="00C8300A" w:rsidRDefault="00C8300A" w:rsidP="0095571B">
            <w:pPr>
              <w:pStyle w:val="Odlomakpopisa"/>
              <w:widowControl/>
              <w:numPr>
                <w:ilvl w:val="0"/>
                <w:numId w:val="36"/>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Način realizacije</w:t>
            </w:r>
          </w:p>
        </w:tc>
        <w:tc>
          <w:tcPr>
            <w:tcW w:w="5670" w:type="dxa"/>
            <w:shd w:val="clear" w:color="auto" w:fill="D6E3EC"/>
          </w:tcPr>
          <w:p w14:paraId="31AD30E2" w14:textId="77777777" w:rsidR="00C8300A" w:rsidRPr="00C8300A" w:rsidRDefault="00C8300A" w:rsidP="00C8300A">
            <w:pPr>
              <w:rPr>
                <w:rFonts w:ascii="Times New Roman" w:hAnsi="Times New Roman" w:cs="Times New Roman"/>
                <w:sz w:val="24"/>
                <w:szCs w:val="24"/>
              </w:rPr>
            </w:pPr>
          </w:p>
          <w:p w14:paraId="5C392E75"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Organizirani posjeti, po razredima ili grupama;</w:t>
            </w:r>
          </w:p>
          <w:p w14:paraId="18B82EF9"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Vođenje zabilješki i ispunjavanje radnih listića tijekom posjeta</w:t>
            </w:r>
          </w:p>
          <w:p w14:paraId="6CEED295"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Izrada prezentacija i plakata nakon posjeta</w:t>
            </w:r>
          </w:p>
          <w:p w14:paraId="21118CF3" w14:textId="77777777" w:rsidR="00C8300A" w:rsidRPr="00C8300A" w:rsidRDefault="00C8300A" w:rsidP="00C8300A">
            <w:pPr>
              <w:pStyle w:val="Odlomakpopisa"/>
              <w:rPr>
                <w:rFonts w:ascii="Times New Roman" w:hAnsi="Times New Roman" w:cs="Times New Roman"/>
                <w:sz w:val="24"/>
                <w:szCs w:val="24"/>
              </w:rPr>
            </w:pPr>
          </w:p>
        </w:tc>
      </w:tr>
      <w:tr w:rsidR="00C8300A" w:rsidRPr="00C8300A" w14:paraId="3C9E6F60" w14:textId="77777777" w:rsidTr="00C8300A">
        <w:tc>
          <w:tcPr>
            <w:tcW w:w="4536" w:type="dxa"/>
            <w:tcBorders>
              <w:top w:val="single" w:sz="8" w:space="0" w:color="FFFFFF"/>
              <w:left w:val="single" w:sz="8" w:space="0" w:color="FFFFFF"/>
              <w:bottom w:val="nil"/>
              <w:right w:val="single" w:sz="24" w:space="0" w:color="FFFFFF"/>
            </w:tcBorders>
            <w:shd w:val="clear" w:color="auto" w:fill="5C92B5"/>
          </w:tcPr>
          <w:p w14:paraId="292C87DA" w14:textId="77777777" w:rsidR="00C8300A" w:rsidRPr="00C8300A" w:rsidRDefault="00C8300A" w:rsidP="00C8300A">
            <w:pPr>
              <w:rPr>
                <w:rFonts w:ascii="Times New Roman" w:hAnsi="Times New Roman" w:cs="Times New Roman"/>
                <w:b/>
                <w:bCs/>
                <w:color w:val="FFFFFF"/>
                <w:sz w:val="24"/>
                <w:szCs w:val="24"/>
              </w:rPr>
            </w:pPr>
          </w:p>
          <w:p w14:paraId="2C64761C" w14:textId="77777777" w:rsidR="00C8300A" w:rsidRPr="00C8300A" w:rsidRDefault="00C8300A" w:rsidP="0095571B">
            <w:pPr>
              <w:pStyle w:val="Odlomakpopisa"/>
              <w:widowControl/>
              <w:numPr>
                <w:ilvl w:val="0"/>
                <w:numId w:val="36"/>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Vremenik aktivnosti</w:t>
            </w:r>
          </w:p>
        </w:tc>
        <w:tc>
          <w:tcPr>
            <w:tcW w:w="5670" w:type="dxa"/>
            <w:tcBorders>
              <w:top w:val="single" w:sz="8" w:space="0" w:color="FFFFFF"/>
              <w:left w:val="single" w:sz="8" w:space="0" w:color="FFFFFF"/>
              <w:bottom w:val="single" w:sz="8" w:space="0" w:color="FFFFFF"/>
              <w:right w:val="single" w:sz="8" w:space="0" w:color="FFFFFF"/>
            </w:tcBorders>
            <w:shd w:val="clear" w:color="auto" w:fill="ADC8DA"/>
          </w:tcPr>
          <w:p w14:paraId="2513E7B1" w14:textId="77777777" w:rsidR="00C8300A" w:rsidRPr="00C8300A" w:rsidRDefault="00C8300A" w:rsidP="00C8300A">
            <w:pPr>
              <w:rPr>
                <w:rFonts w:ascii="Times New Roman" w:hAnsi="Times New Roman" w:cs="Times New Roman"/>
                <w:sz w:val="24"/>
                <w:szCs w:val="24"/>
              </w:rPr>
            </w:pPr>
          </w:p>
          <w:p w14:paraId="07AC2AC6"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Predsezona ili posezona (listopad, travanj, svibanj)</w:t>
            </w:r>
          </w:p>
          <w:p w14:paraId="72F1AD9E" w14:textId="77777777" w:rsidR="00C8300A" w:rsidRPr="00C8300A" w:rsidRDefault="00C8300A" w:rsidP="00C8300A">
            <w:pPr>
              <w:rPr>
                <w:rFonts w:ascii="Times New Roman" w:hAnsi="Times New Roman" w:cs="Times New Roman"/>
                <w:sz w:val="24"/>
                <w:szCs w:val="24"/>
              </w:rPr>
            </w:pPr>
          </w:p>
        </w:tc>
      </w:tr>
      <w:tr w:rsidR="00C8300A" w:rsidRPr="00C8300A" w14:paraId="2823CBAF" w14:textId="77777777" w:rsidTr="00C8300A">
        <w:tc>
          <w:tcPr>
            <w:tcW w:w="4536" w:type="dxa"/>
            <w:tcBorders>
              <w:left w:val="single" w:sz="8" w:space="0" w:color="FFFFFF"/>
              <w:bottom w:val="nil"/>
              <w:right w:val="single" w:sz="24" w:space="0" w:color="FFFFFF"/>
            </w:tcBorders>
            <w:shd w:val="clear" w:color="auto" w:fill="5C92B5"/>
          </w:tcPr>
          <w:p w14:paraId="25237BC9" w14:textId="77777777" w:rsidR="00C8300A" w:rsidRPr="00C8300A" w:rsidRDefault="00C8300A" w:rsidP="00C8300A">
            <w:pPr>
              <w:rPr>
                <w:rFonts w:ascii="Times New Roman" w:hAnsi="Times New Roman" w:cs="Times New Roman"/>
                <w:b/>
                <w:bCs/>
                <w:color w:val="FFFFFF"/>
                <w:sz w:val="24"/>
                <w:szCs w:val="24"/>
              </w:rPr>
            </w:pPr>
          </w:p>
          <w:p w14:paraId="5D50938D" w14:textId="77777777" w:rsidR="00C8300A" w:rsidRPr="00C8300A" w:rsidRDefault="00C8300A" w:rsidP="0095571B">
            <w:pPr>
              <w:pStyle w:val="Odlomakpopisa"/>
              <w:widowControl/>
              <w:numPr>
                <w:ilvl w:val="0"/>
                <w:numId w:val="36"/>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Troškovnik aktivnosti</w:t>
            </w:r>
          </w:p>
          <w:p w14:paraId="773977A3" w14:textId="77777777" w:rsidR="00C8300A" w:rsidRPr="00C8300A" w:rsidRDefault="00C8300A" w:rsidP="00C8300A">
            <w:pPr>
              <w:rPr>
                <w:rFonts w:ascii="Times New Roman" w:hAnsi="Times New Roman" w:cs="Times New Roman"/>
                <w:b/>
                <w:bCs/>
                <w:color w:val="FFFFFF"/>
                <w:sz w:val="24"/>
                <w:szCs w:val="24"/>
              </w:rPr>
            </w:pPr>
          </w:p>
        </w:tc>
        <w:tc>
          <w:tcPr>
            <w:tcW w:w="5670" w:type="dxa"/>
            <w:shd w:val="clear" w:color="auto" w:fill="D6E3EC"/>
          </w:tcPr>
          <w:p w14:paraId="72AFAC3C" w14:textId="77777777" w:rsidR="00C8300A" w:rsidRPr="00C8300A" w:rsidRDefault="00C8300A" w:rsidP="00C8300A">
            <w:pPr>
              <w:rPr>
                <w:rFonts w:ascii="Times New Roman" w:hAnsi="Times New Roman" w:cs="Times New Roman"/>
                <w:sz w:val="24"/>
                <w:szCs w:val="24"/>
              </w:rPr>
            </w:pPr>
          </w:p>
          <w:p w14:paraId="586F7C19"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Papir i boja za printer za izradu radnih listića, plakata</w:t>
            </w:r>
          </w:p>
          <w:p w14:paraId="47F8A020"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Troškovi prijevoza (ako je izvan grada Hvara)</w:t>
            </w:r>
          </w:p>
        </w:tc>
      </w:tr>
      <w:tr w:rsidR="00C8300A" w:rsidRPr="00C8300A" w14:paraId="0E016B7C" w14:textId="77777777" w:rsidTr="00C8300A">
        <w:tc>
          <w:tcPr>
            <w:tcW w:w="4536" w:type="dxa"/>
            <w:tcBorders>
              <w:top w:val="single" w:sz="8" w:space="0" w:color="FFFFFF"/>
              <w:left w:val="single" w:sz="8" w:space="0" w:color="FFFFFF"/>
              <w:bottom w:val="single" w:sz="8" w:space="0" w:color="FFFFFF"/>
              <w:right w:val="single" w:sz="24" w:space="0" w:color="FFFFFF"/>
            </w:tcBorders>
            <w:shd w:val="clear" w:color="auto" w:fill="5C92B5"/>
          </w:tcPr>
          <w:p w14:paraId="0049CD2C" w14:textId="77777777" w:rsidR="00C8300A" w:rsidRPr="00C8300A" w:rsidRDefault="00C8300A" w:rsidP="00C8300A">
            <w:pPr>
              <w:rPr>
                <w:rFonts w:ascii="Times New Roman" w:hAnsi="Times New Roman" w:cs="Times New Roman"/>
                <w:b/>
                <w:bCs/>
                <w:color w:val="FFFFFF"/>
                <w:sz w:val="24"/>
                <w:szCs w:val="24"/>
              </w:rPr>
            </w:pPr>
          </w:p>
          <w:p w14:paraId="2A50C73C" w14:textId="77777777" w:rsidR="00C8300A" w:rsidRPr="00C8300A" w:rsidRDefault="00C8300A" w:rsidP="0095571B">
            <w:pPr>
              <w:pStyle w:val="Odlomakpopisa"/>
              <w:widowControl/>
              <w:numPr>
                <w:ilvl w:val="0"/>
                <w:numId w:val="36"/>
              </w:numPr>
              <w:autoSpaceDE/>
              <w:autoSpaceDN/>
              <w:spacing w:before="0"/>
              <w:contextualSpacing/>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Način vrednovanja i korištenje rezultata</w:t>
            </w:r>
          </w:p>
          <w:p w14:paraId="77F80FC1" w14:textId="77777777" w:rsidR="00C8300A" w:rsidRPr="00C8300A" w:rsidRDefault="00C8300A" w:rsidP="00C8300A">
            <w:pPr>
              <w:rPr>
                <w:rFonts w:ascii="Times New Roman" w:hAnsi="Times New Roman" w:cs="Times New Roman"/>
                <w:b/>
                <w:bCs/>
                <w:color w:val="FFFFFF"/>
                <w:sz w:val="24"/>
                <w:szCs w:val="24"/>
              </w:rPr>
            </w:pPr>
          </w:p>
        </w:tc>
        <w:tc>
          <w:tcPr>
            <w:tcW w:w="5670" w:type="dxa"/>
            <w:tcBorders>
              <w:top w:val="single" w:sz="8" w:space="0" w:color="FFFFFF"/>
              <w:left w:val="single" w:sz="8" w:space="0" w:color="FFFFFF"/>
              <w:bottom w:val="single" w:sz="8" w:space="0" w:color="FFFFFF"/>
              <w:right w:val="single" w:sz="8" w:space="0" w:color="FFFFFF"/>
            </w:tcBorders>
            <w:shd w:val="clear" w:color="auto" w:fill="ADC8DA"/>
          </w:tcPr>
          <w:p w14:paraId="028147DE" w14:textId="77777777" w:rsidR="00C8300A" w:rsidRPr="00C8300A" w:rsidRDefault="00C8300A" w:rsidP="00C8300A">
            <w:pPr>
              <w:rPr>
                <w:rFonts w:ascii="Times New Roman" w:hAnsi="Times New Roman" w:cs="Times New Roman"/>
                <w:sz w:val="24"/>
                <w:szCs w:val="24"/>
              </w:rPr>
            </w:pPr>
          </w:p>
          <w:p w14:paraId="34AEC0BA"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Aktivno sudjelovanje: Vrednovanje učeničkog angažmana tijekom posjeta, uključujući njihovu aktivnost i interes za sadržaj.</w:t>
            </w:r>
          </w:p>
          <w:p w14:paraId="2F247870"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Refleksije: Poticanje učenika da napišu refleksivne eseje o svojim iskustvima i onome što su naučili tijekom terenske nastave.</w:t>
            </w:r>
          </w:p>
          <w:p w14:paraId="252D3B81"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Znanje i vještine: Provjera koliko su učenici stekli nova znanja i vještine relevantne za ugostiteljstvo i turizam.</w:t>
            </w:r>
          </w:p>
          <w:p w14:paraId="53507D08"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Dobivanje povratnih informacija od predstavnika poduzeća o dojmovima o učenicima i njihovoj interakciji.</w:t>
            </w:r>
          </w:p>
          <w:p w14:paraId="51D98C73" w14:textId="77777777" w:rsidR="00C8300A" w:rsidRPr="00C8300A" w:rsidRDefault="00C8300A" w:rsidP="00C8300A">
            <w:pPr>
              <w:ind w:left="360"/>
              <w:rPr>
                <w:rFonts w:ascii="Times New Roman" w:hAnsi="Times New Roman" w:cs="Times New Roman"/>
                <w:sz w:val="24"/>
                <w:szCs w:val="24"/>
              </w:rPr>
            </w:pPr>
            <w:r w:rsidRPr="00C8300A">
              <w:rPr>
                <w:rFonts w:ascii="Times New Roman" w:hAnsi="Times New Roman" w:cs="Times New Roman"/>
                <w:sz w:val="24"/>
                <w:szCs w:val="24"/>
              </w:rPr>
              <w:t>Korištenje rezultata:</w:t>
            </w:r>
          </w:p>
          <w:p w14:paraId="21EDEAE0"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Rezultati se mogu koristiti za prilagodbu nastavnih planova kako bi se bolje povezala teorija i praksa.</w:t>
            </w:r>
          </w:p>
          <w:p w14:paraId="3F5857B6"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Učenici mogu koristiti iskustva iz terenske nastave kao temelj za razmišljanje o budućoj karijeri.</w:t>
            </w:r>
          </w:p>
          <w:p w14:paraId="3B29ADC5" w14:textId="77777777" w:rsidR="00C8300A" w:rsidRPr="00C8300A" w:rsidRDefault="00C8300A" w:rsidP="0095571B">
            <w:pPr>
              <w:pStyle w:val="Odlomakpopisa"/>
              <w:widowControl/>
              <w:numPr>
                <w:ilvl w:val="0"/>
                <w:numId w:val="22"/>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Suradnja s lokalnom zajednicom: Projekt može potaknuti daljnju suradnju između škole i lokalnih ugostiteljskih i turističkih poduzeća.</w:t>
            </w:r>
          </w:p>
          <w:p w14:paraId="48FC3170" w14:textId="77777777" w:rsidR="00C8300A" w:rsidRPr="00C8300A" w:rsidRDefault="00C8300A" w:rsidP="00C8300A">
            <w:pPr>
              <w:pStyle w:val="Odlomakpopisa"/>
              <w:rPr>
                <w:rFonts w:ascii="Times New Roman" w:hAnsi="Times New Roman" w:cs="Times New Roman"/>
                <w:sz w:val="24"/>
                <w:szCs w:val="24"/>
              </w:rPr>
            </w:pPr>
          </w:p>
        </w:tc>
      </w:tr>
    </w:tbl>
    <w:p w14:paraId="678526B2" w14:textId="77777777" w:rsidR="00C8300A" w:rsidRDefault="00C8300A" w:rsidP="00C8300A">
      <w:pPr>
        <w:pStyle w:val="Tijeloteksta"/>
        <w:rPr>
          <w:rFonts w:ascii="Times New Roman" w:hAnsi="Times New Roman" w:cs="Times New Roman"/>
        </w:rPr>
      </w:pPr>
    </w:p>
    <w:p w14:paraId="7A2A72C5" w14:textId="77777777" w:rsidR="00C042C0" w:rsidRDefault="00C042C0" w:rsidP="00C8300A">
      <w:pPr>
        <w:pStyle w:val="Tijeloteksta"/>
        <w:rPr>
          <w:rFonts w:ascii="Times New Roman" w:hAnsi="Times New Roman" w:cs="Times New Roman"/>
        </w:rPr>
      </w:pPr>
    </w:p>
    <w:p w14:paraId="4981F64A" w14:textId="77777777" w:rsidR="00C042C0" w:rsidRDefault="00C042C0" w:rsidP="00C8300A">
      <w:pPr>
        <w:pStyle w:val="Tijeloteksta"/>
        <w:rPr>
          <w:rFonts w:ascii="Times New Roman" w:hAnsi="Times New Roman" w:cs="Times New Roman"/>
        </w:rPr>
      </w:pPr>
    </w:p>
    <w:p w14:paraId="19D23F24" w14:textId="77777777" w:rsidR="00C042C0" w:rsidRDefault="00C042C0" w:rsidP="00C8300A">
      <w:pPr>
        <w:pStyle w:val="Tijeloteksta"/>
        <w:rPr>
          <w:rFonts w:ascii="Times New Roman" w:hAnsi="Times New Roman" w:cs="Times New Roman"/>
        </w:rPr>
      </w:pPr>
    </w:p>
    <w:p w14:paraId="31CCFBC8" w14:textId="77777777" w:rsidR="00C042C0" w:rsidRDefault="00C042C0" w:rsidP="00C8300A">
      <w:pPr>
        <w:pStyle w:val="Tijeloteksta"/>
        <w:rPr>
          <w:rFonts w:ascii="Times New Roman" w:hAnsi="Times New Roman" w:cs="Times New Roman"/>
        </w:rPr>
      </w:pPr>
    </w:p>
    <w:p w14:paraId="1FE3E7DF" w14:textId="77777777" w:rsidR="00C042C0" w:rsidRDefault="00C042C0" w:rsidP="00C8300A">
      <w:pPr>
        <w:pStyle w:val="Tijeloteksta"/>
        <w:rPr>
          <w:rFonts w:ascii="Times New Roman" w:hAnsi="Times New Roman" w:cs="Times New Roman"/>
        </w:rPr>
      </w:pPr>
    </w:p>
    <w:p w14:paraId="6293E855" w14:textId="77777777" w:rsidR="00C042C0" w:rsidRDefault="00C042C0" w:rsidP="00C8300A">
      <w:pPr>
        <w:pStyle w:val="Tijeloteksta"/>
        <w:rPr>
          <w:rFonts w:ascii="Times New Roman" w:hAnsi="Times New Roman" w:cs="Times New Roman"/>
        </w:rPr>
      </w:pPr>
    </w:p>
    <w:p w14:paraId="5F44F951" w14:textId="77777777" w:rsidR="00C042C0" w:rsidRPr="00C8300A" w:rsidRDefault="00C042C0" w:rsidP="00C8300A">
      <w:pPr>
        <w:pStyle w:val="Tijeloteksta"/>
        <w:rPr>
          <w:rFonts w:ascii="Times New Roman" w:hAnsi="Times New Roman" w:cs="Times New Roman"/>
        </w:rPr>
      </w:pPr>
    </w:p>
    <w:tbl>
      <w:tblPr>
        <w:tblpPr w:leftFromText="180" w:rightFromText="180" w:bottomFromText="160" w:vertAnchor="text" w:horzAnchor="margin" w:tblpY="86"/>
        <w:tblOverlap w:val="never"/>
        <w:tblW w:w="9468" w:type="dxa"/>
        <w:tblLook w:val="04A0" w:firstRow="1" w:lastRow="0" w:firstColumn="1" w:lastColumn="0" w:noHBand="0" w:noVBand="1"/>
      </w:tblPr>
      <w:tblGrid>
        <w:gridCol w:w="3348"/>
        <w:gridCol w:w="6120"/>
      </w:tblGrid>
      <w:tr w:rsidR="00C8300A" w:rsidRPr="00C8300A" w14:paraId="03114045" w14:textId="77777777" w:rsidTr="00C8300A">
        <w:trPr>
          <w:trHeight w:val="435"/>
        </w:trPr>
        <w:tc>
          <w:tcPr>
            <w:tcW w:w="3348" w:type="dxa"/>
            <w:tcBorders>
              <w:top w:val="single" w:sz="4" w:space="0" w:color="auto"/>
              <w:left w:val="single" w:sz="4" w:space="0" w:color="auto"/>
              <w:bottom w:val="single" w:sz="4" w:space="0" w:color="auto"/>
              <w:right w:val="nil"/>
            </w:tcBorders>
            <w:vAlign w:val="center"/>
          </w:tcPr>
          <w:p w14:paraId="2DCE6D13" w14:textId="77777777" w:rsidR="00C8300A" w:rsidRPr="00C8300A" w:rsidRDefault="00C8300A" w:rsidP="00C8300A">
            <w:pPr>
              <w:pStyle w:val="Default"/>
              <w:spacing w:line="256" w:lineRule="auto"/>
              <w:rPr>
                <w:rFonts w:ascii="Times New Roman" w:hAnsi="Times New Roman" w:cs="Times New Roman"/>
                <w:b/>
                <w:bCs/>
                <w:i/>
                <w:iCs/>
                <w:szCs w:val="24"/>
              </w:rPr>
            </w:pPr>
            <w:r w:rsidRPr="00C8300A">
              <w:rPr>
                <w:rFonts w:ascii="Times New Roman" w:hAnsi="Times New Roman" w:cs="Times New Roman"/>
                <w:b/>
                <w:bCs/>
                <w:i/>
                <w:iCs/>
                <w:szCs w:val="24"/>
              </w:rPr>
              <w:t>AKTIVNOST</w:t>
            </w:r>
          </w:p>
          <w:p w14:paraId="633B3DA7" w14:textId="77777777" w:rsidR="00C8300A" w:rsidRPr="00C8300A" w:rsidRDefault="00C8300A" w:rsidP="00C8300A">
            <w:pPr>
              <w:pStyle w:val="Default"/>
              <w:spacing w:line="256" w:lineRule="auto"/>
              <w:rPr>
                <w:rFonts w:ascii="Times New Roman" w:hAnsi="Times New Roman" w:cs="Times New Roman"/>
                <w:szCs w:val="24"/>
              </w:rPr>
            </w:pPr>
          </w:p>
        </w:tc>
        <w:tc>
          <w:tcPr>
            <w:tcW w:w="6120" w:type="dxa"/>
            <w:tcBorders>
              <w:top w:val="single" w:sz="4" w:space="0" w:color="auto"/>
              <w:left w:val="nil"/>
              <w:bottom w:val="single" w:sz="4" w:space="0" w:color="auto"/>
              <w:right w:val="single" w:sz="4" w:space="0" w:color="auto"/>
            </w:tcBorders>
            <w:vAlign w:val="center"/>
          </w:tcPr>
          <w:p w14:paraId="72B92201" w14:textId="77777777" w:rsidR="00C8300A" w:rsidRPr="00C8300A" w:rsidRDefault="00C8300A" w:rsidP="00C8300A">
            <w:pPr>
              <w:pStyle w:val="Default"/>
              <w:spacing w:line="256" w:lineRule="auto"/>
              <w:ind w:left="271"/>
              <w:rPr>
                <w:rFonts w:ascii="Times New Roman" w:hAnsi="Times New Roman" w:cs="Times New Roman"/>
                <w:b/>
                <w:bCs/>
                <w:szCs w:val="24"/>
              </w:rPr>
            </w:pPr>
            <w:r w:rsidRPr="00C8300A">
              <w:rPr>
                <w:rFonts w:ascii="Times New Roman" w:hAnsi="Times New Roman" w:cs="Times New Roman"/>
                <w:b/>
                <w:bCs/>
                <w:szCs w:val="24"/>
              </w:rPr>
              <w:t>Berba grožđa u vinogradima OPZ Svriče</w:t>
            </w:r>
          </w:p>
          <w:p w14:paraId="435A879C" w14:textId="77777777" w:rsidR="00C8300A" w:rsidRPr="00C8300A" w:rsidRDefault="00C8300A" w:rsidP="00C8300A">
            <w:pPr>
              <w:pStyle w:val="Default"/>
              <w:spacing w:line="256" w:lineRule="auto"/>
              <w:ind w:left="271"/>
              <w:rPr>
                <w:rFonts w:ascii="Times New Roman" w:hAnsi="Times New Roman" w:cs="Times New Roman"/>
                <w:b/>
                <w:bCs/>
                <w:szCs w:val="24"/>
              </w:rPr>
            </w:pPr>
          </w:p>
        </w:tc>
      </w:tr>
      <w:tr w:rsidR="00C8300A" w:rsidRPr="00C8300A" w14:paraId="6BED17F7" w14:textId="77777777" w:rsidTr="00C8300A">
        <w:trPr>
          <w:trHeight w:val="135"/>
        </w:trPr>
        <w:tc>
          <w:tcPr>
            <w:tcW w:w="3348" w:type="dxa"/>
            <w:tcBorders>
              <w:top w:val="nil"/>
              <w:left w:val="nil"/>
              <w:bottom w:val="single" w:sz="4" w:space="0" w:color="auto"/>
              <w:right w:val="nil"/>
            </w:tcBorders>
            <w:shd w:val="clear" w:color="auto" w:fill="C0C0C0"/>
            <w:hideMark/>
          </w:tcPr>
          <w:p w14:paraId="47DB4D50" w14:textId="77777777" w:rsidR="00C8300A" w:rsidRPr="00C8300A" w:rsidRDefault="00C8300A" w:rsidP="00C8300A">
            <w:pPr>
              <w:pStyle w:val="Default"/>
              <w:spacing w:line="256" w:lineRule="auto"/>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tcBorders>
              <w:top w:val="nil"/>
              <w:left w:val="nil"/>
              <w:bottom w:val="single" w:sz="4" w:space="0" w:color="auto"/>
              <w:right w:val="nil"/>
            </w:tcBorders>
            <w:shd w:val="clear" w:color="auto" w:fill="C0C0C0"/>
            <w:hideMark/>
          </w:tcPr>
          <w:p w14:paraId="4331E363" w14:textId="77777777" w:rsidR="00C8300A" w:rsidRPr="00C8300A" w:rsidRDefault="00C8300A" w:rsidP="0095571B">
            <w:pPr>
              <w:numPr>
                <w:ilvl w:val="0"/>
                <w:numId w:val="38"/>
              </w:numPr>
              <w:spacing w:after="0" w:line="240" w:lineRule="auto"/>
              <w:rPr>
                <w:rFonts w:ascii="Times New Roman" w:hAnsi="Times New Roman" w:cs="Times New Roman"/>
                <w:sz w:val="24"/>
                <w:szCs w:val="24"/>
              </w:rPr>
            </w:pPr>
            <w:r w:rsidRPr="00C8300A">
              <w:rPr>
                <w:rFonts w:ascii="Times New Roman" w:hAnsi="Times New Roman" w:cs="Times New Roman"/>
                <w:sz w:val="24"/>
                <w:szCs w:val="24"/>
              </w:rPr>
              <w:t>Osnovni cilj i ovu godinu bio bi sudjelovanje svih učenika škole maturalnih razreda u zajedničkoj berbi grožđa. Na taj način učenici prikupljaju financijska sredstva za svoj maturalni ples.</w:t>
            </w:r>
          </w:p>
        </w:tc>
      </w:tr>
      <w:tr w:rsidR="00C8300A" w:rsidRPr="00C8300A" w14:paraId="17E762D2" w14:textId="77777777" w:rsidTr="00C8300A">
        <w:trPr>
          <w:trHeight w:val="1114"/>
        </w:trPr>
        <w:tc>
          <w:tcPr>
            <w:tcW w:w="3348" w:type="dxa"/>
            <w:tcBorders>
              <w:top w:val="single" w:sz="4" w:space="0" w:color="auto"/>
              <w:left w:val="nil"/>
              <w:bottom w:val="single" w:sz="4" w:space="0" w:color="auto"/>
              <w:right w:val="nil"/>
            </w:tcBorders>
            <w:hideMark/>
          </w:tcPr>
          <w:p w14:paraId="01BD581E" w14:textId="77777777" w:rsidR="00C8300A" w:rsidRPr="00C8300A" w:rsidRDefault="00C8300A" w:rsidP="00C8300A">
            <w:pPr>
              <w:pStyle w:val="Default"/>
              <w:spacing w:line="256" w:lineRule="auto"/>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left w:val="nil"/>
              <w:bottom w:val="single" w:sz="4" w:space="0" w:color="auto"/>
              <w:right w:val="nil"/>
            </w:tcBorders>
            <w:hideMark/>
          </w:tcPr>
          <w:p w14:paraId="57EA3443" w14:textId="77777777" w:rsidR="00C8300A" w:rsidRPr="00C8300A" w:rsidRDefault="00C8300A" w:rsidP="0095571B">
            <w:pPr>
              <w:pStyle w:val="Odlomakpopisa"/>
              <w:widowControl/>
              <w:numPr>
                <w:ilvl w:val="0"/>
                <w:numId w:val="39"/>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Poseban naglasak staviti na razvijanje zajedništva i osjećaju da svojim radom i trudom mogu priskrbiti potrebna sredstva.</w:t>
            </w:r>
          </w:p>
          <w:p w14:paraId="4EE3E57A" w14:textId="77777777" w:rsidR="00C8300A" w:rsidRPr="00C8300A" w:rsidRDefault="00C8300A" w:rsidP="0095571B">
            <w:pPr>
              <w:pStyle w:val="Odlomakpopisa"/>
              <w:widowControl/>
              <w:numPr>
                <w:ilvl w:val="0"/>
                <w:numId w:val="39"/>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 xml:space="preserve"> Očuvanje tradicije otoka Hvara</w:t>
            </w:r>
          </w:p>
        </w:tc>
      </w:tr>
      <w:tr w:rsidR="00C8300A" w:rsidRPr="00C8300A" w14:paraId="2EC25DC8" w14:textId="77777777" w:rsidTr="00C8300A">
        <w:trPr>
          <w:trHeight w:val="824"/>
        </w:trPr>
        <w:tc>
          <w:tcPr>
            <w:tcW w:w="3348" w:type="dxa"/>
            <w:tcBorders>
              <w:top w:val="single" w:sz="4" w:space="0" w:color="auto"/>
              <w:left w:val="nil"/>
              <w:bottom w:val="single" w:sz="4" w:space="0" w:color="auto"/>
              <w:right w:val="nil"/>
            </w:tcBorders>
            <w:shd w:val="clear" w:color="auto" w:fill="C0C0C0"/>
            <w:hideMark/>
          </w:tcPr>
          <w:p w14:paraId="22C6E28A" w14:textId="77777777" w:rsidR="00C8300A" w:rsidRPr="00C8300A" w:rsidRDefault="00C8300A" w:rsidP="00C8300A">
            <w:pPr>
              <w:pStyle w:val="Default"/>
              <w:spacing w:line="256" w:lineRule="auto"/>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tcBorders>
              <w:top w:val="single" w:sz="4" w:space="0" w:color="auto"/>
              <w:left w:val="nil"/>
              <w:bottom w:val="single" w:sz="4" w:space="0" w:color="auto"/>
              <w:right w:val="nil"/>
            </w:tcBorders>
            <w:shd w:val="clear" w:color="auto" w:fill="C0C0C0"/>
            <w:hideMark/>
          </w:tcPr>
          <w:p w14:paraId="42ED9037" w14:textId="77777777" w:rsidR="00C8300A" w:rsidRPr="00C8300A" w:rsidRDefault="00C8300A" w:rsidP="0095571B">
            <w:pPr>
              <w:pStyle w:val="Default"/>
              <w:widowControl/>
              <w:numPr>
                <w:ilvl w:val="0"/>
                <w:numId w:val="11"/>
              </w:numPr>
              <w:autoSpaceDE w:val="0"/>
              <w:autoSpaceDN w:val="0"/>
              <w:adjustRightInd w:val="0"/>
              <w:spacing w:line="256" w:lineRule="auto"/>
              <w:jc w:val="both"/>
              <w:rPr>
                <w:rFonts w:ascii="Times New Roman" w:hAnsi="Times New Roman" w:cs="Times New Roman"/>
                <w:szCs w:val="24"/>
              </w:rPr>
            </w:pPr>
            <w:r w:rsidRPr="00C8300A">
              <w:rPr>
                <w:rFonts w:ascii="Times New Roman" w:hAnsi="Times New Roman" w:cs="Times New Roman"/>
                <w:szCs w:val="24"/>
              </w:rPr>
              <w:t>Razrednici završnih razreda</w:t>
            </w:r>
          </w:p>
        </w:tc>
      </w:tr>
      <w:tr w:rsidR="00C8300A" w:rsidRPr="00C8300A" w14:paraId="5139579B" w14:textId="77777777" w:rsidTr="00C8300A">
        <w:trPr>
          <w:trHeight w:val="1122"/>
        </w:trPr>
        <w:tc>
          <w:tcPr>
            <w:tcW w:w="3348" w:type="dxa"/>
            <w:tcBorders>
              <w:top w:val="single" w:sz="4" w:space="0" w:color="auto"/>
              <w:left w:val="nil"/>
              <w:bottom w:val="single" w:sz="4" w:space="0" w:color="auto"/>
              <w:right w:val="nil"/>
            </w:tcBorders>
            <w:hideMark/>
          </w:tcPr>
          <w:p w14:paraId="7194864A" w14:textId="77777777" w:rsidR="00C8300A" w:rsidRPr="00C8300A" w:rsidRDefault="00C8300A" w:rsidP="00C8300A">
            <w:pPr>
              <w:pStyle w:val="Default"/>
              <w:spacing w:line="256" w:lineRule="auto"/>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left w:val="nil"/>
              <w:bottom w:val="single" w:sz="4" w:space="0" w:color="auto"/>
              <w:right w:val="nil"/>
            </w:tcBorders>
            <w:hideMark/>
          </w:tcPr>
          <w:p w14:paraId="69F0AD68" w14:textId="77777777" w:rsidR="00C8300A" w:rsidRPr="00C8300A" w:rsidRDefault="00C8300A" w:rsidP="0095571B">
            <w:pPr>
              <w:numPr>
                <w:ilvl w:val="0"/>
                <w:numId w:val="35"/>
              </w:numPr>
              <w:spacing w:after="0" w:line="240" w:lineRule="auto"/>
              <w:rPr>
                <w:rFonts w:ascii="Times New Roman" w:hAnsi="Times New Roman" w:cs="Times New Roman"/>
                <w:sz w:val="24"/>
                <w:szCs w:val="24"/>
                <w:lang w:val="hr-BA" w:eastAsia="hr-BA"/>
              </w:rPr>
            </w:pPr>
            <w:r w:rsidRPr="00C8300A">
              <w:rPr>
                <w:rFonts w:ascii="Times New Roman" w:hAnsi="Times New Roman" w:cs="Times New Roman"/>
                <w:sz w:val="24"/>
                <w:szCs w:val="24"/>
              </w:rPr>
              <w:t>U dogovoru sa odgovornima iz OPZ Svirče učenici će se rasporediti u redovima vinograda i po uputama krenuti u berbu pazeći da se ne posijeku nožicama.</w:t>
            </w:r>
          </w:p>
        </w:tc>
      </w:tr>
      <w:tr w:rsidR="00C8300A" w:rsidRPr="00C8300A" w14:paraId="0FB38743" w14:textId="77777777" w:rsidTr="00C8300A">
        <w:trPr>
          <w:trHeight w:val="1485"/>
        </w:trPr>
        <w:tc>
          <w:tcPr>
            <w:tcW w:w="3348" w:type="dxa"/>
            <w:tcBorders>
              <w:top w:val="single" w:sz="4" w:space="0" w:color="auto"/>
              <w:left w:val="nil"/>
              <w:bottom w:val="single" w:sz="4" w:space="0" w:color="auto"/>
              <w:right w:val="nil"/>
            </w:tcBorders>
            <w:shd w:val="clear" w:color="auto" w:fill="C0C0C0"/>
            <w:hideMark/>
          </w:tcPr>
          <w:p w14:paraId="1FE2B392" w14:textId="77777777" w:rsidR="00C8300A" w:rsidRPr="00C8300A" w:rsidRDefault="00C8300A" w:rsidP="00C8300A">
            <w:pPr>
              <w:pStyle w:val="Default"/>
              <w:spacing w:line="256" w:lineRule="auto"/>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hideMark/>
          </w:tcPr>
          <w:p w14:paraId="570FAED8" w14:textId="77777777" w:rsidR="00C8300A" w:rsidRPr="00C8300A" w:rsidRDefault="00C8300A" w:rsidP="0095571B">
            <w:pPr>
              <w:pStyle w:val="Odlomakpopisa"/>
              <w:widowControl/>
              <w:numPr>
                <w:ilvl w:val="0"/>
                <w:numId w:val="1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Rujan/ listopada 2023.</w:t>
            </w:r>
          </w:p>
        </w:tc>
      </w:tr>
      <w:tr w:rsidR="00C8300A" w:rsidRPr="00C8300A" w14:paraId="3C3D6ED1" w14:textId="77777777" w:rsidTr="00C8300A">
        <w:trPr>
          <w:trHeight w:val="974"/>
        </w:trPr>
        <w:tc>
          <w:tcPr>
            <w:tcW w:w="3348" w:type="dxa"/>
            <w:tcBorders>
              <w:top w:val="single" w:sz="4" w:space="0" w:color="auto"/>
              <w:left w:val="nil"/>
              <w:bottom w:val="single" w:sz="4" w:space="0" w:color="auto"/>
              <w:right w:val="nil"/>
            </w:tcBorders>
            <w:shd w:val="clear" w:color="auto" w:fill="FFFFFF"/>
            <w:hideMark/>
          </w:tcPr>
          <w:p w14:paraId="7558D34D" w14:textId="77777777" w:rsidR="00C8300A" w:rsidRPr="00C8300A" w:rsidRDefault="00C8300A" w:rsidP="00C8300A">
            <w:pPr>
              <w:pStyle w:val="Default"/>
              <w:spacing w:line="256" w:lineRule="auto"/>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hideMark/>
          </w:tcPr>
          <w:p w14:paraId="6BAF397D" w14:textId="77777777" w:rsidR="00C8300A" w:rsidRPr="00C8300A" w:rsidRDefault="00C8300A" w:rsidP="0095571B">
            <w:pPr>
              <w:pStyle w:val="Odlomakpopisa"/>
              <w:widowControl/>
              <w:numPr>
                <w:ilvl w:val="0"/>
                <w:numId w:val="11"/>
              </w:numPr>
              <w:autoSpaceDE/>
              <w:autoSpaceDN/>
              <w:spacing w:before="0" w:after="200" w:line="276" w:lineRule="auto"/>
              <w:contextualSpacing/>
              <w:rPr>
                <w:rFonts w:ascii="Times New Roman" w:hAnsi="Times New Roman" w:cs="Times New Roman"/>
                <w:sz w:val="24"/>
                <w:szCs w:val="24"/>
                <w:lang w:val="hr-BA" w:eastAsia="hr-BA"/>
              </w:rPr>
            </w:pPr>
            <w:r w:rsidRPr="00C8300A">
              <w:rPr>
                <w:rFonts w:ascii="Times New Roman" w:hAnsi="Times New Roman" w:cs="Times New Roman"/>
                <w:sz w:val="24"/>
                <w:szCs w:val="24"/>
              </w:rPr>
              <w:t>Nisu predviđena nikakva sredstva.</w:t>
            </w:r>
          </w:p>
        </w:tc>
      </w:tr>
      <w:tr w:rsidR="00C8300A" w:rsidRPr="00C8300A" w14:paraId="4FE0FBB1" w14:textId="77777777" w:rsidTr="00C8300A">
        <w:trPr>
          <w:trHeight w:val="1113"/>
        </w:trPr>
        <w:tc>
          <w:tcPr>
            <w:tcW w:w="3348" w:type="dxa"/>
            <w:tcBorders>
              <w:top w:val="single" w:sz="4" w:space="0" w:color="auto"/>
              <w:left w:val="nil"/>
              <w:bottom w:val="single" w:sz="4" w:space="0" w:color="auto"/>
              <w:right w:val="nil"/>
            </w:tcBorders>
            <w:shd w:val="clear" w:color="auto" w:fill="C0C0C0"/>
            <w:hideMark/>
          </w:tcPr>
          <w:p w14:paraId="1BD10BE3" w14:textId="77777777" w:rsidR="00C8300A" w:rsidRPr="00C8300A" w:rsidRDefault="00C8300A" w:rsidP="00C8300A">
            <w:pPr>
              <w:pStyle w:val="Default"/>
              <w:spacing w:line="256" w:lineRule="auto"/>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hideMark/>
          </w:tcPr>
          <w:p w14:paraId="3DC1D3A3" w14:textId="77777777" w:rsidR="00C8300A" w:rsidRPr="00C8300A" w:rsidRDefault="00C8300A" w:rsidP="0095571B">
            <w:pPr>
              <w:pStyle w:val="Odlomakpopisa"/>
              <w:widowControl/>
              <w:numPr>
                <w:ilvl w:val="0"/>
                <w:numId w:val="11"/>
              </w:numPr>
              <w:autoSpaceDE/>
              <w:autoSpaceDN/>
              <w:spacing w:before="0" w:after="200" w:line="276" w:lineRule="auto"/>
              <w:contextualSpacing/>
              <w:rPr>
                <w:rFonts w:ascii="Times New Roman" w:hAnsi="Times New Roman" w:cs="Times New Roman"/>
                <w:sz w:val="24"/>
                <w:szCs w:val="24"/>
                <w:lang w:val="hr-BA" w:eastAsia="hr-BA"/>
              </w:rPr>
            </w:pPr>
            <w:r w:rsidRPr="00C8300A">
              <w:rPr>
                <w:rFonts w:ascii="Times New Roman" w:hAnsi="Times New Roman" w:cs="Times New Roman"/>
                <w:sz w:val="24"/>
                <w:szCs w:val="24"/>
              </w:rPr>
              <w:t>Usmene pohvale za najuspješnije i najvrjednije.</w:t>
            </w:r>
          </w:p>
        </w:tc>
      </w:tr>
    </w:tbl>
    <w:p w14:paraId="05248939" w14:textId="77777777" w:rsidR="00C8300A" w:rsidRPr="00C8300A" w:rsidRDefault="00C8300A" w:rsidP="00C8300A">
      <w:pPr>
        <w:pStyle w:val="Tijeloteksta"/>
        <w:rPr>
          <w:rFonts w:ascii="Times New Roman" w:hAnsi="Times New Roman" w:cs="Times New Roman"/>
        </w:rPr>
      </w:pPr>
    </w:p>
    <w:p w14:paraId="65B113F7" w14:textId="77777777" w:rsidR="00C8300A" w:rsidRPr="00C8300A" w:rsidRDefault="00C8300A" w:rsidP="00C8300A">
      <w:pPr>
        <w:pStyle w:val="Tijeloteksta"/>
        <w:rPr>
          <w:rFonts w:ascii="Times New Roman" w:hAnsi="Times New Roman" w:cs="Times New Roman"/>
        </w:rPr>
      </w:pPr>
    </w:p>
    <w:tbl>
      <w:tblPr>
        <w:tblStyle w:val="LightGrid1"/>
        <w:tblW w:w="9642" w:type="dxa"/>
        <w:tblLook w:val="04A0" w:firstRow="1" w:lastRow="0" w:firstColumn="1" w:lastColumn="0" w:noHBand="0" w:noVBand="1"/>
      </w:tblPr>
      <w:tblGrid>
        <w:gridCol w:w="3628"/>
        <w:gridCol w:w="6014"/>
      </w:tblGrid>
      <w:tr w:rsidR="00C8300A" w:rsidRPr="00C8300A" w14:paraId="3A45AA6F" w14:textId="77777777" w:rsidTr="00C8300A">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5557D6C7" w14:textId="77777777" w:rsidR="00C8300A" w:rsidRPr="00C8300A" w:rsidRDefault="00C8300A" w:rsidP="00C8300A">
            <w:pPr>
              <w:jc w:val="center"/>
              <w:rPr>
                <w:rFonts w:ascii="Times New Roman" w:hAnsi="Times New Roman" w:cs="Times New Roman"/>
                <w:b w:val="0"/>
                <w:sz w:val="24"/>
                <w:szCs w:val="24"/>
              </w:rPr>
            </w:pPr>
            <w:r w:rsidRPr="00C8300A">
              <w:rPr>
                <w:rFonts w:ascii="Times New Roman" w:hAnsi="Times New Roman" w:cs="Times New Roman"/>
                <w:b w:val="0"/>
                <w:sz w:val="24"/>
                <w:szCs w:val="24"/>
              </w:rPr>
              <w:t>TERENSKA NASTAVA</w:t>
            </w:r>
          </w:p>
        </w:tc>
        <w:tc>
          <w:tcPr>
            <w:tcW w:w="6014" w:type="dxa"/>
            <w:vAlign w:val="center"/>
          </w:tcPr>
          <w:p w14:paraId="25D76749" w14:textId="77777777" w:rsidR="00C8300A" w:rsidRPr="00C8300A" w:rsidRDefault="00C8300A" w:rsidP="00C8300A">
            <w:pPr>
              <w:pStyle w:val="Default"/>
              <w:ind w:left="27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53A230F0" w14:textId="77777777" w:rsidR="00C8300A" w:rsidRPr="00C8300A" w:rsidRDefault="00C8300A" w:rsidP="00C8300A">
            <w:pPr>
              <w:pStyle w:val="Default"/>
              <w:ind w:left="27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C8300A">
              <w:rPr>
                <w:rFonts w:ascii="Times New Roman" w:hAnsi="Times New Roman" w:cs="Times New Roman"/>
                <w:b w:val="0"/>
                <w:color w:val="auto"/>
                <w:szCs w:val="24"/>
              </w:rPr>
              <w:t>POLITIKA I GOPODARSTVO</w:t>
            </w:r>
          </w:p>
          <w:p w14:paraId="103C43BA" w14:textId="77777777" w:rsidR="00C8300A" w:rsidRPr="00C8300A" w:rsidRDefault="00C8300A" w:rsidP="00C8300A">
            <w:pPr>
              <w:pStyle w:val="Default"/>
              <w:ind w:left="27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C8300A">
              <w:rPr>
                <w:rFonts w:ascii="Times New Roman" w:hAnsi="Times New Roman" w:cs="Times New Roman"/>
                <w:b w:val="0"/>
                <w:color w:val="auto"/>
                <w:szCs w:val="24"/>
              </w:rPr>
              <w:t>POSJET HRVATSKOM SABORU</w:t>
            </w:r>
          </w:p>
          <w:p w14:paraId="72FEF68E" w14:textId="77777777" w:rsidR="00C8300A" w:rsidRPr="00C8300A" w:rsidRDefault="00C8300A" w:rsidP="00C83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8300A" w:rsidRPr="00C8300A" w14:paraId="3B4F1F02" w14:textId="77777777" w:rsidTr="00C8300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1DA8401D"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014" w:type="dxa"/>
            <w:hideMark/>
          </w:tcPr>
          <w:p w14:paraId="5AB05F91"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Podizanje razine znanje o najvišem predstavničkom i zakonodavnom tijelu RH te razumijevanju njegove ulogu u svakodnevnom životu građana</w:t>
            </w:r>
          </w:p>
        </w:tc>
      </w:tr>
      <w:tr w:rsidR="00C8300A" w:rsidRPr="00C8300A" w14:paraId="24B32575" w14:textId="77777777" w:rsidTr="00C8300A">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656567B1"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014" w:type="dxa"/>
            <w:hideMark/>
          </w:tcPr>
          <w:p w14:paraId="7E47D494" w14:textId="77777777" w:rsidR="00C8300A" w:rsidRPr="00C8300A" w:rsidRDefault="00C8300A" w:rsidP="00C8300A">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 Omogućiti učenicima praktično iskustvo djelovanja zakonodavne vlasti u Republici Hrvatskoj</w:t>
            </w:r>
            <w:r w:rsidRPr="00C8300A">
              <w:rPr>
                <w:rFonts w:ascii="Times New Roman" w:eastAsia="Calibri" w:hAnsi="Times New Roman" w:cs="Times New Roman"/>
                <w:color w:val="auto"/>
                <w:szCs w:val="24"/>
              </w:rPr>
              <w:br/>
              <w:t xml:space="preserve"> -  Pojasniti učenicima proces donošenja zakona. </w:t>
            </w:r>
          </w:p>
        </w:tc>
      </w:tr>
      <w:tr w:rsidR="00C8300A" w:rsidRPr="00C8300A" w14:paraId="23CDB23A" w14:textId="77777777" w:rsidTr="00C8300A">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7B0BE5E"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014" w:type="dxa"/>
            <w:hideMark/>
          </w:tcPr>
          <w:p w14:paraId="2283CCDB"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Vatroslav Lozić, mag.  i učenici 4. gimn.</w:t>
            </w:r>
          </w:p>
          <w:p w14:paraId="3556A395" w14:textId="77777777" w:rsidR="00C8300A" w:rsidRPr="00C8300A" w:rsidRDefault="00C8300A" w:rsidP="00C8300A">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 xml:space="preserve">-organizacija posjeta Saboru </w:t>
            </w:r>
          </w:p>
          <w:p w14:paraId="57CE638B" w14:textId="77777777" w:rsidR="00C8300A" w:rsidRPr="00C8300A" w:rsidRDefault="00C8300A" w:rsidP="00C8300A">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p>
        </w:tc>
      </w:tr>
      <w:tr w:rsidR="00C8300A" w:rsidRPr="00C8300A" w14:paraId="63522187" w14:textId="77777777" w:rsidTr="00C8300A">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253B0FAC"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014" w:type="dxa"/>
            <w:hideMark/>
          </w:tcPr>
          <w:p w14:paraId="65D50097" w14:textId="77777777" w:rsidR="00C8300A" w:rsidRPr="00C8300A" w:rsidRDefault="00C8300A" w:rsidP="00C8300A">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 xml:space="preserve">- utvrđivanje točnog datuma posjeta </w:t>
            </w:r>
          </w:p>
          <w:p w14:paraId="37848928" w14:textId="77777777" w:rsidR="00C8300A" w:rsidRPr="00C8300A" w:rsidRDefault="00C8300A" w:rsidP="00C8300A">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 realizacija posjeta</w:t>
            </w:r>
          </w:p>
          <w:p w14:paraId="728E9760" w14:textId="77777777" w:rsidR="00C8300A" w:rsidRPr="00C8300A" w:rsidRDefault="00C8300A" w:rsidP="00C8300A">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 analiza i provjera izvršenih zadataka</w:t>
            </w:r>
          </w:p>
        </w:tc>
      </w:tr>
      <w:tr w:rsidR="00C8300A" w:rsidRPr="00C8300A" w14:paraId="15BD8885" w14:textId="77777777" w:rsidTr="00C8300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0DD285C"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014" w:type="dxa"/>
            <w:hideMark/>
          </w:tcPr>
          <w:p w14:paraId="1F6235FA" w14:textId="77777777" w:rsidR="00C8300A" w:rsidRPr="00C8300A" w:rsidRDefault="00C8300A" w:rsidP="00C830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 xml:space="preserve">školska godina 2023./2024. </w:t>
            </w:r>
          </w:p>
        </w:tc>
      </w:tr>
      <w:tr w:rsidR="00C8300A" w:rsidRPr="00C8300A" w14:paraId="4499E32A" w14:textId="77777777" w:rsidTr="00C8300A">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232B21D9"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014" w:type="dxa"/>
            <w:hideMark/>
          </w:tcPr>
          <w:p w14:paraId="48BE38E7" w14:textId="77777777" w:rsidR="00C8300A" w:rsidRPr="00C8300A" w:rsidRDefault="00C8300A" w:rsidP="00C8300A">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 xml:space="preserve">- troškovi putovanja i smještaja </w:t>
            </w:r>
          </w:p>
        </w:tc>
      </w:tr>
      <w:tr w:rsidR="00C8300A" w:rsidRPr="00C8300A" w14:paraId="656E7132" w14:textId="77777777" w:rsidTr="00C8300A">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5EAC95A7"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014" w:type="dxa"/>
          </w:tcPr>
          <w:p w14:paraId="1DF607E1"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 primjenjivanje dobivenih informacija u nastavi</w:t>
            </w:r>
          </w:p>
          <w:p w14:paraId="0298FEE9" w14:textId="77777777" w:rsidR="00C8300A" w:rsidRPr="00C8300A" w:rsidRDefault="00C8300A" w:rsidP="00C8300A">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 xml:space="preserve"> - vrednovanje kroz samostalan rad </w:t>
            </w:r>
          </w:p>
          <w:p w14:paraId="4277DEA7" w14:textId="77777777" w:rsidR="00C8300A" w:rsidRPr="00C8300A" w:rsidRDefault="00C8300A" w:rsidP="00C8300A">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p>
          <w:p w14:paraId="0BA57461" w14:textId="77777777" w:rsidR="00C8300A" w:rsidRPr="00C8300A" w:rsidRDefault="00C8300A" w:rsidP="00C8300A">
            <w:pPr>
              <w:pStyle w:val="Default"/>
              <w:ind w:left="-108"/>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p>
        </w:tc>
      </w:tr>
    </w:tbl>
    <w:p w14:paraId="58F981B3" w14:textId="77777777" w:rsidR="00C8300A" w:rsidRDefault="00C8300A" w:rsidP="00C8300A">
      <w:pPr>
        <w:pStyle w:val="Tijeloteksta"/>
        <w:rPr>
          <w:rFonts w:ascii="Times New Roman" w:hAnsi="Times New Roman" w:cs="Times New Roman"/>
        </w:rPr>
      </w:pPr>
    </w:p>
    <w:p w14:paraId="36B27EF8" w14:textId="77777777" w:rsidR="00A6791B" w:rsidRDefault="00A6791B" w:rsidP="00C8300A">
      <w:pPr>
        <w:pStyle w:val="Tijeloteksta"/>
        <w:rPr>
          <w:rFonts w:ascii="Times New Roman" w:hAnsi="Times New Roman" w:cs="Times New Roman"/>
        </w:rPr>
      </w:pPr>
    </w:p>
    <w:p w14:paraId="22D094D2" w14:textId="77777777" w:rsidR="00A6791B" w:rsidRDefault="00A6791B" w:rsidP="00C8300A">
      <w:pPr>
        <w:pStyle w:val="Tijeloteksta"/>
        <w:rPr>
          <w:rFonts w:ascii="Times New Roman" w:hAnsi="Times New Roman" w:cs="Times New Roman"/>
        </w:rPr>
      </w:pPr>
    </w:p>
    <w:p w14:paraId="47F08041" w14:textId="77777777" w:rsidR="00A6791B" w:rsidRPr="00C8300A" w:rsidRDefault="00A6791B" w:rsidP="00C8300A">
      <w:pPr>
        <w:pStyle w:val="Tijeloteksta"/>
        <w:rPr>
          <w:rFonts w:ascii="Times New Roman" w:hAnsi="Times New Roman" w:cs="Times New Roman"/>
        </w:rPr>
      </w:pPr>
    </w:p>
    <w:p w14:paraId="76F19780" w14:textId="77777777" w:rsidR="00C8300A" w:rsidRPr="00C8300A" w:rsidRDefault="00C8300A" w:rsidP="00C8300A">
      <w:pPr>
        <w:pStyle w:val="Tijeloteksta"/>
        <w:rPr>
          <w:rFonts w:ascii="Times New Roman" w:hAnsi="Times New Roman" w:cs="Times New Roman"/>
        </w:rPr>
      </w:pPr>
    </w:p>
    <w:tbl>
      <w:tblPr>
        <w:tblW w:w="0" w:type="auto"/>
        <w:tblInd w:w="98" w:type="dxa"/>
        <w:tblCellMar>
          <w:left w:w="10" w:type="dxa"/>
          <w:right w:w="10" w:type="dxa"/>
        </w:tblCellMar>
        <w:tblLook w:val="04A0" w:firstRow="1" w:lastRow="0" w:firstColumn="1" w:lastColumn="0" w:noHBand="0" w:noVBand="1"/>
      </w:tblPr>
      <w:tblGrid>
        <w:gridCol w:w="3542"/>
        <w:gridCol w:w="5432"/>
      </w:tblGrid>
      <w:tr w:rsidR="00DA7568" w14:paraId="4490BF9A" w14:textId="77777777" w:rsidTr="00C8300A">
        <w:trPr>
          <w:trHeight w:val="435"/>
        </w:trPr>
        <w:tc>
          <w:tcPr>
            <w:tcW w:w="3348" w:type="dxa"/>
            <w:shd w:val="clear" w:color="000000" w:fill="FFFFFF"/>
            <w:tcMar>
              <w:left w:w="108" w:type="dxa"/>
              <w:right w:w="108" w:type="dxa"/>
            </w:tcMar>
            <w:vAlign w:val="center"/>
          </w:tcPr>
          <w:p w14:paraId="2D4E03C9" w14:textId="77777777" w:rsidR="00C8300A" w:rsidRPr="00C8300A" w:rsidRDefault="00C8300A" w:rsidP="00C8300A">
            <w:pPr>
              <w:rPr>
                <w:rFonts w:ascii="Times New Roman" w:eastAsia="Century Gothic" w:hAnsi="Times New Roman" w:cs="Times New Roman"/>
                <w:b/>
                <w:i/>
                <w:color w:val="000000"/>
                <w:sz w:val="24"/>
                <w:szCs w:val="24"/>
              </w:rPr>
            </w:pPr>
            <w:r w:rsidRPr="00C8300A">
              <w:rPr>
                <w:rFonts w:ascii="Times New Roman" w:eastAsia="Century Gothic" w:hAnsi="Times New Roman" w:cs="Times New Roman"/>
                <w:b/>
                <w:i/>
                <w:color w:val="000000"/>
                <w:sz w:val="24"/>
                <w:szCs w:val="24"/>
              </w:rPr>
              <w:t xml:space="preserve">TERENSKA NASTAVA </w:t>
            </w:r>
          </w:p>
        </w:tc>
        <w:tc>
          <w:tcPr>
            <w:tcW w:w="6120" w:type="dxa"/>
            <w:shd w:val="clear" w:color="000000" w:fill="FFFFFF"/>
            <w:tcMar>
              <w:left w:w="108" w:type="dxa"/>
              <w:right w:w="108" w:type="dxa"/>
            </w:tcMar>
            <w:vAlign w:val="center"/>
          </w:tcPr>
          <w:p w14:paraId="24F3FA48" w14:textId="77777777" w:rsidR="00C8300A" w:rsidRPr="00C8300A" w:rsidRDefault="00C8300A" w:rsidP="00C8300A">
            <w:pPr>
              <w:rPr>
                <w:rFonts w:ascii="Times New Roman" w:eastAsia="Century Gothic" w:hAnsi="Times New Roman" w:cs="Times New Roman"/>
                <w:b/>
                <w:color w:val="000000"/>
                <w:sz w:val="24"/>
                <w:szCs w:val="24"/>
              </w:rPr>
            </w:pPr>
            <w:r w:rsidRPr="00C8300A">
              <w:rPr>
                <w:rFonts w:ascii="Times New Roman" w:eastAsia="Century Gothic" w:hAnsi="Times New Roman" w:cs="Times New Roman"/>
                <w:b/>
                <w:color w:val="000000"/>
                <w:sz w:val="24"/>
                <w:szCs w:val="24"/>
              </w:rPr>
              <w:t>NJEMAČKI JEZIK</w:t>
            </w:r>
          </w:p>
          <w:p w14:paraId="3ED561D7" w14:textId="77777777" w:rsidR="00C8300A" w:rsidRPr="00C8300A" w:rsidRDefault="00C8300A" w:rsidP="00C8300A">
            <w:pPr>
              <w:rPr>
                <w:rFonts w:ascii="Times New Roman" w:eastAsia="Century Gothic" w:hAnsi="Times New Roman" w:cs="Times New Roman"/>
                <w:b/>
                <w:color w:val="000000"/>
                <w:sz w:val="24"/>
                <w:szCs w:val="24"/>
              </w:rPr>
            </w:pPr>
            <w:r w:rsidRPr="00C8300A">
              <w:rPr>
                <w:rFonts w:ascii="Times New Roman" w:eastAsia="Century Gothic" w:hAnsi="Times New Roman" w:cs="Times New Roman"/>
                <w:b/>
                <w:color w:val="000000"/>
                <w:sz w:val="24"/>
                <w:szCs w:val="24"/>
              </w:rPr>
              <w:t xml:space="preserve">Upoznati i predstaviti kulturnu baštinu na stranom jeziku (Jelsa, Stari Grad, Hvar, Vrboska, Pitve) </w:t>
            </w:r>
          </w:p>
        </w:tc>
      </w:tr>
      <w:tr w:rsidR="00DA7568" w14:paraId="0125D427" w14:textId="77777777" w:rsidTr="00C8300A">
        <w:trPr>
          <w:trHeight w:val="435"/>
        </w:trPr>
        <w:tc>
          <w:tcPr>
            <w:tcW w:w="3348" w:type="dxa"/>
            <w:shd w:val="clear" w:color="000000" w:fill="FFFFFF"/>
            <w:tcMar>
              <w:left w:w="108" w:type="dxa"/>
              <w:right w:w="108" w:type="dxa"/>
            </w:tcMar>
            <w:vAlign w:val="center"/>
          </w:tcPr>
          <w:p w14:paraId="67CF3080" w14:textId="77777777" w:rsidR="00C8300A" w:rsidRPr="00C8300A" w:rsidRDefault="00C8300A" w:rsidP="00C8300A">
            <w:pPr>
              <w:rPr>
                <w:rFonts w:ascii="Times New Roman" w:eastAsia="Century Gothic" w:hAnsi="Times New Roman" w:cs="Times New Roman"/>
                <w:b/>
                <w:i/>
                <w:color w:val="000000"/>
                <w:sz w:val="24"/>
                <w:szCs w:val="24"/>
              </w:rPr>
            </w:pPr>
            <w:r w:rsidRPr="00C8300A">
              <w:rPr>
                <w:rFonts w:ascii="Times New Roman" w:eastAsia="Century Gothic" w:hAnsi="Times New Roman" w:cs="Times New Roman"/>
                <w:b/>
                <w:i/>
                <w:color w:val="000000"/>
                <w:sz w:val="24"/>
                <w:szCs w:val="24"/>
              </w:rPr>
              <w:t xml:space="preserve">1. Ciljevi aktivnosti </w:t>
            </w:r>
          </w:p>
        </w:tc>
        <w:tc>
          <w:tcPr>
            <w:tcW w:w="6120" w:type="dxa"/>
            <w:shd w:val="clear" w:color="000000" w:fill="FFFFFF"/>
            <w:tcMar>
              <w:left w:w="108" w:type="dxa"/>
              <w:right w:w="108" w:type="dxa"/>
            </w:tcMar>
            <w:vAlign w:val="center"/>
          </w:tcPr>
          <w:p w14:paraId="12847B0A" w14:textId="77777777" w:rsidR="00C8300A" w:rsidRPr="00C8300A" w:rsidRDefault="00C8300A" w:rsidP="00C8300A">
            <w:pPr>
              <w:rPr>
                <w:rFonts w:ascii="Times New Roman" w:eastAsia="Century Gothic" w:hAnsi="Times New Roman" w:cs="Times New Roman"/>
                <w:b/>
                <w:color w:val="000000"/>
                <w:sz w:val="24"/>
                <w:szCs w:val="24"/>
              </w:rPr>
            </w:pPr>
            <w:r w:rsidRPr="00C8300A">
              <w:rPr>
                <w:rFonts w:ascii="Times New Roman" w:eastAsia="Century Gothic" w:hAnsi="Times New Roman" w:cs="Times New Roman"/>
                <w:b/>
                <w:color w:val="000000"/>
                <w:sz w:val="24"/>
                <w:szCs w:val="24"/>
              </w:rPr>
              <w:t xml:space="preserve">Upoznati učenike sa bližom okolicom, primijeniti znanja iz geografije i povijesti na konkretnim primjerima. Sagledati pojave i procese s različitih gledišta (geografski, povijesni, kulturni i ekonomski aspekt), te povezati prirodne i društvene čimbenike. Upoznavanje muzeja i muzejske djelatnosti. Razvijati jezične kompetencije učenika kroz prezentaciju lokalne baštine na njemačkom jeziku. Poticati učenike na samostalan posjet kulturnim spomenicima. </w:t>
            </w:r>
          </w:p>
          <w:p w14:paraId="7F70EE9E" w14:textId="77777777" w:rsidR="00C8300A" w:rsidRPr="00C8300A" w:rsidRDefault="00C8300A" w:rsidP="00C8300A">
            <w:pPr>
              <w:rPr>
                <w:rFonts w:ascii="Times New Roman" w:eastAsia="Century Gothic" w:hAnsi="Times New Roman" w:cs="Times New Roman"/>
                <w:b/>
                <w:color w:val="000000"/>
                <w:sz w:val="24"/>
                <w:szCs w:val="24"/>
              </w:rPr>
            </w:pPr>
          </w:p>
        </w:tc>
      </w:tr>
      <w:tr w:rsidR="00DA7568" w14:paraId="2F4048DA" w14:textId="77777777" w:rsidTr="00C8300A">
        <w:trPr>
          <w:trHeight w:val="435"/>
        </w:trPr>
        <w:tc>
          <w:tcPr>
            <w:tcW w:w="3348" w:type="dxa"/>
            <w:shd w:val="clear" w:color="000000" w:fill="FFFFFF"/>
            <w:tcMar>
              <w:left w:w="108" w:type="dxa"/>
              <w:right w:w="108" w:type="dxa"/>
            </w:tcMar>
            <w:vAlign w:val="center"/>
          </w:tcPr>
          <w:p w14:paraId="6B37D4AC" w14:textId="77777777" w:rsidR="00C8300A" w:rsidRPr="00C8300A" w:rsidRDefault="00C8300A" w:rsidP="00C8300A">
            <w:pPr>
              <w:rPr>
                <w:rFonts w:ascii="Times New Roman" w:eastAsia="Century Gothic" w:hAnsi="Times New Roman" w:cs="Times New Roman"/>
                <w:b/>
                <w:i/>
                <w:color w:val="000000"/>
                <w:sz w:val="24"/>
                <w:szCs w:val="24"/>
              </w:rPr>
            </w:pPr>
            <w:r w:rsidRPr="00C8300A">
              <w:rPr>
                <w:rFonts w:ascii="Times New Roman" w:eastAsia="Century Gothic" w:hAnsi="Times New Roman" w:cs="Times New Roman"/>
                <w:b/>
                <w:i/>
                <w:color w:val="000000"/>
                <w:sz w:val="24"/>
                <w:szCs w:val="24"/>
              </w:rPr>
              <w:t xml:space="preserve">2. Namjena aktivnosti </w:t>
            </w:r>
          </w:p>
        </w:tc>
        <w:tc>
          <w:tcPr>
            <w:tcW w:w="6120" w:type="dxa"/>
            <w:shd w:val="clear" w:color="000000" w:fill="FFFFFF"/>
            <w:tcMar>
              <w:left w:w="108" w:type="dxa"/>
              <w:right w:w="108" w:type="dxa"/>
            </w:tcMar>
            <w:vAlign w:val="center"/>
          </w:tcPr>
          <w:p w14:paraId="57E6B7E1" w14:textId="77777777" w:rsidR="00C8300A" w:rsidRPr="00C8300A" w:rsidRDefault="00C8300A" w:rsidP="00C8300A">
            <w:pPr>
              <w:rPr>
                <w:rFonts w:ascii="Times New Roman" w:eastAsia="Century Gothic" w:hAnsi="Times New Roman" w:cs="Times New Roman"/>
                <w:b/>
                <w:color w:val="000000"/>
                <w:sz w:val="24"/>
                <w:szCs w:val="24"/>
              </w:rPr>
            </w:pPr>
            <w:r w:rsidRPr="00C8300A">
              <w:rPr>
                <w:rFonts w:ascii="Times New Roman" w:eastAsia="Century Gothic" w:hAnsi="Times New Roman" w:cs="Times New Roman"/>
                <w:b/>
                <w:color w:val="000000"/>
                <w:sz w:val="24"/>
                <w:szCs w:val="24"/>
              </w:rPr>
              <w:t xml:space="preserve">Poticati timski rad, neposredno učenje i razvijanje komunikacijskih vještina. </w:t>
            </w:r>
          </w:p>
        </w:tc>
      </w:tr>
      <w:tr w:rsidR="00DA7568" w14:paraId="7ED71367" w14:textId="77777777" w:rsidTr="00C8300A">
        <w:trPr>
          <w:trHeight w:val="435"/>
        </w:trPr>
        <w:tc>
          <w:tcPr>
            <w:tcW w:w="3348" w:type="dxa"/>
            <w:shd w:val="clear" w:color="000000" w:fill="FFFFFF"/>
            <w:tcMar>
              <w:left w:w="108" w:type="dxa"/>
              <w:right w:w="108" w:type="dxa"/>
            </w:tcMar>
            <w:vAlign w:val="center"/>
          </w:tcPr>
          <w:p w14:paraId="47F3CE81" w14:textId="77777777" w:rsidR="00C8300A" w:rsidRPr="00C8300A" w:rsidRDefault="00C8300A" w:rsidP="00C8300A">
            <w:pPr>
              <w:rPr>
                <w:rFonts w:ascii="Times New Roman" w:eastAsia="Century Gothic" w:hAnsi="Times New Roman" w:cs="Times New Roman"/>
                <w:b/>
                <w:i/>
                <w:color w:val="000000"/>
                <w:sz w:val="24"/>
                <w:szCs w:val="24"/>
              </w:rPr>
            </w:pPr>
          </w:p>
          <w:p w14:paraId="6F460E24" w14:textId="77777777" w:rsidR="00C8300A" w:rsidRPr="00C8300A" w:rsidRDefault="00C8300A" w:rsidP="00C8300A">
            <w:pPr>
              <w:rPr>
                <w:rFonts w:ascii="Times New Roman" w:eastAsia="Century Gothic" w:hAnsi="Times New Roman" w:cs="Times New Roman"/>
                <w:b/>
                <w:i/>
                <w:color w:val="000000"/>
                <w:sz w:val="24"/>
                <w:szCs w:val="24"/>
              </w:rPr>
            </w:pPr>
            <w:r w:rsidRPr="00C8300A">
              <w:rPr>
                <w:rFonts w:ascii="Times New Roman" w:eastAsia="Century Gothic" w:hAnsi="Times New Roman" w:cs="Times New Roman"/>
                <w:b/>
                <w:i/>
                <w:color w:val="000000"/>
                <w:sz w:val="24"/>
                <w:szCs w:val="24"/>
              </w:rPr>
              <w:t xml:space="preserve">3. Nositelji aktivnosti i njihova odgovornost </w:t>
            </w:r>
          </w:p>
        </w:tc>
        <w:tc>
          <w:tcPr>
            <w:tcW w:w="6120" w:type="dxa"/>
            <w:shd w:val="clear" w:color="000000" w:fill="FFFFFF"/>
            <w:tcMar>
              <w:left w:w="108" w:type="dxa"/>
              <w:right w:w="108" w:type="dxa"/>
            </w:tcMar>
            <w:vAlign w:val="center"/>
          </w:tcPr>
          <w:p w14:paraId="6D996EC4" w14:textId="77777777" w:rsidR="00C8300A" w:rsidRPr="00C8300A" w:rsidRDefault="00C8300A" w:rsidP="00C8300A">
            <w:pPr>
              <w:rPr>
                <w:rFonts w:ascii="Times New Roman" w:eastAsia="Century Gothic" w:hAnsi="Times New Roman" w:cs="Times New Roman"/>
                <w:b/>
                <w:color w:val="000000"/>
                <w:sz w:val="24"/>
                <w:szCs w:val="24"/>
              </w:rPr>
            </w:pPr>
          </w:p>
          <w:p w14:paraId="323B406D" w14:textId="77777777" w:rsidR="00C8300A" w:rsidRPr="00C8300A" w:rsidRDefault="00C8300A" w:rsidP="00C8300A">
            <w:pPr>
              <w:rPr>
                <w:rFonts w:ascii="Times New Roman" w:eastAsia="Century Gothic" w:hAnsi="Times New Roman" w:cs="Times New Roman"/>
                <w:b/>
                <w:color w:val="000000"/>
                <w:sz w:val="24"/>
                <w:szCs w:val="24"/>
              </w:rPr>
            </w:pPr>
            <w:r w:rsidRPr="00C8300A">
              <w:rPr>
                <w:rFonts w:ascii="Times New Roman" w:eastAsia="Century Gothic" w:hAnsi="Times New Roman" w:cs="Times New Roman"/>
                <w:b/>
                <w:color w:val="000000"/>
                <w:sz w:val="24"/>
                <w:szCs w:val="24"/>
              </w:rPr>
              <w:t>Ivana Aviani Čubre i ostali zainteresirani nastavnici</w:t>
            </w:r>
          </w:p>
        </w:tc>
      </w:tr>
      <w:tr w:rsidR="00DA7568" w14:paraId="3676AA83" w14:textId="77777777" w:rsidTr="00C8300A">
        <w:trPr>
          <w:trHeight w:val="435"/>
        </w:trPr>
        <w:tc>
          <w:tcPr>
            <w:tcW w:w="3348" w:type="dxa"/>
            <w:shd w:val="clear" w:color="000000" w:fill="FFFFFF"/>
            <w:tcMar>
              <w:left w:w="108" w:type="dxa"/>
              <w:right w:w="108" w:type="dxa"/>
            </w:tcMar>
            <w:vAlign w:val="center"/>
          </w:tcPr>
          <w:p w14:paraId="380F7204" w14:textId="77777777" w:rsidR="00C8300A" w:rsidRPr="00C8300A" w:rsidRDefault="00C8300A" w:rsidP="00C8300A">
            <w:pPr>
              <w:rPr>
                <w:rFonts w:ascii="Times New Roman" w:eastAsia="Century Gothic" w:hAnsi="Times New Roman" w:cs="Times New Roman"/>
                <w:b/>
                <w:i/>
                <w:color w:val="000000"/>
                <w:sz w:val="24"/>
                <w:szCs w:val="24"/>
              </w:rPr>
            </w:pPr>
          </w:p>
          <w:p w14:paraId="4395D7BF" w14:textId="77777777" w:rsidR="00C8300A" w:rsidRPr="00C8300A" w:rsidRDefault="00C8300A" w:rsidP="00C8300A">
            <w:pPr>
              <w:rPr>
                <w:rFonts w:ascii="Times New Roman" w:eastAsia="Century Gothic" w:hAnsi="Times New Roman" w:cs="Times New Roman"/>
                <w:b/>
                <w:i/>
                <w:color w:val="000000"/>
                <w:sz w:val="24"/>
                <w:szCs w:val="24"/>
              </w:rPr>
            </w:pPr>
            <w:r w:rsidRPr="00C8300A">
              <w:rPr>
                <w:rFonts w:ascii="Times New Roman" w:eastAsia="Century Gothic" w:hAnsi="Times New Roman" w:cs="Times New Roman"/>
                <w:b/>
                <w:i/>
                <w:color w:val="000000"/>
                <w:sz w:val="24"/>
                <w:szCs w:val="24"/>
              </w:rPr>
              <w:t xml:space="preserve">4. Naĉin realizacije aktivnosti </w:t>
            </w:r>
          </w:p>
        </w:tc>
        <w:tc>
          <w:tcPr>
            <w:tcW w:w="6120" w:type="dxa"/>
            <w:shd w:val="clear" w:color="000000" w:fill="FFFFFF"/>
            <w:tcMar>
              <w:left w:w="108" w:type="dxa"/>
              <w:right w:w="108" w:type="dxa"/>
            </w:tcMar>
            <w:vAlign w:val="center"/>
          </w:tcPr>
          <w:p w14:paraId="6682A17C" w14:textId="77777777" w:rsidR="00C8300A" w:rsidRPr="00C8300A" w:rsidRDefault="00C8300A" w:rsidP="00C8300A">
            <w:pPr>
              <w:rPr>
                <w:rFonts w:ascii="Times New Roman" w:eastAsia="Century Gothic" w:hAnsi="Times New Roman" w:cs="Times New Roman"/>
                <w:b/>
                <w:color w:val="000000"/>
                <w:sz w:val="24"/>
                <w:szCs w:val="24"/>
              </w:rPr>
            </w:pPr>
          </w:p>
          <w:p w14:paraId="3C7A0FDA" w14:textId="77777777" w:rsidR="00C8300A" w:rsidRPr="00C8300A" w:rsidRDefault="00C8300A" w:rsidP="00C8300A">
            <w:pPr>
              <w:rPr>
                <w:rFonts w:ascii="Times New Roman" w:eastAsia="Century Gothic" w:hAnsi="Times New Roman" w:cs="Times New Roman"/>
                <w:b/>
                <w:color w:val="000000"/>
                <w:sz w:val="24"/>
                <w:szCs w:val="24"/>
              </w:rPr>
            </w:pPr>
            <w:r w:rsidRPr="00C8300A">
              <w:rPr>
                <w:rFonts w:ascii="Times New Roman" w:eastAsia="Century Gothic" w:hAnsi="Times New Roman" w:cs="Times New Roman"/>
                <w:b/>
                <w:color w:val="000000"/>
                <w:sz w:val="24"/>
                <w:szCs w:val="24"/>
              </w:rPr>
              <w:t xml:space="preserve">Aktivnost će biti provedena s učenicima 1.- 4. razreda HTT (i ostalih zainteresiranih učenika gimnazije, koji pohađaju izbornu nastavu njemačkog  i talijanskog jezika) Autobusom će učenici otići do mjesta posjeta, gdje će im biti organizirano razgledavanje i stručno vođenje po gradu i muzeju. Nakon posjeta vratit će se u školu ili kućama.. </w:t>
            </w:r>
          </w:p>
        </w:tc>
      </w:tr>
      <w:tr w:rsidR="00DA7568" w14:paraId="7B0AAB73" w14:textId="77777777" w:rsidTr="00C8300A">
        <w:trPr>
          <w:trHeight w:val="435"/>
        </w:trPr>
        <w:tc>
          <w:tcPr>
            <w:tcW w:w="3348" w:type="dxa"/>
            <w:shd w:val="clear" w:color="000000" w:fill="FFFFFF"/>
            <w:tcMar>
              <w:left w:w="108" w:type="dxa"/>
              <w:right w:w="108" w:type="dxa"/>
            </w:tcMar>
            <w:vAlign w:val="center"/>
          </w:tcPr>
          <w:p w14:paraId="0618E4A0" w14:textId="77777777" w:rsidR="00C8300A" w:rsidRPr="00C8300A" w:rsidRDefault="00C8300A" w:rsidP="00C8300A">
            <w:pPr>
              <w:rPr>
                <w:rFonts w:ascii="Times New Roman" w:eastAsia="Century Gothic" w:hAnsi="Times New Roman" w:cs="Times New Roman"/>
                <w:b/>
                <w:i/>
                <w:color w:val="000000"/>
                <w:sz w:val="24"/>
                <w:szCs w:val="24"/>
              </w:rPr>
            </w:pPr>
            <w:r w:rsidRPr="00C8300A">
              <w:rPr>
                <w:rFonts w:ascii="Times New Roman" w:eastAsia="Century Gothic" w:hAnsi="Times New Roman" w:cs="Times New Roman"/>
                <w:b/>
                <w:i/>
                <w:color w:val="000000"/>
                <w:sz w:val="24"/>
                <w:szCs w:val="24"/>
              </w:rPr>
              <w:t xml:space="preserve">5. Vremenik aktivnosti </w:t>
            </w:r>
          </w:p>
        </w:tc>
        <w:tc>
          <w:tcPr>
            <w:tcW w:w="6120" w:type="dxa"/>
            <w:shd w:val="clear" w:color="000000" w:fill="FFFFFF"/>
            <w:tcMar>
              <w:left w:w="108" w:type="dxa"/>
              <w:right w:w="108" w:type="dxa"/>
            </w:tcMar>
            <w:vAlign w:val="center"/>
          </w:tcPr>
          <w:p w14:paraId="0407905E" w14:textId="77777777" w:rsidR="00C8300A" w:rsidRPr="00C8300A" w:rsidRDefault="00C8300A" w:rsidP="00C8300A">
            <w:pPr>
              <w:rPr>
                <w:rFonts w:ascii="Times New Roman" w:eastAsia="Century Gothic" w:hAnsi="Times New Roman" w:cs="Times New Roman"/>
                <w:b/>
                <w:color w:val="000000"/>
                <w:sz w:val="24"/>
                <w:szCs w:val="24"/>
              </w:rPr>
            </w:pPr>
            <w:r w:rsidRPr="00C8300A">
              <w:rPr>
                <w:rFonts w:ascii="Times New Roman" w:eastAsia="Century Gothic" w:hAnsi="Times New Roman" w:cs="Times New Roman"/>
                <w:b/>
                <w:color w:val="000000"/>
                <w:sz w:val="24"/>
                <w:szCs w:val="24"/>
              </w:rPr>
              <w:t xml:space="preserve">Školska godina 2023./2024. (rujan/listopad,ili u drugom terminu, ovisno o aktivnostima učenika) </w:t>
            </w:r>
          </w:p>
        </w:tc>
      </w:tr>
      <w:tr w:rsidR="00DA7568" w14:paraId="042FF9A5" w14:textId="77777777" w:rsidTr="00C8300A">
        <w:trPr>
          <w:trHeight w:val="435"/>
        </w:trPr>
        <w:tc>
          <w:tcPr>
            <w:tcW w:w="3348" w:type="dxa"/>
            <w:shd w:val="clear" w:color="000000" w:fill="FFFFFF"/>
            <w:tcMar>
              <w:left w:w="108" w:type="dxa"/>
              <w:right w:w="108" w:type="dxa"/>
            </w:tcMar>
            <w:vAlign w:val="center"/>
          </w:tcPr>
          <w:p w14:paraId="1A7D7D40" w14:textId="77777777" w:rsidR="00C8300A" w:rsidRPr="00C8300A" w:rsidRDefault="00C8300A" w:rsidP="00C8300A">
            <w:pPr>
              <w:rPr>
                <w:rFonts w:ascii="Times New Roman" w:eastAsia="Century Gothic" w:hAnsi="Times New Roman" w:cs="Times New Roman"/>
                <w:b/>
                <w:i/>
                <w:color w:val="000000"/>
                <w:sz w:val="24"/>
                <w:szCs w:val="24"/>
              </w:rPr>
            </w:pPr>
            <w:r w:rsidRPr="00C8300A">
              <w:rPr>
                <w:rFonts w:ascii="Times New Roman" w:eastAsia="Century Gothic" w:hAnsi="Times New Roman" w:cs="Times New Roman"/>
                <w:b/>
                <w:i/>
                <w:color w:val="000000"/>
                <w:sz w:val="24"/>
                <w:szCs w:val="24"/>
              </w:rPr>
              <w:t xml:space="preserve">6. Detaljan troškovnik aktivnosti </w:t>
            </w:r>
          </w:p>
          <w:p w14:paraId="5B3ACB8D" w14:textId="77777777" w:rsidR="00C8300A" w:rsidRPr="00C8300A" w:rsidRDefault="00C8300A" w:rsidP="00C8300A">
            <w:pPr>
              <w:rPr>
                <w:rFonts w:ascii="Times New Roman" w:eastAsia="Century Gothic" w:hAnsi="Times New Roman" w:cs="Times New Roman"/>
                <w:b/>
                <w: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510"/>
              <w:gridCol w:w="1816"/>
            </w:tblGrid>
            <w:tr w:rsidR="00C8300A" w:rsidRPr="00C8300A" w14:paraId="6DD5AEC9" w14:textId="77777777" w:rsidTr="00C8300A">
              <w:trPr>
                <w:trHeight w:val="561"/>
              </w:trPr>
              <w:tc>
                <w:tcPr>
                  <w:tcW w:w="4631" w:type="dxa"/>
                </w:tcPr>
                <w:p w14:paraId="799FCF1D"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Naĉin vrednovanja i naĉin                     korištenja rezultata vrednovanja </w:t>
                  </w:r>
                </w:p>
              </w:tc>
              <w:tc>
                <w:tcPr>
                  <w:tcW w:w="4631" w:type="dxa"/>
                </w:tcPr>
                <w:p w14:paraId="02D9852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Vrednovanje ove aktivnosti provodit će se kroz primjenu steĉenih iskustava u nastavnom predmetima, primjenu komunikacijskih vještina, angaţiranost i kreativnost uĉenika u radu, a rezultati vrednovanja bit će korišteni za slobodne aktivnosti u budućnosti </w:t>
                  </w:r>
                </w:p>
              </w:tc>
            </w:tr>
          </w:tbl>
          <w:p w14:paraId="399F46C4" w14:textId="77777777" w:rsidR="00C8300A" w:rsidRPr="00C8300A" w:rsidRDefault="00C8300A" w:rsidP="00C8300A">
            <w:pPr>
              <w:rPr>
                <w:rFonts w:ascii="Times New Roman" w:eastAsia="Century Gothic" w:hAnsi="Times New Roman" w:cs="Times New Roman"/>
                <w:b/>
                <w:i/>
                <w:color w:val="000000"/>
                <w:sz w:val="24"/>
                <w:szCs w:val="24"/>
              </w:rPr>
            </w:pPr>
          </w:p>
        </w:tc>
        <w:tc>
          <w:tcPr>
            <w:tcW w:w="6120" w:type="dxa"/>
            <w:shd w:val="clear" w:color="000000" w:fill="FFFFFF"/>
            <w:tcMar>
              <w:left w:w="108" w:type="dxa"/>
              <w:right w:w="108" w:type="dxa"/>
            </w:tcMar>
            <w:vAlign w:val="center"/>
          </w:tcPr>
          <w:p w14:paraId="2E6A8D6B" w14:textId="77777777" w:rsidR="00C8300A" w:rsidRPr="00C8300A" w:rsidRDefault="00C8300A" w:rsidP="00C8300A">
            <w:pPr>
              <w:rPr>
                <w:rFonts w:ascii="Times New Roman" w:eastAsia="Century Gothic" w:hAnsi="Times New Roman" w:cs="Times New Roman"/>
                <w:b/>
                <w:color w:val="000000"/>
                <w:sz w:val="24"/>
                <w:szCs w:val="24"/>
              </w:rPr>
            </w:pPr>
            <w:r w:rsidRPr="00C8300A">
              <w:rPr>
                <w:rFonts w:ascii="Times New Roman" w:eastAsia="Century Gothic" w:hAnsi="Times New Roman" w:cs="Times New Roman"/>
                <w:b/>
                <w:color w:val="000000"/>
                <w:sz w:val="24"/>
                <w:szCs w:val="24"/>
              </w:rPr>
              <w:t>Autobus za učenike, ulaznice za muzeje</w:t>
            </w:r>
          </w:p>
          <w:tbl>
            <w:tblPr>
              <w:tblW w:w="0" w:type="auto"/>
              <w:tblBorders>
                <w:top w:val="nil"/>
                <w:left w:val="nil"/>
                <w:bottom w:val="nil"/>
                <w:right w:val="nil"/>
              </w:tblBorders>
              <w:tblLook w:val="0000" w:firstRow="0" w:lastRow="0" w:firstColumn="0" w:lastColumn="0" w:noHBand="0" w:noVBand="0"/>
            </w:tblPr>
            <w:tblGrid>
              <w:gridCol w:w="2478"/>
              <w:gridCol w:w="2738"/>
            </w:tblGrid>
            <w:tr w:rsidR="00C8300A" w:rsidRPr="00C8300A" w14:paraId="32AAEF64" w14:textId="77777777" w:rsidTr="00C8300A">
              <w:trPr>
                <w:trHeight w:val="561"/>
              </w:trPr>
              <w:tc>
                <w:tcPr>
                  <w:tcW w:w="4631" w:type="dxa"/>
                </w:tcPr>
                <w:p w14:paraId="48C00EE6" w14:textId="77777777" w:rsidR="00C8300A" w:rsidRPr="00C8300A" w:rsidRDefault="00C8300A" w:rsidP="00C8300A">
                  <w:pPr>
                    <w:pStyle w:val="Default"/>
                    <w:rPr>
                      <w:rFonts w:ascii="Times New Roman" w:hAnsi="Times New Roman" w:cs="Times New Roman"/>
                      <w:szCs w:val="24"/>
                    </w:rPr>
                  </w:pPr>
                </w:p>
                <w:p w14:paraId="0B085CE8"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Vrednovati  će se angažiranost i motivacija učenika te primjena stečenih iskustava u nastavi njemačkog jezika.</w:t>
                  </w:r>
                </w:p>
                <w:p w14:paraId="5AE0F178"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Nositelj aktivnosti: </w:t>
                  </w:r>
                </w:p>
                <w:p w14:paraId="029C637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Ivana Aviani Čubre,prof.</w:t>
                  </w:r>
                </w:p>
                <w:p w14:paraId="44A14C2F" w14:textId="77777777" w:rsidR="00C8300A" w:rsidRPr="00C8300A" w:rsidRDefault="00C8300A" w:rsidP="00C8300A">
                  <w:pPr>
                    <w:pStyle w:val="Default"/>
                    <w:rPr>
                      <w:rFonts w:ascii="Times New Roman" w:hAnsi="Times New Roman" w:cs="Times New Roman"/>
                      <w:szCs w:val="24"/>
                    </w:rPr>
                  </w:pPr>
                </w:p>
                <w:p w14:paraId="7AF4937F" w14:textId="77777777" w:rsidR="00C8300A" w:rsidRPr="00C8300A" w:rsidRDefault="00C8300A" w:rsidP="00C8300A">
                  <w:pPr>
                    <w:pStyle w:val="Default"/>
                    <w:rPr>
                      <w:rFonts w:ascii="Times New Roman" w:hAnsi="Times New Roman" w:cs="Times New Roman"/>
                      <w:szCs w:val="24"/>
                    </w:rPr>
                  </w:pPr>
                </w:p>
                <w:p w14:paraId="13CB599D" w14:textId="77777777" w:rsidR="00C8300A" w:rsidRPr="00C8300A" w:rsidRDefault="00C8300A" w:rsidP="00C8300A">
                  <w:pPr>
                    <w:pStyle w:val="Default"/>
                    <w:rPr>
                      <w:rFonts w:ascii="Times New Roman" w:hAnsi="Times New Roman" w:cs="Times New Roman"/>
                      <w:szCs w:val="24"/>
                    </w:rPr>
                  </w:pPr>
                </w:p>
                <w:p w14:paraId="7B3993DA" w14:textId="77777777" w:rsidR="00C8300A" w:rsidRPr="00C8300A" w:rsidRDefault="00C8300A" w:rsidP="00C8300A">
                  <w:pPr>
                    <w:pStyle w:val="Default"/>
                    <w:rPr>
                      <w:rFonts w:ascii="Times New Roman" w:hAnsi="Times New Roman" w:cs="Times New Roman"/>
                      <w:szCs w:val="24"/>
                    </w:rPr>
                  </w:pPr>
                </w:p>
              </w:tc>
              <w:tc>
                <w:tcPr>
                  <w:tcW w:w="4631" w:type="dxa"/>
                </w:tcPr>
                <w:p w14:paraId="6AEA1EC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Vrednovanje ove aktivnosti provodit će se kroz primjenu steĉenih iskustava u nastavnom predmetima, primjenu komunikacijskih vještina, angaţiranost i kreativnost uĉenika u radu, a rezultati vrednovanja bit će korišteni za slobodne aktivnosti u budućnosti </w:t>
                  </w:r>
                </w:p>
              </w:tc>
            </w:tr>
          </w:tbl>
          <w:p w14:paraId="62AE8CFE" w14:textId="77777777" w:rsidR="00C8300A" w:rsidRPr="00C8300A" w:rsidRDefault="00C8300A" w:rsidP="00C8300A">
            <w:pPr>
              <w:rPr>
                <w:rFonts w:ascii="Times New Roman" w:eastAsia="Century Gothic" w:hAnsi="Times New Roman" w:cs="Times New Roman"/>
                <w:b/>
                <w:color w:val="000000"/>
                <w:sz w:val="24"/>
                <w:szCs w:val="24"/>
              </w:rPr>
            </w:pPr>
          </w:p>
          <w:p w14:paraId="5D63D8EB" w14:textId="77777777" w:rsidR="00C8300A" w:rsidRPr="00C8300A" w:rsidRDefault="00C8300A" w:rsidP="00C8300A">
            <w:pPr>
              <w:rPr>
                <w:rFonts w:ascii="Times New Roman" w:eastAsia="Century Gothic" w:hAnsi="Times New Roman" w:cs="Times New Roman"/>
                <w:b/>
                <w:color w:val="000000"/>
                <w:sz w:val="24"/>
                <w:szCs w:val="24"/>
              </w:rPr>
            </w:pPr>
          </w:p>
          <w:p w14:paraId="5A8597BF" w14:textId="77777777" w:rsidR="00C8300A" w:rsidRPr="00C8300A" w:rsidRDefault="00C8300A" w:rsidP="00C8300A">
            <w:pPr>
              <w:rPr>
                <w:rFonts w:ascii="Times New Roman" w:eastAsia="Century Gothic" w:hAnsi="Times New Roman" w:cs="Times New Roman"/>
                <w:b/>
                <w:color w:val="000000"/>
                <w:sz w:val="24"/>
                <w:szCs w:val="24"/>
              </w:rPr>
            </w:pPr>
          </w:p>
          <w:p w14:paraId="521B5533" w14:textId="77777777" w:rsidR="00C8300A" w:rsidRPr="00C8300A" w:rsidRDefault="00C8300A" w:rsidP="00C8300A">
            <w:pPr>
              <w:rPr>
                <w:rFonts w:ascii="Times New Roman" w:eastAsia="Century Gothic" w:hAnsi="Times New Roman" w:cs="Times New Roman"/>
                <w:b/>
                <w:color w:val="000000"/>
                <w:sz w:val="24"/>
                <w:szCs w:val="24"/>
              </w:rPr>
            </w:pPr>
          </w:p>
        </w:tc>
      </w:tr>
      <w:tr w:rsidR="00DA7568" w14:paraId="03993B12" w14:textId="77777777" w:rsidTr="00C8300A">
        <w:trPr>
          <w:trHeight w:val="435"/>
        </w:trPr>
        <w:tc>
          <w:tcPr>
            <w:tcW w:w="3348" w:type="dxa"/>
            <w:shd w:val="clear" w:color="000000" w:fill="FFFFFF"/>
            <w:tcMar>
              <w:left w:w="108" w:type="dxa"/>
              <w:right w:w="108" w:type="dxa"/>
            </w:tcMar>
            <w:vAlign w:val="center"/>
          </w:tcPr>
          <w:p w14:paraId="0D51E0FF" w14:textId="77777777" w:rsidR="00C8300A" w:rsidRPr="00C8300A" w:rsidRDefault="00C8300A" w:rsidP="00C8300A">
            <w:pPr>
              <w:rPr>
                <w:rFonts w:ascii="Times New Roman" w:eastAsia="Century Gothic" w:hAnsi="Times New Roman" w:cs="Times New Roman"/>
                <w:b/>
                <w:i/>
                <w:color w:val="000000"/>
                <w:sz w:val="24"/>
                <w:szCs w:val="24"/>
              </w:rPr>
            </w:pPr>
            <w:r w:rsidRPr="00C8300A">
              <w:rPr>
                <w:rFonts w:ascii="Times New Roman" w:eastAsia="Century Gothic" w:hAnsi="Times New Roman" w:cs="Times New Roman"/>
                <w:b/>
                <w:i/>
                <w:color w:val="000000"/>
                <w:sz w:val="24"/>
                <w:szCs w:val="24"/>
              </w:rPr>
              <w:t xml:space="preserve">AKTIVNOST </w:t>
            </w:r>
          </w:p>
          <w:p w14:paraId="19314385"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color w:val="000000"/>
                <w:sz w:val="24"/>
                <w:szCs w:val="24"/>
              </w:rPr>
              <w:t xml:space="preserve">Projekt                            </w:t>
            </w:r>
          </w:p>
        </w:tc>
        <w:tc>
          <w:tcPr>
            <w:tcW w:w="6120" w:type="dxa"/>
            <w:shd w:val="clear" w:color="000000" w:fill="FFFFFF"/>
            <w:tcMar>
              <w:left w:w="108" w:type="dxa"/>
              <w:right w:w="108" w:type="dxa"/>
            </w:tcMar>
            <w:vAlign w:val="center"/>
          </w:tcPr>
          <w:p w14:paraId="11F81797"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color w:val="000000"/>
                <w:sz w:val="24"/>
                <w:szCs w:val="24"/>
              </w:rPr>
              <w:t>Razgledanje Jelse, posjet Muzeju</w:t>
            </w:r>
          </w:p>
        </w:tc>
      </w:tr>
      <w:tr w:rsidR="00DA7568" w14:paraId="30A7F7A3" w14:textId="77777777" w:rsidTr="00C8300A">
        <w:trPr>
          <w:trHeight w:val="135"/>
        </w:trPr>
        <w:tc>
          <w:tcPr>
            <w:tcW w:w="3348" w:type="dxa"/>
            <w:shd w:val="clear" w:color="auto" w:fill="C0C0C0"/>
            <w:tcMar>
              <w:left w:w="108" w:type="dxa"/>
              <w:right w:w="108" w:type="dxa"/>
            </w:tcMar>
          </w:tcPr>
          <w:p w14:paraId="25B5C453"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color w:val="000000"/>
                <w:sz w:val="24"/>
                <w:szCs w:val="24"/>
              </w:rPr>
              <w:t xml:space="preserve">1. Ciljevi aktivnosti </w:t>
            </w:r>
          </w:p>
        </w:tc>
        <w:tc>
          <w:tcPr>
            <w:tcW w:w="6120" w:type="dxa"/>
            <w:shd w:val="clear" w:color="auto" w:fill="C0C0C0"/>
            <w:tcMar>
              <w:left w:w="108" w:type="dxa"/>
              <w:right w:w="108" w:type="dxa"/>
            </w:tcMar>
          </w:tcPr>
          <w:p w14:paraId="493972E7" w14:textId="77777777" w:rsidR="00C8300A" w:rsidRPr="00C8300A" w:rsidRDefault="00C8300A" w:rsidP="00C8300A">
            <w:pPr>
              <w:jc w:val="both"/>
              <w:rPr>
                <w:rFonts w:ascii="Times New Roman" w:eastAsia="Century Gothic" w:hAnsi="Times New Roman" w:cs="Times New Roman"/>
                <w:color w:val="000000"/>
                <w:sz w:val="24"/>
                <w:szCs w:val="24"/>
              </w:rPr>
            </w:pPr>
            <w:r w:rsidRPr="00C8300A">
              <w:rPr>
                <w:rFonts w:ascii="Times New Roman" w:eastAsia="Century Gothic" w:hAnsi="Times New Roman" w:cs="Times New Roman"/>
                <w:color w:val="000000"/>
                <w:sz w:val="24"/>
                <w:szCs w:val="24"/>
              </w:rPr>
              <w:t xml:space="preserve"> </w:t>
            </w:r>
          </w:p>
          <w:p w14:paraId="3BF9DE16" w14:textId="77777777" w:rsidR="00C8300A" w:rsidRPr="00C8300A" w:rsidRDefault="00C8300A" w:rsidP="00C8300A">
            <w:pPr>
              <w:jc w:val="both"/>
              <w:rPr>
                <w:rFonts w:ascii="Times New Roman" w:eastAsia="Century Gothic" w:hAnsi="Times New Roman" w:cs="Times New Roman"/>
                <w:color w:val="000000"/>
                <w:sz w:val="24"/>
                <w:szCs w:val="24"/>
              </w:rPr>
            </w:pPr>
          </w:p>
          <w:p w14:paraId="7BC9C77B" w14:textId="77777777" w:rsidR="00C8300A" w:rsidRPr="00C8300A" w:rsidRDefault="00C8300A" w:rsidP="00C8300A">
            <w:pPr>
              <w:rPr>
                <w:rFonts w:ascii="Times New Roman" w:eastAsia="Calibri" w:hAnsi="Times New Roman" w:cs="Times New Roman"/>
                <w:color w:val="000000"/>
                <w:sz w:val="24"/>
                <w:szCs w:val="24"/>
              </w:rPr>
            </w:pPr>
            <w:r w:rsidRPr="00C8300A">
              <w:rPr>
                <w:rFonts w:ascii="Times New Roman" w:eastAsia="Century Gothic" w:hAnsi="Times New Roman" w:cs="Times New Roman"/>
                <w:color w:val="000000"/>
                <w:sz w:val="24"/>
                <w:szCs w:val="24"/>
              </w:rPr>
              <w:t>Razvijati i poticati znanja o lokalnoj povijesti i kulturama koje su utjecale na sada</w:t>
            </w:r>
            <w:r w:rsidRPr="00C8300A">
              <w:rPr>
                <w:rFonts w:ascii="Times New Roman" w:eastAsia="Calibri" w:hAnsi="Times New Roman" w:cs="Times New Roman"/>
                <w:color w:val="000000"/>
                <w:sz w:val="24"/>
                <w:szCs w:val="24"/>
              </w:rPr>
              <w:t xml:space="preserve">šnji način života </w:t>
            </w:r>
          </w:p>
          <w:p w14:paraId="06F6C38E" w14:textId="77777777" w:rsidR="00C8300A" w:rsidRPr="00C8300A" w:rsidRDefault="00C8300A" w:rsidP="00C8300A">
            <w:pPr>
              <w:rPr>
                <w:rFonts w:ascii="Times New Roman" w:eastAsia="Calibri" w:hAnsi="Times New Roman" w:cs="Times New Roman"/>
                <w:color w:val="000000"/>
                <w:sz w:val="24"/>
                <w:szCs w:val="24"/>
              </w:rPr>
            </w:pPr>
            <w:r w:rsidRPr="00C8300A">
              <w:rPr>
                <w:rFonts w:ascii="Times New Roman" w:eastAsia="Century Gothic" w:hAnsi="Times New Roman" w:cs="Times New Roman"/>
                <w:color w:val="000000"/>
                <w:sz w:val="24"/>
                <w:szCs w:val="24"/>
              </w:rPr>
              <w:t>Poticati bpravak na otvorenom i fizi</w:t>
            </w:r>
            <w:r w:rsidRPr="00C8300A">
              <w:rPr>
                <w:rFonts w:ascii="Times New Roman" w:eastAsia="Calibri" w:hAnsi="Times New Roman" w:cs="Times New Roman"/>
                <w:color w:val="000000"/>
                <w:sz w:val="24"/>
                <w:szCs w:val="24"/>
              </w:rPr>
              <w:t>čke aktivnosti učenika</w:t>
            </w:r>
          </w:p>
          <w:p w14:paraId="43B8DA74" w14:textId="77777777" w:rsidR="00C8300A" w:rsidRPr="00C8300A" w:rsidRDefault="00C8300A" w:rsidP="00C8300A">
            <w:pPr>
              <w:rPr>
                <w:rFonts w:ascii="Times New Roman" w:eastAsia="Century Gothic" w:hAnsi="Times New Roman" w:cs="Times New Roman"/>
                <w:color w:val="000000"/>
                <w:sz w:val="24"/>
                <w:szCs w:val="24"/>
              </w:rPr>
            </w:pPr>
          </w:p>
          <w:p w14:paraId="25A17300" w14:textId="77777777" w:rsidR="00C8300A" w:rsidRPr="00C8300A" w:rsidRDefault="00C8300A" w:rsidP="00C8300A">
            <w:pPr>
              <w:rPr>
                <w:rFonts w:ascii="Times New Roman" w:hAnsi="Times New Roman" w:cs="Times New Roman"/>
                <w:sz w:val="24"/>
                <w:szCs w:val="24"/>
              </w:rPr>
            </w:pPr>
          </w:p>
        </w:tc>
      </w:tr>
      <w:tr w:rsidR="00DA7568" w14:paraId="7BC7A2A1" w14:textId="77777777" w:rsidTr="00C8300A">
        <w:trPr>
          <w:trHeight w:val="1114"/>
        </w:trPr>
        <w:tc>
          <w:tcPr>
            <w:tcW w:w="3348" w:type="dxa"/>
            <w:shd w:val="clear" w:color="000000" w:fill="FFFFFF"/>
            <w:tcMar>
              <w:left w:w="108" w:type="dxa"/>
              <w:right w:w="108" w:type="dxa"/>
            </w:tcMar>
          </w:tcPr>
          <w:p w14:paraId="6178EC9F"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color w:val="000000"/>
                <w:sz w:val="24"/>
                <w:szCs w:val="24"/>
              </w:rPr>
              <w:t xml:space="preserve">2. Namjena aktivnosti </w:t>
            </w:r>
          </w:p>
        </w:tc>
        <w:tc>
          <w:tcPr>
            <w:tcW w:w="6120" w:type="dxa"/>
            <w:shd w:val="clear" w:color="000000" w:fill="FFFFFF"/>
            <w:tcMar>
              <w:left w:w="108" w:type="dxa"/>
              <w:right w:w="108" w:type="dxa"/>
            </w:tcMar>
          </w:tcPr>
          <w:p w14:paraId="771A7716" w14:textId="77777777" w:rsidR="00C8300A" w:rsidRPr="00C8300A" w:rsidRDefault="00C8300A" w:rsidP="00C8300A">
            <w:pPr>
              <w:jc w:val="both"/>
              <w:rPr>
                <w:rFonts w:ascii="Times New Roman" w:hAnsi="Times New Roman" w:cs="Times New Roman"/>
                <w:sz w:val="24"/>
                <w:szCs w:val="24"/>
              </w:rPr>
            </w:pPr>
            <w:r w:rsidRPr="00C8300A">
              <w:rPr>
                <w:rFonts w:ascii="Times New Roman" w:eastAsia="Century Gothic" w:hAnsi="Times New Roman" w:cs="Times New Roman"/>
                <w:color w:val="000000"/>
                <w:sz w:val="24"/>
                <w:szCs w:val="24"/>
              </w:rPr>
              <w:t>Kroz terensku nastavu i originalne lokacije prezentirati istra</w:t>
            </w:r>
            <w:r w:rsidRPr="00C8300A">
              <w:rPr>
                <w:rFonts w:ascii="Times New Roman" w:eastAsia="Calibri" w:hAnsi="Times New Roman" w:cs="Times New Roman"/>
                <w:color w:val="000000"/>
                <w:sz w:val="24"/>
                <w:szCs w:val="24"/>
              </w:rPr>
              <w:t>žene događaje</w:t>
            </w:r>
          </w:p>
        </w:tc>
      </w:tr>
      <w:tr w:rsidR="00DA7568" w14:paraId="6999D72F" w14:textId="77777777" w:rsidTr="00C8300A">
        <w:trPr>
          <w:trHeight w:val="824"/>
        </w:trPr>
        <w:tc>
          <w:tcPr>
            <w:tcW w:w="3348" w:type="dxa"/>
            <w:shd w:val="clear" w:color="auto" w:fill="C0C0C0"/>
            <w:tcMar>
              <w:left w:w="108" w:type="dxa"/>
              <w:right w:w="108" w:type="dxa"/>
            </w:tcMar>
          </w:tcPr>
          <w:p w14:paraId="2EF09D42"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color w:val="000000"/>
                <w:sz w:val="24"/>
                <w:szCs w:val="24"/>
              </w:rPr>
              <w:t xml:space="preserve">3. Nositelji aktivnosti i njihova odgovornost </w:t>
            </w:r>
          </w:p>
        </w:tc>
        <w:tc>
          <w:tcPr>
            <w:tcW w:w="6120" w:type="dxa"/>
            <w:shd w:val="clear" w:color="auto" w:fill="C0C0C0"/>
            <w:tcMar>
              <w:left w:w="108" w:type="dxa"/>
              <w:right w:w="108" w:type="dxa"/>
            </w:tcMar>
          </w:tcPr>
          <w:p w14:paraId="5FCDBFD8" w14:textId="77777777" w:rsidR="00C8300A" w:rsidRPr="00C8300A" w:rsidRDefault="00C8300A" w:rsidP="00C8300A">
            <w:pPr>
              <w:jc w:val="both"/>
              <w:rPr>
                <w:rFonts w:ascii="Times New Roman" w:hAnsi="Times New Roman" w:cs="Times New Roman"/>
                <w:sz w:val="24"/>
                <w:szCs w:val="24"/>
              </w:rPr>
            </w:pPr>
            <w:r w:rsidRPr="00C8300A">
              <w:rPr>
                <w:rFonts w:ascii="Times New Roman" w:eastAsia="Century Gothic" w:hAnsi="Times New Roman" w:cs="Times New Roman"/>
                <w:color w:val="000000"/>
                <w:sz w:val="24"/>
                <w:szCs w:val="24"/>
              </w:rPr>
              <w:t>U</w:t>
            </w:r>
            <w:r w:rsidRPr="00C8300A">
              <w:rPr>
                <w:rFonts w:ascii="Times New Roman" w:eastAsia="Calibri" w:hAnsi="Times New Roman" w:cs="Times New Roman"/>
                <w:color w:val="000000"/>
                <w:sz w:val="24"/>
                <w:szCs w:val="24"/>
              </w:rPr>
              <w:t>čenici svih razreda škole (odvojeno)</w:t>
            </w:r>
          </w:p>
        </w:tc>
      </w:tr>
      <w:tr w:rsidR="00DA7568" w14:paraId="4CEE985C" w14:textId="77777777" w:rsidTr="00C8300A">
        <w:trPr>
          <w:trHeight w:val="1122"/>
        </w:trPr>
        <w:tc>
          <w:tcPr>
            <w:tcW w:w="3348" w:type="dxa"/>
            <w:shd w:val="clear" w:color="000000" w:fill="FFFFFF"/>
            <w:tcMar>
              <w:left w:w="108" w:type="dxa"/>
              <w:right w:w="108" w:type="dxa"/>
            </w:tcMar>
          </w:tcPr>
          <w:p w14:paraId="55887C24"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color w:val="000000"/>
                <w:sz w:val="24"/>
                <w:szCs w:val="24"/>
              </w:rPr>
              <w:t>4. Na</w:t>
            </w:r>
            <w:r w:rsidRPr="00C8300A">
              <w:rPr>
                <w:rFonts w:ascii="Times New Roman" w:eastAsia="Calibri" w:hAnsi="Times New Roman" w:cs="Times New Roman"/>
                <w:b/>
                <w:color w:val="000000"/>
                <w:sz w:val="24"/>
                <w:szCs w:val="24"/>
              </w:rPr>
              <w:t xml:space="preserve">čin realizacije aktivnosti </w:t>
            </w:r>
          </w:p>
        </w:tc>
        <w:tc>
          <w:tcPr>
            <w:tcW w:w="6120" w:type="dxa"/>
            <w:shd w:val="clear" w:color="000000" w:fill="FFFFFF"/>
            <w:tcMar>
              <w:left w:w="108" w:type="dxa"/>
              <w:right w:w="108" w:type="dxa"/>
            </w:tcMar>
          </w:tcPr>
          <w:p w14:paraId="700F42D3" w14:textId="77777777" w:rsidR="00C8300A" w:rsidRPr="00C8300A" w:rsidRDefault="00C8300A" w:rsidP="00C8300A">
            <w:pPr>
              <w:jc w:val="both"/>
              <w:rPr>
                <w:rFonts w:ascii="Times New Roman" w:hAnsi="Times New Roman" w:cs="Times New Roman"/>
                <w:sz w:val="24"/>
                <w:szCs w:val="24"/>
              </w:rPr>
            </w:pPr>
            <w:r w:rsidRPr="00C8300A">
              <w:rPr>
                <w:rFonts w:ascii="Times New Roman" w:eastAsia="Century Gothic" w:hAnsi="Times New Roman" w:cs="Times New Roman"/>
                <w:color w:val="000000"/>
                <w:sz w:val="24"/>
                <w:szCs w:val="24"/>
              </w:rPr>
              <w:t>Terenska nastava, Izrada plakata</w:t>
            </w:r>
          </w:p>
        </w:tc>
      </w:tr>
      <w:tr w:rsidR="00DA7568" w14:paraId="5D13500E" w14:textId="77777777" w:rsidTr="00C8300A">
        <w:trPr>
          <w:trHeight w:val="1485"/>
        </w:trPr>
        <w:tc>
          <w:tcPr>
            <w:tcW w:w="3348" w:type="dxa"/>
            <w:shd w:val="clear" w:color="auto" w:fill="C0C0C0"/>
            <w:tcMar>
              <w:left w:w="108" w:type="dxa"/>
              <w:right w:w="108" w:type="dxa"/>
            </w:tcMar>
          </w:tcPr>
          <w:p w14:paraId="12C63259"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color w:val="000000"/>
                <w:sz w:val="24"/>
                <w:szCs w:val="24"/>
              </w:rPr>
              <w:t xml:space="preserve">5. Vremenik aktivnosti </w:t>
            </w:r>
          </w:p>
        </w:tc>
        <w:tc>
          <w:tcPr>
            <w:tcW w:w="6120" w:type="dxa"/>
            <w:shd w:val="clear" w:color="auto" w:fill="C0C0C0"/>
            <w:tcMar>
              <w:left w:w="108" w:type="dxa"/>
              <w:right w:w="108" w:type="dxa"/>
            </w:tcMar>
          </w:tcPr>
          <w:p w14:paraId="58863408"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sz w:val="24"/>
                <w:szCs w:val="24"/>
              </w:rPr>
              <w:t xml:space="preserve">Tijekom </w:t>
            </w:r>
            <w:r w:rsidRPr="00C8300A">
              <w:rPr>
                <w:rFonts w:ascii="Times New Roman" w:eastAsia="Calibri" w:hAnsi="Times New Roman" w:cs="Times New Roman"/>
                <w:sz w:val="24"/>
                <w:szCs w:val="24"/>
              </w:rPr>
              <w:t>školske godine</w:t>
            </w:r>
          </w:p>
        </w:tc>
      </w:tr>
      <w:tr w:rsidR="00DA7568" w14:paraId="2ECC83DF" w14:textId="77777777" w:rsidTr="00C8300A">
        <w:trPr>
          <w:trHeight w:val="1113"/>
        </w:trPr>
        <w:tc>
          <w:tcPr>
            <w:tcW w:w="3348" w:type="dxa"/>
            <w:shd w:val="clear" w:color="auto" w:fill="FFFFFF"/>
            <w:tcMar>
              <w:left w:w="108" w:type="dxa"/>
              <w:right w:w="108" w:type="dxa"/>
            </w:tcMar>
          </w:tcPr>
          <w:p w14:paraId="68B74B12"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color w:val="000000"/>
                <w:sz w:val="24"/>
                <w:szCs w:val="24"/>
              </w:rPr>
              <w:t>6. Detaljan tro</w:t>
            </w:r>
            <w:r w:rsidRPr="00C8300A">
              <w:rPr>
                <w:rFonts w:ascii="Times New Roman" w:eastAsia="Calibri" w:hAnsi="Times New Roman" w:cs="Times New Roman"/>
                <w:b/>
                <w:color w:val="000000"/>
                <w:sz w:val="24"/>
                <w:szCs w:val="24"/>
              </w:rPr>
              <w:t xml:space="preserve">škovnik aktivnosti </w:t>
            </w:r>
          </w:p>
        </w:tc>
        <w:tc>
          <w:tcPr>
            <w:tcW w:w="6120" w:type="dxa"/>
            <w:shd w:val="clear" w:color="auto" w:fill="FFFFFF"/>
            <w:tcMar>
              <w:left w:w="108" w:type="dxa"/>
              <w:right w:w="108" w:type="dxa"/>
            </w:tcMar>
          </w:tcPr>
          <w:p w14:paraId="5AC7E740" w14:textId="77777777" w:rsidR="00C8300A" w:rsidRPr="00C8300A" w:rsidRDefault="00C8300A" w:rsidP="00C8300A">
            <w:pPr>
              <w:jc w:val="both"/>
              <w:rPr>
                <w:rFonts w:ascii="Times New Roman" w:hAnsi="Times New Roman" w:cs="Times New Roman"/>
                <w:sz w:val="24"/>
                <w:szCs w:val="24"/>
              </w:rPr>
            </w:pPr>
            <w:r w:rsidRPr="00C8300A">
              <w:rPr>
                <w:rFonts w:ascii="Times New Roman" w:eastAsia="Century Gothic" w:hAnsi="Times New Roman" w:cs="Times New Roman"/>
                <w:color w:val="000000"/>
                <w:sz w:val="24"/>
                <w:szCs w:val="24"/>
              </w:rPr>
              <w:t xml:space="preserve">Cca </w:t>
            </w:r>
            <w:r w:rsidRPr="00C8300A">
              <w:rPr>
                <w:rFonts w:ascii="Times New Roman" w:eastAsia="Calibri" w:hAnsi="Times New Roman" w:cs="Times New Roman"/>
                <w:color w:val="000000"/>
                <w:sz w:val="24"/>
                <w:szCs w:val="24"/>
              </w:rPr>
              <w:t>20 e</w:t>
            </w:r>
          </w:p>
        </w:tc>
      </w:tr>
      <w:tr w:rsidR="00DA7568" w14:paraId="51F944E2" w14:textId="77777777" w:rsidTr="00C8300A">
        <w:trPr>
          <w:trHeight w:val="1113"/>
        </w:trPr>
        <w:tc>
          <w:tcPr>
            <w:tcW w:w="3348" w:type="dxa"/>
            <w:shd w:val="clear" w:color="auto" w:fill="C0C0C0"/>
            <w:tcMar>
              <w:left w:w="108" w:type="dxa"/>
              <w:right w:w="108" w:type="dxa"/>
            </w:tcMar>
          </w:tcPr>
          <w:p w14:paraId="7E8AB85B"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color w:val="000000"/>
                <w:sz w:val="24"/>
                <w:szCs w:val="24"/>
              </w:rPr>
              <w:t>7. Na</w:t>
            </w:r>
            <w:r w:rsidRPr="00C8300A">
              <w:rPr>
                <w:rFonts w:ascii="Times New Roman" w:eastAsia="Calibri" w:hAnsi="Times New Roman" w:cs="Times New Roman"/>
                <w:b/>
                <w:color w:val="000000"/>
                <w:sz w:val="24"/>
                <w:szCs w:val="24"/>
              </w:rPr>
              <w:t xml:space="preserve">čin vrednovanja i način korištenja rezultata vrednovanja </w:t>
            </w:r>
          </w:p>
        </w:tc>
        <w:tc>
          <w:tcPr>
            <w:tcW w:w="6120" w:type="dxa"/>
            <w:shd w:val="clear" w:color="auto" w:fill="C0C0C0"/>
            <w:tcMar>
              <w:left w:w="108" w:type="dxa"/>
              <w:right w:w="108" w:type="dxa"/>
            </w:tcMar>
          </w:tcPr>
          <w:p w14:paraId="2ACF87ED" w14:textId="77777777" w:rsidR="00C8300A" w:rsidRPr="00C8300A" w:rsidRDefault="00C8300A" w:rsidP="00C8300A">
            <w:pPr>
              <w:jc w:val="both"/>
              <w:rPr>
                <w:rFonts w:ascii="Times New Roman" w:hAnsi="Times New Roman" w:cs="Times New Roman"/>
                <w:sz w:val="24"/>
                <w:szCs w:val="24"/>
              </w:rPr>
            </w:pPr>
            <w:r w:rsidRPr="00C8300A">
              <w:rPr>
                <w:rFonts w:ascii="Times New Roman" w:eastAsia="Century Gothic" w:hAnsi="Times New Roman" w:cs="Times New Roman"/>
                <w:color w:val="000000"/>
                <w:sz w:val="24"/>
                <w:szCs w:val="24"/>
              </w:rPr>
              <w:t>Anketa</w:t>
            </w:r>
          </w:p>
        </w:tc>
      </w:tr>
    </w:tbl>
    <w:p w14:paraId="698A8E33" w14:textId="266A2ED7" w:rsidR="00C8300A" w:rsidRPr="00C8300A" w:rsidRDefault="00C8300A" w:rsidP="00A6791B">
      <w:pPr>
        <w:pStyle w:val="Tijeloteksta"/>
        <w:rPr>
          <w:rFonts w:ascii="Times New Roman" w:hAnsi="Times New Roman" w:cs="Times New Roman"/>
        </w:rPr>
        <w:sectPr w:rsidR="00C8300A" w:rsidRPr="00C8300A" w:rsidSect="00C8300A">
          <w:pgSz w:w="11906" w:h="16838"/>
          <w:pgMar w:top="1417" w:right="1417" w:bottom="1417" w:left="1417" w:header="708" w:footer="708" w:gutter="0"/>
          <w:cols w:space="708"/>
          <w:docGrid w:linePitch="360"/>
        </w:sectPr>
      </w:pPr>
    </w:p>
    <w:p w14:paraId="4F572BFB" w14:textId="77777777" w:rsidR="00C8300A" w:rsidRPr="00C8300A" w:rsidRDefault="00C8300A" w:rsidP="00C8300A">
      <w:pPr>
        <w:rPr>
          <w:rFonts w:ascii="Times New Roman" w:hAnsi="Times New Roman" w:cs="Times New Roman"/>
          <w:sz w:val="24"/>
          <w:szCs w:val="24"/>
        </w:rPr>
        <w:sectPr w:rsidR="00C8300A" w:rsidRPr="00C8300A">
          <w:type w:val="continuous"/>
          <w:pgSz w:w="11920" w:h="16840"/>
          <w:pgMar w:top="1600" w:right="920" w:bottom="280" w:left="1180" w:header="720" w:footer="720" w:gutter="0"/>
          <w:cols w:space="720"/>
        </w:sectPr>
      </w:pPr>
    </w:p>
    <w:p w14:paraId="4A21B61A" w14:textId="77777777" w:rsidR="00C8300A" w:rsidRPr="00C8300A" w:rsidRDefault="00C8300A" w:rsidP="00A6791B">
      <w:pPr>
        <w:pStyle w:val="Tijeloteksta"/>
        <w:spacing w:before="1"/>
        <w:rPr>
          <w:rFonts w:ascii="Times New Roman" w:hAnsi="Times New Roman" w:cs="Times New Roman"/>
          <w:w w:val="105"/>
        </w:rPr>
      </w:pPr>
    </w:p>
    <w:p w14:paraId="0A53D8F1" w14:textId="77777777" w:rsidR="00C8300A" w:rsidRPr="00C8300A" w:rsidRDefault="00C8300A" w:rsidP="00C8300A">
      <w:pPr>
        <w:pStyle w:val="Tijeloteksta"/>
        <w:spacing w:before="1"/>
        <w:ind w:left="1170"/>
        <w:rPr>
          <w:rFonts w:ascii="Times New Roman" w:hAnsi="Times New Roman" w:cs="Times New Roman"/>
          <w:w w:val="105"/>
        </w:rPr>
      </w:pPr>
    </w:p>
    <w:p w14:paraId="3F5C66C6" w14:textId="77777777" w:rsidR="00C8300A" w:rsidRPr="00C8300A" w:rsidRDefault="00C8300A" w:rsidP="00C8300A">
      <w:pPr>
        <w:pStyle w:val="Tijeloteksta"/>
        <w:spacing w:before="1"/>
        <w:ind w:left="1170"/>
        <w:rPr>
          <w:rFonts w:ascii="Times New Roman" w:hAnsi="Times New Roman" w:cs="Times New Roman"/>
          <w:w w:val="105"/>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6F55991E" w14:textId="77777777" w:rsidTr="00C8300A">
        <w:trPr>
          <w:trHeight w:val="435"/>
        </w:trPr>
        <w:tc>
          <w:tcPr>
            <w:tcW w:w="3348" w:type="dxa"/>
            <w:tcBorders>
              <w:top w:val="single" w:sz="4" w:space="0" w:color="auto"/>
              <w:left w:val="single" w:sz="4" w:space="0" w:color="auto"/>
              <w:bottom w:val="single" w:sz="4" w:space="0" w:color="auto"/>
            </w:tcBorders>
            <w:vAlign w:val="center"/>
          </w:tcPr>
          <w:p w14:paraId="56DFA095" w14:textId="77777777" w:rsidR="00C8300A" w:rsidRPr="00C8300A" w:rsidRDefault="00C8300A" w:rsidP="00C8300A">
            <w:pPr>
              <w:pStyle w:val="Default"/>
              <w:rPr>
                <w:rFonts w:ascii="Times New Roman" w:hAnsi="Times New Roman" w:cs="Times New Roman"/>
                <w:b/>
                <w:bCs/>
                <w:i/>
                <w:iCs/>
                <w:szCs w:val="24"/>
              </w:rPr>
            </w:pPr>
            <w:r w:rsidRPr="00C8300A">
              <w:rPr>
                <w:rFonts w:ascii="Times New Roman" w:hAnsi="Times New Roman" w:cs="Times New Roman"/>
                <w:b/>
                <w:bCs/>
                <w:i/>
                <w:iCs/>
                <w:szCs w:val="24"/>
              </w:rPr>
              <w:t>TERENSKA NASTAVA</w:t>
            </w:r>
          </w:p>
          <w:p w14:paraId="5C20481F" w14:textId="77777777" w:rsidR="00C8300A" w:rsidRPr="00C8300A" w:rsidRDefault="00C8300A" w:rsidP="00C8300A">
            <w:pPr>
              <w:pStyle w:val="Default"/>
              <w:rPr>
                <w:rFonts w:ascii="Times New Roman" w:hAnsi="Times New Roman" w:cs="Times New Roman"/>
                <w:szCs w:val="24"/>
              </w:rPr>
            </w:pPr>
          </w:p>
        </w:tc>
        <w:tc>
          <w:tcPr>
            <w:tcW w:w="6120" w:type="dxa"/>
            <w:tcBorders>
              <w:top w:val="single" w:sz="4" w:space="0" w:color="auto"/>
              <w:bottom w:val="single" w:sz="4" w:space="0" w:color="auto"/>
              <w:right w:val="single" w:sz="4" w:space="0" w:color="auto"/>
            </w:tcBorders>
            <w:vAlign w:val="center"/>
          </w:tcPr>
          <w:p w14:paraId="5D7BBEDA" w14:textId="77777777" w:rsidR="00C8300A" w:rsidRPr="00C8300A" w:rsidRDefault="00C8300A" w:rsidP="00C8300A">
            <w:pPr>
              <w:pStyle w:val="Default"/>
              <w:ind w:left="271"/>
              <w:rPr>
                <w:rFonts w:ascii="Times New Roman" w:hAnsi="Times New Roman" w:cs="Times New Roman"/>
                <w:b/>
                <w:bCs/>
                <w:szCs w:val="24"/>
              </w:rPr>
            </w:pPr>
            <w:r w:rsidRPr="00C8300A">
              <w:rPr>
                <w:rFonts w:ascii="Times New Roman" w:hAnsi="Times New Roman" w:cs="Times New Roman"/>
                <w:b/>
                <w:bCs/>
                <w:szCs w:val="24"/>
              </w:rPr>
              <w:t>UPOZNAVANJE I SAKUPLJANJE ZAČINSKOG, AROMATIČNOG i LJEKOVITOG BILJA OTOKA HVARA</w:t>
            </w:r>
          </w:p>
        </w:tc>
      </w:tr>
      <w:tr w:rsidR="00C8300A" w:rsidRPr="00C8300A" w14:paraId="3C780B27" w14:textId="77777777" w:rsidTr="00C8300A">
        <w:trPr>
          <w:trHeight w:val="135"/>
        </w:trPr>
        <w:tc>
          <w:tcPr>
            <w:tcW w:w="3348" w:type="dxa"/>
            <w:tcBorders>
              <w:top w:val="nil"/>
              <w:bottom w:val="single" w:sz="4" w:space="0" w:color="auto"/>
            </w:tcBorders>
            <w:shd w:val="clear" w:color="auto" w:fill="C0C0C0"/>
          </w:tcPr>
          <w:p w14:paraId="41E011A1"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b/>
                <w:bCs/>
                <w:sz w:val="24"/>
                <w:szCs w:val="24"/>
              </w:rPr>
              <w:t xml:space="preserve">1. Ciljevi aktivnosti </w:t>
            </w:r>
            <w:r w:rsidRPr="00C8300A">
              <w:rPr>
                <w:rFonts w:ascii="Times New Roman" w:hAnsi="Times New Roman" w:cs="Times New Roman"/>
                <w:sz w:val="24"/>
                <w:szCs w:val="24"/>
              </w:rPr>
              <w:t xml:space="preserve"> </w:t>
            </w:r>
          </w:p>
          <w:p w14:paraId="4C111F89" w14:textId="77777777" w:rsidR="00C8300A" w:rsidRPr="00C8300A" w:rsidRDefault="00C8300A" w:rsidP="00C8300A">
            <w:pPr>
              <w:rPr>
                <w:rFonts w:ascii="Times New Roman" w:hAnsi="Times New Roman" w:cs="Times New Roman"/>
                <w:sz w:val="24"/>
                <w:szCs w:val="24"/>
              </w:rPr>
            </w:pPr>
          </w:p>
        </w:tc>
        <w:tc>
          <w:tcPr>
            <w:tcW w:w="6120" w:type="dxa"/>
            <w:tcBorders>
              <w:top w:val="nil"/>
              <w:bottom w:val="single" w:sz="4" w:space="0" w:color="auto"/>
            </w:tcBorders>
            <w:shd w:val="clear" w:color="auto" w:fill="C0C0C0"/>
          </w:tcPr>
          <w:p w14:paraId="47F3A0A3"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Upoznavati učenike sa važnošću otočkog bilja i bilja općenito. Stavljati naglasak na sakupljanje istih zbog unaprijeđenja zdravlja i kuharskih sposobnosti.</w:t>
            </w:r>
          </w:p>
          <w:p w14:paraId="68666D32" w14:textId="77777777" w:rsidR="00C8300A" w:rsidRPr="00C8300A" w:rsidRDefault="00C8300A" w:rsidP="00C8300A">
            <w:pPr>
              <w:pStyle w:val="Default"/>
              <w:rPr>
                <w:rFonts w:ascii="Times New Roman" w:hAnsi="Times New Roman" w:cs="Times New Roman"/>
                <w:szCs w:val="24"/>
              </w:rPr>
            </w:pPr>
          </w:p>
        </w:tc>
      </w:tr>
      <w:tr w:rsidR="00C8300A" w:rsidRPr="00C8300A" w14:paraId="67AA0F62" w14:textId="77777777" w:rsidTr="00C8300A">
        <w:trPr>
          <w:trHeight w:val="1114"/>
        </w:trPr>
        <w:tc>
          <w:tcPr>
            <w:tcW w:w="3348" w:type="dxa"/>
            <w:tcBorders>
              <w:top w:val="single" w:sz="4" w:space="0" w:color="auto"/>
              <w:bottom w:val="single" w:sz="4" w:space="0" w:color="auto"/>
            </w:tcBorders>
          </w:tcPr>
          <w:p w14:paraId="6450B7E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07ABDF81"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xml:space="preserve">Podizanje svijesti o važnosti ekološke poljoprivede i očuvanju starih prirodnih začina koji su kvalitetniji od kupovnih, a svakodnevno nas okružuju. </w:t>
            </w:r>
          </w:p>
        </w:tc>
      </w:tr>
      <w:tr w:rsidR="00C8300A" w:rsidRPr="00C8300A" w14:paraId="54295740" w14:textId="77777777" w:rsidTr="00C8300A">
        <w:trPr>
          <w:trHeight w:val="824"/>
        </w:trPr>
        <w:tc>
          <w:tcPr>
            <w:tcW w:w="3348" w:type="dxa"/>
            <w:tcBorders>
              <w:top w:val="single" w:sz="4" w:space="0" w:color="auto"/>
              <w:bottom w:val="single" w:sz="4" w:space="0" w:color="auto"/>
            </w:tcBorders>
            <w:shd w:val="clear" w:color="auto" w:fill="C0C0C0"/>
          </w:tcPr>
          <w:p w14:paraId="021D134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w:t>
            </w:r>
          </w:p>
        </w:tc>
        <w:tc>
          <w:tcPr>
            <w:tcW w:w="6120" w:type="dxa"/>
            <w:tcBorders>
              <w:top w:val="single" w:sz="4" w:space="0" w:color="auto"/>
              <w:bottom w:val="single" w:sz="4" w:space="0" w:color="auto"/>
            </w:tcBorders>
            <w:shd w:val="clear" w:color="auto" w:fill="C0C0C0"/>
          </w:tcPr>
          <w:p w14:paraId="307A0548"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xml:space="preserve">Ivo Tudor </w:t>
            </w:r>
          </w:p>
        </w:tc>
      </w:tr>
      <w:tr w:rsidR="00C8300A" w:rsidRPr="00C8300A" w14:paraId="61A95884" w14:textId="77777777" w:rsidTr="00C8300A">
        <w:trPr>
          <w:trHeight w:val="1122"/>
        </w:trPr>
        <w:tc>
          <w:tcPr>
            <w:tcW w:w="3348" w:type="dxa"/>
            <w:tcBorders>
              <w:top w:val="single" w:sz="4" w:space="0" w:color="auto"/>
              <w:bottom w:val="single" w:sz="4" w:space="0" w:color="auto"/>
            </w:tcBorders>
          </w:tcPr>
          <w:p w14:paraId="510516A7"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4B42EDCB" w14:textId="77777777" w:rsidR="00C8300A" w:rsidRPr="00C8300A" w:rsidRDefault="00C8300A" w:rsidP="00C8300A">
            <w:pPr>
              <w:rPr>
                <w:rFonts w:ascii="Times New Roman" w:hAnsi="Times New Roman" w:cs="Times New Roman"/>
                <w:color w:val="000000"/>
                <w:sz w:val="24"/>
                <w:szCs w:val="24"/>
              </w:rPr>
            </w:pPr>
            <w:r w:rsidRPr="00C8300A">
              <w:rPr>
                <w:rFonts w:ascii="Times New Roman" w:hAnsi="Times New Roman" w:cs="Times New Roman"/>
                <w:color w:val="000000"/>
                <w:sz w:val="24"/>
                <w:szCs w:val="24"/>
              </w:rPr>
              <w:t>Terenska nastava u suradnji sa fakultativnom grupom iz predmeta Botanika ljekovitog i aromatičnog bilja</w:t>
            </w:r>
          </w:p>
        </w:tc>
      </w:tr>
      <w:tr w:rsidR="00C8300A" w:rsidRPr="00C8300A" w14:paraId="02DDE41C" w14:textId="77777777" w:rsidTr="00C8300A">
        <w:trPr>
          <w:trHeight w:val="1485"/>
        </w:trPr>
        <w:tc>
          <w:tcPr>
            <w:tcW w:w="3348" w:type="dxa"/>
            <w:tcBorders>
              <w:top w:val="single" w:sz="4" w:space="0" w:color="auto"/>
              <w:left w:val="nil"/>
              <w:bottom w:val="single" w:sz="4" w:space="0" w:color="auto"/>
              <w:right w:val="nil"/>
            </w:tcBorders>
            <w:shd w:val="clear" w:color="auto" w:fill="C0C0C0"/>
          </w:tcPr>
          <w:p w14:paraId="38B59CA4"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2A470D81" w14:textId="2CEF9882"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Travanj / Svibanj 202</w:t>
            </w:r>
            <w:r w:rsidR="00E27ABE">
              <w:rPr>
                <w:rFonts w:ascii="Times New Roman" w:hAnsi="Times New Roman" w:cs="Times New Roman"/>
                <w:sz w:val="24"/>
                <w:szCs w:val="24"/>
              </w:rPr>
              <w:t>5</w:t>
            </w:r>
            <w:r w:rsidRPr="00C8300A">
              <w:rPr>
                <w:rFonts w:ascii="Times New Roman" w:hAnsi="Times New Roman" w:cs="Times New Roman"/>
                <w:sz w:val="24"/>
                <w:szCs w:val="24"/>
              </w:rPr>
              <w:t>.</w:t>
            </w:r>
          </w:p>
        </w:tc>
      </w:tr>
      <w:tr w:rsidR="00C8300A" w:rsidRPr="00C8300A" w14:paraId="0C946F64"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1584BC4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20378274"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Papir i materijali za izradu plakata</w:t>
            </w:r>
          </w:p>
        </w:tc>
      </w:tr>
      <w:tr w:rsidR="00C8300A" w:rsidRPr="00C8300A" w14:paraId="1E969526"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3581FB3D"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56901792" w14:textId="77777777" w:rsidR="00C8300A" w:rsidRPr="00C8300A" w:rsidRDefault="00C8300A" w:rsidP="00C8300A">
            <w:pPr>
              <w:pStyle w:val="Default"/>
              <w:jc w:val="both"/>
              <w:rPr>
                <w:rFonts w:ascii="Times New Roman" w:hAnsi="Times New Roman" w:cs="Times New Roman"/>
                <w:szCs w:val="24"/>
              </w:rPr>
            </w:pPr>
          </w:p>
          <w:p w14:paraId="70E50FA8" w14:textId="77777777" w:rsidR="00C8300A" w:rsidRPr="00C8300A" w:rsidRDefault="00C8300A" w:rsidP="00C8300A">
            <w:pPr>
              <w:pStyle w:val="Default"/>
              <w:ind w:left="-108"/>
              <w:jc w:val="both"/>
              <w:rPr>
                <w:rFonts w:ascii="Times New Roman" w:hAnsi="Times New Roman" w:cs="Times New Roman"/>
                <w:szCs w:val="24"/>
              </w:rPr>
            </w:pPr>
            <w:r w:rsidRPr="00C8300A">
              <w:rPr>
                <w:rFonts w:ascii="Times New Roman" w:hAnsi="Times New Roman" w:cs="Times New Roman"/>
                <w:szCs w:val="24"/>
              </w:rPr>
              <w:t xml:space="preserve">Pohvala za kreativni rad razredu kao cjelini </w:t>
            </w:r>
          </w:p>
        </w:tc>
      </w:tr>
    </w:tbl>
    <w:p w14:paraId="11E482B0" w14:textId="77777777" w:rsidR="00C8300A" w:rsidRPr="00C8300A" w:rsidRDefault="00C8300A" w:rsidP="00C8300A">
      <w:pPr>
        <w:pStyle w:val="Tijeloteksta"/>
        <w:spacing w:before="1"/>
        <w:ind w:left="1170"/>
        <w:rPr>
          <w:rFonts w:ascii="Times New Roman" w:hAnsi="Times New Roman" w:cs="Times New Roman"/>
        </w:rPr>
      </w:pPr>
    </w:p>
    <w:p w14:paraId="0676500A" w14:textId="77777777" w:rsidR="00C8300A" w:rsidRPr="00C8300A" w:rsidRDefault="00C8300A" w:rsidP="00C8300A">
      <w:pPr>
        <w:pStyle w:val="Tijeloteksta"/>
        <w:spacing w:before="1"/>
        <w:ind w:left="1170"/>
        <w:rPr>
          <w:rFonts w:ascii="Times New Roman" w:hAnsi="Times New Roman" w:cs="Times New Roman"/>
        </w:rPr>
      </w:pPr>
    </w:p>
    <w:p w14:paraId="03E948A8" w14:textId="77777777" w:rsidR="00C8300A" w:rsidRDefault="00C8300A" w:rsidP="00C8300A">
      <w:pPr>
        <w:pStyle w:val="Tijeloteksta"/>
        <w:spacing w:before="1"/>
        <w:ind w:left="1170"/>
        <w:rPr>
          <w:rFonts w:ascii="Times New Roman" w:hAnsi="Times New Roman" w:cs="Times New Roman"/>
        </w:rPr>
      </w:pPr>
    </w:p>
    <w:p w14:paraId="00210E9C" w14:textId="77777777" w:rsidR="000C4232" w:rsidRDefault="000C4232" w:rsidP="00C8300A">
      <w:pPr>
        <w:pStyle w:val="Tijeloteksta"/>
        <w:spacing w:before="1"/>
        <w:ind w:left="1170"/>
        <w:rPr>
          <w:rFonts w:ascii="Times New Roman" w:hAnsi="Times New Roman" w:cs="Times New Roman"/>
        </w:rPr>
      </w:pPr>
    </w:p>
    <w:p w14:paraId="42B544E8" w14:textId="77777777" w:rsidR="000C4232" w:rsidRDefault="000C4232" w:rsidP="00C8300A">
      <w:pPr>
        <w:pStyle w:val="Tijeloteksta"/>
        <w:spacing w:before="1"/>
        <w:ind w:left="1170"/>
        <w:rPr>
          <w:rFonts w:ascii="Times New Roman" w:hAnsi="Times New Roman" w:cs="Times New Roman"/>
        </w:rPr>
      </w:pPr>
    </w:p>
    <w:p w14:paraId="7946CC4A" w14:textId="77777777" w:rsidR="000C4232" w:rsidRDefault="000C4232" w:rsidP="00C8300A">
      <w:pPr>
        <w:pStyle w:val="Tijeloteksta"/>
        <w:spacing w:before="1"/>
        <w:ind w:left="1170"/>
        <w:rPr>
          <w:rFonts w:ascii="Times New Roman" w:hAnsi="Times New Roman" w:cs="Times New Roman"/>
        </w:rPr>
      </w:pPr>
    </w:p>
    <w:p w14:paraId="33E60D59" w14:textId="77777777" w:rsidR="000C4232" w:rsidRDefault="000C4232" w:rsidP="00C8300A">
      <w:pPr>
        <w:pStyle w:val="Tijeloteksta"/>
        <w:spacing w:before="1"/>
        <w:ind w:left="1170"/>
        <w:rPr>
          <w:rFonts w:ascii="Times New Roman" w:hAnsi="Times New Roman" w:cs="Times New Roman"/>
        </w:rPr>
      </w:pPr>
    </w:p>
    <w:p w14:paraId="205D7541" w14:textId="77777777" w:rsidR="000C4232" w:rsidRDefault="000C4232" w:rsidP="00C8300A">
      <w:pPr>
        <w:pStyle w:val="Tijeloteksta"/>
        <w:spacing w:before="1"/>
        <w:ind w:left="1170"/>
        <w:rPr>
          <w:rFonts w:ascii="Times New Roman" w:hAnsi="Times New Roman" w:cs="Times New Roman"/>
        </w:rPr>
      </w:pPr>
    </w:p>
    <w:p w14:paraId="7D6E2F1D" w14:textId="77777777" w:rsidR="000C4232" w:rsidRDefault="000C4232" w:rsidP="00C8300A">
      <w:pPr>
        <w:pStyle w:val="Tijeloteksta"/>
        <w:spacing w:before="1"/>
        <w:ind w:left="1170"/>
        <w:rPr>
          <w:rFonts w:ascii="Times New Roman" w:hAnsi="Times New Roman" w:cs="Times New Roman"/>
        </w:rPr>
      </w:pPr>
    </w:p>
    <w:p w14:paraId="6A8ACE82" w14:textId="77777777" w:rsidR="000C4232" w:rsidRDefault="000C4232" w:rsidP="00C8300A">
      <w:pPr>
        <w:pStyle w:val="Tijeloteksta"/>
        <w:spacing w:before="1"/>
        <w:ind w:left="1170"/>
        <w:rPr>
          <w:rFonts w:ascii="Times New Roman" w:hAnsi="Times New Roman" w:cs="Times New Roman"/>
        </w:rPr>
      </w:pPr>
    </w:p>
    <w:p w14:paraId="197A6EF1" w14:textId="77777777" w:rsidR="000C4232" w:rsidRDefault="000C4232" w:rsidP="00C8300A">
      <w:pPr>
        <w:pStyle w:val="Tijeloteksta"/>
        <w:spacing w:before="1"/>
        <w:ind w:left="1170"/>
        <w:rPr>
          <w:rFonts w:ascii="Times New Roman" w:hAnsi="Times New Roman" w:cs="Times New Roman"/>
        </w:rPr>
      </w:pPr>
    </w:p>
    <w:p w14:paraId="304E92EA" w14:textId="77777777" w:rsidR="000C4232" w:rsidRDefault="000C4232" w:rsidP="00C8300A">
      <w:pPr>
        <w:pStyle w:val="Tijeloteksta"/>
        <w:spacing w:before="1"/>
        <w:ind w:left="1170"/>
        <w:rPr>
          <w:rFonts w:ascii="Times New Roman" w:hAnsi="Times New Roman" w:cs="Times New Roman"/>
        </w:rPr>
      </w:pPr>
    </w:p>
    <w:p w14:paraId="760E1787" w14:textId="77777777" w:rsidR="000C4232" w:rsidRDefault="000C4232" w:rsidP="00C8300A">
      <w:pPr>
        <w:pStyle w:val="Tijeloteksta"/>
        <w:spacing w:before="1"/>
        <w:ind w:left="1170"/>
        <w:rPr>
          <w:rFonts w:ascii="Times New Roman" w:hAnsi="Times New Roman" w:cs="Times New Roman"/>
        </w:rPr>
      </w:pPr>
    </w:p>
    <w:p w14:paraId="232FC081" w14:textId="77777777" w:rsidR="000C4232" w:rsidRPr="00C8300A" w:rsidRDefault="000C4232" w:rsidP="00C8300A">
      <w:pPr>
        <w:pStyle w:val="Tijeloteksta"/>
        <w:spacing w:before="1"/>
        <w:ind w:left="1170"/>
        <w:rPr>
          <w:rFonts w:ascii="Times New Roman" w:hAnsi="Times New Roman" w:cs="Times New Roman"/>
        </w:rPr>
      </w:pPr>
    </w:p>
    <w:p w14:paraId="27951147" w14:textId="77777777" w:rsidR="00C8300A" w:rsidRPr="00C8300A" w:rsidRDefault="00C8300A" w:rsidP="00C8300A">
      <w:pPr>
        <w:pStyle w:val="Tijeloteksta"/>
        <w:spacing w:before="1"/>
        <w:ind w:left="1170"/>
        <w:rPr>
          <w:rFonts w:ascii="Times New Roman" w:hAnsi="Times New Roman" w:cs="Times New Roman"/>
        </w:rPr>
      </w:pPr>
    </w:p>
    <w:p w14:paraId="1CC485C5" w14:textId="77777777" w:rsidR="00C8300A" w:rsidRDefault="00C8300A" w:rsidP="00C8300A">
      <w:pPr>
        <w:pStyle w:val="Tijeloteksta"/>
        <w:spacing w:before="1"/>
        <w:ind w:left="1170"/>
        <w:rPr>
          <w:rFonts w:ascii="Times New Roman" w:hAnsi="Times New Roman" w:cs="Times New Roman"/>
        </w:rPr>
      </w:pPr>
    </w:p>
    <w:p w14:paraId="7F3AE9E2" w14:textId="77777777" w:rsidR="000C4232" w:rsidRDefault="000C4232" w:rsidP="00C8300A">
      <w:pPr>
        <w:pStyle w:val="Tijeloteksta"/>
        <w:spacing w:before="1"/>
        <w:ind w:left="1170"/>
        <w:rPr>
          <w:rFonts w:ascii="Times New Roman" w:hAnsi="Times New Roman" w:cs="Times New Roman"/>
        </w:rPr>
      </w:pPr>
    </w:p>
    <w:p w14:paraId="2936C639" w14:textId="77777777" w:rsidR="000C4232" w:rsidRDefault="000C4232" w:rsidP="00C8300A">
      <w:pPr>
        <w:pStyle w:val="Tijeloteksta"/>
        <w:spacing w:before="1"/>
        <w:ind w:left="1170"/>
        <w:rPr>
          <w:rFonts w:ascii="Times New Roman" w:hAnsi="Times New Roman" w:cs="Times New Roman"/>
        </w:rPr>
      </w:pPr>
    </w:p>
    <w:p w14:paraId="2056EB6E" w14:textId="77777777" w:rsidR="000C4232" w:rsidRDefault="000C4232" w:rsidP="00C8300A">
      <w:pPr>
        <w:pStyle w:val="Tijeloteksta"/>
        <w:spacing w:before="1"/>
        <w:ind w:left="1170"/>
        <w:rPr>
          <w:rFonts w:ascii="Times New Roman" w:hAnsi="Times New Roman" w:cs="Times New Roman"/>
        </w:rPr>
      </w:pPr>
    </w:p>
    <w:p w14:paraId="2DFF1568" w14:textId="77777777" w:rsidR="000C4232" w:rsidRDefault="000C4232" w:rsidP="00C8300A">
      <w:pPr>
        <w:pStyle w:val="Tijeloteksta"/>
        <w:spacing w:before="1"/>
        <w:ind w:left="1170"/>
        <w:rPr>
          <w:rFonts w:ascii="Times New Roman" w:hAnsi="Times New Roman" w:cs="Times New Roman"/>
        </w:rPr>
      </w:pPr>
    </w:p>
    <w:p w14:paraId="43014BE1" w14:textId="77777777" w:rsidR="000C4232" w:rsidRDefault="000C4232" w:rsidP="00C8300A">
      <w:pPr>
        <w:pStyle w:val="Tijeloteksta"/>
        <w:spacing w:before="1"/>
        <w:ind w:left="1170"/>
        <w:rPr>
          <w:rFonts w:ascii="Times New Roman" w:hAnsi="Times New Roman" w:cs="Times New Roman"/>
        </w:rPr>
      </w:pPr>
    </w:p>
    <w:p w14:paraId="6B2FE157" w14:textId="77777777" w:rsidR="000C4232" w:rsidRDefault="000C4232" w:rsidP="00C8300A">
      <w:pPr>
        <w:pStyle w:val="Tijeloteksta"/>
        <w:spacing w:before="1"/>
        <w:ind w:left="1170"/>
        <w:rPr>
          <w:rFonts w:ascii="Times New Roman" w:hAnsi="Times New Roman" w:cs="Times New Roman"/>
        </w:rPr>
      </w:pPr>
    </w:p>
    <w:p w14:paraId="2D8714BE" w14:textId="77777777" w:rsidR="000C4232" w:rsidRPr="00C8300A" w:rsidRDefault="000C4232" w:rsidP="00C8300A">
      <w:pPr>
        <w:pStyle w:val="Tijeloteksta"/>
        <w:spacing w:before="1"/>
        <w:ind w:left="1170"/>
        <w:rPr>
          <w:rFonts w:ascii="Times New Roman" w:hAnsi="Times New Roman" w:cs="Times New Roman"/>
        </w:rPr>
      </w:pPr>
    </w:p>
    <w:p w14:paraId="3A4C9A27" w14:textId="77777777" w:rsidR="00C8300A" w:rsidRPr="00C8300A" w:rsidRDefault="00C8300A" w:rsidP="00C8300A">
      <w:pPr>
        <w:pStyle w:val="Tijeloteksta"/>
        <w:spacing w:before="1"/>
        <w:ind w:left="1170"/>
        <w:rPr>
          <w:rFonts w:ascii="Times New Roman" w:hAnsi="Times New Roman" w:cs="Times New Roman"/>
        </w:rPr>
      </w:pPr>
    </w:p>
    <w:p w14:paraId="27C29DDD" w14:textId="77777777" w:rsidR="00C8300A" w:rsidRPr="00C8300A" w:rsidRDefault="00C8300A" w:rsidP="00C8300A">
      <w:pPr>
        <w:pStyle w:val="Tijeloteksta"/>
        <w:spacing w:before="1"/>
        <w:ind w:left="1170"/>
        <w:rPr>
          <w:rFonts w:ascii="Times New Roman" w:hAnsi="Times New Roman" w:cs="Times New Roman"/>
        </w:rPr>
      </w:pPr>
    </w:p>
    <w:p w14:paraId="702EFD00" w14:textId="77777777" w:rsidR="00C8300A" w:rsidRPr="00C8300A" w:rsidRDefault="00C8300A" w:rsidP="00C8300A">
      <w:pPr>
        <w:pStyle w:val="Tijeloteksta"/>
        <w:spacing w:before="1"/>
        <w:ind w:left="1170"/>
        <w:rPr>
          <w:rFonts w:ascii="Times New Roman" w:hAnsi="Times New Roman" w:cs="Times New Roman"/>
        </w:rPr>
      </w:pPr>
    </w:p>
    <w:p w14:paraId="55ACE169" w14:textId="77777777" w:rsidR="00C8300A" w:rsidRPr="00C8300A" w:rsidRDefault="00C8300A" w:rsidP="00C8300A">
      <w:pPr>
        <w:pStyle w:val="Tijeloteksta"/>
        <w:spacing w:before="1"/>
        <w:ind w:left="1170"/>
        <w:rPr>
          <w:rFonts w:ascii="Times New Roman" w:hAnsi="Times New Roman" w:cs="Times New Roman"/>
        </w:rPr>
      </w:pPr>
    </w:p>
    <w:p w14:paraId="64504F16" w14:textId="77777777" w:rsidR="00C8300A" w:rsidRPr="00C8300A" w:rsidRDefault="00C8300A" w:rsidP="00C8300A">
      <w:pPr>
        <w:pStyle w:val="Tijeloteksta"/>
        <w:spacing w:before="1"/>
        <w:ind w:left="1170"/>
        <w:rPr>
          <w:rFonts w:ascii="Times New Roman" w:hAnsi="Times New Roman" w:cs="Times New Roman"/>
        </w:rPr>
      </w:pPr>
    </w:p>
    <w:p w14:paraId="77F6E5F1" w14:textId="77777777" w:rsidR="00C8300A" w:rsidRPr="00C8300A" w:rsidRDefault="00C8300A" w:rsidP="00C8300A">
      <w:pPr>
        <w:pStyle w:val="Tijeloteksta"/>
        <w:spacing w:before="1"/>
        <w:ind w:left="1170"/>
        <w:rPr>
          <w:rFonts w:ascii="Times New Roman" w:hAnsi="Times New Roman" w:cs="Times New Roman"/>
        </w:rPr>
      </w:pPr>
    </w:p>
    <w:p w14:paraId="55E03E6B" w14:textId="77777777" w:rsidR="00C8300A" w:rsidRPr="00C8300A" w:rsidRDefault="00C8300A" w:rsidP="00C8300A">
      <w:pPr>
        <w:pStyle w:val="Tijeloteksta"/>
        <w:spacing w:before="1"/>
        <w:ind w:left="1170"/>
        <w:rPr>
          <w:rFonts w:ascii="Times New Roman" w:hAnsi="Times New Roman" w:cs="Times New Roman"/>
        </w:rPr>
      </w:pPr>
    </w:p>
    <w:p w14:paraId="16C7700E" w14:textId="77777777" w:rsidR="00C8300A" w:rsidRPr="00C8300A" w:rsidRDefault="00C8300A" w:rsidP="00C8300A">
      <w:pPr>
        <w:pStyle w:val="Tijeloteksta"/>
        <w:spacing w:before="1"/>
        <w:ind w:left="1170"/>
        <w:rPr>
          <w:rFonts w:ascii="Times New Roman" w:hAnsi="Times New Roman" w:cs="Times New Roman"/>
        </w:rPr>
      </w:pPr>
    </w:p>
    <w:p w14:paraId="7C22931D" w14:textId="77777777" w:rsidR="00C8300A" w:rsidRPr="00C8300A" w:rsidRDefault="00C8300A" w:rsidP="00C8300A">
      <w:pPr>
        <w:pStyle w:val="Tijeloteksta"/>
        <w:spacing w:before="1"/>
        <w:ind w:left="1170"/>
        <w:rPr>
          <w:rFonts w:ascii="Times New Roman" w:hAnsi="Times New Roman" w:cs="Times New Roman"/>
        </w:rPr>
      </w:pPr>
    </w:p>
    <w:p w14:paraId="5572AB0E" w14:textId="77777777" w:rsidR="00C8300A" w:rsidRPr="00C8300A" w:rsidRDefault="00C8300A" w:rsidP="00C8300A">
      <w:pPr>
        <w:pStyle w:val="Tijeloteksta"/>
        <w:spacing w:before="1"/>
        <w:ind w:left="1170"/>
        <w:rPr>
          <w:rFonts w:ascii="Times New Roman" w:hAnsi="Times New Roman" w:cs="Times New Roman"/>
        </w:rPr>
      </w:pPr>
    </w:p>
    <w:p w14:paraId="2B192B1A" w14:textId="77777777" w:rsidR="00C8300A" w:rsidRPr="00C8300A" w:rsidRDefault="00C8300A" w:rsidP="00C8300A">
      <w:pPr>
        <w:pStyle w:val="Tijeloteksta"/>
        <w:spacing w:before="1"/>
        <w:ind w:left="1170"/>
        <w:rPr>
          <w:rFonts w:ascii="Times New Roman" w:hAnsi="Times New Roman" w:cs="Times New Roman"/>
        </w:rPr>
      </w:pPr>
    </w:p>
    <w:p w14:paraId="7F975750" w14:textId="77777777" w:rsidR="00C8300A" w:rsidRPr="00C8300A" w:rsidRDefault="00C8300A" w:rsidP="00C8300A">
      <w:pPr>
        <w:pStyle w:val="Tijeloteksta"/>
        <w:spacing w:before="1"/>
        <w:ind w:left="1170"/>
        <w:rPr>
          <w:rFonts w:ascii="Times New Roman" w:hAnsi="Times New Roman" w:cs="Times New Roman"/>
        </w:rPr>
      </w:pPr>
    </w:p>
    <w:p w14:paraId="6BFD9437" w14:textId="77777777" w:rsidR="00C8300A" w:rsidRPr="00C8300A" w:rsidRDefault="00C8300A" w:rsidP="00C8300A">
      <w:pPr>
        <w:pStyle w:val="Tijeloteksta"/>
        <w:spacing w:before="1"/>
        <w:ind w:left="1170"/>
        <w:rPr>
          <w:rFonts w:ascii="Times New Roman" w:hAnsi="Times New Roman" w:cs="Times New Roman"/>
        </w:rPr>
      </w:pPr>
    </w:p>
    <w:p w14:paraId="7A2C016E" w14:textId="77777777" w:rsidR="00C8300A" w:rsidRPr="00C8300A" w:rsidRDefault="00C8300A" w:rsidP="00C8300A">
      <w:pPr>
        <w:pStyle w:val="Tijeloteksta"/>
        <w:spacing w:before="1"/>
        <w:ind w:left="1170"/>
        <w:rPr>
          <w:rFonts w:ascii="Times New Roman" w:hAnsi="Times New Roman" w:cs="Times New Roman"/>
        </w:rPr>
      </w:pPr>
    </w:p>
    <w:p w14:paraId="053FD81E" w14:textId="77777777" w:rsidR="00C8300A" w:rsidRPr="00C8300A" w:rsidRDefault="00C8300A" w:rsidP="00C8300A">
      <w:pPr>
        <w:pStyle w:val="Tijeloteksta"/>
        <w:spacing w:before="1"/>
        <w:ind w:left="1170"/>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07CD507A" w14:textId="77777777" w:rsidTr="00C8300A">
        <w:trPr>
          <w:trHeight w:val="435"/>
        </w:trPr>
        <w:tc>
          <w:tcPr>
            <w:tcW w:w="3348" w:type="dxa"/>
            <w:tcBorders>
              <w:top w:val="single" w:sz="4" w:space="0" w:color="auto"/>
              <w:left w:val="single" w:sz="4" w:space="0" w:color="auto"/>
              <w:bottom w:val="single" w:sz="4" w:space="0" w:color="auto"/>
            </w:tcBorders>
            <w:vAlign w:val="center"/>
          </w:tcPr>
          <w:p w14:paraId="5B2A00BF" w14:textId="77777777" w:rsidR="000C4232" w:rsidRDefault="000C4232" w:rsidP="00C8300A">
            <w:pPr>
              <w:pStyle w:val="Default"/>
              <w:rPr>
                <w:rFonts w:ascii="Times New Roman" w:hAnsi="Times New Roman" w:cs="Times New Roman"/>
                <w:b/>
                <w:bCs/>
                <w:i/>
                <w:iCs/>
                <w:szCs w:val="24"/>
              </w:rPr>
            </w:pPr>
          </w:p>
          <w:p w14:paraId="38DCA34F" w14:textId="77777777" w:rsidR="000C4232" w:rsidRDefault="000C4232" w:rsidP="00C8300A">
            <w:pPr>
              <w:pStyle w:val="Default"/>
              <w:rPr>
                <w:rFonts w:ascii="Times New Roman" w:hAnsi="Times New Roman" w:cs="Times New Roman"/>
                <w:b/>
                <w:bCs/>
                <w:i/>
                <w:iCs/>
                <w:szCs w:val="24"/>
              </w:rPr>
            </w:pPr>
          </w:p>
          <w:p w14:paraId="43E369C5" w14:textId="77777777" w:rsidR="000C4232" w:rsidRDefault="000C4232" w:rsidP="00C8300A">
            <w:pPr>
              <w:pStyle w:val="Default"/>
              <w:rPr>
                <w:rFonts w:ascii="Times New Roman" w:hAnsi="Times New Roman" w:cs="Times New Roman"/>
                <w:b/>
                <w:bCs/>
                <w:i/>
                <w:iCs/>
                <w:szCs w:val="24"/>
              </w:rPr>
            </w:pPr>
          </w:p>
          <w:p w14:paraId="4D6B12EB" w14:textId="77777777" w:rsidR="000C4232" w:rsidRDefault="000C4232" w:rsidP="00C8300A">
            <w:pPr>
              <w:pStyle w:val="Default"/>
              <w:rPr>
                <w:rFonts w:ascii="Times New Roman" w:hAnsi="Times New Roman" w:cs="Times New Roman"/>
                <w:b/>
                <w:bCs/>
                <w:i/>
                <w:iCs/>
                <w:szCs w:val="24"/>
              </w:rPr>
            </w:pPr>
          </w:p>
          <w:p w14:paraId="7D52B3D0" w14:textId="065D895B"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i/>
                <w:iCs/>
                <w:szCs w:val="24"/>
              </w:rPr>
              <w:t>TERENSKA  NASTAVA</w:t>
            </w:r>
          </w:p>
        </w:tc>
        <w:tc>
          <w:tcPr>
            <w:tcW w:w="6120" w:type="dxa"/>
            <w:tcBorders>
              <w:top w:val="single" w:sz="4" w:space="0" w:color="auto"/>
              <w:bottom w:val="single" w:sz="4" w:space="0" w:color="auto"/>
              <w:right w:val="single" w:sz="4" w:space="0" w:color="auto"/>
            </w:tcBorders>
            <w:vAlign w:val="center"/>
          </w:tcPr>
          <w:p w14:paraId="68C92640" w14:textId="77777777" w:rsidR="00C8300A" w:rsidRPr="00C8300A" w:rsidRDefault="00C8300A" w:rsidP="00C8300A">
            <w:pPr>
              <w:rPr>
                <w:rFonts w:ascii="Times New Roman" w:hAnsi="Times New Roman" w:cs="Times New Roman"/>
                <w:b/>
                <w:bCs/>
                <w:color w:val="000000"/>
                <w:sz w:val="24"/>
                <w:szCs w:val="24"/>
              </w:rPr>
            </w:pPr>
            <w:r w:rsidRPr="00C8300A">
              <w:rPr>
                <w:rFonts w:ascii="Times New Roman" w:hAnsi="Times New Roman" w:cs="Times New Roman"/>
                <w:b/>
                <w:bCs/>
                <w:color w:val="000000"/>
                <w:sz w:val="24"/>
                <w:szCs w:val="24"/>
              </w:rPr>
              <w:t>POSJET RESTORANU i HOTELU</w:t>
            </w:r>
          </w:p>
        </w:tc>
      </w:tr>
      <w:tr w:rsidR="00C8300A" w:rsidRPr="00C8300A" w14:paraId="2602E398" w14:textId="77777777" w:rsidTr="00C8300A">
        <w:trPr>
          <w:trHeight w:val="135"/>
        </w:trPr>
        <w:tc>
          <w:tcPr>
            <w:tcW w:w="3348" w:type="dxa"/>
            <w:tcBorders>
              <w:top w:val="nil"/>
              <w:bottom w:val="single" w:sz="4" w:space="0" w:color="auto"/>
            </w:tcBorders>
            <w:shd w:val="clear" w:color="auto" w:fill="C0C0C0"/>
          </w:tcPr>
          <w:p w14:paraId="6A95090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tcBorders>
              <w:top w:val="nil"/>
              <w:bottom w:val="single" w:sz="4" w:space="0" w:color="auto"/>
            </w:tcBorders>
            <w:shd w:val="clear" w:color="auto" w:fill="C0C0C0"/>
          </w:tcPr>
          <w:p w14:paraId="72880790" w14:textId="61384FF3"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xml:space="preserve">Pokazati učenicima rad </w:t>
            </w:r>
            <w:r w:rsidR="00DF7D6E">
              <w:rPr>
                <w:rFonts w:ascii="Times New Roman" w:hAnsi="Times New Roman" w:cs="Times New Roman"/>
                <w:sz w:val="24"/>
                <w:szCs w:val="24"/>
              </w:rPr>
              <w:t>ugostiteljskog objekta u cijelosti</w:t>
            </w:r>
            <w:r w:rsidRPr="00C8300A">
              <w:rPr>
                <w:rFonts w:ascii="Times New Roman" w:hAnsi="Times New Roman" w:cs="Times New Roman"/>
                <w:sz w:val="24"/>
                <w:szCs w:val="24"/>
              </w:rPr>
              <w:t>,</w:t>
            </w:r>
            <w:r w:rsidR="00DF7D6E">
              <w:rPr>
                <w:rFonts w:ascii="Times New Roman" w:hAnsi="Times New Roman" w:cs="Times New Roman"/>
                <w:sz w:val="24"/>
                <w:szCs w:val="24"/>
              </w:rPr>
              <w:t xml:space="preserve">a posebno odjela posluživanja pića i jela te usklađenost između poslužnih ugostiteljskih jedinica i kuhinje s ostalim poslovnim jedinicama. </w:t>
            </w:r>
          </w:p>
          <w:p w14:paraId="67971E17" w14:textId="77777777" w:rsidR="00C8300A" w:rsidRPr="00C8300A" w:rsidRDefault="00C8300A" w:rsidP="00C8300A">
            <w:pPr>
              <w:pStyle w:val="Default"/>
              <w:rPr>
                <w:rFonts w:ascii="Times New Roman" w:hAnsi="Times New Roman" w:cs="Times New Roman"/>
                <w:szCs w:val="24"/>
              </w:rPr>
            </w:pPr>
          </w:p>
          <w:p w14:paraId="2B6A3F15" w14:textId="77777777" w:rsidR="00C8300A" w:rsidRPr="00C8300A" w:rsidRDefault="00C8300A" w:rsidP="00C8300A">
            <w:pPr>
              <w:pStyle w:val="Default"/>
              <w:rPr>
                <w:rFonts w:ascii="Times New Roman" w:hAnsi="Times New Roman" w:cs="Times New Roman"/>
                <w:szCs w:val="24"/>
              </w:rPr>
            </w:pPr>
          </w:p>
        </w:tc>
      </w:tr>
      <w:tr w:rsidR="00C8300A" w:rsidRPr="00C8300A" w14:paraId="38ABE849" w14:textId="77777777" w:rsidTr="00C8300A">
        <w:trPr>
          <w:trHeight w:val="1114"/>
        </w:trPr>
        <w:tc>
          <w:tcPr>
            <w:tcW w:w="3348" w:type="dxa"/>
            <w:tcBorders>
              <w:top w:val="single" w:sz="4" w:space="0" w:color="auto"/>
              <w:bottom w:val="single" w:sz="4" w:space="0" w:color="auto"/>
            </w:tcBorders>
          </w:tcPr>
          <w:p w14:paraId="57E20553"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4FE5A9B2" w14:textId="72C2FFBB" w:rsidR="00C8300A" w:rsidRPr="00DF7D6E" w:rsidRDefault="00C8300A" w:rsidP="00DF7D6E">
            <w:pPr>
              <w:rPr>
                <w:rFonts w:ascii="Times New Roman" w:hAnsi="Times New Roman" w:cs="Times New Roman"/>
                <w:sz w:val="24"/>
                <w:szCs w:val="24"/>
              </w:rPr>
            </w:pPr>
            <w:r w:rsidRPr="00C8300A">
              <w:rPr>
                <w:rFonts w:ascii="Times New Roman" w:hAnsi="Times New Roman" w:cs="Times New Roman"/>
                <w:sz w:val="24"/>
                <w:szCs w:val="24"/>
              </w:rPr>
              <w:t xml:space="preserve">Proširiti znanje učenika povezivanjem teorije i </w:t>
            </w:r>
            <w:r w:rsidR="00DF7D6E">
              <w:rPr>
                <w:rFonts w:ascii="Times New Roman" w:hAnsi="Times New Roman" w:cs="Times New Roman"/>
                <w:sz w:val="24"/>
                <w:szCs w:val="24"/>
              </w:rPr>
              <w:t>konkretnog rada na terenu, tj.ugostiteljskom objektu.</w:t>
            </w:r>
            <w:r w:rsidRPr="00C8300A">
              <w:rPr>
                <w:rFonts w:ascii="Times New Roman" w:hAnsi="Times New Roman" w:cs="Times New Roman"/>
                <w:sz w:val="24"/>
                <w:szCs w:val="24"/>
              </w:rPr>
              <w:t xml:space="preserve"> </w:t>
            </w:r>
          </w:p>
        </w:tc>
      </w:tr>
      <w:tr w:rsidR="00C8300A" w:rsidRPr="00C8300A" w14:paraId="0FD68F69" w14:textId="77777777" w:rsidTr="00C8300A">
        <w:trPr>
          <w:trHeight w:val="824"/>
        </w:trPr>
        <w:tc>
          <w:tcPr>
            <w:tcW w:w="3348" w:type="dxa"/>
            <w:tcBorders>
              <w:top w:val="single" w:sz="4" w:space="0" w:color="auto"/>
              <w:bottom w:val="single" w:sz="4" w:space="0" w:color="auto"/>
            </w:tcBorders>
            <w:shd w:val="clear" w:color="auto" w:fill="C0C0C0"/>
          </w:tcPr>
          <w:p w14:paraId="35FAF97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tcBorders>
              <w:top w:val="single" w:sz="4" w:space="0" w:color="auto"/>
              <w:bottom w:val="single" w:sz="4" w:space="0" w:color="auto"/>
            </w:tcBorders>
            <w:shd w:val="clear" w:color="auto" w:fill="C0C0C0"/>
          </w:tcPr>
          <w:p w14:paraId="7841D007" w14:textId="1360E46B" w:rsidR="00C8300A" w:rsidRPr="00C8300A" w:rsidRDefault="00C042C0" w:rsidP="00C8300A">
            <w:pPr>
              <w:rPr>
                <w:rFonts w:ascii="Times New Roman" w:hAnsi="Times New Roman" w:cs="Times New Roman"/>
                <w:sz w:val="24"/>
                <w:szCs w:val="24"/>
              </w:rPr>
            </w:pPr>
            <w:r>
              <w:rPr>
                <w:rFonts w:ascii="Times New Roman" w:hAnsi="Times New Roman" w:cs="Times New Roman"/>
                <w:sz w:val="24"/>
                <w:szCs w:val="24"/>
              </w:rPr>
              <w:t xml:space="preserve">Nikolina Ostojić, </w:t>
            </w:r>
            <w:r w:rsidR="00DF7D6E">
              <w:rPr>
                <w:rFonts w:ascii="Times New Roman" w:hAnsi="Times New Roman" w:cs="Times New Roman"/>
                <w:sz w:val="24"/>
                <w:szCs w:val="24"/>
              </w:rPr>
              <w:t>Matea Carić,</w:t>
            </w:r>
            <w:r w:rsidR="00C8300A" w:rsidRPr="00C8300A">
              <w:rPr>
                <w:rFonts w:ascii="Times New Roman" w:hAnsi="Times New Roman" w:cs="Times New Roman"/>
                <w:sz w:val="24"/>
                <w:szCs w:val="24"/>
              </w:rPr>
              <w:t xml:space="preserve"> učenici; </w:t>
            </w:r>
            <w:r w:rsidR="00DF7D6E">
              <w:rPr>
                <w:rFonts w:ascii="Times New Roman" w:hAnsi="Times New Roman" w:cs="Times New Roman"/>
                <w:sz w:val="24"/>
                <w:szCs w:val="24"/>
              </w:rPr>
              <w:t>2. UGO, 1.,2.,3., i 4.THK</w:t>
            </w:r>
          </w:p>
        </w:tc>
      </w:tr>
      <w:tr w:rsidR="00C8300A" w:rsidRPr="00C8300A" w14:paraId="5A7FA7DA" w14:textId="77777777" w:rsidTr="00C8300A">
        <w:trPr>
          <w:trHeight w:val="1122"/>
        </w:trPr>
        <w:tc>
          <w:tcPr>
            <w:tcW w:w="3348" w:type="dxa"/>
            <w:tcBorders>
              <w:top w:val="single" w:sz="4" w:space="0" w:color="auto"/>
              <w:bottom w:val="single" w:sz="4" w:space="0" w:color="auto"/>
            </w:tcBorders>
          </w:tcPr>
          <w:p w14:paraId="35487428"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379CE12C" w14:textId="77777777" w:rsidR="00C8300A" w:rsidRPr="00C8300A" w:rsidRDefault="00C8300A" w:rsidP="00C8300A">
            <w:pPr>
              <w:pStyle w:val="Default"/>
              <w:jc w:val="both"/>
              <w:rPr>
                <w:rFonts w:ascii="Times New Roman" w:hAnsi="Times New Roman" w:cs="Times New Roman"/>
                <w:szCs w:val="24"/>
              </w:rPr>
            </w:pPr>
          </w:p>
          <w:p w14:paraId="18772922" w14:textId="0BB76C72" w:rsidR="00C8300A" w:rsidRPr="00C8300A" w:rsidRDefault="00DF7D6E" w:rsidP="00C8300A">
            <w:pPr>
              <w:rPr>
                <w:rFonts w:ascii="Times New Roman" w:hAnsi="Times New Roman" w:cs="Times New Roman"/>
                <w:sz w:val="24"/>
                <w:szCs w:val="24"/>
              </w:rPr>
            </w:pPr>
            <w:r>
              <w:rPr>
                <w:rFonts w:ascii="Times New Roman" w:hAnsi="Times New Roman" w:cs="Times New Roman"/>
                <w:sz w:val="24"/>
                <w:szCs w:val="24"/>
              </w:rPr>
              <w:t>Posjet ugostiteljskim objekitma;sudjelovanje u oglednoj prezentaciji sa stručnjakom iz područja posluživanja pića (barmen, sommelier) i jela.</w:t>
            </w:r>
          </w:p>
          <w:p w14:paraId="2E71B028" w14:textId="77777777" w:rsidR="00C8300A" w:rsidRPr="00C8300A" w:rsidRDefault="00C8300A" w:rsidP="00C8300A">
            <w:pPr>
              <w:rPr>
                <w:rFonts w:ascii="Times New Roman" w:hAnsi="Times New Roman" w:cs="Times New Roman"/>
                <w:sz w:val="24"/>
                <w:szCs w:val="24"/>
              </w:rPr>
            </w:pPr>
          </w:p>
        </w:tc>
      </w:tr>
      <w:tr w:rsidR="00C8300A" w:rsidRPr="00C8300A" w14:paraId="72236587" w14:textId="77777777" w:rsidTr="00C8300A">
        <w:trPr>
          <w:trHeight w:val="1485"/>
        </w:trPr>
        <w:tc>
          <w:tcPr>
            <w:tcW w:w="3348" w:type="dxa"/>
            <w:tcBorders>
              <w:top w:val="single" w:sz="4" w:space="0" w:color="auto"/>
              <w:left w:val="nil"/>
              <w:bottom w:val="single" w:sz="4" w:space="0" w:color="auto"/>
              <w:right w:val="nil"/>
            </w:tcBorders>
            <w:shd w:val="clear" w:color="auto" w:fill="C0C0C0"/>
          </w:tcPr>
          <w:p w14:paraId="6E572E4F"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21987DEB" w14:textId="0DD768A4" w:rsidR="00C8300A" w:rsidRPr="00C8300A" w:rsidRDefault="00C8300A" w:rsidP="00C8300A">
            <w:pPr>
              <w:tabs>
                <w:tab w:val="left" w:pos="8295"/>
              </w:tabs>
              <w:rPr>
                <w:rFonts w:ascii="Times New Roman" w:hAnsi="Times New Roman" w:cs="Times New Roman"/>
                <w:sz w:val="24"/>
                <w:szCs w:val="24"/>
              </w:rPr>
            </w:pPr>
            <w:r w:rsidRPr="00C8300A">
              <w:rPr>
                <w:rFonts w:ascii="Times New Roman" w:hAnsi="Times New Roman" w:cs="Times New Roman"/>
                <w:sz w:val="24"/>
                <w:szCs w:val="24"/>
              </w:rPr>
              <w:t>Aktivnost je planirana za mjesec</w:t>
            </w:r>
            <w:r w:rsidR="00DF7D6E">
              <w:rPr>
                <w:rFonts w:ascii="Times New Roman" w:hAnsi="Times New Roman" w:cs="Times New Roman"/>
                <w:sz w:val="24"/>
                <w:szCs w:val="24"/>
              </w:rPr>
              <w:t xml:space="preserve"> rujan i listopad 2024,</w:t>
            </w:r>
            <w:r w:rsidRPr="00C8300A">
              <w:rPr>
                <w:rFonts w:ascii="Times New Roman" w:hAnsi="Times New Roman" w:cs="Times New Roman"/>
                <w:sz w:val="24"/>
                <w:szCs w:val="24"/>
              </w:rPr>
              <w:t xml:space="preserve">  travanj</w:t>
            </w:r>
            <w:r w:rsidR="00DF7D6E">
              <w:rPr>
                <w:rFonts w:ascii="Times New Roman" w:hAnsi="Times New Roman" w:cs="Times New Roman"/>
                <w:sz w:val="24"/>
                <w:szCs w:val="24"/>
              </w:rPr>
              <w:t xml:space="preserve"> i svibanj</w:t>
            </w:r>
            <w:r w:rsidRPr="00C8300A">
              <w:rPr>
                <w:rFonts w:ascii="Times New Roman" w:hAnsi="Times New Roman" w:cs="Times New Roman"/>
                <w:sz w:val="24"/>
                <w:szCs w:val="24"/>
              </w:rPr>
              <w:t xml:space="preserve"> 202</w:t>
            </w:r>
            <w:r w:rsidR="00E27ABE">
              <w:rPr>
                <w:rFonts w:ascii="Times New Roman" w:hAnsi="Times New Roman" w:cs="Times New Roman"/>
                <w:sz w:val="24"/>
                <w:szCs w:val="24"/>
              </w:rPr>
              <w:t>5</w:t>
            </w:r>
            <w:r w:rsidRPr="00C8300A">
              <w:rPr>
                <w:rFonts w:ascii="Times New Roman" w:hAnsi="Times New Roman" w:cs="Times New Roman"/>
                <w:sz w:val="24"/>
                <w:szCs w:val="24"/>
              </w:rPr>
              <w:t xml:space="preserve"> godine.</w:t>
            </w:r>
            <w:r w:rsidRPr="00C8300A">
              <w:rPr>
                <w:rFonts w:ascii="Times New Roman" w:hAnsi="Times New Roman" w:cs="Times New Roman"/>
                <w:sz w:val="24"/>
                <w:szCs w:val="24"/>
              </w:rPr>
              <w:tab/>
            </w:r>
          </w:p>
        </w:tc>
      </w:tr>
      <w:tr w:rsidR="00C8300A" w:rsidRPr="00C8300A" w14:paraId="7C9A166E" w14:textId="77777777" w:rsidTr="00C8300A">
        <w:trPr>
          <w:trHeight w:val="892"/>
        </w:trPr>
        <w:tc>
          <w:tcPr>
            <w:tcW w:w="3348" w:type="dxa"/>
            <w:tcBorders>
              <w:top w:val="single" w:sz="4" w:space="0" w:color="auto"/>
              <w:left w:val="nil"/>
              <w:bottom w:val="single" w:sz="4" w:space="0" w:color="auto"/>
              <w:right w:val="nil"/>
            </w:tcBorders>
            <w:shd w:val="clear" w:color="auto" w:fill="FFFFFF"/>
          </w:tcPr>
          <w:p w14:paraId="52FADEFB"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7D493598" w14:textId="71CE4DBA" w:rsidR="00C8300A" w:rsidRPr="00C8300A" w:rsidRDefault="00DF7D6E" w:rsidP="00C8300A">
            <w:pPr>
              <w:rPr>
                <w:rFonts w:ascii="Times New Roman" w:hAnsi="Times New Roman" w:cs="Times New Roman"/>
                <w:sz w:val="24"/>
                <w:szCs w:val="24"/>
              </w:rPr>
            </w:pPr>
            <w:r>
              <w:rPr>
                <w:rFonts w:ascii="Times New Roman" w:hAnsi="Times New Roman" w:cs="Times New Roman"/>
                <w:sz w:val="24"/>
                <w:szCs w:val="24"/>
              </w:rPr>
              <w:t>Ne predviđaju se nikakvi potrebni troškovi</w:t>
            </w:r>
            <w:r w:rsidR="00C8300A" w:rsidRPr="00C8300A">
              <w:rPr>
                <w:rFonts w:ascii="Times New Roman" w:hAnsi="Times New Roman" w:cs="Times New Roman"/>
                <w:sz w:val="24"/>
                <w:szCs w:val="24"/>
              </w:rPr>
              <w:t xml:space="preserve"> </w:t>
            </w:r>
          </w:p>
        </w:tc>
      </w:tr>
      <w:tr w:rsidR="00C8300A" w:rsidRPr="00C8300A" w14:paraId="302F5D1B" w14:textId="77777777" w:rsidTr="00C8300A">
        <w:trPr>
          <w:trHeight w:val="2041"/>
        </w:trPr>
        <w:tc>
          <w:tcPr>
            <w:tcW w:w="3348" w:type="dxa"/>
            <w:tcBorders>
              <w:top w:val="single" w:sz="4" w:space="0" w:color="auto"/>
              <w:left w:val="nil"/>
              <w:bottom w:val="single" w:sz="4" w:space="0" w:color="auto"/>
              <w:right w:val="nil"/>
            </w:tcBorders>
            <w:shd w:val="clear" w:color="auto" w:fill="C0C0C0"/>
          </w:tcPr>
          <w:p w14:paraId="3E5B70DF"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5505FF0A" w14:textId="77777777" w:rsidR="00C8300A" w:rsidRPr="00C8300A" w:rsidRDefault="00C8300A" w:rsidP="00C8300A">
            <w:pPr>
              <w:rPr>
                <w:rFonts w:ascii="Times New Roman" w:hAnsi="Times New Roman" w:cs="Times New Roman"/>
                <w:sz w:val="24"/>
                <w:szCs w:val="24"/>
              </w:rPr>
            </w:pPr>
          </w:p>
          <w:p w14:paraId="62160F47" w14:textId="32909826" w:rsidR="00C8300A" w:rsidRPr="00C8300A" w:rsidRDefault="00DF7D6E" w:rsidP="00C8300A">
            <w:pPr>
              <w:rPr>
                <w:rFonts w:ascii="Times New Roman" w:hAnsi="Times New Roman" w:cs="Times New Roman"/>
                <w:sz w:val="24"/>
                <w:szCs w:val="24"/>
              </w:rPr>
            </w:pPr>
            <w:r>
              <w:rPr>
                <w:rFonts w:ascii="Times New Roman" w:hAnsi="Times New Roman" w:cs="Times New Roman"/>
                <w:sz w:val="24"/>
                <w:szCs w:val="24"/>
              </w:rPr>
              <w:t>Praćnje samostalnog i timskog rada bit će sastavnica ocjenske rešetke, a koristit će se za poboljšanje i osuvremenjivanje nastavnih planova i programa u slijedećoj akademskoj godini.</w:t>
            </w:r>
          </w:p>
          <w:p w14:paraId="0354FF2C" w14:textId="77777777" w:rsidR="00C8300A" w:rsidRPr="00C8300A" w:rsidRDefault="00C8300A" w:rsidP="00C8300A">
            <w:pPr>
              <w:rPr>
                <w:rFonts w:ascii="Times New Roman" w:hAnsi="Times New Roman" w:cs="Times New Roman"/>
                <w:sz w:val="24"/>
                <w:szCs w:val="24"/>
              </w:rPr>
            </w:pPr>
          </w:p>
          <w:p w14:paraId="6ECDEF6F" w14:textId="77777777" w:rsidR="00C8300A" w:rsidRPr="00C8300A" w:rsidRDefault="00C8300A" w:rsidP="00C8300A">
            <w:pPr>
              <w:pStyle w:val="Default"/>
              <w:jc w:val="both"/>
              <w:rPr>
                <w:rFonts w:ascii="Times New Roman" w:hAnsi="Times New Roman" w:cs="Times New Roman"/>
                <w:szCs w:val="24"/>
              </w:rPr>
            </w:pPr>
          </w:p>
          <w:p w14:paraId="6D6754DC" w14:textId="77777777" w:rsidR="00C8300A" w:rsidRPr="00C8300A" w:rsidRDefault="00C8300A" w:rsidP="00C8300A">
            <w:pPr>
              <w:pStyle w:val="Default"/>
              <w:ind w:left="-108"/>
              <w:jc w:val="both"/>
              <w:rPr>
                <w:rFonts w:ascii="Times New Roman" w:hAnsi="Times New Roman" w:cs="Times New Roman"/>
                <w:szCs w:val="24"/>
              </w:rPr>
            </w:pPr>
          </w:p>
        </w:tc>
      </w:tr>
    </w:tbl>
    <w:p w14:paraId="24139EEA" w14:textId="77777777" w:rsidR="00C8300A" w:rsidRPr="00C8300A" w:rsidRDefault="00C8300A" w:rsidP="00C8300A">
      <w:pPr>
        <w:pStyle w:val="Tijeloteksta"/>
        <w:spacing w:before="1"/>
        <w:ind w:left="1170"/>
        <w:rPr>
          <w:rFonts w:ascii="Times New Roman" w:hAnsi="Times New Roman" w:cs="Times New Roman"/>
        </w:rPr>
      </w:pPr>
    </w:p>
    <w:p w14:paraId="1FC44323" w14:textId="77777777" w:rsidR="00C8300A" w:rsidRPr="00C8300A" w:rsidRDefault="00C8300A" w:rsidP="00C8300A">
      <w:pPr>
        <w:pStyle w:val="Tijeloteksta"/>
        <w:spacing w:before="1"/>
        <w:ind w:left="1170"/>
        <w:rPr>
          <w:rFonts w:ascii="Times New Roman" w:hAnsi="Times New Roman" w:cs="Times New Roman"/>
        </w:rPr>
      </w:pPr>
    </w:p>
    <w:p w14:paraId="47505E2C" w14:textId="77777777" w:rsidR="00C8300A" w:rsidRDefault="00C8300A" w:rsidP="00C8300A">
      <w:pPr>
        <w:pStyle w:val="Tijeloteksta"/>
        <w:spacing w:before="1"/>
        <w:ind w:left="1170"/>
        <w:rPr>
          <w:rFonts w:ascii="Times New Roman" w:hAnsi="Times New Roman" w:cs="Times New Roman"/>
        </w:rPr>
      </w:pPr>
    </w:p>
    <w:p w14:paraId="7B50DCC8" w14:textId="77777777" w:rsidR="000C4232" w:rsidRDefault="000C4232" w:rsidP="00C8300A">
      <w:pPr>
        <w:pStyle w:val="Tijeloteksta"/>
        <w:spacing w:before="1"/>
        <w:ind w:left="1170"/>
        <w:rPr>
          <w:rFonts w:ascii="Times New Roman" w:hAnsi="Times New Roman" w:cs="Times New Roman"/>
        </w:rPr>
      </w:pPr>
    </w:p>
    <w:p w14:paraId="002164AD" w14:textId="77777777" w:rsidR="000C4232" w:rsidRPr="00C8300A" w:rsidRDefault="000C4232" w:rsidP="00C8300A">
      <w:pPr>
        <w:pStyle w:val="Tijeloteksta"/>
        <w:spacing w:before="1"/>
        <w:ind w:left="1170"/>
        <w:rPr>
          <w:rFonts w:ascii="Times New Roman" w:hAnsi="Times New Roman" w:cs="Times New Roman"/>
        </w:rPr>
      </w:pPr>
    </w:p>
    <w:p w14:paraId="71398A42" w14:textId="77777777" w:rsidR="00C8300A" w:rsidRPr="00C8300A" w:rsidRDefault="00C8300A" w:rsidP="00C8300A">
      <w:pPr>
        <w:pStyle w:val="Tijeloteksta"/>
        <w:spacing w:before="1"/>
        <w:ind w:left="1170"/>
        <w:rPr>
          <w:rFonts w:ascii="Times New Roman" w:hAnsi="Times New Roman" w:cs="Times New Roman"/>
        </w:rPr>
      </w:pPr>
    </w:p>
    <w:p w14:paraId="477A02BB" w14:textId="77777777" w:rsidR="00C8300A" w:rsidRPr="00C8300A" w:rsidRDefault="00C8300A" w:rsidP="00C8300A">
      <w:pPr>
        <w:pStyle w:val="Tijeloteksta"/>
        <w:spacing w:before="1"/>
        <w:ind w:left="1170"/>
        <w:rPr>
          <w:rFonts w:ascii="Times New Roman" w:hAnsi="Times New Roman" w:cs="Times New Roman"/>
        </w:rPr>
      </w:pPr>
    </w:p>
    <w:p w14:paraId="2EC7AA68" w14:textId="77777777" w:rsidR="00C8300A" w:rsidRPr="00C8300A" w:rsidRDefault="00C8300A" w:rsidP="00C8300A">
      <w:pPr>
        <w:pStyle w:val="Tijeloteksta"/>
        <w:spacing w:before="1"/>
        <w:ind w:left="1170"/>
        <w:rPr>
          <w:rFonts w:ascii="Times New Roman" w:hAnsi="Times New Roman" w:cs="Times New Roman"/>
        </w:rPr>
      </w:pPr>
    </w:p>
    <w:p w14:paraId="3CE135E4" w14:textId="77777777" w:rsidR="00C8300A" w:rsidRPr="00C8300A" w:rsidRDefault="00C8300A" w:rsidP="00C8300A">
      <w:pPr>
        <w:pStyle w:val="Tijeloteksta"/>
        <w:spacing w:before="1"/>
        <w:ind w:left="1170"/>
        <w:rPr>
          <w:rFonts w:ascii="Times New Roman" w:hAnsi="Times New Roman" w:cs="Times New Roman"/>
        </w:rPr>
      </w:pPr>
    </w:p>
    <w:p w14:paraId="26DD4B10" w14:textId="77777777" w:rsidR="00C8300A" w:rsidRPr="00C8300A" w:rsidRDefault="00C8300A" w:rsidP="00C8300A">
      <w:pPr>
        <w:pStyle w:val="Tijeloteksta"/>
        <w:spacing w:before="1"/>
        <w:ind w:left="1170"/>
        <w:rPr>
          <w:rFonts w:ascii="Times New Roman" w:hAnsi="Times New Roman" w:cs="Times New Roman"/>
        </w:rPr>
      </w:pPr>
    </w:p>
    <w:p w14:paraId="1295797C" w14:textId="77777777" w:rsidR="00C8300A" w:rsidRPr="00C8300A" w:rsidRDefault="00C8300A" w:rsidP="00C8300A">
      <w:pPr>
        <w:pStyle w:val="Tijeloteksta"/>
        <w:spacing w:before="1"/>
        <w:ind w:left="1170"/>
        <w:rPr>
          <w:rFonts w:ascii="Times New Roman" w:hAnsi="Times New Roman" w:cs="Times New Roman"/>
        </w:rPr>
      </w:pPr>
    </w:p>
    <w:p w14:paraId="0B624744" w14:textId="77777777" w:rsidR="00C8300A" w:rsidRPr="00C8300A" w:rsidRDefault="00C8300A" w:rsidP="00C8300A">
      <w:pPr>
        <w:pStyle w:val="Tijeloteksta"/>
        <w:spacing w:before="1"/>
        <w:ind w:left="1170"/>
        <w:rPr>
          <w:rFonts w:ascii="Times New Roman" w:hAnsi="Times New Roman" w:cs="Times New Roman"/>
        </w:rPr>
      </w:pPr>
    </w:p>
    <w:p w14:paraId="5454BE8A" w14:textId="77777777" w:rsidR="00C8300A" w:rsidRPr="00C8300A" w:rsidRDefault="00C8300A" w:rsidP="00C8300A">
      <w:pPr>
        <w:pStyle w:val="Tijeloteksta"/>
        <w:spacing w:before="1"/>
        <w:ind w:left="1170"/>
        <w:rPr>
          <w:rFonts w:ascii="Times New Roman" w:hAnsi="Times New Roman" w:cs="Times New Roman"/>
        </w:rPr>
      </w:pPr>
    </w:p>
    <w:p w14:paraId="521E8EDF" w14:textId="77777777" w:rsidR="00C8300A" w:rsidRPr="00C8300A" w:rsidRDefault="00C8300A" w:rsidP="00C8300A">
      <w:pPr>
        <w:pStyle w:val="Tijeloteksta"/>
        <w:spacing w:before="1"/>
        <w:ind w:left="1170"/>
        <w:rPr>
          <w:rFonts w:ascii="Times New Roman" w:hAnsi="Times New Roman" w:cs="Times New Roman"/>
        </w:rPr>
      </w:pPr>
    </w:p>
    <w:p w14:paraId="795BD993" w14:textId="77777777" w:rsidR="00C8300A" w:rsidRPr="00C8300A" w:rsidRDefault="00C8300A" w:rsidP="00C8300A">
      <w:pPr>
        <w:pStyle w:val="Tijeloteksta"/>
        <w:spacing w:before="1"/>
        <w:ind w:left="1170"/>
        <w:rPr>
          <w:rFonts w:ascii="Times New Roman" w:hAnsi="Times New Roman" w:cs="Times New Roman"/>
        </w:rPr>
      </w:pPr>
    </w:p>
    <w:p w14:paraId="53B6D111" w14:textId="77777777" w:rsidR="00C8300A" w:rsidRPr="00C8300A" w:rsidRDefault="00C8300A" w:rsidP="00C8300A">
      <w:pPr>
        <w:pStyle w:val="Tijeloteksta"/>
        <w:spacing w:before="1"/>
        <w:ind w:left="1170"/>
        <w:rPr>
          <w:rFonts w:ascii="Times New Roman" w:hAnsi="Times New Roman" w:cs="Times New Roman"/>
        </w:rPr>
      </w:pPr>
    </w:p>
    <w:p w14:paraId="277F4BF9" w14:textId="77777777" w:rsidR="00C8300A" w:rsidRPr="00C8300A" w:rsidRDefault="00C8300A" w:rsidP="00C8300A">
      <w:pPr>
        <w:pStyle w:val="Tijeloteksta"/>
        <w:spacing w:before="1"/>
        <w:ind w:left="1170"/>
        <w:rPr>
          <w:rFonts w:ascii="Times New Roman" w:hAnsi="Times New Roman" w:cs="Times New Roman"/>
        </w:rPr>
      </w:pPr>
    </w:p>
    <w:p w14:paraId="59925E48" w14:textId="77777777" w:rsidR="00C8300A" w:rsidRPr="00C8300A" w:rsidRDefault="00C8300A" w:rsidP="00C8300A">
      <w:pPr>
        <w:pStyle w:val="Tijeloteksta"/>
        <w:spacing w:before="1"/>
        <w:ind w:left="1170"/>
        <w:rPr>
          <w:rFonts w:ascii="Times New Roman" w:hAnsi="Times New Roman" w:cs="Times New Roman"/>
        </w:rPr>
      </w:pPr>
    </w:p>
    <w:p w14:paraId="5F37CD4A" w14:textId="77777777" w:rsidR="00C8300A" w:rsidRPr="00C8300A" w:rsidRDefault="00C8300A" w:rsidP="00C8300A">
      <w:pPr>
        <w:pStyle w:val="Tijeloteksta"/>
        <w:spacing w:before="1"/>
        <w:ind w:left="1170"/>
        <w:rPr>
          <w:rFonts w:ascii="Times New Roman" w:hAnsi="Times New Roman" w:cs="Times New Roman"/>
        </w:rPr>
      </w:pPr>
    </w:p>
    <w:p w14:paraId="7ACB879D" w14:textId="77777777" w:rsidR="00C8300A" w:rsidRPr="00C8300A" w:rsidRDefault="00C8300A" w:rsidP="00C8300A">
      <w:pPr>
        <w:pStyle w:val="Tijeloteksta"/>
        <w:spacing w:before="1"/>
        <w:ind w:left="1170"/>
        <w:rPr>
          <w:rFonts w:ascii="Times New Roman" w:hAnsi="Times New Roman" w:cs="Times New Roman"/>
        </w:rPr>
      </w:pPr>
    </w:p>
    <w:p w14:paraId="6D1E9C47" w14:textId="77777777" w:rsidR="00C8300A" w:rsidRPr="00C8300A" w:rsidRDefault="00C8300A" w:rsidP="00C8300A">
      <w:pPr>
        <w:pStyle w:val="Tijeloteksta"/>
        <w:spacing w:before="1"/>
        <w:ind w:left="1170"/>
        <w:rPr>
          <w:rFonts w:ascii="Times New Roman" w:hAnsi="Times New Roman" w:cs="Times New Roman"/>
        </w:rPr>
      </w:pPr>
    </w:p>
    <w:p w14:paraId="4A5E2E94" w14:textId="77777777" w:rsidR="00C8300A" w:rsidRPr="00C8300A" w:rsidRDefault="00C8300A" w:rsidP="00C8300A">
      <w:pPr>
        <w:pStyle w:val="Tijeloteksta"/>
        <w:spacing w:before="1"/>
        <w:ind w:left="1170"/>
        <w:rPr>
          <w:rFonts w:ascii="Times New Roman" w:hAnsi="Times New Roman" w:cs="Times New Roman"/>
        </w:rPr>
      </w:pPr>
    </w:p>
    <w:p w14:paraId="1A2DB511" w14:textId="77777777" w:rsidR="00C8300A" w:rsidRPr="00C8300A" w:rsidRDefault="00C8300A" w:rsidP="00C8300A">
      <w:pPr>
        <w:pStyle w:val="Tijeloteksta"/>
        <w:spacing w:before="1"/>
        <w:ind w:left="1170"/>
        <w:rPr>
          <w:rFonts w:ascii="Times New Roman" w:hAnsi="Times New Roman" w:cs="Times New Roman"/>
        </w:rPr>
      </w:pPr>
    </w:p>
    <w:p w14:paraId="668803B9" w14:textId="77777777" w:rsidR="00C8300A" w:rsidRPr="00C8300A" w:rsidRDefault="00C8300A" w:rsidP="00C8300A">
      <w:pPr>
        <w:pStyle w:val="Tijeloteksta"/>
        <w:spacing w:before="1"/>
        <w:ind w:left="1170"/>
        <w:rPr>
          <w:rFonts w:ascii="Times New Roman" w:hAnsi="Times New Roman" w:cs="Times New Roman"/>
        </w:rPr>
      </w:pPr>
    </w:p>
    <w:p w14:paraId="0B03B30A" w14:textId="77777777" w:rsidR="00C8300A" w:rsidRPr="00C8300A" w:rsidRDefault="00C8300A" w:rsidP="00C8300A">
      <w:pPr>
        <w:pStyle w:val="Tijeloteksta"/>
        <w:spacing w:before="1"/>
        <w:ind w:left="1170"/>
        <w:rPr>
          <w:rFonts w:ascii="Times New Roman" w:hAnsi="Times New Roman" w:cs="Times New Roman"/>
        </w:rPr>
      </w:pPr>
    </w:p>
    <w:p w14:paraId="27F85084" w14:textId="77777777" w:rsidR="00C8300A" w:rsidRPr="00C8300A" w:rsidRDefault="00C8300A" w:rsidP="00C8300A">
      <w:pPr>
        <w:pStyle w:val="Tijeloteksta"/>
        <w:spacing w:before="1"/>
        <w:ind w:left="1170"/>
        <w:rPr>
          <w:rFonts w:ascii="Times New Roman" w:hAnsi="Times New Roman" w:cs="Times New Roman"/>
        </w:rPr>
      </w:pPr>
    </w:p>
    <w:p w14:paraId="7C358F2C" w14:textId="77777777" w:rsidR="00C8300A" w:rsidRPr="00C8300A" w:rsidRDefault="00C8300A" w:rsidP="00C8300A">
      <w:pPr>
        <w:pStyle w:val="Tijeloteksta"/>
        <w:spacing w:before="1"/>
        <w:ind w:left="1170"/>
        <w:rPr>
          <w:rFonts w:ascii="Times New Roman" w:hAnsi="Times New Roman" w:cs="Times New Roman"/>
        </w:rPr>
      </w:pPr>
    </w:p>
    <w:p w14:paraId="2DC2862B" w14:textId="77777777" w:rsidR="00C8300A" w:rsidRPr="00C8300A" w:rsidRDefault="00C8300A" w:rsidP="00C8300A">
      <w:pPr>
        <w:pStyle w:val="Tijeloteksta"/>
        <w:spacing w:before="1"/>
        <w:ind w:left="1170"/>
        <w:rPr>
          <w:rFonts w:ascii="Times New Roman" w:hAnsi="Times New Roman" w:cs="Times New Roman"/>
        </w:rPr>
      </w:pPr>
    </w:p>
    <w:p w14:paraId="1AA1EAC7" w14:textId="77777777" w:rsidR="00C8300A" w:rsidRPr="00C8300A" w:rsidRDefault="00C8300A" w:rsidP="00C8300A">
      <w:pPr>
        <w:pStyle w:val="Tijeloteksta"/>
        <w:spacing w:before="1"/>
        <w:ind w:left="1170"/>
        <w:rPr>
          <w:rFonts w:ascii="Times New Roman" w:hAnsi="Times New Roman" w:cs="Times New Roman"/>
        </w:rPr>
      </w:pPr>
    </w:p>
    <w:p w14:paraId="50B88EE3" w14:textId="77777777" w:rsidR="00C8300A" w:rsidRPr="00C8300A" w:rsidRDefault="00C8300A" w:rsidP="00C8300A">
      <w:pPr>
        <w:pStyle w:val="Tijeloteksta"/>
        <w:spacing w:before="1"/>
        <w:ind w:left="1170"/>
        <w:rPr>
          <w:rFonts w:ascii="Times New Roman" w:hAnsi="Times New Roman" w:cs="Times New Roman"/>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0E6B5596" w14:textId="77777777" w:rsidTr="00C8300A">
        <w:trPr>
          <w:trHeight w:val="435"/>
        </w:trPr>
        <w:tc>
          <w:tcPr>
            <w:tcW w:w="3348" w:type="dxa"/>
            <w:tcBorders>
              <w:top w:val="single" w:sz="4" w:space="0" w:color="auto"/>
              <w:left w:val="single" w:sz="4" w:space="0" w:color="auto"/>
              <w:bottom w:val="single" w:sz="4" w:space="0" w:color="auto"/>
            </w:tcBorders>
            <w:vAlign w:val="center"/>
          </w:tcPr>
          <w:p w14:paraId="534E75F4" w14:textId="77777777" w:rsidR="00C8300A" w:rsidRPr="00C8300A" w:rsidRDefault="00C8300A" w:rsidP="00C8300A">
            <w:pPr>
              <w:pStyle w:val="Default"/>
              <w:rPr>
                <w:rFonts w:ascii="Times New Roman" w:hAnsi="Times New Roman" w:cs="Times New Roman"/>
                <w:b/>
                <w:bCs/>
                <w:i/>
                <w:iCs/>
                <w:szCs w:val="24"/>
              </w:rPr>
            </w:pPr>
            <w:r w:rsidRPr="00C8300A">
              <w:rPr>
                <w:rFonts w:ascii="Times New Roman" w:hAnsi="Times New Roman" w:cs="Times New Roman"/>
                <w:b/>
                <w:bCs/>
                <w:i/>
                <w:iCs/>
                <w:szCs w:val="24"/>
              </w:rPr>
              <w:t>IZVANNASTAVNAi IZVANUČIONIČKA  AKTIVNOST</w:t>
            </w:r>
          </w:p>
          <w:p w14:paraId="040FE32B" w14:textId="77777777" w:rsidR="00C8300A" w:rsidRPr="00C8300A" w:rsidRDefault="00C8300A" w:rsidP="00C8300A">
            <w:pPr>
              <w:pStyle w:val="Default"/>
              <w:rPr>
                <w:rFonts w:ascii="Times New Roman" w:hAnsi="Times New Roman" w:cs="Times New Roman"/>
                <w:szCs w:val="24"/>
              </w:rPr>
            </w:pPr>
          </w:p>
        </w:tc>
        <w:tc>
          <w:tcPr>
            <w:tcW w:w="6120" w:type="dxa"/>
            <w:tcBorders>
              <w:top w:val="single" w:sz="4" w:space="0" w:color="auto"/>
              <w:bottom w:val="single" w:sz="4" w:space="0" w:color="auto"/>
              <w:right w:val="single" w:sz="4" w:space="0" w:color="auto"/>
            </w:tcBorders>
            <w:vAlign w:val="center"/>
          </w:tcPr>
          <w:p w14:paraId="708A8DB5" w14:textId="77777777" w:rsidR="00C8300A" w:rsidRPr="00C8300A" w:rsidRDefault="00C8300A" w:rsidP="00C8300A">
            <w:pPr>
              <w:pStyle w:val="Default"/>
              <w:ind w:left="271"/>
              <w:rPr>
                <w:rFonts w:ascii="Times New Roman" w:hAnsi="Times New Roman" w:cs="Times New Roman"/>
                <w:b/>
                <w:bCs/>
                <w:szCs w:val="24"/>
              </w:rPr>
            </w:pPr>
            <w:r w:rsidRPr="00C8300A">
              <w:rPr>
                <w:rFonts w:ascii="Times New Roman" w:hAnsi="Times New Roman" w:cs="Times New Roman"/>
                <w:b/>
                <w:bCs/>
                <w:szCs w:val="24"/>
              </w:rPr>
              <w:t>ISTRAŽIVANJE VRSTA DIVLJIH ZELJA NA OTOKU HVARU I IZRADA PRIGODNE KUHARICE SA OPISOM I JELIMA</w:t>
            </w:r>
          </w:p>
        </w:tc>
      </w:tr>
      <w:tr w:rsidR="00C8300A" w:rsidRPr="00C8300A" w14:paraId="04354686" w14:textId="77777777" w:rsidTr="00C8300A">
        <w:trPr>
          <w:trHeight w:val="135"/>
        </w:trPr>
        <w:tc>
          <w:tcPr>
            <w:tcW w:w="3348" w:type="dxa"/>
            <w:tcBorders>
              <w:top w:val="nil"/>
              <w:bottom w:val="single" w:sz="4" w:space="0" w:color="auto"/>
            </w:tcBorders>
            <w:shd w:val="clear" w:color="auto" w:fill="C0C0C0"/>
          </w:tcPr>
          <w:p w14:paraId="46BF26A5" w14:textId="77777777" w:rsidR="00C8300A" w:rsidRPr="00C8300A" w:rsidRDefault="00C8300A" w:rsidP="0095571B">
            <w:pPr>
              <w:numPr>
                <w:ilvl w:val="0"/>
                <w:numId w:val="33"/>
              </w:numPr>
              <w:spacing w:after="0" w:line="240" w:lineRule="auto"/>
              <w:rPr>
                <w:rFonts w:ascii="Times New Roman" w:hAnsi="Times New Roman" w:cs="Times New Roman"/>
                <w:sz w:val="24"/>
                <w:szCs w:val="24"/>
              </w:rPr>
            </w:pPr>
            <w:r w:rsidRPr="00C8300A">
              <w:rPr>
                <w:rFonts w:ascii="Times New Roman" w:hAnsi="Times New Roman" w:cs="Times New Roman"/>
                <w:b/>
                <w:bCs/>
                <w:sz w:val="24"/>
                <w:szCs w:val="24"/>
              </w:rPr>
              <w:t xml:space="preserve">1. Ciljevi aktivnosti </w:t>
            </w:r>
            <w:r w:rsidRPr="00C8300A">
              <w:rPr>
                <w:rFonts w:ascii="Times New Roman" w:hAnsi="Times New Roman" w:cs="Times New Roman"/>
                <w:sz w:val="24"/>
                <w:szCs w:val="24"/>
              </w:rPr>
              <w:t xml:space="preserve"> </w:t>
            </w:r>
          </w:p>
          <w:p w14:paraId="2E3A68E6" w14:textId="77777777" w:rsidR="00C8300A" w:rsidRPr="00C8300A" w:rsidRDefault="00C8300A" w:rsidP="00C8300A">
            <w:pPr>
              <w:rPr>
                <w:rFonts w:ascii="Times New Roman" w:hAnsi="Times New Roman" w:cs="Times New Roman"/>
                <w:sz w:val="24"/>
                <w:szCs w:val="24"/>
              </w:rPr>
            </w:pPr>
          </w:p>
        </w:tc>
        <w:tc>
          <w:tcPr>
            <w:tcW w:w="6120" w:type="dxa"/>
            <w:tcBorders>
              <w:top w:val="nil"/>
              <w:bottom w:val="single" w:sz="4" w:space="0" w:color="auto"/>
            </w:tcBorders>
            <w:shd w:val="clear" w:color="auto" w:fill="C0C0C0"/>
          </w:tcPr>
          <w:p w14:paraId="11D71B0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Razvijati i njegovati kreativnost i rad u timu ; ukazivati na važnost očuvanja gastronomske tradicije, te promociju iste u gradu Hvaru </w:t>
            </w:r>
          </w:p>
        </w:tc>
      </w:tr>
      <w:tr w:rsidR="00C8300A" w:rsidRPr="00C8300A" w14:paraId="6FB81681" w14:textId="77777777" w:rsidTr="00C8300A">
        <w:trPr>
          <w:trHeight w:val="1114"/>
        </w:trPr>
        <w:tc>
          <w:tcPr>
            <w:tcW w:w="3348" w:type="dxa"/>
            <w:tcBorders>
              <w:top w:val="single" w:sz="4" w:space="0" w:color="auto"/>
              <w:bottom w:val="single" w:sz="4" w:space="0" w:color="auto"/>
            </w:tcBorders>
          </w:tcPr>
          <w:p w14:paraId="0ADF27C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2E058709"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xml:space="preserve">Aktivnost je namjenjena učenicima kuharskih zanimanja, ali i THK usmjerenja </w:t>
            </w:r>
          </w:p>
          <w:p w14:paraId="251A2F46" w14:textId="77777777" w:rsidR="00C8300A" w:rsidRPr="00C8300A" w:rsidRDefault="00C8300A" w:rsidP="00C8300A">
            <w:pPr>
              <w:rPr>
                <w:rFonts w:ascii="Times New Roman" w:hAnsi="Times New Roman" w:cs="Times New Roman"/>
                <w:sz w:val="24"/>
                <w:szCs w:val="24"/>
              </w:rPr>
            </w:pPr>
          </w:p>
          <w:p w14:paraId="78946372"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Njegovanje timskog rada jedna je od najvažnijih komponenti u radu jedne kuhinje i poduzeća općenito. Isto tako, bitno je promicati kuharsku struku među ljudima da se vidi koliko je to zapravo jedno plemenito i dobro zanimanje bez kojega turizam ne može egzistirati.</w:t>
            </w:r>
          </w:p>
        </w:tc>
      </w:tr>
      <w:tr w:rsidR="00C8300A" w:rsidRPr="00C8300A" w14:paraId="3E7D8F37" w14:textId="77777777" w:rsidTr="00C8300A">
        <w:trPr>
          <w:trHeight w:val="824"/>
        </w:trPr>
        <w:tc>
          <w:tcPr>
            <w:tcW w:w="3348" w:type="dxa"/>
            <w:tcBorders>
              <w:top w:val="single" w:sz="4" w:space="0" w:color="auto"/>
              <w:bottom w:val="single" w:sz="4" w:space="0" w:color="auto"/>
            </w:tcBorders>
            <w:shd w:val="clear" w:color="auto" w:fill="C0C0C0"/>
          </w:tcPr>
          <w:p w14:paraId="04444A14"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w:t>
            </w:r>
          </w:p>
        </w:tc>
        <w:tc>
          <w:tcPr>
            <w:tcW w:w="6120" w:type="dxa"/>
            <w:tcBorders>
              <w:top w:val="single" w:sz="4" w:space="0" w:color="auto"/>
              <w:bottom w:val="single" w:sz="4" w:space="0" w:color="auto"/>
            </w:tcBorders>
            <w:shd w:val="clear" w:color="auto" w:fill="C0C0C0"/>
          </w:tcPr>
          <w:p w14:paraId="4ADA9471"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Ivo Tudor u suradnji sa drugim nastavnicima ugostiteljskih i ekonomskih predmeta, udruženjem obrtnika otoka Hvara, te udrugom Hrvatski masteršef.</w:t>
            </w:r>
          </w:p>
        </w:tc>
      </w:tr>
      <w:tr w:rsidR="00C8300A" w:rsidRPr="00C8300A" w14:paraId="5ADCD256" w14:textId="77777777" w:rsidTr="00C8300A">
        <w:trPr>
          <w:trHeight w:val="1122"/>
        </w:trPr>
        <w:tc>
          <w:tcPr>
            <w:tcW w:w="3348" w:type="dxa"/>
            <w:tcBorders>
              <w:top w:val="single" w:sz="4" w:space="0" w:color="auto"/>
              <w:bottom w:val="single" w:sz="4" w:space="0" w:color="auto"/>
            </w:tcBorders>
          </w:tcPr>
          <w:p w14:paraId="71EBF47D"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040F5281" w14:textId="77777777" w:rsidR="00C8300A" w:rsidRPr="00C8300A" w:rsidRDefault="00C8300A" w:rsidP="00C8300A">
            <w:pPr>
              <w:rPr>
                <w:rFonts w:ascii="Times New Roman" w:hAnsi="Times New Roman" w:cs="Times New Roman"/>
                <w:color w:val="000000"/>
                <w:sz w:val="24"/>
                <w:szCs w:val="24"/>
              </w:rPr>
            </w:pPr>
            <w:r w:rsidRPr="00C8300A">
              <w:rPr>
                <w:rFonts w:ascii="Times New Roman" w:hAnsi="Times New Roman" w:cs="Times New Roman"/>
                <w:color w:val="000000"/>
                <w:sz w:val="24"/>
                <w:szCs w:val="24"/>
              </w:rPr>
              <w:t>Istraživanje i dokumentiranje, te na koncu „uokvirivanje“ svega u prigodnu digitalnu i/ili tiskanu kuharicu</w:t>
            </w:r>
          </w:p>
        </w:tc>
      </w:tr>
      <w:tr w:rsidR="00C8300A" w:rsidRPr="00C8300A" w14:paraId="12864F4D" w14:textId="77777777" w:rsidTr="00C8300A">
        <w:trPr>
          <w:trHeight w:val="1485"/>
        </w:trPr>
        <w:tc>
          <w:tcPr>
            <w:tcW w:w="3348" w:type="dxa"/>
            <w:tcBorders>
              <w:top w:val="single" w:sz="4" w:space="0" w:color="auto"/>
              <w:left w:val="nil"/>
              <w:bottom w:val="single" w:sz="4" w:space="0" w:color="auto"/>
              <w:right w:val="nil"/>
            </w:tcBorders>
            <w:shd w:val="clear" w:color="auto" w:fill="C0C0C0"/>
          </w:tcPr>
          <w:p w14:paraId="647E2547"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5668EE2E" w14:textId="6E122285"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Školska godina 202</w:t>
            </w:r>
            <w:r w:rsidR="00E27ABE">
              <w:rPr>
                <w:rFonts w:ascii="Times New Roman" w:hAnsi="Times New Roman" w:cs="Times New Roman"/>
                <w:sz w:val="24"/>
                <w:szCs w:val="24"/>
              </w:rPr>
              <w:t>4</w:t>
            </w:r>
            <w:r w:rsidRPr="00C8300A">
              <w:rPr>
                <w:rFonts w:ascii="Times New Roman" w:hAnsi="Times New Roman" w:cs="Times New Roman"/>
                <w:sz w:val="24"/>
                <w:szCs w:val="24"/>
              </w:rPr>
              <w:t>./202</w:t>
            </w:r>
            <w:r w:rsidR="00E27ABE">
              <w:rPr>
                <w:rFonts w:ascii="Times New Roman" w:hAnsi="Times New Roman" w:cs="Times New Roman"/>
                <w:sz w:val="24"/>
                <w:szCs w:val="24"/>
              </w:rPr>
              <w:t>5.</w:t>
            </w:r>
          </w:p>
        </w:tc>
      </w:tr>
      <w:tr w:rsidR="00C8300A" w:rsidRPr="00C8300A" w14:paraId="117D42BF"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459D08BA"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3464938C"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Trošak materijala za izradu jela, trošak izrade kuharice</w:t>
            </w:r>
          </w:p>
        </w:tc>
      </w:tr>
      <w:tr w:rsidR="00C8300A" w:rsidRPr="00C8300A" w14:paraId="51862585"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0D76478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0DA37524" w14:textId="77777777" w:rsidR="00C8300A" w:rsidRPr="00C8300A" w:rsidRDefault="00C8300A" w:rsidP="00C8300A">
            <w:pPr>
              <w:pStyle w:val="Default"/>
              <w:jc w:val="both"/>
              <w:rPr>
                <w:rFonts w:ascii="Times New Roman" w:hAnsi="Times New Roman" w:cs="Times New Roman"/>
                <w:szCs w:val="24"/>
              </w:rPr>
            </w:pPr>
          </w:p>
          <w:p w14:paraId="52D1B128" w14:textId="77777777" w:rsidR="00C8300A" w:rsidRPr="00C8300A" w:rsidRDefault="00C8300A" w:rsidP="00C8300A">
            <w:pPr>
              <w:pStyle w:val="Default"/>
              <w:ind w:left="-108"/>
              <w:jc w:val="both"/>
              <w:rPr>
                <w:rFonts w:ascii="Times New Roman" w:hAnsi="Times New Roman" w:cs="Times New Roman"/>
                <w:szCs w:val="24"/>
              </w:rPr>
            </w:pPr>
            <w:r w:rsidRPr="00C8300A">
              <w:rPr>
                <w:rFonts w:ascii="Times New Roman" w:hAnsi="Times New Roman" w:cs="Times New Roman"/>
                <w:szCs w:val="24"/>
              </w:rPr>
              <w:t>Pohvala za kreativni rad u službi struke pojedincima koji se iskažu, te razredu koji bude sudjelovao u istraživanju te izradi knjižice.  Evaluacija kroz ocjensku rešetku.</w:t>
            </w:r>
          </w:p>
        </w:tc>
      </w:tr>
    </w:tbl>
    <w:p w14:paraId="225A3EED" w14:textId="77777777" w:rsidR="00C8300A" w:rsidRDefault="00C8300A" w:rsidP="00A6791B">
      <w:pPr>
        <w:pStyle w:val="Tijeloteksta"/>
        <w:spacing w:before="1"/>
        <w:rPr>
          <w:rFonts w:ascii="Times New Roman" w:hAnsi="Times New Roman" w:cs="Times New Roman"/>
        </w:rPr>
      </w:pPr>
    </w:p>
    <w:p w14:paraId="081AEB7B" w14:textId="77777777" w:rsidR="000C4232" w:rsidRDefault="000C4232" w:rsidP="00C8300A">
      <w:pPr>
        <w:pStyle w:val="Tijeloteksta"/>
        <w:spacing w:before="1"/>
        <w:ind w:left="1170"/>
        <w:rPr>
          <w:rFonts w:ascii="Times New Roman" w:hAnsi="Times New Roman" w:cs="Times New Roman"/>
        </w:rPr>
      </w:pPr>
    </w:p>
    <w:p w14:paraId="285FF8ED" w14:textId="77777777" w:rsidR="000C4232" w:rsidRDefault="000C4232" w:rsidP="00C8300A">
      <w:pPr>
        <w:pStyle w:val="Tijeloteksta"/>
        <w:spacing w:before="1"/>
        <w:ind w:left="1170"/>
        <w:rPr>
          <w:rFonts w:ascii="Times New Roman" w:hAnsi="Times New Roman" w:cs="Times New Roman"/>
        </w:rPr>
      </w:pPr>
    </w:p>
    <w:p w14:paraId="3E33532C" w14:textId="77777777" w:rsidR="000C4232" w:rsidRDefault="000C4232" w:rsidP="00C8300A">
      <w:pPr>
        <w:pStyle w:val="Tijeloteksta"/>
        <w:spacing w:before="1"/>
        <w:ind w:left="1170"/>
        <w:rPr>
          <w:rFonts w:ascii="Times New Roman" w:hAnsi="Times New Roman" w:cs="Times New Roman"/>
        </w:rPr>
      </w:pPr>
    </w:p>
    <w:p w14:paraId="79FD7AAF" w14:textId="77777777" w:rsidR="000C4232" w:rsidRDefault="000C4232" w:rsidP="00C8300A">
      <w:pPr>
        <w:pStyle w:val="Tijeloteksta"/>
        <w:spacing w:before="1"/>
        <w:ind w:left="1170"/>
        <w:rPr>
          <w:rFonts w:ascii="Times New Roman" w:hAnsi="Times New Roman" w:cs="Times New Roman"/>
        </w:rPr>
      </w:pPr>
    </w:p>
    <w:p w14:paraId="3D5B9301" w14:textId="77777777" w:rsidR="000C4232" w:rsidRDefault="000C4232" w:rsidP="00C8300A">
      <w:pPr>
        <w:pStyle w:val="Tijeloteksta"/>
        <w:spacing w:before="1"/>
        <w:ind w:left="1170"/>
        <w:rPr>
          <w:rFonts w:ascii="Times New Roman" w:hAnsi="Times New Roman" w:cs="Times New Roman"/>
        </w:rPr>
      </w:pPr>
    </w:p>
    <w:p w14:paraId="515DB185" w14:textId="77777777" w:rsidR="000C4232" w:rsidRPr="00C8300A" w:rsidRDefault="000C4232" w:rsidP="00C8300A">
      <w:pPr>
        <w:pStyle w:val="Tijeloteksta"/>
        <w:spacing w:before="1"/>
        <w:ind w:left="1170"/>
        <w:rPr>
          <w:rFonts w:ascii="Times New Roman" w:hAnsi="Times New Roman" w:cs="Times New Roman"/>
        </w:rPr>
      </w:pPr>
    </w:p>
    <w:p w14:paraId="7B2CDB3E" w14:textId="77777777" w:rsidR="00C8300A" w:rsidRPr="00C8300A" w:rsidRDefault="00C8300A" w:rsidP="00C8300A">
      <w:pPr>
        <w:pStyle w:val="Tijeloteksta"/>
        <w:spacing w:before="1"/>
        <w:ind w:left="1170"/>
        <w:rPr>
          <w:rFonts w:ascii="Times New Roman" w:hAnsi="Times New Roman" w:cs="Times New Roman"/>
        </w:rPr>
      </w:pPr>
    </w:p>
    <w:p w14:paraId="02E3CEDD" w14:textId="77777777" w:rsidR="00C8300A" w:rsidRPr="00C8300A" w:rsidRDefault="00C8300A" w:rsidP="00C8300A">
      <w:pPr>
        <w:pStyle w:val="Tijeloteksta"/>
        <w:spacing w:before="1"/>
        <w:ind w:left="1170"/>
        <w:rPr>
          <w:rFonts w:ascii="Times New Roman" w:hAnsi="Times New Roman" w:cs="Times New Roman"/>
        </w:rPr>
      </w:pPr>
    </w:p>
    <w:p w14:paraId="7883B924" w14:textId="77777777" w:rsidR="00C8300A" w:rsidRPr="00C8300A" w:rsidRDefault="00C8300A" w:rsidP="00C8300A">
      <w:pPr>
        <w:pStyle w:val="Tijeloteksta"/>
        <w:spacing w:before="1"/>
        <w:ind w:left="1170"/>
        <w:rPr>
          <w:rFonts w:ascii="Times New Roman" w:hAnsi="Times New Roman" w:cs="Times New Roman"/>
        </w:rPr>
      </w:pPr>
    </w:p>
    <w:p w14:paraId="150D5B63" w14:textId="77777777" w:rsidR="00C8300A" w:rsidRPr="00C8300A" w:rsidRDefault="00C8300A" w:rsidP="00C8300A">
      <w:pPr>
        <w:pStyle w:val="Tijeloteksta"/>
        <w:spacing w:before="1"/>
        <w:ind w:left="1170"/>
        <w:rPr>
          <w:rFonts w:ascii="Times New Roman" w:hAnsi="Times New Roman" w:cs="Times New Roman"/>
        </w:rPr>
      </w:pPr>
    </w:p>
    <w:p w14:paraId="3C77A40E" w14:textId="77777777" w:rsidR="00C8300A" w:rsidRPr="00C8300A" w:rsidRDefault="00C8300A" w:rsidP="00C8300A">
      <w:pPr>
        <w:pStyle w:val="Tijeloteksta"/>
        <w:spacing w:before="1"/>
        <w:ind w:left="1170"/>
        <w:rPr>
          <w:rFonts w:ascii="Times New Roman" w:hAnsi="Times New Roman" w:cs="Times New Roman"/>
        </w:rPr>
      </w:pPr>
    </w:p>
    <w:p w14:paraId="54DD84AD" w14:textId="77777777" w:rsidR="00C8300A" w:rsidRPr="00C8300A" w:rsidRDefault="00C8300A" w:rsidP="00C8300A">
      <w:pPr>
        <w:pStyle w:val="Tijeloteksta"/>
        <w:spacing w:before="1"/>
        <w:ind w:left="1170"/>
        <w:rPr>
          <w:rFonts w:ascii="Times New Roman" w:hAnsi="Times New Roman" w:cs="Times New Roman"/>
        </w:rPr>
      </w:pPr>
    </w:p>
    <w:p w14:paraId="5137C7A6" w14:textId="77777777" w:rsidR="00C8300A" w:rsidRPr="00C8300A" w:rsidRDefault="00C8300A" w:rsidP="00C8300A">
      <w:pPr>
        <w:pStyle w:val="Tijeloteksta"/>
        <w:spacing w:before="1"/>
        <w:ind w:left="1170"/>
        <w:rPr>
          <w:rFonts w:ascii="Times New Roman" w:hAnsi="Times New Roman" w:cs="Times New Roman"/>
        </w:rPr>
      </w:pPr>
    </w:p>
    <w:p w14:paraId="63F30D3C" w14:textId="77777777" w:rsidR="00C8300A" w:rsidRPr="00C8300A" w:rsidRDefault="00C8300A" w:rsidP="00C8300A">
      <w:pPr>
        <w:pStyle w:val="Tijeloteksta"/>
        <w:spacing w:before="1"/>
        <w:ind w:left="1170"/>
        <w:rPr>
          <w:rFonts w:ascii="Times New Roman" w:hAnsi="Times New Roman" w:cs="Times New Roman"/>
        </w:rPr>
      </w:pPr>
    </w:p>
    <w:p w14:paraId="7E4FA024" w14:textId="77777777" w:rsidR="00C8300A" w:rsidRDefault="00C8300A" w:rsidP="00C8300A">
      <w:pPr>
        <w:pStyle w:val="Tijeloteksta"/>
        <w:spacing w:before="1"/>
        <w:rPr>
          <w:rFonts w:ascii="Times New Roman" w:hAnsi="Times New Roman" w:cs="Times New Roman"/>
        </w:rPr>
      </w:pPr>
    </w:p>
    <w:p w14:paraId="4FBF941E" w14:textId="77777777" w:rsidR="00C74B58" w:rsidRDefault="00C74B58" w:rsidP="00C8300A">
      <w:pPr>
        <w:pStyle w:val="Tijeloteksta"/>
        <w:spacing w:before="1"/>
        <w:rPr>
          <w:rFonts w:ascii="Times New Roman" w:hAnsi="Times New Roman" w:cs="Times New Roman"/>
        </w:rPr>
      </w:pPr>
    </w:p>
    <w:p w14:paraId="03A2134D" w14:textId="77777777" w:rsidR="00C74B58" w:rsidRDefault="00C74B58" w:rsidP="00C8300A">
      <w:pPr>
        <w:pStyle w:val="Tijeloteksta"/>
        <w:spacing w:before="1"/>
        <w:rPr>
          <w:rFonts w:ascii="Times New Roman" w:hAnsi="Times New Roman" w:cs="Times New Roman"/>
        </w:rPr>
      </w:pPr>
    </w:p>
    <w:p w14:paraId="7BCB20A0" w14:textId="77777777" w:rsidR="00C74B58" w:rsidRDefault="00C74B58" w:rsidP="00C8300A">
      <w:pPr>
        <w:pStyle w:val="Tijeloteksta"/>
        <w:spacing w:before="1"/>
        <w:rPr>
          <w:rFonts w:ascii="Times New Roman" w:hAnsi="Times New Roman" w:cs="Times New Roman"/>
        </w:rPr>
      </w:pPr>
    </w:p>
    <w:p w14:paraId="3AAF880C" w14:textId="77777777" w:rsidR="00C74B58" w:rsidRDefault="00C74B58" w:rsidP="00C8300A">
      <w:pPr>
        <w:pStyle w:val="Tijeloteksta"/>
        <w:spacing w:before="1"/>
        <w:rPr>
          <w:rFonts w:ascii="Times New Roman" w:hAnsi="Times New Roman" w:cs="Times New Roman"/>
        </w:rPr>
      </w:pPr>
    </w:p>
    <w:p w14:paraId="7B02F9D1" w14:textId="77777777" w:rsidR="00C74B58" w:rsidRDefault="00C74B58" w:rsidP="00C8300A">
      <w:pPr>
        <w:pStyle w:val="Tijeloteksta"/>
        <w:spacing w:before="1"/>
        <w:rPr>
          <w:rFonts w:ascii="Times New Roman" w:hAnsi="Times New Roman" w:cs="Times New Roman"/>
        </w:rPr>
      </w:pPr>
    </w:p>
    <w:p w14:paraId="3C36AF60" w14:textId="77777777" w:rsidR="00C74B58" w:rsidRDefault="00C74B58" w:rsidP="00C8300A">
      <w:pPr>
        <w:pStyle w:val="Tijeloteksta"/>
        <w:spacing w:before="1"/>
        <w:rPr>
          <w:rFonts w:ascii="Times New Roman" w:hAnsi="Times New Roman" w:cs="Times New Roman"/>
        </w:rPr>
      </w:pPr>
    </w:p>
    <w:p w14:paraId="18F2D7CF" w14:textId="77777777" w:rsidR="00C74B58" w:rsidRDefault="00C74B58" w:rsidP="00C8300A">
      <w:pPr>
        <w:pStyle w:val="Tijeloteksta"/>
        <w:spacing w:before="1"/>
        <w:rPr>
          <w:rFonts w:ascii="Times New Roman" w:hAnsi="Times New Roman" w:cs="Times New Roman"/>
        </w:rPr>
      </w:pPr>
    </w:p>
    <w:p w14:paraId="374DE330" w14:textId="77777777" w:rsidR="00C74B58" w:rsidRDefault="00C74B58" w:rsidP="00C8300A">
      <w:pPr>
        <w:pStyle w:val="Tijeloteksta"/>
        <w:spacing w:before="1"/>
        <w:rPr>
          <w:rFonts w:ascii="Times New Roman" w:hAnsi="Times New Roman" w:cs="Times New Roman"/>
        </w:rPr>
      </w:pPr>
    </w:p>
    <w:p w14:paraId="42116AC0" w14:textId="77777777" w:rsidR="00C74B58" w:rsidRDefault="00C74B58" w:rsidP="00C8300A">
      <w:pPr>
        <w:pStyle w:val="Tijeloteksta"/>
        <w:spacing w:before="1"/>
        <w:rPr>
          <w:rFonts w:ascii="Times New Roman" w:hAnsi="Times New Roman" w:cs="Times New Roman"/>
        </w:rPr>
      </w:pPr>
    </w:p>
    <w:p w14:paraId="035DE91E" w14:textId="77777777" w:rsidR="004B522F" w:rsidRDefault="004B522F" w:rsidP="00C8300A">
      <w:pPr>
        <w:pStyle w:val="Tijeloteksta"/>
        <w:spacing w:before="1"/>
        <w:rPr>
          <w:rFonts w:ascii="Times New Roman" w:hAnsi="Times New Roman" w:cs="Times New Roman"/>
        </w:rPr>
      </w:pPr>
    </w:p>
    <w:p w14:paraId="50FFB318" w14:textId="77777777" w:rsidR="004B522F" w:rsidRDefault="004B522F" w:rsidP="00C8300A">
      <w:pPr>
        <w:pStyle w:val="Tijeloteksta"/>
        <w:spacing w:before="1"/>
        <w:rPr>
          <w:rFonts w:ascii="Times New Roman" w:hAnsi="Times New Roman" w:cs="Times New Roman"/>
        </w:rPr>
      </w:pPr>
    </w:p>
    <w:p w14:paraId="4FFD5D15" w14:textId="77777777" w:rsidR="004B522F" w:rsidRDefault="004B522F" w:rsidP="00C8300A">
      <w:pPr>
        <w:pStyle w:val="Tijeloteksta"/>
        <w:spacing w:before="1"/>
        <w:rPr>
          <w:rFonts w:ascii="Times New Roman" w:hAnsi="Times New Roman" w:cs="Times New Roman"/>
        </w:rPr>
      </w:pPr>
    </w:p>
    <w:p w14:paraId="10E3584D" w14:textId="77777777" w:rsidR="004B522F" w:rsidRDefault="004B522F" w:rsidP="00C8300A">
      <w:pPr>
        <w:pStyle w:val="Tijeloteksta"/>
        <w:spacing w:before="1"/>
        <w:rPr>
          <w:rFonts w:ascii="Times New Roman" w:hAnsi="Times New Roman" w:cs="Times New Roman"/>
        </w:rPr>
      </w:pPr>
    </w:p>
    <w:tbl>
      <w:tblPr>
        <w:tblStyle w:val="TableNormal"/>
        <w:tblpPr w:leftFromText="180" w:rightFromText="180" w:horzAnchor="margin" w:tblpY="-4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60"/>
        <w:gridCol w:w="6125"/>
      </w:tblGrid>
      <w:tr w:rsidR="004B522F" w14:paraId="470C034B" w14:textId="77777777" w:rsidTr="00276DCE">
        <w:trPr>
          <w:trHeight w:val="846"/>
        </w:trPr>
        <w:tc>
          <w:tcPr>
            <w:tcW w:w="3360" w:type="dxa"/>
            <w:tcBorders>
              <w:right w:val="nil"/>
            </w:tcBorders>
          </w:tcPr>
          <w:p w14:paraId="4D3FBF25" w14:textId="77777777" w:rsidR="004B522F" w:rsidRDefault="004B522F" w:rsidP="00276DCE">
            <w:pPr>
              <w:pStyle w:val="TableParagraph"/>
              <w:spacing w:before="1"/>
              <w:ind w:left="669" w:right="653"/>
              <w:jc w:val="center"/>
              <w:rPr>
                <w:b/>
                <w:sz w:val="32"/>
              </w:rPr>
            </w:pPr>
            <w:r>
              <w:rPr>
                <w:b/>
                <w:sz w:val="32"/>
              </w:rPr>
              <w:t>Izvannastavna</w:t>
            </w:r>
          </w:p>
          <w:p w14:paraId="2194DFA9" w14:textId="77777777" w:rsidR="004B522F" w:rsidRDefault="004B522F" w:rsidP="00276DCE">
            <w:pPr>
              <w:pStyle w:val="TableParagraph"/>
              <w:spacing w:before="54"/>
              <w:ind w:left="669" w:right="653"/>
              <w:jc w:val="center"/>
              <w:rPr>
                <w:b/>
                <w:sz w:val="32"/>
              </w:rPr>
            </w:pPr>
            <w:r>
              <w:rPr>
                <w:b/>
                <w:sz w:val="32"/>
              </w:rPr>
              <w:t>aktivnost</w:t>
            </w:r>
          </w:p>
        </w:tc>
        <w:tc>
          <w:tcPr>
            <w:tcW w:w="6125" w:type="dxa"/>
            <w:tcBorders>
              <w:left w:val="nil"/>
            </w:tcBorders>
          </w:tcPr>
          <w:p w14:paraId="67551B7A" w14:textId="70C62DE9" w:rsidR="004B522F" w:rsidRDefault="004B522F" w:rsidP="00276DCE">
            <w:pPr>
              <w:pStyle w:val="TableParagraph"/>
              <w:spacing w:before="212"/>
              <w:ind w:left="168"/>
              <w:rPr>
                <w:b/>
                <w:sz w:val="32"/>
              </w:rPr>
            </w:pPr>
            <w:r>
              <w:rPr>
                <w:b/>
                <w:sz w:val="32"/>
              </w:rPr>
              <w:t>Posjet rodnim mjestima hvarskih pjesnika</w:t>
            </w:r>
          </w:p>
        </w:tc>
      </w:tr>
      <w:tr w:rsidR="004B522F" w14:paraId="44C74778" w14:textId="77777777" w:rsidTr="00276DCE">
        <w:trPr>
          <w:trHeight w:val="993"/>
        </w:trPr>
        <w:tc>
          <w:tcPr>
            <w:tcW w:w="3360" w:type="dxa"/>
            <w:tcBorders>
              <w:left w:val="nil"/>
              <w:right w:val="nil"/>
            </w:tcBorders>
            <w:shd w:val="clear" w:color="auto" w:fill="C0C0C0"/>
          </w:tcPr>
          <w:p w14:paraId="32E72445" w14:textId="77777777" w:rsidR="004B522F" w:rsidRDefault="004B522F" w:rsidP="00276DCE">
            <w:pPr>
              <w:pStyle w:val="TableParagraph"/>
              <w:spacing w:line="275" w:lineRule="exact"/>
              <w:rPr>
                <w:b/>
                <w:sz w:val="24"/>
              </w:rPr>
            </w:pPr>
            <w:r>
              <w:rPr>
                <w:b/>
                <w:sz w:val="24"/>
              </w:rPr>
              <w:t>1.Ciljeviaktivnosti</w:t>
            </w:r>
          </w:p>
        </w:tc>
        <w:tc>
          <w:tcPr>
            <w:tcW w:w="6125" w:type="dxa"/>
            <w:tcBorders>
              <w:left w:val="nil"/>
              <w:right w:val="nil"/>
            </w:tcBorders>
            <w:shd w:val="clear" w:color="auto" w:fill="C0C0C0"/>
          </w:tcPr>
          <w:p w14:paraId="6867449B" w14:textId="77777777" w:rsidR="004B522F" w:rsidRDefault="004B522F" w:rsidP="00276DCE">
            <w:pPr>
              <w:pStyle w:val="TableParagraph"/>
              <w:spacing w:line="247" w:lineRule="exact"/>
              <w:ind w:left="113"/>
            </w:pPr>
            <w:r>
              <w:t>Upoznatiuĉenikesarodnimmjestimahvarskihpjesnika(Vrisnik,</w:t>
            </w:r>
          </w:p>
          <w:p w14:paraId="5CBFCA78" w14:textId="77777777" w:rsidR="004B522F" w:rsidRDefault="004B522F" w:rsidP="00276DCE">
            <w:pPr>
              <w:pStyle w:val="TableParagraph"/>
              <w:spacing w:before="40" w:line="276" w:lineRule="auto"/>
              <w:ind w:left="113" w:right="858"/>
            </w:pPr>
            <w:r>
              <w:t>Starigrad,Hvar,Vrboska),primijenitiznanjaizpovijestiihrvatskeknjiževnostinakonkretnimprimjerima.</w:t>
            </w:r>
          </w:p>
        </w:tc>
      </w:tr>
      <w:tr w:rsidR="004B522F" w14:paraId="77A81428" w14:textId="77777777" w:rsidTr="00276DCE">
        <w:trPr>
          <w:trHeight w:val="565"/>
        </w:trPr>
        <w:tc>
          <w:tcPr>
            <w:tcW w:w="3360" w:type="dxa"/>
            <w:tcBorders>
              <w:left w:val="nil"/>
              <w:right w:val="nil"/>
            </w:tcBorders>
          </w:tcPr>
          <w:p w14:paraId="2C0D9352" w14:textId="77777777" w:rsidR="004B522F" w:rsidRDefault="004B522F" w:rsidP="00276DCE">
            <w:pPr>
              <w:pStyle w:val="TableParagraph"/>
              <w:spacing w:line="275" w:lineRule="exact"/>
              <w:rPr>
                <w:b/>
                <w:sz w:val="24"/>
              </w:rPr>
            </w:pPr>
            <w:r>
              <w:rPr>
                <w:b/>
                <w:sz w:val="24"/>
              </w:rPr>
              <w:t>2.Namjenaaktivnosti</w:t>
            </w:r>
          </w:p>
        </w:tc>
        <w:tc>
          <w:tcPr>
            <w:tcW w:w="6125" w:type="dxa"/>
            <w:tcBorders>
              <w:left w:val="nil"/>
              <w:right w:val="nil"/>
            </w:tcBorders>
          </w:tcPr>
          <w:p w14:paraId="1FD98AA1" w14:textId="77777777" w:rsidR="004B522F" w:rsidRDefault="004B522F" w:rsidP="00276DCE">
            <w:pPr>
              <w:pStyle w:val="TableParagraph"/>
              <w:spacing w:line="247" w:lineRule="exact"/>
              <w:ind w:left="113"/>
            </w:pPr>
            <w:r>
              <w:t>Poticatitimskirad,neposrednoučenje.</w:t>
            </w:r>
          </w:p>
        </w:tc>
      </w:tr>
      <w:tr w:rsidR="004B522F" w14:paraId="2443F1F3" w14:textId="77777777" w:rsidTr="00276DCE">
        <w:trPr>
          <w:trHeight w:val="953"/>
        </w:trPr>
        <w:tc>
          <w:tcPr>
            <w:tcW w:w="3360" w:type="dxa"/>
            <w:tcBorders>
              <w:left w:val="nil"/>
              <w:right w:val="nil"/>
            </w:tcBorders>
            <w:shd w:val="clear" w:color="auto" w:fill="C0C0C0"/>
          </w:tcPr>
          <w:p w14:paraId="061A424A" w14:textId="77777777" w:rsidR="004B522F" w:rsidRDefault="004B522F" w:rsidP="00276DCE">
            <w:pPr>
              <w:pStyle w:val="TableParagraph"/>
              <w:spacing w:before="1" w:line="276" w:lineRule="auto"/>
              <w:ind w:right="87"/>
              <w:rPr>
                <w:b/>
                <w:sz w:val="24"/>
              </w:rPr>
            </w:pPr>
            <w:r>
              <w:rPr>
                <w:b/>
                <w:sz w:val="24"/>
              </w:rPr>
              <w:t>3. Nositeljiaktivnostiinjihovaodgovornost</w:t>
            </w:r>
          </w:p>
        </w:tc>
        <w:tc>
          <w:tcPr>
            <w:tcW w:w="6125" w:type="dxa"/>
            <w:tcBorders>
              <w:left w:val="nil"/>
              <w:right w:val="nil"/>
            </w:tcBorders>
            <w:shd w:val="clear" w:color="auto" w:fill="C0C0C0"/>
          </w:tcPr>
          <w:p w14:paraId="386DB8D2" w14:textId="77777777" w:rsidR="004B522F" w:rsidRDefault="004B522F" w:rsidP="00276DCE">
            <w:pPr>
              <w:pStyle w:val="TableParagraph"/>
              <w:tabs>
                <w:tab w:val="left" w:pos="1048"/>
                <w:tab w:val="left" w:pos="2200"/>
                <w:tab w:val="left" w:pos="3212"/>
                <w:tab w:val="left" w:pos="3951"/>
                <w:tab w:val="left" w:pos="5143"/>
                <w:tab w:val="left" w:pos="5601"/>
              </w:tabs>
              <w:spacing w:line="276" w:lineRule="auto"/>
              <w:ind w:left="113" w:right="107"/>
              <w:rPr>
                <w:sz w:val="24"/>
              </w:rPr>
            </w:pPr>
            <w:r>
              <w:rPr>
                <w:sz w:val="24"/>
              </w:rPr>
              <w:t>Božana</w:t>
            </w:r>
            <w:r>
              <w:rPr>
                <w:sz w:val="24"/>
              </w:rPr>
              <w:tab/>
              <w:t>Damjanić</w:t>
            </w:r>
            <w:r>
              <w:rPr>
                <w:sz w:val="24"/>
              </w:rPr>
              <w:tab/>
              <w:t>Majdak</w:t>
            </w:r>
          </w:p>
          <w:p w14:paraId="64582302" w14:textId="77777777" w:rsidR="004B522F" w:rsidRDefault="004B522F" w:rsidP="00276DCE">
            <w:pPr>
              <w:pStyle w:val="TableParagraph"/>
              <w:spacing w:line="275" w:lineRule="exact"/>
              <w:ind w:left="113"/>
              <w:rPr>
                <w:sz w:val="24"/>
              </w:rPr>
            </w:pPr>
          </w:p>
        </w:tc>
      </w:tr>
      <w:tr w:rsidR="004B522F" w14:paraId="7C320E95" w14:textId="77777777" w:rsidTr="00276DCE">
        <w:trPr>
          <w:trHeight w:val="1655"/>
        </w:trPr>
        <w:tc>
          <w:tcPr>
            <w:tcW w:w="3360" w:type="dxa"/>
            <w:tcBorders>
              <w:left w:val="nil"/>
              <w:right w:val="nil"/>
            </w:tcBorders>
          </w:tcPr>
          <w:p w14:paraId="5DA5B22B" w14:textId="77777777" w:rsidR="004B522F" w:rsidRDefault="004B522F" w:rsidP="00276DCE">
            <w:pPr>
              <w:pStyle w:val="TableParagraph"/>
              <w:spacing w:line="275" w:lineRule="exact"/>
              <w:rPr>
                <w:b/>
                <w:sz w:val="24"/>
              </w:rPr>
            </w:pPr>
            <w:r>
              <w:rPr>
                <w:b/>
                <w:sz w:val="24"/>
              </w:rPr>
              <w:t>4.Načinrealizacijeaktivnosti</w:t>
            </w:r>
          </w:p>
        </w:tc>
        <w:tc>
          <w:tcPr>
            <w:tcW w:w="6125" w:type="dxa"/>
            <w:tcBorders>
              <w:left w:val="nil"/>
              <w:right w:val="nil"/>
            </w:tcBorders>
          </w:tcPr>
          <w:p w14:paraId="38B112FC" w14:textId="77777777" w:rsidR="004B522F" w:rsidRDefault="004B522F" w:rsidP="00276DCE">
            <w:pPr>
              <w:pStyle w:val="TableParagraph"/>
              <w:spacing w:line="276" w:lineRule="auto"/>
              <w:ind w:left="113" w:right="94"/>
            </w:pPr>
            <w:r>
              <w:t>Aktivnostćebitiprovedena s učenicima 2. razreda koji pohađajuizbornunastavuHrvatskogjezika</w:t>
            </w:r>
          </w:p>
        </w:tc>
      </w:tr>
      <w:tr w:rsidR="004B522F" w14:paraId="48DD854A" w14:textId="77777777" w:rsidTr="00276DCE">
        <w:trPr>
          <w:trHeight w:val="565"/>
        </w:trPr>
        <w:tc>
          <w:tcPr>
            <w:tcW w:w="3360" w:type="dxa"/>
            <w:tcBorders>
              <w:left w:val="nil"/>
              <w:right w:val="nil"/>
            </w:tcBorders>
            <w:shd w:val="clear" w:color="auto" w:fill="C0C0C0"/>
          </w:tcPr>
          <w:p w14:paraId="27665D72" w14:textId="77777777" w:rsidR="004B522F" w:rsidRDefault="004B522F" w:rsidP="00276DCE">
            <w:pPr>
              <w:pStyle w:val="TableParagraph"/>
              <w:spacing w:line="275" w:lineRule="exact"/>
              <w:rPr>
                <w:b/>
                <w:sz w:val="24"/>
              </w:rPr>
            </w:pPr>
            <w:r>
              <w:rPr>
                <w:b/>
                <w:sz w:val="24"/>
              </w:rPr>
              <w:t>5.Vremenikaktivnosti</w:t>
            </w:r>
          </w:p>
        </w:tc>
        <w:tc>
          <w:tcPr>
            <w:tcW w:w="6125" w:type="dxa"/>
            <w:tcBorders>
              <w:left w:val="nil"/>
              <w:right w:val="nil"/>
            </w:tcBorders>
            <w:shd w:val="clear" w:color="auto" w:fill="C0C0C0"/>
          </w:tcPr>
          <w:p w14:paraId="1D1BA6DF" w14:textId="77777777" w:rsidR="004B522F" w:rsidRDefault="004B522F" w:rsidP="00276DCE">
            <w:pPr>
              <w:pStyle w:val="TableParagraph"/>
              <w:spacing w:line="247" w:lineRule="exact"/>
              <w:ind w:left="113"/>
            </w:pPr>
            <w:r>
              <w:t>Krozškolskugodinu2024./2025.</w:t>
            </w:r>
          </w:p>
        </w:tc>
      </w:tr>
      <w:tr w:rsidR="004B522F" w14:paraId="043692A2" w14:textId="77777777" w:rsidTr="00276DCE">
        <w:trPr>
          <w:trHeight w:val="635"/>
        </w:trPr>
        <w:tc>
          <w:tcPr>
            <w:tcW w:w="3360" w:type="dxa"/>
            <w:tcBorders>
              <w:left w:val="nil"/>
              <w:right w:val="nil"/>
            </w:tcBorders>
          </w:tcPr>
          <w:p w14:paraId="754F3E46" w14:textId="77777777" w:rsidR="004B522F" w:rsidRDefault="004B522F" w:rsidP="00276DCE">
            <w:pPr>
              <w:pStyle w:val="TableParagraph"/>
              <w:spacing w:line="275" w:lineRule="exact"/>
              <w:rPr>
                <w:b/>
                <w:sz w:val="24"/>
              </w:rPr>
            </w:pPr>
            <w:r>
              <w:rPr>
                <w:b/>
                <w:sz w:val="24"/>
              </w:rPr>
              <w:t>6.Detaljantroškovnik</w:t>
            </w:r>
          </w:p>
          <w:p w14:paraId="7C14EDD3" w14:textId="77777777" w:rsidR="004B522F" w:rsidRDefault="004B522F" w:rsidP="00276DCE">
            <w:pPr>
              <w:pStyle w:val="TableParagraph"/>
              <w:spacing w:before="43"/>
              <w:rPr>
                <w:b/>
                <w:sz w:val="24"/>
              </w:rPr>
            </w:pPr>
            <w:r>
              <w:rPr>
                <w:b/>
                <w:sz w:val="24"/>
              </w:rPr>
              <w:t>aktivnosti</w:t>
            </w:r>
          </w:p>
        </w:tc>
        <w:tc>
          <w:tcPr>
            <w:tcW w:w="6125" w:type="dxa"/>
            <w:tcBorders>
              <w:left w:val="nil"/>
              <w:right w:val="nil"/>
            </w:tcBorders>
          </w:tcPr>
          <w:p w14:paraId="49F4B528" w14:textId="77777777" w:rsidR="004B522F" w:rsidRDefault="004B522F" w:rsidP="00276DCE">
            <w:pPr>
              <w:pStyle w:val="TableParagraph"/>
              <w:spacing w:line="270" w:lineRule="exact"/>
              <w:ind w:left="113"/>
              <w:rPr>
                <w:sz w:val="24"/>
              </w:rPr>
            </w:pPr>
            <w:r>
              <w:rPr>
                <w:sz w:val="24"/>
              </w:rPr>
              <w:t>AutobuszauĉenikeJelsa–Vrisnik–Vrboska-StariGrad–</w:t>
            </w:r>
          </w:p>
          <w:p w14:paraId="4BD6A2F6" w14:textId="77777777" w:rsidR="004B522F" w:rsidRDefault="004B522F" w:rsidP="00276DCE">
            <w:pPr>
              <w:pStyle w:val="TableParagraph"/>
              <w:spacing w:before="43"/>
              <w:ind w:left="113"/>
              <w:rPr>
                <w:sz w:val="24"/>
              </w:rPr>
            </w:pPr>
            <w:r>
              <w:rPr>
                <w:sz w:val="24"/>
              </w:rPr>
              <w:t>Hvar– Jelsa.</w:t>
            </w:r>
          </w:p>
        </w:tc>
      </w:tr>
      <w:tr w:rsidR="004B522F" w14:paraId="76086D7C" w14:textId="77777777" w:rsidTr="00276DCE">
        <w:trPr>
          <w:trHeight w:val="1113"/>
        </w:trPr>
        <w:tc>
          <w:tcPr>
            <w:tcW w:w="3360" w:type="dxa"/>
            <w:tcBorders>
              <w:left w:val="nil"/>
              <w:right w:val="nil"/>
            </w:tcBorders>
            <w:shd w:val="clear" w:color="auto" w:fill="C0C0C0"/>
          </w:tcPr>
          <w:p w14:paraId="3CA40D78" w14:textId="77777777" w:rsidR="004B522F" w:rsidRDefault="004B522F" w:rsidP="00276DCE">
            <w:pPr>
              <w:pStyle w:val="TableParagraph"/>
              <w:spacing w:line="276" w:lineRule="auto"/>
              <w:ind w:right="273"/>
              <w:rPr>
                <w:b/>
                <w:sz w:val="24"/>
              </w:rPr>
            </w:pPr>
            <w:r>
              <w:rPr>
                <w:b/>
                <w:sz w:val="24"/>
              </w:rPr>
              <w:t>7. Načinvrednovanjainačinkorištenjarezultatavrednovanja</w:t>
            </w:r>
          </w:p>
        </w:tc>
        <w:tc>
          <w:tcPr>
            <w:tcW w:w="6125" w:type="dxa"/>
            <w:tcBorders>
              <w:left w:val="nil"/>
              <w:right w:val="nil"/>
            </w:tcBorders>
            <w:shd w:val="clear" w:color="auto" w:fill="C0C0C0"/>
          </w:tcPr>
          <w:p w14:paraId="7CA58C68" w14:textId="77777777" w:rsidR="004B522F" w:rsidRDefault="004B522F" w:rsidP="00276DCE">
            <w:pPr>
              <w:pStyle w:val="TableParagraph"/>
              <w:spacing w:line="270" w:lineRule="exact"/>
              <w:ind w:left="113"/>
              <w:rPr>
                <w:sz w:val="24"/>
              </w:rPr>
            </w:pPr>
            <w:r>
              <w:rPr>
                <w:sz w:val="24"/>
              </w:rPr>
              <w:t>Seminarskiradovi,kviz,PPprezentacije</w:t>
            </w:r>
          </w:p>
        </w:tc>
      </w:tr>
    </w:tbl>
    <w:p w14:paraId="4E05135D" w14:textId="77777777" w:rsidR="004B522F" w:rsidRDefault="004B522F" w:rsidP="00C8300A">
      <w:pPr>
        <w:pStyle w:val="Tijeloteksta"/>
        <w:spacing w:before="1"/>
        <w:rPr>
          <w:rFonts w:ascii="Times New Roman" w:hAnsi="Times New Roman" w:cs="Times New Roman"/>
        </w:rPr>
      </w:pPr>
    </w:p>
    <w:p w14:paraId="1C203725" w14:textId="77777777" w:rsidR="004B522F" w:rsidRDefault="004B522F" w:rsidP="00C8300A">
      <w:pPr>
        <w:pStyle w:val="Tijeloteksta"/>
        <w:spacing w:before="1"/>
        <w:rPr>
          <w:rFonts w:ascii="Times New Roman" w:hAnsi="Times New Roman" w:cs="Times New Roman"/>
        </w:rPr>
      </w:pPr>
    </w:p>
    <w:p w14:paraId="0D9CF607" w14:textId="77777777" w:rsidR="004B522F" w:rsidRDefault="004B522F" w:rsidP="00C8300A">
      <w:pPr>
        <w:pStyle w:val="Tijeloteksta"/>
        <w:spacing w:before="1"/>
        <w:rPr>
          <w:rFonts w:ascii="Times New Roman" w:hAnsi="Times New Roman" w:cs="Times New Roman"/>
        </w:rPr>
      </w:pPr>
    </w:p>
    <w:p w14:paraId="174A61C4" w14:textId="77777777" w:rsidR="004B522F" w:rsidRDefault="004B522F" w:rsidP="00C8300A">
      <w:pPr>
        <w:pStyle w:val="Tijeloteksta"/>
        <w:spacing w:before="1"/>
        <w:rPr>
          <w:rFonts w:ascii="Times New Roman" w:hAnsi="Times New Roman" w:cs="Times New Roman"/>
        </w:rPr>
      </w:pPr>
    </w:p>
    <w:p w14:paraId="49C85BC3" w14:textId="77777777" w:rsidR="004B522F" w:rsidRDefault="004B522F" w:rsidP="00C8300A">
      <w:pPr>
        <w:pStyle w:val="Tijeloteksta"/>
        <w:spacing w:before="1"/>
        <w:rPr>
          <w:rFonts w:ascii="Times New Roman" w:hAnsi="Times New Roman" w:cs="Times New Roman"/>
        </w:rPr>
      </w:pPr>
    </w:p>
    <w:p w14:paraId="77D053EA" w14:textId="77777777" w:rsidR="004B522F" w:rsidRDefault="004B522F" w:rsidP="00C8300A">
      <w:pPr>
        <w:pStyle w:val="Tijeloteksta"/>
        <w:spacing w:before="1"/>
        <w:rPr>
          <w:rFonts w:ascii="Times New Roman" w:hAnsi="Times New Roman" w:cs="Times New Roman"/>
        </w:rPr>
      </w:pPr>
    </w:p>
    <w:p w14:paraId="6762A9F8" w14:textId="77777777" w:rsidR="004B522F" w:rsidRDefault="004B522F" w:rsidP="00C8300A">
      <w:pPr>
        <w:pStyle w:val="Tijeloteksta"/>
        <w:spacing w:before="1"/>
        <w:rPr>
          <w:rFonts w:ascii="Times New Roman" w:hAnsi="Times New Roman" w:cs="Times New Roman"/>
        </w:rPr>
      </w:pPr>
    </w:p>
    <w:p w14:paraId="08368EE1" w14:textId="77777777" w:rsidR="004B522F" w:rsidRDefault="004B522F" w:rsidP="00C8300A">
      <w:pPr>
        <w:pStyle w:val="Tijeloteksta"/>
        <w:spacing w:before="1"/>
        <w:rPr>
          <w:rFonts w:ascii="Times New Roman" w:hAnsi="Times New Roman" w:cs="Times New Roman"/>
        </w:rPr>
      </w:pPr>
    </w:p>
    <w:p w14:paraId="0D2E6DBF" w14:textId="77777777" w:rsidR="004B522F" w:rsidRDefault="004B522F" w:rsidP="00C8300A">
      <w:pPr>
        <w:pStyle w:val="Tijeloteksta"/>
        <w:spacing w:before="1"/>
        <w:rPr>
          <w:rFonts w:ascii="Times New Roman" w:hAnsi="Times New Roman" w:cs="Times New Roman"/>
        </w:rPr>
      </w:pPr>
    </w:p>
    <w:p w14:paraId="10181A24" w14:textId="77777777" w:rsidR="004B522F" w:rsidRDefault="004B522F" w:rsidP="00C8300A">
      <w:pPr>
        <w:pStyle w:val="Tijeloteksta"/>
        <w:spacing w:before="1"/>
        <w:rPr>
          <w:rFonts w:ascii="Times New Roman" w:hAnsi="Times New Roman" w:cs="Times New Roman"/>
        </w:rPr>
      </w:pPr>
    </w:p>
    <w:p w14:paraId="729FEF8F" w14:textId="77777777" w:rsidR="004B522F" w:rsidRDefault="004B522F" w:rsidP="00C8300A">
      <w:pPr>
        <w:pStyle w:val="Tijeloteksta"/>
        <w:spacing w:before="1"/>
        <w:rPr>
          <w:rFonts w:ascii="Times New Roman" w:hAnsi="Times New Roman" w:cs="Times New Roman"/>
        </w:rPr>
      </w:pPr>
    </w:p>
    <w:p w14:paraId="7616B089" w14:textId="77777777" w:rsidR="004B522F" w:rsidRDefault="004B522F" w:rsidP="00C8300A">
      <w:pPr>
        <w:pStyle w:val="Tijeloteksta"/>
        <w:spacing w:before="1"/>
        <w:rPr>
          <w:rFonts w:ascii="Times New Roman" w:hAnsi="Times New Roman" w:cs="Times New Roman"/>
        </w:rPr>
      </w:pPr>
    </w:p>
    <w:p w14:paraId="386F5A1A" w14:textId="77777777" w:rsidR="004B522F" w:rsidRDefault="004B522F" w:rsidP="00C8300A">
      <w:pPr>
        <w:pStyle w:val="Tijeloteksta"/>
        <w:spacing w:before="1"/>
        <w:rPr>
          <w:rFonts w:ascii="Times New Roman" w:hAnsi="Times New Roman" w:cs="Times New Roman"/>
        </w:rPr>
      </w:pPr>
    </w:p>
    <w:p w14:paraId="150E0A39" w14:textId="77777777" w:rsidR="004B522F" w:rsidRDefault="004B522F" w:rsidP="00C8300A">
      <w:pPr>
        <w:pStyle w:val="Tijeloteksta"/>
        <w:spacing w:before="1"/>
        <w:rPr>
          <w:rFonts w:ascii="Times New Roman" w:hAnsi="Times New Roman" w:cs="Times New Roman"/>
        </w:rPr>
      </w:pPr>
    </w:p>
    <w:p w14:paraId="76EDFFA5" w14:textId="77777777" w:rsidR="004B522F" w:rsidRDefault="004B522F" w:rsidP="00C8300A">
      <w:pPr>
        <w:pStyle w:val="Tijeloteksta"/>
        <w:spacing w:before="1"/>
        <w:rPr>
          <w:rFonts w:ascii="Times New Roman" w:hAnsi="Times New Roman" w:cs="Times New Roman"/>
        </w:rPr>
      </w:pPr>
    </w:p>
    <w:p w14:paraId="6777D24A" w14:textId="77777777" w:rsidR="004B522F" w:rsidRDefault="004B522F" w:rsidP="00C8300A">
      <w:pPr>
        <w:pStyle w:val="Tijeloteksta"/>
        <w:spacing w:before="1"/>
        <w:rPr>
          <w:rFonts w:ascii="Times New Roman" w:hAnsi="Times New Roman" w:cs="Times New Roman"/>
        </w:rPr>
      </w:pPr>
    </w:p>
    <w:p w14:paraId="638FA63F" w14:textId="77777777" w:rsidR="004B522F" w:rsidRDefault="004B522F" w:rsidP="00C8300A">
      <w:pPr>
        <w:pStyle w:val="Tijeloteksta"/>
        <w:spacing w:before="1"/>
        <w:rPr>
          <w:rFonts w:ascii="Times New Roman" w:hAnsi="Times New Roman" w:cs="Times New Roman"/>
        </w:rPr>
      </w:pPr>
    </w:p>
    <w:p w14:paraId="55AE9C91" w14:textId="77777777" w:rsidR="004B522F" w:rsidRDefault="004B522F" w:rsidP="00C8300A">
      <w:pPr>
        <w:pStyle w:val="Tijeloteksta"/>
        <w:spacing w:before="1"/>
        <w:rPr>
          <w:rFonts w:ascii="Times New Roman" w:hAnsi="Times New Roman" w:cs="Times New Roman"/>
        </w:rPr>
      </w:pPr>
    </w:p>
    <w:p w14:paraId="2E933B1B" w14:textId="77777777" w:rsidR="004B522F" w:rsidRDefault="004B522F" w:rsidP="00C8300A">
      <w:pPr>
        <w:pStyle w:val="Tijeloteksta"/>
        <w:spacing w:before="1"/>
        <w:rPr>
          <w:rFonts w:ascii="Times New Roman" w:hAnsi="Times New Roman" w:cs="Times New Roman"/>
        </w:rPr>
      </w:pPr>
    </w:p>
    <w:p w14:paraId="39588E08" w14:textId="77777777" w:rsidR="004B522F" w:rsidRDefault="004B522F" w:rsidP="00C8300A">
      <w:pPr>
        <w:pStyle w:val="Tijeloteksta"/>
        <w:spacing w:before="1"/>
        <w:rPr>
          <w:rFonts w:ascii="Times New Roman" w:hAnsi="Times New Roman" w:cs="Times New Roman"/>
        </w:rPr>
      </w:pPr>
    </w:p>
    <w:p w14:paraId="5E3B4D20" w14:textId="77777777" w:rsidR="004B522F" w:rsidRDefault="004B522F" w:rsidP="00C8300A">
      <w:pPr>
        <w:pStyle w:val="Tijeloteksta"/>
        <w:spacing w:before="1"/>
        <w:rPr>
          <w:rFonts w:ascii="Times New Roman" w:hAnsi="Times New Roman" w:cs="Times New Roman"/>
        </w:rPr>
      </w:pPr>
    </w:p>
    <w:p w14:paraId="4A7E9E16" w14:textId="77777777" w:rsidR="004B522F" w:rsidRDefault="004B522F" w:rsidP="00C8300A">
      <w:pPr>
        <w:pStyle w:val="Tijeloteksta"/>
        <w:spacing w:before="1"/>
        <w:rPr>
          <w:rFonts w:ascii="Times New Roman" w:hAnsi="Times New Roman" w:cs="Times New Roman"/>
        </w:rPr>
      </w:pPr>
    </w:p>
    <w:p w14:paraId="302DB554" w14:textId="77777777" w:rsidR="004B522F" w:rsidRDefault="004B522F" w:rsidP="00C8300A">
      <w:pPr>
        <w:pStyle w:val="Tijeloteksta"/>
        <w:spacing w:before="1"/>
        <w:rPr>
          <w:rFonts w:ascii="Times New Roman" w:hAnsi="Times New Roman" w:cs="Times New Roman"/>
        </w:rPr>
      </w:pPr>
    </w:p>
    <w:p w14:paraId="5412690B" w14:textId="77777777" w:rsidR="004B522F" w:rsidRDefault="004B522F" w:rsidP="00C8300A">
      <w:pPr>
        <w:pStyle w:val="Tijeloteksta"/>
        <w:spacing w:before="1"/>
        <w:rPr>
          <w:rFonts w:ascii="Times New Roman" w:hAnsi="Times New Roman" w:cs="Times New Roman"/>
        </w:rPr>
      </w:pPr>
    </w:p>
    <w:p w14:paraId="0AF90CBD" w14:textId="77777777" w:rsidR="004B522F" w:rsidRDefault="004B522F" w:rsidP="00C8300A">
      <w:pPr>
        <w:pStyle w:val="Tijeloteksta"/>
        <w:spacing w:before="1"/>
        <w:rPr>
          <w:rFonts w:ascii="Times New Roman" w:hAnsi="Times New Roman" w:cs="Times New Roman"/>
        </w:rPr>
      </w:pPr>
    </w:p>
    <w:p w14:paraId="025D06B2" w14:textId="77777777" w:rsidR="004B522F" w:rsidRDefault="004B522F" w:rsidP="00C8300A">
      <w:pPr>
        <w:pStyle w:val="Tijeloteksta"/>
        <w:spacing w:before="1"/>
        <w:rPr>
          <w:rFonts w:ascii="Times New Roman" w:hAnsi="Times New Roman" w:cs="Times New Roman"/>
        </w:rPr>
      </w:pPr>
    </w:p>
    <w:p w14:paraId="550BF640" w14:textId="77777777" w:rsidR="004B522F" w:rsidRDefault="004B522F" w:rsidP="00C8300A">
      <w:pPr>
        <w:pStyle w:val="Tijeloteksta"/>
        <w:spacing w:before="1"/>
        <w:rPr>
          <w:rFonts w:ascii="Times New Roman" w:hAnsi="Times New Roman" w:cs="Times New Roman"/>
        </w:rPr>
      </w:pPr>
    </w:p>
    <w:p w14:paraId="6B671DE1" w14:textId="77777777" w:rsidR="004B522F" w:rsidRDefault="004B522F" w:rsidP="00C8300A">
      <w:pPr>
        <w:pStyle w:val="Tijeloteksta"/>
        <w:spacing w:before="1"/>
        <w:rPr>
          <w:rFonts w:ascii="Times New Roman" w:hAnsi="Times New Roman" w:cs="Times New Roman"/>
        </w:rPr>
      </w:pPr>
    </w:p>
    <w:p w14:paraId="7FDDA44D" w14:textId="77777777" w:rsidR="004B522F" w:rsidRDefault="004B522F" w:rsidP="00C8300A">
      <w:pPr>
        <w:pStyle w:val="Tijeloteksta"/>
        <w:spacing w:before="1"/>
        <w:rPr>
          <w:rFonts w:ascii="Times New Roman" w:hAnsi="Times New Roman" w:cs="Times New Roman"/>
        </w:rPr>
      </w:pPr>
    </w:p>
    <w:p w14:paraId="31391813" w14:textId="77777777" w:rsidR="00C74B58" w:rsidRDefault="00C74B58" w:rsidP="00C8300A">
      <w:pPr>
        <w:pStyle w:val="Tijeloteksta"/>
        <w:spacing w:before="1"/>
        <w:rPr>
          <w:rFonts w:ascii="Times New Roman" w:hAnsi="Times New Roman" w:cs="Times New Roman"/>
        </w:rPr>
      </w:pPr>
    </w:p>
    <w:p w14:paraId="765D5FF3" w14:textId="77777777" w:rsidR="00C74B58" w:rsidRDefault="00C74B58" w:rsidP="00C8300A">
      <w:pPr>
        <w:pStyle w:val="Tijeloteksta"/>
        <w:spacing w:before="1"/>
        <w:rPr>
          <w:rFonts w:ascii="Times New Roman" w:hAnsi="Times New Roman" w:cs="Times New Roman"/>
        </w:rPr>
      </w:pPr>
    </w:p>
    <w:p w14:paraId="7736DF51" w14:textId="77777777" w:rsidR="00C74B58" w:rsidRDefault="00C74B58" w:rsidP="00C8300A">
      <w:pPr>
        <w:pStyle w:val="Tijeloteksta"/>
        <w:spacing w:before="1"/>
        <w:rPr>
          <w:rFonts w:ascii="Times New Roman" w:hAnsi="Times New Roman" w:cs="Times New Roman"/>
        </w:rPr>
      </w:pPr>
    </w:p>
    <w:p w14:paraId="0F2211F4" w14:textId="77777777" w:rsidR="00C74B58" w:rsidRDefault="00C74B58" w:rsidP="00C8300A">
      <w:pPr>
        <w:pStyle w:val="Tijeloteksta"/>
        <w:spacing w:before="1"/>
        <w:rPr>
          <w:rFonts w:ascii="Times New Roman" w:hAnsi="Times New Roman" w:cs="Times New Roman"/>
        </w:rPr>
      </w:pPr>
    </w:p>
    <w:p w14:paraId="05F9BB8B" w14:textId="77777777" w:rsidR="004B522F" w:rsidRDefault="004B522F" w:rsidP="00C8300A">
      <w:pPr>
        <w:pStyle w:val="Tijeloteksta"/>
        <w:spacing w:before="1"/>
        <w:rPr>
          <w:rFonts w:ascii="Times New Roman" w:hAnsi="Times New Roman" w:cs="Times New Roman"/>
        </w:rPr>
      </w:pPr>
    </w:p>
    <w:p w14:paraId="045F2DB6" w14:textId="77777777" w:rsidR="004B522F" w:rsidRDefault="004B522F" w:rsidP="00C8300A">
      <w:pPr>
        <w:pStyle w:val="Tijeloteksta"/>
        <w:spacing w:before="1"/>
        <w:rPr>
          <w:rFonts w:ascii="Times New Roman" w:hAnsi="Times New Roman" w:cs="Times New Roman"/>
        </w:rPr>
      </w:pPr>
    </w:p>
    <w:p w14:paraId="2F1C312D" w14:textId="77777777" w:rsidR="004B522F" w:rsidRDefault="004B522F" w:rsidP="00C8300A">
      <w:pPr>
        <w:pStyle w:val="Tijeloteksta"/>
        <w:spacing w:before="1"/>
        <w:rPr>
          <w:rFonts w:ascii="Times New Roman" w:hAnsi="Times New Roman" w:cs="Times New Roman"/>
        </w:rPr>
      </w:pPr>
    </w:p>
    <w:p w14:paraId="291763EE" w14:textId="77777777" w:rsidR="00C74B58" w:rsidRDefault="00C74B58" w:rsidP="00C8300A">
      <w:pPr>
        <w:pStyle w:val="Tijeloteksta"/>
        <w:spacing w:before="1"/>
        <w:rPr>
          <w:rFonts w:ascii="Times New Roman" w:hAnsi="Times New Roman" w:cs="Times New Roman"/>
        </w:rPr>
      </w:pPr>
    </w:p>
    <w:p w14:paraId="01617456" w14:textId="77777777" w:rsidR="00C74B58" w:rsidRDefault="00C74B58" w:rsidP="00C8300A">
      <w:pPr>
        <w:pStyle w:val="Tijeloteksta"/>
        <w:spacing w:before="1"/>
        <w:rPr>
          <w:rFonts w:ascii="Times New Roman" w:hAnsi="Times New Roman" w:cs="Times New Roman"/>
        </w:rPr>
      </w:pPr>
    </w:p>
    <w:p w14:paraId="12B8B6AD" w14:textId="77777777" w:rsidR="00C74B58" w:rsidRDefault="00C74B58" w:rsidP="00C8300A">
      <w:pPr>
        <w:pStyle w:val="Tijeloteksta"/>
        <w:spacing w:before="1"/>
        <w:rPr>
          <w:rFonts w:ascii="Times New Roman" w:hAnsi="Times New Roman" w:cs="Times New Roman"/>
        </w:rPr>
      </w:pPr>
    </w:p>
    <w:p w14:paraId="5344BD80" w14:textId="77777777" w:rsidR="00C74B58" w:rsidRDefault="00C74B58" w:rsidP="00C8300A">
      <w:pPr>
        <w:pStyle w:val="Tijeloteksta"/>
        <w:spacing w:before="1"/>
        <w:rPr>
          <w:rFonts w:ascii="Times New Roman" w:hAnsi="Times New Roman" w:cs="Times New Roman"/>
        </w:rPr>
      </w:pPr>
    </w:p>
    <w:p w14:paraId="0F26B4C0" w14:textId="77777777" w:rsidR="00C74B58" w:rsidRDefault="00C74B58" w:rsidP="00C8300A">
      <w:pPr>
        <w:pStyle w:val="Tijeloteksta"/>
        <w:spacing w:before="1"/>
        <w:rPr>
          <w:rFonts w:ascii="Times New Roman" w:hAnsi="Times New Roman" w:cs="Times New Roman"/>
        </w:rPr>
      </w:pPr>
    </w:p>
    <w:p w14:paraId="5AF0F26E" w14:textId="77777777" w:rsidR="00C74B58" w:rsidRDefault="00C74B58" w:rsidP="00C8300A">
      <w:pPr>
        <w:pStyle w:val="Tijeloteksta"/>
        <w:spacing w:before="1"/>
        <w:rPr>
          <w:rFonts w:ascii="Times New Roman" w:hAnsi="Times New Roman" w:cs="Times New Roman"/>
        </w:rPr>
      </w:pPr>
    </w:p>
    <w:p w14:paraId="68914724" w14:textId="77777777" w:rsidR="00C74B58" w:rsidRDefault="00C74B58" w:rsidP="00C8300A">
      <w:pPr>
        <w:pStyle w:val="Tijeloteksta"/>
        <w:spacing w:before="1"/>
        <w:rPr>
          <w:rFonts w:ascii="Times New Roman" w:hAnsi="Times New Roman" w:cs="Times New Roman"/>
        </w:rPr>
      </w:pPr>
    </w:p>
    <w:p w14:paraId="28632079" w14:textId="77777777" w:rsidR="00C74B58" w:rsidRDefault="00C74B58" w:rsidP="00C8300A">
      <w:pPr>
        <w:pStyle w:val="Tijeloteksta"/>
        <w:spacing w:before="1"/>
        <w:rPr>
          <w:rFonts w:ascii="Times New Roman" w:hAnsi="Times New Roman" w:cs="Times New Roman"/>
        </w:rPr>
      </w:pPr>
    </w:p>
    <w:p w14:paraId="7DE1871D" w14:textId="77777777" w:rsidR="00C74B58" w:rsidRDefault="00C74B58" w:rsidP="00C8300A">
      <w:pPr>
        <w:pStyle w:val="Tijeloteksta"/>
        <w:spacing w:before="1"/>
        <w:rPr>
          <w:rFonts w:ascii="Times New Roman" w:hAnsi="Times New Roman" w:cs="Times New Roman"/>
        </w:rPr>
      </w:pPr>
    </w:p>
    <w:p w14:paraId="50095679" w14:textId="77777777" w:rsidR="00C74B58" w:rsidRDefault="00C74B58" w:rsidP="00C8300A">
      <w:pPr>
        <w:pStyle w:val="Tijeloteksta"/>
        <w:spacing w:before="1"/>
        <w:rPr>
          <w:rFonts w:ascii="Times New Roman" w:hAnsi="Times New Roman" w:cs="Times New Roman"/>
        </w:rPr>
      </w:pPr>
    </w:p>
    <w:p w14:paraId="11475260" w14:textId="77777777" w:rsidR="00C74B58" w:rsidRDefault="00C74B58" w:rsidP="00C8300A">
      <w:pPr>
        <w:pStyle w:val="Tijeloteksta"/>
        <w:spacing w:before="1"/>
        <w:rPr>
          <w:rFonts w:ascii="Times New Roman" w:hAnsi="Times New Roman" w:cs="Times New Roman"/>
        </w:rPr>
      </w:pPr>
    </w:p>
    <w:p w14:paraId="782FEE5C" w14:textId="77777777" w:rsidR="00C74B58" w:rsidRDefault="00C74B58" w:rsidP="00C8300A">
      <w:pPr>
        <w:pStyle w:val="Tijeloteksta"/>
        <w:spacing w:before="1"/>
        <w:rPr>
          <w:rFonts w:ascii="Times New Roman" w:hAnsi="Times New Roman" w:cs="Times New Roman"/>
        </w:rPr>
      </w:pPr>
    </w:p>
    <w:p w14:paraId="61D8362E" w14:textId="77777777" w:rsidR="00C74B58" w:rsidRDefault="00C74B58" w:rsidP="00C8300A">
      <w:pPr>
        <w:pStyle w:val="Tijeloteksta"/>
        <w:spacing w:before="1"/>
        <w:rPr>
          <w:rFonts w:ascii="Times New Roman" w:hAnsi="Times New Roman" w:cs="Times New Roman"/>
        </w:rPr>
      </w:pPr>
    </w:p>
    <w:p w14:paraId="3EA37F2B" w14:textId="77777777" w:rsidR="00C74B58" w:rsidRDefault="00C74B58" w:rsidP="00C8300A">
      <w:pPr>
        <w:pStyle w:val="Tijeloteksta"/>
        <w:spacing w:before="1"/>
        <w:rPr>
          <w:rFonts w:ascii="Times New Roman" w:hAnsi="Times New Roman" w:cs="Times New Roman"/>
        </w:rPr>
      </w:pPr>
    </w:p>
    <w:p w14:paraId="21526326" w14:textId="77777777" w:rsidR="00C74B58" w:rsidRDefault="00C74B58" w:rsidP="00C8300A">
      <w:pPr>
        <w:pStyle w:val="Tijeloteksta"/>
        <w:spacing w:before="1"/>
        <w:rPr>
          <w:rFonts w:ascii="Times New Roman" w:hAnsi="Times New Roman" w:cs="Times New Roman"/>
        </w:rPr>
      </w:pPr>
    </w:p>
    <w:p w14:paraId="7C4297E0" w14:textId="77777777" w:rsidR="000C4232" w:rsidRDefault="000C4232" w:rsidP="00C8300A">
      <w:pPr>
        <w:pStyle w:val="Tijeloteksta"/>
        <w:spacing w:before="1"/>
        <w:rPr>
          <w:rFonts w:ascii="Times New Roman" w:hAnsi="Times New Roman" w:cs="Times New Roman"/>
        </w:rPr>
      </w:pPr>
    </w:p>
    <w:p w14:paraId="452C748C" w14:textId="77777777" w:rsidR="000C4232" w:rsidRDefault="000C4232" w:rsidP="00C8300A">
      <w:pPr>
        <w:pStyle w:val="Tijeloteksta"/>
        <w:spacing w:before="1"/>
        <w:rPr>
          <w:rFonts w:ascii="Times New Roman" w:hAnsi="Times New Roman" w:cs="Times New Roman"/>
        </w:rPr>
      </w:pPr>
    </w:p>
    <w:p w14:paraId="29F05724" w14:textId="77777777" w:rsidR="000C4232" w:rsidRDefault="000C4232" w:rsidP="00C8300A">
      <w:pPr>
        <w:pStyle w:val="Tijeloteksta"/>
        <w:spacing w:before="1"/>
        <w:rPr>
          <w:rFonts w:ascii="Times New Roman" w:hAnsi="Times New Roman" w:cs="Times New Roman"/>
        </w:rPr>
      </w:pPr>
    </w:p>
    <w:p w14:paraId="695367D0" w14:textId="77777777" w:rsidR="000C4232" w:rsidRDefault="000C4232" w:rsidP="00C8300A">
      <w:pPr>
        <w:pStyle w:val="Tijeloteksta"/>
        <w:spacing w:before="1"/>
        <w:rPr>
          <w:rFonts w:ascii="Times New Roman" w:hAnsi="Times New Roman" w:cs="Times New Roman"/>
        </w:rPr>
      </w:pPr>
    </w:p>
    <w:p w14:paraId="254FE3B3" w14:textId="77777777" w:rsidR="000C4232" w:rsidRDefault="000C4232" w:rsidP="00C8300A">
      <w:pPr>
        <w:pStyle w:val="Tijeloteksta"/>
        <w:spacing w:before="1"/>
        <w:rPr>
          <w:rFonts w:ascii="Times New Roman" w:hAnsi="Times New Roman" w:cs="Times New Roman"/>
        </w:rPr>
      </w:pPr>
    </w:p>
    <w:p w14:paraId="31E18459" w14:textId="77777777" w:rsidR="004B522F" w:rsidRDefault="004B522F" w:rsidP="00C8300A">
      <w:pPr>
        <w:pStyle w:val="Tijeloteksta"/>
        <w:spacing w:before="1"/>
        <w:rPr>
          <w:rFonts w:ascii="Times New Roman" w:hAnsi="Times New Roman" w:cs="Times New Roman"/>
        </w:rPr>
      </w:pPr>
    </w:p>
    <w:p w14:paraId="7B8ED9E7" w14:textId="77777777" w:rsidR="004B522F" w:rsidRDefault="004B522F" w:rsidP="00C8300A">
      <w:pPr>
        <w:pStyle w:val="Tijeloteksta"/>
        <w:spacing w:before="1"/>
        <w:rPr>
          <w:rFonts w:ascii="Times New Roman" w:hAnsi="Times New Roman" w:cs="Times New Roman"/>
        </w:rPr>
      </w:pPr>
    </w:p>
    <w:p w14:paraId="6C74667D" w14:textId="77777777" w:rsidR="004B522F" w:rsidRDefault="004B522F" w:rsidP="00C8300A">
      <w:pPr>
        <w:pStyle w:val="Tijeloteksta"/>
        <w:spacing w:before="1"/>
        <w:rPr>
          <w:rFonts w:ascii="Times New Roman" w:hAnsi="Times New Roman" w:cs="Times New Roman"/>
        </w:rPr>
      </w:pPr>
    </w:p>
    <w:p w14:paraId="584B29F5" w14:textId="77777777" w:rsidR="004B522F" w:rsidRDefault="004B522F" w:rsidP="00C8300A">
      <w:pPr>
        <w:pStyle w:val="Tijeloteksta"/>
        <w:spacing w:before="1"/>
        <w:rPr>
          <w:rFonts w:ascii="Times New Roman" w:hAnsi="Times New Roman" w:cs="Times New Roman"/>
        </w:rPr>
      </w:pPr>
    </w:p>
    <w:p w14:paraId="3EBCD24E" w14:textId="77777777" w:rsidR="004B522F" w:rsidRDefault="004B522F" w:rsidP="00C8300A">
      <w:pPr>
        <w:pStyle w:val="Tijeloteksta"/>
        <w:spacing w:before="1"/>
        <w:rPr>
          <w:rFonts w:ascii="Times New Roman" w:hAnsi="Times New Roman" w:cs="Times New Roman"/>
        </w:rPr>
      </w:pPr>
    </w:p>
    <w:p w14:paraId="6E8276FE" w14:textId="77777777" w:rsidR="004B522F" w:rsidRDefault="004B522F" w:rsidP="00C8300A">
      <w:pPr>
        <w:pStyle w:val="Tijeloteksta"/>
        <w:spacing w:before="1"/>
        <w:rPr>
          <w:rFonts w:ascii="Times New Roman" w:hAnsi="Times New Roman" w:cs="Times New Roman"/>
        </w:rPr>
      </w:pPr>
    </w:p>
    <w:p w14:paraId="2D7F33C3" w14:textId="77777777" w:rsidR="004B522F" w:rsidRDefault="004B522F" w:rsidP="00C8300A">
      <w:pPr>
        <w:pStyle w:val="Tijeloteksta"/>
        <w:spacing w:before="1"/>
        <w:rPr>
          <w:rFonts w:ascii="Times New Roman" w:hAnsi="Times New Roman" w:cs="Times New Roman"/>
        </w:rPr>
      </w:pPr>
    </w:p>
    <w:p w14:paraId="659625E8" w14:textId="77777777" w:rsidR="004B522F" w:rsidRDefault="004B522F" w:rsidP="00C8300A">
      <w:pPr>
        <w:pStyle w:val="Tijeloteksta"/>
        <w:spacing w:before="1"/>
        <w:rPr>
          <w:rFonts w:ascii="Times New Roman" w:hAnsi="Times New Roman" w:cs="Times New Roman"/>
        </w:rPr>
      </w:pPr>
    </w:p>
    <w:p w14:paraId="49A60924" w14:textId="77777777" w:rsidR="004B522F" w:rsidRDefault="004B522F" w:rsidP="00C8300A">
      <w:pPr>
        <w:pStyle w:val="Tijeloteksta"/>
        <w:spacing w:before="1"/>
        <w:rPr>
          <w:rFonts w:ascii="Times New Roman" w:hAnsi="Times New Roman" w:cs="Times New Roman"/>
        </w:rPr>
      </w:pPr>
    </w:p>
    <w:p w14:paraId="4600B4CB" w14:textId="77777777" w:rsidR="004B522F" w:rsidRDefault="004B522F" w:rsidP="00C8300A">
      <w:pPr>
        <w:pStyle w:val="Tijeloteksta"/>
        <w:spacing w:before="1"/>
        <w:rPr>
          <w:rFonts w:ascii="Times New Roman" w:hAnsi="Times New Roman" w:cs="Times New Roman"/>
        </w:rPr>
      </w:pPr>
    </w:p>
    <w:p w14:paraId="2B7CBFD6" w14:textId="77777777" w:rsidR="004B522F" w:rsidRDefault="004B522F" w:rsidP="00C8300A">
      <w:pPr>
        <w:pStyle w:val="Tijeloteksta"/>
        <w:spacing w:before="1"/>
        <w:rPr>
          <w:rFonts w:ascii="Times New Roman" w:hAnsi="Times New Roman" w:cs="Times New Roman"/>
        </w:rPr>
      </w:pPr>
    </w:p>
    <w:p w14:paraId="60E762DB" w14:textId="77777777" w:rsidR="004B522F" w:rsidRDefault="004B522F" w:rsidP="00C8300A">
      <w:pPr>
        <w:pStyle w:val="Tijeloteksta"/>
        <w:spacing w:before="1"/>
        <w:rPr>
          <w:rFonts w:ascii="Times New Roman" w:hAnsi="Times New Roman" w:cs="Times New Roman"/>
        </w:rPr>
      </w:pPr>
    </w:p>
    <w:p w14:paraId="4B938F46" w14:textId="77777777" w:rsidR="004B522F" w:rsidRDefault="004B522F" w:rsidP="00C8300A">
      <w:pPr>
        <w:pStyle w:val="Tijeloteksta"/>
        <w:spacing w:before="1"/>
        <w:rPr>
          <w:rFonts w:ascii="Times New Roman" w:hAnsi="Times New Roman" w:cs="Times New Roman"/>
        </w:rPr>
      </w:pPr>
    </w:p>
    <w:p w14:paraId="63F53333" w14:textId="77777777" w:rsidR="004B522F" w:rsidRDefault="004B522F" w:rsidP="00C8300A">
      <w:pPr>
        <w:pStyle w:val="Tijeloteksta"/>
        <w:spacing w:before="1"/>
        <w:rPr>
          <w:rFonts w:ascii="Times New Roman" w:hAnsi="Times New Roman" w:cs="Times New Roman"/>
        </w:rPr>
      </w:pPr>
    </w:p>
    <w:p w14:paraId="0DF09BDB" w14:textId="77777777" w:rsidR="004B522F" w:rsidRDefault="004B522F" w:rsidP="00C8300A">
      <w:pPr>
        <w:pStyle w:val="Tijeloteksta"/>
        <w:spacing w:before="1"/>
        <w:rPr>
          <w:rFonts w:ascii="Times New Roman" w:hAnsi="Times New Roman" w:cs="Times New Roman"/>
        </w:rPr>
      </w:pPr>
    </w:p>
    <w:p w14:paraId="7540F3DA" w14:textId="77777777" w:rsidR="004B522F" w:rsidRDefault="004B522F" w:rsidP="00C8300A">
      <w:pPr>
        <w:pStyle w:val="Tijeloteksta"/>
        <w:spacing w:before="1"/>
        <w:rPr>
          <w:rFonts w:ascii="Times New Roman" w:hAnsi="Times New Roman" w:cs="Times New Roman"/>
        </w:rPr>
      </w:pPr>
    </w:p>
    <w:p w14:paraId="12E28026" w14:textId="77777777" w:rsidR="004B522F" w:rsidRDefault="004B522F" w:rsidP="00C8300A">
      <w:pPr>
        <w:pStyle w:val="Tijeloteksta"/>
        <w:spacing w:before="1"/>
        <w:rPr>
          <w:rFonts w:ascii="Times New Roman" w:hAnsi="Times New Roman" w:cs="Times New Roman"/>
        </w:rPr>
      </w:pPr>
    </w:p>
    <w:p w14:paraId="39D858C9" w14:textId="77777777" w:rsidR="004B522F" w:rsidRDefault="004B522F" w:rsidP="00C8300A">
      <w:pPr>
        <w:pStyle w:val="Tijeloteksta"/>
        <w:spacing w:before="1"/>
        <w:rPr>
          <w:rFonts w:ascii="Times New Roman" w:hAnsi="Times New Roman" w:cs="Times New Roman"/>
        </w:rPr>
      </w:pPr>
    </w:p>
    <w:p w14:paraId="22A08570" w14:textId="77777777" w:rsidR="004B522F" w:rsidRDefault="004B522F" w:rsidP="00C8300A">
      <w:pPr>
        <w:pStyle w:val="Tijeloteksta"/>
        <w:spacing w:before="1"/>
        <w:rPr>
          <w:rFonts w:ascii="Times New Roman" w:hAnsi="Times New Roman" w:cs="Times New Roman"/>
        </w:rPr>
      </w:pPr>
    </w:p>
    <w:p w14:paraId="44BD9B29" w14:textId="77777777" w:rsidR="004B522F" w:rsidRDefault="004B522F" w:rsidP="00C8300A">
      <w:pPr>
        <w:pStyle w:val="Tijeloteksta"/>
        <w:spacing w:before="1"/>
        <w:rPr>
          <w:rFonts w:ascii="Times New Roman" w:hAnsi="Times New Roman" w:cs="Times New Roman"/>
        </w:rPr>
      </w:pPr>
    </w:p>
    <w:p w14:paraId="5AA3FE65" w14:textId="77777777" w:rsidR="004B522F" w:rsidRDefault="004B522F" w:rsidP="00C8300A">
      <w:pPr>
        <w:pStyle w:val="Tijeloteksta"/>
        <w:spacing w:before="1"/>
        <w:rPr>
          <w:rFonts w:ascii="Times New Roman" w:hAnsi="Times New Roman" w:cs="Times New Roman"/>
        </w:rPr>
      </w:pPr>
    </w:p>
    <w:p w14:paraId="5D40D2F4" w14:textId="77777777" w:rsidR="004B522F" w:rsidRDefault="004B522F" w:rsidP="00C8300A">
      <w:pPr>
        <w:pStyle w:val="Tijeloteksta"/>
        <w:spacing w:before="1"/>
        <w:rPr>
          <w:rFonts w:ascii="Times New Roman" w:hAnsi="Times New Roman" w:cs="Times New Roman"/>
        </w:rPr>
      </w:pPr>
    </w:p>
    <w:p w14:paraId="14671138" w14:textId="77777777" w:rsidR="004B522F" w:rsidRDefault="004B522F" w:rsidP="00C8300A">
      <w:pPr>
        <w:pStyle w:val="Tijeloteksta"/>
        <w:spacing w:before="1"/>
        <w:rPr>
          <w:rFonts w:ascii="Times New Roman" w:hAnsi="Times New Roman" w:cs="Times New Roman"/>
        </w:rPr>
      </w:pPr>
    </w:p>
    <w:p w14:paraId="5F3D3803" w14:textId="77777777" w:rsidR="004B522F" w:rsidRDefault="004B522F" w:rsidP="00C8300A">
      <w:pPr>
        <w:pStyle w:val="Tijeloteksta"/>
        <w:spacing w:before="1"/>
        <w:rPr>
          <w:rFonts w:ascii="Times New Roman" w:hAnsi="Times New Roman" w:cs="Times New Roman"/>
        </w:rPr>
      </w:pPr>
    </w:p>
    <w:p w14:paraId="29FB0D08" w14:textId="77777777" w:rsidR="004B522F" w:rsidRDefault="004B522F" w:rsidP="00C8300A">
      <w:pPr>
        <w:pStyle w:val="Tijeloteksta"/>
        <w:spacing w:before="1"/>
        <w:rPr>
          <w:rFonts w:ascii="Times New Roman" w:hAnsi="Times New Roman" w:cs="Times New Roman"/>
        </w:rPr>
      </w:pPr>
    </w:p>
    <w:p w14:paraId="70B26A11" w14:textId="77777777" w:rsidR="00C74B58" w:rsidRDefault="00C74B58" w:rsidP="00C8300A">
      <w:pPr>
        <w:pStyle w:val="Tijeloteksta"/>
        <w:spacing w:before="1"/>
        <w:rPr>
          <w:rFonts w:ascii="Times New Roman" w:hAnsi="Times New Roman" w:cs="Times New Roman"/>
        </w:rPr>
      </w:pPr>
    </w:p>
    <w:p w14:paraId="079BF009" w14:textId="77777777" w:rsidR="00C74B58" w:rsidRDefault="00C74B58" w:rsidP="00C8300A">
      <w:pPr>
        <w:pStyle w:val="Tijeloteksta"/>
        <w:spacing w:before="1"/>
        <w:rPr>
          <w:rFonts w:ascii="Times New Roman" w:hAnsi="Times New Roman" w:cs="Times New Roman"/>
        </w:rPr>
      </w:pPr>
    </w:p>
    <w:p w14:paraId="04544571" w14:textId="77777777" w:rsidR="00C74B58" w:rsidRDefault="00C74B58" w:rsidP="00C8300A">
      <w:pPr>
        <w:pStyle w:val="Tijeloteksta"/>
        <w:spacing w:before="1"/>
        <w:rPr>
          <w:rFonts w:ascii="Times New Roman" w:hAnsi="Times New Roman" w:cs="Times New Roman"/>
        </w:rPr>
      </w:pPr>
    </w:p>
    <w:p w14:paraId="2FF8AE0F" w14:textId="77777777" w:rsidR="00C74B58" w:rsidRDefault="00C74B58" w:rsidP="00C8300A">
      <w:pPr>
        <w:pStyle w:val="Tijeloteksta"/>
        <w:spacing w:before="1"/>
        <w:rPr>
          <w:rFonts w:ascii="Times New Roman" w:hAnsi="Times New Roman" w:cs="Times New Roman"/>
        </w:rPr>
      </w:pPr>
    </w:p>
    <w:p w14:paraId="723A3D27" w14:textId="77777777" w:rsidR="00C74B58" w:rsidRDefault="00C74B58" w:rsidP="00C8300A">
      <w:pPr>
        <w:pStyle w:val="Tijeloteksta"/>
        <w:spacing w:before="1"/>
        <w:rPr>
          <w:rFonts w:ascii="Times New Roman" w:hAnsi="Times New Roman" w:cs="Times New Roman"/>
        </w:rPr>
      </w:pPr>
    </w:p>
    <w:p w14:paraId="3F48FADA" w14:textId="77777777" w:rsidR="00C74B58" w:rsidRPr="00C042C0" w:rsidRDefault="00266C10" w:rsidP="00C8300A">
      <w:pPr>
        <w:pStyle w:val="Tijeloteksta"/>
        <w:spacing w:before="1"/>
        <w:rPr>
          <w:rFonts w:ascii="Times New Roman" w:hAnsi="Times New Roman" w:cs="Times New Roman"/>
          <w:b/>
        </w:rPr>
        <w:sectPr w:rsidR="00C74B58" w:rsidRPr="00C042C0" w:rsidSect="00C8300A">
          <w:pgSz w:w="11920" w:h="16840"/>
          <w:pgMar w:top="1360" w:right="920" w:bottom="280" w:left="1180" w:header="720" w:footer="720" w:gutter="0"/>
          <w:cols w:num="2" w:space="720" w:equalWidth="0">
            <w:col w:w="2606" w:space="49"/>
            <w:col w:w="7165"/>
          </w:cols>
        </w:sectPr>
      </w:pPr>
      <w:r w:rsidRPr="00C042C0">
        <w:rPr>
          <w:rFonts w:ascii="Times New Roman" w:hAnsi="Times New Roman" w:cs="Times New Roman"/>
          <w:b/>
        </w:rPr>
        <w:t>9</w:t>
      </w:r>
      <w:r w:rsidR="00C74B58" w:rsidRPr="00C042C0">
        <w:rPr>
          <w:rFonts w:ascii="Times New Roman" w:hAnsi="Times New Roman" w:cs="Times New Roman"/>
          <w:b/>
        </w:rPr>
        <w:t>. IZVANNANSTAVNE AKTIVNOSTI</w:t>
      </w:r>
    </w:p>
    <w:p w14:paraId="682C82A2" w14:textId="77777777" w:rsidR="00C8300A" w:rsidRPr="00C8300A" w:rsidRDefault="00C8300A">
      <w:pPr>
        <w:rPr>
          <w:rFonts w:ascii="Times New Roman" w:hAnsi="Times New Roman" w:cs="Times New Roman"/>
          <w:sz w:val="24"/>
          <w:szCs w:val="24"/>
        </w:rPr>
      </w:pPr>
    </w:p>
    <w:p w14:paraId="7251A385" w14:textId="77777777" w:rsidR="00C8300A" w:rsidRDefault="00C8300A">
      <w:pPr>
        <w:rPr>
          <w:rFonts w:ascii="Times New Roman" w:hAnsi="Times New Roman" w:cs="Times New Roman"/>
          <w:sz w:val="24"/>
          <w:szCs w:val="24"/>
        </w:rPr>
      </w:pPr>
    </w:p>
    <w:p w14:paraId="40FB12DD" w14:textId="35685BAE" w:rsidR="00C042C0" w:rsidRDefault="00332A88">
      <w:pPr>
        <w:rPr>
          <w:rFonts w:ascii="Times New Roman" w:hAnsi="Times New Roman" w:cs="Times New Roman"/>
          <w:sz w:val="24"/>
          <w:szCs w:val="24"/>
        </w:rPr>
      </w:pPr>
      <w:r w:rsidRPr="00332A88">
        <w:rPr>
          <w:noProof/>
        </w:rPr>
        <w:drawing>
          <wp:inline distT="0" distB="0" distL="0" distR="0" wp14:anchorId="14A911DE" wp14:editId="1780478B">
            <wp:extent cx="5760720" cy="6855460"/>
            <wp:effectExtent l="0" t="0" r="0" b="0"/>
            <wp:docPr id="198385329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6855460"/>
                    </a:xfrm>
                    <a:prstGeom prst="rect">
                      <a:avLst/>
                    </a:prstGeom>
                    <a:noFill/>
                    <a:ln>
                      <a:noFill/>
                    </a:ln>
                  </pic:spPr>
                </pic:pic>
              </a:graphicData>
            </a:graphic>
          </wp:inline>
        </w:drawing>
      </w:r>
    </w:p>
    <w:p w14:paraId="7B0F7156" w14:textId="77777777" w:rsidR="00C042C0" w:rsidRDefault="00C042C0">
      <w:pPr>
        <w:rPr>
          <w:rFonts w:ascii="Times New Roman" w:hAnsi="Times New Roman" w:cs="Times New Roman"/>
          <w:sz w:val="24"/>
          <w:szCs w:val="24"/>
        </w:rPr>
      </w:pPr>
    </w:p>
    <w:p w14:paraId="1A7BF445" w14:textId="77777777" w:rsidR="00C042C0" w:rsidRPr="00C8300A" w:rsidRDefault="00C042C0">
      <w:pPr>
        <w:rPr>
          <w:rFonts w:ascii="Times New Roman" w:hAnsi="Times New Roman" w:cs="Times New Roman"/>
          <w:sz w:val="24"/>
          <w:szCs w:val="24"/>
        </w:rPr>
      </w:pPr>
    </w:p>
    <w:tbl>
      <w:tblPr>
        <w:tblW w:w="9471"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3"/>
        <w:gridCol w:w="6648"/>
      </w:tblGrid>
      <w:tr w:rsidR="00C8300A" w:rsidRPr="00C8300A" w14:paraId="3FCA4983" w14:textId="77777777" w:rsidTr="00C8300A">
        <w:trPr>
          <w:trHeight w:val="1629"/>
        </w:trPr>
        <w:tc>
          <w:tcPr>
            <w:tcW w:w="2823" w:type="dxa"/>
            <w:tcBorders>
              <w:right w:val="nil"/>
            </w:tcBorders>
          </w:tcPr>
          <w:p w14:paraId="2056B0A4" w14:textId="77777777" w:rsidR="00C8300A" w:rsidRPr="00C8300A" w:rsidRDefault="00C8300A" w:rsidP="00C8300A">
            <w:pPr>
              <w:pStyle w:val="TableParagraph"/>
              <w:spacing w:before="8"/>
              <w:ind w:left="0"/>
              <w:rPr>
                <w:sz w:val="24"/>
                <w:szCs w:val="24"/>
              </w:rPr>
            </w:pPr>
          </w:p>
          <w:p w14:paraId="38C3588C" w14:textId="77777777" w:rsidR="00C8300A" w:rsidRPr="00C8300A" w:rsidRDefault="00C8300A" w:rsidP="00C8300A">
            <w:pPr>
              <w:pStyle w:val="TableParagraph"/>
              <w:spacing w:line="276" w:lineRule="auto"/>
              <w:ind w:left="107" w:right="245"/>
              <w:rPr>
                <w:b/>
                <w:sz w:val="24"/>
                <w:szCs w:val="24"/>
              </w:rPr>
            </w:pPr>
            <w:r w:rsidRPr="00C8300A">
              <w:rPr>
                <w:b/>
                <w:spacing w:val="-1"/>
                <w:sz w:val="24"/>
                <w:szCs w:val="24"/>
              </w:rPr>
              <w:t>IZVANNASTAVNA</w:t>
            </w:r>
            <w:r w:rsidRPr="00C8300A">
              <w:rPr>
                <w:b/>
                <w:spacing w:val="-67"/>
                <w:sz w:val="24"/>
                <w:szCs w:val="24"/>
              </w:rPr>
              <w:t xml:space="preserve"> </w:t>
            </w:r>
            <w:r w:rsidRPr="00C8300A">
              <w:rPr>
                <w:b/>
                <w:sz w:val="24"/>
                <w:szCs w:val="24"/>
              </w:rPr>
              <w:t>AKTIVNOST</w:t>
            </w:r>
          </w:p>
        </w:tc>
        <w:tc>
          <w:tcPr>
            <w:tcW w:w="6648" w:type="dxa"/>
            <w:tcBorders>
              <w:left w:val="nil"/>
            </w:tcBorders>
          </w:tcPr>
          <w:p w14:paraId="3928CBF3" w14:textId="77777777" w:rsidR="00C8300A" w:rsidRPr="00C8300A" w:rsidRDefault="00C8300A" w:rsidP="00C8300A">
            <w:pPr>
              <w:pStyle w:val="TableParagraph"/>
              <w:spacing w:before="10"/>
              <w:ind w:left="0"/>
              <w:rPr>
                <w:sz w:val="24"/>
                <w:szCs w:val="24"/>
              </w:rPr>
            </w:pPr>
          </w:p>
          <w:p w14:paraId="6D2501FD" w14:textId="77777777" w:rsidR="00C8300A" w:rsidRPr="00C8300A" w:rsidRDefault="00C8300A" w:rsidP="00C8300A">
            <w:pPr>
              <w:pStyle w:val="TableParagraph"/>
              <w:spacing w:line="271" w:lineRule="auto"/>
              <w:ind w:left="533" w:right="966"/>
              <w:rPr>
                <w:b/>
                <w:sz w:val="24"/>
                <w:szCs w:val="24"/>
              </w:rPr>
            </w:pPr>
            <w:r w:rsidRPr="00C8300A">
              <w:rPr>
                <w:b/>
                <w:sz w:val="24"/>
                <w:szCs w:val="24"/>
              </w:rPr>
              <w:t>ŠKOLSKO</w:t>
            </w:r>
            <w:r w:rsidRPr="00C8300A">
              <w:rPr>
                <w:b/>
                <w:spacing w:val="-7"/>
                <w:sz w:val="24"/>
                <w:szCs w:val="24"/>
              </w:rPr>
              <w:t xml:space="preserve"> </w:t>
            </w:r>
            <w:r w:rsidRPr="00C8300A">
              <w:rPr>
                <w:b/>
                <w:sz w:val="24"/>
                <w:szCs w:val="24"/>
              </w:rPr>
              <w:t>ŠPORTSKO</w:t>
            </w:r>
            <w:r w:rsidRPr="00C8300A">
              <w:rPr>
                <w:b/>
                <w:spacing w:val="-8"/>
                <w:sz w:val="24"/>
                <w:szCs w:val="24"/>
              </w:rPr>
              <w:t xml:space="preserve"> </w:t>
            </w:r>
            <w:r w:rsidRPr="00C8300A">
              <w:rPr>
                <w:b/>
                <w:sz w:val="24"/>
                <w:szCs w:val="24"/>
              </w:rPr>
              <w:t>DRUŠTVO-</w:t>
            </w:r>
            <w:r w:rsidRPr="00C8300A">
              <w:rPr>
                <w:b/>
                <w:spacing w:val="-77"/>
                <w:sz w:val="24"/>
                <w:szCs w:val="24"/>
              </w:rPr>
              <w:t xml:space="preserve"> </w:t>
            </w:r>
            <w:r w:rsidRPr="00C8300A">
              <w:rPr>
                <w:b/>
                <w:sz w:val="24"/>
                <w:szCs w:val="24"/>
              </w:rPr>
              <w:t>HVAR</w:t>
            </w:r>
          </w:p>
        </w:tc>
      </w:tr>
      <w:tr w:rsidR="00C8300A" w:rsidRPr="00C8300A" w14:paraId="3DF84B3A" w14:textId="77777777" w:rsidTr="00C8300A">
        <w:trPr>
          <w:trHeight w:val="7935"/>
        </w:trPr>
        <w:tc>
          <w:tcPr>
            <w:tcW w:w="2823" w:type="dxa"/>
            <w:tcBorders>
              <w:left w:val="nil"/>
              <w:right w:val="nil"/>
            </w:tcBorders>
            <w:shd w:val="clear" w:color="auto" w:fill="C0C0C0"/>
          </w:tcPr>
          <w:p w14:paraId="4E72F125" w14:textId="77777777" w:rsidR="00C8300A" w:rsidRPr="00C8300A" w:rsidRDefault="00C8300A" w:rsidP="00C8300A">
            <w:pPr>
              <w:pStyle w:val="TableParagraph"/>
              <w:spacing w:line="275" w:lineRule="exact"/>
              <w:ind w:left="112"/>
              <w:rPr>
                <w:b/>
                <w:sz w:val="24"/>
                <w:szCs w:val="24"/>
              </w:rPr>
            </w:pPr>
            <w:r w:rsidRPr="00C8300A">
              <w:rPr>
                <w:b/>
                <w:sz w:val="24"/>
                <w:szCs w:val="24"/>
              </w:rPr>
              <w:t>1.</w:t>
            </w:r>
            <w:r w:rsidRPr="00C8300A">
              <w:rPr>
                <w:b/>
                <w:spacing w:val="-1"/>
                <w:sz w:val="24"/>
                <w:szCs w:val="24"/>
              </w:rPr>
              <w:t xml:space="preserve"> </w:t>
            </w:r>
            <w:r w:rsidRPr="00C8300A">
              <w:rPr>
                <w:b/>
                <w:sz w:val="24"/>
                <w:szCs w:val="24"/>
              </w:rPr>
              <w:t>Ciljevi aktivnosti</w:t>
            </w:r>
          </w:p>
        </w:tc>
        <w:tc>
          <w:tcPr>
            <w:tcW w:w="6648" w:type="dxa"/>
            <w:tcBorders>
              <w:left w:val="nil"/>
              <w:right w:val="nil"/>
            </w:tcBorders>
            <w:shd w:val="clear" w:color="auto" w:fill="C0C0C0"/>
          </w:tcPr>
          <w:p w14:paraId="2A99E804" w14:textId="77777777" w:rsidR="00C8300A" w:rsidRPr="00C8300A" w:rsidRDefault="00C8300A" w:rsidP="00C8300A">
            <w:pPr>
              <w:pStyle w:val="TableParagraph"/>
              <w:spacing w:line="276" w:lineRule="auto"/>
              <w:ind w:left="261" w:right="103"/>
              <w:jc w:val="both"/>
              <w:rPr>
                <w:sz w:val="24"/>
                <w:szCs w:val="24"/>
              </w:rPr>
            </w:pPr>
            <w:r w:rsidRPr="00C8300A">
              <w:rPr>
                <w:sz w:val="24"/>
                <w:szCs w:val="24"/>
              </w:rPr>
              <w:t>Ciljevi / općenito: zadovoljavanje interesa učenika za pojedine</w:t>
            </w:r>
            <w:r w:rsidRPr="00C8300A">
              <w:rPr>
                <w:spacing w:val="1"/>
                <w:sz w:val="24"/>
                <w:szCs w:val="24"/>
              </w:rPr>
              <w:t xml:space="preserve"> </w:t>
            </w:r>
            <w:r w:rsidRPr="00C8300A">
              <w:rPr>
                <w:sz w:val="24"/>
                <w:szCs w:val="24"/>
              </w:rPr>
              <w:t>vrste</w:t>
            </w:r>
            <w:r w:rsidRPr="00C8300A">
              <w:rPr>
                <w:spacing w:val="1"/>
                <w:sz w:val="24"/>
                <w:szCs w:val="24"/>
              </w:rPr>
              <w:t xml:space="preserve"> </w:t>
            </w:r>
            <w:r w:rsidRPr="00C8300A">
              <w:rPr>
                <w:sz w:val="24"/>
                <w:szCs w:val="24"/>
              </w:rPr>
              <w:t>športova;</w:t>
            </w:r>
            <w:r w:rsidRPr="00C8300A">
              <w:rPr>
                <w:spacing w:val="1"/>
                <w:sz w:val="24"/>
                <w:szCs w:val="24"/>
              </w:rPr>
              <w:t xml:space="preserve"> </w:t>
            </w:r>
            <w:r w:rsidRPr="00C8300A">
              <w:rPr>
                <w:sz w:val="24"/>
                <w:szCs w:val="24"/>
              </w:rPr>
              <w:t>prilagodba</w:t>
            </w:r>
            <w:r w:rsidRPr="00C8300A">
              <w:rPr>
                <w:spacing w:val="1"/>
                <w:sz w:val="24"/>
                <w:szCs w:val="24"/>
              </w:rPr>
              <w:t xml:space="preserve"> </w:t>
            </w:r>
            <w:r w:rsidRPr="00C8300A">
              <w:rPr>
                <w:sz w:val="24"/>
                <w:szCs w:val="24"/>
              </w:rPr>
              <w:t>tjelesnog</w:t>
            </w:r>
            <w:r w:rsidRPr="00C8300A">
              <w:rPr>
                <w:spacing w:val="1"/>
                <w:sz w:val="24"/>
                <w:szCs w:val="24"/>
              </w:rPr>
              <w:t xml:space="preserve"> </w:t>
            </w:r>
            <w:r w:rsidRPr="00C8300A">
              <w:rPr>
                <w:sz w:val="24"/>
                <w:szCs w:val="24"/>
              </w:rPr>
              <w:t>vježbanja</w:t>
            </w:r>
            <w:r w:rsidRPr="00C8300A">
              <w:rPr>
                <w:spacing w:val="1"/>
                <w:sz w:val="24"/>
                <w:szCs w:val="24"/>
              </w:rPr>
              <w:t xml:space="preserve"> </w:t>
            </w:r>
            <w:r w:rsidRPr="00C8300A">
              <w:rPr>
                <w:sz w:val="24"/>
                <w:szCs w:val="24"/>
              </w:rPr>
              <w:t>osobnosti</w:t>
            </w:r>
            <w:r w:rsidRPr="00C8300A">
              <w:rPr>
                <w:spacing w:val="1"/>
                <w:sz w:val="24"/>
                <w:szCs w:val="24"/>
              </w:rPr>
              <w:t xml:space="preserve"> </w:t>
            </w:r>
            <w:r w:rsidRPr="00C8300A">
              <w:rPr>
                <w:sz w:val="24"/>
                <w:szCs w:val="24"/>
              </w:rPr>
              <w:t>i</w:t>
            </w:r>
            <w:r w:rsidRPr="00C8300A">
              <w:rPr>
                <w:spacing w:val="-57"/>
                <w:sz w:val="24"/>
                <w:szCs w:val="24"/>
              </w:rPr>
              <w:t xml:space="preserve"> </w:t>
            </w:r>
            <w:r w:rsidRPr="00C8300A">
              <w:rPr>
                <w:sz w:val="24"/>
                <w:szCs w:val="24"/>
              </w:rPr>
              <w:t>potrebama</w:t>
            </w:r>
            <w:r w:rsidRPr="00C8300A">
              <w:rPr>
                <w:spacing w:val="1"/>
                <w:sz w:val="24"/>
                <w:szCs w:val="24"/>
              </w:rPr>
              <w:t xml:space="preserve"> </w:t>
            </w:r>
            <w:r w:rsidRPr="00C8300A">
              <w:rPr>
                <w:sz w:val="24"/>
                <w:szCs w:val="24"/>
              </w:rPr>
              <w:t>učenika;</w:t>
            </w:r>
            <w:r w:rsidRPr="00C8300A">
              <w:rPr>
                <w:spacing w:val="1"/>
                <w:sz w:val="24"/>
                <w:szCs w:val="24"/>
              </w:rPr>
              <w:t xml:space="preserve"> </w:t>
            </w:r>
            <w:r w:rsidRPr="00C8300A">
              <w:rPr>
                <w:sz w:val="24"/>
                <w:szCs w:val="24"/>
              </w:rPr>
              <w:t>razvijanje</w:t>
            </w:r>
            <w:r w:rsidRPr="00C8300A">
              <w:rPr>
                <w:spacing w:val="1"/>
                <w:sz w:val="24"/>
                <w:szCs w:val="24"/>
              </w:rPr>
              <w:t xml:space="preserve"> </w:t>
            </w:r>
            <w:r w:rsidRPr="00C8300A">
              <w:rPr>
                <w:sz w:val="24"/>
                <w:szCs w:val="24"/>
              </w:rPr>
              <w:t>socijalizacije</w:t>
            </w:r>
            <w:r w:rsidRPr="00C8300A">
              <w:rPr>
                <w:spacing w:val="1"/>
                <w:sz w:val="24"/>
                <w:szCs w:val="24"/>
              </w:rPr>
              <w:t xml:space="preserve"> </w:t>
            </w:r>
            <w:r w:rsidRPr="00C8300A">
              <w:rPr>
                <w:sz w:val="24"/>
                <w:szCs w:val="24"/>
              </w:rPr>
              <w:t>i</w:t>
            </w:r>
            <w:r w:rsidRPr="00C8300A">
              <w:rPr>
                <w:spacing w:val="1"/>
                <w:sz w:val="24"/>
                <w:szCs w:val="24"/>
              </w:rPr>
              <w:t xml:space="preserve"> </w:t>
            </w:r>
            <w:r w:rsidRPr="00C8300A">
              <w:rPr>
                <w:sz w:val="24"/>
                <w:szCs w:val="24"/>
              </w:rPr>
              <w:t>sposobnosti</w:t>
            </w:r>
            <w:r w:rsidRPr="00C8300A">
              <w:rPr>
                <w:spacing w:val="1"/>
                <w:sz w:val="24"/>
                <w:szCs w:val="24"/>
              </w:rPr>
              <w:t xml:space="preserve"> </w:t>
            </w:r>
            <w:r w:rsidRPr="00C8300A">
              <w:rPr>
                <w:sz w:val="24"/>
                <w:szCs w:val="24"/>
              </w:rPr>
              <w:t>za</w:t>
            </w:r>
            <w:r w:rsidRPr="00C8300A">
              <w:rPr>
                <w:spacing w:val="1"/>
                <w:sz w:val="24"/>
                <w:szCs w:val="24"/>
              </w:rPr>
              <w:t xml:space="preserve"> </w:t>
            </w:r>
            <w:r w:rsidRPr="00C8300A">
              <w:rPr>
                <w:sz w:val="24"/>
                <w:szCs w:val="24"/>
              </w:rPr>
              <w:t>timski</w:t>
            </w:r>
            <w:r w:rsidRPr="00C8300A">
              <w:rPr>
                <w:spacing w:val="1"/>
                <w:sz w:val="24"/>
                <w:szCs w:val="24"/>
              </w:rPr>
              <w:t xml:space="preserve"> </w:t>
            </w:r>
            <w:r w:rsidRPr="00C8300A">
              <w:rPr>
                <w:sz w:val="24"/>
                <w:szCs w:val="24"/>
              </w:rPr>
              <w:t>rad;</w:t>
            </w:r>
            <w:r w:rsidRPr="00C8300A">
              <w:rPr>
                <w:spacing w:val="1"/>
                <w:sz w:val="24"/>
                <w:szCs w:val="24"/>
              </w:rPr>
              <w:t xml:space="preserve"> </w:t>
            </w:r>
            <w:r w:rsidRPr="00C8300A">
              <w:rPr>
                <w:sz w:val="24"/>
                <w:szCs w:val="24"/>
              </w:rPr>
              <w:t>razvijanje</w:t>
            </w:r>
            <w:r w:rsidRPr="00C8300A">
              <w:rPr>
                <w:spacing w:val="1"/>
                <w:sz w:val="24"/>
                <w:szCs w:val="24"/>
              </w:rPr>
              <w:t xml:space="preserve"> </w:t>
            </w:r>
            <w:r w:rsidRPr="00C8300A">
              <w:rPr>
                <w:sz w:val="24"/>
                <w:szCs w:val="24"/>
              </w:rPr>
              <w:t>i</w:t>
            </w:r>
            <w:r w:rsidRPr="00C8300A">
              <w:rPr>
                <w:spacing w:val="1"/>
                <w:sz w:val="24"/>
                <w:szCs w:val="24"/>
              </w:rPr>
              <w:t xml:space="preserve"> </w:t>
            </w:r>
            <w:r w:rsidRPr="00C8300A">
              <w:rPr>
                <w:sz w:val="24"/>
                <w:szCs w:val="24"/>
              </w:rPr>
              <w:t>unapređivanje</w:t>
            </w:r>
            <w:r w:rsidRPr="00C8300A">
              <w:rPr>
                <w:spacing w:val="1"/>
                <w:sz w:val="24"/>
                <w:szCs w:val="24"/>
              </w:rPr>
              <w:t xml:space="preserve"> </w:t>
            </w:r>
            <w:r w:rsidRPr="00C8300A">
              <w:rPr>
                <w:sz w:val="24"/>
                <w:szCs w:val="24"/>
              </w:rPr>
              <w:t>zdravlja</w:t>
            </w:r>
            <w:r w:rsidRPr="00C8300A">
              <w:rPr>
                <w:spacing w:val="1"/>
                <w:sz w:val="24"/>
                <w:szCs w:val="24"/>
              </w:rPr>
              <w:t xml:space="preserve"> </w:t>
            </w:r>
            <w:r w:rsidRPr="00C8300A">
              <w:rPr>
                <w:sz w:val="24"/>
                <w:szCs w:val="24"/>
              </w:rPr>
              <w:t>ĉlanova</w:t>
            </w:r>
            <w:r w:rsidRPr="00C8300A">
              <w:rPr>
                <w:spacing w:val="1"/>
                <w:sz w:val="24"/>
                <w:szCs w:val="24"/>
              </w:rPr>
              <w:t xml:space="preserve"> </w:t>
            </w:r>
            <w:r w:rsidRPr="00C8300A">
              <w:rPr>
                <w:sz w:val="24"/>
                <w:szCs w:val="24"/>
              </w:rPr>
              <w:t>korištenjem</w:t>
            </w:r>
            <w:r w:rsidRPr="00C8300A">
              <w:rPr>
                <w:spacing w:val="1"/>
                <w:sz w:val="24"/>
                <w:szCs w:val="24"/>
              </w:rPr>
              <w:t xml:space="preserve"> </w:t>
            </w:r>
            <w:r w:rsidRPr="00C8300A">
              <w:rPr>
                <w:sz w:val="24"/>
                <w:szCs w:val="24"/>
              </w:rPr>
              <w:t>slobodnog</w:t>
            </w:r>
            <w:r w:rsidRPr="00C8300A">
              <w:rPr>
                <w:spacing w:val="1"/>
                <w:sz w:val="24"/>
                <w:szCs w:val="24"/>
              </w:rPr>
              <w:t xml:space="preserve"> </w:t>
            </w:r>
            <w:r w:rsidRPr="00C8300A">
              <w:rPr>
                <w:sz w:val="24"/>
                <w:szCs w:val="24"/>
              </w:rPr>
              <w:t>vremena</w:t>
            </w:r>
            <w:r w:rsidRPr="00C8300A">
              <w:rPr>
                <w:spacing w:val="1"/>
                <w:sz w:val="24"/>
                <w:szCs w:val="24"/>
              </w:rPr>
              <w:t xml:space="preserve"> </w:t>
            </w:r>
            <w:r w:rsidRPr="00C8300A">
              <w:rPr>
                <w:sz w:val="24"/>
                <w:szCs w:val="24"/>
              </w:rPr>
              <w:t>tjelesnom</w:t>
            </w:r>
            <w:r w:rsidRPr="00C8300A">
              <w:rPr>
                <w:spacing w:val="1"/>
                <w:sz w:val="24"/>
                <w:szCs w:val="24"/>
              </w:rPr>
              <w:t xml:space="preserve"> </w:t>
            </w:r>
            <w:r w:rsidRPr="00C8300A">
              <w:rPr>
                <w:sz w:val="24"/>
                <w:szCs w:val="24"/>
              </w:rPr>
              <w:t>vježbanjem</w:t>
            </w:r>
            <w:r w:rsidRPr="00C8300A">
              <w:rPr>
                <w:spacing w:val="1"/>
                <w:sz w:val="24"/>
                <w:szCs w:val="24"/>
              </w:rPr>
              <w:t xml:space="preserve"> </w:t>
            </w:r>
            <w:r w:rsidRPr="00C8300A">
              <w:rPr>
                <w:sz w:val="24"/>
                <w:szCs w:val="24"/>
              </w:rPr>
              <w:t>i</w:t>
            </w:r>
            <w:r w:rsidRPr="00C8300A">
              <w:rPr>
                <w:spacing w:val="-57"/>
                <w:sz w:val="24"/>
                <w:szCs w:val="24"/>
              </w:rPr>
              <w:t xml:space="preserve"> </w:t>
            </w:r>
            <w:r w:rsidRPr="00C8300A">
              <w:rPr>
                <w:sz w:val="24"/>
                <w:szCs w:val="24"/>
              </w:rPr>
              <w:t>športsko-rekreacijskim</w:t>
            </w:r>
            <w:r w:rsidRPr="00C8300A">
              <w:rPr>
                <w:spacing w:val="1"/>
                <w:sz w:val="24"/>
                <w:szCs w:val="24"/>
              </w:rPr>
              <w:t xml:space="preserve"> </w:t>
            </w:r>
            <w:r w:rsidRPr="00C8300A">
              <w:rPr>
                <w:sz w:val="24"/>
                <w:szCs w:val="24"/>
              </w:rPr>
              <w:t>aktivnostima;</w:t>
            </w:r>
            <w:r w:rsidRPr="00C8300A">
              <w:rPr>
                <w:spacing w:val="1"/>
                <w:sz w:val="24"/>
                <w:szCs w:val="24"/>
              </w:rPr>
              <w:t xml:space="preserve"> </w:t>
            </w:r>
            <w:r w:rsidRPr="00C8300A">
              <w:rPr>
                <w:sz w:val="24"/>
                <w:szCs w:val="24"/>
              </w:rPr>
              <w:t>upućivanje</w:t>
            </w:r>
            <w:r w:rsidRPr="00C8300A">
              <w:rPr>
                <w:spacing w:val="1"/>
                <w:sz w:val="24"/>
                <w:szCs w:val="24"/>
              </w:rPr>
              <w:t xml:space="preserve"> </w:t>
            </w:r>
            <w:r w:rsidRPr="00C8300A">
              <w:rPr>
                <w:sz w:val="24"/>
                <w:szCs w:val="24"/>
              </w:rPr>
              <w:t>na</w:t>
            </w:r>
            <w:r w:rsidRPr="00C8300A">
              <w:rPr>
                <w:spacing w:val="1"/>
                <w:sz w:val="24"/>
                <w:szCs w:val="24"/>
              </w:rPr>
              <w:t xml:space="preserve"> </w:t>
            </w:r>
            <w:r w:rsidRPr="00C8300A">
              <w:rPr>
                <w:sz w:val="24"/>
                <w:szCs w:val="24"/>
              </w:rPr>
              <w:t>lokalnu</w:t>
            </w:r>
            <w:r w:rsidRPr="00C8300A">
              <w:rPr>
                <w:spacing w:val="1"/>
                <w:sz w:val="24"/>
                <w:szCs w:val="24"/>
              </w:rPr>
              <w:t xml:space="preserve"> </w:t>
            </w:r>
            <w:r w:rsidRPr="00C8300A">
              <w:rPr>
                <w:sz w:val="24"/>
                <w:szCs w:val="24"/>
              </w:rPr>
              <w:t>i</w:t>
            </w:r>
            <w:r w:rsidRPr="00C8300A">
              <w:rPr>
                <w:spacing w:val="1"/>
                <w:sz w:val="24"/>
                <w:szCs w:val="24"/>
              </w:rPr>
              <w:t xml:space="preserve"> </w:t>
            </w:r>
            <w:r w:rsidRPr="00C8300A">
              <w:rPr>
                <w:sz w:val="24"/>
                <w:szCs w:val="24"/>
              </w:rPr>
              <w:t>nacionalnu</w:t>
            </w:r>
            <w:r w:rsidRPr="00C8300A">
              <w:rPr>
                <w:spacing w:val="1"/>
                <w:sz w:val="24"/>
                <w:szCs w:val="24"/>
              </w:rPr>
              <w:t xml:space="preserve"> </w:t>
            </w:r>
            <w:r w:rsidRPr="00C8300A">
              <w:rPr>
                <w:sz w:val="24"/>
                <w:szCs w:val="24"/>
              </w:rPr>
              <w:t>športsko</w:t>
            </w:r>
            <w:r w:rsidRPr="00C8300A">
              <w:rPr>
                <w:spacing w:val="1"/>
                <w:sz w:val="24"/>
                <w:szCs w:val="24"/>
              </w:rPr>
              <w:t xml:space="preserve"> </w:t>
            </w:r>
            <w:r w:rsidRPr="00C8300A">
              <w:rPr>
                <w:sz w:val="24"/>
                <w:szCs w:val="24"/>
              </w:rPr>
              <w:t>povijesnu-kulturnu</w:t>
            </w:r>
            <w:r w:rsidRPr="00C8300A">
              <w:rPr>
                <w:spacing w:val="1"/>
                <w:sz w:val="24"/>
                <w:szCs w:val="24"/>
              </w:rPr>
              <w:t xml:space="preserve"> </w:t>
            </w:r>
            <w:r w:rsidRPr="00C8300A">
              <w:rPr>
                <w:sz w:val="24"/>
                <w:szCs w:val="24"/>
              </w:rPr>
              <w:t>tradiciju</w:t>
            </w:r>
            <w:r w:rsidRPr="00C8300A">
              <w:rPr>
                <w:spacing w:val="1"/>
                <w:sz w:val="24"/>
                <w:szCs w:val="24"/>
              </w:rPr>
              <w:t xml:space="preserve"> </w:t>
            </w:r>
            <w:r w:rsidRPr="00C8300A">
              <w:rPr>
                <w:sz w:val="24"/>
                <w:szCs w:val="24"/>
              </w:rPr>
              <w:t>i</w:t>
            </w:r>
            <w:r w:rsidRPr="00C8300A">
              <w:rPr>
                <w:spacing w:val="1"/>
                <w:sz w:val="24"/>
                <w:szCs w:val="24"/>
              </w:rPr>
              <w:t xml:space="preserve"> </w:t>
            </w:r>
            <w:r w:rsidRPr="00C8300A">
              <w:rPr>
                <w:sz w:val="24"/>
                <w:szCs w:val="24"/>
              </w:rPr>
              <w:t>prema</w:t>
            </w:r>
            <w:r w:rsidRPr="00C8300A">
              <w:rPr>
                <w:spacing w:val="1"/>
                <w:sz w:val="24"/>
                <w:szCs w:val="24"/>
              </w:rPr>
              <w:t xml:space="preserve"> </w:t>
            </w:r>
            <w:r w:rsidRPr="00C8300A">
              <w:rPr>
                <w:sz w:val="24"/>
                <w:szCs w:val="24"/>
              </w:rPr>
              <w:t>mogućnosti</w:t>
            </w:r>
            <w:r w:rsidRPr="00C8300A">
              <w:rPr>
                <w:spacing w:val="1"/>
                <w:sz w:val="24"/>
                <w:szCs w:val="24"/>
              </w:rPr>
              <w:t xml:space="preserve"> </w:t>
            </w:r>
            <w:r w:rsidRPr="00C8300A">
              <w:rPr>
                <w:sz w:val="24"/>
                <w:szCs w:val="24"/>
              </w:rPr>
              <w:t>obnoviti</w:t>
            </w:r>
            <w:r w:rsidRPr="00C8300A">
              <w:rPr>
                <w:spacing w:val="1"/>
                <w:sz w:val="24"/>
                <w:szCs w:val="24"/>
              </w:rPr>
              <w:t xml:space="preserve"> </w:t>
            </w:r>
            <w:r w:rsidRPr="00C8300A">
              <w:rPr>
                <w:sz w:val="24"/>
                <w:szCs w:val="24"/>
              </w:rPr>
              <w:t>športove</w:t>
            </w:r>
            <w:r w:rsidRPr="00C8300A">
              <w:rPr>
                <w:spacing w:val="1"/>
                <w:sz w:val="24"/>
                <w:szCs w:val="24"/>
              </w:rPr>
              <w:t xml:space="preserve"> </w:t>
            </w:r>
            <w:r w:rsidRPr="00C8300A">
              <w:rPr>
                <w:sz w:val="24"/>
                <w:szCs w:val="24"/>
              </w:rPr>
              <w:t>po</w:t>
            </w:r>
            <w:r w:rsidRPr="00C8300A">
              <w:rPr>
                <w:spacing w:val="1"/>
                <w:sz w:val="24"/>
                <w:szCs w:val="24"/>
              </w:rPr>
              <w:t xml:space="preserve"> </w:t>
            </w:r>
            <w:r w:rsidRPr="00C8300A">
              <w:rPr>
                <w:sz w:val="24"/>
                <w:szCs w:val="24"/>
              </w:rPr>
              <w:t>kojima</w:t>
            </w:r>
            <w:r w:rsidRPr="00C8300A">
              <w:rPr>
                <w:spacing w:val="1"/>
                <w:sz w:val="24"/>
                <w:szCs w:val="24"/>
              </w:rPr>
              <w:t xml:space="preserve"> </w:t>
            </w:r>
            <w:r w:rsidRPr="00C8300A">
              <w:rPr>
                <w:sz w:val="24"/>
                <w:szCs w:val="24"/>
              </w:rPr>
              <w:t>je</w:t>
            </w:r>
            <w:r w:rsidRPr="00C8300A">
              <w:rPr>
                <w:spacing w:val="1"/>
                <w:sz w:val="24"/>
                <w:szCs w:val="24"/>
              </w:rPr>
              <w:t xml:space="preserve"> </w:t>
            </w:r>
            <w:r w:rsidRPr="00C8300A">
              <w:rPr>
                <w:sz w:val="24"/>
                <w:szCs w:val="24"/>
              </w:rPr>
              <w:t>Hvar</w:t>
            </w:r>
            <w:r w:rsidRPr="00C8300A">
              <w:rPr>
                <w:spacing w:val="61"/>
                <w:sz w:val="24"/>
                <w:szCs w:val="24"/>
              </w:rPr>
              <w:t xml:space="preserve"> </w:t>
            </w:r>
            <w:r w:rsidRPr="00C8300A">
              <w:rPr>
                <w:sz w:val="24"/>
                <w:szCs w:val="24"/>
              </w:rPr>
              <w:t>poznat;</w:t>
            </w:r>
            <w:r w:rsidRPr="00C8300A">
              <w:rPr>
                <w:spacing w:val="-57"/>
                <w:sz w:val="24"/>
                <w:szCs w:val="24"/>
              </w:rPr>
              <w:t xml:space="preserve"> </w:t>
            </w:r>
            <w:r w:rsidRPr="00C8300A">
              <w:rPr>
                <w:sz w:val="24"/>
                <w:szCs w:val="24"/>
              </w:rPr>
              <w:t>uključiti</w:t>
            </w:r>
            <w:r w:rsidRPr="00C8300A">
              <w:rPr>
                <w:spacing w:val="1"/>
                <w:sz w:val="24"/>
                <w:szCs w:val="24"/>
              </w:rPr>
              <w:t xml:space="preserve"> </w:t>
            </w:r>
            <w:r w:rsidRPr="00C8300A">
              <w:rPr>
                <w:sz w:val="24"/>
                <w:szCs w:val="24"/>
              </w:rPr>
              <w:t>sve</w:t>
            </w:r>
            <w:r w:rsidRPr="00C8300A">
              <w:rPr>
                <w:spacing w:val="1"/>
                <w:sz w:val="24"/>
                <w:szCs w:val="24"/>
              </w:rPr>
              <w:t xml:space="preserve"> </w:t>
            </w:r>
            <w:r w:rsidRPr="00C8300A">
              <w:rPr>
                <w:sz w:val="24"/>
                <w:szCs w:val="24"/>
              </w:rPr>
              <w:t>zainteresirane</w:t>
            </w:r>
            <w:r w:rsidRPr="00C8300A">
              <w:rPr>
                <w:spacing w:val="1"/>
                <w:sz w:val="24"/>
                <w:szCs w:val="24"/>
              </w:rPr>
              <w:t xml:space="preserve"> </w:t>
            </w:r>
            <w:r w:rsidRPr="00C8300A">
              <w:rPr>
                <w:sz w:val="24"/>
                <w:szCs w:val="24"/>
              </w:rPr>
              <w:t>čimbenike</w:t>
            </w:r>
            <w:r w:rsidRPr="00C8300A">
              <w:rPr>
                <w:spacing w:val="1"/>
                <w:sz w:val="24"/>
                <w:szCs w:val="24"/>
              </w:rPr>
              <w:t xml:space="preserve"> </w:t>
            </w:r>
            <w:r w:rsidRPr="00C8300A">
              <w:rPr>
                <w:sz w:val="24"/>
                <w:szCs w:val="24"/>
              </w:rPr>
              <w:t>u</w:t>
            </w:r>
            <w:r w:rsidRPr="00C8300A">
              <w:rPr>
                <w:spacing w:val="1"/>
                <w:sz w:val="24"/>
                <w:szCs w:val="24"/>
              </w:rPr>
              <w:t xml:space="preserve"> </w:t>
            </w:r>
            <w:r w:rsidRPr="00C8300A">
              <w:rPr>
                <w:sz w:val="24"/>
                <w:szCs w:val="24"/>
              </w:rPr>
              <w:t>Gradu</w:t>
            </w:r>
            <w:r w:rsidRPr="00C8300A">
              <w:rPr>
                <w:spacing w:val="1"/>
                <w:sz w:val="24"/>
                <w:szCs w:val="24"/>
              </w:rPr>
              <w:t xml:space="preserve"> </w:t>
            </w:r>
            <w:r w:rsidRPr="00C8300A">
              <w:rPr>
                <w:sz w:val="24"/>
                <w:szCs w:val="24"/>
              </w:rPr>
              <w:t>za</w:t>
            </w:r>
            <w:r w:rsidRPr="00C8300A">
              <w:rPr>
                <w:spacing w:val="61"/>
                <w:sz w:val="24"/>
                <w:szCs w:val="24"/>
              </w:rPr>
              <w:t xml:space="preserve"> </w:t>
            </w:r>
            <w:r w:rsidRPr="00C8300A">
              <w:rPr>
                <w:sz w:val="24"/>
                <w:szCs w:val="24"/>
              </w:rPr>
              <w:t>razvoj</w:t>
            </w:r>
            <w:r w:rsidRPr="00C8300A">
              <w:rPr>
                <w:spacing w:val="-57"/>
                <w:sz w:val="24"/>
                <w:szCs w:val="24"/>
              </w:rPr>
              <w:t xml:space="preserve"> </w:t>
            </w:r>
            <w:r w:rsidRPr="00C8300A">
              <w:rPr>
                <w:sz w:val="24"/>
                <w:szCs w:val="24"/>
              </w:rPr>
              <w:t>športova u prirodi kao sastavnici ponude vjerskom, kulturnom</w:t>
            </w:r>
            <w:r w:rsidRPr="00C8300A">
              <w:rPr>
                <w:spacing w:val="1"/>
                <w:sz w:val="24"/>
                <w:szCs w:val="24"/>
              </w:rPr>
              <w:t xml:space="preserve"> </w:t>
            </w:r>
            <w:r w:rsidRPr="00C8300A">
              <w:rPr>
                <w:sz w:val="24"/>
                <w:szCs w:val="24"/>
              </w:rPr>
              <w:t>turizmu. Povećati fond motoriĉkih znanja iz pojedinih športova i</w:t>
            </w:r>
            <w:r w:rsidRPr="00C8300A">
              <w:rPr>
                <w:spacing w:val="1"/>
                <w:sz w:val="24"/>
                <w:szCs w:val="24"/>
              </w:rPr>
              <w:t xml:space="preserve"> </w:t>
            </w:r>
            <w:r w:rsidRPr="00C8300A">
              <w:rPr>
                <w:sz w:val="24"/>
                <w:szCs w:val="24"/>
              </w:rPr>
              <w:t>tako</w:t>
            </w:r>
            <w:r w:rsidRPr="00C8300A">
              <w:rPr>
                <w:spacing w:val="1"/>
                <w:sz w:val="24"/>
                <w:szCs w:val="24"/>
              </w:rPr>
              <w:t xml:space="preserve"> </w:t>
            </w:r>
            <w:r w:rsidRPr="00C8300A">
              <w:rPr>
                <w:sz w:val="24"/>
                <w:szCs w:val="24"/>
              </w:rPr>
              <w:t>omogućiti</w:t>
            </w:r>
            <w:r w:rsidRPr="00C8300A">
              <w:rPr>
                <w:spacing w:val="1"/>
                <w:sz w:val="24"/>
                <w:szCs w:val="24"/>
              </w:rPr>
              <w:t xml:space="preserve"> </w:t>
            </w:r>
            <w:r w:rsidRPr="00C8300A">
              <w:rPr>
                <w:sz w:val="24"/>
                <w:szCs w:val="24"/>
              </w:rPr>
              <w:t>uĉenicama/ima</w:t>
            </w:r>
            <w:r w:rsidRPr="00C8300A">
              <w:rPr>
                <w:spacing w:val="1"/>
                <w:sz w:val="24"/>
                <w:szCs w:val="24"/>
              </w:rPr>
              <w:t xml:space="preserve"> </w:t>
            </w:r>
            <w:r w:rsidRPr="00C8300A">
              <w:rPr>
                <w:sz w:val="24"/>
                <w:szCs w:val="24"/>
              </w:rPr>
              <w:t>uspješno</w:t>
            </w:r>
            <w:r w:rsidRPr="00C8300A">
              <w:rPr>
                <w:spacing w:val="1"/>
                <w:sz w:val="24"/>
                <w:szCs w:val="24"/>
              </w:rPr>
              <w:t xml:space="preserve"> </w:t>
            </w:r>
            <w:r w:rsidRPr="00C8300A">
              <w:rPr>
                <w:sz w:val="24"/>
                <w:szCs w:val="24"/>
              </w:rPr>
              <w:t>sudjelovanje</w:t>
            </w:r>
            <w:r w:rsidRPr="00C8300A">
              <w:rPr>
                <w:spacing w:val="1"/>
                <w:sz w:val="24"/>
                <w:szCs w:val="24"/>
              </w:rPr>
              <w:t xml:space="preserve"> </w:t>
            </w:r>
            <w:r w:rsidRPr="00C8300A">
              <w:rPr>
                <w:sz w:val="24"/>
                <w:szCs w:val="24"/>
              </w:rPr>
              <w:t>na</w:t>
            </w:r>
            <w:r w:rsidRPr="00C8300A">
              <w:rPr>
                <w:spacing w:val="1"/>
                <w:sz w:val="24"/>
                <w:szCs w:val="24"/>
              </w:rPr>
              <w:t xml:space="preserve"> </w:t>
            </w:r>
            <w:r w:rsidRPr="00C8300A">
              <w:rPr>
                <w:sz w:val="24"/>
                <w:szCs w:val="24"/>
              </w:rPr>
              <w:t>natjecanjima. Dogovor s Turističkom zajednicom o sudjelovanju</w:t>
            </w:r>
            <w:r w:rsidRPr="00C8300A">
              <w:rPr>
                <w:spacing w:val="1"/>
                <w:sz w:val="24"/>
                <w:szCs w:val="24"/>
              </w:rPr>
              <w:t xml:space="preserve"> </w:t>
            </w:r>
            <w:r w:rsidRPr="00C8300A">
              <w:rPr>
                <w:sz w:val="24"/>
                <w:szCs w:val="24"/>
              </w:rPr>
              <w:t>u</w:t>
            </w:r>
            <w:r w:rsidRPr="00C8300A">
              <w:rPr>
                <w:spacing w:val="-1"/>
                <w:sz w:val="24"/>
                <w:szCs w:val="24"/>
              </w:rPr>
              <w:t xml:space="preserve"> </w:t>
            </w:r>
            <w:r w:rsidRPr="00C8300A">
              <w:rPr>
                <w:sz w:val="24"/>
                <w:szCs w:val="24"/>
              </w:rPr>
              <w:t>vodstvu posjetitelja.</w:t>
            </w:r>
          </w:p>
          <w:p w14:paraId="6D66B78B" w14:textId="77777777" w:rsidR="00C8300A" w:rsidRPr="00C8300A" w:rsidRDefault="00C8300A" w:rsidP="00C8300A">
            <w:pPr>
              <w:pStyle w:val="TableParagraph"/>
              <w:spacing w:line="276" w:lineRule="auto"/>
              <w:ind w:left="261" w:right="105"/>
              <w:jc w:val="both"/>
              <w:rPr>
                <w:sz w:val="24"/>
                <w:szCs w:val="24"/>
              </w:rPr>
            </w:pPr>
            <w:r w:rsidRPr="00C8300A">
              <w:rPr>
                <w:sz w:val="24"/>
                <w:szCs w:val="24"/>
              </w:rPr>
              <w:t>Kratkoročni</w:t>
            </w:r>
            <w:r w:rsidRPr="00C8300A">
              <w:rPr>
                <w:spacing w:val="1"/>
                <w:sz w:val="24"/>
                <w:szCs w:val="24"/>
              </w:rPr>
              <w:t xml:space="preserve"> </w:t>
            </w:r>
            <w:r w:rsidRPr="00C8300A">
              <w:rPr>
                <w:sz w:val="24"/>
                <w:szCs w:val="24"/>
              </w:rPr>
              <w:t>ciljevi:</w:t>
            </w:r>
            <w:r w:rsidRPr="00C8300A">
              <w:rPr>
                <w:spacing w:val="1"/>
                <w:sz w:val="24"/>
                <w:szCs w:val="24"/>
              </w:rPr>
              <w:t xml:space="preserve"> </w:t>
            </w:r>
            <w:r w:rsidRPr="00C8300A">
              <w:rPr>
                <w:sz w:val="24"/>
                <w:szCs w:val="24"/>
              </w:rPr>
              <w:t>sudjelovanje</w:t>
            </w:r>
            <w:r w:rsidRPr="00C8300A">
              <w:rPr>
                <w:spacing w:val="1"/>
                <w:sz w:val="24"/>
                <w:szCs w:val="24"/>
              </w:rPr>
              <w:t xml:space="preserve"> </w:t>
            </w:r>
            <w:r w:rsidRPr="00C8300A">
              <w:rPr>
                <w:sz w:val="24"/>
                <w:szCs w:val="24"/>
              </w:rPr>
              <w:t>na</w:t>
            </w:r>
            <w:r w:rsidRPr="00C8300A">
              <w:rPr>
                <w:spacing w:val="1"/>
                <w:sz w:val="24"/>
                <w:szCs w:val="24"/>
              </w:rPr>
              <w:t xml:space="preserve"> </w:t>
            </w:r>
            <w:r w:rsidRPr="00C8300A">
              <w:rPr>
                <w:sz w:val="24"/>
                <w:szCs w:val="24"/>
              </w:rPr>
              <w:t>natjecanjima</w:t>
            </w:r>
            <w:r w:rsidRPr="00C8300A">
              <w:rPr>
                <w:spacing w:val="1"/>
                <w:sz w:val="24"/>
                <w:szCs w:val="24"/>
              </w:rPr>
              <w:t xml:space="preserve"> </w:t>
            </w:r>
            <w:r w:rsidRPr="00C8300A">
              <w:rPr>
                <w:sz w:val="24"/>
                <w:szCs w:val="24"/>
              </w:rPr>
              <w:t>(školskim,</w:t>
            </w:r>
            <w:r w:rsidRPr="00C8300A">
              <w:rPr>
                <w:spacing w:val="1"/>
                <w:sz w:val="24"/>
                <w:szCs w:val="24"/>
              </w:rPr>
              <w:t xml:space="preserve"> </w:t>
            </w:r>
            <w:r w:rsidRPr="00C8300A">
              <w:rPr>
                <w:sz w:val="24"/>
                <w:szCs w:val="24"/>
              </w:rPr>
              <w:t>otočnim,</w:t>
            </w:r>
            <w:r w:rsidRPr="00C8300A">
              <w:rPr>
                <w:spacing w:val="1"/>
                <w:sz w:val="24"/>
                <w:szCs w:val="24"/>
              </w:rPr>
              <w:t xml:space="preserve"> </w:t>
            </w:r>
            <w:r w:rsidRPr="00C8300A">
              <w:rPr>
                <w:sz w:val="24"/>
                <w:szCs w:val="24"/>
              </w:rPr>
              <w:t>međuotočnim,</w:t>
            </w:r>
            <w:r w:rsidRPr="00C8300A">
              <w:rPr>
                <w:spacing w:val="1"/>
                <w:sz w:val="24"/>
                <w:szCs w:val="24"/>
              </w:rPr>
              <w:t xml:space="preserve"> </w:t>
            </w:r>
            <w:r w:rsidRPr="00C8300A">
              <w:rPr>
                <w:sz w:val="24"/>
                <w:szCs w:val="24"/>
              </w:rPr>
              <w:t>županijskim);</w:t>
            </w:r>
            <w:r w:rsidRPr="00C8300A">
              <w:rPr>
                <w:spacing w:val="1"/>
                <w:sz w:val="24"/>
                <w:szCs w:val="24"/>
              </w:rPr>
              <w:t xml:space="preserve"> </w:t>
            </w:r>
            <w:r w:rsidRPr="00C8300A">
              <w:rPr>
                <w:sz w:val="24"/>
                <w:szCs w:val="24"/>
              </w:rPr>
              <w:t>sudjelovanje</w:t>
            </w:r>
            <w:r w:rsidRPr="00C8300A">
              <w:rPr>
                <w:spacing w:val="1"/>
                <w:sz w:val="24"/>
                <w:szCs w:val="24"/>
              </w:rPr>
              <w:t xml:space="preserve"> </w:t>
            </w:r>
            <w:r w:rsidRPr="00C8300A">
              <w:rPr>
                <w:sz w:val="24"/>
                <w:szCs w:val="24"/>
              </w:rPr>
              <w:t>u</w:t>
            </w:r>
            <w:r w:rsidRPr="00C8300A">
              <w:rPr>
                <w:spacing w:val="1"/>
                <w:sz w:val="24"/>
                <w:szCs w:val="24"/>
              </w:rPr>
              <w:t xml:space="preserve"> </w:t>
            </w:r>
            <w:r w:rsidRPr="00C8300A">
              <w:rPr>
                <w:sz w:val="24"/>
                <w:szCs w:val="24"/>
              </w:rPr>
              <w:t>obilježavanju Dana Grada i drugim znaĉajnim nadnevcima; rad</w:t>
            </w:r>
            <w:r w:rsidRPr="00C8300A">
              <w:rPr>
                <w:spacing w:val="1"/>
                <w:sz w:val="24"/>
                <w:szCs w:val="24"/>
              </w:rPr>
              <w:t xml:space="preserve"> </w:t>
            </w:r>
            <w:r w:rsidRPr="00C8300A">
              <w:rPr>
                <w:sz w:val="24"/>
                <w:szCs w:val="24"/>
              </w:rPr>
              <w:t>na popularizaciji i primjeni tehniĉkih i informatičkih</w:t>
            </w:r>
            <w:r w:rsidRPr="00C8300A">
              <w:rPr>
                <w:spacing w:val="60"/>
                <w:sz w:val="24"/>
                <w:szCs w:val="24"/>
              </w:rPr>
              <w:t xml:space="preserve"> </w:t>
            </w:r>
            <w:r w:rsidRPr="00C8300A">
              <w:rPr>
                <w:sz w:val="24"/>
                <w:szCs w:val="24"/>
              </w:rPr>
              <w:t>dostignuća</w:t>
            </w:r>
            <w:r w:rsidRPr="00C8300A">
              <w:rPr>
                <w:spacing w:val="1"/>
                <w:sz w:val="24"/>
                <w:szCs w:val="24"/>
              </w:rPr>
              <w:t xml:space="preserve"> </w:t>
            </w:r>
            <w:r w:rsidRPr="00C8300A">
              <w:rPr>
                <w:sz w:val="24"/>
                <w:szCs w:val="24"/>
              </w:rPr>
              <w:t>u</w:t>
            </w:r>
            <w:r w:rsidRPr="00C8300A">
              <w:rPr>
                <w:spacing w:val="1"/>
                <w:sz w:val="24"/>
                <w:szCs w:val="24"/>
              </w:rPr>
              <w:t xml:space="preserve"> </w:t>
            </w:r>
            <w:r w:rsidRPr="00C8300A">
              <w:rPr>
                <w:sz w:val="24"/>
                <w:szCs w:val="24"/>
              </w:rPr>
              <w:t>očuvanju</w:t>
            </w:r>
            <w:r w:rsidRPr="00C8300A">
              <w:rPr>
                <w:spacing w:val="1"/>
                <w:sz w:val="24"/>
                <w:szCs w:val="24"/>
              </w:rPr>
              <w:t xml:space="preserve"> </w:t>
            </w:r>
            <w:r w:rsidRPr="00C8300A">
              <w:rPr>
                <w:sz w:val="24"/>
                <w:szCs w:val="24"/>
              </w:rPr>
              <w:t>kulturne</w:t>
            </w:r>
            <w:r w:rsidRPr="00C8300A">
              <w:rPr>
                <w:spacing w:val="1"/>
                <w:sz w:val="24"/>
                <w:szCs w:val="24"/>
              </w:rPr>
              <w:t xml:space="preserve"> </w:t>
            </w:r>
            <w:r w:rsidRPr="00C8300A">
              <w:rPr>
                <w:sz w:val="24"/>
                <w:szCs w:val="24"/>
              </w:rPr>
              <w:t>baštine</w:t>
            </w:r>
            <w:r w:rsidRPr="00C8300A">
              <w:rPr>
                <w:spacing w:val="1"/>
                <w:sz w:val="24"/>
                <w:szCs w:val="24"/>
              </w:rPr>
              <w:t xml:space="preserve"> </w:t>
            </w:r>
            <w:r w:rsidRPr="00C8300A">
              <w:rPr>
                <w:sz w:val="24"/>
                <w:szCs w:val="24"/>
              </w:rPr>
              <w:t>i</w:t>
            </w:r>
            <w:r w:rsidRPr="00C8300A">
              <w:rPr>
                <w:spacing w:val="1"/>
                <w:sz w:val="24"/>
                <w:szCs w:val="24"/>
              </w:rPr>
              <w:t xml:space="preserve"> </w:t>
            </w:r>
            <w:r w:rsidRPr="00C8300A">
              <w:rPr>
                <w:sz w:val="24"/>
                <w:szCs w:val="24"/>
              </w:rPr>
              <w:t>upoznavanju</w:t>
            </w:r>
            <w:r w:rsidRPr="00C8300A">
              <w:rPr>
                <w:spacing w:val="61"/>
                <w:sz w:val="24"/>
                <w:szCs w:val="24"/>
              </w:rPr>
              <w:t xml:space="preserve"> </w:t>
            </w:r>
            <w:r w:rsidRPr="00C8300A">
              <w:rPr>
                <w:sz w:val="24"/>
                <w:szCs w:val="24"/>
              </w:rPr>
              <w:t>zvjezdarnice;</w:t>
            </w:r>
            <w:r w:rsidRPr="00C8300A">
              <w:rPr>
                <w:spacing w:val="1"/>
                <w:sz w:val="24"/>
                <w:szCs w:val="24"/>
              </w:rPr>
              <w:t xml:space="preserve"> </w:t>
            </w:r>
            <w:r w:rsidRPr="00C8300A">
              <w:rPr>
                <w:sz w:val="24"/>
                <w:szCs w:val="24"/>
              </w:rPr>
              <w:t>priprema programa vezanog za manifestacije škole-</w:t>
            </w:r>
            <w:r w:rsidRPr="00C8300A">
              <w:rPr>
                <w:spacing w:val="1"/>
                <w:sz w:val="24"/>
                <w:szCs w:val="24"/>
              </w:rPr>
              <w:t xml:space="preserve"> </w:t>
            </w:r>
            <w:r w:rsidRPr="00C8300A">
              <w:rPr>
                <w:sz w:val="24"/>
                <w:szCs w:val="24"/>
              </w:rPr>
              <w:t>Maturalni</w:t>
            </w:r>
            <w:r w:rsidRPr="00C8300A">
              <w:rPr>
                <w:spacing w:val="1"/>
                <w:sz w:val="24"/>
                <w:szCs w:val="24"/>
              </w:rPr>
              <w:t xml:space="preserve"> </w:t>
            </w:r>
            <w:r w:rsidRPr="00C8300A">
              <w:rPr>
                <w:sz w:val="24"/>
                <w:szCs w:val="24"/>
              </w:rPr>
              <w:t>ples;</w:t>
            </w:r>
            <w:r w:rsidRPr="00C8300A">
              <w:rPr>
                <w:spacing w:val="1"/>
                <w:sz w:val="24"/>
                <w:szCs w:val="24"/>
              </w:rPr>
              <w:t xml:space="preserve"> </w:t>
            </w:r>
            <w:r w:rsidRPr="00C8300A">
              <w:rPr>
                <w:sz w:val="24"/>
                <w:szCs w:val="24"/>
              </w:rPr>
              <w:t>poticanje</w:t>
            </w:r>
            <w:r w:rsidRPr="00C8300A">
              <w:rPr>
                <w:spacing w:val="1"/>
                <w:sz w:val="24"/>
                <w:szCs w:val="24"/>
              </w:rPr>
              <w:t xml:space="preserve"> </w:t>
            </w:r>
            <w:r w:rsidRPr="00C8300A">
              <w:rPr>
                <w:sz w:val="24"/>
                <w:szCs w:val="24"/>
              </w:rPr>
              <w:t>mladih</w:t>
            </w:r>
            <w:r w:rsidRPr="00C8300A">
              <w:rPr>
                <w:spacing w:val="1"/>
                <w:sz w:val="24"/>
                <w:szCs w:val="24"/>
              </w:rPr>
              <w:t xml:space="preserve"> </w:t>
            </w:r>
            <w:r w:rsidRPr="00C8300A">
              <w:rPr>
                <w:sz w:val="24"/>
                <w:szCs w:val="24"/>
              </w:rPr>
              <w:t>da</w:t>
            </w:r>
            <w:r w:rsidRPr="00C8300A">
              <w:rPr>
                <w:spacing w:val="1"/>
                <w:sz w:val="24"/>
                <w:szCs w:val="24"/>
              </w:rPr>
              <w:t xml:space="preserve"> </w:t>
            </w:r>
            <w:r w:rsidRPr="00C8300A">
              <w:rPr>
                <w:sz w:val="24"/>
                <w:szCs w:val="24"/>
              </w:rPr>
              <w:t>se</w:t>
            </w:r>
            <w:r w:rsidRPr="00C8300A">
              <w:rPr>
                <w:spacing w:val="1"/>
                <w:sz w:val="24"/>
                <w:szCs w:val="24"/>
              </w:rPr>
              <w:t xml:space="preserve"> </w:t>
            </w:r>
            <w:r w:rsidRPr="00C8300A">
              <w:rPr>
                <w:sz w:val="24"/>
                <w:szCs w:val="24"/>
              </w:rPr>
              <w:t>bave</w:t>
            </w:r>
            <w:r w:rsidRPr="00C8300A">
              <w:rPr>
                <w:spacing w:val="1"/>
                <w:sz w:val="24"/>
                <w:szCs w:val="24"/>
              </w:rPr>
              <w:t xml:space="preserve"> </w:t>
            </w:r>
            <w:r w:rsidRPr="00C8300A">
              <w:rPr>
                <w:sz w:val="24"/>
                <w:szCs w:val="24"/>
              </w:rPr>
              <w:t>pješačenjem</w:t>
            </w:r>
            <w:r w:rsidRPr="00C8300A">
              <w:rPr>
                <w:spacing w:val="1"/>
                <w:sz w:val="24"/>
                <w:szCs w:val="24"/>
              </w:rPr>
              <w:t xml:space="preserve"> </w:t>
            </w:r>
            <w:r w:rsidRPr="00C8300A">
              <w:rPr>
                <w:sz w:val="24"/>
                <w:szCs w:val="24"/>
              </w:rPr>
              <w:t>(održavanje</w:t>
            </w:r>
            <w:r w:rsidRPr="00C8300A">
              <w:rPr>
                <w:spacing w:val="1"/>
                <w:sz w:val="24"/>
                <w:szCs w:val="24"/>
              </w:rPr>
              <w:t xml:space="preserve"> </w:t>
            </w:r>
            <w:r w:rsidRPr="00C8300A">
              <w:rPr>
                <w:sz w:val="24"/>
                <w:szCs w:val="24"/>
              </w:rPr>
              <w:t>tradicionalnog pješačenja; povezanost s institucijama za zaštitu</w:t>
            </w:r>
            <w:r w:rsidRPr="00C8300A">
              <w:rPr>
                <w:spacing w:val="1"/>
                <w:sz w:val="24"/>
                <w:szCs w:val="24"/>
              </w:rPr>
              <w:t xml:space="preserve"> </w:t>
            </w:r>
            <w:r w:rsidRPr="00C8300A">
              <w:rPr>
                <w:sz w:val="24"/>
                <w:szCs w:val="24"/>
              </w:rPr>
              <w:t>prirode</w:t>
            </w:r>
            <w:r w:rsidRPr="00C8300A">
              <w:rPr>
                <w:spacing w:val="1"/>
                <w:sz w:val="24"/>
                <w:szCs w:val="24"/>
              </w:rPr>
              <w:t xml:space="preserve"> </w:t>
            </w:r>
            <w:r w:rsidRPr="00C8300A">
              <w:rPr>
                <w:sz w:val="24"/>
                <w:szCs w:val="24"/>
              </w:rPr>
              <w:t>i</w:t>
            </w:r>
            <w:r w:rsidRPr="00C8300A">
              <w:rPr>
                <w:spacing w:val="1"/>
                <w:sz w:val="24"/>
                <w:szCs w:val="24"/>
              </w:rPr>
              <w:t xml:space="preserve"> </w:t>
            </w:r>
            <w:r w:rsidRPr="00C8300A">
              <w:rPr>
                <w:sz w:val="24"/>
                <w:szCs w:val="24"/>
              </w:rPr>
              <w:t>na</w:t>
            </w:r>
            <w:r w:rsidRPr="00C8300A">
              <w:rPr>
                <w:spacing w:val="1"/>
                <w:sz w:val="24"/>
                <w:szCs w:val="24"/>
              </w:rPr>
              <w:t xml:space="preserve"> </w:t>
            </w:r>
            <w:r w:rsidRPr="00C8300A">
              <w:rPr>
                <w:sz w:val="24"/>
                <w:szCs w:val="24"/>
              </w:rPr>
              <w:t>oĉuvanju</w:t>
            </w:r>
            <w:r w:rsidRPr="00C8300A">
              <w:rPr>
                <w:spacing w:val="1"/>
                <w:sz w:val="24"/>
                <w:szCs w:val="24"/>
              </w:rPr>
              <w:t xml:space="preserve"> </w:t>
            </w:r>
            <w:r w:rsidRPr="00C8300A">
              <w:rPr>
                <w:sz w:val="24"/>
                <w:szCs w:val="24"/>
              </w:rPr>
              <w:t>kulturno-povijesnih</w:t>
            </w:r>
            <w:r w:rsidRPr="00C8300A">
              <w:rPr>
                <w:spacing w:val="1"/>
                <w:sz w:val="24"/>
                <w:szCs w:val="24"/>
              </w:rPr>
              <w:t xml:space="preserve"> </w:t>
            </w:r>
            <w:r w:rsidRPr="00C8300A">
              <w:rPr>
                <w:sz w:val="24"/>
                <w:szCs w:val="24"/>
              </w:rPr>
              <w:t>spomenika</w:t>
            </w:r>
            <w:r w:rsidRPr="00C8300A">
              <w:rPr>
                <w:spacing w:val="1"/>
                <w:sz w:val="24"/>
                <w:szCs w:val="24"/>
              </w:rPr>
              <w:t xml:space="preserve"> </w:t>
            </w:r>
            <w:r w:rsidRPr="00C8300A">
              <w:rPr>
                <w:sz w:val="24"/>
                <w:szCs w:val="24"/>
              </w:rPr>
              <w:t>i</w:t>
            </w:r>
            <w:r w:rsidRPr="00C8300A">
              <w:rPr>
                <w:spacing w:val="1"/>
                <w:sz w:val="24"/>
                <w:szCs w:val="24"/>
              </w:rPr>
              <w:t xml:space="preserve"> </w:t>
            </w:r>
            <w:r w:rsidRPr="00C8300A">
              <w:rPr>
                <w:sz w:val="24"/>
                <w:szCs w:val="24"/>
              </w:rPr>
              <w:t>upoznavanju</w:t>
            </w:r>
            <w:r w:rsidRPr="00C8300A">
              <w:rPr>
                <w:spacing w:val="22"/>
                <w:sz w:val="24"/>
                <w:szCs w:val="24"/>
              </w:rPr>
              <w:t xml:space="preserve"> </w:t>
            </w:r>
            <w:r w:rsidRPr="00C8300A">
              <w:rPr>
                <w:sz w:val="24"/>
                <w:szCs w:val="24"/>
              </w:rPr>
              <w:t>značenja</w:t>
            </w:r>
            <w:r w:rsidRPr="00C8300A">
              <w:rPr>
                <w:spacing w:val="21"/>
                <w:sz w:val="24"/>
                <w:szCs w:val="24"/>
              </w:rPr>
              <w:t xml:space="preserve"> </w:t>
            </w:r>
            <w:r w:rsidRPr="00C8300A">
              <w:rPr>
                <w:sz w:val="24"/>
                <w:szCs w:val="24"/>
              </w:rPr>
              <w:t>znanstvenih</w:t>
            </w:r>
            <w:r w:rsidRPr="00C8300A">
              <w:rPr>
                <w:spacing w:val="22"/>
                <w:sz w:val="24"/>
                <w:szCs w:val="24"/>
              </w:rPr>
              <w:t xml:space="preserve"> </w:t>
            </w:r>
            <w:r w:rsidRPr="00C8300A">
              <w:rPr>
                <w:sz w:val="24"/>
                <w:szCs w:val="24"/>
              </w:rPr>
              <w:t>institucija;</w:t>
            </w:r>
            <w:r w:rsidRPr="00C8300A">
              <w:rPr>
                <w:spacing w:val="22"/>
                <w:sz w:val="24"/>
                <w:szCs w:val="24"/>
              </w:rPr>
              <w:t xml:space="preserve"> </w:t>
            </w:r>
            <w:r w:rsidRPr="00C8300A">
              <w:rPr>
                <w:sz w:val="24"/>
                <w:szCs w:val="24"/>
              </w:rPr>
              <w:t>korelacija</w:t>
            </w:r>
            <w:r w:rsidRPr="00C8300A">
              <w:rPr>
                <w:spacing w:val="20"/>
                <w:sz w:val="24"/>
                <w:szCs w:val="24"/>
              </w:rPr>
              <w:t xml:space="preserve"> </w:t>
            </w:r>
            <w:r w:rsidRPr="00C8300A">
              <w:rPr>
                <w:sz w:val="24"/>
                <w:szCs w:val="24"/>
              </w:rPr>
              <w:t>s</w:t>
            </w:r>
          </w:p>
          <w:p w14:paraId="189C4463" w14:textId="77777777" w:rsidR="00C8300A" w:rsidRPr="00C8300A" w:rsidRDefault="00C8300A" w:rsidP="00C8300A">
            <w:pPr>
              <w:pStyle w:val="TableParagraph"/>
              <w:ind w:left="261"/>
              <w:jc w:val="both"/>
              <w:rPr>
                <w:sz w:val="24"/>
                <w:szCs w:val="24"/>
              </w:rPr>
            </w:pPr>
            <w:r w:rsidRPr="00C8300A">
              <w:rPr>
                <w:sz w:val="24"/>
                <w:szCs w:val="24"/>
              </w:rPr>
              <w:t>drugim</w:t>
            </w:r>
            <w:r w:rsidRPr="00C8300A">
              <w:rPr>
                <w:spacing w:val="-2"/>
                <w:sz w:val="24"/>
                <w:szCs w:val="24"/>
              </w:rPr>
              <w:t xml:space="preserve"> </w:t>
            </w:r>
            <w:r w:rsidRPr="00C8300A">
              <w:rPr>
                <w:sz w:val="24"/>
                <w:szCs w:val="24"/>
              </w:rPr>
              <w:t>nastavnim</w:t>
            </w:r>
            <w:r w:rsidRPr="00C8300A">
              <w:rPr>
                <w:spacing w:val="-2"/>
                <w:sz w:val="24"/>
                <w:szCs w:val="24"/>
              </w:rPr>
              <w:t xml:space="preserve"> </w:t>
            </w:r>
            <w:r w:rsidRPr="00C8300A">
              <w:rPr>
                <w:sz w:val="24"/>
                <w:szCs w:val="24"/>
              </w:rPr>
              <w:t>predmetima.</w:t>
            </w:r>
          </w:p>
        </w:tc>
      </w:tr>
      <w:tr w:rsidR="00C8300A" w:rsidRPr="00C8300A" w14:paraId="74E0534A" w14:textId="77777777" w:rsidTr="00C8300A">
        <w:trPr>
          <w:trHeight w:val="1113"/>
        </w:trPr>
        <w:tc>
          <w:tcPr>
            <w:tcW w:w="2823" w:type="dxa"/>
            <w:tcBorders>
              <w:left w:val="nil"/>
              <w:right w:val="nil"/>
            </w:tcBorders>
          </w:tcPr>
          <w:p w14:paraId="796AD1EC" w14:textId="77777777" w:rsidR="00C8300A" w:rsidRPr="00C8300A" w:rsidRDefault="00C8300A" w:rsidP="00C8300A">
            <w:pPr>
              <w:pStyle w:val="TableParagraph"/>
              <w:spacing w:line="276" w:lineRule="auto"/>
              <w:ind w:left="112" w:right="397"/>
              <w:rPr>
                <w:b/>
                <w:sz w:val="24"/>
                <w:szCs w:val="24"/>
              </w:rPr>
            </w:pPr>
            <w:r w:rsidRPr="00C8300A">
              <w:rPr>
                <w:b/>
                <w:sz w:val="24"/>
                <w:szCs w:val="24"/>
              </w:rPr>
              <w:t>2. Nositelji aktivnosti i</w:t>
            </w:r>
            <w:r w:rsidRPr="00C8300A">
              <w:rPr>
                <w:b/>
                <w:spacing w:val="-57"/>
                <w:sz w:val="24"/>
                <w:szCs w:val="24"/>
              </w:rPr>
              <w:t xml:space="preserve"> </w:t>
            </w:r>
            <w:r w:rsidRPr="00C8300A">
              <w:rPr>
                <w:b/>
                <w:sz w:val="24"/>
                <w:szCs w:val="24"/>
              </w:rPr>
              <w:t>njihova</w:t>
            </w:r>
            <w:r w:rsidRPr="00C8300A">
              <w:rPr>
                <w:b/>
                <w:spacing w:val="-1"/>
                <w:sz w:val="24"/>
                <w:szCs w:val="24"/>
              </w:rPr>
              <w:t xml:space="preserve"> </w:t>
            </w:r>
            <w:r w:rsidRPr="00C8300A">
              <w:rPr>
                <w:b/>
                <w:sz w:val="24"/>
                <w:szCs w:val="24"/>
              </w:rPr>
              <w:t>odgovornost</w:t>
            </w:r>
          </w:p>
        </w:tc>
        <w:tc>
          <w:tcPr>
            <w:tcW w:w="6648" w:type="dxa"/>
            <w:tcBorders>
              <w:left w:val="nil"/>
              <w:right w:val="nil"/>
            </w:tcBorders>
          </w:tcPr>
          <w:p w14:paraId="1204537B" w14:textId="77777777" w:rsidR="00C8300A" w:rsidRPr="00C8300A" w:rsidRDefault="00C8300A" w:rsidP="00C8300A">
            <w:pPr>
              <w:pStyle w:val="TableParagraph"/>
              <w:spacing w:before="4"/>
              <w:ind w:left="0"/>
              <w:rPr>
                <w:sz w:val="24"/>
                <w:szCs w:val="24"/>
              </w:rPr>
            </w:pPr>
          </w:p>
          <w:p w14:paraId="4B035C31" w14:textId="77777777" w:rsidR="00C8300A" w:rsidRPr="00C8300A" w:rsidRDefault="00C8300A" w:rsidP="00C8300A">
            <w:pPr>
              <w:pStyle w:val="TableParagraph"/>
              <w:ind w:left="261"/>
              <w:rPr>
                <w:sz w:val="24"/>
                <w:szCs w:val="24"/>
              </w:rPr>
            </w:pPr>
            <w:r w:rsidRPr="00C8300A">
              <w:rPr>
                <w:sz w:val="24"/>
                <w:szCs w:val="24"/>
              </w:rPr>
              <w:t>Lea</w:t>
            </w:r>
            <w:r w:rsidRPr="00C8300A">
              <w:rPr>
                <w:spacing w:val="-2"/>
                <w:sz w:val="24"/>
                <w:szCs w:val="24"/>
              </w:rPr>
              <w:t xml:space="preserve"> </w:t>
            </w:r>
            <w:r w:rsidRPr="00C8300A">
              <w:rPr>
                <w:sz w:val="24"/>
                <w:szCs w:val="24"/>
              </w:rPr>
              <w:t>Petrić,</w:t>
            </w:r>
            <w:r w:rsidRPr="00C8300A">
              <w:rPr>
                <w:spacing w:val="-1"/>
                <w:sz w:val="24"/>
                <w:szCs w:val="24"/>
              </w:rPr>
              <w:t xml:space="preserve"> </w:t>
            </w:r>
            <w:r w:rsidRPr="00C8300A">
              <w:rPr>
                <w:sz w:val="24"/>
                <w:szCs w:val="24"/>
              </w:rPr>
              <w:t>prof.</w:t>
            </w:r>
            <w:r w:rsidRPr="00C8300A">
              <w:rPr>
                <w:spacing w:val="-1"/>
                <w:sz w:val="24"/>
                <w:szCs w:val="24"/>
              </w:rPr>
              <w:t xml:space="preserve"> </w:t>
            </w:r>
            <w:r w:rsidRPr="00C8300A">
              <w:rPr>
                <w:sz w:val="24"/>
                <w:szCs w:val="24"/>
              </w:rPr>
              <w:t>prof.</w:t>
            </w:r>
            <w:r w:rsidRPr="00C8300A">
              <w:rPr>
                <w:spacing w:val="-1"/>
                <w:sz w:val="24"/>
                <w:szCs w:val="24"/>
              </w:rPr>
              <w:t xml:space="preserve"> </w:t>
            </w:r>
            <w:r w:rsidRPr="00C8300A">
              <w:rPr>
                <w:sz w:val="24"/>
                <w:szCs w:val="24"/>
              </w:rPr>
              <w:t>i</w:t>
            </w:r>
            <w:r w:rsidRPr="00C8300A">
              <w:rPr>
                <w:spacing w:val="-1"/>
                <w:sz w:val="24"/>
                <w:szCs w:val="24"/>
              </w:rPr>
              <w:t xml:space="preserve"> </w:t>
            </w:r>
            <w:r w:rsidRPr="00C8300A">
              <w:rPr>
                <w:sz w:val="24"/>
                <w:szCs w:val="24"/>
              </w:rPr>
              <w:t>uĉenici</w:t>
            </w:r>
            <w:r w:rsidRPr="00C8300A">
              <w:rPr>
                <w:spacing w:val="-1"/>
                <w:sz w:val="24"/>
                <w:szCs w:val="24"/>
              </w:rPr>
              <w:t xml:space="preserve"> </w:t>
            </w:r>
            <w:r w:rsidRPr="00C8300A">
              <w:rPr>
                <w:sz w:val="24"/>
                <w:szCs w:val="24"/>
              </w:rPr>
              <w:t>-</w:t>
            </w:r>
          </w:p>
          <w:p w14:paraId="5AF49AB7" w14:textId="77777777" w:rsidR="00C8300A" w:rsidRPr="00C8300A" w:rsidRDefault="00C8300A" w:rsidP="00C8300A">
            <w:pPr>
              <w:pStyle w:val="TableParagraph"/>
              <w:spacing w:before="41"/>
              <w:ind w:left="261"/>
              <w:rPr>
                <w:sz w:val="24"/>
                <w:szCs w:val="24"/>
              </w:rPr>
            </w:pPr>
            <w:r w:rsidRPr="00C8300A">
              <w:rPr>
                <w:sz w:val="24"/>
                <w:szCs w:val="24"/>
              </w:rPr>
              <w:t>članovi</w:t>
            </w:r>
            <w:r w:rsidRPr="00C8300A">
              <w:rPr>
                <w:spacing w:val="-3"/>
                <w:sz w:val="24"/>
                <w:szCs w:val="24"/>
              </w:rPr>
              <w:t xml:space="preserve"> </w:t>
            </w:r>
            <w:r w:rsidRPr="00C8300A">
              <w:rPr>
                <w:sz w:val="24"/>
                <w:szCs w:val="24"/>
              </w:rPr>
              <w:t>ŠŠK</w:t>
            </w:r>
            <w:r w:rsidRPr="00C8300A">
              <w:rPr>
                <w:spacing w:val="-2"/>
                <w:sz w:val="24"/>
                <w:szCs w:val="24"/>
              </w:rPr>
              <w:t xml:space="preserve"> </w:t>
            </w:r>
            <w:r w:rsidRPr="00C8300A">
              <w:rPr>
                <w:sz w:val="24"/>
                <w:szCs w:val="24"/>
              </w:rPr>
              <w:t>i</w:t>
            </w:r>
            <w:r w:rsidRPr="00C8300A">
              <w:rPr>
                <w:spacing w:val="-1"/>
                <w:sz w:val="24"/>
                <w:szCs w:val="24"/>
              </w:rPr>
              <w:t xml:space="preserve"> </w:t>
            </w:r>
            <w:r w:rsidRPr="00C8300A">
              <w:rPr>
                <w:sz w:val="24"/>
                <w:szCs w:val="24"/>
              </w:rPr>
              <w:t>dr.:</w:t>
            </w:r>
            <w:r w:rsidRPr="00C8300A">
              <w:rPr>
                <w:spacing w:val="-2"/>
                <w:sz w:val="24"/>
                <w:szCs w:val="24"/>
              </w:rPr>
              <w:t xml:space="preserve"> </w:t>
            </w:r>
            <w:r w:rsidRPr="00C8300A">
              <w:rPr>
                <w:sz w:val="24"/>
                <w:szCs w:val="24"/>
              </w:rPr>
              <w:t>suradnja</w:t>
            </w:r>
            <w:r w:rsidRPr="00C8300A">
              <w:rPr>
                <w:spacing w:val="-1"/>
                <w:sz w:val="24"/>
                <w:szCs w:val="24"/>
              </w:rPr>
              <w:t xml:space="preserve"> </w:t>
            </w:r>
            <w:r w:rsidRPr="00C8300A">
              <w:rPr>
                <w:sz w:val="24"/>
                <w:szCs w:val="24"/>
              </w:rPr>
              <w:t>s</w:t>
            </w:r>
            <w:r w:rsidRPr="00C8300A">
              <w:rPr>
                <w:spacing w:val="-1"/>
                <w:sz w:val="24"/>
                <w:szCs w:val="24"/>
              </w:rPr>
              <w:t xml:space="preserve"> </w:t>
            </w:r>
            <w:r w:rsidRPr="00C8300A">
              <w:rPr>
                <w:sz w:val="24"/>
                <w:szCs w:val="24"/>
              </w:rPr>
              <w:t>Vijećem</w:t>
            </w:r>
            <w:r w:rsidRPr="00C8300A">
              <w:rPr>
                <w:spacing w:val="-1"/>
                <w:sz w:val="24"/>
                <w:szCs w:val="24"/>
              </w:rPr>
              <w:t xml:space="preserve"> </w:t>
            </w:r>
            <w:r w:rsidRPr="00C8300A">
              <w:rPr>
                <w:sz w:val="24"/>
                <w:szCs w:val="24"/>
              </w:rPr>
              <w:t>roditelja</w:t>
            </w:r>
            <w:r w:rsidRPr="00C8300A">
              <w:rPr>
                <w:spacing w:val="-1"/>
                <w:sz w:val="24"/>
                <w:szCs w:val="24"/>
              </w:rPr>
              <w:t xml:space="preserve"> </w:t>
            </w:r>
            <w:r w:rsidRPr="00C8300A">
              <w:rPr>
                <w:sz w:val="24"/>
                <w:szCs w:val="24"/>
              </w:rPr>
              <w:t>i</w:t>
            </w:r>
            <w:r w:rsidRPr="00C8300A">
              <w:rPr>
                <w:spacing w:val="-1"/>
                <w:sz w:val="24"/>
                <w:szCs w:val="24"/>
              </w:rPr>
              <w:t xml:space="preserve"> </w:t>
            </w:r>
            <w:r w:rsidRPr="00C8300A">
              <w:rPr>
                <w:sz w:val="24"/>
                <w:szCs w:val="24"/>
              </w:rPr>
              <w:t>Vijeće</w:t>
            </w:r>
            <w:r w:rsidRPr="00C8300A">
              <w:rPr>
                <w:spacing w:val="-2"/>
                <w:sz w:val="24"/>
                <w:szCs w:val="24"/>
              </w:rPr>
              <w:t xml:space="preserve"> </w:t>
            </w:r>
            <w:r w:rsidRPr="00C8300A">
              <w:rPr>
                <w:sz w:val="24"/>
                <w:szCs w:val="24"/>
              </w:rPr>
              <w:t>uĉenika</w:t>
            </w:r>
          </w:p>
        </w:tc>
      </w:tr>
      <w:tr w:rsidR="00C8300A" w:rsidRPr="00C8300A" w14:paraId="5406F843" w14:textId="77777777" w:rsidTr="00C8300A">
        <w:trPr>
          <w:trHeight w:val="1269"/>
        </w:trPr>
        <w:tc>
          <w:tcPr>
            <w:tcW w:w="2823" w:type="dxa"/>
            <w:tcBorders>
              <w:left w:val="nil"/>
              <w:right w:val="nil"/>
            </w:tcBorders>
            <w:shd w:val="clear" w:color="auto" w:fill="C0C0C0"/>
          </w:tcPr>
          <w:p w14:paraId="5CE844E7" w14:textId="77777777" w:rsidR="00C8300A" w:rsidRPr="00C8300A" w:rsidRDefault="00C8300A" w:rsidP="00C8300A">
            <w:pPr>
              <w:pStyle w:val="TableParagraph"/>
              <w:spacing w:line="278" w:lineRule="auto"/>
              <w:ind w:left="112"/>
              <w:rPr>
                <w:b/>
                <w:sz w:val="24"/>
                <w:szCs w:val="24"/>
              </w:rPr>
            </w:pPr>
            <w:r w:rsidRPr="00C8300A">
              <w:rPr>
                <w:b/>
                <w:sz w:val="24"/>
                <w:szCs w:val="24"/>
              </w:rPr>
              <w:t>3.</w:t>
            </w:r>
            <w:r w:rsidRPr="00C8300A">
              <w:rPr>
                <w:b/>
                <w:spacing w:val="1"/>
                <w:sz w:val="24"/>
                <w:szCs w:val="24"/>
              </w:rPr>
              <w:t xml:space="preserve"> </w:t>
            </w:r>
            <w:r w:rsidRPr="00C8300A">
              <w:rPr>
                <w:b/>
                <w:sz w:val="24"/>
                <w:szCs w:val="24"/>
              </w:rPr>
              <w:t>Naĉin realizacije</w:t>
            </w:r>
            <w:r w:rsidRPr="00C8300A">
              <w:rPr>
                <w:b/>
                <w:spacing w:val="-58"/>
                <w:sz w:val="24"/>
                <w:szCs w:val="24"/>
              </w:rPr>
              <w:t xml:space="preserve"> </w:t>
            </w:r>
            <w:r w:rsidRPr="00C8300A">
              <w:rPr>
                <w:b/>
                <w:sz w:val="24"/>
                <w:szCs w:val="24"/>
              </w:rPr>
              <w:t>aktivnosti</w:t>
            </w:r>
          </w:p>
        </w:tc>
        <w:tc>
          <w:tcPr>
            <w:tcW w:w="6648" w:type="dxa"/>
            <w:tcBorders>
              <w:left w:val="nil"/>
              <w:right w:val="nil"/>
            </w:tcBorders>
            <w:shd w:val="clear" w:color="auto" w:fill="C0C0C0"/>
          </w:tcPr>
          <w:p w14:paraId="55A8380B" w14:textId="77777777" w:rsidR="00C8300A" w:rsidRPr="00C8300A" w:rsidRDefault="00C8300A" w:rsidP="00C8300A">
            <w:pPr>
              <w:pStyle w:val="TableParagraph"/>
              <w:spacing w:line="276" w:lineRule="auto"/>
              <w:ind w:left="261" w:right="104"/>
              <w:jc w:val="both"/>
              <w:rPr>
                <w:sz w:val="24"/>
                <w:szCs w:val="24"/>
              </w:rPr>
            </w:pPr>
            <w:r w:rsidRPr="00C8300A">
              <w:rPr>
                <w:sz w:val="24"/>
                <w:szCs w:val="24"/>
              </w:rPr>
              <w:t>Pripreme kroz treninge, suradnja s voditeljima športskih klubova</w:t>
            </w:r>
            <w:r w:rsidRPr="00C8300A">
              <w:rPr>
                <w:spacing w:val="-57"/>
                <w:sz w:val="24"/>
                <w:szCs w:val="24"/>
              </w:rPr>
              <w:t xml:space="preserve"> </w:t>
            </w:r>
            <w:r w:rsidRPr="00C8300A">
              <w:rPr>
                <w:sz w:val="24"/>
                <w:szCs w:val="24"/>
              </w:rPr>
              <w:t>i roditeljima, te s institucijama grada. 30.rujna</w:t>
            </w:r>
            <w:r w:rsidRPr="00C8300A">
              <w:rPr>
                <w:spacing w:val="1"/>
                <w:sz w:val="24"/>
                <w:szCs w:val="24"/>
              </w:rPr>
              <w:t xml:space="preserve"> </w:t>
            </w:r>
            <w:r w:rsidRPr="00C8300A">
              <w:rPr>
                <w:sz w:val="24"/>
                <w:szCs w:val="24"/>
              </w:rPr>
              <w:t>–obilježavanje</w:t>
            </w:r>
            <w:r w:rsidRPr="00C8300A">
              <w:rPr>
                <w:spacing w:val="1"/>
                <w:sz w:val="24"/>
                <w:szCs w:val="24"/>
              </w:rPr>
              <w:t xml:space="preserve"> </w:t>
            </w:r>
            <w:r w:rsidRPr="00C8300A">
              <w:rPr>
                <w:sz w:val="24"/>
                <w:szCs w:val="24"/>
              </w:rPr>
              <w:t>EUROPSKOG</w:t>
            </w:r>
            <w:r w:rsidRPr="00C8300A">
              <w:rPr>
                <w:spacing w:val="8"/>
                <w:sz w:val="24"/>
                <w:szCs w:val="24"/>
              </w:rPr>
              <w:t xml:space="preserve"> </w:t>
            </w:r>
            <w:r w:rsidRPr="00C8300A">
              <w:rPr>
                <w:sz w:val="24"/>
                <w:szCs w:val="24"/>
              </w:rPr>
              <w:t>ŠKOLSKOG</w:t>
            </w:r>
            <w:r w:rsidRPr="00C8300A">
              <w:rPr>
                <w:spacing w:val="7"/>
                <w:sz w:val="24"/>
                <w:szCs w:val="24"/>
              </w:rPr>
              <w:t xml:space="preserve"> </w:t>
            </w:r>
            <w:r w:rsidRPr="00C8300A">
              <w:rPr>
                <w:sz w:val="24"/>
                <w:szCs w:val="24"/>
              </w:rPr>
              <w:t>SPORTSKOG</w:t>
            </w:r>
            <w:r w:rsidRPr="00C8300A">
              <w:rPr>
                <w:spacing w:val="9"/>
                <w:sz w:val="24"/>
                <w:szCs w:val="24"/>
              </w:rPr>
              <w:t xml:space="preserve"> </w:t>
            </w:r>
            <w:r w:rsidRPr="00C8300A">
              <w:rPr>
                <w:sz w:val="24"/>
                <w:szCs w:val="24"/>
              </w:rPr>
              <w:t>DANA,</w:t>
            </w:r>
            <w:r w:rsidRPr="00C8300A">
              <w:rPr>
                <w:spacing w:val="8"/>
                <w:sz w:val="24"/>
                <w:szCs w:val="24"/>
              </w:rPr>
              <w:t xml:space="preserve"> </w:t>
            </w:r>
            <w:r w:rsidRPr="00C8300A">
              <w:rPr>
                <w:sz w:val="24"/>
                <w:szCs w:val="24"/>
              </w:rPr>
              <w:t>u</w:t>
            </w:r>
            <w:r w:rsidRPr="00C8300A">
              <w:rPr>
                <w:spacing w:val="9"/>
                <w:sz w:val="24"/>
                <w:szCs w:val="24"/>
              </w:rPr>
              <w:t xml:space="preserve"> </w:t>
            </w:r>
            <w:r w:rsidRPr="00C8300A">
              <w:rPr>
                <w:sz w:val="24"/>
                <w:szCs w:val="24"/>
              </w:rPr>
              <w:t>dogovoru</w:t>
            </w:r>
          </w:p>
          <w:p w14:paraId="317AEDF1" w14:textId="77777777" w:rsidR="00C8300A" w:rsidRPr="00C8300A" w:rsidRDefault="00C8300A" w:rsidP="00C8300A">
            <w:pPr>
              <w:pStyle w:val="TableParagraph"/>
              <w:ind w:left="261"/>
              <w:jc w:val="both"/>
              <w:rPr>
                <w:sz w:val="24"/>
                <w:szCs w:val="24"/>
              </w:rPr>
            </w:pPr>
            <w:r w:rsidRPr="00C8300A">
              <w:rPr>
                <w:sz w:val="24"/>
                <w:szCs w:val="24"/>
              </w:rPr>
              <w:t>s</w:t>
            </w:r>
            <w:r w:rsidRPr="00C8300A">
              <w:rPr>
                <w:spacing w:val="-3"/>
                <w:sz w:val="24"/>
                <w:szCs w:val="24"/>
              </w:rPr>
              <w:t xml:space="preserve"> </w:t>
            </w:r>
            <w:r w:rsidRPr="00C8300A">
              <w:rPr>
                <w:sz w:val="24"/>
                <w:szCs w:val="24"/>
              </w:rPr>
              <w:t>Vijećem</w:t>
            </w:r>
            <w:r w:rsidRPr="00C8300A">
              <w:rPr>
                <w:spacing w:val="-2"/>
                <w:sz w:val="24"/>
                <w:szCs w:val="24"/>
              </w:rPr>
              <w:t xml:space="preserve"> </w:t>
            </w:r>
            <w:r w:rsidRPr="00C8300A">
              <w:rPr>
                <w:sz w:val="24"/>
                <w:szCs w:val="24"/>
              </w:rPr>
              <w:t>učenika</w:t>
            </w:r>
            <w:r w:rsidRPr="00C8300A">
              <w:rPr>
                <w:spacing w:val="-3"/>
                <w:sz w:val="24"/>
                <w:szCs w:val="24"/>
              </w:rPr>
              <w:t xml:space="preserve"> </w:t>
            </w:r>
            <w:r w:rsidRPr="00C8300A">
              <w:rPr>
                <w:sz w:val="24"/>
                <w:szCs w:val="24"/>
              </w:rPr>
              <w:t>i</w:t>
            </w:r>
            <w:r w:rsidRPr="00C8300A">
              <w:rPr>
                <w:spacing w:val="-1"/>
                <w:sz w:val="24"/>
                <w:szCs w:val="24"/>
              </w:rPr>
              <w:t xml:space="preserve"> </w:t>
            </w:r>
            <w:r w:rsidRPr="00C8300A">
              <w:rPr>
                <w:sz w:val="24"/>
                <w:szCs w:val="24"/>
              </w:rPr>
              <w:t>Vijećem</w:t>
            </w:r>
            <w:r w:rsidRPr="00C8300A">
              <w:rPr>
                <w:spacing w:val="-2"/>
                <w:sz w:val="24"/>
                <w:szCs w:val="24"/>
              </w:rPr>
              <w:t xml:space="preserve"> </w:t>
            </w:r>
            <w:r w:rsidRPr="00C8300A">
              <w:rPr>
                <w:sz w:val="24"/>
                <w:szCs w:val="24"/>
              </w:rPr>
              <w:t>roditelja</w:t>
            </w:r>
          </w:p>
        </w:tc>
      </w:tr>
      <w:tr w:rsidR="00C8300A" w:rsidRPr="00C8300A" w14:paraId="0B8DCC44" w14:textId="77777777" w:rsidTr="00C8300A">
        <w:trPr>
          <w:trHeight w:val="1272"/>
        </w:trPr>
        <w:tc>
          <w:tcPr>
            <w:tcW w:w="2823" w:type="dxa"/>
            <w:tcBorders>
              <w:left w:val="nil"/>
              <w:right w:val="nil"/>
            </w:tcBorders>
          </w:tcPr>
          <w:p w14:paraId="2A6F07A5" w14:textId="77777777" w:rsidR="00C8300A" w:rsidRPr="00C8300A" w:rsidRDefault="00C8300A" w:rsidP="00C8300A">
            <w:pPr>
              <w:pStyle w:val="TableParagraph"/>
              <w:spacing w:line="275" w:lineRule="exact"/>
              <w:ind w:left="112"/>
              <w:rPr>
                <w:b/>
                <w:sz w:val="24"/>
                <w:szCs w:val="24"/>
              </w:rPr>
            </w:pPr>
            <w:r w:rsidRPr="00C8300A">
              <w:rPr>
                <w:b/>
                <w:sz w:val="24"/>
                <w:szCs w:val="24"/>
              </w:rPr>
              <w:t>4.</w:t>
            </w:r>
            <w:r w:rsidRPr="00C8300A">
              <w:rPr>
                <w:b/>
                <w:spacing w:val="58"/>
                <w:sz w:val="24"/>
                <w:szCs w:val="24"/>
              </w:rPr>
              <w:t xml:space="preserve"> </w:t>
            </w:r>
            <w:r w:rsidRPr="00C8300A">
              <w:rPr>
                <w:b/>
                <w:sz w:val="24"/>
                <w:szCs w:val="24"/>
              </w:rPr>
              <w:t>Vremenik aktivnosti</w:t>
            </w:r>
          </w:p>
        </w:tc>
        <w:tc>
          <w:tcPr>
            <w:tcW w:w="6648" w:type="dxa"/>
            <w:tcBorders>
              <w:left w:val="nil"/>
              <w:right w:val="nil"/>
            </w:tcBorders>
          </w:tcPr>
          <w:p w14:paraId="00850E9A" w14:textId="77777777" w:rsidR="00C8300A" w:rsidRPr="00C8300A" w:rsidRDefault="00C8300A" w:rsidP="00C8300A">
            <w:pPr>
              <w:pStyle w:val="TableParagraph"/>
              <w:spacing w:line="276" w:lineRule="auto"/>
              <w:ind w:left="261" w:right="109"/>
              <w:jc w:val="both"/>
              <w:rPr>
                <w:sz w:val="24"/>
                <w:szCs w:val="24"/>
              </w:rPr>
            </w:pPr>
            <w:r w:rsidRPr="00C8300A">
              <w:rPr>
                <w:sz w:val="24"/>
                <w:szCs w:val="24"/>
              </w:rPr>
              <w:t>Tijekom tjedna u sklopu satnice ŠŠK i u sklopu treninga lokalnih</w:t>
            </w:r>
            <w:r w:rsidRPr="00C8300A">
              <w:rPr>
                <w:spacing w:val="-57"/>
                <w:sz w:val="24"/>
                <w:szCs w:val="24"/>
              </w:rPr>
              <w:t xml:space="preserve"> </w:t>
            </w:r>
            <w:r w:rsidRPr="00C8300A">
              <w:rPr>
                <w:sz w:val="24"/>
                <w:szCs w:val="24"/>
              </w:rPr>
              <w:t>športskih</w:t>
            </w:r>
            <w:r w:rsidRPr="00C8300A">
              <w:rPr>
                <w:spacing w:val="1"/>
                <w:sz w:val="24"/>
                <w:szCs w:val="24"/>
              </w:rPr>
              <w:t xml:space="preserve"> </w:t>
            </w:r>
            <w:r w:rsidRPr="00C8300A">
              <w:rPr>
                <w:sz w:val="24"/>
                <w:szCs w:val="24"/>
              </w:rPr>
              <w:t>klubova;</w:t>
            </w:r>
            <w:r w:rsidRPr="00C8300A">
              <w:rPr>
                <w:spacing w:val="1"/>
                <w:sz w:val="24"/>
                <w:szCs w:val="24"/>
              </w:rPr>
              <w:t xml:space="preserve"> </w:t>
            </w:r>
            <w:r w:rsidRPr="00C8300A">
              <w:rPr>
                <w:sz w:val="24"/>
                <w:szCs w:val="24"/>
              </w:rPr>
              <w:t>tijekom</w:t>
            </w:r>
            <w:r w:rsidRPr="00C8300A">
              <w:rPr>
                <w:spacing w:val="1"/>
                <w:sz w:val="24"/>
                <w:szCs w:val="24"/>
              </w:rPr>
              <w:t xml:space="preserve"> </w:t>
            </w:r>
            <w:r w:rsidRPr="00C8300A">
              <w:rPr>
                <w:sz w:val="24"/>
                <w:szCs w:val="24"/>
              </w:rPr>
              <w:t>vikenda;</w:t>
            </w:r>
            <w:r w:rsidRPr="00C8300A">
              <w:rPr>
                <w:spacing w:val="1"/>
                <w:sz w:val="24"/>
                <w:szCs w:val="24"/>
              </w:rPr>
              <w:t xml:space="preserve"> </w:t>
            </w:r>
            <w:r w:rsidRPr="00C8300A">
              <w:rPr>
                <w:sz w:val="24"/>
                <w:szCs w:val="24"/>
              </w:rPr>
              <w:t>za</w:t>
            </w:r>
            <w:r w:rsidRPr="00C8300A">
              <w:rPr>
                <w:spacing w:val="1"/>
                <w:sz w:val="24"/>
                <w:szCs w:val="24"/>
              </w:rPr>
              <w:t xml:space="preserve"> </w:t>
            </w:r>
            <w:r w:rsidRPr="00C8300A">
              <w:rPr>
                <w:sz w:val="24"/>
                <w:szCs w:val="24"/>
              </w:rPr>
              <w:t>vrijeme</w:t>
            </w:r>
            <w:r w:rsidRPr="00C8300A">
              <w:rPr>
                <w:spacing w:val="1"/>
                <w:sz w:val="24"/>
                <w:szCs w:val="24"/>
              </w:rPr>
              <w:t xml:space="preserve"> </w:t>
            </w:r>
            <w:r w:rsidRPr="00C8300A">
              <w:rPr>
                <w:sz w:val="24"/>
                <w:szCs w:val="24"/>
              </w:rPr>
              <w:t>održavanja</w:t>
            </w:r>
            <w:r w:rsidRPr="00C8300A">
              <w:rPr>
                <w:spacing w:val="1"/>
                <w:sz w:val="24"/>
                <w:szCs w:val="24"/>
              </w:rPr>
              <w:t xml:space="preserve"> </w:t>
            </w:r>
            <w:r w:rsidRPr="00C8300A">
              <w:rPr>
                <w:sz w:val="24"/>
                <w:szCs w:val="24"/>
              </w:rPr>
              <w:t>natjecanja</w:t>
            </w:r>
            <w:r w:rsidRPr="00C8300A">
              <w:rPr>
                <w:spacing w:val="-1"/>
                <w:sz w:val="24"/>
                <w:szCs w:val="24"/>
              </w:rPr>
              <w:t xml:space="preserve"> </w:t>
            </w:r>
            <w:r w:rsidRPr="00C8300A">
              <w:rPr>
                <w:sz w:val="24"/>
                <w:szCs w:val="24"/>
              </w:rPr>
              <w:t>i manifestacija.</w:t>
            </w:r>
          </w:p>
        </w:tc>
      </w:tr>
    </w:tbl>
    <w:p w14:paraId="56E2AE54" w14:textId="77777777" w:rsidR="00C8300A" w:rsidRPr="00C8300A" w:rsidRDefault="00C8300A">
      <w:pPr>
        <w:rPr>
          <w:rFonts w:ascii="Times New Roman" w:hAnsi="Times New Roman" w:cs="Times New Roman"/>
          <w:sz w:val="24"/>
          <w:szCs w:val="24"/>
        </w:rPr>
      </w:pPr>
    </w:p>
    <w:tbl>
      <w:tblPr>
        <w:tblW w:w="9062" w:type="dxa"/>
        <w:tblInd w:w="-108" w:type="dxa"/>
        <w:tblLayout w:type="fixed"/>
        <w:tblCellMar>
          <w:left w:w="10" w:type="dxa"/>
          <w:right w:w="10" w:type="dxa"/>
        </w:tblCellMar>
        <w:tblLook w:val="04A0" w:firstRow="1" w:lastRow="0" w:firstColumn="1" w:lastColumn="0" w:noHBand="0" w:noVBand="1"/>
      </w:tblPr>
      <w:tblGrid>
        <w:gridCol w:w="3822"/>
        <w:gridCol w:w="5240"/>
      </w:tblGrid>
      <w:tr w:rsidR="000745E6" w14:paraId="4B150329" w14:textId="77777777" w:rsidTr="00276DCE">
        <w:tc>
          <w:tcPr>
            <w:tcW w:w="3822" w:type="dxa"/>
            <w:tcBorders>
              <w:top w:val="single" w:sz="4" w:space="0" w:color="666666"/>
              <w:left w:val="single" w:sz="4" w:space="0" w:color="666666"/>
              <w:bottom w:val="single" w:sz="12" w:space="0" w:color="666666"/>
              <w:right w:val="single" w:sz="4" w:space="0" w:color="666666"/>
            </w:tcBorders>
            <w:shd w:val="clear" w:color="auto" w:fill="auto"/>
            <w:tcMar>
              <w:top w:w="0" w:type="dxa"/>
              <w:left w:w="108" w:type="dxa"/>
              <w:bottom w:w="0" w:type="dxa"/>
              <w:right w:w="108" w:type="dxa"/>
            </w:tcMar>
          </w:tcPr>
          <w:p w14:paraId="282C8549" w14:textId="77777777" w:rsidR="000745E6" w:rsidRDefault="000745E6" w:rsidP="00276DCE">
            <w:pPr>
              <w:pStyle w:val="Standard"/>
            </w:pPr>
            <w:r>
              <w:rPr>
                <w:rFonts w:cs="Lucida Sans"/>
                <w:b/>
                <w:bCs/>
                <w:i/>
                <w:iCs/>
                <w:color w:val="000000"/>
                <w:sz w:val="28"/>
                <w:szCs w:val="28"/>
              </w:rPr>
              <w:t>MATURALNI PLES</w:t>
            </w:r>
          </w:p>
        </w:tc>
        <w:tc>
          <w:tcPr>
            <w:tcW w:w="5240" w:type="dxa"/>
            <w:tcBorders>
              <w:top w:val="single" w:sz="4" w:space="0" w:color="666666"/>
              <w:left w:val="single" w:sz="4" w:space="0" w:color="666666"/>
              <w:bottom w:val="single" w:sz="12" w:space="0" w:color="666666"/>
              <w:right w:val="single" w:sz="4" w:space="0" w:color="666666"/>
            </w:tcBorders>
            <w:shd w:val="clear" w:color="auto" w:fill="auto"/>
            <w:tcMar>
              <w:top w:w="0" w:type="dxa"/>
              <w:left w:w="108" w:type="dxa"/>
              <w:bottom w:w="0" w:type="dxa"/>
              <w:right w:w="108" w:type="dxa"/>
            </w:tcMar>
          </w:tcPr>
          <w:p w14:paraId="4F0214FD" w14:textId="77777777" w:rsidR="000745E6" w:rsidRDefault="000745E6" w:rsidP="00276DCE">
            <w:pPr>
              <w:pStyle w:val="Standard"/>
              <w:widowControl w:val="0"/>
              <w:ind w:left="271"/>
              <w:jc w:val="center"/>
            </w:pPr>
            <w:r>
              <w:rPr>
                <w:rFonts w:eastAsia="Arial" w:cs="Lucida Sans"/>
                <w:b/>
                <w:bCs/>
                <w:color w:val="000000"/>
                <w:sz w:val="28"/>
                <w:szCs w:val="28"/>
                <w:lang w:val="en-US"/>
              </w:rPr>
              <w:t>ZAVRŠNI RAZREDI U JELSI</w:t>
            </w:r>
          </w:p>
          <w:p w14:paraId="1DEC1517" w14:textId="77777777" w:rsidR="000745E6" w:rsidRDefault="000745E6" w:rsidP="00276DCE">
            <w:pPr>
              <w:pStyle w:val="Standard"/>
              <w:jc w:val="center"/>
            </w:pPr>
            <w:r>
              <w:rPr>
                <w:rFonts w:cs="Lucida Sans"/>
                <w:b/>
                <w:bCs/>
                <w:color w:val="000000"/>
                <w:sz w:val="28"/>
                <w:szCs w:val="28"/>
              </w:rPr>
              <w:t>IV GIM, IV HTT,  I III UGO</w:t>
            </w:r>
          </w:p>
          <w:p w14:paraId="04F1CB68" w14:textId="77777777" w:rsidR="000745E6" w:rsidRDefault="000745E6" w:rsidP="00276DCE">
            <w:pPr>
              <w:pStyle w:val="Standard"/>
              <w:jc w:val="center"/>
              <w:rPr>
                <w:rFonts w:cs="Lucida Sans"/>
                <w:b/>
                <w:bCs/>
                <w:color w:val="000000"/>
                <w:sz w:val="28"/>
                <w:szCs w:val="28"/>
              </w:rPr>
            </w:pPr>
          </w:p>
        </w:tc>
      </w:tr>
      <w:tr w:rsidR="000745E6" w14:paraId="422AA71A" w14:textId="77777777" w:rsidTr="00276DCE">
        <w:tc>
          <w:tcPr>
            <w:tcW w:w="382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00272672" w14:textId="77777777" w:rsidR="000745E6" w:rsidRDefault="000745E6" w:rsidP="00276DCE">
            <w:pPr>
              <w:pStyle w:val="Standard"/>
            </w:pPr>
            <w:r>
              <w:rPr>
                <w:rFonts w:cs="Lucida Sans"/>
                <w:b/>
                <w:bCs/>
                <w:color w:val="000000"/>
              </w:rPr>
              <w:t>1. Ciljevi aktivnosti</w:t>
            </w:r>
          </w:p>
        </w:tc>
        <w:tc>
          <w:tcPr>
            <w:tcW w:w="524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78FAA220" w14:textId="77777777" w:rsidR="000745E6" w:rsidRDefault="000745E6" w:rsidP="00276DCE">
            <w:pPr>
              <w:pStyle w:val="Standard"/>
            </w:pPr>
            <w:r>
              <w:rPr>
                <w:rFonts w:cs="Lucida Sans"/>
                <w:color w:val="000000"/>
              </w:rPr>
              <w:t>Podržavati i njegovati tradiciju okupljanja i druženja učenika i profesora i njihovih roditelja; podržati učenike u samostalnim aktivnostima organiziranja ovakvog događaja.</w:t>
            </w:r>
          </w:p>
        </w:tc>
      </w:tr>
      <w:tr w:rsidR="000745E6" w14:paraId="1EB2D642" w14:textId="77777777" w:rsidTr="00276DCE">
        <w:tc>
          <w:tcPr>
            <w:tcW w:w="38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795973DF" w14:textId="77777777" w:rsidR="000745E6" w:rsidRDefault="000745E6" w:rsidP="00276DCE">
            <w:pPr>
              <w:pStyle w:val="Standard"/>
            </w:pPr>
            <w:r>
              <w:rPr>
                <w:rFonts w:cs="Lucida Sans"/>
                <w:b/>
                <w:bCs/>
                <w:color w:val="000000"/>
              </w:rPr>
              <w:t>2. Namjena aktivnosti</w:t>
            </w:r>
          </w:p>
        </w:tc>
        <w:tc>
          <w:tcPr>
            <w:tcW w:w="524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77BF33A2" w14:textId="77777777" w:rsidR="000745E6" w:rsidRDefault="000745E6" w:rsidP="00276DCE">
            <w:pPr>
              <w:pStyle w:val="Standard"/>
              <w:rPr>
                <w:rFonts w:cs="Lucida Sans"/>
                <w:color w:val="000000"/>
              </w:rPr>
            </w:pPr>
            <w:r>
              <w:rPr>
                <w:rFonts w:cs="Lucida Sans"/>
                <w:color w:val="000000"/>
              </w:rPr>
              <w:t>Svečani maturalni ples – kao važan društveni događaj koji je postao sastavni dio tradicije naše škole.</w:t>
            </w:r>
          </w:p>
          <w:p w14:paraId="7D2CD757" w14:textId="77777777" w:rsidR="000745E6" w:rsidRPr="000D0BE8" w:rsidRDefault="000745E6" w:rsidP="00276DCE">
            <w:pPr>
              <w:pStyle w:val="Standard"/>
              <w:rPr>
                <w:color w:val="000000"/>
              </w:rPr>
            </w:pPr>
            <w:r w:rsidRPr="000D0BE8">
              <w:t>Unaprijediti organizacijske i financijske vještine; razviti osjećaj zajedništva.</w:t>
            </w:r>
          </w:p>
          <w:p w14:paraId="3C4E30CC" w14:textId="77777777" w:rsidR="000745E6" w:rsidRDefault="000745E6" w:rsidP="00276DCE">
            <w:pPr>
              <w:pStyle w:val="Standard"/>
            </w:pPr>
          </w:p>
        </w:tc>
      </w:tr>
      <w:tr w:rsidR="000745E6" w14:paraId="6EF8B50A" w14:textId="77777777" w:rsidTr="00276DCE">
        <w:tc>
          <w:tcPr>
            <w:tcW w:w="382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DD254C7" w14:textId="77777777" w:rsidR="000745E6" w:rsidRDefault="000745E6" w:rsidP="00276DCE">
            <w:pPr>
              <w:pStyle w:val="Standard"/>
            </w:pPr>
            <w:r>
              <w:rPr>
                <w:rFonts w:cs="Lucida Sans"/>
                <w:b/>
                <w:bCs/>
                <w:color w:val="000000"/>
              </w:rPr>
              <w:t>3. Nositelji aktivnosti i njihova odgovornost</w:t>
            </w:r>
          </w:p>
        </w:tc>
        <w:tc>
          <w:tcPr>
            <w:tcW w:w="524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190B35FB" w14:textId="77777777" w:rsidR="000745E6" w:rsidRPr="000D0BE8" w:rsidRDefault="000745E6" w:rsidP="00276DCE">
            <w:pPr>
              <w:pStyle w:val="Standard"/>
            </w:pPr>
            <w:r>
              <w:rPr>
                <w:rFonts w:cs="Lucida Sans"/>
                <w:color w:val="000000"/>
              </w:rPr>
              <w:t xml:space="preserve">Razrednici završnih razreda: </w:t>
            </w:r>
            <w:r w:rsidRPr="000D0BE8">
              <w:t>Nadica Sarjanović, Smiljana Matijašević Salamunić, Vinko Vranjican i maturanti</w:t>
            </w:r>
          </w:p>
          <w:p w14:paraId="5E228FEF" w14:textId="77777777" w:rsidR="000745E6" w:rsidRDefault="000745E6" w:rsidP="00276DCE">
            <w:pPr>
              <w:pStyle w:val="Standard"/>
            </w:pPr>
          </w:p>
        </w:tc>
      </w:tr>
      <w:tr w:rsidR="000745E6" w14:paraId="2C5A9EED" w14:textId="77777777" w:rsidTr="00276DCE">
        <w:tc>
          <w:tcPr>
            <w:tcW w:w="38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56462C14" w14:textId="77777777" w:rsidR="000745E6" w:rsidRDefault="000745E6" w:rsidP="00276DCE">
            <w:pPr>
              <w:pStyle w:val="Standard"/>
            </w:pPr>
            <w:r>
              <w:rPr>
                <w:rFonts w:cs="Lucida Sans"/>
                <w:b/>
                <w:bCs/>
                <w:color w:val="000000"/>
              </w:rPr>
              <w:t>4. Način realizacije aktivnosti</w:t>
            </w:r>
          </w:p>
        </w:tc>
        <w:tc>
          <w:tcPr>
            <w:tcW w:w="524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5D15E763" w14:textId="77777777" w:rsidR="000745E6" w:rsidRPr="000D0BE8" w:rsidRDefault="000745E6" w:rsidP="00276DCE">
            <w:pPr>
              <w:pStyle w:val="Standard"/>
              <w:widowControl w:val="0"/>
              <w:snapToGrid w:val="0"/>
              <w:jc w:val="both"/>
            </w:pPr>
            <w:r w:rsidRPr="000D0BE8">
              <w:t>U svečanoj dvorani dogovorenog hotela</w:t>
            </w:r>
            <w:r>
              <w:t>.</w:t>
            </w:r>
          </w:p>
        </w:tc>
      </w:tr>
      <w:tr w:rsidR="000745E6" w14:paraId="72126CC6" w14:textId="77777777" w:rsidTr="00276DCE">
        <w:tc>
          <w:tcPr>
            <w:tcW w:w="382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2B8FBB65" w14:textId="77777777" w:rsidR="000745E6" w:rsidRDefault="000745E6" w:rsidP="00276DCE">
            <w:pPr>
              <w:pStyle w:val="Standard"/>
            </w:pPr>
            <w:r>
              <w:rPr>
                <w:rFonts w:cs="Lucida Sans"/>
                <w:b/>
                <w:bCs/>
                <w:color w:val="000000"/>
              </w:rPr>
              <w:t>5. Vremenik aktivnosti</w:t>
            </w:r>
          </w:p>
        </w:tc>
        <w:tc>
          <w:tcPr>
            <w:tcW w:w="524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414EE9A" w14:textId="77777777" w:rsidR="000745E6" w:rsidRDefault="000745E6" w:rsidP="00276DCE">
            <w:pPr>
              <w:pStyle w:val="Standard"/>
            </w:pPr>
            <w:r>
              <w:rPr>
                <w:rFonts w:cs="Lucida Sans"/>
                <w:color w:val="000000"/>
              </w:rPr>
              <w:t>Svibanj 2025.</w:t>
            </w:r>
          </w:p>
        </w:tc>
      </w:tr>
      <w:tr w:rsidR="000745E6" w14:paraId="24F48E9A" w14:textId="77777777" w:rsidTr="00276DCE">
        <w:tc>
          <w:tcPr>
            <w:tcW w:w="3822"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47E3D82C" w14:textId="77777777" w:rsidR="000745E6" w:rsidRDefault="000745E6" w:rsidP="00276DCE">
            <w:pPr>
              <w:pStyle w:val="Standard"/>
            </w:pPr>
            <w:r>
              <w:rPr>
                <w:rFonts w:cs="Lucida Sans"/>
                <w:b/>
                <w:bCs/>
                <w:color w:val="000000"/>
              </w:rPr>
              <w:t>6. Detaljan troškovnik aktivnosti</w:t>
            </w:r>
          </w:p>
        </w:tc>
        <w:tc>
          <w:tcPr>
            <w:tcW w:w="5240" w:type="dxa"/>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tcPr>
          <w:p w14:paraId="0AE8EDB9" w14:textId="77777777" w:rsidR="000745E6" w:rsidRDefault="000745E6" w:rsidP="00276DCE">
            <w:pPr>
              <w:pStyle w:val="Standard"/>
            </w:pPr>
            <w:r>
              <w:rPr>
                <w:rFonts w:cs="Lucida Sans"/>
                <w:color w:val="000000"/>
              </w:rPr>
              <w:t>Troškovi materijala za pozivnice, glazbeni sastav /DJ-a, uređenje dvorane, službeni fotograf, materijal za pripremanje društvenih igara.</w:t>
            </w:r>
          </w:p>
        </w:tc>
      </w:tr>
      <w:tr w:rsidR="000745E6" w14:paraId="031AD827" w14:textId="77777777" w:rsidTr="00276DCE">
        <w:tc>
          <w:tcPr>
            <w:tcW w:w="3822"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550F6CDB" w14:textId="77777777" w:rsidR="000745E6" w:rsidRDefault="000745E6" w:rsidP="00276DCE">
            <w:pPr>
              <w:pStyle w:val="Standard"/>
            </w:pPr>
            <w:r>
              <w:rPr>
                <w:rFonts w:cs="Lucida Sans"/>
                <w:b/>
                <w:bCs/>
                <w:color w:val="000000"/>
              </w:rPr>
              <w:t>7. Način vrednovanja i način korištenja rezultata vrednovanja</w:t>
            </w:r>
          </w:p>
        </w:tc>
        <w:tc>
          <w:tcPr>
            <w:tcW w:w="5240"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tcPr>
          <w:p w14:paraId="4BCFEF44" w14:textId="77777777" w:rsidR="000745E6" w:rsidRDefault="000745E6" w:rsidP="00276DCE">
            <w:pPr>
              <w:pStyle w:val="Standard"/>
            </w:pPr>
            <w:r>
              <w:rPr>
                <w:rFonts w:cs="Lucida Sans"/>
                <w:color w:val="000000"/>
              </w:rPr>
              <w:t>Zadovoljstvo učenika, roditelja i profesora.</w:t>
            </w:r>
          </w:p>
        </w:tc>
      </w:tr>
    </w:tbl>
    <w:p w14:paraId="3C9C25F1" w14:textId="12FE657B" w:rsidR="000745E6" w:rsidRDefault="000745E6">
      <w:pPr>
        <w:rPr>
          <w:rFonts w:ascii="Times New Roman" w:hAnsi="Times New Roman" w:cs="Times New Roman"/>
          <w:sz w:val="24"/>
          <w:szCs w:val="24"/>
        </w:rPr>
      </w:pPr>
    </w:p>
    <w:p w14:paraId="2D6B7326" w14:textId="77777777" w:rsidR="000745E6" w:rsidRDefault="000745E6">
      <w:pPr>
        <w:rPr>
          <w:rFonts w:ascii="Times New Roman" w:hAnsi="Times New Roman" w:cs="Times New Roman"/>
          <w:sz w:val="24"/>
          <w:szCs w:val="24"/>
        </w:rPr>
      </w:pPr>
    </w:p>
    <w:p w14:paraId="7A5E25E8" w14:textId="77777777" w:rsidR="000745E6" w:rsidRDefault="000745E6">
      <w:pPr>
        <w:rPr>
          <w:rFonts w:ascii="Times New Roman" w:hAnsi="Times New Roman" w:cs="Times New Roman"/>
          <w:sz w:val="24"/>
          <w:szCs w:val="24"/>
        </w:rPr>
      </w:pPr>
    </w:p>
    <w:p w14:paraId="40104759" w14:textId="77777777" w:rsidR="000745E6" w:rsidRDefault="000745E6">
      <w:pPr>
        <w:rPr>
          <w:rFonts w:ascii="Times New Roman" w:hAnsi="Times New Roman" w:cs="Times New Roman"/>
          <w:sz w:val="24"/>
          <w:szCs w:val="24"/>
        </w:rPr>
      </w:pPr>
    </w:p>
    <w:p w14:paraId="231A1F71" w14:textId="77777777" w:rsidR="000745E6" w:rsidRDefault="000745E6">
      <w:pPr>
        <w:rPr>
          <w:rFonts w:ascii="Times New Roman" w:hAnsi="Times New Roman" w:cs="Times New Roman"/>
          <w:sz w:val="24"/>
          <w:szCs w:val="24"/>
        </w:rPr>
      </w:pPr>
    </w:p>
    <w:p w14:paraId="54929AFF" w14:textId="77777777" w:rsidR="000745E6" w:rsidRDefault="000745E6">
      <w:pPr>
        <w:rPr>
          <w:rFonts w:ascii="Times New Roman" w:hAnsi="Times New Roman" w:cs="Times New Roman"/>
          <w:sz w:val="24"/>
          <w:szCs w:val="24"/>
        </w:rPr>
      </w:pPr>
    </w:p>
    <w:p w14:paraId="1E0EC37F" w14:textId="77777777" w:rsidR="000745E6" w:rsidRDefault="000745E6">
      <w:pPr>
        <w:rPr>
          <w:rFonts w:ascii="Times New Roman" w:hAnsi="Times New Roman" w:cs="Times New Roman"/>
          <w:sz w:val="24"/>
          <w:szCs w:val="24"/>
        </w:rPr>
      </w:pPr>
    </w:p>
    <w:p w14:paraId="2C091406" w14:textId="77777777" w:rsidR="000745E6" w:rsidRDefault="000745E6">
      <w:pPr>
        <w:rPr>
          <w:rFonts w:ascii="Times New Roman" w:hAnsi="Times New Roman" w:cs="Times New Roman"/>
          <w:sz w:val="24"/>
          <w:szCs w:val="24"/>
        </w:rPr>
      </w:pPr>
    </w:p>
    <w:p w14:paraId="27E4D9DE" w14:textId="77777777" w:rsidR="000745E6" w:rsidRDefault="000745E6">
      <w:pPr>
        <w:rPr>
          <w:rFonts w:ascii="Times New Roman" w:hAnsi="Times New Roman" w:cs="Times New Roman"/>
          <w:sz w:val="24"/>
          <w:szCs w:val="24"/>
        </w:rPr>
      </w:pPr>
    </w:p>
    <w:p w14:paraId="7E523572" w14:textId="77777777" w:rsidR="000745E6" w:rsidRDefault="000745E6">
      <w:pPr>
        <w:rPr>
          <w:rFonts w:ascii="Times New Roman" w:hAnsi="Times New Roman" w:cs="Times New Roman"/>
          <w:sz w:val="24"/>
          <w:szCs w:val="24"/>
        </w:rPr>
      </w:pPr>
    </w:p>
    <w:p w14:paraId="5527D0CD" w14:textId="77777777" w:rsidR="000745E6" w:rsidRPr="00C8300A" w:rsidRDefault="000745E6">
      <w:pPr>
        <w:rPr>
          <w:rFonts w:ascii="Times New Roman" w:hAnsi="Times New Roman" w:cs="Times New Roman"/>
          <w:sz w:val="24"/>
          <w:szCs w:val="24"/>
        </w:rPr>
      </w:pPr>
    </w:p>
    <w:p w14:paraId="78ADF2B2" w14:textId="77777777" w:rsidR="00C8300A" w:rsidRPr="00C8300A" w:rsidRDefault="00C8300A">
      <w:pPr>
        <w:rPr>
          <w:rFonts w:ascii="Times New Roman" w:hAnsi="Times New Roman" w:cs="Times New Roman"/>
          <w:sz w:val="24"/>
          <w:szCs w:val="24"/>
        </w:rPr>
      </w:pPr>
    </w:p>
    <w:p w14:paraId="49003E4F" w14:textId="77777777" w:rsidR="00C8300A" w:rsidRPr="00C8300A" w:rsidRDefault="00C8300A">
      <w:pPr>
        <w:rPr>
          <w:rFonts w:ascii="Times New Roman" w:hAnsi="Times New Roman" w:cs="Times New Roman"/>
          <w:sz w:val="24"/>
          <w:szCs w:val="24"/>
        </w:rPr>
      </w:pPr>
    </w:p>
    <w:p w14:paraId="60C82B65" w14:textId="70F70E8D" w:rsidR="00C8300A" w:rsidRPr="00C8300A" w:rsidRDefault="00C8300A">
      <w:pPr>
        <w:rPr>
          <w:rFonts w:ascii="Times New Roman" w:hAnsi="Times New Roman" w:cs="Times New Roman"/>
          <w:sz w:val="24"/>
          <w:szCs w:val="24"/>
        </w:rPr>
      </w:pPr>
    </w:p>
    <w:tbl>
      <w:tblPr>
        <w:tblpPr w:leftFromText="180" w:rightFromText="180" w:vertAnchor="text" w:horzAnchor="margin" w:tblpY="86"/>
        <w:tblOverlap w:val="never"/>
        <w:tblW w:w="9074" w:type="dxa"/>
        <w:tblBorders>
          <w:top w:val="nil"/>
          <w:left w:val="nil"/>
          <w:bottom w:val="nil"/>
          <w:right w:val="nil"/>
        </w:tblBorders>
        <w:tblLook w:val="0000" w:firstRow="0" w:lastRow="0" w:firstColumn="0" w:lastColumn="0" w:noHBand="0" w:noVBand="0"/>
      </w:tblPr>
      <w:tblGrid>
        <w:gridCol w:w="3348"/>
        <w:gridCol w:w="5726"/>
      </w:tblGrid>
      <w:tr w:rsidR="00C8300A" w:rsidRPr="00C8300A" w14:paraId="4F43A09F" w14:textId="77777777" w:rsidTr="00C8300A">
        <w:trPr>
          <w:trHeight w:val="435"/>
        </w:trPr>
        <w:tc>
          <w:tcPr>
            <w:tcW w:w="3348" w:type="dxa"/>
            <w:tcBorders>
              <w:top w:val="single" w:sz="4" w:space="0" w:color="auto"/>
              <w:left w:val="single" w:sz="4" w:space="0" w:color="auto"/>
              <w:bottom w:val="single" w:sz="4" w:space="0" w:color="auto"/>
            </w:tcBorders>
            <w:vAlign w:val="center"/>
          </w:tcPr>
          <w:p w14:paraId="7A359A2E" w14:textId="77777777" w:rsidR="00C8300A" w:rsidRPr="00C8300A" w:rsidRDefault="00C8300A" w:rsidP="00C8300A">
            <w:pPr>
              <w:pStyle w:val="Default"/>
              <w:rPr>
                <w:rFonts w:ascii="Times New Roman" w:hAnsi="Times New Roman" w:cs="Times New Roman"/>
                <w:b/>
                <w:bCs/>
                <w:i/>
                <w:iCs/>
                <w:szCs w:val="24"/>
              </w:rPr>
            </w:pPr>
            <w:r w:rsidRPr="00C8300A">
              <w:rPr>
                <w:rFonts w:ascii="Times New Roman" w:hAnsi="Times New Roman" w:cs="Times New Roman"/>
                <w:b/>
                <w:bCs/>
                <w:i/>
                <w:iCs/>
                <w:szCs w:val="24"/>
              </w:rPr>
              <w:t xml:space="preserve">AKTIVNOST </w:t>
            </w:r>
          </w:p>
        </w:tc>
        <w:tc>
          <w:tcPr>
            <w:tcW w:w="5726" w:type="dxa"/>
            <w:tcBorders>
              <w:top w:val="single" w:sz="4" w:space="0" w:color="auto"/>
              <w:bottom w:val="single" w:sz="4" w:space="0" w:color="auto"/>
              <w:right w:val="single" w:sz="4" w:space="0" w:color="auto"/>
            </w:tcBorders>
            <w:vAlign w:val="center"/>
          </w:tcPr>
          <w:p w14:paraId="7568C467" w14:textId="77777777" w:rsidR="00C8300A" w:rsidRPr="00C8300A" w:rsidRDefault="00C8300A" w:rsidP="00C8300A">
            <w:pPr>
              <w:pStyle w:val="Default"/>
              <w:rPr>
                <w:rFonts w:ascii="Times New Roman" w:hAnsi="Times New Roman" w:cs="Times New Roman"/>
                <w:b/>
                <w:bCs/>
                <w:szCs w:val="24"/>
              </w:rPr>
            </w:pPr>
            <w:r w:rsidRPr="00C8300A">
              <w:rPr>
                <w:rFonts w:ascii="Times New Roman" w:hAnsi="Times New Roman" w:cs="Times New Roman"/>
                <w:b/>
                <w:bCs/>
                <w:szCs w:val="24"/>
              </w:rPr>
              <w:t>Pohađanje Centra izvrsnosti SDŽ</w:t>
            </w:r>
          </w:p>
        </w:tc>
      </w:tr>
      <w:tr w:rsidR="00C8300A" w:rsidRPr="00C8300A" w14:paraId="74BA87A2" w14:textId="77777777" w:rsidTr="00C8300A">
        <w:trPr>
          <w:trHeight w:val="135"/>
        </w:trPr>
        <w:tc>
          <w:tcPr>
            <w:tcW w:w="3348" w:type="dxa"/>
            <w:tcBorders>
              <w:top w:val="nil"/>
              <w:bottom w:val="single" w:sz="4" w:space="0" w:color="auto"/>
            </w:tcBorders>
            <w:shd w:val="clear" w:color="auto" w:fill="C0C0C0"/>
          </w:tcPr>
          <w:p w14:paraId="7075E1AE"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5726" w:type="dxa"/>
            <w:tcBorders>
              <w:top w:val="nil"/>
              <w:bottom w:val="single" w:sz="4" w:space="0" w:color="auto"/>
            </w:tcBorders>
            <w:shd w:val="clear" w:color="auto" w:fill="C0C0C0"/>
          </w:tcPr>
          <w:p w14:paraId="755FBBF4"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Dodatno obrazovanje učenika u Centru izvrsnosti Splitsko – dalmatinske županije u programu prirodoslovlja, matematike i novih tehnologija</w:t>
            </w:r>
          </w:p>
        </w:tc>
      </w:tr>
      <w:tr w:rsidR="00C8300A" w:rsidRPr="00C8300A" w14:paraId="3FF0CE83" w14:textId="77777777" w:rsidTr="00C8300A">
        <w:trPr>
          <w:trHeight w:val="1114"/>
        </w:trPr>
        <w:tc>
          <w:tcPr>
            <w:tcW w:w="3348" w:type="dxa"/>
            <w:tcBorders>
              <w:top w:val="single" w:sz="4" w:space="0" w:color="auto"/>
              <w:bottom w:val="single" w:sz="4" w:space="0" w:color="auto"/>
            </w:tcBorders>
          </w:tcPr>
          <w:p w14:paraId="32F245C4"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5726" w:type="dxa"/>
            <w:tcBorders>
              <w:top w:val="single" w:sz="4" w:space="0" w:color="auto"/>
              <w:bottom w:val="single" w:sz="4" w:space="0" w:color="auto"/>
            </w:tcBorders>
          </w:tcPr>
          <w:p w14:paraId="136B4A0C"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Produbljivanje i proširivanje kompetencija darovitih učenika na području prirodoslovlja (kemije, biologije, fizike), matematike i novih tehnologija. Razvijanje analitičkog i kritičkog načina razmišljanja, kreativnosti te samostalnosti u rješavanju problema.</w:t>
            </w:r>
          </w:p>
          <w:p w14:paraId="160459AC" w14:textId="77777777" w:rsidR="00C8300A" w:rsidRPr="00C8300A" w:rsidRDefault="00C8300A" w:rsidP="00C8300A">
            <w:pPr>
              <w:pStyle w:val="Default"/>
              <w:jc w:val="both"/>
              <w:rPr>
                <w:rFonts w:ascii="Times New Roman" w:hAnsi="Times New Roman" w:cs="Times New Roman"/>
                <w:szCs w:val="24"/>
              </w:rPr>
            </w:pPr>
          </w:p>
        </w:tc>
      </w:tr>
      <w:tr w:rsidR="00C8300A" w:rsidRPr="00C8300A" w14:paraId="40899530" w14:textId="77777777" w:rsidTr="00C8300A">
        <w:trPr>
          <w:trHeight w:val="824"/>
        </w:trPr>
        <w:tc>
          <w:tcPr>
            <w:tcW w:w="3348" w:type="dxa"/>
            <w:tcBorders>
              <w:top w:val="single" w:sz="4" w:space="0" w:color="auto"/>
              <w:bottom w:val="single" w:sz="4" w:space="0" w:color="auto"/>
            </w:tcBorders>
            <w:shd w:val="clear" w:color="auto" w:fill="C0C0C0"/>
          </w:tcPr>
          <w:p w14:paraId="142F45D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5726" w:type="dxa"/>
            <w:tcBorders>
              <w:top w:val="single" w:sz="4" w:space="0" w:color="auto"/>
              <w:bottom w:val="single" w:sz="4" w:space="0" w:color="auto"/>
            </w:tcBorders>
            <w:shd w:val="clear" w:color="auto" w:fill="C0C0C0"/>
          </w:tcPr>
          <w:p w14:paraId="74962EAD"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Učenici koji su prethodnim testiranjem i polascima CI stekli pravo pohađanja CI</w:t>
            </w:r>
          </w:p>
        </w:tc>
      </w:tr>
      <w:tr w:rsidR="00C8300A" w:rsidRPr="00C8300A" w14:paraId="1A5D7147" w14:textId="77777777" w:rsidTr="00C8300A">
        <w:trPr>
          <w:trHeight w:val="737"/>
        </w:trPr>
        <w:tc>
          <w:tcPr>
            <w:tcW w:w="3348" w:type="dxa"/>
            <w:tcBorders>
              <w:top w:val="single" w:sz="4" w:space="0" w:color="auto"/>
              <w:bottom w:val="single" w:sz="4" w:space="0" w:color="auto"/>
            </w:tcBorders>
          </w:tcPr>
          <w:p w14:paraId="792D3377"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5726" w:type="dxa"/>
            <w:tcBorders>
              <w:top w:val="single" w:sz="4" w:space="0" w:color="auto"/>
              <w:bottom w:val="single" w:sz="4" w:space="0" w:color="auto"/>
            </w:tcBorders>
          </w:tcPr>
          <w:p w14:paraId="561C650C"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Program se realizira u obrazovnim ustanovama u Splitu (gimnazije, tehničke srednje škole, PMF)</w:t>
            </w:r>
          </w:p>
        </w:tc>
      </w:tr>
      <w:tr w:rsidR="00C8300A" w:rsidRPr="00C8300A" w14:paraId="04E5CE2A" w14:textId="77777777" w:rsidTr="00C8300A">
        <w:trPr>
          <w:trHeight w:val="794"/>
        </w:trPr>
        <w:tc>
          <w:tcPr>
            <w:tcW w:w="3348" w:type="dxa"/>
            <w:tcBorders>
              <w:top w:val="single" w:sz="4" w:space="0" w:color="auto"/>
              <w:left w:val="nil"/>
              <w:bottom w:val="single" w:sz="4" w:space="0" w:color="auto"/>
              <w:right w:val="nil"/>
            </w:tcBorders>
            <w:shd w:val="clear" w:color="auto" w:fill="C0C0C0"/>
          </w:tcPr>
          <w:p w14:paraId="0DCF643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5726" w:type="dxa"/>
            <w:tcBorders>
              <w:top w:val="single" w:sz="4" w:space="0" w:color="auto"/>
              <w:left w:val="nil"/>
              <w:bottom w:val="single" w:sz="4" w:space="0" w:color="auto"/>
              <w:right w:val="nil"/>
            </w:tcBorders>
            <w:shd w:val="clear" w:color="auto" w:fill="C0C0C0"/>
          </w:tcPr>
          <w:p w14:paraId="68439CDE"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Subotama, kroz prvo i prvi dio drugog polugodišta šk. god. 2023./2024.</w:t>
            </w:r>
          </w:p>
        </w:tc>
      </w:tr>
      <w:tr w:rsidR="00C8300A" w:rsidRPr="00C8300A" w14:paraId="577E3220"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7F22C8BE"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5726" w:type="dxa"/>
            <w:tcBorders>
              <w:top w:val="single" w:sz="4" w:space="0" w:color="auto"/>
              <w:left w:val="nil"/>
              <w:bottom w:val="single" w:sz="4" w:space="0" w:color="auto"/>
              <w:right w:val="nil"/>
            </w:tcBorders>
            <w:shd w:val="clear" w:color="auto" w:fill="FFFFFF"/>
          </w:tcPr>
          <w:p w14:paraId="747C16A8"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Pohađanje programa o trošku Centra izvrsnosti SDŽ</w:t>
            </w:r>
          </w:p>
        </w:tc>
      </w:tr>
      <w:tr w:rsidR="00C8300A" w:rsidRPr="00C8300A" w14:paraId="2D923052"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1F55E2A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5726" w:type="dxa"/>
            <w:tcBorders>
              <w:top w:val="single" w:sz="4" w:space="0" w:color="auto"/>
              <w:left w:val="nil"/>
              <w:bottom w:val="single" w:sz="4" w:space="0" w:color="auto"/>
              <w:right w:val="nil"/>
            </w:tcBorders>
            <w:shd w:val="clear" w:color="auto" w:fill="C0C0C0"/>
            <w:vAlign w:val="center"/>
          </w:tcPr>
          <w:p w14:paraId="3CE4B8CC"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Praćenje napretka i interesa učenika (pedagoška dokumentacija). Usmjeravanje i savjetovanje darovitih učenika.</w:t>
            </w:r>
          </w:p>
        </w:tc>
      </w:tr>
    </w:tbl>
    <w:p w14:paraId="5C5474D5" w14:textId="77777777" w:rsidR="00C8300A" w:rsidRPr="00C8300A" w:rsidRDefault="00C8300A">
      <w:pPr>
        <w:rPr>
          <w:rFonts w:ascii="Times New Roman" w:hAnsi="Times New Roman" w:cs="Times New Roman"/>
          <w:sz w:val="24"/>
          <w:szCs w:val="24"/>
        </w:rPr>
      </w:pPr>
    </w:p>
    <w:p w14:paraId="2F12EE50" w14:textId="77777777" w:rsidR="00C8300A" w:rsidRDefault="00C8300A" w:rsidP="00C8300A">
      <w:pPr>
        <w:rPr>
          <w:rFonts w:ascii="Times New Roman" w:hAnsi="Times New Roman" w:cs="Times New Roman"/>
          <w:sz w:val="24"/>
          <w:szCs w:val="24"/>
        </w:rPr>
      </w:pPr>
    </w:p>
    <w:p w14:paraId="2259D26C" w14:textId="64E97C09" w:rsidR="00C8300A" w:rsidRPr="00C8300A" w:rsidRDefault="00FB4771">
      <w:pPr>
        <w:rPr>
          <w:rFonts w:ascii="Times New Roman" w:hAnsi="Times New Roman" w:cs="Times New Roman"/>
          <w:sz w:val="24"/>
          <w:szCs w:val="24"/>
        </w:rPr>
      </w:pPr>
      <w:r w:rsidRPr="00FB4771">
        <w:rPr>
          <w:noProof/>
        </w:rPr>
        <w:drawing>
          <wp:inline distT="0" distB="0" distL="0" distR="0" wp14:anchorId="18590201" wp14:editId="059274CE">
            <wp:extent cx="5760720" cy="6855460"/>
            <wp:effectExtent l="0" t="0" r="0" b="0"/>
            <wp:docPr id="1232301497"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6855460"/>
                    </a:xfrm>
                    <a:prstGeom prst="rect">
                      <a:avLst/>
                    </a:prstGeom>
                    <a:noFill/>
                    <a:ln>
                      <a:noFill/>
                    </a:ln>
                  </pic:spPr>
                </pic:pic>
              </a:graphicData>
            </a:graphic>
          </wp:inline>
        </w:drawing>
      </w:r>
    </w:p>
    <w:tbl>
      <w:tblPr>
        <w:tblW w:w="94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120"/>
        <w:gridCol w:w="10"/>
      </w:tblGrid>
      <w:tr w:rsidR="00C8300A" w:rsidRPr="00C8300A" w14:paraId="6FE93722" w14:textId="77777777" w:rsidTr="00C8300A">
        <w:trPr>
          <w:trHeight w:val="435"/>
        </w:trPr>
        <w:tc>
          <w:tcPr>
            <w:tcW w:w="3348" w:type="dxa"/>
            <w:shd w:val="clear" w:color="auto" w:fill="auto"/>
            <w:vAlign w:val="center"/>
          </w:tcPr>
          <w:p w14:paraId="6AEA3793" w14:textId="77777777" w:rsidR="00C8300A" w:rsidRPr="00C8300A" w:rsidRDefault="00C8300A" w:rsidP="00C8300A">
            <w:pPr>
              <w:pStyle w:val="Default"/>
              <w:spacing w:before="120"/>
              <w:rPr>
                <w:rFonts w:ascii="Times New Roman" w:hAnsi="Times New Roman" w:cs="Times New Roman"/>
                <w:szCs w:val="24"/>
              </w:rPr>
            </w:pPr>
            <w:r w:rsidRPr="00C8300A">
              <w:rPr>
                <w:rFonts w:ascii="Times New Roman" w:hAnsi="Times New Roman" w:cs="Times New Roman"/>
                <w:b/>
                <w:bCs/>
                <w:i/>
                <w:iCs/>
                <w:szCs w:val="24"/>
              </w:rPr>
              <w:t xml:space="preserve">AKTIVNOST </w:t>
            </w:r>
          </w:p>
          <w:p w14:paraId="3662E10A" w14:textId="77777777" w:rsidR="00C8300A" w:rsidRPr="00C8300A" w:rsidRDefault="00C8300A" w:rsidP="00C8300A">
            <w:pPr>
              <w:pStyle w:val="Default"/>
              <w:rPr>
                <w:rFonts w:ascii="Times New Roman" w:hAnsi="Times New Roman" w:cs="Times New Roman"/>
                <w:b/>
                <w:bCs/>
                <w:i/>
                <w:iCs/>
                <w:szCs w:val="24"/>
              </w:rPr>
            </w:pPr>
          </w:p>
        </w:tc>
        <w:tc>
          <w:tcPr>
            <w:tcW w:w="6130" w:type="dxa"/>
            <w:gridSpan w:val="2"/>
            <w:shd w:val="clear" w:color="auto" w:fill="auto"/>
            <w:vAlign w:val="center"/>
          </w:tcPr>
          <w:p w14:paraId="0A5FFFFF" w14:textId="77777777" w:rsidR="00C8300A" w:rsidRPr="00C8300A" w:rsidRDefault="00C8300A" w:rsidP="00C8300A">
            <w:pPr>
              <w:pStyle w:val="Default"/>
              <w:ind w:left="271"/>
              <w:jc w:val="center"/>
              <w:rPr>
                <w:rFonts w:ascii="Times New Roman" w:hAnsi="Times New Roman" w:cs="Times New Roman"/>
                <w:b/>
                <w:bCs/>
                <w:szCs w:val="24"/>
              </w:rPr>
            </w:pPr>
            <w:r w:rsidRPr="00C8300A">
              <w:rPr>
                <w:rFonts w:ascii="Times New Roman" w:hAnsi="Times New Roman" w:cs="Times New Roman"/>
                <w:b/>
                <w:bCs/>
                <w:szCs w:val="24"/>
              </w:rPr>
              <w:t>VOLONTERSKI KLUB</w:t>
            </w:r>
          </w:p>
          <w:p w14:paraId="1FEC986E" w14:textId="77777777" w:rsidR="00C8300A" w:rsidRPr="00C8300A" w:rsidRDefault="00C8300A" w:rsidP="00C8300A">
            <w:pPr>
              <w:pStyle w:val="Default"/>
              <w:ind w:left="271"/>
              <w:jc w:val="center"/>
              <w:rPr>
                <w:rFonts w:ascii="Times New Roman" w:hAnsi="Times New Roman" w:cs="Times New Roman"/>
                <w:b/>
                <w:bCs/>
                <w:szCs w:val="24"/>
              </w:rPr>
            </w:pPr>
            <w:r w:rsidRPr="00C8300A">
              <w:rPr>
                <w:rFonts w:ascii="Times New Roman" w:hAnsi="Times New Roman" w:cs="Times New Roman"/>
                <w:b/>
                <w:bCs/>
                <w:szCs w:val="24"/>
              </w:rPr>
              <w:t>POMOZIMO POTREBITIMA ZA</w:t>
            </w:r>
          </w:p>
          <w:p w14:paraId="52A06FAE" w14:textId="77777777" w:rsidR="00C8300A" w:rsidRPr="00C8300A" w:rsidRDefault="00C8300A" w:rsidP="00C8300A">
            <w:pPr>
              <w:pStyle w:val="Default"/>
              <w:ind w:left="271"/>
              <w:jc w:val="center"/>
              <w:rPr>
                <w:rFonts w:ascii="Times New Roman" w:hAnsi="Times New Roman" w:cs="Times New Roman"/>
                <w:szCs w:val="24"/>
              </w:rPr>
            </w:pPr>
            <w:r w:rsidRPr="00C8300A">
              <w:rPr>
                <w:rFonts w:ascii="Times New Roman" w:hAnsi="Times New Roman" w:cs="Times New Roman"/>
                <w:b/>
                <w:bCs/>
                <w:szCs w:val="24"/>
              </w:rPr>
              <w:t>BOLJE SUTRA SVIJETA</w:t>
            </w:r>
          </w:p>
        </w:tc>
      </w:tr>
      <w:tr w:rsidR="00C8300A" w:rsidRPr="00C8300A" w14:paraId="7029214A" w14:textId="77777777" w:rsidTr="00C8300A">
        <w:trPr>
          <w:gridAfter w:val="1"/>
          <w:wAfter w:w="10" w:type="dxa"/>
          <w:trHeight w:val="135"/>
        </w:trPr>
        <w:tc>
          <w:tcPr>
            <w:tcW w:w="3348" w:type="dxa"/>
            <w:shd w:val="clear" w:color="auto" w:fill="C0C0C0"/>
          </w:tcPr>
          <w:p w14:paraId="60F4F3C8"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shd w:val="clear" w:color="auto" w:fill="C0C0C0"/>
          </w:tcPr>
          <w:p w14:paraId="3039372B"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Potaknuti učenike na sudjelovanje u volonterskim akcijama. Ostvariti suradnju s institucijama i organizacijama kojima je potrebna pomoć. Osigurati bolje prepoznavanje i korištenje potencijala volontiranja u prevenciji neprihvatljivih oblika ponašanja kroz njegovo potvrđivanje kao pozitivnog i privlačnog načina života mladih.</w:t>
            </w:r>
          </w:p>
          <w:p w14:paraId="1E063B99"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Razvijati volonterski duh i promicati suradnju i toleranciju među mladima.</w:t>
            </w:r>
          </w:p>
        </w:tc>
      </w:tr>
      <w:tr w:rsidR="00C8300A" w:rsidRPr="00C8300A" w14:paraId="1D34D2B0" w14:textId="77777777" w:rsidTr="00C8300A">
        <w:trPr>
          <w:gridAfter w:val="1"/>
          <w:wAfter w:w="10" w:type="dxa"/>
          <w:trHeight w:val="1114"/>
        </w:trPr>
        <w:tc>
          <w:tcPr>
            <w:tcW w:w="3348" w:type="dxa"/>
            <w:shd w:val="clear" w:color="auto" w:fill="auto"/>
          </w:tcPr>
          <w:p w14:paraId="74EF0360"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shd w:val="clear" w:color="auto" w:fill="auto"/>
          </w:tcPr>
          <w:p w14:paraId="10615E82"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Istaknuti vrijednosti humanog i volonterskog rada. Ojačati vlastite kapacitete za pokretanje i unaprjeđenje volonterskih programa.</w:t>
            </w:r>
          </w:p>
          <w:p w14:paraId="0273529C"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Promicanje i osvještavanje učenika za volonterski rad kao životni stil i način pomaganja drugima</w:t>
            </w:r>
          </w:p>
        </w:tc>
      </w:tr>
      <w:tr w:rsidR="00C8300A" w:rsidRPr="00C8300A" w14:paraId="0DABB7C0" w14:textId="77777777" w:rsidTr="00C8300A">
        <w:trPr>
          <w:gridAfter w:val="1"/>
          <w:wAfter w:w="10" w:type="dxa"/>
          <w:trHeight w:val="824"/>
        </w:trPr>
        <w:tc>
          <w:tcPr>
            <w:tcW w:w="3348" w:type="dxa"/>
            <w:shd w:val="clear" w:color="auto" w:fill="C0C0C0"/>
          </w:tcPr>
          <w:p w14:paraId="0E835D4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shd w:val="clear" w:color="auto" w:fill="C0C0C0"/>
          </w:tcPr>
          <w:p w14:paraId="609DD471"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Jelena Milanović, prof.</w:t>
            </w:r>
          </w:p>
          <w:p w14:paraId="21EBCB9E"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Marija Novak, prof.</w:t>
            </w:r>
          </w:p>
          <w:p w14:paraId="6DEF3AB2"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ostali zainteresirani profesori i učenici</w:t>
            </w:r>
          </w:p>
        </w:tc>
      </w:tr>
      <w:tr w:rsidR="00C8300A" w:rsidRPr="00C8300A" w14:paraId="714FBD40" w14:textId="77777777" w:rsidTr="00C8300A">
        <w:trPr>
          <w:gridAfter w:val="1"/>
          <w:wAfter w:w="10" w:type="dxa"/>
          <w:trHeight w:val="1755"/>
        </w:trPr>
        <w:tc>
          <w:tcPr>
            <w:tcW w:w="3348" w:type="dxa"/>
            <w:shd w:val="clear" w:color="auto" w:fill="auto"/>
          </w:tcPr>
          <w:p w14:paraId="0FB5089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shd w:val="clear" w:color="auto" w:fill="auto"/>
          </w:tcPr>
          <w:p w14:paraId="2F180391"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Koordinatorice s učenicima osmišljavaju volonterske aktivnosti te izravnu komunikaciju i suradnju kao i s predstavnicima ostalih ustanova  koje se bave volontiranjem.</w:t>
            </w:r>
          </w:p>
          <w:p w14:paraId="474DA2AC"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Suradnja s domom Maestral iz Splita</w:t>
            </w:r>
          </w:p>
          <w:p w14:paraId="086687E4"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Suradnja s drugom Most iz Splita</w:t>
            </w:r>
          </w:p>
          <w:p w14:paraId="6077DC6A"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Suradnja s Crvenim Križom Hvar</w:t>
            </w:r>
          </w:p>
        </w:tc>
      </w:tr>
      <w:tr w:rsidR="00C8300A" w:rsidRPr="00C8300A" w14:paraId="4DCA55C8" w14:textId="77777777" w:rsidTr="00C8300A">
        <w:trPr>
          <w:gridAfter w:val="1"/>
          <w:wAfter w:w="10" w:type="dxa"/>
          <w:trHeight w:val="586"/>
        </w:trPr>
        <w:tc>
          <w:tcPr>
            <w:tcW w:w="3348" w:type="dxa"/>
            <w:shd w:val="clear" w:color="auto" w:fill="C0C0C0"/>
          </w:tcPr>
          <w:p w14:paraId="1B1C2BED"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shd w:val="clear" w:color="auto" w:fill="C0C0C0"/>
          </w:tcPr>
          <w:p w14:paraId="22CDD753" w14:textId="0DEFEBB9"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Kroz cijelu nastavnu 202</w:t>
            </w:r>
            <w:r w:rsidR="000769F2">
              <w:rPr>
                <w:rFonts w:ascii="Times New Roman" w:hAnsi="Times New Roman" w:cs="Times New Roman"/>
                <w:sz w:val="24"/>
                <w:szCs w:val="24"/>
              </w:rPr>
              <w:t>4</w:t>
            </w:r>
            <w:r w:rsidRPr="00C8300A">
              <w:rPr>
                <w:rFonts w:ascii="Times New Roman" w:hAnsi="Times New Roman" w:cs="Times New Roman"/>
                <w:sz w:val="24"/>
                <w:szCs w:val="24"/>
              </w:rPr>
              <w:t>./202</w:t>
            </w:r>
            <w:r w:rsidR="000769F2">
              <w:rPr>
                <w:rFonts w:ascii="Times New Roman" w:hAnsi="Times New Roman" w:cs="Times New Roman"/>
                <w:sz w:val="24"/>
                <w:szCs w:val="24"/>
              </w:rPr>
              <w:t>5</w:t>
            </w:r>
            <w:r w:rsidRPr="00C8300A">
              <w:rPr>
                <w:rFonts w:ascii="Times New Roman" w:hAnsi="Times New Roman" w:cs="Times New Roman"/>
                <w:sz w:val="24"/>
                <w:szCs w:val="24"/>
              </w:rPr>
              <w:t>. godinu</w:t>
            </w:r>
          </w:p>
        </w:tc>
      </w:tr>
      <w:tr w:rsidR="00C8300A" w:rsidRPr="00C8300A" w14:paraId="01DE0B67" w14:textId="77777777" w:rsidTr="00C8300A">
        <w:trPr>
          <w:gridAfter w:val="1"/>
          <w:wAfter w:w="10" w:type="dxa"/>
          <w:trHeight w:val="694"/>
        </w:trPr>
        <w:tc>
          <w:tcPr>
            <w:tcW w:w="3348" w:type="dxa"/>
            <w:shd w:val="clear" w:color="auto" w:fill="FFFFFF"/>
          </w:tcPr>
          <w:p w14:paraId="6649B03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shd w:val="clear" w:color="auto" w:fill="FFFFFF"/>
          </w:tcPr>
          <w:p w14:paraId="33F96680"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Izrada brošura, plakata</w:t>
            </w:r>
          </w:p>
        </w:tc>
      </w:tr>
      <w:tr w:rsidR="00C8300A" w:rsidRPr="00C8300A" w14:paraId="5BB93126" w14:textId="77777777" w:rsidTr="00C8300A">
        <w:trPr>
          <w:gridAfter w:val="1"/>
          <w:wAfter w:w="10" w:type="dxa"/>
          <w:trHeight w:val="1388"/>
        </w:trPr>
        <w:tc>
          <w:tcPr>
            <w:tcW w:w="3348" w:type="dxa"/>
            <w:shd w:val="clear" w:color="auto" w:fill="C0C0C0"/>
          </w:tcPr>
          <w:p w14:paraId="3E682C29"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shd w:val="clear" w:color="auto" w:fill="C0C0C0"/>
          </w:tcPr>
          <w:p w14:paraId="3D72EE26"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 xml:space="preserve">Mišljenje učenika o provedenim aktivnostima. Odaziv i zadovoljstvo učenika. Povratna informacija putem razgovora s učenicima i nastavnicima. </w:t>
            </w:r>
          </w:p>
          <w:p w14:paraId="7D26FCB2"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Prezentacija rada Volonterskog kluba</w:t>
            </w:r>
          </w:p>
        </w:tc>
      </w:tr>
    </w:tbl>
    <w:p w14:paraId="6A9F5BA3" w14:textId="77777777" w:rsidR="00C8300A" w:rsidRPr="00C8300A" w:rsidRDefault="00C8300A" w:rsidP="00C8300A">
      <w:pPr>
        <w:spacing w:after="0"/>
        <w:jc w:val="right"/>
        <w:rPr>
          <w:rFonts w:ascii="Times New Roman" w:hAnsi="Times New Roman" w:cs="Times New Roman"/>
          <w:sz w:val="24"/>
          <w:szCs w:val="24"/>
        </w:rPr>
      </w:pPr>
      <w:r w:rsidRPr="00C8300A">
        <w:rPr>
          <w:rFonts w:ascii="Times New Roman" w:hAnsi="Times New Roman" w:cs="Times New Roman"/>
          <w:sz w:val="24"/>
          <w:szCs w:val="24"/>
        </w:rPr>
        <w:t>Nositelji aktivnosti:</w:t>
      </w:r>
    </w:p>
    <w:p w14:paraId="7E8B7E70" w14:textId="77777777" w:rsidR="00C8300A" w:rsidRPr="00C8300A" w:rsidRDefault="00C8300A" w:rsidP="00C8300A">
      <w:pPr>
        <w:spacing w:after="0"/>
        <w:jc w:val="right"/>
        <w:rPr>
          <w:rFonts w:ascii="Times New Roman" w:hAnsi="Times New Roman" w:cs="Times New Roman"/>
          <w:sz w:val="24"/>
          <w:szCs w:val="24"/>
        </w:rPr>
      </w:pPr>
      <w:r w:rsidRPr="00C8300A">
        <w:rPr>
          <w:rFonts w:ascii="Times New Roman" w:hAnsi="Times New Roman" w:cs="Times New Roman"/>
          <w:sz w:val="24"/>
          <w:szCs w:val="24"/>
        </w:rPr>
        <w:t xml:space="preserve">Jelena Milanović, prof. </w:t>
      </w:r>
    </w:p>
    <w:p w14:paraId="487E830D" w14:textId="77777777" w:rsidR="00C8300A" w:rsidRPr="00C8300A" w:rsidRDefault="00C8300A" w:rsidP="00C8300A">
      <w:pPr>
        <w:spacing w:after="0"/>
        <w:jc w:val="right"/>
        <w:rPr>
          <w:rFonts w:ascii="Times New Roman" w:hAnsi="Times New Roman" w:cs="Times New Roman"/>
          <w:sz w:val="24"/>
          <w:szCs w:val="24"/>
        </w:rPr>
      </w:pPr>
      <w:r w:rsidRPr="00C8300A">
        <w:rPr>
          <w:rFonts w:ascii="Times New Roman" w:hAnsi="Times New Roman" w:cs="Times New Roman"/>
          <w:sz w:val="24"/>
          <w:szCs w:val="24"/>
        </w:rPr>
        <w:t>Marija Novak, prof</w:t>
      </w:r>
      <w:r w:rsidRPr="00C8300A">
        <w:rPr>
          <w:rFonts w:ascii="Times New Roman" w:hAnsi="Times New Roman" w:cs="Times New Roman"/>
          <w:i/>
          <w:sz w:val="24"/>
          <w:szCs w:val="24"/>
        </w:rPr>
        <w:t>.</w:t>
      </w:r>
    </w:p>
    <w:p w14:paraId="38766702" w14:textId="77777777" w:rsidR="00C8300A" w:rsidRDefault="00C8300A">
      <w:pPr>
        <w:rPr>
          <w:rFonts w:ascii="Times New Roman" w:hAnsi="Times New Roman" w:cs="Times New Roman"/>
          <w:sz w:val="24"/>
          <w:szCs w:val="24"/>
        </w:rPr>
      </w:pPr>
    </w:p>
    <w:p w14:paraId="315A9709" w14:textId="77777777" w:rsidR="00C042C0" w:rsidRPr="00C8300A" w:rsidRDefault="00C042C0">
      <w:pPr>
        <w:rPr>
          <w:rFonts w:ascii="Times New Roman" w:hAnsi="Times New Roman" w:cs="Times New Roman"/>
          <w:sz w:val="24"/>
          <w:szCs w:val="24"/>
        </w:rPr>
      </w:pPr>
    </w:p>
    <w:p w14:paraId="7B610FE7" w14:textId="77777777" w:rsidR="00C8300A" w:rsidRPr="00C042C0" w:rsidRDefault="00266C10">
      <w:pPr>
        <w:rPr>
          <w:rFonts w:ascii="Times New Roman" w:hAnsi="Times New Roman" w:cs="Times New Roman"/>
          <w:b/>
          <w:sz w:val="24"/>
          <w:szCs w:val="24"/>
        </w:rPr>
      </w:pPr>
      <w:r w:rsidRPr="00C042C0">
        <w:rPr>
          <w:rFonts w:ascii="Times New Roman" w:hAnsi="Times New Roman" w:cs="Times New Roman"/>
          <w:b/>
          <w:sz w:val="24"/>
          <w:szCs w:val="24"/>
        </w:rPr>
        <w:t>10</w:t>
      </w:r>
      <w:r w:rsidR="00C74B58" w:rsidRPr="00C042C0">
        <w:rPr>
          <w:rFonts w:ascii="Times New Roman" w:hAnsi="Times New Roman" w:cs="Times New Roman"/>
          <w:b/>
          <w:sz w:val="24"/>
          <w:szCs w:val="24"/>
        </w:rPr>
        <w:t>. PROJEKTI</w:t>
      </w:r>
    </w:p>
    <w:tbl>
      <w:tblPr>
        <w:tblpPr w:leftFromText="180" w:rightFromText="180" w:bottomFromText="200" w:vertAnchor="text" w:horzAnchor="margin" w:tblpY="120"/>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399"/>
      </w:tblGrid>
      <w:tr w:rsidR="00C8300A" w:rsidRPr="00C8300A" w14:paraId="5259A6C1" w14:textId="77777777" w:rsidTr="00C8300A">
        <w:trPr>
          <w:trHeight w:val="435"/>
        </w:trPr>
        <w:tc>
          <w:tcPr>
            <w:tcW w:w="3348" w:type="dxa"/>
            <w:vAlign w:val="center"/>
            <w:hideMark/>
          </w:tcPr>
          <w:p w14:paraId="55AC16BD" w14:textId="77777777" w:rsidR="00C8300A" w:rsidRPr="00C8300A" w:rsidRDefault="00C8300A" w:rsidP="00C8300A">
            <w:pPr>
              <w:widowControl w:val="0"/>
              <w:rPr>
                <w:rFonts w:ascii="Times New Roman" w:eastAsia="Arial" w:hAnsi="Times New Roman" w:cs="Times New Roman"/>
                <w:noProof/>
                <w:color w:val="000000"/>
                <w:sz w:val="24"/>
                <w:szCs w:val="24"/>
              </w:rPr>
            </w:pPr>
            <w:r w:rsidRPr="00C8300A">
              <w:rPr>
                <w:rFonts w:ascii="Times New Roman" w:eastAsia="Arial" w:hAnsi="Times New Roman" w:cs="Times New Roman"/>
                <w:b/>
                <w:bCs/>
                <w:iCs/>
                <w:noProof/>
                <w:color w:val="000000"/>
                <w:sz w:val="24"/>
                <w:szCs w:val="24"/>
              </w:rPr>
              <w:t>IZVANNASTAVNA AKTIVNOST</w:t>
            </w:r>
          </w:p>
        </w:tc>
        <w:tc>
          <w:tcPr>
            <w:tcW w:w="6399" w:type="dxa"/>
            <w:vAlign w:val="center"/>
            <w:hideMark/>
          </w:tcPr>
          <w:p w14:paraId="45F13A62" w14:textId="77777777" w:rsidR="00C8300A" w:rsidRPr="00C8300A" w:rsidRDefault="00C8300A" w:rsidP="00C8300A">
            <w:pPr>
              <w:widowControl w:val="0"/>
              <w:rPr>
                <w:rFonts w:ascii="Times New Roman" w:eastAsia="Arial" w:hAnsi="Times New Roman" w:cs="Times New Roman"/>
                <w:b/>
                <w:bCs/>
                <w:noProof/>
                <w:color w:val="000000"/>
                <w:sz w:val="24"/>
                <w:szCs w:val="24"/>
              </w:rPr>
            </w:pPr>
            <w:r w:rsidRPr="00C8300A">
              <w:rPr>
                <w:rFonts w:ascii="Times New Roman" w:eastAsia="Arial" w:hAnsi="Times New Roman" w:cs="Times New Roman"/>
                <w:b/>
                <w:bCs/>
                <w:noProof/>
                <w:color w:val="000000"/>
                <w:sz w:val="24"/>
                <w:szCs w:val="24"/>
              </w:rPr>
              <w:t xml:space="preserve">DAN SJEĆANJA NA VUKOVAR </w:t>
            </w:r>
          </w:p>
        </w:tc>
      </w:tr>
      <w:tr w:rsidR="00C8300A" w:rsidRPr="00C8300A" w14:paraId="5A00CC10" w14:textId="77777777" w:rsidTr="00C8300A">
        <w:trPr>
          <w:trHeight w:val="1819"/>
        </w:trPr>
        <w:tc>
          <w:tcPr>
            <w:tcW w:w="3348" w:type="dxa"/>
            <w:shd w:val="clear" w:color="auto" w:fill="DBE5F1" w:themeFill="accent1" w:themeFillTint="33"/>
            <w:hideMark/>
          </w:tcPr>
          <w:p w14:paraId="545F1C32" w14:textId="77777777" w:rsidR="00C8300A" w:rsidRPr="00C8300A" w:rsidRDefault="00C8300A" w:rsidP="00C8300A">
            <w:pPr>
              <w:widowControl w:val="0"/>
              <w:rPr>
                <w:rFonts w:ascii="Times New Roman" w:eastAsia="Arial" w:hAnsi="Times New Roman" w:cs="Times New Roman"/>
                <w:noProof/>
                <w:color w:val="000000"/>
                <w:sz w:val="24"/>
                <w:szCs w:val="24"/>
              </w:rPr>
            </w:pPr>
            <w:r w:rsidRPr="00C8300A">
              <w:rPr>
                <w:rFonts w:ascii="Times New Roman" w:eastAsia="Arial" w:hAnsi="Times New Roman" w:cs="Times New Roman"/>
                <w:b/>
                <w:bCs/>
                <w:noProof/>
                <w:color w:val="000000"/>
                <w:sz w:val="24"/>
                <w:szCs w:val="24"/>
              </w:rPr>
              <w:t xml:space="preserve">1. Ciljevi aktivnosti </w:t>
            </w:r>
          </w:p>
        </w:tc>
        <w:tc>
          <w:tcPr>
            <w:tcW w:w="6399" w:type="dxa"/>
            <w:shd w:val="clear" w:color="auto" w:fill="DBE5F1" w:themeFill="accent1" w:themeFillTint="33"/>
            <w:hideMark/>
          </w:tcPr>
          <w:p w14:paraId="5FC97B16" w14:textId="77777777" w:rsidR="00C8300A" w:rsidRPr="00C8300A" w:rsidRDefault="00C8300A" w:rsidP="00C8300A">
            <w:pPr>
              <w:rPr>
                <w:rFonts w:ascii="Times New Roman" w:hAnsi="Times New Roman" w:cs="Times New Roman"/>
                <w:sz w:val="24"/>
                <w:szCs w:val="24"/>
              </w:rPr>
            </w:pPr>
          </w:p>
          <w:p w14:paraId="4F83DB6D"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njegovanje i iskazivanje pijeteta žrtvi Vukovara</w:t>
            </w:r>
          </w:p>
          <w:p w14:paraId="1085B5AC"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poticanje učenika na individualno istraživanje povijesnih činjenica o Vukovaru</w:t>
            </w:r>
          </w:p>
          <w:p w14:paraId="74974F7D"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upoznavanje učenika sa životom prognanika  tijekom domovinskog rata</w:t>
            </w:r>
          </w:p>
          <w:p w14:paraId="6BD15D9A" w14:textId="77777777" w:rsidR="00C8300A" w:rsidRPr="00C8300A" w:rsidRDefault="00C8300A" w:rsidP="00C8300A">
            <w:pPr>
              <w:rPr>
                <w:rFonts w:ascii="Times New Roman" w:hAnsi="Times New Roman" w:cs="Times New Roman"/>
                <w:sz w:val="24"/>
                <w:szCs w:val="24"/>
              </w:rPr>
            </w:pPr>
          </w:p>
        </w:tc>
      </w:tr>
      <w:tr w:rsidR="00C8300A" w:rsidRPr="00C8300A" w14:paraId="0F35F41C" w14:textId="77777777" w:rsidTr="00C8300A">
        <w:trPr>
          <w:trHeight w:val="1697"/>
        </w:trPr>
        <w:tc>
          <w:tcPr>
            <w:tcW w:w="3348" w:type="dxa"/>
            <w:hideMark/>
          </w:tcPr>
          <w:p w14:paraId="6BA16A09" w14:textId="77777777" w:rsidR="00C8300A" w:rsidRPr="00C8300A" w:rsidRDefault="00C8300A" w:rsidP="00C8300A">
            <w:pPr>
              <w:widowControl w:val="0"/>
              <w:rPr>
                <w:rFonts w:ascii="Times New Roman" w:eastAsia="Arial" w:hAnsi="Times New Roman" w:cs="Times New Roman"/>
                <w:b/>
                <w:bCs/>
                <w:noProof/>
                <w:color w:val="000000"/>
                <w:sz w:val="24"/>
                <w:szCs w:val="24"/>
              </w:rPr>
            </w:pPr>
            <w:r w:rsidRPr="00C8300A">
              <w:rPr>
                <w:rFonts w:ascii="Times New Roman" w:eastAsia="Arial" w:hAnsi="Times New Roman" w:cs="Times New Roman"/>
                <w:b/>
                <w:bCs/>
                <w:noProof/>
                <w:color w:val="000000"/>
                <w:sz w:val="24"/>
                <w:szCs w:val="24"/>
              </w:rPr>
              <w:t xml:space="preserve">2. Namjena aktivnosti </w:t>
            </w:r>
          </w:p>
          <w:p w14:paraId="2A6DCE83" w14:textId="77777777" w:rsidR="00C8300A" w:rsidRPr="00C8300A" w:rsidRDefault="00C8300A" w:rsidP="00C8300A">
            <w:pPr>
              <w:widowControl w:val="0"/>
              <w:rPr>
                <w:rFonts w:ascii="Times New Roman" w:eastAsia="Arial" w:hAnsi="Times New Roman" w:cs="Times New Roman"/>
                <w:b/>
                <w:bCs/>
                <w:noProof/>
                <w:color w:val="000000"/>
                <w:sz w:val="24"/>
                <w:szCs w:val="24"/>
              </w:rPr>
            </w:pPr>
          </w:p>
          <w:p w14:paraId="51983927" w14:textId="77777777" w:rsidR="00C8300A" w:rsidRPr="00C8300A" w:rsidRDefault="00C8300A" w:rsidP="00C8300A">
            <w:pPr>
              <w:widowControl w:val="0"/>
              <w:rPr>
                <w:rFonts w:ascii="Times New Roman" w:eastAsia="Arial" w:hAnsi="Times New Roman" w:cs="Times New Roman"/>
                <w:b/>
                <w:bCs/>
                <w:noProof/>
                <w:color w:val="000000"/>
                <w:sz w:val="24"/>
                <w:szCs w:val="24"/>
              </w:rPr>
            </w:pPr>
          </w:p>
          <w:p w14:paraId="57D56489" w14:textId="77777777" w:rsidR="00C8300A" w:rsidRPr="00C8300A" w:rsidRDefault="00C8300A" w:rsidP="00C8300A">
            <w:pPr>
              <w:widowControl w:val="0"/>
              <w:rPr>
                <w:rFonts w:ascii="Times New Roman" w:eastAsia="Arial" w:hAnsi="Times New Roman" w:cs="Times New Roman"/>
                <w:b/>
                <w:bCs/>
                <w:noProof/>
                <w:color w:val="000000"/>
                <w:sz w:val="24"/>
                <w:szCs w:val="24"/>
              </w:rPr>
            </w:pPr>
          </w:p>
          <w:p w14:paraId="307EADAB" w14:textId="77777777" w:rsidR="00C8300A" w:rsidRPr="00C8300A" w:rsidRDefault="00C8300A" w:rsidP="00C8300A">
            <w:pPr>
              <w:widowControl w:val="0"/>
              <w:rPr>
                <w:rFonts w:ascii="Times New Roman" w:eastAsia="Arial" w:hAnsi="Times New Roman" w:cs="Times New Roman"/>
                <w:b/>
                <w:bCs/>
                <w:noProof/>
                <w:color w:val="000000"/>
                <w:sz w:val="24"/>
                <w:szCs w:val="24"/>
              </w:rPr>
            </w:pPr>
          </w:p>
          <w:p w14:paraId="06D9410E" w14:textId="77777777" w:rsidR="00C8300A" w:rsidRPr="00C8300A" w:rsidRDefault="00C8300A" w:rsidP="00C8300A">
            <w:pPr>
              <w:widowControl w:val="0"/>
              <w:rPr>
                <w:rFonts w:ascii="Times New Roman" w:eastAsia="Arial" w:hAnsi="Times New Roman" w:cs="Times New Roman"/>
                <w:noProof/>
                <w:color w:val="000000"/>
                <w:sz w:val="24"/>
                <w:szCs w:val="24"/>
              </w:rPr>
            </w:pPr>
          </w:p>
        </w:tc>
        <w:tc>
          <w:tcPr>
            <w:tcW w:w="6399" w:type="dxa"/>
            <w:hideMark/>
          </w:tcPr>
          <w:p w14:paraId="57A177F2" w14:textId="77777777" w:rsidR="00C8300A" w:rsidRPr="00C8300A" w:rsidRDefault="00C8300A" w:rsidP="00C8300A">
            <w:pPr>
              <w:rPr>
                <w:rFonts w:ascii="Times New Roman" w:hAnsi="Times New Roman" w:cs="Times New Roman"/>
                <w:sz w:val="24"/>
                <w:szCs w:val="24"/>
              </w:rPr>
            </w:pPr>
          </w:p>
          <w:p w14:paraId="68837227"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produbljivanje znanja činjenica o Vukovaru</w:t>
            </w:r>
          </w:p>
          <w:p w14:paraId="15BF29F2" w14:textId="77777777" w:rsidR="00C8300A" w:rsidRPr="00C8300A" w:rsidRDefault="00C8300A" w:rsidP="00C8300A">
            <w:pPr>
              <w:rPr>
                <w:rFonts w:ascii="Times New Roman" w:hAnsi="Times New Roman" w:cs="Times New Roman"/>
                <w:color w:val="000000"/>
                <w:sz w:val="24"/>
                <w:szCs w:val="24"/>
              </w:rPr>
            </w:pPr>
            <w:r w:rsidRPr="00C8300A">
              <w:rPr>
                <w:rFonts w:ascii="Times New Roman" w:hAnsi="Times New Roman" w:cs="Times New Roman"/>
                <w:color w:val="000000"/>
                <w:sz w:val="24"/>
                <w:szCs w:val="24"/>
              </w:rPr>
              <w:t xml:space="preserve">- stvaranje kritičke svijesti spram ratnih tragedija </w:t>
            </w:r>
          </w:p>
          <w:p w14:paraId="61B8F258"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xml:space="preserve">- njegovanje zajedništva u obilježavanju važnih nadnevaka iz naše nedavne prošlosti </w:t>
            </w:r>
          </w:p>
        </w:tc>
      </w:tr>
      <w:tr w:rsidR="00C8300A" w:rsidRPr="00C8300A" w14:paraId="245C012C" w14:textId="77777777" w:rsidTr="00C8300A">
        <w:trPr>
          <w:trHeight w:val="824"/>
        </w:trPr>
        <w:tc>
          <w:tcPr>
            <w:tcW w:w="3348" w:type="dxa"/>
            <w:shd w:val="clear" w:color="auto" w:fill="DBE5F1" w:themeFill="accent1" w:themeFillTint="33"/>
            <w:hideMark/>
          </w:tcPr>
          <w:p w14:paraId="23E29D5B" w14:textId="77777777" w:rsidR="00C8300A" w:rsidRPr="00C8300A" w:rsidRDefault="00C8300A" w:rsidP="00C8300A">
            <w:pPr>
              <w:widowControl w:val="0"/>
              <w:rPr>
                <w:rFonts w:ascii="Times New Roman" w:eastAsia="Arial" w:hAnsi="Times New Roman" w:cs="Times New Roman"/>
                <w:noProof/>
                <w:color w:val="000000"/>
                <w:sz w:val="24"/>
                <w:szCs w:val="24"/>
              </w:rPr>
            </w:pPr>
            <w:r w:rsidRPr="00C8300A">
              <w:rPr>
                <w:rFonts w:ascii="Times New Roman" w:eastAsia="Arial" w:hAnsi="Times New Roman" w:cs="Times New Roman"/>
                <w:b/>
                <w:bCs/>
                <w:noProof/>
                <w:color w:val="000000"/>
                <w:sz w:val="24"/>
                <w:szCs w:val="24"/>
              </w:rPr>
              <w:t xml:space="preserve">3. Nositelji aktivnosti i njihova odgovornost </w:t>
            </w:r>
          </w:p>
        </w:tc>
        <w:tc>
          <w:tcPr>
            <w:tcW w:w="6399" w:type="dxa"/>
            <w:shd w:val="clear" w:color="auto" w:fill="DBE5F1" w:themeFill="accent1" w:themeFillTint="33"/>
            <w:hideMark/>
          </w:tcPr>
          <w:p w14:paraId="47BB74F7" w14:textId="77777777" w:rsidR="00C8300A" w:rsidRPr="00C8300A" w:rsidRDefault="00C8300A" w:rsidP="00C8300A">
            <w:pPr>
              <w:rPr>
                <w:rFonts w:ascii="Times New Roman" w:hAnsi="Times New Roman" w:cs="Times New Roman"/>
                <w:sz w:val="24"/>
                <w:szCs w:val="24"/>
              </w:rPr>
            </w:pPr>
          </w:p>
          <w:p w14:paraId="7D82F773" w14:textId="777DB146"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xml:space="preserve">Anita Brstilo,prof. i učenici </w:t>
            </w:r>
            <w:r w:rsidR="007E702D">
              <w:rPr>
                <w:rFonts w:ascii="Times New Roman" w:hAnsi="Times New Roman" w:cs="Times New Roman"/>
                <w:sz w:val="24"/>
                <w:szCs w:val="24"/>
              </w:rPr>
              <w:t>2</w:t>
            </w:r>
            <w:r w:rsidRPr="00C8300A">
              <w:rPr>
                <w:rFonts w:ascii="Times New Roman" w:hAnsi="Times New Roman" w:cs="Times New Roman"/>
                <w:sz w:val="24"/>
                <w:szCs w:val="24"/>
              </w:rPr>
              <w:t>.thk</w:t>
            </w:r>
          </w:p>
        </w:tc>
      </w:tr>
      <w:tr w:rsidR="00C8300A" w:rsidRPr="00C8300A" w14:paraId="3D6C68BE" w14:textId="77777777" w:rsidTr="00C8300A">
        <w:trPr>
          <w:trHeight w:val="674"/>
        </w:trPr>
        <w:tc>
          <w:tcPr>
            <w:tcW w:w="3348" w:type="dxa"/>
            <w:hideMark/>
          </w:tcPr>
          <w:p w14:paraId="78A5BB57" w14:textId="77777777" w:rsidR="00C8300A" w:rsidRPr="00C8300A" w:rsidRDefault="00C8300A" w:rsidP="00C8300A">
            <w:pPr>
              <w:widowControl w:val="0"/>
              <w:rPr>
                <w:rFonts w:ascii="Times New Roman" w:eastAsia="Arial" w:hAnsi="Times New Roman" w:cs="Times New Roman"/>
                <w:noProof/>
                <w:color w:val="000000"/>
                <w:sz w:val="24"/>
                <w:szCs w:val="24"/>
              </w:rPr>
            </w:pPr>
            <w:r w:rsidRPr="00C8300A">
              <w:rPr>
                <w:rFonts w:ascii="Times New Roman" w:eastAsia="Arial" w:hAnsi="Times New Roman" w:cs="Times New Roman"/>
                <w:b/>
                <w:bCs/>
                <w:noProof/>
                <w:color w:val="000000"/>
                <w:sz w:val="24"/>
                <w:szCs w:val="24"/>
              </w:rPr>
              <w:t xml:space="preserve">4. Način realizacije aktivnosti </w:t>
            </w:r>
          </w:p>
        </w:tc>
        <w:tc>
          <w:tcPr>
            <w:tcW w:w="6399" w:type="dxa"/>
            <w:hideMark/>
          </w:tcPr>
          <w:p w14:paraId="0910E7F4" w14:textId="77777777" w:rsidR="00C8300A" w:rsidRPr="00C8300A" w:rsidRDefault="00C8300A" w:rsidP="00C8300A">
            <w:pPr>
              <w:rPr>
                <w:rFonts w:ascii="Times New Roman" w:hAnsi="Times New Roman" w:cs="Times New Roman"/>
                <w:sz w:val="24"/>
                <w:szCs w:val="24"/>
              </w:rPr>
            </w:pPr>
          </w:p>
          <w:p w14:paraId="689F2C1E"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individualni rad, rad u paru i grupi na izradi brošura, panoa i prezentacija</w:t>
            </w:r>
          </w:p>
        </w:tc>
      </w:tr>
      <w:tr w:rsidR="00C8300A" w:rsidRPr="00C8300A" w14:paraId="73BE3E85" w14:textId="77777777" w:rsidTr="00C8300A">
        <w:trPr>
          <w:trHeight w:val="840"/>
        </w:trPr>
        <w:tc>
          <w:tcPr>
            <w:tcW w:w="3348" w:type="dxa"/>
            <w:shd w:val="clear" w:color="auto" w:fill="DBE5F1" w:themeFill="accent1" w:themeFillTint="33"/>
            <w:hideMark/>
          </w:tcPr>
          <w:p w14:paraId="02FB25CE" w14:textId="77777777" w:rsidR="00C8300A" w:rsidRPr="00C8300A" w:rsidRDefault="00C8300A" w:rsidP="00C8300A">
            <w:pPr>
              <w:widowControl w:val="0"/>
              <w:rPr>
                <w:rFonts w:ascii="Times New Roman" w:eastAsia="Arial" w:hAnsi="Times New Roman" w:cs="Times New Roman"/>
                <w:noProof/>
                <w:color w:val="000000"/>
                <w:sz w:val="24"/>
                <w:szCs w:val="24"/>
              </w:rPr>
            </w:pPr>
            <w:r w:rsidRPr="00C8300A">
              <w:rPr>
                <w:rFonts w:ascii="Times New Roman" w:eastAsia="Arial" w:hAnsi="Times New Roman" w:cs="Times New Roman"/>
                <w:b/>
                <w:bCs/>
                <w:noProof/>
                <w:color w:val="000000"/>
                <w:sz w:val="24"/>
                <w:szCs w:val="24"/>
              </w:rPr>
              <w:t xml:space="preserve">5. Vremenik aktivnosti </w:t>
            </w:r>
          </w:p>
        </w:tc>
        <w:tc>
          <w:tcPr>
            <w:tcW w:w="6399" w:type="dxa"/>
            <w:shd w:val="clear" w:color="auto" w:fill="DBE5F1" w:themeFill="accent1" w:themeFillTint="33"/>
            <w:hideMark/>
          </w:tcPr>
          <w:p w14:paraId="77E60F13" w14:textId="77777777" w:rsidR="00C8300A" w:rsidRPr="00C8300A" w:rsidRDefault="00C8300A" w:rsidP="00C8300A">
            <w:pPr>
              <w:rPr>
                <w:rFonts w:ascii="Times New Roman" w:hAnsi="Times New Roman" w:cs="Times New Roman"/>
                <w:sz w:val="24"/>
                <w:szCs w:val="24"/>
              </w:rPr>
            </w:pPr>
          </w:p>
          <w:p w14:paraId="4FDD316F" w14:textId="4FCCE01A"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tijekom studenoga 202</w:t>
            </w:r>
            <w:r w:rsidR="007E702D">
              <w:rPr>
                <w:rFonts w:ascii="Times New Roman" w:hAnsi="Times New Roman" w:cs="Times New Roman"/>
                <w:sz w:val="24"/>
                <w:szCs w:val="24"/>
              </w:rPr>
              <w:t>4</w:t>
            </w:r>
            <w:r w:rsidRPr="00C8300A">
              <w:rPr>
                <w:rFonts w:ascii="Times New Roman" w:hAnsi="Times New Roman" w:cs="Times New Roman"/>
                <w:sz w:val="24"/>
                <w:szCs w:val="24"/>
              </w:rPr>
              <w:t>.</w:t>
            </w:r>
          </w:p>
        </w:tc>
      </w:tr>
      <w:tr w:rsidR="00C8300A" w:rsidRPr="00C8300A" w14:paraId="2B2679BE" w14:textId="77777777" w:rsidTr="00C8300A">
        <w:trPr>
          <w:trHeight w:val="1113"/>
        </w:trPr>
        <w:tc>
          <w:tcPr>
            <w:tcW w:w="3348" w:type="dxa"/>
            <w:shd w:val="clear" w:color="auto" w:fill="FFFFFF"/>
            <w:hideMark/>
          </w:tcPr>
          <w:p w14:paraId="6471744B" w14:textId="77777777" w:rsidR="00C8300A" w:rsidRPr="00C8300A" w:rsidRDefault="00C8300A" w:rsidP="00C8300A">
            <w:pPr>
              <w:widowControl w:val="0"/>
              <w:rPr>
                <w:rFonts w:ascii="Times New Roman" w:eastAsia="Arial" w:hAnsi="Times New Roman" w:cs="Times New Roman"/>
                <w:b/>
                <w:bCs/>
                <w:noProof/>
                <w:color w:val="000000"/>
                <w:sz w:val="24"/>
                <w:szCs w:val="24"/>
              </w:rPr>
            </w:pPr>
            <w:r w:rsidRPr="00C8300A">
              <w:rPr>
                <w:rFonts w:ascii="Times New Roman" w:eastAsia="Arial" w:hAnsi="Times New Roman" w:cs="Times New Roman"/>
                <w:b/>
                <w:bCs/>
                <w:noProof/>
                <w:color w:val="000000"/>
                <w:sz w:val="24"/>
                <w:szCs w:val="24"/>
              </w:rPr>
              <w:t xml:space="preserve">6. Detaljan troškovnik aktivnosti </w:t>
            </w:r>
          </w:p>
        </w:tc>
        <w:tc>
          <w:tcPr>
            <w:tcW w:w="6399" w:type="dxa"/>
            <w:shd w:val="clear" w:color="auto" w:fill="FFFFFF"/>
            <w:hideMark/>
          </w:tcPr>
          <w:p w14:paraId="6F874460" w14:textId="77777777" w:rsidR="00C8300A" w:rsidRPr="00C8300A" w:rsidRDefault="00C8300A" w:rsidP="00C8300A">
            <w:pPr>
              <w:rPr>
                <w:rFonts w:ascii="Times New Roman" w:hAnsi="Times New Roman" w:cs="Times New Roman"/>
                <w:sz w:val="24"/>
                <w:szCs w:val="24"/>
              </w:rPr>
            </w:pPr>
          </w:p>
          <w:p w14:paraId="3356FCA1"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trošak papira, toneri za tiskanje</w:t>
            </w:r>
          </w:p>
        </w:tc>
      </w:tr>
      <w:tr w:rsidR="00C8300A" w:rsidRPr="00C8300A" w14:paraId="55C94F28" w14:textId="77777777" w:rsidTr="00C8300A">
        <w:trPr>
          <w:trHeight w:val="1113"/>
        </w:trPr>
        <w:tc>
          <w:tcPr>
            <w:tcW w:w="3348" w:type="dxa"/>
            <w:shd w:val="clear" w:color="auto" w:fill="DBE5F1" w:themeFill="accent1" w:themeFillTint="33"/>
            <w:hideMark/>
          </w:tcPr>
          <w:p w14:paraId="7E192BE9" w14:textId="77777777" w:rsidR="00C8300A" w:rsidRPr="00C8300A" w:rsidRDefault="00C8300A" w:rsidP="00C8300A">
            <w:pPr>
              <w:widowControl w:val="0"/>
              <w:rPr>
                <w:rFonts w:ascii="Times New Roman" w:eastAsia="Arial" w:hAnsi="Times New Roman" w:cs="Times New Roman"/>
                <w:noProof/>
                <w:color w:val="000000"/>
                <w:sz w:val="24"/>
                <w:szCs w:val="24"/>
              </w:rPr>
            </w:pPr>
            <w:r w:rsidRPr="00C8300A">
              <w:rPr>
                <w:rFonts w:ascii="Times New Roman" w:eastAsia="Arial" w:hAnsi="Times New Roman" w:cs="Times New Roman"/>
                <w:b/>
                <w:bCs/>
                <w:noProof/>
                <w:color w:val="000000"/>
                <w:sz w:val="24"/>
                <w:szCs w:val="24"/>
              </w:rPr>
              <w:t xml:space="preserve">7. Način vrednovanja i način korištenja rezultata vrednovanja </w:t>
            </w:r>
          </w:p>
        </w:tc>
        <w:tc>
          <w:tcPr>
            <w:tcW w:w="6399" w:type="dxa"/>
            <w:shd w:val="clear" w:color="auto" w:fill="DBE5F1" w:themeFill="accent1" w:themeFillTint="33"/>
            <w:hideMark/>
          </w:tcPr>
          <w:p w14:paraId="26B68B33" w14:textId="77777777" w:rsidR="00C8300A" w:rsidRPr="00C8300A" w:rsidRDefault="00C8300A" w:rsidP="00C8300A">
            <w:pPr>
              <w:rPr>
                <w:rFonts w:ascii="Times New Roman" w:hAnsi="Times New Roman" w:cs="Times New Roman"/>
                <w:sz w:val="24"/>
                <w:szCs w:val="24"/>
              </w:rPr>
            </w:pPr>
          </w:p>
          <w:p w14:paraId="4406D940"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vrednovanje kroz prezentirana mjerila i kriterije</w:t>
            </w:r>
          </w:p>
        </w:tc>
      </w:tr>
    </w:tbl>
    <w:p w14:paraId="26EE8261" w14:textId="77777777" w:rsidR="00C8300A" w:rsidRPr="00C8300A" w:rsidRDefault="00C8300A">
      <w:pPr>
        <w:rPr>
          <w:rFonts w:ascii="Times New Roman" w:hAnsi="Times New Roman" w:cs="Times New Roman"/>
          <w:sz w:val="24"/>
          <w:szCs w:val="24"/>
        </w:rPr>
      </w:pPr>
    </w:p>
    <w:p w14:paraId="270C9CB4" w14:textId="77777777" w:rsidR="00C8300A" w:rsidRPr="00C8300A" w:rsidRDefault="00C8300A">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A4725C" w:rsidRPr="00C8300A" w14:paraId="7B1046B7"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0F9A2C0C" w14:textId="77777777" w:rsidR="00A4725C" w:rsidRPr="00C8300A" w:rsidRDefault="00A4725C" w:rsidP="00276DCE">
            <w:pPr>
              <w:rPr>
                <w:rFonts w:ascii="Times New Roman" w:hAnsi="Times New Roman" w:cs="Times New Roman"/>
                <w:b w:val="0"/>
                <w:sz w:val="24"/>
                <w:szCs w:val="24"/>
              </w:rPr>
            </w:pPr>
            <w:r w:rsidRPr="00C8300A">
              <w:rPr>
                <w:rFonts w:ascii="Times New Roman" w:hAnsi="Times New Roman" w:cs="Times New Roman"/>
                <w:b w:val="0"/>
                <w:sz w:val="24"/>
                <w:szCs w:val="24"/>
              </w:rPr>
              <w:t>PROJEKTNA NASTAVA</w:t>
            </w:r>
          </w:p>
        </w:tc>
        <w:tc>
          <w:tcPr>
            <w:tcW w:w="6143" w:type="dxa"/>
            <w:vAlign w:val="center"/>
            <w:hideMark/>
          </w:tcPr>
          <w:p w14:paraId="28987013" w14:textId="77777777" w:rsidR="00A4725C" w:rsidRPr="00C8300A" w:rsidRDefault="00A4725C"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Dani obrnutih uloga na satovima hrvatskog jezika</w:t>
            </w:r>
          </w:p>
        </w:tc>
      </w:tr>
      <w:tr w:rsidR="00A4725C" w:rsidRPr="00C8300A" w14:paraId="03C06D7B"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3A75D510"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557BA6F2"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Ukazati učenicima povjerenje prema izvršavanju posebnih zadaća, drugačijih od lekcija iz nastavnih predmeta; „odškrinuti“ im vrata poslova i zadaća što uključuje pripremu za izvršavanje rečenog zadatka i realizaciju</w:t>
            </w:r>
          </w:p>
        </w:tc>
      </w:tr>
      <w:tr w:rsidR="00A4725C" w:rsidRPr="00C8300A" w14:paraId="650C5308"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0834B9D0"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69C927E4" w14:textId="77777777" w:rsidR="00A4725C" w:rsidRPr="00C8300A" w:rsidRDefault="00A4725C"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Razvoj komunikacijskih vještina, poticanje kreativnosti, kritičkog mišljenja, logičnog zaključivanja, razvoj odgovornosti učenika prema Školi (obvezama, nositeljima zaduženja) i opremi</w:t>
            </w:r>
          </w:p>
        </w:tc>
      </w:tr>
      <w:tr w:rsidR="00A4725C" w:rsidRPr="00C8300A" w14:paraId="374CA1A6"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24DA47C1"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64FF7587"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Vesna Barbarić</w:t>
            </w:r>
          </w:p>
        </w:tc>
      </w:tr>
      <w:tr w:rsidR="00A4725C" w:rsidRPr="00C8300A" w14:paraId="66D7E8D9"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1E21C79"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2A6B0628" w14:textId="77777777" w:rsidR="00A4725C" w:rsidRPr="00C8300A" w:rsidRDefault="00A4725C"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xml:space="preserve">Planirati dane za izvršavanje zadatka, tj. za „preuzimanje uloga“ </w:t>
            </w:r>
          </w:p>
        </w:tc>
      </w:tr>
      <w:tr w:rsidR="00A4725C" w:rsidRPr="00C8300A" w14:paraId="3E392391"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040CAF24"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75A7B78A" w14:textId="77777777" w:rsidR="00A4725C" w:rsidRPr="00C8300A" w:rsidRDefault="00A4725C"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Tijekom nastavne godine 2024./2025</w:t>
            </w:r>
            <w:r w:rsidRPr="00C8300A">
              <w:rPr>
                <w:rFonts w:ascii="Times New Roman" w:eastAsia="Calibri" w:hAnsi="Times New Roman" w:cs="Times New Roman"/>
                <w:sz w:val="24"/>
                <w:szCs w:val="24"/>
              </w:rPr>
              <w:t>.</w:t>
            </w:r>
          </w:p>
        </w:tc>
      </w:tr>
      <w:tr w:rsidR="00A4725C" w:rsidRPr="00C8300A" w14:paraId="2E10EE73"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31164406"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3E3C658F" w14:textId="77777777" w:rsidR="00A4725C" w:rsidRPr="00C8300A" w:rsidRDefault="00A4725C"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w:t>
            </w:r>
          </w:p>
        </w:tc>
      </w:tr>
      <w:tr w:rsidR="00A4725C" w:rsidRPr="00C8300A" w14:paraId="3E3AAB90"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5A9880E6" w14:textId="77777777" w:rsidR="00A4725C" w:rsidRPr="00C8300A" w:rsidRDefault="00A4725C"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2795F091" w14:textId="77777777" w:rsidR="00A4725C" w:rsidRPr="00C8300A" w:rsidRDefault="00A4725C"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Zapažanje učenika; prezentacije</w:t>
            </w:r>
          </w:p>
        </w:tc>
      </w:tr>
    </w:tbl>
    <w:p w14:paraId="79077881" w14:textId="77777777" w:rsidR="00C8300A" w:rsidRPr="00C8300A" w:rsidRDefault="00C8300A" w:rsidP="00C8300A">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6333D1" w:rsidRPr="00C8300A" w14:paraId="21EBA0E3"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251BA7CF" w14:textId="77777777" w:rsidR="006333D1" w:rsidRPr="00C8300A" w:rsidRDefault="006333D1" w:rsidP="00276DCE">
            <w:pPr>
              <w:rPr>
                <w:rFonts w:ascii="Times New Roman" w:hAnsi="Times New Roman" w:cs="Times New Roman"/>
                <w:b w:val="0"/>
                <w:sz w:val="24"/>
                <w:szCs w:val="24"/>
              </w:rPr>
            </w:pPr>
            <w:r w:rsidRPr="00C8300A">
              <w:rPr>
                <w:rFonts w:ascii="Times New Roman" w:hAnsi="Times New Roman" w:cs="Times New Roman"/>
                <w:b w:val="0"/>
                <w:sz w:val="24"/>
                <w:szCs w:val="24"/>
              </w:rPr>
              <w:t>Projektna nastava</w:t>
            </w:r>
          </w:p>
        </w:tc>
        <w:tc>
          <w:tcPr>
            <w:tcW w:w="6143" w:type="dxa"/>
            <w:vAlign w:val="center"/>
            <w:hideMark/>
          </w:tcPr>
          <w:p w14:paraId="3101822C" w14:textId="77777777" w:rsidR="006333D1" w:rsidRPr="00C8300A" w:rsidRDefault="006333D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Obilježavanje Mjeseca hrvatske knjige – Književnost bez granica – „</w:t>
            </w:r>
            <w:r>
              <w:rPr>
                <w:rFonts w:ascii="Times New Roman" w:hAnsi="Times New Roman" w:cs="Times New Roman"/>
                <w:color w:val="auto"/>
                <w:szCs w:val="24"/>
                <w:lang w:val="hr-HR"/>
              </w:rPr>
              <w:t>Pričaj mi...</w:t>
            </w:r>
            <w:r w:rsidRPr="00C8300A">
              <w:rPr>
                <w:rFonts w:ascii="Times New Roman" w:hAnsi="Times New Roman" w:cs="Times New Roman"/>
                <w:color w:val="auto"/>
                <w:szCs w:val="24"/>
                <w:lang w:val="hr-HR"/>
              </w:rPr>
              <w:t>“</w:t>
            </w:r>
          </w:p>
        </w:tc>
      </w:tr>
      <w:tr w:rsidR="006333D1" w:rsidRPr="00C8300A" w14:paraId="2E3BA94D"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6787E234"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62FDD881"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Mjesec hrvatske knjige manifestacija je kojom se tijekom</w:t>
            </w:r>
          </w:p>
          <w:p w14:paraId="3F67B11E"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mjesec dana, od 15. listopada do 15. studenoga govori o</w:t>
            </w:r>
          </w:p>
          <w:p w14:paraId="0802A717"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knjizi i promiče č</w:t>
            </w:r>
            <w:r w:rsidRPr="00C8300A">
              <w:rPr>
                <w:rFonts w:ascii="Times New Roman" w:eastAsia="Calibri" w:hAnsi="Times New Roman" w:cs="Times New Roman"/>
                <w:color w:val="auto"/>
                <w:szCs w:val="24"/>
                <w:lang w:val="hr-HR"/>
              </w:rPr>
              <w:t xml:space="preserve">itanje. </w:t>
            </w:r>
          </w:p>
          <w:p w14:paraId="68D0D301"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Želimo istaknuti</w:t>
            </w:r>
            <w:r w:rsidRPr="003E6D39">
              <w:rPr>
                <w:rFonts w:ascii="Times New Roman" w:eastAsia="Calibri" w:hAnsi="Times New Roman" w:cs="Times New Roman"/>
                <w:color w:val="auto"/>
                <w:szCs w:val="24"/>
                <w:lang w:val="hr-HR"/>
              </w:rPr>
              <w:t xml:space="preserve"> vrijednost </w:t>
            </w:r>
            <w:r w:rsidRPr="003E6D39">
              <w:rPr>
                <w:rFonts w:ascii="Times New Roman" w:eastAsia="Calibri" w:hAnsi="Times New Roman" w:cs="Times New Roman"/>
                <w:b/>
                <w:bCs/>
                <w:color w:val="auto"/>
                <w:szCs w:val="24"/>
                <w:lang w:val="hr-HR"/>
              </w:rPr>
              <w:t>pripovijedanja</w:t>
            </w:r>
            <w:r w:rsidRPr="003E6D39">
              <w:rPr>
                <w:rFonts w:ascii="Times New Roman" w:eastAsia="Calibri" w:hAnsi="Times New Roman" w:cs="Times New Roman"/>
                <w:color w:val="auto"/>
                <w:szCs w:val="24"/>
                <w:lang w:val="hr-HR"/>
              </w:rPr>
              <w:t> i kazivanja, posebice onih književnih vrsta koje pripadaju usmenoj književnosti, kao što su bajka ili legenda, a čiji se sadržaj, baš kao i oblik, nezaustavljivo mijenja dok putuje kroz vrijeme ili zastaje na različitim mjestima diljem svijeta. Preoblikuje se, osuvremenjuje, propitkuje, prilagođava. I upravo su zbog toga kazivači i pripovjedači, </w:t>
            </w:r>
            <w:r w:rsidRPr="003E6D39">
              <w:rPr>
                <w:rFonts w:ascii="Times New Roman" w:eastAsia="Calibri" w:hAnsi="Times New Roman" w:cs="Times New Roman"/>
                <w:i/>
                <w:iCs/>
                <w:color w:val="auto"/>
                <w:szCs w:val="24"/>
                <w:lang w:val="hr-HR"/>
              </w:rPr>
              <w:t>storytelleri</w:t>
            </w:r>
            <w:r w:rsidRPr="003E6D39">
              <w:rPr>
                <w:rFonts w:ascii="Times New Roman" w:eastAsia="Calibri" w:hAnsi="Times New Roman" w:cs="Times New Roman"/>
                <w:color w:val="auto"/>
                <w:szCs w:val="24"/>
                <w:lang w:val="hr-HR"/>
              </w:rPr>
              <w:t>, oni koje slušamo i pritom </w:t>
            </w:r>
            <w:r w:rsidRPr="003E6D39">
              <w:rPr>
                <w:rFonts w:ascii="Times New Roman" w:eastAsia="Calibri" w:hAnsi="Times New Roman" w:cs="Times New Roman"/>
                <w:b/>
                <w:bCs/>
                <w:color w:val="auto"/>
                <w:szCs w:val="24"/>
                <w:lang w:val="hr-HR"/>
              </w:rPr>
              <w:t>ČUJEMO</w:t>
            </w:r>
            <w:r w:rsidRPr="003E6D39">
              <w:rPr>
                <w:rFonts w:ascii="Times New Roman" w:eastAsia="Calibri" w:hAnsi="Times New Roman" w:cs="Times New Roman"/>
                <w:color w:val="auto"/>
                <w:szCs w:val="24"/>
                <w:lang w:val="hr-HR"/>
              </w:rPr>
              <w:t>, jaka spona na tromeđi: pomalo iščezlo doba – izazovna današnjica –neizvjesna budućnost.</w:t>
            </w:r>
          </w:p>
        </w:tc>
      </w:tr>
      <w:tr w:rsidR="006333D1" w:rsidRPr="00C8300A" w14:paraId="79654A7B"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41DAC3F1"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009BCDA5"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Obilježiti Mjesec hrvatske knjige u suradnji s Gradskom</w:t>
            </w:r>
          </w:p>
          <w:p w14:paraId="742CE54A"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knjižnicom i čitaonicom Hvar</w:t>
            </w:r>
          </w:p>
        </w:tc>
      </w:tr>
      <w:tr w:rsidR="006333D1" w:rsidRPr="00C8300A" w14:paraId="5B5AE7C9"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3DE74D24"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6D872CAD"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Predmetni nastavnici Vesna Barbarić, Duje Šantić. Aktiv hrvatskog jezika</w:t>
            </w:r>
            <w:r>
              <w:rPr>
                <w:rFonts w:ascii="Times New Roman" w:eastAsia="Calibri" w:hAnsi="Times New Roman" w:cs="Times New Roman"/>
                <w:color w:val="auto"/>
                <w:szCs w:val="24"/>
                <w:lang w:val="hr-HR"/>
              </w:rPr>
              <w:t xml:space="preserve"> i ostali zainteresirani nastavnici</w:t>
            </w:r>
          </w:p>
          <w:p w14:paraId="75C9D770"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p>
        </w:tc>
      </w:tr>
      <w:tr w:rsidR="006333D1" w:rsidRPr="00C8300A" w14:paraId="71B1273A"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497AECDA"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0BDD3114"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xml:space="preserve"> Sudjel</w:t>
            </w:r>
            <w:r>
              <w:rPr>
                <w:rFonts w:ascii="Times New Roman" w:eastAsia="Calibri" w:hAnsi="Times New Roman" w:cs="Times New Roman"/>
                <w:color w:val="auto"/>
                <w:szCs w:val="24"/>
                <w:lang w:val="hr-HR"/>
              </w:rPr>
              <w:t>ovanje u programu Gradske knjižnice i č</w:t>
            </w:r>
            <w:r w:rsidRPr="00C8300A">
              <w:rPr>
                <w:rFonts w:ascii="Times New Roman" w:eastAsia="Calibri" w:hAnsi="Times New Roman" w:cs="Times New Roman"/>
                <w:color w:val="auto"/>
                <w:szCs w:val="24"/>
                <w:lang w:val="hr-HR"/>
              </w:rPr>
              <w:t>itaonice Hvar</w:t>
            </w:r>
          </w:p>
          <w:p w14:paraId="3FB0837D"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i upriličenje susreta sa storytellerima</w:t>
            </w:r>
          </w:p>
        </w:tc>
      </w:tr>
      <w:tr w:rsidR="006333D1" w:rsidRPr="00C8300A" w14:paraId="14FEFB23"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343ACD96"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4EEDD486" w14:textId="77777777" w:rsidR="006333D1" w:rsidRPr="00C8300A" w:rsidRDefault="006333D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T</w:t>
            </w:r>
            <w:r>
              <w:rPr>
                <w:rFonts w:ascii="Times New Roman" w:eastAsia="Calibri" w:hAnsi="Times New Roman" w:cs="Times New Roman"/>
                <w:sz w:val="24"/>
                <w:szCs w:val="24"/>
              </w:rPr>
              <w:t>ijekom listopada i studenog 2024</w:t>
            </w:r>
            <w:r w:rsidRPr="00C8300A">
              <w:rPr>
                <w:rFonts w:ascii="Times New Roman" w:eastAsia="Calibri" w:hAnsi="Times New Roman" w:cs="Times New Roman"/>
                <w:sz w:val="24"/>
                <w:szCs w:val="24"/>
              </w:rPr>
              <w:t>.</w:t>
            </w:r>
          </w:p>
        </w:tc>
      </w:tr>
      <w:tr w:rsidR="006333D1" w:rsidRPr="00C8300A" w14:paraId="0786E785"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4F53B1E"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1EE9B9BA" w14:textId="77777777" w:rsidR="006333D1" w:rsidRPr="00C8300A" w:rsidRDefault="006333D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Kopiranje i ispis radnih materijala, pratnja učenicima.</w:t>
            </w:r>
          </w:p>
        </w:tc>
      </w:tr>
      <w:tr w:rsidR="006333D1" w:rsidRPr="00C8300A" w14:paraId="23301900"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5D6C8FB6"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28D23460"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Formativno i sumativno vrednovanje.</w:t>
            </w:r>
          </w:p>
        </w:tc>
      </w:tr>
    </w:tbl>
    <w:p w14:paraId="4B5A107E" w14:textId="77777777" w:rsidR="00C8300A" w:rsidRDefault="00C8300A">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6333D1" w:rsidRPr="00C8300A" w14:paraId="00852977"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609E80BE" w14:textId="77777777" w:rsidR="006333D1" w:rsidRPr="00C8300A" w:rsidRDefault="006333D1" w:rsidP="00276DCE">
            <w:pPr>
              <w:rPr>
                <w:rFonts w:ascii="Times New Roman" w:hAnsi="Times New Roman" w:cs="Times New Roman"/>
                <w:b w:val="0"/>
                <w:sz w:val="24"/>
                <w:szCs w:val="24"/>
              </w:rPr>
            </w:pPr>
            <w:r w:rsidRPr="00C8300A">
              <w:rPr>
                <w:rFonts w:ascii="Times New Roman" w:hAnsi="Times New Roman" w:cs="Times New Roman"/>
                <w:b w:val="0"/>
                <w:sz w:val="24"/>
                <w:szCs w:val="24"/>
              </w:rPr>
              <w:t>PROJEKTNA NASTAVA</w:t>
            </w:r>
          </w:p>
        </w:tc>
        <w:tc>
          <w:tcPr>
            <w:tcW w:w="6143" w:type="dxa"/>
            <w:vAlign w:val="center"/>
            <w:hideMark/>
          </w:tcPr>
          <w:p w14:paraId="3BBDEEF6" w14:textId="77777777" w:rsidR="006333D1" w:rsidRPr="00C8300A" w:rsidRDefault="006333D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RIJEČI, RIJEČI (rađanje novih riječi)</w:t>
            </w:r>
          </w:p>
        </w:tc>
      </w:tr>
      <w:tr w:rsidR="006333D1" w:rsidRPr="00C8300A" w14:paraId="1F29DCE1"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0F946265"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4A8F7DF4"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Osvijestiti potrebu stalnog učenja hrvatskog jezika, razvijati i</w:t>
            </w:r>
          </w:p>
          <w:p w14:paraId="7DDFE6FF"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učvršćivati brigu i ljubav za hrvatski jezik; obogatiti vlastiti</w:t>
            </w:r>
          </w:p>
          <w:p w14:paraId="11ADB5A2"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rječnik; razmišljati o leksikološkim procesima nastanka novih</w:t>
            </w:r>
          </w:p>
          <w:p w14:paraId="501DB808"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riječi.</w:t>
            </w:r>
          </w:p>
        </w:tc>
      </w:tr>
      <w:tr w:rsidR="006333D1" w:rsidRPr="00C8300A" w14:paraId="4FD4060A"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240B72A4"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6639BB51"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Korištenje novih riječi čiji su autori sami učenici, oživljavanje novih riječi u svakodnevnom govoru; pisanje malog rječnika neologizama; prijava na natječaj časopisa „Jezik“.</w:t>
            </w:r>
          </w:p>
        </w:tc>
      </w:tr>
      <w:tr w:rsidR="006333D1" w:rsidRPr="00C8300A" w14:paraId="507DBEAE"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3F891E4"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42018CA7"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Aktiv hrvatskog jezika s Aktivom stranih jezika.</w:t>
            </w:r>
          </w:p>
        </w:tc>
      </w:tr>
      <w:tr w:rsidR="006333D1" w:rsidRPr="00C8300A" w14:paraId="2F4BFF87"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0308F527"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09B187C7"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Davanje kratkih naputaka učenicima o stvaranju novih riječi;</w:t>
            </w:r>
          </w:p>
          <w:p w14:paraId="7AB29005"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prikupljanje tuđica (računalna terminologija i sl.); po unaprijed određenim kriterijima, odabir najuspješnijeg neologizma.</w:t>
            </w:r>
          </w:p>
        </w:tc>
      </w:tr>
      <w:tr w:rsidR="006333D1" w:rsidRPr="00C8300A" w14:paraId="3E39FF3F"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196A202"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5AD1D089" w14:textId="77777777" w:rsidR="006333D1" w:rsidRPr="00C8300A" w:rsidRDefault="006333D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Tijekom drugog polugodišta, odabir najuspješnije riječi tijekom Tjedna hrvatskog jezika (od 11. do 17. ožujka u spomen na Deklaraciju o nazivu i položaji hrvatskog književnog jezika)</w:t>
            </w:r>
          </w:p>
        </w:tc>
      </w:tr>
      <w:tr w:rsidR="006333D1" w:rsidRPr="00C8300A" w14:paraId="1DE5D88E"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5201E7CE"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2E26B476" w14:textId="77777777" w:rsidR="006333D1" w:rsidRPr="00C8300A" w:rsidRDefault="006333D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w:t>
            </w:r>
          </w:p>
        </w:tc>
      </w:tr>
      <w:tr w:rsidR="006333D1" w:rsidRPr="00C8300A" w14:paraId="2A96FC98"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15B17038"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532AC366"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Formativno vrednovanje ključenosti i zainteresiranosti učenika.</w:t>
            </w:r>
          </w:p>
        </w:tc>
      </w:tr>
    </w:tbl>
    <w:p w14:paraId="519FF03C" w14:textId="77777777" w:rsidR="006333D1" w:rsidRDefault="006333D1">
      <w:pPr>
        <w:rPr>
          <w:rFonts w:ascii="Times New Roman" w:hAnsi="Times New Roman" w:cs="Times New Roman"/>
          <w:sz w:val="24"/>
          <w:szCs w:val="24"/>
        </w:rPr>
      </w:pPr>
    </w:p>
    <w:p w14:paraId="29CD2B61" w14:textId="77777777" w:rsidR="006333D1" w:rsidRDefault="006333D1">
      <w:pPr>
        <w:rPr>
          <w:rFonts w:ascii="Times New Roman" w:hAnsi="Times New Roman" w:cs="Times New Roman"/>
          <w:sz w:val="24"/>
          <w:szCs w:val="24"/>
        </w:rPr>
      </w:pPr>
    </w:p>
    <w:p w14:paraId="5FD06162" w14:textId="77777777" w:rsidR="006333D1" w:rsidRDefault="006333D1">
      <w:pPr>
        <w:rPr>
          <w:rFonts w:ascii="Times New Roman" w:hAnsi="Times New Roman" w:cs="Times New Roman"/>
          <w:sz w:val="24"/>
          <w:szCs w:val="24"/>
        </w:rPr>
      </w:pPr>
    </w:p>
    <w:p w14:paraId="7CE7009F" w14:textId="77777777" w:rsidR="006333D1" w:rsidRDefault="006333D1">
      <w:pPr>
        <w:rPr>
          <w:rFonts w:ascii="Times New Roman" w:hAnsi="Times New Roman" w:cs="Times New Roman"/>
          <w:sz w:val="24"/>
          <w:szCs w:val="24"/>
        </w:rPr>
      </w:pPr>
    </w:p>
    <w:p w14:paraId="6E84BE8F" w14:textId="77777777" w:rsidR="006333D1" w:rsidRDefault="006333D1">
      <w:pPr>
        <w:rPr>
          <w:rFonts w:ascii="Times New Roman" w:hAnsi="Times New Roman" w:cs="Times New Roman"/>
          <w:sz w:val="24"/>
          <w:szCs w:val="24"/>
        </w:rPr>
      </w:pPr>
    </w:p>
    <w:p w14:paraId="1B6D8DA9" w14:textId="77777777" w:rsidR="006333D1" w:rsidRPr="00C8300A" w:rsidRDefault="006333D1">
      <w:pPr>
        <w:rPr>
          <w:rFonts w:ascii="Times New Roman" w:hAnsi="Times New Roman" w:cs="Times New Roman"/>
          <w:sz w:val="24"/>
          <w:szCs w:val="24"/>
        </w:rPr>
      </w:pPr>
    </w:p>
    <w:tbl>
      <w:tblPr>
        <w:tblStyle w:val="LightGrid1"/>
        <w:tblW w:w="9642" w:type="dxa"/>
        <w:tblLook w:val="04A0" w:firstRow="1" w:lastRow="0" w:firstColumn="1" w:lastColumn="0" w:noHBand="0" w:noVBand="1"/>
      </w:tblPr>
      <w:tblGrid>
        <w:gridCol w:w="3628"/>
        <w:gridCol w:w="6014"/>
      </w:tblGrid>
      <w:tr w:rsidR="006333D1" w:rsidRPr="00C8300A" w14:paraId="3C53296F"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786B4DE6" w14:textId="77777777" w:rsidR="006333D1" w:rsidRPr="00C8300A" w:rsidRDefault="006333D1" w:rsidP="00276DCE">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014" w:type="dxa"/>
            <w:vAlign w:val="center"/>
          </w:tcPr>
          <w:p w14:paraId="47986478" w14:textId="77777777" w:rsidR="006333D1" w:rsidRPr="00C8300A" w:rsidRDefault="006333D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Ruksak (pun) kulture</w:t>
            </w:r>
          </w:p>
        </w:tc>
      </w:tr>
      <w:tr w:rsidR="006333D1" w:rsidRPr="00C8300A" w14:paraId="61E47B3B"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5D6958FF"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014" w:type="dxa"/>
            <w:hideMark/>
          </w:tcPr>
          <w:p w14:paraId="2D880807"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Ciljevi Programa su, uz ostalo, omogućiti djeci i mladima u</w:t>
            </w:r>
          </w:p>
          <w:p w14:paraId="56A8C2C4"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vrtićima, osnovnim i srednjim školama sudjelovanje u</w:t>
            </w:r>
          </w:p>
          <w:p w14:paraId="2344CB52"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kulturnim programima koje vode profesionalci, nadalje</w:t>
            </w:r>
          </w:p>
          <w:p w14:paraId="2138D4C5"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omogućiti pristup širokom podruĉju kulturnoga izraza,</w:t>
            </w:r>
          </w:p>
          <w:p w14:paraId="1C474417"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odnosno mogućnost razvoja i razumijevanja kulture u svim</w:t>
            </w:r>
          </w:p>
          <w:p w14:paraId="750BD482"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njezinim oblicima kao i pomoći vrtićima i školama da se sami ukljuĉe u razliĉite oblike kulturnih programa.</w:t>
            </w:r>
          </w:p>
        </w:tc>
      </w:tr>
      <w:tr w:rsidR="006333D1" w:rsidRPr="00C8300A" w14:paraId="28708749"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155877F4"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014" w:type="dxa"/>
            <w:hideMark/>
          </w:tcPr>
          <w:p w14:paraId="7DFE863B"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Za učenike zainteresirane za područ</w:t>
            </w:r>
            <w:r w:rsidRPr="00C8300A">
              <w:rPr>
                <w:rFonts w:ascii="Times New Roman" w:eastAsia="Calibri" w:hAnsi="Times New Roman" w:cs="Times New Roman"/>
                <w:color w:val="auto"/>
                <w:szCs w:val="24"/>
                <w:lang w:val="hr-HR"/>
              </w:rPr>
              <w:t>je kulture.</w:t>
            </w:r>
          </w:p>
        </w:tc>
      </w:tr>
      <w:tr w:rsidR="006333D1" w:rsidRPr="00C8300A" w14:paraId="68F2AC57"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002CD1F"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014" w:type="dxa"/>
            <w:hideMark/>
          </w:tcPr>
          <w:p w14:paraId="0683CA53" w14:textId="77777777" w:rsidR="006333D1" w:rsidRPr="00C8300A" w:rsidRDefault="006333D1" w:rsidP="006333D1">
            <w:pPr>
              <w:pStyle w:val="Default"/>
              <w:numPr>
                <w:ilvl w:val="0"/>
                <w:numId w:val="45"/>
              </w:num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profesionalni umjetnici</w:t>
            </w:r>
          </w:p>
          <w:p w14:paraId="08F57E24" w14:textId="77777777" w:rsidR="006333D1" w:rsidRPr="00C8300A" w:rsidRDefault="006333D1" w:rsidP="006333D1">
            <w:pPr>
              <w:pStyle w:val="Default"/>
              <w:numPr>
                <w:ilvl w:val="0"/>
                <w:numId w:val="45"/>
              </w:num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studenti umjetniĉkih akademija uz mentorstvo</w:t>
            </w:r>
          </w:p>
          <w:p w14:paraId="4CF4DDED"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xml:space="preserve">             profesora</w:t>
            </w:r>
          </w:p>
        </w:tc>
      </w:tr>
      <w:tr w:rsidR="006333D1" w:rsidRPr="00C8300A" w14:paraId="34607E9F"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40CA698F"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014" w:type="dxa"/>
            <w:hideMark/>
          </w:tcPr>
          <w:p w14:paraId="304078A1"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Radionica i predstava</w:t>
            </w:r>
          </w:p>
        </w:tc>
      </w:tr>
      <w:tr w:rsidR="006333D1" w:rsidRPr="00C8300A" w14:paraId="7637520F"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74E67432"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014" w:type="dxa"/>
            <w:hideMark/>
          </w:tcPr>
          <w:p w14:paraId="4804AB95" w14:textId="77777777" w:rsidR="006333D1" w:rsidRPr="00C8300A" w:rsidRDefault="006333D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Školska godina 2024./2025</w:t>
            </w:r>
            <w:r w:rsidRPr="00C8300A">
              <w:rPr>
                <w:rFonts w:ascii="Times New Roman" w:eastAsia="Calibri" w:hAnsi="Times New Roman" w:cs="Times New Roman"/>
                <w:sz w:val="24"/>
                <w:szCs w:val="24"/>
              </w:rPr>
              <w:t xml:space="preserve">. </w:t>
            </w:r>
          </w:p>
        </w:tc>
      </w:tr>
      <w:tr w:rsidR="006333D1" w:rsidRPr="00C8300A" w14:paraId="4A1689F9"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43540EF9"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014" w:type="dxa"/>
            <w:hideMark/>
          </w:tcPr>
          <w:p w14:paraId="0ACF3450" w14:textId="77777777" w:rsidR="006333D1" w:rsidRPr="00C8300A" w:rsidRDefault="006333D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Nema troškova</w:t>
            </w:r>
          </w:p>
        </w:tc>
      </w:tr>
      <w:tr w:rsidR="006333D1" w:rsidRPr="00C8300A" w14:paraId="52307A68" w14:textId="77777777" w:rsidTr="00276DCE">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5DB7F60A"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014" w:type="dxa"/>
            <w:hideMark/>
          </w:tcPr>
          <w:p w14:paraId="7566BCA4"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 xml:space="preserve">Praćenje uspješnosti provedbe programa </w:t>
            </w:r>
          </w:p>
          <w:p w14:paraId="015FC5B6"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 kvalitativna i kvantitativna evaluacija</w:t>
            </w:r>
          </w:p>
        </w:tc>
      </w:tr>
    </w:tbl>
    <w:p w14:paraId="317EAC3D" w14:textId="77777777" w:rsidR="00C8300A" w:rsidRDefault="00C8300A" w:rsidP="00C8300A">
      <w:pPr>
        <w:rPr>
          <w:rFonts w:ascii="Times New Roman" w:hAnsi="Times New Roman" w:cs="Times New Roman"/>
          <w:sz w:val="24"/>
          <w:szCs w:val="24"/>
        </w:rPr>
      </w:pPr>
    </w:p>
    <w:tbl>
      <w:tblPr>
        <w:tblpPr w:leftFromText="180" w:rightFromText="180" w:vertAnchor="text" w:horzAnchor="margin" w:tblpY="56"/>
        <w:tblOverlap w:val="never"/>
        <w:tblW w:w="9468" w:type="dxa"/>
        <w:tblLook w:val="04A0" w:firstRow="1" w:lastRow="0" w:firstColumn="1" w:lastColumn="0" w:noHBand="0" w:noVBand="1"/>
      </w:tblPr>
      <w:tblGrid>
        <w:gridCol w:w="3348"/>
        <w:gridCol w:w="6120"/>
      </w:tblGrid>
      <w:tr w:rsidR="00197AE3" w:rsidRPr="00197AE3" w14:paraId="260F899A" w14:textId="77777777" w:rsidTr="00276DCE">
        <w:trPr>
          <w:trHeight w:val="435"/>
        </w:trPr>
        <w:tc>
          <w:tcPr>
            <w:tcW w:w="3348" w:type="dxa"/>
            <w:tcBorders>
              <w:top w:val="single" w:sz="4" w:space="0" w:color="auto"/>
              <w:left w:val="single" w:sz="4" w:space="0" w:color="auto"/>
              <w:bottom w:val="single" w:sz="4" w:space="0" w:color="auto"/>
              <w:right w:val="nil"/>
            </w:tcBorders>
            <w:vAlign w:val="center"/>
          </w:tcPr>
          <w:p w14:paraId="0F29F7D8"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b/>
                <w:bCs/>
                <w:i/>
                <w:iCs/>
                <w:color w:val="000000"/>
                <w:sz w:val="32"/>
                <w:szCs w:val="32"/>
                <w:lang w:eastAsia="hr-HR"/>
              </w:rPr>
            </w:pPr>
            <w:r w:rsidRPr="00197AE3">
              <w:rPr>
                <w:rFonts w:ascii="Century Gothic" w:eastAsia="Times New Roman" w:hAnsi="Century Gothic" w:cs="Century Gothic"/>
                <w:b/>
                <w:bCs/>
                <w:i/>
                <w:iCs/>
                <w:color w:val="000000"/>
                <w:sz w:val="32"/>
                <w:szCs w:val="32"/>
                <w:lang w:eastAsia="hr-HR"/>
              </w:rPr>
              <w:t xml:space="preserve">AKTIVNOST </w:t>
            </w:r>
          </w:p>
          <w:p w14:paraId="5815CF31"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32"/>
                <w:szCs w:val="32"/>
                <w:lang w:eastAsia="hr-HR"/>
              </w:rPr>
            </w:pPr>
          </w:p>
        </w:tc>
        <w:tc>
          <w:tcPr>
            <w:tcW w:w="6120" w:type="dxa"/>
            <w:tcBorders>
              <w:top w:val="single" w:sz="4" w:space="0" w:color="auto"/>
              <w:left w:val="nil"/>
              <w:bottom w:val="single" w:sz="4" w:space="0" w:color="auto"/>
              <w:right w:val="single" w:sz="4" w:space="0" w:color="auto"/>
            </w:tcBorders>
            <w:vAlign w:val="center"/>
            <w:hideMark/>
          </w:tcPr>
          <w:p w14:paraId="57BA6DB4" w14:textId="77777777" w:rsidR="00197AE3" w:rsidRPr="00197AE3" w:rsidRDefault="00197AE3" w:rsidP="00197AE3">
            <w:pPr>
              <w:autoSpaceDE w:val="0"/>
              <w:autoSpaceDN w:val="0"/>
              <w:adjustRightInd w:val="0"/>
              <w:spacing w:after="0" w:line="240" w:lineRule="auto"/>
              <w:ind w:left="271"/>
              <w:rPr>
                <w:rFonts w:ascii="Century Gothic" w:eastAsia="Times New Roman" w:hAnsi="Century Gothic" w:cs="Century Gothic"/>
                <w:b/>
                <w:bCs/>
                <w:color w:val="000000"/>
                <w:sz w:val="32"/>
                <w:szCs w:val="32"/>
                <w:lang w:eastAsia="hr-HR"/>
              </w:rPr>
            </w:pPr>
            <w:r w:rsidRPr="00197AE3">
              <w:rPr>
                <w:rFonts w:ascii="Century Gothic" w:eastAsia="Times New Roman" w:hAnsi="Century Gothic" w:cs="Century Gothic"/>
                <w:b/>
                <w:bCs/>
                <w:color w:val="000000"/>
                <w:sz w:val="32"/>
                <w:szCs w:val="32"/>
                <w:lang w:eastAsia="hr-HR"/>
              </w:rPr>
              <w:t>Radionica u suradnji instituta za jadranske kulture u Splitu</w:t>
            </w:r>
          </w:p>
        </w:tc>
      </w:tr>
      <w:tr w:rsidR="00197AE3" w:rsidRPr="00197AE3" w14:paraId="21B1C68E" w14:textId="77777777" w:rsidTr="00276DCE">
        <w:trPr>
          <w:trHeight w:val="135"/>
        </w:trPr>
        <w:tc>
          <w:tcPr>
            <w:tcW w:w="3348" w:type="dxa"/>
            <w:tcBorders>
              <w:top w:val="nil"/>
              <w:left w:val="nil"/>
              <w:bottom w:val="single" w:sz="4" w:space="0" w:color="auto"/>
              <w:right w:val="nil"/>
            </w:tcBorders>
            <w:shd w:val="clear" w:color="auto" w:fill="C0C0C0"/>
            <w:hideMark/>
          </w:tcPr>
          <w:p w14:paraId="3D1EB269"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1. Ciljevi aktivnosti –</w:t>
            </w:r>
          </w:p>
        </w:tc>
        <w:tc>
          <w:tcPr>
            <w:tcW w:w="6120" w:type="dxa"/>
            <w:tcBorders>
              <w:top w:val="nil"/>
              <w:left w:val="nil"/>
              <w:bottom w:val="single" w:sz="4" w:space="0" w:color="auto"/>
              <w:right w:val="nil"/>
            </w:tcBorders>
            <w:shd w:val="clear" w:color="auto" w:fill="C0C0C0"/>
          </w:tcPr>
          <w:p w14:paraId="5DAF3B56"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razvijanje  svijesti o  važnosti očuvanja jadranskog bilja te njegove primjene u prehrani kao i korištenju u ljekovite svrhe.</w:t>
            </w:r>
          </w:p>
          <w:p w14:paraId="2684403D"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p>
          <w:p w14:paraId="3AA13083"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p>
          <w:p w14:paraId="54CEEEF3"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p>
        </w:tc>
      </w:tr>
      <w:tr w:rsidR="00197AE3" w:rsidRPr="00197AE3" w14:paraId="4A434FD8" w14:textId="77777777" w:rsidTr="00276DCE">
        <w:trPr>
          <w:trHeight w:val="1114"/>
        </w:trPr>
        <w:tc>
          <w:tcPr>
            <w:tcW w:w="3348" w:type="dxa"/>
            <w:tcBorders>
              <w:top w:val="single" w:sz="4" w:space="0" w:color="auto"/>
              <w:left w:val="nil"/>
              <w:bottom w:val="single" w:sz="4" w:space="0" w:color="auto"/>
              <w:right w:val="nil"/>
            </w:tcBorders>
            <w:hideMark/>
          </w:tcPr>
          <w:p w14:paraId="3C1B0D1A"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2. Namjena aktivnosti –</w:t>
            </w:r>
          </w:p>
        </w:tc>
        <w:tc>
          <w:tcPr>
            <w:tcW w:w="6120" w:type="dxa"/>
            <w:tcBorders>
              <w:top w:val="single" w:sz="4" w:space="0" w:color="auto"/>
              <w:left w:val="nil"/>
              <w:bottom w:val="single" w:sz="4" w:space="0" w:color="auto"/>
              <w:right w:val="nil"/>
            </w:tcBorders>
          </w:tcPr>
          <w:p w14:paraId="74D27E47"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upoznati način rada u institutu i u vanjskom okolišu te predstaviti institut kao moguće buduće radno mjesto što je poticaj učenicima da se odluče na  studij biologije</w:t>
            </w:r>
          </w:p>
        </w:tc>
      </w:tr>
      <w:tr w:rsidR="00197AE3" w:rsidRPr="00197AE3" w14:paraId="22FE0299" w14:textId="77777777" w:rsidTr="00276DCE">
        <w:trPr>
          <w:trHeight w:val="824"/>
        </w:trPr>
        <w:tc>
          <w:tcPr>
            <w:tcW w:w="3348" w:type="dxa"/>
            <w:tcBorders>
              <w:top w:val="single" w:sz="4" w:space="0" w:color="auto"/>
              <w:left w:val="nil"/>
              <w:bottom w:val="single" w:sz="4" w:space="0" w:color="auto"/>
              <w:right w:val="nil"/>
            </w:tcBorders>
            <w:shd w:val="clear" w:color="auto" w:fill="C0C0C0"/>
            <w:hideMark/>
          </w:tcPr>
          <w:p w14:paraId="135AFA99"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 xml:space="preserve">3. Nositelji aktivnosti i njihova odgovornost </w:t>
            </w:r>
          </w:p>
        </w:tc>
        <w:tc>
          <w:tcPr>
            <w:tcW w:w="6120" w:type="dxa"/>
            <w:tcBorders>
              <w:top w:val="single" w:sz="4" w:space="0" w:color="auto"/>
              <w:left w:val="nil"/>
              <w:bottom w:val="single" w:sz="4" w:space="0" w:color="auto"/>
              <w:right w:val="nil"/>
            </w:tcBorders>
            <w:shd w:val="clear" w:color="auto" w:fill="C0C0C0"/>
            <w:hideMark/>
          </w:tcPr>
          <w:p w14:paraId="244C6CFE"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color w:val="000000"/>
                <w:sz w:val="24"/>
                <w:szCs w:val="24"/>
                <w:lang w:eastAsia="hr-HR"/>
              </w:rPr>
              <w:t>Katijana Beritić</w:t>
            </w:r>
          </w:p>
        </w:tc>
      </w:tr>
      <w:tr w:rsidR="00197AE3" w:rsidRPr="00197AE3" w14:paraId="37785278" w14:textId="77777777" w:rsidTr="00276DCE">
        <w:trPr>
          <w:trHeight w:val="1122"/>
        </w:trPr>
        <w:tc>
          <w:tcPr>
            <w:tcW w:w="3348" w:type="dxa"/>
            <w:tcBorders>
              <w:top w:val="single" w:sz="4" w:space="0" w:color="auto"/>
              <w:left w:val="nil"/>
              <w:bottom w:val="single" w:sz="4" w:space="0" w:color="auto"/>
              <w:right w:val="nil"/>
            </w:tcBorders>
            <w:hideMark/>
          </w:tcPr>
          <w:p w14:paraId="05B67583"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4. Način reializacije aktivnosti –</w:t>
            </w:r>
          </w:p>
        </w:tc>
        <w:tc>
          <w:tcPr>
            <w:tcW w:w="6120" w:type="dxa"/>
            <w:tcBorders>
              <w:top w:val="single" w:sz="4" w:space="0" w:color="auto"/>
              <w:left w:val="nil"/>
              <w:bottom w:val="single" w:sz="4" w:space="0" w:color="auto"/>
              <w:right w:val="nil"/>
            </w:tcBorders>
          </w:tcPr>
          <w:p w14:paraId="43C6D278"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Dolazak djelatnika instituta u školu te održavanje radionice</w:t>
            </w:r>
          </w:p>
          <w:p w14:paraId="3D85220E" w14:textId="77777777" w:rsidR="00197AE3" w:rsidRPr="00197AE3" w:rsidRDefault="00197AE3" w:rsidP="00197AE3">
            <w:pPr>
              <w:autoSpaceDE w:val="0"/>
              <w:autoSpaceDN w:val="0"/>
              <w:adjustRightInd w:val="0"/>
              <w:spacing w:after="0" w:line="240" w:lineRule="auto"/>
              <w:ind w:left="-108"/>
              <w:jc w:val="both"/>
              <w:rPr>
                <w:rFonts w:ascii="Century Gothic" w:eastAsia="Times New Roman" w:hAnsi="Century Gothic" w:cs="Century Gothic"/>
                <w:color w:val="000000"/>
                <w:sz w:val="24"/>
                <w:szCs w:val="24"/>
                <w:lang w:eastAsia="hr-HR"/>
              </w:rPr>
            </w:pPr>
          </w:p>
        </w:tc>
      </w:tr>
      <w:tr w:rsidR="00197AE3" w:rsidRPr="00197AE3" w14:paraId="5F06133B" w14:textId="77777777" w:rsidTr="00276DCE">
        <w:trPr>
          <w:trHeight w:val="1485"/>
        </w:trPr>
        <w:tc>
          <w:tcPr>
            <w:tcW w:w="3348" w:type="dxa"/>
            <w:tcBorders>
              <w:top w:val="single" w:sz="4" w:space="0" w:color="auto"/>
              <w:left w:val="nil"/>
              <w:bottom w:val="single" w:sz="4" w:space="0" w:color="auto"/>
              <w:right w:val="nil"/>
            </w:tcBorders>
            <w:shd w:val="clear" w:color="auto" w:fill="C0C0C0"/>
            <w:hideMark/>
          </w:tcPr>
          <w:p w14:paraId="1E00A834"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5. Vremenik aktivnosti –</w:t>
            </w:r>
          </w:p>
        </w:tc>
        <w:tc>
          <w:tcPr>
            <w:tcW w:w="6120" w:type="dxa"/>
            <w:tcBorders>
              <w:top w:val="single" w:sz="4" w:space="0" w:color="auto"/>
              <w:left w:val="nil"/>
              <w:bottom w:val="single" w:sz="4" w:space="0" w:color="auto"/>
              <w:right w:val="nil"/>
            </w:tcBorders>
            <w:shd w:val="clear" w:color="auto" w:fill="C0C0C0"/>
          </w:tcPr>
          <w:p w14:paraId="1A4187DE" w14:textId="77777777" w:rsidR="00197AE3" w:rsidRPr="00197AE3" w:rsidRDefault="00197AE3" w:rsidP="00197AE3">
            <w:pPr>
              <w:spacing w:after="0" w:line="240" w:lineRule="auto"/>
              <w:rPr>
                <w:rFonts w:ascii="Times New Roman" w:eastAsia="Times New Roman" w:hAnsi="Times New Roman" w:cs="Times New Roman"/>
                <w:sz w:val="24"/>
                <w:szCs w:val="24"/>
                <w:lang w:eastAsia="hr-HR"/>
              </w:rPr>
            </w:pPr>
            <w:r w:rsidRPr="00197AE3">
              <w:rPr>
                <w:rFonts w:ascii="Century Gothic" w:eastAsia="Times New Roman" w:hAnsi="Century Gothic" w:cs="Century Gothic"/>
                <w:b/>
                <w:bCs/>
                <w:sz w:val="24"/>
                <w:szCs w:val="24"/>
                <w:lang w:eastAsia="hr-HR"/>
              </w:rPr>
              <w:t>tijekom školske godine prema dogovoru sa djelatnicima instituta</w:t>
            </w:r>
          </w:p>
        </w:tc>
      </w:tr>
      <w:tr w:rsidR="00197AE3" w:rsidRPr="00197AE3" w14:paraId="3C33A6D2" w14:textId="77777777" w:rsidTr="00276DCE">
        <w:trPr>
          <w:trHeight w:val="1113"/>
        </w:trPr>
        <w:tc>
          <w:tcPr>
            <w:tcW w:w="3348" w:type="dxa"/>
            <w:tcBorders>
              <w:top w:val="single" w:sz="4" w:space="0" w:color="auto"/>
              <w:left w:val="nil"/>
              <w:bottom w:val="single" w:sz="4" w:space="0" w:color="auto"/>
              <w:right w:val="nil"/>
            </w:tcBorders>
            <w:shd w:val="clear" w:color="auto" w:fill="FFFFFF"/>
            <w:hideMark/>
          </w:tcPr>
          <w:p w14:paraId="071CB87F"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6. Detaljan troškovnik aktivnosti –</w:t>
            </w:r>
          </w:p>
        </w:tc>
        <w:tc>
          <w:tcPr>
            <w:tcW w:w="6120" w:type="dxa"/>
            <w:tcBorders>
              <w:top w:val="single" w:sz="4" w:space="0" w:color="auto"/>
              <w:left w:val="nil"/>
              <w:bottom w:val="single" w:sz="4" w:space="0" w:color="auto"/>
              <w:right w:val="nil"/>
            </w:tcBorders>
            <w:shd w:val="clear" w:color="auto" w:fill="FFFFFF"/>
          </w:tcPr>
          <w:p w14:paraId="73DE8F7D"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Troškove snosi institut</w:t>
            </w:r>
          </w:p>
        </w:tc>
      </w:tr>
      <w:tr w:rsidR="00197AE3" w:rsidRPr="00197AE3" w14:paraId="3DDBD9B4" w14:textId="77777777" w:rsidTr="00276DCE">
        <w:trPr>
          <w:trHeight w:val="1113"/>
        </w:trPr>
        <w:tc>
          <w:tcPr>
            <w:tcW w:w="3348" w:type="dxa"/>
            <w:tcBorders>
              <w:top w:val="single" w:sz="4" w:space="0" w:color="auto"/>
              <w:left w:val="nil"/>
              <w:bottom w:val="single" w:sz="4" w:space="0" w:color="auto"/>
              <w:right w:val="nil"/>
            </w:tcBorders>
            <w:shd w:val="clear" w:color="auto" w:fill="C0C0C0"/>
            <w:hideMark/>
          </w:tcPr>
          <w:p w14:paraId="24939C3C"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4DDD6A62"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vrednovati osobno zalaganje,trud i motivaciju.</w:t>
            </w:r>
          </w:p>
          <w:p w14:paraId="42472178" w14:textId="77777777" w:rsidR="00197AE3" w:rsidRPr="00197AE3" w:rsidRDefault="00197AE3" w:rsidP="00197AE3">
            <w:pPr>
              <w:autoSpaceDE w:val="0"/>
              <w:autoSpaceDN w:val="0"/>
              <w:adjustRightInd w:val="0"/>
              <w:spacing w:after="0" w:line="240" w:lineRule="auto"/>
              <w:ind w:left="-108"/>
              <w:jc w:val="both"/>
              <w:rPr>
                <w:rFonts w:ascii="Century Gothic" w:eastAsia="Times New Roman" w:hAnsi="Century Gothic" w:cs="Century Gothic"/>
                <w:color w:val="000000"/>
                <w:sz w:val="24"/>
                <w:szCs w:val="24"/>
                <w:lang w:eastAsia="hr-HR"/>
              </w:rPr>
            </w:pPr>
          </w:p>
        </w:tc>
      </w:tr>
    </w:tbl>
    <w:p w14:paraId="6C8D877E" w14:textId="77777777" w:rsidR="006333D1" w:rsidRDefault="006333D1" w:rsidP="00C8300A">
      <w:pPr>
        <w:rPr>
          <w:rFonts w:ascii="Times New Roman" w:hAnsi="Times New Roman" w:cs="Times New Roman"/>
          <w:sz w:val="24"/>
          <w:szCs w:val="24"/>
        </w:rPr>
      </w:pPr>
    </w:p>
    <w:p w14:paraId="422A1269" w14:textId="77777777" w:rsidR="00197AE3" w:rsidRDefault="00197AE3" w:rsidP="00C8300A">
      <w:pPr>
        <w:rPr>
          <w:rFonts w:ascii="Times New Roman" w:hAnsi="Times New Roman" w:cs="Times New Roman"/>
          <w:sz w:val="24"/>
          <w:szCs w:val="24"/>
        </w:rPr>
      </w:pPr>
    </w:p>
    <w:p w14:paraId="249FE5BA" w14:textId="77777777" w:rsidR="00197AE3" w:rsidRDefault="00197AE3" w:rsidP="00C8300A">
      <w:pPr>
        <w:rPr>
          <w:rFonts w:ascii="Times New Roman" w:hAnsi="Times New Roman" w:cs="Times New Roman"/>
          <w:sz w:val="24"/>
          <w:szCs w:val="24"/>
        </w:rPr>
      </w:pPr>
    </w:p>
    <w:p w14:paraId="2AD48885" w14:textId="77777777" w:rsidR="00197AE3" w:rsidRDefault="00197AE3" w:rsidP="00C8300A">
      <w:pPr>
        <w:rPr>
          <w:rFonts w:ascii="Times New Roman" w:hAnsi="Times New Roman" w:cs="Times New Roman"/>
          <w:sz w:val="24"/>
          <w:szCs w:val="24"/>
        </w:rPr>
      </w:pPr>
    </w:p>
    <w:p w14:paraId="521B00EC" w14:textId="77777777" w:rsidR="00197AE3" w:rsidRDefault="00197AE3" w:rsidP="00C8300A">
      <w:pPr>
        <w:rPr>
          <w:rFonts w:ascii="Times New Roman" w:hAnsi="Times New Roman" w:cs="Times New Roman"/>
          <w:sz w:val="24"/>
          <w:szCs w:val="24"/>
        </w:rPr>
      </w:pPr>
    </w:p>
    <w:tbl>
      <w:tblPr>
        <w:tblpPr w:leftFromText="180" w:rightFromText="180" w:vertAnchor="text" w:horzAnchor="margin" w:tblpY="86"/>
        <w:tblOverlap w:val="never"/>
        <w:tblW w:w="9468" w:type="dxa"/>
        <w:tblLook w:val="04A0" w:firstRow="1" w:lastRow="0" w:firstColumn="1" w:lastColumn="0" w:noHBand="0" w:noVBand="1"/>
      </w:tblPr>
      <w:tblGrid>
        <w:gridCol w:w="3348"/>
        <w:gridCol w:w="6120"/>
      </w:tblGrid>
      <w:tr w:rsidR="00197AE3" w:rsidRPr="00197AE3" w14:paraId="088450F4" w14:textId="77777777" w:rsidTr="00276DCE">
        <w:trPr>
          <w:trHeight w:val="435"/>
        </w:trPr>
        <w:tc>
          <w:tcPr>
            <w:tcW w:w="3348" w:type="dxa"/>
            <w:tcBorders>
              <w:top w:val="single" w:sz="4" w:space="0" w:color="auto"/>
              <w:left w:val="single" w:sz="4" w:space="0" w:color="auto"/>
              <w:bottom w:val="single" w:sz="4" w:space="0" w:color="auto"/>
              <w:right w:val="nil"/>
            </w:tcBorders>
            <w:vAlign w:val="center"/>
          </w:tcPr>
          <w:p w14:paraId="34CE0B6E"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b/>
                <w:bCs/>
                <w:i/>
                <w:iCs/>
                <w:color w:val="000000"/>
                <w:sz w:val="32"/>
                <w:szCs w:val="32"/>
                <w:lang w:eastAsia="hr-HR"/>
              </w:rPr>
            </w:pPr>
            <w:r w:rsidRPr="00197AE3">
              <w:rPr>
                <w:rFonts w:ascii="Century Gothic" w:eastAsia="Times New Roman" w:hAnsi="Century Gothic" w:cs="Century Gothic"/>
                <w:b/>
                <w:bCs/>
                <w:i/>
                <w:iCs/>
                <w:color w:val="000000"/>
                <w:sz w:val="32"/>
                <w:szCs w:val="32"/>
                <w:lang w:eastAsia="hr-HR"/>
              </w:rPr>
              <w:t xml:space="preserve">AKTIVNOST </w:t>
            </w:r>
          </w:p>
          <w:p w14:paraId="5F99421B"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32"/>
                <w:szCs w:val="32"/>
                <w:lang w:eastAsia="hr-HR"/>
              </w:rPr>
            </w:pPr>
          </w:p>
        </w:tc>
        <w:tc>
          <w:tcPr>
            <w:tcW w:w="6120" w:type="dxa"/>
            <w:tcBorders>
              <w:top w:val="single" w:sz="4" w:space="0" w:color="auto"/>
              <w:left w:val="nil"/>
              <w:bottom w:val="single" w:sz="4" w:space="0" w:color="auto"/>
              <w:right w:val="single" w:sz="4" w:space="0" w:color="auto"/>
            </w:tcBorders>
            <w:vAlign w:val="center"/>
            <w:hideMark/>
          </w:tcPr>
          <w:p w14:paraId="1589DE6A" w14:textId="77777777" w:rsidR="00197AE3" w:rsidRPr="00197AE3" w:rsidRDefault="00197AE3" w:rsidP="00197AE3">
            <w:pPr>
              <w:autoSpaceDE w:val="0"/>
              <w:autoSpaceDN w:val="0"/>
              <w:adjustRightInd w:val="0"/>
              <w:spacing w:after="0" w:line="240" w:lineRule="auto"/>
              <w:ind w:left="271"/>
              <w:rPr>
                <w:rFonts w:ascii="Century Gothic" w:eastAsia="Times New Roman" w:hAnsi="Century Gothic" w:cs="Century Gothic"/>
                <w:b/>
                <w:bCs/>
                <w:color w:val="000000"/>
                <w:sz w:val="32"/>
                <w:szCs w:val="32"/>
                <w:lang w:eastAsia="hr-HR"/>
              </w:rPr>
            </w:pPr>
            <w:r w:rsidRPr="00197AE3">
              <w:rPr>
                <w:rFonts w:ascii="Century Gothic" w:eastAsia="Times New Roman" w:hAnsi="Century Gothic" w:cs="Century Gothic"/>
                <w:b/>
                <w:bCs/>
                <w:color w:val="000000"/>
                <w:sz w:val="32"/>
                <w:szCs w:val="32"/>
                <w:lang w:eastAsia="hr-HR"/>
              </w:rPr>
              <w:t>Naziv aktivnosti</w:t>
            </w:r>
          </w:p>
          <w:p w14:paraId="65264725" w14:textId="77777777" w:rsidR="00197AE3" w:rsidRPr="00197AE3" w:rsidRDefault="00197AE3" w:rsidP="00197AE3">
            <w:pPr>
              <w:autoSpaceDE w:val="0"/>
              <w:autoSpaceDN w:val="0"/>
              <w:adjustRightInd w:val="0"/>
              <w:spacing w:after="0" w:line="240" w:lineRule="auto"/>
              <w:ind w:left="271"/>
              <w:rPr>
                <w:rFonts w:ascii="Century Gothic" w:eastAsia="Times New Roman" w:hAnsi="Century Gothic" w:cs="Century Gothic"/>
                <w:b/>
                <w:bCs/>
                <w:color w:val="000000"/>
                <w:sz w:val="32"/>
                <w:szCs w:val="32"/>
                <w:lang w:eastAsia="hr-HR"/>
              </w:rPr>
            </w:pPr>
            <w:r w:rsidRPr="00197AE3">
              <w:rPr>
                <w:rFonts w:ascii="Century Gothic" w:eastAsia="Times New Roman" w:hAnsi="Century Gothic" w:cs="Century Gothic"/>
                <w:b/>
                <w:bCs/>
                <w:color w:val="000000"/>
                <w:sz w:val="32"/>
                <w:szCs w:val="32"/>
                <w:lang w:eastAsia="hr-HR"/>
              </w:rPr>
              <w:t>U ZDRAVOM TIJELU ZDRAV DUH</w:t>
            </w:r>
          </w:p>
        </w:tc>
      </w:tr>
      <w:tr w:rsidR="00197AE3" w:rsidRPr="00197AE3" w14:paraId="7CB582C4" w14:textId="77777777" w:rsidTr="00276DCE">
        <w:trPr>
          <w:trHeight w:val="135"/>
        </w:trPr>
        <w:tc>
          <w:tcPr>
            <w:tcW w:w="3348" w:type="dxa"/>
            <w:tcBorders>
              <w:top w:val="nil"/>
              <w:left w:val="nil"/>
              <w:bottom w:val="single" w:sz="4" w:space="0" w:color="auto"/>
              <w:right w:val="nil"/>
            </w:tcBorders>
            <w:shd w:val="clear" w:color="auto" w:fill="C0C0C0"/>
            <w:hideMark/>
          </w:tcPr>
          <w:p w14:paraId="57225371"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1. Ciljevi aktivnosti –</w:t>
            </w:r>
          </w:p>
        </w:tc>
        <w:tc>
          <w:tcPr>
            <w:tcW w:w="6120" w:type="dxa"/>
            <w:tcBorders>
              <w:top w:val="nil"/>
              <w:left w:val="nil"/>
              <w:bottom w:val="single" w:sz="4" w:space="0" w:color="auto"/>
              <w:right w:val="nil"/>
            </w:tcBorders>
            <w:shd w:val="clear" w:color="auto" w:fill="C0C0C0"/>
          </w:tcPr>
          <w:p w14:paraId="5AE7F5BC"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Uočiti uzročno-posljedične veze zdravog života te zdrave prehrane i fiziologije čovječjeg tijela.</w:t>
            </w:r>
          </w:p>
          <w:p w14:paraId="0FCB056A"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p>
          <w:p w14:paraId="7A9B7E5C"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p>
          <w:p w14:paraId="3A4B7ADF"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p>
        </w:tc>
      </w:tr>
      <w:tr w:rsidR="00197AE3" w:rsidRPr="00197AE3" w14:paraId="3D634742" w14:textId="77777777" w:rsidTr="00276DCE">
        <w:trPr>
          <w:trHeight w:val="1114"/>
        </w:trPr>
        <w:tc>
          <w:tcPr>
            <w:tcW w:w="3348" w:type="dxa"/>
            <w:tcBorders>
              <w:top w:val="single" w:sz="4" w:space="0" w:color="auto"/>
              <w:left w:val="nil"/>
              <w:bottom w:val="single" w:sz="4" w:space="0" w:color="auto"/>
              <w:right w:val="nil"/>
            </w:tcBorders>
            <w:hideMark/>
          </w:tcPr>
          <w:p w14:paraId="5A669D86"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2. Namjena aktivnosti –</w:t>
            </w:r>
          </w:p>
        </w:tc>
        <w:tc>
          <w:tcPr>
            <w:tcW w:w="6120" w:type="dxa"/>
            <w:tcBorders>
              <w:top w:val="single" w:sz="4" w:space="0" w:color="auto"/>
              <w:left w:val="nil"/>
              <w:bottom w:val="single" w:sz="4" w:space="0" w:color="auto"/>
              <w:right w:val="nil"/>
            </w:tcBorders>
            <w:hideMark/>
          </w:tcPr>
          <w:p w14:paraId="2DB6157E"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Usvajanje zdravih životnih navika i poticanje na vlastitu proizvodnju hrane.Naučiti važnost vitamina i minerala za pravilno funkcioniranje ljudskog organizma.</w:t>
            </w:r>
          </w:p>
        </w:tc>
      </w:tr>
      <w:tr w:rsidR="00197AE3" w:rsidRPr="00197AE3" w14:paraId="2EEA68E1" w14:textId="77777777" w:rsidTr="00276DCE">
        <w:trPr>
          <w:trHeight w:val="824"/>
        </w:trPr>
        <w:tc>
          <w:tcPr>
            <w:tcW w:w="3348" w:type="dxa"/>
            <w:tcBorders>
              <w:top w:val="single" w:sz="4" w:space="0" w:color="auto"/>
              <w:left w:val="nil"/>
              <w:bottom w:val="single" w:sz="4" w:space="0" w:color="auto"/>
              <w:right w:val="nil"/>
            </w:tcBorders>
            <w:shd w:val="clear" w:color="auto" w:fill="C0C0C0"/>
            <w:hideMark/>
          </w:tcPr>
          <w:p w14:paraId="24B18991"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 xml:space="preserve">3. Nositelji aktivnosti i njihova odgovornost </w:t>
            </w:r>
          </w:p>
        </w:tc>
        <w:tc>
          <w:tcPr>
            <w:tcW w:w="6120" w:type="dxa"/>
            <w:tcBorders>
              <w:top w:val="single" w:sz="4" w:space="0" w:color="auto"/>
              <w:left w:val="nil"/>
              <w:bottom w:val="single" w:sz="4" w:space="0" w:color="auto"/>
              <w:right w:val="nil"/>
            </w:tcBorders>
            <w:shd w:val="clear" w:color="auto" w:fill="C0C0C0"/>
            <w:hideMark/>
          </w:tcPr>
          <w:p w14:paraId="49F74A4E"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color w:val="000000"/>
                <w:sz w:val="24"/>
                <w:szCs w:val="24"/>
                <w:lang w:eastAsia="hr-HR"/>
              </w:rPr>
              <w:t>Katijana Beritić</w:t>
            </w:r>
          </w:p>
        </w:tc>
      </w:tr>
      <w:tr w:rsidR="00197AE3" w:rsidRPr="00197AE3" w14:paraId="6FBA9612" w14:textId="77777777" w:rsidTr="00276DCE">
        <w:trPr>
          <w:trHeight w:val="1122"/>
        </w:trPr>
        <w:tc>
          <w:tcPr>
            <w:tcW w:w="3348" w:type="dxa"/>
            <w:tcBorders>
              <w:top w:val="single" w:sz="4" w:space="0" w:color="auto"/>
              <w:left w:val="nil"/>
              <w:bottom w:val="single" w:sz="4" w:space="0" w:color="auto"/>
              <w:right w:val="nil"/>
            </w:tcBorders>
            <w:hideMark/>
          </w:tcPr>
          <w:p w14:paraId="71C651B5"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4. Način realizacije aktivnosti –</w:t>
            </w:r>
          </w:p>
        </w:tc>
        <w:tc>
          <w:tcPr>
            <w:tcW w:w="6120" w:type="dxa"/>
            <w:tcBorders>
              <w:top w:val="single" w:sz="4" w:space="0" w:color="auto"/>
              <w:left w:val="nil"/>
              <w:bottom w:val="single" w:sz="4" w:space="0" w:color="auto"/>
              <w:right w:val="nil"/>
            </w:tcBorders>
          </w:tcPr>
          <w:p w14:paraId="60398204"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izrada plakata i prezentacije,posjet supermarketima</w:t>
            </w:r>
          </w:p>
          <w:p w14:paraId="193DB7A3" w14:textId="77777777" w:rsidR="00197AE3" w:rsidRPr="00197AE3" w:rsidRDefault="00197AE3" w:rsidP="00197AE3">
            <w:pPr>
              <w:autoSpaceDE w:val="0"/>
              <w:autoSpaceDN w:val="0"/>
              <w:adjustRightInd w:val="0"/>
              <w:spacing w:after="0" w:line="240" w:lineRule="auto"/>
              <w:ind w:left="-108"/>
              <w:jc w:val="both"/>
              <w:rPr>
                <w:rFonts w:ascii="Century Gothic" w:eastAsia="Times New Roman" w:hAnsi="Century Gothic" w:cs="Century Gothic"/>
                <w:color w:val="000000"/>
                <w:sz w:val="24"/>
                <w:szCs w:val="24"/>
                <w:lang w:eastAsia="hr-HR"/>
              </w:rPr>
            </w:pPr>
          </w:p>
        </w:tc>
      </w:tr>
      <w:tr w:rsidR="00197AE3" w:rsidRPr="00197AE3" w14:paraId="75FEEEB8" w14:textId="77777777" w:rsidTr="00276DCE">
        <w:trPr>
          <w:trHeight w:val="1485"/>
        </w:trPr>
        <w:tc>
          <w:tcPr>
            <w:tcW w:w="3348" w:type="dxa"/>
            <w:tcBorders>
              <w:top w:val="single" w:sz="4" w:space="0" w:color="auto"/>
              <w:left w:val="nil"/>
              <w:bottom w:val="single" w:sz="4" w:space="0" w:color="auto"/>
              <w:right w:val="nil"/>
            </w:tcBorders>
            <w:shd w:val="clear" w:color="auto" w:fill="C0C0C0"/>
            <w:hideMark/>
          </w:tcPr>
          <w:p w14:paraId="641C10AC"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5. Vremenik aktivnosti –</w:t>
            </w:r>
          </w:p>
        </w:tc>
        <w:tc>
          <w:tcPr>
            <w:tcW w:w="6120" w:type="dxa"/>
            <w:tcBorders>
              <w:top w:val="single" w:sz="4" w:space="0" w:color="auto"/>
              <w:left w:val="nil"/>
              <w:bottom w:val="single" w:sz="4" w:space="0" w:color="auto"/>
              <w:right w:val="nil"/>
            </w:tcBorders>
            <w:shd w:val="clear" w:color="auto" w:fill="C0C0C0"/>
            <w:hideMark/>
          </w:tcPr>
          <w:p w14:paraId="23B87220" w14:textId="77777777" w:rsidR="00197AE3" w:rsidRPr="00197AE3" w:rsidRDefault="00197AE3" w:rsidP="00197AE3">
            <w:pPr>
              <w:spacing w:after="0" w:line="240" w:lineRule="auto"/>
              <w:rPr>
                <w:rFonts w:ascii="Times New Roman" w:eastAsia="Times New Roman" w:hAnsi="Times New Roman" w:cs="Times New Roman"/>
                <w:sz w:val="24"/>
                <w:szCs w:val="24"/>
                <w:lang w:eastAsia="hr-HR"/>
              </w:rPr>
            </w:pPr>
            <w:r w:rsidRPr="00197AE3">
              <w:rPr>
                <w:rFonts w:ascii="Century Gothic" w:eastAsia="Times New Roman" w:hAnsi="Century Gothic" w:cs="Century Gothic"/>
                <w:b/>
                <w:bCs/>
                <w:sz w:val="24"/>
                <w:szCs w:val="24"/>
                <w:lang w:eastAsia="hr-HR"/>
              </w:rPr>
              <w:t>tijekom školske godine prema potrebama nastavnog plana i programa</w:t>
            </w:r>
          </w:p>
        </w:tc>
      </w:tr>
      <w:tr w:rsidR="00197AE3" w:rsidRPr="00197AE3" w14:paraId="1A107830" w14:textId="77777777" w:rsidTr="00276DCE">
        <w:trPr>
          <w:trHeight w:val="1113"/>
        </w:trPr>
        <w:tc>
          <w:tcPr>
            <w:tcW w:w="3348" w:type="dxa"/>
            <w:tcBorders>
              <w:top w:val="single" w:sz="4" w:space="0" w:color="auto"/>
              <w:left w:val="nil"/>
              <w:bottom w:val="single" w:sz="4" w:space="0" w:color="auto"/>
              <w:right w:val="nil"/>
            </w:tcBorders>
            <w:shd w:val="clear" w:color="auto" w:fill="FFFFFF"/>
            <w:hideMark/>
          </w:tcPr>
          <w:p w14:paraId="5018F26B"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6. Detaljan troškovnik aktivnosti –</w:t>
            </w:r>
          </w:p>
        </w:tc>
        <w:tc>
          <w:tcPr>
            <w:tcW w:w="6120" w:type="dxa"/>
            <w:tcBorders>
              <w:top w:val="single" w:sz="4" w:space="0" w:color="auto"/>
              <w:left w:val="nil"/>
              <w:bottom w:val="single" w:sz="4" w:space="0" w:color="auto"/>
              <w:right w:val="nil"/>
            </w:tcBorders>
            <w:shd w:val="clear" w:color="auto" w:fill="FFFFFF"/>
            <w:hideMark/>
          </w:tcPr>
          <w:p w14:paraId="6818CA29"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materijal  za izradu plakata</w:t>
            </w:r>
          </w:p>
        </w:tc>
      </w:tr>
      <w:tr w:rsidR="00197AE3" w:rsidRPr="00197AE3" w14:paraId="2EC63EAE" w14:textId="77777777" w:rsidTr="00276DCE">
        <w:trPr>
          <w:trHeight w:val="1113"/>
        </w:trPr>
        <w:tc>
          <w:tcPr>
            <w:tcW w:w="3348" w:type="dxa"/>
            <w:tcBorders>
              <w:top w:val="single" w:sz="4" w:space="0" w:color="auto"/>
              <w:left w:val="nil"/>
              <w:bottom w:val="single" w:sz="4" w:space="0" w:color="auto"/>
              <w:right w:val="nil"/>
            </w:tcBorders>
            <w:shd w:val="clear" w:color="auto" w:fill="C0C0C0"/>
            <w:hideMark/>
          </w:tcPr>
          <w:p w14:paraId="04DF957E"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1076C444"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vrednovati osobno zalaganje,trud i motivaciju.</w:t>
            </w:r>
          </w:p>
          <w:p w14:paraId="37540EBD" w14:textId="77777777" w:rsidR="00197AE3" w:rsidRPr="00197AE3" w:rsidRDefault="00197AE3" w:rsidP="00197AE3">
            <w:pPr>
              <w:autoSpaceDE w:val="0"/>
              <w:autoSpaceDN w:val="0"/>
              <w:adjustRightInd w:val="0"/>
              <w:spacing w:after="0" w:line="240" w:lineRule="auto"/>
              <w:ind w:left="-108"/>
              <w:jc w:val="both"/>
              <w:rPr>
                <w:rFonts w:ascii="Century Gothic" w:eastAsia="Times New Roman" w:hAnsi="Century Gothic" w:cs="Century Gothic"/>
                <w:color w:val="000000"/>
                <w:sz w:val="24"/>
                <w:szCs w:val="24"/>
                <w:lang w:eastAsia="hr-HR"/>
              </w:rPr>
            </w:pPr>
          </w:p>
        </w:tc>
      </w:tr>
    </w:tbl>
    <w:p w14:paraId="0AF82916" w14:textId="77777777" w:rsidR="00197AE3" w:rsidRDefault="00197AE3" w:rsidP="00C8300A">
      <w:pPr>
        <w:rPr>
          <w:rFonts w:ascii="Times New Roman" w:hAnsi="Times New Roman" w:cs="Times New Roman"/>
          <w:sz w:val="24"/>
          <w:szCs w:val="24"/>
        </w:rPr>
      </w:pPr>
    </w:p>
    <w:p w14:paraId="32267DAB" w14:textId="77777777" w:rsidR="00197AE3" w:rsidRDefault="00197AE3" w:rsidP="00C8300A">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197AE3" w:rsidRPr="00197AE3" w14:paraId="4B020186" w14:textId="77777777" w:rsidTr="00276DCE">
        <w:trPr>
          <w:trHeight w:val="1125"/>
        </w:trPr>
        <w:tc>
          <w:tcPr>
            <w:tcW w:w="3348" w:type="dxa"/>
            <w:tcBorders>
              <w:top w:val="single" w:sz="4" w:space="0" w:color="auto"/>
              <w:left w:val="single" w:sz="4" w:space="0" w:color="auto"/>
              <w:bottom w:val="single" w:sz="4" w:space="0" w:color="auto"/>
            </w:tcBorders>
            <w:vAlign w:val="center"/>
          </w:tcPr>
          <w:p w14:paraId="610F86C9"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b/>
                <w:bCs/>
                <w:i/>
                <w:iCs/>
                <w:color w:val="000000"/>
                <w:sz w:val="32"/>
                <w:szCs w:val="32"/>
                <w:lang w:eastAsia="hr-HR"/>
              </w:rPr>
            </w:pPr>
            <w:r w:rsidRPr="00197AE3">
              <w:rPr>
                <w:rFonts w:ascii="Century Gothic" w:eastAsia="Times New Roman" w:hAnsi="Century Gothic" w:cs="Century Gothic"/>
                <w:b/>
                <w:bCs/>
                <w:i/>
                <w:iCs/>
                <w:color w:val="000000"/>
                <w:sz w:val="32"/>
                <w:szCs w:val="32"/>
                <w:lang w:eastAsia="hr-HR"/>
              </w:rPr>
              <w:t xml:space="preserve">AKTIVNOST </w:t>
            </w:r>
          </w:p>
          <w:p w14:paraId="2BB2A895"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32"/>
                <w:szCs w:val="32"/>
                <w:lang w:eastAsia="hr-HR"/>
              </w:rPr>
            </w:pPr>
          </w:p>
        </w:tc>
        <w:tc>
          <w:tcPr>
            <w:tcW w:w="6120" w:type="dxa"/>
            <w:tcBorders>
              <w:top w:val="single" w:sz="4" w:space="0" w:color="auto"/>
              <w:bottom w:val="single" w:sz="4" w:space="0" w:color="auto"/>
              <w:right w:val="single" w:sz="4" w:space="0" w:color="auto"/>
            </w:tcBorders>
            <w:vAlign w:val="center"/>
          </w:tcPr>
          <w:p w14:paraId="7FFA349E" w14:textId="77777777" w:rsidR="00197AE3" w:rsidRPr="00197AE3" w:rsidRDefault="00197AE3" w:rsidP="00197AE3">
            <w:pPr>
              <w:autoSpaceDE w:val="0"/>
              <w:autoSpaceDN w:val="0"/>
              <w:adjustRightInd w:val="0"/>
              <w:spacing w:after="0" w:line="240" w:lineRule="auto"/>
              <w:ind w:left="271"/>
              <w:rPr>
                <w:rFonts w:ascii="Century Gothic" w:eastAsia="Times New Roman" w:hAnsi="Century Gothic" w:cs="Century Gothic"/>
                <w:b/>
                <w:bCs/>
                <w:color w:val="000000"/>
                <w:sz w:val="32"/>
                <w:szCs w:val="32"/>
                <w:lang w:eastAsia="hr-HR"/>
              </w:rPr>
            </w:pPr>
            <w:r w:rsidRPr="00197AE3">
              <w:rPr>
                <w:rFonts w:ascii="Century Gothic" w:eastAsia="Times New Roman" w:hAnsi="Century Gothic" w:cs="Century Gothic"/>
                <w:b/>
                <w:bCs/>
                <w:color w:val="000000"/>
                <w:sz w:val="32"/>
                <w:szCs w:val="32"/>
                <w:lang w:eastAsia="hr-HR"/>
              </w:rPr>
              <w:t>Naziv aktivnosti</w:t>
            </w:r>
          </w:p>
          <w:p w14:paraId="3CC17F18" w14:textId="77777777" w:rsidR="00197AE3" w:rsidRPr="00197AE3" w:rsidRDefault="00197AE3" w:rsidP="00197AE3">
            <w:pPr>
              <w:autoSpaceDE w:val="0"/>
              <w:autoSpaceDN w:val="0"/>
              <w:adjustRightInd w:val="0"/>
              <w:spacing w:after="0" w:line="240" w:lineRule="auto"/>
              <w:ind w:left="271"/>
              <w:rPr>
                <w:rFonts w:ascii="Century Gothic" w:eastAsia="Times New Roman" w:hAnsi="Century Gothic" w:cs="Century Gothic"/>
                <w:b/>
                <w:bCs/>
                <w:color w:val="000000"/>
                <w:sz w:val="32"/>
                <w:szCs w:val="32"/>
                <w:lang w:eastAsia="hr-HR"/>
              </w:rPr>
            </w:pPr>
            <w:r w:rsidRPr="00197AE3">
              <w:rPr>
                <w:rFonts w:ascii="Century Gothic" w:eastAsia="Times New Roman" w:hAnsi="Century Gothic" w:cs="Century Gothic"/>
                <w:b/>
                <w:bCs/>
                <w:color w:val="000000"/>
                <w:sz w:val="32"/>
                <w:szCs w:val="32"/>
                <w:lang w:eastAsia="hr-HR"/>
              </w:rPr>
              <w:t>Edukacija veterinarskog instituta o očuvanju periske u školi i</w:t>
            </w:r>
          </w:p>
          <w:p w14:paraId="6635928F" w14:textId="77777777" w:rsidR="00197AE3" w:rsidRPr="00197AE3" w:rsidRDefault="00197AE3" w:rsidP="00197AE3">
            <w:pPr>
              <w:autoSpaceDE w:val="0"/>
              <w:autoSpaceDN w:val="0"/>
              <w:adjustRightInd w:val="0"/>
              <w:spacing w:after="0" w:line="240" w:lineRule="auto"/>
              <w:ind w:left="271"/>
              <w:rPr>
                <w:rFonts w:ascii="Century Gothic" w:eastAsia="Times New Roman" w:hAnsi="Century Gothic" w:cs="Century Gothic"/>
                <w:b/>
                <w:bCs/>
                <w:color w:val="000000"/>
                <w:sz w:val="32"/>
                <w:szCs w:val="32"/>
                <w:lang w:eastAsia="hr-HR"/>
              </w:rPr>
            </w:pPr>
            <w:r w:rsidRPr="00197AE3">
              <w:rPr>
                <w:rFonts w:ascii="Century Gothic" w:eastAsia="Times New Roman" w:hAnsi="Century Gothic" w:cs="Century Gothic"/>
                <w:b/>
                <w:bCs/>
                <w:color w:val="000000"/>
                <w:sz w:val="32"/>
                <w:szCs w:val="32"/>
                <w:lang w:eastAsia="hr-HR"/>
              </w:rPr>
              <w:t xml:space="preserve">vađenje kolektora ličinki periske </w:t>
            </w:r>
          </w:p>
          <w:p w14:paraId="304465CC" w14:textId="77777777" w:rsidR="00197AE3" w:rsidRPr="00197AE3" w:rsidRDefault="00197AE3" w:rsidP="00197AE3">
            <w:pPr>
              <w:autoSpaceDE w:val="0"/>
              <w:autoSpaceDN w:val="0"/>
              <w:adjustRightInd w:val="0"/>
              <w:spacing w:after="0" w:line="240" w:lineRule="auto"/>
              <w:ind w:left="271"/>
              <w:rPr>
                <w:rFonts w:ascii="Century Gothic" w:eastAsia="Times New Roman" w:hAnsi="Century Gothic" w:cs="Century Gothic"/>
                <w:b/>
                <w:bCs/>
                <w:color w:val="000000"/>
                <w:sz w:val="32"/>
                <w:szCs w:val="32"/>
                <w:lang w:eastAsia="hr-HR"/>
              </w:rPr>
            </w:pPr>
          </w:p>
        </w:tc>
      </w:tr>
      <w:tr w:rsidR="00197AE3" w:rsidRPr="00197AE3" w14:paraId="49B14719" w14:textId="77777777" w:rsidTr="00276DCE">
        <w:trPr>
          <w:trHeight w:val="830"/>
        </w:trPr>
        <w:tc>
          <w:tcPr>
            <w:tcW w:w="3348" w:type="dxa"/>
            <w:tcBorders>
              <w:top w:val="nil"/>
              <w:bottom w:val="single" w:sz="4" w:space="0" w:color="auto"/>
            </w:tcBorders>
            <w:shd w:val="clear" w:color="auto" w:fill="C0C0C0"/>
          </w:tcPr>
          <w:p w14:paraId="27015749"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 xml:space="preserve">1. Ciljevi aktivnosti </w:t>
            </w:r>
          </w:p>
        </w:tc>
        <w:tc>
          <w:tcPr>
            <w:tcW w:w="6120" w:type="dxa"/>
            <w:tcBorders>
              <w:top w:val="nil"/>
              <w:bottom w:val="single" w:sz="4" w:space="0" w:color="auto"/>
            </w:tcBorders>
            <w:shd w:val="clear" w:color="auto" w:fill="C0C0C0"/>
          </w:tcPr>
          <w:p w14:paraId="797E4AAE"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8"/>
                <w:szCs w:val="28"/>
                <w:lang w:eastAsia="hr-HR"/>
              </w:rPr>
            </w:pPr>
            <w:r w:rsidRPr="00197AE3">
              <w:rPr>
                <w:rFonts w:ascii="Century Gothic" w:eastAsia="Times New Roman" w:hAnsi="Century Gothic" w:cs="Century Gothic"/>
                <w:color w:val="000000"/>
                <w:sz w:val="24"/>
                <w:szCs w:val="24"/>
                <w:lang w:eastAsia="hr-HR"/>
              </w:rPr>
              <w:t xml:space="preserve">    </w:t>
            </w:r>
            <w:r w:rsidRPr="00197AE3">
              <w:rPr>
                <w:rFonts w:ascii="Century Gothic" w:eastAsia="Times New Roman" w:hAnsi="Century Gothic" w:cs="Century Gothic"/>
                <w:color w:val="000000"/>
                <w:sz w:val="28"/>
                <w:szCs w:val="28"/>
                <w:lang w:eastAsia="hr-HR"/>
              </w:rPr>
              <w:t xml:space="preserve">Razvijanje svijesti o važnosti očuvanja </w:t>
            </w:r>
          </w:p>
          <w:p w14:paraId="7D03FA21"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color w:val="000000"/>
                <w:sz w:val="28"/>
                <w:szCs w:val="28"/>
                <w:lang w:eastAsia="hr-HR"/>
              </w:rPr>
              <w:t xml:space="preserve">    morskog ekosustava</w:t>
            </w:r>
          </w:p>
          <w:p w14:paraId="1C9FCD2F"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p>
          <w:p w14:paraId="398F4E07"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p>
        </w:tc>
      </w:tr>
      <w:tr w:rsidR="00197AE3" w:rsidRPr="00197AE3" w14:paraId="3A6A5679" w14:textId="77777777" w:rsidTr="00276DCE">
        <w:trPr>
          <w:trHeight w:val="806"/>
        </w:trPr>
        <w:tc>
          <w:tcPr>
            <w:tcW w:w="3348" w:type="dxa"/>
            <w:tcBorders>
              <w:top w:val="single" w:sz="4" w:space="0" w:color="auto"/>
              <w:bottom w:val="single" w:sz="4" w:space="0" w:color="auto"/>
            </w:tcBorders>
          </w:tcPr>
          <w:p w14:paraId="31015AC8"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 xml:space="preserve">2. Namjena aktivnosti </w:t>
            </w:r>
          </w:p>
        </w:tc>
        <w:tc>
          <w:tcPr>
            <w:tcW w:w="6120" w:type="dxa"/>
            <w:tcBorders>
              <w:top w:val="single" w:sz="4" w:space="0" w:color="auto"/>
              <w:bottom w:val="single" w:sz="4" w:space="0" w:color="auto"/>
            </w:tcBorders>
          </w:tcPr>
          <w:p w14:paraId="1C047630"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8"/>
                <w:szCs w:val="28"/>
                <w:lang w:eastAsia="hr-HR"/>
              </w:rPr>
            </w:pPr>
            <w:r w:rsidRPr="00197AE3">
              <w:rPr>
                <w:rFonts w:ascii="Century Gothic" w:eastAsia="Times New Roman" w:hAnsi="Century Gothic" w:cs="Century Gothic"/>
                <w:color w:val="000000"/>
                <w:sz w:val="24"/>
                <w:szCs w:val="24"/>
                <w:lang w:eastAsia="hr-HR"/>
              </w:rPr>
              <w:t xml:space="preserve">    </w:t>
            </w:r>
            <w:r w:rsidRPr="00197AE3">
              <w:rPr>
                <w:rFonts w:ascii="Century Gothic" w:eastAsia="Times New Roman" w:hAnsi="Century Gothic" w:cs="Century Gothic"/>
                <w:color w:val="000000"/>
                <w:sz w:val="28"/>
                <w:szCs w:val="28"/>
                <w:lang w:eastAsia="hr-HR"/>
              </w:rPr>
              <w:t>Zainteresirati učenike za biologiju mora,</w:t>
            </w:r>
          </w:p>
          <w:p w14:paraId="7236C682"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8"/>
                <w:szCs w:val="28"/>
                <w:lang w:eastAsia="hr-HR"/>
              </w:rPr>
            </w:pPr>
            <w:r w:rsidRPr="00197AE3">
              <w:rPr>
                <w:rFonts w:ascii="Century Gothic" w:eastAsia="Times New Roman" w:hAnsi="Century Gothic" w:cs="Century Gothic"/>
                <w:color w:val="000000"/>
                <w:sz w:val="28"/>
                <w:szCs w:val="28"/>
                <w:lang w:eastAsia="hr-HR"/>
              </w:rPr>
              <w:t xml:space="preserve">    naučiti morske vrste</w:t>
            </w:r>
          </w:p>
        </w:tc>
      </w:tr>
      <w:tr w:rsidR="00197AE3" w:rsidRPr="00197AE3" w14:paraId="446ACB3B" w14:textId="77777777" w:rsidTr="00276DCE">
        <w:trPr>
          <w:trHeight w:val="824"/>
        </w:trPr>
        <w:tc>
          <w:tcPr>
            <w:tcW w:w="3348" w:type="dxa"/>
            <w:tcBorders>
              <w:top w:val="single" w:sz="4" w:space="0" w:color="auto"/>
              <w:bottom w:val="single" w:sz="4" w:space="0" w:color="auto"/>
            </w:tcBorders>
            <w:shd w:val="clear" w:color="auto" w:fill="C0C0C0"/>
          </w:tcPr>
          <w:p w14:paraId="1C843381"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 xml:space="preserve">3. Nositelji aktivnosti i njihova odgovornost </w:t>
            </w:r>
          </w:p>
        </w:tc>
        <w:tc>
          <w:tcPr>
            <w:tcW w:w="6120" w:type="dxa"/>
            <w:tcBorders>
              <w:top w:val="single" w:sz="4" w:space="0" w:color="auto"/>
              <w:bottom w:val="single" w:sz="4" w:space="0" w:color="auto"/>
            </w:tcBorders>
            <w:shd w:val="clear" w:color="auto" w:fill="C0C0C0"/>
          </w:tcPr>
          <w:p w14:paraId="16B8A3A6"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color w:val="000000"/>
                <w:sz w:val="24"/>
                <w:szCs w:val="24"/>
                <w:lang w:eastAsia="hr-HR"/>
              </w:rPr>
              <w:t xml:space="preserve">    Katijana Beritić</w:t>
            </w:r>
          </w:p>
        </w:tc>
      </w:tr>
      <w:tr w:rsidR="00197AE3" w:rsidRPr="00197AE3" w14:paraId="17DF6032" w14:textId="77777777" w:rsidTr="00276DCE">
        <w:trPr>
          <w:trHeight w:val="408"/>
        </w:trPr>
        <w:tc>
          <w:tcPr>
            <w:tcW w:w="3348" w:type="dxa"/>
            <w:tcBorders>
              <w:top w:val="single" w:sz="4" w:space="0" w:color="auto"/>
              <w:bottom w:val="single" w:sz="4" w:space="0" w:color="auto"/>
            </w:tcBorders>
          </w:tcPr>
          <w:p w14:paraId="50036B8D"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 xml:space="preserve">4. Način realizacije aktivnosti </w:t>
            </w:r>
          </w:p>
        </w:tc>
        <w:tc>
          <w:tcPr>
            <w:tcW w:w="6120" w:type="dxa"/>
            <w:tcBorders>
              <w:top w:val="single" w:sz="4" w:space="0" w:color="auto"/>
              <w:bottom w:val="single" w:sz="4" w:space="0" w:color="auto"/>
            </w:tcBorders>
          </w:tcPr>
          <w:p w14:paraId="2E41E740"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color w:val="000000"/>
                <w:sz w:val="24"/>
                <w:szCs w:val="24"/>
                <w:lang w:eastAsia="hr-HR"/>
              </w:rPr>
              <w:t xml:space="preserve">    Odlazak u uvalu Mala poštica</w:t>
            </w:r>
          </w:p>
          <w:p w14:paraId="315152B9" w14:textId="77777777" w:rsidR="00197AE3" w:rsidRPr="00197AE3" w:rsidRDefault="00197AE3" w:rsidP="00197AE3">
            <w:pPr>
              <w:autoSpaceDE w:val="0"/>
              <w:autoSpaceDN w:val="0"/>
              <w:adjustRightInd w:val="0"/>
              <w:spacing w:after="0" w:line="240" w:lineRule="auto"/>
              <w:ind w:left="-108"/>
              <w:jc w:val="both"/>
              <w:rPr>
                <w:rFonts w:ascii="Century Gothic" w:eastAsia="Times New Roman" w:hAnsi="Century Gothic" w:cs="Century Gothic"/>
                <w:color w:val="000000"/>
                <w:sz w:val="24"/>
                <w:szCs w:val="24"/>
                <w:lang w:eastAsia="hr-HR"/>
              </w:rPr>
            </w:pPr>
          </w:p>
        </w:tc>
      </w:tr>
      <w:tr w:rsidR="00197AE3" w:rsidRPr="00197AE3" w14:paraId="5A054EDD" w14:textId="77777777" w:rsidTr="00276DCE">
        <w:trPr>
          <w:trHeight w:val="1485"/>
        </w:trPr>
        <w:tc>
          <w:tcPr>
            <w:tcW w:w="3348" w:type="dxa"/>
            <w:tcBorders>
              <w:top w:val="single" w:sz="4" w:space="0" w:color="auto"/>
              <w:left w:val="nil"/>
              <w:bottom w:val="single" w:sz="4" w:space="0" w:color="auto"/>
              <w:right w:val="nil"/>
            </w:tcBorders>
            <w:shd w:val="clear" w:color="auto" w:fill="C0C0C0"/>
          </w:tcPr>
          <w:p w14:paraId="6F7A2199"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3B67D6B4" w14:textId="77777777" w:rsidR="00197AE3" w:rsidRPr="00197AE3" w:rsidRDefault="00197AE3" w:rsidP="00197AE3">
            <w:pPr>
              <w:spacing w:after="0" w:line="240" w:lineRule="auto"/>
              <w:rPr>
                <w:rFonts w:ascii="Times New Roman" w:eastAsia="Times New Roman" w:hAnsi="Times New Roman" w:cs="Times New Roman"/>
                <w:sz w:val="28"/>
                <w:szCs w:val="28"/>
                <w:lang w:eastAsia="hr-HR"/>
              </w:rPr>
            </w:pPr>
            <w:r w:rsidRPr="00197AE3">
              <w:rPr>
                <w:rFonts w:ascii="Times New Roman" w:eastAsia="Times New Roman" w:hAnsi="Times New Roman" w:cs="Times New Roman"/>
                <w:sz w:val="24"/>
                <w:szCs w:val="24"/>
                <w:lang w:eastAsia="hr-HR"/>
              </w:rPr>
              <w:t xml:space="preserve">      </w:t>
            </w:r>
            <w:r w:rsidRPr="00197AE3">
              <w:rPr>
                <w:rFonts w:ascii="Times New Roman" w:eastAsia="Times New Roman" w:hAnsi="Times New Roman" w:cs="Times New Roman"/>
                <w:sz w:val="28"/>
                <w:szCs w:val="28"/>
                <w:lang w:eastAsia="hr-HR"/>
              </w:rPr>
              <w:t xml:space="preserve">Tijekom školske godine,prema dogovoru sa </w:t>
            </w:r>
          </w:p>
          <w:p w14:paraId="19A4956E" w14:textId="77777777" w:rsidR="00197AE3" w:rsidRPr="00197AE3" w:rsidRDefault="00197AE3" w:rsidP="00197AE3">
            <w:pPr>
              <w:spacing w:after="0" w:line="240" w:lineRule="auto"/>
              <w:rPr>
                <w:rFonts w:ascii="Times New Roman" w:eastAsia="Times New Roman" w:hAnsi="Times New Roman" w:cs="Times New Roman"/>
                <w:sz w:val="28"/>
                <w:szCs w:val="28"/>
                <w:lang w:eastAsia="hr-HR"/>
              </w:rPr>
            </w:pPr>
            <w:r w:rsidRPr="00197AE3">
              <w:rPr>
                <w:rFonts w:ascii="Times New Roman" w:eastAsia="Times New Roman" w:hAnsi="Times New Roman" w:cs="Times New Roman"/>
                <w:sz w:val="28"/>
                <w:szCs w:val="28"/>
                <w:lang w:eastAsia="hr-HR"/>
              </w:rPr>
              <w:t xml:space="preserve">      djelatnicima instituta</w:t>
            </w:r>
          </w:p>
        </w:tc>
      </w:tr>
      <w:tr w:rsidR="00197AE3" w:rsidRPr="00197AE3" w14:paraId="062CB989" w14:textId="77777777" w:rsidTr="00276DCE">
        <w:trPr>
          <w:trHeight w:val="1113"/>
        </w:trPr>
        <w:tc>
          <w:tcPr>
            <w:tcW w:w="3348" w:type="dxa"/>
            <w:tcBorders>
              <w:top w:val="single" w:sz="4" w:space="0" w:color="auto"/>
              <w:left w:val="nil"/>
              <w:bottom w:val="single" w:sz="4" w:space="0" w:color="auto"/>
              <w:right w:val="nil"/>
            </w:tcBorders>
            <w:shd w:val="clear" w:color="auto" w:fill="FFFFFF"/>
          </w:tcPr>
          <w:p w14:paraId="18AF4D14"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182CB51C"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8"/>
                <w:szCs w:val="28"/>
                <w:lang w:eastAsia="hr-HR"/>
              </w:rPr>
            </w:pPr>
            <w:r w:rsidRPr="00197AE3">
              <w:rPr>
                <w:rFonts w:ascii="Century Gothic" w:eastAsia="Times New Roman" w:hAnsi="Century Gothic" w:cs="Century Gothic"/>
                <w:color w:val="000000"/>
                <w:sz w:val="24"/>
                <w:szCs w:val="24"/>
                <w:lang w:eastAsia="hr-HR"/>
              </w:rPr>
              <w:t xml:space="preserve">    Prijevoz do uvale</w:t>
            </w:r>
          </w:p>
        </w:tc>
      </w:tr>
      <w:tr w:rsidR="00197AE3" w:rsidRPr="00197AE3" w14:paraId="5FEC0714"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7CD65F62" w14:textId="77777777" w:rsidR="00197AE3" w:rsidRPr="00197AE3" w:rsidRDefault="00197AE3" w:rsidP="00197AE3">
            <w:pPr>
              <w:autoSpaceDE w:val="0"/>
              <w:autoSpaceDN w:val="0"/>
              <w:adjustRightInd w:val="0"/>
              <w:spacing w:after="0" w:line="240" w:lineRule="auto"/>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b/>
                <w:bCs/>
                <w:color w:val="000000"/>
                <w:sz w:val="24"/>
                <w:szCs w:val="24"/>
                <w:lang w:eastAsia="hr-HR"/>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47162FA8" w14:textId="77777777" w:rsidR="00197AE3" w:rsidRPr="00197AE3" w:rsidRDefault="00197AE3" w:rsidP="00197AE3">
            <w:pPr>
              <w:autoSpaceDE w:val="0"/>
              <w:autoSpaceDN w:val="0"/>
              <w:adjustRightInd w:val="0"/>
              <w:spacing w:after="0" w:line="240" w:lineRule="auto"/>
              <w:jc w:val="both"/>
              <w:rPr>
                <w:rFonts w:ascii="Century Gothic" w:eastAsia="Times New Roman" w:hAnsi="Century Gothic" w:cs="Century Gothic"/>
                <w:color w:val="000000"/>
                <w:sz w:val="24"/>
                <w:szCs w:val="24"/>
                <w:lang w:eastAsia="hr-HR"/>
              </w:rPr>
            </w:pPr>
          </w:p>
          <w:p w14:paraId="392F2004" w14:textId="77777777" w:rsidR="00197AE3" w:rsidRPr="00197AE3" w:rsidRDefault="00197AE3" w:rsidP="00197AE3">
            <w:pPr>
              <w:autoSpaceDE w:val="0"/>
              <w:autoSpaceDN w:val="0"/>
              <w:adjustRightInd w:val="0"/>
              <w:spacing w:after="0" w:line="240" w:lineRule="auto"/>
              <w:ind w:left="-108"/>
              <w:jc w:val="both"/>
              <w:rPr>
                <w:rFonts w:ascii="Century Gothic" w:eastAsia="Times New Roman" w:hAnsi="Century Gothic" w:cs="Century Gothic"/>
                <w:color w:val="000000"/>
                <w:sz w:val="24"/>
                <w:szCs w:val="24"/>
                <w:lang w:eastAsia="hr-HR"/>
              </w:rPr>
            </w:pPr>
            <w:r w:rsidRPr="00197AE3">
              <w:rPr>
                <w:rFonts w:ascii="Century Gothic" w:eastAsia="Times New Roman" w:hAnsi="Century Gothic" w:cs="Century Gothic"/>
                <w:color w:val="000000"/>
                <w:sz w:val="24"/>
                <w:szCs w:val="24"/>
                <w:lang w:eastAsia="hr-HR"/>
              </w:rPr>
              <w:t xml:space="preserve">        Vrednovati osobno zalaganje,trud i motivaciju</w:t>
            </w:r>
          </w:p>
        </w:tc>
      </w:tr>
    </w:tbl>
    <w:p w14:paraId="3B735B2C" w14:textId="77777777" w:rsidR="00197AE3" w:rsidRDefault="00197AE3" w:rsidP="00C8300A">
      <w:pPr>
        <w:rPr>
          <w:rFonts w:ascii="Times New Roman" w:hAnsi="Times New Roman" w:cs="Times New Roman"/>
          <w:sz w:val="24"/>
          <w:szCs w:val="24"/>
        </w:rPr>
      </w:pPr>
    </w:p>
    <w:p w14:paraId="3916AA94" w14:textId="77777777" w:rsidR="00197AE3" w:rsidRDefault="00197AE3" w:rsidP="00C8300A">
      <w:pPr>
        <w:rPr>
          <w:rFonts w:ascii="Times New Roman" w:hAnsi="Times New Roman" w:cs="Times New Roman"/>
          <w:sz w:val="24"/>
          <w:szCs w:val="24"/>
        </w:rPr>
      </w:pPr>
    </w:p>
    <w:p w14:paraId="0CA2A317" w14:textId="77777777" w:rsidR="00197AE3" w:rsidRDefault="00197AE3" w:rsidP="00C8300A">
      <w:pPr>
        <w:rPr>
          <w:rFonts w:ascii="Times New Roman" w:hAnsi="Times New Roman" w:cs="Times New Roman"/>
          <w:sz w:val="24"/>
          <w:szCs w:val="24"/>
        </w:rPr>
      </w:pPr>
    </w:p>
    <w:p w14:paraId="70B9673D" w14:textId="77777777" w:rsidR="00197AE3" w:rsidRDefault="00197AE3" w:rsidP="00C8300A">
      <w:pPr>
        <w:rPr>
          <w:rFonts w:ascii="Times New Roman" w:hAnsi="Times New Roman" w:cs="Times New Roman"/>
          <w:sz w:val="24"/>
          <w:szCs w:val="24"/>
        </w:rPr>
      </w:pPr>
    </w:p>
    <w:p w14:paraId="7423D6AC" w14:textId="77777777" w:rsidR="00197AE3" w:rsidRDefault="00197AE3" w:rsidP="00C8300A">
      <w:pPr>
        <w:rPr>
          <w:rFonts w:ascii="Times New Roman" w:hAnsi="Times New Roman" w:cs="Times New Roman"/>
          <w:sz w:val="24"/>
          <w:szCs w:val="24"/>
        </w:rPr>
      </w:pPr>
    </w:p>
    <w:p w14:paraId="060D64EE" w14:textId="77777777" w:rsidR="00197AE3" w:rsidRDefault="00197AE3" w:rsidP="00C8300A">
      <w:pPr>
        <w:rPr>
          <w:rFonts w:ascii="Times New Roman" w:hAnsi="Times New Roman" w:cs="Times New Roman"/>
          <w:sz w:val="24"/>
          <w:szCs w:val="24"/>
        </w:rPr>
      </w:pPr>
    </w:p>
    <w:p w14:paraId="6A49A5F3" w14:textId="77777777" w:rsidR="00197AE3" w:rsidRDefault="00197AE3" w:rsidP="00C8300A">
      <w:pPr>
        <w:rPr>
          <w:rFonts w:ascii="Times New Roman" w:hAnsi="Times New Roman" w:cs="Times New Roman"/>
          <w:sz w:val="24"/>
          <w:szCs w:val="24"/>
        </w:rPr>
      </w:pPr>
    </w:p>
    <w:p w14:paraId="3E27BE3A" w14:textId="77777777" w:rsidR="00197AE3" w:rsidRDefault="00197AE3" w:rsidP="00C8300A">
      <w:pPr>
        <w:rPr>
          <w:rFonts w:ascii="Times New Roman" w:hAnsi="Times New Roman" w:cs="Times New Roman"/>
          <w:sz w:val="24"/>
          <w:szCs w:val="24"/>
        </w:rPr>
      </w:pPr>
    </w:p>
    <w:p w14:paraId="0CF015B0" w14:textId="77777777" w:rsidR="00197AE3" w:rsidRDefault="00197AE3" w:rsidP="00C8300A">
      <w:pPr>
        <w:rPr>
          <w:rFonts w:ascii="Times New Roman" w:hAnsi="Times New Roman" w:cs="Times New Roman"/>
          <w:sz w:val="24"/>
          <w:szCs w:val="24"/>
        </w:rPr>
      </w:pPr>
    </w:p>
    <w:p w14:paraId="5938EBA2" w14:textId="77777777" w:rsidR="00197AE3" w:rsidRDefault="00197AE3" w:rsidP="00C8300A">
      <w:pPr>
        <w:rPr>
          <w:rFonts w:ascii="Times New Roman" w:hAnsi="Times New Roman" w:cs="Times New Roman"/>
          <w:sz w:val="24"/>
          <w:szCs w:val="24"/>
        </w:rPr>
      </w:pPr>
    </w:p>
    <w:p w14:paraId="65DAD535" w14:textId="77777777" w:rsidR="00197AE3" w:rsidRDefault="00197AE3" w:rsidP="00C8300A">
      <w:pPr>
        <w:rPr>
          <w:rFonts w:ascii="Times New Roman" w:hAnsi="Times New Roman" w:cs="Times New Roman"/>
          <w:sz w:val="24"/>
          <w:szCs w:val="24"/>
        </w:rPr>
      </w:pPr>
    </w:p>
    <w:p w14:paraId="7AE23222" w14:textId="77777777" w:rsidR="00197AE3" w:rsidRDefault="00197AE3" w:rsidP="00C8300A">
      <w:pPr>
        <w:rPr>
          <w:rFonts w:ascii="Times New Roman" w:hAnsi="Times New Roman" w:cs="Times New Roman"/>
          <w:sz w:val="24"/>
          <w:szCs w:val="24"/>
        </w:rPr>
      </w:pPr>
    </w:p>
    <w:p w14:paraId="68A874AE" w14:textId="77777777" w:rsidR="00197AE3" w:rsidRDefault="00197AE3" w:rsidP="00C8300A">
      <w:pPr>
        <w:rPr>
          <w:rFonts w:ascii="Times New Roman" w:hAnsi="Times New Roman" w:cs="Times New Roman"/>
          <w:sz w:val="24"/>
          <w:szCs w:val="24"/>
        </w:rPr>
      </w:pPr>
    </w:p>
    <w:p w14:paraId="56420624" w14:textId="77777777" w:rsidR="00197AE3" w:rsidRDefault="00197AE3" w:rsidP="00C8300A">
      <w:pPr>
        <w:rPr>
          <w:rFonts w:ascii="Times New Roman" w:hAnsi="Times New Roman" w:cs="Times New Roman"/>
          <w:sz w:val="24"/>
          <w:szCs w:val="24"/>
        </w:rPr>
      </w:pPr>
    </w:p>
    <w:p w14:paraId="1BFAFA7F" w14:textId="77777777" w:rsidR="00197AE3" w:rsidRDefault="00197AE3" w:rsidP="00C8300A">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6333D1" w:rsidRPr="00C8300A" w14:paraId="4C1E80DE"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432543FD" w14:textId="77777777" w:rsidR="006333D1" w:rsidRPr="00C8300A" w:rsidRDefault="006333D1" w:rsidP="00276DCE">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143" w:type="dxa"/>
            <w:vAlign w:val="center"/>
          </w:tcPr>
          <w:p w14:paraId="07AE0D91" w14:textId="77777777" w:rsidR="006333D1" w:rsidRPr="00C8300A" w:rsidRDefault="006333D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Svečana dodjela svjedodžaba o završnom</w:t>
            </w:r>
          </w:p>
          <w:p w14:paraId="3B4B202F" w14:textId="77777777" w:rsidR="006333D1" w:rsidRPr="00C8300A" w:rsidRDefault="006333D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radu i položenim ispitima DM</w:t>
            </w:r>
          </w:p>
        </w:tc>
      </w:tr>
      <w:tr w:rsidR="006333D1" w:rsidRPr="00C8300A" w14:paraId="7D61B938"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49429DAA"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1BA75482"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Svečana dodjela dokumenata</w:t>
            </w:r>
          </w:p>
        </w:tc>
      </w:tr>
      <w:tr w:rsidR="006333D1" w:rsidRPr="00C8300A" w14:paraId="0B6D3AA6"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290B89D0"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3AB2BCC4"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Svečano obilježavanje jednog važnog trenutka u životu</w:t>
            </w:r>
          </w:p>
          <w:p w14:paraId="76007AA0"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pojedinca</w:t>
            </w:r>
          </w:p>
        </w:tc>
      </w:tr>
      <w:tr w:rsidR="006333D1" w:rsidRPr="00C8300A" w14:paraId="3019D36E"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786FA2C8"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6DC4C080"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Maturanti i razrednici završnih razreda</w:t>
            </w:r>
            <w:r>
              <w:rPr>
                <w:rFonts w:ascii="Times New Roman" w:eastAsia="Calibri" w:hAnsi="Times New Roman" w:cs="Times New Roman"/>
                <w:color w:val="auto"/>
                <w:szCs w:val="24"/>
                <w:lang w:val="hr-HR"/>
              </w:rPr>
              <w:t>, koordinatorica DM</w:t>
            </w:r>
          </w:p>
        </w:tc>
      </w:tr>
      <w:tr w:rsidR="006333D1" w:rsidRPr="00C8300A" w14:paraId="7BA4B189"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9D0F036"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0F9C2BE0"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Ljetnikovac Hanibala Lucića / crkva sv. Marka/ Veneranda</w:t>
            </w:r>
          </w:p>
          <w:p w14:paraId="754BE532"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ili Franjevački samostan</w:t>
            </w:r>
          </w:p>
        </w:tc>
      </w:tr>
      <w:tr w:rsidR="006333D1" w:rsidRPr="00C8300A" w14:paraId="3B880E43"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783BD711"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2AB6A296" w14:textId="77777777" w:rsidR="006333D1" w:rsidRPr="00C8300A" w:rsidRDefault="006333D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Srpanj 2025</w:t>
            </w:r>
            <w:r w:rsidRPr="00C8300A">
              <w:rPr>
                <w:rFonts w:ascii="Times New Roman" w:eastAsia="Calibri" w:hAnsi="Times New Roman" w:cs="Times New Roman"/>
                <w:sz w:val="24"/>
                <w:szCs w:val="24"/>
              </w:rPr>
              <w:t>.</w:t>
            </w:r>
          </w:p>
        </w:tc>
      </w:tr>
      <w:tr w:rsidR="006333D1" w:rsidRPr="00C8300A" w14:paraId="0C81748E"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6D97FBE6"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7AA7A568" w14:textId="77777777" w:rsidR="006333D1" w:rsidRPr="00C8300A" w:rsidRDefault="006333D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w:t>
            </w:r>
          </w:p>
        </w:tc>
      </w:tr>
      <w:tr w:rsidR="006333D1" w:rsidRPr="00C8300A" w14:paraId="1ACF1689"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5D61231B"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728CB37F"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w:t>
            </w:r>
          </w:p>
        </w:tc>
      </w:tr>
    </w:tbl>
    <w:p w14:paraId="1EFA66F8" w14:textId="77777777" w:rsidR="006333D1" w:rsidRDefault="006333D1" w:rsidP="00C8300A">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6333D1" w:rsidRPr="00C8300A" w14:paraId="57BB7D20"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48141AD0" w14:textId="77777777" w:rsidR="006333D1" w:rsidRPr="00C8300A" w:rsidRDefault="006333D1" w:rsidP="00276DCE">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143" w:type="dxa"/>
            <w:vAlign w:val="center"/>
          </w:tcPr>
          <w:p w14:paraId="465576CD" w14:textId="77777777" w:rsidR="006333D1" w:rsidRPr="00C8300A" w:rsidRDefault="006333D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VIDEO I FOTOGRUPA SŠ HVAR</w:t>
            </w:r>
          </w:p>
        </w:tc>
      </w:tr>
      <w:tr w:rsidR="006333D1" w:rsidRPr="00C8300A" w14:paraId="45CF1CFB"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4EBC089E"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1EA386FE"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Stjecanje osnovnih znanja o procesu stvaranja igranog,</w:t>
            </w:r>
          </w:p>
          <w:p w14:paraId="027E7FD7"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dokumentarnog i animiranog filma od ideje, priče, sinopsisa,</w:t>
            </w:r>
          </w:p>
          <w:p w14:paraId="49FB0C1C"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scenarija, storyboarda, knjige snimanja, rada s glumcima do</w:t>
            </w:r>
          </w:p>
          <w:p w14:paraId="3F0C6012"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snimanja i montaže. Razvijanje i poticanje kreativnosti kod</w:t>
            </w:r>
          </w:p>
          <w:p w14:paraId="58CE7179"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učenika kao i drugih pozitivnih osobina ličnosti (upornost,</w:t>
            </w:r>
          </w:p>
          <w:p w14:paraId="02E40E1F"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sistematičnost, suradnja). Naglašavanje važnosti zajedništva</w:t>
            </w:r>
          </w:p>
          <w:p w14:paraId="01FE629A"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i timskog rada u procesu stvaranja filma što se može</w:t>
            </w:r>
          </w:p>
          <w:p w14:paraId="17196F4A"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primijeniti i na druge situacije u životu.</w:t>
            </w:r>
          </w:p>
        </w:tc>
      </w:tr>
      <w:tr w:rsidR="006333D1" w:rsidRPr="00C8300A" w14:paraId="5978C7C9"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359796C1"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137F3C03"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Pratiti nastupe, priredbe, smotre, događanja u Školi, u Gradu,</w:t>
            </w:r>
          </w:p>
          <w:p w14:paraId="132E0706"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dokumentirati ista; organiziranje izložbe samostalno i/ili</w:t>
            </w:r>
          </w:p>
          <w:p w14:paraId="67D0330A"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sudjelovanje na drugim izložbama; sudjelovanje u</w:t>
            </w:r>
          </w:p>
          <w:p w14:paraId="3942F9E0"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prikupljanju materijala za mrežnu stranicu Škole i školski list</w:t>
            </w:r>
          </w:p>
        </w:tc>
      </w:tr>
      <w:tr w:rsidR="006333D1" w:rsidRPr="00C8300A" w14:paraId="2114B86D"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99559D1"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41A35AB4"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Nastavnici SŠ Hvar i učenici prijavljeni u video i foto grupu.</w:t>
            </w:r>
          </w:p>
          <w:p w14:paraId="32DB7293"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Suradnja s drugim školskim grupama i sa lokalnom</w:t>
            </w:r>
          </w:p>
          <w:p w14:paraId="27C73A4F"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zajednicom.</w:t>
            </w:r>
          </w:p>
        </w:tc>
      </w:tr>
      <w:tr w:rsidR="006333D1" w:rsidRPr="00C8300A" w14:paraId="66AAD2DE"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32F3EB44"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529555FC"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Terenski rad; sudjelovanje u životu i radu učenika,</w:t>
            </w:r>
          </w:p>
          <w:p w14:paraId="46108CEC"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sugrađana, istraživačka nastava. Prema mogućnostima –</w:t>
            </w:r>
          </w:p>
          <w:p w14:paraId="03FB148D"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izrada malog spota o Školi, izložbi (samostalnih ili u okviru</w:t>
            </w:r>
          </w:p>
          <w:p w14:paraId="52501E64"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drugih aktivnosti).</w:t>
            </w:r>
          </w:p>
        </w:tc>
      </w:tr>
      <w:tr w:rsidR="006333D1" w:rsidRPr="00C8300A" w14:paraId="4CDEED77"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4268881B"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3F3A5E82" w14:textId="77777777" w:rsidR="006333D1" w:rsidRPr="00C8300A" w:rsidRDefault="006333D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Tijekom nastavne godine, u okviru rasporeda redovne</w:t>
            </w:r>
          </w:p>
          <w:p w14:paraId="3D486DE1" w14:textId="77777777" w:rsidR="006333D1" w:rsidRPr="00C8300A" w:rsidRDefault="006333D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nastave i/ili prema dogovoru s razrednicima ; intenzivnije</w:t>
            </w:r>
          </w:p>
          <w:p w14:paraId="1EAC239D" w14:textId="77777777" w:rsidR="006333D1" w:rsidRPr="00C8300A" w:rsidRDefault="006333D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tijekom događanja - obilježavanja značajnih nadnevaka</w:t>
            </w:r>
          </w:p>
        </w:tc>
      </w:tr>
      <w:tr w:rsidR="006333D1" w:rsidRPr="00C8300A" w14:paraId="04166037"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F48C73F"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46108DA2" w14:textId="77777777" w:rsidR="006333D1" w:rsidRPr="00C8300A" w:rsidRDefault="006333D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Toner, izrada fotografija, dr.</w:t>
            </w:r>
          </w:p>
        </w:tc>
      </w:tr>
      <w:tr w:rsidR="006333D1" w:rsidRPr="00C8300A" w14:paraId="4946EC3C"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6975C1B8"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6595A255"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Mogućnost vrednovanja kroz ocjensku rešetku iz predmeta</w:t>
            </w:r>
          </w:p>
          <w:p w14:paraId="388185B3"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Likovna umjetnost, a prema elementima, oblicima i</w:t>
            </w:r>
          </w:p>
          <w:p w14:paraId="5BF2F04E"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kriterijima vrednovanja i ocjenjivanja; samostalna izložba</w:t>
            </w:r>
          </w:p>
          <w:p w14:paraId="11F9B6BB"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fotografija; pohvale i priznanja posebice na završetku</w:t>
            </w:r>
          </w:p>
          <w:p w14:paraId="33E3E7F8"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školovanja</w:t>
            </w:r>
          </w:p>
        </w:tc>
      </w:tr>
    </w:tbl>
    <w:p w14:paraId="714036C0" w14:textId="77777777" w:rsidR="006333D1" w:rsidRDefault="006333D1" w:rsidP="00C8300A">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6333D1" w:rsidRPr="00C8300A" w14:paraId="2D7E3319"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0C992F3A" w14:textId="77777777" w:rsidR="006333D1" w:rsidRPr="00C8300A" w:rsidRDefault="006333D1" w:rsidP="00276DCE">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143" w:type="dxa"/>
            <w:vAlign w:val="center"/>
          </w:tcPr>
          <w:p w14:paraId="6BB58362" w14:textId="77777777" w:rsidR="006333D1" w:rsidRPr="00C8300A" w:rsidRDefault="006333D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VOLONTIRAJ I RASTI</w:t>
            </w:r>
          </w:p>
        </w:tc>
      </w:tr>
      <w:tr w:rsidR="006333D1" w:rsidRPr="00C8300A" w14:paraId="03F81542"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5D7B2085"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579B715F"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 osposobiti uč</w:t>
            </w:r>
            <w:r w:rsidRPr="00C8300A">
              <w:rPr>
                <w:rFonts w:ascii="Times New Roman" w:eastAsia="Calibri" w:hAnsi="Times New Roman" w:cs="Times New Roman"/>
                <w:color w:val="auto"/>
                <w:szCs w:val="24"/>
                <w:lang w:val="hr-HR"/>
              </w:rPr>
              <w:t>enike za odrastanje u odgovorne i zadovoljne</w:t>
            </w:r>
          </w:p>
          <w:p w14:paraId="0159284D"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osobe koje će znati pomoći sebi i drugima u svakodnevnom</w:t>
            </w:r>
          </w:p>
          <w:p w14:paraId="546BBCD5"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životu</w:t>
            </w:r>
          </w:p>
          <w:p w14:paraId="44380D53"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steći znanja o pokretu Crvenog križa i ostalih humanitarnih</w:t>
            </w:r>
          </w:p>
          <w:p w14:paraId="3563F535"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organizacija i njegovom djelovanju</w:t>
            </w:r>
          </w:p>
          <w:p w14:paraId="56C2B3BD"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-potaknuti sudjelovanje u različ</w:t>
            </w:r>
            <w:r w:rsidRPr="00C8300A">
              <w:rPr>
                <w:rFonts w:ascii="Times New Roman" w:eastAsia="Calibri" w:hAnsi="Times New Roman" w:cs="Times New Roman"/>
                <w:color w:val="auto"/>
                <w:szCs w:val="24"/>
                <w:lang w:val="hr-HR"/>
              </w:rPr>
              <w:t>itim dobrotvornim akcijama:</w:t>
            </w:r>
          </w:p>
          <w:p w14:paraId="0676506D"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darivanje krvi, prodaja bonova (Solidarnost na djelu) i privjesaka i sl., sakupljanje hrane i ostalih potrepština za potrebite…</w:t>
            </w:r>
          </w:p>
        </w:tc>
      </w:tr>
      <w:tr w:rsidR="006333D1" w:rsidRPr="00C8300A" w14:paraId="16CBEDA9"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5F54262B"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3A492B5E"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razvijati humanost i solidarnost kod uĉenika</w:t>
            </w:r>
          </w:p>
          <w:p w14:paraId="241196A2"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 razvijanje kod  uč</w:t>
            </w:r>
            <w:r w:rsidRPr="00C8300A">
              <w:rPr>
                <w:rFonts w:ascii="Times New Roman" w:eastAsia="Calibri" w:hAnsi="Times New Roman" w:cs="Times New Roman"/>
                <w:color w:val="auto"/>
                <w:szCs w:val="24"/>
                <w:lang w:val="hr-HR"/>
              </w:rPr>
              <w:t>enika osjećaja za potrebe drugih osoba</w:t>
            </w:r>
          </w:p>
          <w:p w14:paraId="51CC8464"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koje ne poznaju</w:t>
            </w:r>
          </w:p>
          <w:p w14:paraId="2DFFCB5E"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-usvojiti naĉela humanitarnih organizacija na primjeru</w:t>
            </w:r>
          </w:p>
          <w:p w14:paraId="4929A339"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Crvenog križa</w:t>
            </w:r>
          </w:p>
          <w:p w14:paraId="5D67A5E2"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-integrirati razne prikladne teme u satove razrednika</w:t>
            </w:r>
          </w:p>
          <w:p w14:paraId="6C53C9AF"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-ukljuĉiti što više uč</w:t>
            </w:r>
            <w:r w:rsidRPr="00C8300A">
              <w:rPr>
                <w:rFonts w:ascii="Times New Roman" w:eastAsia="Calibri" w:hAnsi="Times New Roman" w:cs="Times New Roman"/>
                <w:color w:val="auto"/>
                <w:szCs w:val="24"/>
                <w:lang w:val="hr-HR"/>
              </w:rPr>
              <w:t>enika u akcije Crvenog križa i ostalih</w:t>
            </w:r>
          </w:p>
          <w:p w14:paraId="656D1EB5"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humanitarnih organizacija (Most, Caritas, Dobra volja…)</w:t>
            </w:r>
          </w:p>
          <w:p w14:paraId="263FE165"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-potaknuti uĉenike na kreativno korištenje slobodnog vremena</w:t>
            </w:r>
          </w:p>
          <w:p w14:paraId="7BB698C9"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Uč</w:t>
            </w:r>
            <w:r w:rsidRPr="00C8300A">
              <w:rPr>
                <w:rFonts w:ascii="Times New Roman" w:eastAsia="Calibri" w:hAnsi="Times New Roman" w:cs="Times New Roman"/>
                <w:color w:val="auto"/>
                <w:szCs w:val="24"/>
                <w:lang w:val="hr-HR"/>
              </w:rPr>
              <w:t>enici će razviti vještine i osjećaj za:</w:t>
            </w:r>
          </w:p>
          <w:p w14:paraId="27104098"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podržavanje</w:t>
            </w:r>
          </w:p>
          <w:p w14:paraId="358ADE83"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pomaganje</w:t>
            </w:r>
          </w:p>
          <w:p w14:paraId="2B871285"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zajedništvo</w:t>
            </w:r>
          </w:p>
          <w:p w14:paraId="77DE445E"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timski rad</w:t>
            </w:r>
          </w:p>
          <w:p w14:paraId="24F1B200"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suradnju</w:t>
            </w:r>
          </w:p>
          <w:p w14:paraId="67467A8C"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poštivanje razliĉitosti</w:t>
            </w:r>
          </w:p>
          <w:p w14:paraId="15D830D1"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povjerenje</w:t>
            </w:r>
          </w:p>
          <w:p w14:paraId="21D5813E"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toleranciju</w:t>
            </w:r>
          </w:p>
        </w:tc>
      </w:tr>
      <w:tr w:rsidR="006333D1" w:rsidRPr="00C8300A" w14:paraId="14509495"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28692079"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640F7EA6"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Vesna Barbarić, prof. i ostali zainteresirani profesori i uĉenici od 1. do 4. razreda.</w:t>
            </w:r>
          </w:p>
          <w:p w14:paraId="417A8517"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Humanitarne udruge i skupine</w:t>
            </w:r>
          </w:p>
        </w:tc>
      </w:tr>
      <w:tr w:rsidR="006333D1" w:rsidRPr="00C8300A" w14:paraId="12EEA5B1"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7260C7B5"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05DA51B6"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xml:space="preserve"> - obrađivanje tema na satu razrednika o „humanosti“</w:t>
            </w:r>
          </w:p>
          <w:p w14:paraId="237D5669"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sudjelovanje i organiziranje humanitarnih akcija</w:t>
            </w:r>
          </w:p>
          <w:p w14:paraId="1A68C2D4" w14:textId="77777777" w:rsidR="006333D1"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xml:space="preserve">- sudjelovanje u raznim akcijama koje organizira Crveni križ </w:t>
            </w:r>
          </w:p>
          <w:p w14:paraId="4006F9D6"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 xml:space="preserve">  </w:t>
            </w:r>
            <w:r w:rsidRPr="00C8300A">
              <w:rPr>
                <w:rFonts w:ascii="Times New Roman" w:eastAsia="Calibri" w:hAnsi="Times New Roman" w:cs="Times New Roman"/>
                <w:color w:val="auto"/>
                <w:szCs w:val="24"/>
                <w:lang w:val="hr-HR"/>
              </w:rPr>
              <w:t>i</w:t>
            </w:r>
            <w:r>
              <w:rPr>
                <w:rFonts w:ascii="Times New Roman" w:eastAsia="Calibri" w:hAnsi="Times New Roman" w:cs="Times New Roman"/>
                <w:color w:val="auto"/>
                <w:szCs w:val="24"/>
                <w:lang w:val="hr-HR"/>
              </w:rPr>
              <w:t xml:space="preserve"> </w:t>
            </w:r>
            <w:r w:rsidRPr="00C8300A">
              <w:rPr>
                <w:rFonts w:ascii="Times New Roman" w:eastAsia="Calibri" w:hAnsi="Times New Roman" w:cs="Times New Roman"/>
                <w:color w:val="auto"/>
                <w:szCs w:val="24"/>
                <w:lang w:val="hr-HR"/>
              </w:rPr>
              <w:t>ostale humanitarne organizacije</w:t>
            </w:r>
          </w:p>
          <w:p w14:paraId="66AB50C5"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w:t>
            </w:r>
            <w:r>
              <w:rPr>
                <w:rFonts w:ascii="Times New Roman" w:eastAsia="Calibri" w:hAnsi="Times New Roman" w:cs="Times New Roman"/>
                <w:color w:val="auto"/>
                <w:szCs w:val="24"/>
                <w:lang w:val="hr-HR"/>
              </w:rPr>
              <w:t xml:space="preserve"> </w:t>
            </w:r>
            <w:r w:rsidRPr="00C8300A">
              <w:rPr>
                <w:rFonts w:ascii="Times New Roman" w:eastAsia="Calibri" w:hAnsi="Times New Roman" w:cs="Times New Roman"/>
                <w:color w:val="auto"/>
                <w:szCs w:val="24"/>
                <w:lang w:val="hr-HR"/>
              </w:rPr>
              <w:t>obuka i pripreme za natjecanje ekipa za pružanje prve</w:t>
            </w:r>
          </w:p>
          <w:p w14:paraId="55468116"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 xml:space="preserve">  </w:t>
            </w:r>
            <w:r w:rsidRPr="00C8300A">
              <w:rPr>
                <w:rFonts w:ascii="Times New Roman" w:eastAsia="Calibri" w:hAnsi="Times New Roman" w:cs="Times New Roman"/>
                <w:color w:val="auto"/>
                <w:szCs w:val="24"/>
                <w:lang w:val="hr-HR"/>
              </w:rPr>
              <w:t>pomoći (prema kalendaru natjecanja).</w:t>
            </w:r>
          </w:p>
          <w:p w14:paraId="0CD31BF0"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-organiziranje dobrovoljnog davanja krvi među punoljetnim</w:t>
            </w:r>
          </w:p>
          <w:p w14:paraId="19E36BBB"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 xml:space="preserve"> uč</w:t>
            </w:r>
            <w:r w:rsidRPr="00C8300A">
              <w:rPr>
                <w:rFonts w:ascii="Times New Roman" w:eastAsia="Calibri" w:hAnsi="Times New Roman" w:cs="Times New Roman"/>
                <w:color w:val="auto"/>
                <w:szCs w:val="24"/>
                <w:lang w:val="hr-HR"/>
              </w:rPr>
              <w:t>enicima</w:t>
            </w:r>
          </w:p>
          <w:p w14:paraId="44A8987C"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w:t>
            </w:r>
            <w:r>
              <w:rPr>
                <w:rFonts w:ascii="Times New Roman" w:eastAsia="Calibri" w:hAnsi="Times New Roman" w:cs="Times New Roman"/>
                <w:color w:val="auto"/>
                <w:szCs w:val="24"/>
                <w:lang w:val="hr-HR"/>
              </w:rPr>
              <w:t xml:space="preserve"> </w:t>
            </w:r>
            <w:r w:rsidRPr="00C8300A">
              <w:rPr>
                <w:rFonts w:ascii="Times New Roman" w:eastAsia="Calibri" w:hAnsi="Times New Roman" w:cs="Times New Roman"/>
                <w:color w:val="auto"/>
                <w:szCs w:val="24"/>
                <w:lang w:val="hr-HR"/>
              </w:rPr>
              <w:t>sudjelovanje na natjecanjima prve pomoći</w:t>
            </w:r>
          </w:p>
        </w:tc>
      </w:tr>
      <w:tr w:rsidR="006333D1" w:rsidRPr="00C8300A" w14:paraId="238BD2CB"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8572634"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72618DDA" w14:textId="77777777" w:rsidR="006333D1" w:rsidRPr="00C8300A" w:rsidRDefault="006333D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Cijela školska godina</w:t>
            </w:r>
          </w:p>
        </w:tc>
      </w:tr>
      <w:tr w:rsidR="006333D1" w:rsidRPr="00C8300A" w14:paraId="535CC1F1" w14:textId="77777777" w:rsidTr="00276DCE">
        <w:trPr>
          <w:cnfStyle w:val="000000010000" w:firstRow="0" w:lastRow="0" w:firstColumn="0" w:lastColumn="0" w:oddVBand="0" w:evenVBand="0" w:oddHBand="0" w:evenHBand="1"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628" w:type="dxa"/>
            <w:hideMark/>
          </w:tcPr>
          <w:p w14:paraId="46226D1E"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31C0FAA8" w14:textId="77777777" w:rsidR="006333D1" w:rsidRPr="00C8300A" w:rsidRDefault="006333D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Nema troškova</w:t>
            </w:r>
          </w:p>
        </w:tc>
      </w:tr>
      <w:tr w:rsidR="006333D1" w:rsidRPr="00C8300A" w14:paraId="4300D1E9" w14:textId="77777777" w:rsidTr="00276DCE">
        <w:trPr>
          <w:cnfStyle w:val="000000100000" w:firstRow="0" w:lastRow="0" w:firstColumn="0" w:lastColumn="0" w:oddVBand="0" w:evenVBand="0" w:oddHBand="1" w:evenHBand="0"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3628" w:type="dxa"/>
            <w:hideMark/>
          </w:tcPr>
          <w:p w14:paraId="28891C42" w14:textId="77777777" w:rsidR="006333D1" w:rsidRPr="00C8300A" w:rsidRDefault="006333D1" w:rsidP="00276DCE">
            <w:pPr>
              <w:rPr>
                <w:rFonts w:ascii="Times New Roman" w:hAnsi="Times New Roman" w:cs="Times New Roman"/>
                <w:sz w:val="24"/>
                <w:szCs w:val="24"/>
              </w:rPr>
            </w:pPr>
            <w:r>
              <w:rPr>
                <w:rFonts w:ascii="Times New Roman" w:hAnsi="Times New Roman" w:cs="Times New Roman"/>
                <w:sz w:val="24"/>
                <w:szCs w:val="24"/>
              </w:rPr>
              <w:t>7. Način vrednovanja i način korištenja rezultata vrednovanja</w:t>
            </w:r>
          </w:p>
        </w:tc>
        <w:tc>
          <w:tcPr>
            <w:tcW w:w="6143" w:type="dxa"/>
            <w:hideMark/>
          </w:tcPr>
          <w:p w14:paraId="2F0DE46C"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Vrednovanje kroz prezentirana mjerila i kriterije</w:t>
            </w:r>
          </w:p>
        </w:tc>
      </w:tr>
    </w:tbl>
    <w:p w14:paraId="4F1D5398" w14:textId="77777777" w:rsidR="006333D1" w:rsidRDefault="006333D1" w:rsidP="00C8300A">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6333D1" w:rsidRPr="00C8300A" w14:paraId="1F04E1CD"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3D189421" w14:textId="77777777" w:rsidR="006333D1" w:rsidRPr="00C8300A" w:rsidRDefault="006333D1" w:rsidP="00276DCE">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143" w:type="dxa"/>
            <w:vAlign w:val="center"/>
            <w:hideMark/>
          </w:tcPr>
          <w:p w14:paraId="72F79465" w14:textId="77777777" w:rsidR="006333D1" w:rsidRPr="00C8300A" w:rsidRDefault="006333D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Pr>
                <w:rFonts w:ascii="Times New Roman" w:hAnsi="Times New Roman" w:cs="Times New Roman"/>
                <w:color w:val="auto"/>
                <w:szCs w:val="24"/>
              </w:rPr>
              <w:t xml:space="preserve">BOŽIĆ DOLAZI – božićni domjenak </w:t>
            </w:r>
          </w:p>
        </w:tc>
      </w:tr>
      <w:tr w:rsidR="006333D1" w:rsidRPr="00C8300A" w14:paraId="36C3DD17"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195739BC"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424EA6FB" w14:textId="77777777" w:rsidR="006333D1"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 povezivanje učenika, nastavnika i lokalne zajednice</w:t>
            </w:r>
          </w:p>
          <w:p w14:paraId="5E68C22C" w14:textId="77777777" w:rsidR="006333D1"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 prezentiranje primjera dobre prakse Škole široj zajednici</w:t>
            </w:r>
          </w:p>
          <w:p w14:paraId="73EE0DC3" w14:textId="77777777" w:rsidR="006333D1"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 xml:space="preserve">- suradnja Škole i lokalnih institucija i udruga </w:t>
            </w:r>
          </w:p>
          <w:p w14:paraId="0E92F4BE"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p>
        </w:tc>
      </w:tr>
      <w:tr w:rsidR="006333D1" w:rsidRPr="00C8300A" w14:paraId="48A25D30"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13057A73"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54373F01" w14:textId="77777777" w:rsidR="006333D1"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 osvijestiti učenike, nastavnike, roditelje i lokalnu zajednicu na važnost povezivanja i zajedničke sprege Škole i grada</w:t>
            </w:r>
          </w:p>
          <w:p w14:paraId="6678F02A"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 xml:space="preserve">- </w:t>
            </w:r>
            <w:r w:rsidRPr="009E22B4">
              <w:rPr>
                <w:rFonts w:ascii="Times New Roman" w:eastAsia="Calibri" w:hAnsi="Times New Roman" w:cs="Times New Roman"/>
                <w:color w:val="auto"/>
                <w:szCs w:val="24"/>
              </w:rPr>
              <w:t xml:space="preserve">potaknuti kreativnost učenika i nadograditi vještine  </w:t>
            </w:r>
          </w:p>
        </w:tc>
      </w:tr>
      <w:tr w:rsidR="006333D1" w:rsidRPr="00C8300A" w14:paraId="47A142FD"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7DDE3CA"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36787EB2"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Svi zainteresirani nastavnici i učenici</w:t>
            </w:r>
          </w:p>
        </w:tc>
      </w:tr>
      <w:tr w:rsidR="006333D1" w:rsidRPr="00C8300A" w14:paraId="1FA0D327"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093B2F6"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0D45530C" w14:textId="77777777" w:rsidR="006333D1"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 priprava jela i pića</w:t>
            </w:r>
          </w:p>
          <w:p w14:paraId="378FB85F"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 priprema odgovarajućeg scensko - dramskog programa</w:t>
            </w:r>
          </w:p>
        </w:tc>
      </w:tr>
      <w:tr w:rsidR="006333D1" w:rsidRPr="00C8300A" w14:paraId="2D8079E8"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77D1534F"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3475FD3A" w14:textId="77777777" w:rsidR="006333D1" w:rsidRPr="00C8300A" w:rsidRDefault="006333D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6333D1" w:rsidRPr="00C8300A" w14:paraId="11219760"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34D178F9"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631AAB11" w14:textId="77777777" w:rsidR="006333D1" w:rsidRPr="00C8300A" w:rsidRDefault="006333D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Donacija Grada</w:t>
            </w:r>
          </w:p>
        </w:tc>
      </w:tr>
      <w:tr w:rsidR="006333D1" w:rsidRPr="00C8300A" w14:paraId="5614B65B"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50B8FC70"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63B9483A"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Zadovoljstvo učenika, nastavnika i uzvanika</w:t>
            </w:r>
          </w:p>
        </w:tc>
      </w:tr>
    </w:tbl>
    <w:p w14:paraId="11B7CA3A" w14:textId="77777777" w:rsidR="006333D1" w:rsidRDefault="006333D1" w:rsidP="00C8300A">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6333D1" w:rsidRPr="00C8300A" w14:paraId="05BA2568"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303A82B8" w14:textId="77777777" w:rsidR="006333D1" w:rsidRPr="00C8300A" w:rsidRDefault="006333D1" w:rsidP="00276DCE">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143" w:type="dxa"/>
            <w:vAlign w:val="center"/>
            <w:hideMark/>
          </w:tcPr>
          <w:p w14:paraId="4FB59FA4" w14:textId="77777777" w:rsidR="006333D1" w:rsidRPr="00C8300A" w:rsidRDefault="006333D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Pr>
                <w:rFonts w:ascii="Times New Roman" w:hAnsi="Times New Roman" w:cs="Times New Roman"/>
                <w:color w:val="auto"/>
                <w:szCs w:val="24"/>
              </w:rPr>
              <w:t>Obilježavanje 150 godina od rođenja Ivane Brlić Mažuranić</w:t>
            </w:r>
          </w:p>
        </w:tc>
      </w:tr>
      <w:tr w:rsidR="006333D1" w:rsidRPr="00C8300A" w14:paraId="335537D0"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5139BD8E"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2F29C1F6" w14:textId="77777777" w:rsidR="006333D1"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 razviti interes učenika SŠ za prenošenje znanja polaznicima   Vrtića Vanđele Božitković u Hvaru</w:t>
            </w:r>
          </w:p>
          <w:p w14:paraId="7002B7E1"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p>
        </w:tc>
      </w:tr>
      <w:tr w:rsidR="006333D1" w:rsidRPr="00C8300A" w14:paraId="6DD88B6F"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674AF0D0"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41055BFD" w14:textId="77777777" w:rsidR="006333D1"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 razvijati međugeneracijsku osjetljivost</w:t>
            </w:r>
          </w:p>
          <w:p w14:paraId="05A6DF7E"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 xml:space="preserve">- </w:t>
            </w:r>
            <w:r w:rsidRPr="009E22B4">
              <w:rPr>
                <w:rFonts w:ascii="Times New Roman" w:eastAsia="Calibri" w:hAnsi="Times New Roman" w:cs="Times New Roman"/>
                <w:color w:val="auto"/>
                <w:szCs w:val="24"/>
              </w:rPr>
              <w:t xml:space="preserve">potaknuti kreativnost učenika i nadograditi vještine  </w:t>
            </w:r>
          </w:p>
        </w:tc>
      </w:tr>
      <w:tr w:rsidR="006333D1" w:rsidRPr="00C8300A" w14:paraId="7B23820B"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276A170A"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2C029BE6"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Svi zainteresirani učenici i nastavnici SŠ Hvar, polaznici vrtića i odgojiteljice</w:t>
            </w:r>
          </w:p>
        </w:tc>
      </w:tr>
      <w:tr w:rsidR="006333D1" w:rsidRPr="00C8300A" w14:paraId="26E4959B"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C40E8BE"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012D8789"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 radionice (čitanje priča, snimanje kratkih filmova, stvaranje zajedničke predstave, likovni izričaj, upoznavanje s mitovima i legendama slavenske mitologije)</w:t>
            </w:r>
          </w:p>
          <w:p w14:paraId="4AB54353"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p>
        </w:tc>
      </w:tr>
      <w:tr w:rsidR="006333D1" w:rsidRPr="00C8300A" w14:paraId="428A7B03"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2A4C2112"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459D6723" w14:textId="77777777" w:rsidR="006333D1" w:rsidRPr="00C8300A" w:rsidRDefault="006333D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Školska godina 2024./2025.</w:t>
            </w:r>
          </w:p>
        </w:tc>
      </w:tr>
      <w:tr w:rsidR="006333D1" w:rsidRPr="00C8300A" w14:paraId="77B70641"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559DFF00"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294C85D5" w14:textId="77777777" w:rsidR="006333D1" w:rsidRPr="00C8300A" w:rsidRDefault="006333D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Troškovi materijala</w:t>
            </w:r>
          </w:p>
        </w:tc>
      </w:tr>
      <w:tr w:rsidR="006333D1" w:rsidRPr="00C8300A" w14:paraId="67C88F60"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4377EF90"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6B2E3C34"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Zadovoljstvo učenika, polaznika vrtića, nastavnika i odgojitelja</w:t>
            </w:r>
          </w:p>
        </w:tc>
      </w:tr>
    </w:tbl>
    <w:p w14:paraId="413AEFE6" w14:textId="77777777" w:rsidR="006333D1" w:rsidRPr="00C8300A" w:rsidRDefault="006333D1" w:rsidP="00C8300A">
      <w:pPr>
        <w:rPr>
          <w:rFonts w:ascii="Times New Roman" w:hAnsi="Times New Roman" w:cs="Times New Roman"/>
          <w:sz w:val="24"/>
          <w:szCs w:val="24"/>
        </w:rPr>
      </w:pPr>
    </w:p>
    <w:p w14:paraId="789FA3A8" w14:textId="77777777" w:rsidR="00C8300A" w:rsidRDefault="00C8300A">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4531"/>
        <w:gridCol w:w="4531"/>
      </w:tblGrid>
      <w:tr w:rsidR="00CC4607" w14:paraId="7807F083" w14:textId="77777777" w:rsidTr="00276DCE">
        <w:tc>
          <w:tcPr>
            <w:tcW w:w="4531" w:type="dxa"/>
          </w:tcPr>
          <w:p w14:paraId="1B9D9265" w14:textId="77777777" w:rsidR="00CC4607" w:rsidRDefault="00CC4607" w:rsidP="00276DCE">
            <w:r>
              <w:t>AKTIVNOST</w:t>
            </w:r>
          </w:p>
          <w:p w14:paraId="0705E92A" w14:textId="77777777" w:rsidR="00CC4607" w:rsidRDefault="00CC4607" w:rsidP="00276DCE"/>
        </w:tc>
        <w:tc>
          <w:tcPr>
            <w:tcW w:w="4531" w:type="dxa"/>
          </w:tcPr>
          <w:p w14:paraId="08CE93C7" w14:textId="77777777" w:rsidR="00CC4607" w:rsidRDefault="00CC4607" w:rsidP="00276DCE">
            <w:r>
              <w:t>POSJET OPSERVATORIJU HVAR</w:t>
            </w:r>
          </w:p>
        </w:tc>
      </w:tr>
      <w:tr w:rsidR="00CC4607" w14:paraId="6577A472" w14:textId="77777777" w:rsidTr="00276DCE">
        <w:tc>
          <w:tcPr>
            <w:tcW w:w="4531" w:type="dxa"/>
          </w:tcPr>
          <w:p w14:paraId="63A2CCC5" w14:textId="77777777" w:rsidR="00CC4607" w:rsidRDefault="00CC4607" w:rsidP="00276DCE">
            <w:pPr>
              <w:rPr>
                <w:rFonts w:ascii="Arial" w:hAnsi="Arial" w:cs="Arial"/>
                <w:sz w:val="24"/>
                <w:szCs w:val="24"/>
              </w:rPr>
            </w:pPr>
            <w:r w:rsidRPr="00F06339">
              <w:rPr>
                <w:rFonts w:ascii="Arial" w:hAnsi="Arial" w:cs="Arial"/>
                <w:sz w:val="24"/>
                <w:szCs w:val="24"/>
              </w:rPr>
              <w:t>Ciljevi aktivnosti</w:t>
            </w:r>
          </w:p>
          <w:p w14:paraId="77969314" w14:textId="77777777" w:rsidR="00CC4607" w:rsidRPr="00F06339" w:rsidRDefault="00CC4607" w:rsidP="00276DCE">
            <w:pPr>
              <w:rPr>
                <w:rFonts w:ascii="Arial" w:hAnsi="Arial" w:cs="Arial"/>
                <w:sz w:val="24"/>
                <w:szCs w:val="24"/>
              </w:rPr>
            </w:pPr>
          </w:p>
        </w:tc>
        <w:tc>
          <w:tcPr>
            <w:tcW w:w="4531" w:type="dxa"/>
          </w:tcPr>
          <w:p w14:paraId="66956D96" w14:textId="77777777" w:rsidR="00CC4607" w:rsidRDefault="00CC4607" w:rsidP="00276DCE">
            <w:pPr>
              <w:rPr>
                <w:rFonts w:ascii="Arial" w:hAnsi="Arial" w:cs="Arial"/>
                <w:color w:val="000000"/>
                <w:sz w:val="24"/>
                <w:szCs w:val="24"/>
                <w:shd w:val="clear" w:color="auto" w:fill="FFFFFF"/>
              </w:rPr>
            </w:pPr>
            <w:r w:rsidRPr="00F06339">
              <w:rPr>
                <w:rFonts w:ascii="Arial" w:hAnsi="Arial" w:cs="Arial"/>
                <w:sz w:val="24"/>
                <w:szCs w:val="24"/>
              </w:rPr>
              <w:t>Upoznati učenike sa radom Opservatorija Hvar,</w:t>
            </w:r>
            <w:r w:rsidRPr="00F06339">
              <w:rPr>
                <w:rFonts w:ascii="Arial" w:hAnsi="Arial" w:cs="Arial"/>
                <w:color w:val="000000"/>
                <w:sz w:val="24"/>
                <w:szCs w:val="24"/>
                <w:shd w:val="clear" w:color="auto" w:fill="FFFFFF"/>
              </w:rPr>
              <w:t xml:space="preserve">  razgledavanje teleskopa, opažanje Sunca, </w:t>
            </w:r>
            <w:r w:rsidRPr="00F06339">
              <w:rPr>
                <w:rFonts w:ascii="Arial" w:hAnsi="Arial" w:cs="Arial"/>
                <w:sz w:val="24"/>
                <w:szCs w:val="24"/>
              </w:rPr>
              <w:t xml:space="preserve"> </w:t>
            </w:r>
            <w:r w:rsidRPr="00F06339">
              <w:rPr>
                <w:rFonts w:ascii="Arial" w:hAnsi="Arial" w:cs="Arial"/>
                <w:color w:val="000000"/>
                <w:sz w:val="24"/>
                <w:szCs w:val="24"/>
                <w:shd w:val="clear" w:color="auto" w:fill="FFFFFF"/>
              </w:rPr>
              <w:t xml:space="preserve">upoznat </w:t>
            </w:r>
            <w:r>
              <w:rPr>
                <w:rFonts w:ascii="Arial" w:hAnsi="Arial" w:cs="Arial"/>
                <w:color w:val="000000"/>
                <w:sz w:val="24"/>
                <w:szCs w:val="24"/>
                <w:shd w:val="clear" w:color="auto" w:fill="FFFFFF"/>
              </w:rPr>
              <w:t>kako</w:t>
            </w:r>
            <w:r w:rsidRPr="00F06339">
              <w:rPr>
                <w:rFonts w:ascii="Arial" w:hAnsi="Arial" w:cs="Arial"/>
                <w:color w:val="000000"/>
                <w:sz w:val="24"/>
                <w:szCs w:val="24"/>
                <w:shd w:val="clear" w:color="auto" w:fill="FFFFFF"/>
              </w:rPr>
              <w:t xml:space="preserve"> se Sunčeva svijetlost zapravo sastoji od različitih boja, kako je Sunce zapravo jedan veliki magnet,  </w:t>
            </w:r>
          </w:p>
          <w:p w14:paraId="0D99EF22" w14:textId="77777777" w:rsidR="00CC4607" w:rsidRPr="00F06339" w:rsidRDefault="00CC4607" w:rsidP="00276DCE">
            <w:pPr>
              <w:rPr>
                <w:rFonts w:ascii="Arial" w:hAnsi="Arial" w:cs="Arial"/>
                <w:sz w:val="24"/>
                <w:szCs w:val="24"/>
              </w:rPr>
            </w:pPr>
          </w:p>
        </w:tc>
      </w:tr>
      <w:tr w:rsidR="00CC4607" w14:paraId="2D835E74" w14:textId="77777777" w:rsidTr="00276DCE">
        <w:tc>
          <w:tcPr>
            <w:tcW w:w="4531" w:type="dxa"/>
          </w:tcPr>
          <w:p w14:paraId="39EC92FD" w14:textId="77777777" w:rsidR="00CC4607" w:rsidRDefault="00CC4607" w:rsidP="00276DCE">
            <w:pPr>
              <w:rPr>
                <w:rFonts w:ascii="Arial" w:hAnsi="Arial" w:cs="Arial"/>
                <w:sz w:val="24"/>
                <w:szCs w:val="24"/>
              </w:rPr>
            </w:pPr>
            <w:r w:rsidRPr="00F06339">
              <w:rPr>
                <w:rFonts w:ascii="Arial" w:hAnsi="Arial" w:cs="Arial"/>
                <w:sz w:val="24"/>
                <w:szCs w:val="24"/>
              </w:rPr>
              <w:t>Namjena aktivnosti</w:t>
            </w:r>
          </w:p>
          <w:p w14:paraId="43CFCB20" w14:textId="77777777" w:rsidR="00CC4607" w:rsidRPr="00F06339" w:rsidRDefault="00CC4607" w:rsidP="00276DCE">
            <w:pPr>
              <w:rPr>
                <w:rFonts w:ascii="Arial" w:hAnsi="Arial" w:cs="Arial"/>
                <w:sz w:val="24"/>
                <w:szCs w:val="24"/>
              </w:rPr>
            </w:pPr>
          </w:p>
        </w:tc>
        <w:tc>
          <w:tcPr>
            <w:tcW w:w="4531" w:type="dxa"/>
          </w:tcPr>
          <w:p w14:paraId="15B074F3" w14:textId="77777777" w:rsidR="00CC4607" w:rsidRPr="00F06339" w:rsidRDefault="00CC4607" w:rsidP="00276DCE">
            <w:pPr>
              <w:rPr>
                <w:rFonts w:ascii="Arial" w:hAnsi="Arial" w:cs="Arial"/>
                <w:sz w:val="24"/>
                <w:szCs w:val="24"/>
              </w:rPr>
            </w:pPr>
            <w:r w:rsidRPr="00F06339">
              <w:rPr>
                <w:rFonts w:ascii="Arial" w:hAnsi="Arial" w:cs="Arial"/>
                <w:sz w:val="24"/>
                <w:szCs w:val="24"/>
              </w:rPr>
              <w:t>Učenicima gimnazijskih odjeljenja</w:t>
            </w:r>
            <w:r>
              <w:rPr>
                <w:rFonts w:ascii="Arial" w:hAnsi="Arial" w:cs="Arial"/>
                <w:sz w:val="24"/>
                <w:szCs w:val="24"/>
              </w:rPr>
              <w:t xml:space="preserve"> </w:t>
            </w:r>
          </w:p>
        </w:tc>
      </w:tr>
      <w:tr w:rsidR="00CC4607" w14:paraId="3333DA97" w14:textId="77777777" w:rsidTr="00276DCE">
        <w:tc>
          <w:tcPr>
            <w:tcW w:w="4531" w:type="dxa"/>
          </w:tcPr>
          <w:p w14:paraId="23CB4941" w14:textId="77777777" w:rsidR="00CC4607" w:rsidRDefault="00CC4607" w:rsidP="00276DCE">
            <w:pPr>
              <w:rPr>
                <w:rFonts w:ascii="Arial" w:hAnsi="Arial" w:cs="Arial"/>
                <w:sz w:val="24"/>
                <w:szCs w:val="24"/>
              </w:rPr>
            </w:pPr>
            <w:r w:rsidRPr="00F06339">
              <w:rPr>
                <w:rFonts w:ascii="Arial" w:hAnsi="Arial" w:cs="Arial"/>
                <w:sz w:val="24"/>
                <w:szCs w:val="24"/>
              </w:rPr>
              <w:t>Nositelji aktivnosti i njihova odgovornost</w:t>
            </w:r>
          </w:p>
          <w:p w14:paraId="48C61688" w14:textId="77777777" w:rsidR="00CC4607" w:rsidRPr="00F06339" w:rsidRDefault="00CC4607" w:rsidP="00276DCE">
            <w:pPr>
              <w:rPr>
                <w:rFonts w:ascii="Arial" w:hAnsi="Arial" w:cs="Arial"/>
                <w:sz w:val="24"/>
                <w:szCs w:val="24"/>
              </w:rPr>
            </w:pPr>
          </w:p>
        </w:tc>
        <w:tc>
          <w:tcPr>
            <w:tcW w:w="4531" w:type="dxa"/>
          </w:tcPr>
          <w:p w14:paraId="725B4A07" w14:textId="77777777" w:rsidR="00CC4607" w:rsidRPr="00F06339" w:rsidRDefault="00CC4607" w:rsidP="00276DCE">
            <w:pPr>
              <w:rPr>
                <w:rFonts w:ascii="Arial" w:hAnsi="Arial" w:cs="Arial"/>
                <w:sz w:val="24"/>
                <w:szCs w:val="24"/>
              </w:rPr>
            </w:pPr>
            <w:r w:rsidRPr="00F06339">
              <w:rPr>
                <w:rFonts w:ascii="Arial" w:hAnsi="Arial" w:cs="Arial"/>
                <w:sz w:val="24"/>
                <w:szCs w:val="24"/>
              </w:rPr>
              <w:t>Rozarija Radonić, prof.</w:t>
            </w:r>
          </w:p>
        </w:tc>
      </w:tr>
      <w:tr w:rsidR="00CC4607" w14:paraId="01BF63C8" w14:textId="77777777" w:rsidTr="00276DCE">
        <w:tc>
          <w:tcPr>
            <w:tcW w:w="4531" w:type="dxa"/>
          </w:tcPr>
          <w:p w14:paraId="6755A9FF" w14:textId="77777777" w:rsidR="00CC4607" w:rsidRDefault="00CC4607" w:rsidP="00276DCE">
            <w:pPr>
              <w:rPr>
                <w:rFonts w:ascii="Arial" w:hAnsi="Arial" w:cs="Arial"/>
                <w:sz w:val="24"/>
                <w:szCs w:val="24"/>
              </w:rPr>
            </w:pPr>
            <w:r w:rsidRPr="00F06339">
              <w:rPr>
                <w:rFonts w:ascii="Arial" w:hAnsi="Arial" w:cs="Arial"/>
                <w:sz w:val="24"/>
                <w:szCs w:val="24"/>
              </w:rPr>
              <w:t>Način realizacije aktvnosti</w:t>
            </w:r>
          </w:p>
          <w:p w14:paraId="5C677EFD" w14:textId="77777777" w:rsidR="00CC4607" w:rsidRPr="00F06339" w:rsidRDefault="00CC4607" w:rsidP="00276DCE">
            <w:pPr>
              <w:rPr>
                <w:rFonts w:ascii="Arial" w:hAnsi="Arial" w:cs="Arial"/>
                <w:sz w:val="24"/>
                <w:szCs w:val="24"/>
              </w:rPr>
            </w:pPr>
          </w:p>
        </w:tc>
        <w:tc>
          <w:tcPr>
            <w:tcW w:w="4531" w:type="dxa"/>
          </w:tcPr>
          <w:p w14:paraId="097FAA92" w14:textId="77777777" w:rsidR="00CC4607" w:rsidRPr="00F06339" w:rsidRDefault="00CC4607" w:rsidP="00276DCE">
            <w:pPr>
              <w:rPr>
                <w:rFonts w:ascii="Arial" w:hAnsi="Arial" w:cs="Arial"/>
                <w:sz w:val="24"/>
                <w:szCs w:val="24"/>
              </w:rPr>
            </w:pPr>
            <w:r w:rsidRPr="00F06339">
              <w:rPr>
                <w:rFonts w:ascii="Arial" w:hAnsi="Arial" w:cs="Arial"/>
                <w:sz w:val="24"/>
                <w:szCs w:val="24"/>
              </w:rPr>
              <w:t>Posjet opservatorija</w:t>
            </w:r>
          </w:p>
        </w:tc>
      </w:tr>
      <w:tr w:rsidR="00CC4607" w14:paraId="14806D13" w14:textId="77777777" w:rsidTr="00276DCE">
        <w:tc>
          <w:tcPr>
            <w:tcW w:w="4531" w:type="dxa"/>
          </w:tcPr>
          <w:p w14:paraId="2663A0BC" w14:textId="77777777" w:rsidR="00CC4607" w:rsidRDefault="00CC4607" w:rsidP="00276DCE">
            <w:pPr>
              <w:rPr>
                <w:rFonts w:ascii="Arial" w:hAnsi="Arial" w:cs="Arial"/>
                <w:sz w:val="24"/>
                <w:szCs w:val="24"/>
              </w:rPr>
            </w:pPr>
            <w:r w:rsidRPr="00F06339">
              <w:rPr>
                <w:rFonts w:ascii="Arial" w:hAnsi="Arial" w:cs="Arial"/>
                <w:sz w:val="24"/>
                <w:szCs w:val="24"/>
              </w:rPr>
              <w:t>Vremenik aktivnosti</w:t>
            </w:r>
          </w:p>
          <w:p w14:paraId="571A252A" w14:textId="77777777" w:rsidR="00CC4607" w:rsidRPr="00F06339" w:rsidRDefault="00CC4607" w:rsidP="00276DCE">
            <w:pPr>
              <w:rPr>
                <w:rFonts w:ascii="Arial" w:hAnsi="Arial" w:cs="Arial"/>
                <w:sz w:val="24"/>
                <w:szCs w:val="24"/>
              </w:rPr>
            </w:pPr>
          </w:p>
        </w:tc>
        <w:tc>
          <w:tcPr>
            <w:tcW w:w="4531" w:type="dxa"/>
          </w:tcPr>
          <w:p w14:paraId="21109713" w14:textId="77777777" w:rsidR="00CC4607" w:rsidRPr="00F06339" w:rsidRDefault="00CC4607" w:rsidP="00276DCE">
            <w:pPr>
              <w:rPr>
                <w:rFonts w:ascii="Arial" w:hAnsi="Arial" w:cs="Arial"/>
                <w:sz w:val="24"/>
                <w:szCs w:val="24"/>
              </w:rPr>
            </w:pPr>
            <w:r w:rsidRPr="00F06339">
              <w:rPr>
                <w:rFonts w:ascii="Arial" w:hAnsi="Arial" w:cs="Arial"/>
                <w:sz w:val="24"/>
                <w:szCs w:val="24"/>
              </w:rPr>
              <w:t>Travanj 2025.</w:t>
            </w:r>
          </w:p>
        </w:tc>
      </w:tr>
      <w:tr w:rsidR="00CC4607" w14:paraId="3320ABEF" w14:textId="77777777" w:rsidTr="00276DCE">
        <w:tc>
          <w:tcPr>
            <w:tcW w:w="4531" w:type="dxa"/>
          </w:tcPr>
          <w:p w14:paraId="1DE53C15" w14:textId="77777777" w:rsidR="00CC4607" w:rsidRDefault="00CC4607" w:rsidP="00276DCE">
            <w:pPr>
              <w:rPr>
                <w:rFonts w:ascii="Arial" w:hAnsi="Arial" w:cs="Arial"/>
                <w:sz w:val="24"/>
                <w:szCs w:val="24"/>
              </w:rPr>
            </w:pPr>
            <w:r w:rsidRPr="00F06339">
              <w:rPr>
                <w:rFonts w:ascii="Arial" w:hAnsi="Arial" w:cs="Arial"/>
                <w:sz w:val="24"/>
                <w:szCs w:val="24"/>
              </w:rPr>
              <w:t>Detaljan troškovnih aktivnosti</w:t>
            </w:r>
          </w:p>
          <w:p w14:paraId="7E3EC4B9" w14:textId="77777777" w:rsidR="00CC4607" w:rsidRPr="00F06339" w:rsidRDefault="00CC4607" w:rsidP="00276DCE">
            <w:pPr>
              <w:rPr>
                <w:rFonts w:ascii="Arial" w:hAnsi="Arial" w:cs="Arial"/>
                <w:sz w:val="24"/>
                <w:szCs w:val="24"/>
              </w:rPr>
            </w:pPr>
          </w:p>
        </w:tc>
        <w:tc>
          <w:tcPr>
            <w:tcW w:w="4531" w:type="dxa"/>
          </w:tcPr>
          <w:p w14:paraId="490DD7E8" w14:textId="77777777" w:rsidR="00CC4607" w:rsidRPr="00F06339" w:rsidRDefault="00CC4607" w:rsidP="00276DCE">
            <w:pPr>
              <w:rPr>
                <w:rFonts w:ascii="Arial" w:hAnsi="Arial" w:cs="Arial"/>
                <w:sz w:val="24"/>
                <w:szCs w:val="24"/>
              </w:rPr>
            </w:pPr>
            <w:r w:rsidRPr="00F06339">
              <w:rPr>
                <w:rFonts w:ascii="Arial" w:hAnsi="Arial" w:cs="Arial"/>
                <w:sz w:val="24"/>
                <w:szCs w:val="24"/>
              </w:rPr>
              <w:t>Nema troškova</w:t>
            </w:r>
          </w:p>
        </w:tc>
      </w:tr>
      <w:tr w:rsidR="00CC4607" w14:paraId="265E1B2C" w14:textId="77777777" w:rsidTr="00276DCE">
        <w:tc>
          <w:tcPr>
            <w:tcW w:w="4531" w:type="dxa"/>
          </w:tcPr>
          <w:p w14:paraId="0770C2B3" w14:textId="77777777" w:rsidR="00CC4607" w:rsidRDefault="00CC4607" w:rsidP="00276DCE">
            <w:pPr>
              <w:rPr>
                <w:rFonts w:ascii="Arial" w:hAnsi="Arial" w:cs="Arial"/>
                <w:sz w:val="24"/>
                <w:szCs w:val="24"/>
              </w:rPr>
            </w:pPr>
            <w:r w:rsidRPr="00F06339">
              <w:rPr>
                <w:rFonts w:ascii="Arial" w:hAnsi="Arial" w:cs="Arial"/>
                <w:sz w:val="24"/>
                <w:szCs w:val="24"/>
              </w:rPr>
              <w:t xml:space="preserve">Način vrednovanja i način korištenja </w:t>
            </w:r>
          </w:p>
          <w:p w14:paraId="0BE9FC76" w14:textId="77777777" w:rsidR="00CC4607" w:rsidRDefault="00CC4607" w:rsidP="00276DCE">
            <w:pPr>
              <w:rPr>
                <w:rFonts w:ascii="Arial" w:hAnsi="Arial" w:cs="Arial"/>
                <w:sz w:val="24"/>
                <w:szCs w:val="24"/>
              </w:rPr>
            </w:pPr>
            <w:r w:rsidRPr="00F06339">
              <w:rPr>
                <w:rFonts w:ascii="Arial" w:hAnsi="Arial" w:cs="Arial"/>
                <w:sz w:val="24"/>
                <w:szCs w:val="24"/>
              </w:rPr>
              <w:t>rezultata vrednovanja</w:t>
            </w:r>
          </w:p>
          <w:p w14:paraId="2A86ED85" w14:textId="77777777" w:rsidR="00CC4607" w:rsidRPr="00F06339" w:rsidRDefault="00CC4607" w:rsidP="00276DCE">
            <w:pPr>
              <w:rPr>
                <w:rFonts w:ascii="Arial" w:hAnsi="Arial" w:cs="Arial"/>
                <w:sz w:val="24"/>
                <w:szCs w:val="24"/>
              </w:rPr>
            </w:pPr>
          </w:p>
        </w:tc>
        <w:tc>
          <w:tcPr>
            <w:tcW w:w="4531" w:type="dxa"/>
          </w:tcPr>
          <w:p w14:paraId="1552D911" w14:textId="77777777" w:rsidR="00CC4607" w:rsidRPr="00F06339" w:rsidRDefault="00CC4607" w:rsidP="00276DCE">
            <w:pPr>
              <w:rPr>
                <w:rFonts w:ascii="Arial" w:hAnsi="Arial" w:cs="Arial"/>
                <w:sz w:val="24"/>
                <w:szCs w:val="24"/>
              </w:rPr>
            </w:pPr>
            <w:r w:rsidRPr="00F06339">
              <w:rPr>
                <w:rFonts w:ascii="Arial" w:eastAsia="Calibri" w:hAnsi="Arial" w:cs="Arial"/>
                <w:sz w:val="24"/>
                <w:szCs w:val="24"/>
              </w:rPr>
              <w:t>Vrednovanje kroz nastavni proces, korelacija s nastavnim programom.</w:t>
            </w:r>
          </w:p>
        </w:tc>
      </w:tr>
    </w:tbl>
    <w:p w14:paraId="0D0CB727" w14:textId="77777777" w:rsidR="006333D1" w:rsidRDefault="006333D1">
      <w:pPr>
        <w:rPr>
          <w:rFonts w:ascii="Times New Roman" w:hAnsi="Times New Roman" w:cs="Times New Roman"/>
          <w:sz w:val="24"/>
          <w:szCs w:val="24"/>
        </w:rPr>
      </w:pPr>
    </w:p>
    <w:p w14:paraId="0CDE8A10" w14:textId="77777777" w:rsidR="006333D1" w:rsidRDefault="006333D1">
      <w:pPr>
        <w:rPr>
          <w:rFonts w:ascii="Times New Roman" w:hAnsi="Times New Roman" w:cs="Times New Roman"/>
          <w:sz w:val="24"/>
          <w:szCs w:val="24"/>
        </w:rPr>
      </w:pPr>
    </w:p>
    <w:p w14:paraId="09D7F834" w14:textId="77777777" w:rsidR="006333D1" w:rsidRDefault="006333D1">
      <w:pPr>
        <w:rPr>
          <w:rFonts w:ascii="Times New Roman" w:hAnsi="Times New Roman" w:cs="Times New Roman"/>
          <w:sz w:val="24"/>
          <w:szCs w:val="24"/>
        </w:rPr>
      </w:pPr>
    </w:p>
    <w:p w14:paraId="33EFA308" w14:textId="77777777" w:rsidR="006333D1" w:rsidRDefault="006333D1">
      <w:pPr>
        <w:rPr>
          <w:rFonts w:ascii="Times New Roman" w:hAnsi="Times New Roman" w:cs="Times New Roman"/>
          <w:sz w:val="24"/>
          <w:szCs w:val="24"/>
        </w:rPr>
      </w:pPr>
    </w:p>
    <w:p w14:paraId="5510E1FB" w14:textId="77777777" w:rsidR="006333D1" w:rsidRDefault="006333D1">
      <w:pPr>
        <w:rPr>
          <w:rFonts w:ascii="Times New Roman" w:hAnsi="Times New Roman" w:cs="Times New Roman"/>
          <w:sz w:val="24"/>
          <w:szCs w:val="24"/>
        </w:rPr>
      </w:pPr>
    </w:p>
    <w:p w14:paraId="19117FDD" w14:textId="77777777" w:rsidR="006333D1" w:rsidRDefault="006333D1">
      <w:pPr>
        <w:rPr>
          <w:rFonts w:ascii="Times New Roman" w:hAnsi="Times New Roman" w:cs="Times New Roman"/>
          <w:sz w:val="24"/>
          <w:szCs w:val="24"/>
        </w:rPr>
      </w:pPr>
    </w:p>
    <w:p w14:paraId="2429396F" w14:textId="77777777" w:rsidR="006333D1" w:rsidRDefault="006333D1">
      <w:pPr>
        <w:rPr>
          <w:rFonts w:ascii="Times New Roman" w:hAnsi="Times New Roman" w:cs="Times New Roman"/>
          <w:sz w:val="24"/>
          <w:szCs w:val="24"/>
        </w:rPr>
      </w:pPr>
    </w:p>
    <w:p w14:paraId="2CA46C76" w14:textId="77777777" w:rsidR="006333D1" w:rsidRDefault="006333D1">
      <w:pPr>
        <w:rPr>
          <w:rFonts w:ascii="Times New Roman" w:hAnsi="Times New Roman" w:cs="Times New Roman"/>
          <w:sz w:val="24"/>
          <w:szCs w:val="24"/>
        </w:rPr>
      </w:pPr>
    </w:p>
    <w:p w14:paraId="005E5B49" w14:textId="77777777" w:rsidR="006333D1" w:rsidRDefault="006333D1">
      <w:pPr>
        <w:rPr>
          <w:rFonts w:ascii="Times New Roman" w:hAnsi="Times New Roman" w:cs="Times New Roman"/>
          <w:sz w:val="24"/>
          <w:szCs w:val="24"/>
        </w:rPr>
      </w:pPr>
    </w:p>
    <w:p w14:paraId="4E1188DE" w14:textId="77777777" w:rsidR="006333D1" w:rsidRDefault="006333D1">
      <w:pPr>
        <w:rPr>
          <w:rFonts w:ascii="Times New Roman" w:hAnsi="Times New Roman" w:cs="Times New Roman"/>
          <w:sz w:val="24"/>
          <w:szCs w:val="24"/>
        </w:rPr>
      </w:pPr>
    </w:p>
    <w:p w14:paraId="0B7FB88E" w14:textId="77777777" w:rsidR="006333D1" w:rsidRDefault="006333D1">
      <w:pPr>
        <w:rPr>
          <w:rFonts w:ascii="Times New Roman" w:hAnsi="Times New Roman" w:cs="Times New Roman"/>
          <w:sz w:val="24"/>
          <w:szCs w:val="24"/>
        </w:rPr>
      </w:pPr>
    </w:p>
    <w:tbl>
      <w:tblPr>
        <w:tblW w:w="9468" w:type="dxa"/>
        <w:shd w:val="clear" w:color="auto" w:fill="FFFFFF"/>
        <w:tblCellMar>
          <w:left w:w="0" w:type="dxa"/>
          <w:right w:w="0" w:type="dxa"/>
        </w:tblCellMar>
        <w:tblLook w:val="04A0" w:firstRow="1" w:lastRow="0" w:firstColumn="1" w:lastColumn="0" w:noHBand="0" w:noVBand="1"/>
      </w:tblPr>
      <w:tblGrid>
        <w:gridCol w:w="3348"/>
        <w:gridCol w:w="6120"/>
      </w:tblGrid>
      <w:tr w:rsidR="00327569" w:rsidRPr="006279A5" w14:paraId="2719A064" w14:textId="77777777" w:rsidTr="00276DCE">
        <w:trPr>
          <w:trHeight w:val="435"/>
        </w:trPr>
        <w:tc>
          <w:tcPr>
            <w:tcW w:w="3348" w:type="dxa"/>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14:paraId="594B7E3E"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b/>
                <w:bCs/>
                <w:i/>
                <w:iCs/>
                <w:color w:val="222222"/>
                <w:sz w:val="24"/>
                <w:szCs w:val="24"/>
                <w:lang w:eastAsia="hr-HR"/>
              </w:rPr>
              <w:t>AKTIVNOST</w:t>
            </w:r>
          </w:p>
          <w:p w14:paraId="4036FF45"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eastAsia="hr-HR"/>
              </w:rPr>
              <w:t> </w:t>
            </w:r>
          </w:p>
        </w:tc>
        <w:tc>
          <w:tcPr>
            <w:tcW w:w="6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EBBF61" w14:textId="77777777" w:rsidR="00327569" w:rsidRPr="006279A5" w:rsidRDefault="00327569" w:rsidP="00276DCE">
            <w:pPr>
              <w:spacing w:before="100" w:beforeAutospacing="1" w:after="100" w:afterAutospacing="1" w:line="240" w:lineRule="auto"/>
              <w:ind w:left="271"/>
              <w:rPr>
                <w:rFonts w:ascii="Arial" w:eastAsia="Times New Roman" w:hAnsi="Arial" w:cs="Arial"/>
                <w:color w:val="222222"/>
                <w:sz w:val="24"/>
                <w:szCs w:val="24"/>
                <w:lang w:eastAsia="hr-HR"/>
              </w:rPr>
            </w:pPr>
            <w:r w:rsidRPr="006279A5">
              <w:rPr>
                <w:rFonts w:ascii="Arial" w:eastAsia="Times New Roman" w:hAnsi="Arial" w:cs="Arial"/>
                <w:b/>
                <w:bCs/>
                <w:color w:val="222222"/>
                <w:sz w:val="24"/>
                <w:szCs w:val="24"/>
                <w:lang w:eastAsia="hr-HR"/>
              </w:rPr>
              <w:t>PROJEKTNA I TERENSKA NASTAVA</w:t>
            </w:r>
          </w:p>
        </w:tc>
      </w:tr>
      <w:tr w:rsidR="00327569" w:rsidRPr="006279A5" w14:paraId="70E61281" w14:textId="77777777" w:rsidTr="00276DCE">
        <w:trPr>
          <w:trHeight w:val="135"/>
        </w:trPr>
        <w:tc>
          <w:tcPr>
            <w:tcW w:w="3348" w:type="dxa"/>
            <w:tcBorders>
              <w:top w:val="nil"/>
              <w:left w:val="nil"/>
              <w:bottom w:val="single" w:sz="8" w:space="0" w:color="auto"/>
              <w:right w:val="nil"/>
            </w:tcBorders>
            <w:shd w:val="clear" w:color="auto" w:fill="C0C0C0"/>
            <w:tcMar>
              <w:top w:w="0" w:type="dxa"/>
              <w:left w:w="108" w:type="dxa"/>
              <w:bottom w:w="0" w:type="dxa"/>
              <w:right w:w="108" w:type="dxa"/>
            </w:tcMar>
            <w:hideMark/>
          </w:tcPr>
          <w:p w14:paraId="1D2ADFFE" w14:textId="77777777" w:rsidR="00327569" w:rsidRPr="006279A5" w:rsidRDefault="00327569" w:rsidP="00276DCE">
            <w:pPr>
              <w:spacing w:before="100" w:beforeAutospacing="1" w:after="100" w:afterAutospacing="1" w:line="135" w:lineRule="atLeast"/>
              <w:rPr>
                <w:rFonts w:ascii="Arial" w:eastAsia="Times New Roman" w:hAnsi="Arial" w:cs="Arial"/>
                <w:color w:val="222222"/>
                <w:sz w:val="24"/>
                <w:szCs w:val="24"/>
                <w:lang w:eastAsia="hr-HR"/>
              </w:rPr>
            </w:pPr>
            <w:r w:rsidRPr="006279A5">
              <w:rPr>
                <w:rFonts w:ascii="Arial" w:eastAsia="Times New Roman" w:hAnsi="Arial" w:cs="Arial"/>
                <w:b/>
                <w:bCs/>
                <w:color w:val="222222"/>
                <w:sz w:val="24"/>
                <w:szCs w:val="24"/>
                <w:lang w:eastAsia="hr-HR"/>
              </w:rPr>
              <w:t>1. Ciljevi aktivnosti</w:t>
            </w:r>
          </w:p>
        </w:tc>
        <w:tc>
          <w:tcPr>
            <w:tcW w:w="6120" w:type="dxa"/>
            <w:tcBorders>
              <w:top w:val="nil"/>
              <w:left w:val="nil"/>
              <w:bottom w:val="single" w:sz="8" w:space="0" w:color="auto"/>
              <w:right w:val="nil"/>
            </w:tcBorders>
            <w:shd w:val="clear" w:color="auto" w:fill="C0C0C0"/>
            <w:tcMar>
              <w:top w:w="0" w:type="dxa"/>
              <w:left w:w="108" w:type="dxa"/>
              <w:bottom w:w="0" w:type="dxa"/>
              <w:right w:w="108" w:type="dxa"/>
            </w:tcMar>
            <w:hideMark/>
          </w:tcPr>
          <w:p w14:paraId="10DFC794"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eastAsia="hr-HR"/>
              </w:rPr>
              <w:t>Upoznavanje s različitim kulturnim sadržajima u obliku izvannastavnih aktivnosti, a u poveznici sa školskim gradivom i drugim predmetima.</w:t>
            </w:r>
          </w:p>
          <w:p w14:paraId="73F823FF"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eastAsia="hr-HR"/>
              </w:rPr>
              <w:t>Posjet kinu i kazalištu. Razgled različitih kulturnih i prirodnih znamenitosti zavičaja.</w:t>
            </w:r>
          </w:p>
          <w:p w14:paraId="1189E66D"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eastAsia="hr-HR"/>
              </w:rPr>
              <w:t> </w:t>
            </w:r>
          </w:p>
          <w:p w14:paraId="72598F94" w14:textId="77777777" w:rsidR="00327569" w:rsidRPr="006279A5" w:rsidRDefault="00327569" w:rsidP="00276DCE">
            <w:pPr>
              <w:spacing w:before="100" w:beforeAutospacing="1" w:after="100" w:afterAutospacing="1" w:line="135" w:lineRule="atLeast"/>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eastAsia="hr-HR"/>
              </w:rPr>
              <w:t> </w:t>
            </w:r>
          </w:p>
        </w:tc>
      </w:tr>
      <w:tr w:rsidR="00327569" w:rsidRPr="006279A5" w14:paraId="00DCDCF7" w14:textId="77777777" w:rsidTr="00276DCE">
        <w:trPr>
          <w:trHeight w:val="1114"/>
        </w:trPr>
        <w:tc>
          <w:tcPr>
            <w:tcW w:w="334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560D4E0"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b/>
                <w:bCs/>
                <w:color w:val="222222"/>
                <w:sz w:val="24"/>
                <w:szCs w:val="24"/>
                <w:lang w:eastAsia="hr-HR"/>
              </w:rPr>
              <w:t>2. Namjena aktivnosti</w:t>
            </w:r>
          </w:p>
        </w:tc>
        <w:tc>
          <w:tcPr>
            <w:tcW w:w="6120" w:type="dxa"/>
            <w:tcBorders>
              <w:top w:val="nil"/>
              <w:left w:val="nil"/>
              <w:bottom w:val="single" w:sz="8" w:space="0" w:color="auto"/>
              <w:right w:val="nil"/>
            </w:tcBorders>
            <w:shd w:val="clear" w:color="auto" w:fill="FFFFFF"/>
            <w:tcMar>
              <w:top w:w="0" w:type="dxa"/>
              <w:left w:w="108" w:type="dxa"/>
              <w:bottom w:w="0" w:type="dxa"/>
              <w:right w:w="108" w:type="dxa"/>
            </w:tcMar>
            <w:hideMark/>
          </w:tcPr>
          <w:p w14:paraId="2ED37283"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eastAsia="hr-HR"/>
              </w:rPr>
              <w:t>Proizlazi iz prethodnog.</w:t>
            </w:r>
          </w:p>
        </w:tc>
      </w:tr>
      <w:tr w:rsidR="00327569" w:rsidRPr="006279A5" w14:paraId="3AB64B57" w14:textId="77777777" w:rsidTr="00276DCE">
        <w:trPr>
          <w:trHeight w:val="824"/>
        </w:trPr>
        <w:tc>
          <w:tcPr>
            <w:tcW w:w="3348" w:type="dxa"/>
            <w:tcBorders>
              <w:top w:val="nil"/>
              <w:left w:val="nil"/>
              <w:bottom w:val="single" w:sz="8" w:space="0" w:color="auto"/>
              <w:right w:val="nil"/>
            </w:tcBorders>
            <w:shd w:val="clear" w:color="auto" w:fill="C0C0C0"/>
            <w:tcMar>
              <w:top w:w="0" w:type="dxa"/>
              <w:left w:w="108" w:type="dxa"/>
              <w:bottom w:w="0" w:type="dxa"/>
              <w:right w:w="108" w:type="dxa"/>
            </w:tcMar>
            <w:hideMark/>
          </w:tcPr>
          <w:p w14:paraId="3415AD3F"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b/>
                <w:bCs/>
                <w:color w:val="222222"/>
                <w:sz w:val="24"/>
                <w:szCs w:val="24"/>
                <w:lang w:eastAsia="hr-HR"/>
              </w:rPr>
              <w:t>3. Nositelji aktivnosti i njihova odgovornost</w:t>
            </w:r>
          </w:p>
        </w:tc>
        <w:tc>
          <w:tcPr>
            <w:tcW w:w="6120" w:type="dxa"/>
            <w:tcBorders>
              <w:top w:val="nil"/>
              <w:left w:val="nil"/>
              <w:bottom w:val="single" w:sz="8" w:space="0" w:color="auto"/>
              <w:right w:val="nil"/>
            </w:tcBorders>
            <w:shd w:val="clear" w:color="auto" w:fill="C0C0C0"/>
            <w:tcMar>
              <w:top w:w="0" w:type="dxa"/>
              <w:left w:w="108" w:type="dxa"/>
              <w:bottom w:w="0" w:type="dxa"/>
              <w:right w:w="108" w:type="dxa"/>
            </w:tcMar>
            <w:hideMark/>
          </w:tcPr>
          <w:p w14:paraId="3EA42899"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eastAsia="hr-HR"/>
              </w:rPr>
              <w:t>Smiljana Matijašević Salamunić i zainteresirani profesori.</w:t>
            </w:r>
          </w:p>
        </w:tc>
      </w:tr>
      <w:tr w:rsidR="00327569" w:rsidRPr="006279A5" w14:paraId="050AC84F" w14:textId="77777777" w:rsidTr="00276DCE">
        <w:trPr>
          <w:trHeight w:val="1122"/>
        </w:trPr>
        <w:tc>
          <w:tcPr>
            <w:tcW w:w="334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7E750AFD"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b/>
                <w:bCs/>
                <w:color w:val="222222"/>
                <w:sz w:val="24"/>
                <w:szCs w:val="24"/>
                <w:lang w:eastAsia="hr-HR"/>
              </w:rPr>
              <w:t>4. Način realizacije aktivnosti</w:t>
            </w:r>
          </w:p>
        </w:tc>
        <w:tc>
          <w:tcPr>
            <w:tcW w:w="6120" w:type="dxa"/>
            <w:tcBorders>
              <w:top w:val="nil"/>
              <w:left w:val="nil"/>
              <w:bottom w:val="single" w:sz="8" w:space="0" w:color="auto"/>
              <w:right w:val="nil"/>
            </w:tcBorders>
            <w:shd w:val="clear" w:color="auto" w:fill="FFFFFF"/>
            <w:tcMar>
              <w:top w:w="0" w:type="dxa"/>
              <w:left w:w="108" w:type="dxa"/>
              <w:bottom w:w="0" w:type="dxa"/>
              <w:right w:w="108" w:type="dxa"/>
            </w:tcMar>
            <w:hideMark/>
          </w:tcPr>
          <w:p w14:paraId="6B338990"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eastAsia="hr-HR"/>
              </w:rPr>
              <w:t>Po dogovoru. Učenici izrađuju plakate koristeći fotografije snimljene tijekom izleta.</w:t>
            </w:r>
          </w:p>
          <w:p w14:paraId="33314AAE"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eastAsia="hr-HR"/>
              </w:rPr>
              <w:t> </w:t>
            </w:r>
          </w:p>
        </w:tc>
      </w:tr>
      <w:tr w:rsidR="00327569" w:rsidRPr="006279A5" w14:paraId="6309DC1A" w14:textId="77777777" w:rsidTr="00276DCE">
        <w:trPr>
          <w:trHeight w:val="1485"/>
        </w:trPr>
        <w:tc>
          <w:tcPr>
            <w:tcW w:w="3348" w:type="dxa"/>
            <w:tcBorders>
              <w:top w:val="nil"/>
              <w:left w:val="nil"/>
              <w:bottom w:val="single" w:sz="8" w:space="0" w:color="auto"/>
              <w:right w:val="nil"/>
            </w:tcBorders>
            <w:shd w:val="clear" w:color="auto" w:fill="C0C0C0"/>
            <w:tcMar>
              <w:top w:w="0" w:type="dxa"/>
              <w:left w:w="108" w:type="dxa"/>
              <w:bottom w:w="0" w:type="dxa"/>
              <w:right w:w="108" w:type="dxa"/>
            </w:tcMar>
            <w:hideMark/>
          </w:tcPr>
          <w:p w14:paraId="09B3430A"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b/>
                <w:bCs/>
                <w:color w:val="222222"/>
                <w:sz w:val="24"/>
                <w:szCs w:val="24"/>
                <w:lang w:eastAsia="hr-HR"/>
              </w:rPr>
              <w:t>5. Vremenik aktivnosti</w:t>
            </w:r>
          </w:p>
        </w:tc>
        <w:tc>
          <w:tcPr>
            <w:tcW w:w="6120" w:type="dxa"/>
            <w:tcBorders>
              <w:top w:val="nil"/>
              <w:left w:val="nil"/>
              <w:bottom w:val="single" w:sz="8" w:space="0" w:color="auto"/>
              <w:right w:val="nil"/>
            </w:tcBorders>
            <w:shd w:val="clear" w:color="auto" w:fill="C0C0C0"/>
            <w:tcMar>
              <w:top w:w="0" w:type="dxa"/>
              <w:left w:w="108" w:type="dxa"/>
              <w:bottom w:w="0" w:type="dxa"/>
              <w:right w:w="108" w:type="dxa"/>
            </w:tcMar>
            <w:hideMark/>
          </w:tcPr>
          <w:p w14:paraId="3D1F7CEC" w14:textId="77777777" w:rsidR="00327569" w:rsidRPr="006279A5" w:rsidRDefault="00327569" w:rsidP="00276DCE">
            <w:pPr>
              <w:spacing w:line="240" w:lineRule="auto"/>
              <w:rPr>
                <w:rFonts w:ascii="Times New Roman" w:eastAsia="Times New Roman" w:hAnsi="Times New Roman" w:cs="Times New Roman"/>
                <w:color w:val="222222"/>
                <w:sz w:val="24"/>
                <w:szCs w:val="24"/>
                <w:lang w:eastAsia="hr-HR"/>
              </w:rPr>
            </w:pPr>
            <w:r w:rsidRPr="006279A5">
              <w:rPr>
                <w:rFonts w:ascii="Times New Roman" w:eastAsia="Times New Roman" w:hAnsi="Times New Roman" w:cs="Times New Roman"/>
                <w:color w:val="222222"/>
                <w:sz w:val="24"/>
                <w:szCs w:val="24"/>
                <w:lang w:eastAsia="hr-HR"/>
              </w:rPr>
              <w:t>Po dogovoru. Posjet kinu i kazalištu ovisno o programu istih. Posjet Starom Gradu i Hvaru početkom II. polugodišta u tjednu kad počinje škola.</w:t>
            </w:r>
          </w:p>
          <w:p w14:paraId="7C083C9A" w14:textId="77777777" w:rsidR="00327569" w:rsidRPr="006279A5" w:rsidRDefault="00327569" w:rsidP="00276DCE">
            <w:pPr>
              <w:spacing w:line="240" w:lineRule="auto"/>
              <w:rPr>
                <w:rFonts w:ascii="Times New Roman" w:eastAsia="Times New Roman" w:hAnsi="Times New Roman" w:cs="Times New Roman"/>
                <w:color w:val="222222"/>
                <w:sz w:val="24"/>
                <w:szCs w:val="24"/>
                <w:lang w:eastAsia="hr-HR"/>
              </w:rPr>
            </w:pPr>
            <w:r w:rsidRPr="006279A5">
              <w:rPr>
                <w:rFonts w:ascii="Times New Roman" w:eastAsia="Times New Roman" w:hAnsi="Times New Roman" w:cs="Times New Roman"/>
                <w:color w:val="222222"/>
                <w:sz w:val="24"/>
                <w:szCs w:val="24"/>
                <w:lang w:eastAsia="hr-HR"/>
              </w:rPr>
              <w:t>Izlet na Brač tijekom travnja ili svibnja (Posjet Selcima gdje se nalazi prvi spomenik Lavu Nikolajeviču Tolstoju, Povljima gdje se nalazi Povaljska listina, kratki razgled Brača autobusom)</w:t>
            </w:r>
          </w:p>
        </w:tc>
      </w:tr>
      <w:tr w:rsidR="00327569" w:rsidRPr="006279A5" w14:paraId="3FFBCB49" w14:textId="77777777" w:rsidTr="00276DCE">
        <w:trPr>
          <w:trHeight w:val="1113"/>
        </w:trPr>
        <w:tc>
          <w:tcPr>
            <w:tcW w:w="334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0C4DAA8A"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b/>
                <w:bCs/>
                <w:color w:val="222222"/>
                <w:sz w:val="24"/>
                <w:szCs w:val="24"/>
                <w:lang w:eastAsia="hr-HR"/>
              </w:rPr>
              <w:t>6. Detaljan troškovnik aktivnosti</w:t>
            </w:r>
          </w:p>
        </w:tc>
        <w:tc>
          <w:tcPr>
            <w:tcW w:w="6120"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A94227D"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eastAsia="hr-HR"/>
              </w:rPr>
              <w:t>Putni trošak.</w:t>
            </w:r>
          </w:p>
        </w:tc>
      </w:tr>
      <w:tr w:rsidR="00327569" w:rsidRPr="006279A5" w14:paraId="6BAC8685" w14:textId="77777777" w:rsidTr="00276DCE">
        <w:trPr>
          <w:trHeight w:val="1113"/>
        </w:trPr>
        <w:tc>
          <w:tcPr>
            <w:tcW w:w="3348" w:type="dxa"/>
            <w:tcBorders>
              <w:top w:val="nil"/>
              <w:left w:val="nil"/>
              <w:bottom w:val="single" w:sz="8" w:space="0" w:color="auto"/>
              <w:right w:val="nil"/>
            </w:tcBorders>
            <w:shd w:val="clear" w:color="auto" w:fill="C0C0C0"/>
            <w:tcMar>
              <w:top w:w="0" w:type="dxa"/>
              <w:left w:w="108" w:type="dxa"/>
              <w:bottom w:w="0" w:type="dxa"/>
              <w:right w:w="108" w:type="dxa"/>
            </w:tcMar>
            <w:hideMark/>
          </w:tcPr>
          <w:p w14:paraId="39B27A00" w14:textId="77777777" w:rsidR="00327569" w:rsidRPr="006279A5" w:rsidRDefault="00327569" w:rsidP="00276DCE">
            <w:pPr>
              <w:spacing w:before="100" w:beforeAutospacing="1" w:after="100" w:afterAutospacing="1" w:line="240" w:lineRule="auto"/>
              <w:rPr>
                <w:rFonts w:ascii="Arial" w:eastAsia="Times New Roman" w:hAnsi="Arial" w:cs="Arial"/>
                <w:color w:val="222222"/>
                <w:sz w:val="24"/>
                <w:szCs w:val="24"/>
                <w:lang w:eastAsia="hr-HR"/>
              </w:rPr>
            </w:pPr>
            <w:r w:rsidRPr="006279A5">
              <w:rPr>
                <w:rFonts w:ascii="Arial" w:eastAsia="Times New Roman" w:hAnsi="Arial" w:cs="Arial"/>
                <w:b/>
                <w:bCs/>
                <w:color w:val="222222"/>
                <w:sz w:val="24"/>
                <w:szCs w:val="24"/>
                <w:lang w:eastAsia="hr-HR"/>
              </w:rPr>
              <w:t>7. Način vrednovanja i način korištenja rezultata vrednovanja</w:t>
            </w:r>
          </w:p>
        </w:tc>
        <w:tc>
          <w:tcPr>
            <w:tcW w:w="6120" w:type="dxa"/>
            <w:tcBorders>
              <w:top w:val="nil"/>
              <w:left w:val="nil"/>
              <w:bottom w:val="single" w:sz="8" w:space="0" w:color="auto"/>
              <w:right w:val="nil"/>
            </w:tcBorders>
            <w:shd w:val="clear" w:color="auto" w:fill="C0C0C0"/>
            <w:tcMar>
              <w:top w:w="0" w:type="dxa"/>
              <w:left w:w="108" w:type="dxa"/>
              <w:bottom w:w="0" w:type="dxa"/>
              <w:right w:w="108" w:type="dxa"/>
            </w:tcMar>
            <w:hideMark/>
          </w:tcPr>
          <w:p w14:paraId="0EFF1A9C" w14:textId="77777777" w:rsidR="00327569" w:rsidRPr="006279A5" w:rsidRDefault="00327569" w:rsidP="00276DCE">
            <w:pPr>
              <w:spacing w:before="100" w:beforeAutospacing="1" w:after="100" w:afterAutospacing="1" w:line="240" w:lineRule="auto"/>
              <w:jc w:val="both"/>
              <w:rPr>
                <w:rFonts w:ascii="Arial" w:eastAsia="Times New Roman" w:hAnsi="Arial" w:cs="Arial"/>
                <w:color w:val="222222"/>
                <w:sz w:val="24"/>
                <w:szCs w:val="24"/>
                <w:lang w:eastAsia="hr-HR"/>
              </w:rPr>
            </w:pPr>
            <w:r w:rsidRPr="006279A5">
              <w:rPr>
                <w:rFonts w:ascii="Arial" w:eastAsia="Times New Roman" w:hAnsi="Arial" w:cs="Arial"/>
                <w:color w:val="222222"/>
                <w:sz w:val="24"/>
                <w:szCs w:val="24"/>
                <w:lang w:eastAsia="hr-HR"/>
              </w:rPr>
              <w:t>Uspješnost provedbe izleta, zadovoljstvo učenika, roditelja, nastavnika.</w:t>
            </w:r>
          </w:p>
        </w:tc>
      </w:tr>
    </w:tbl>
    <w:p w14:paraId="1D8C2A2F" w14:textId="77777777" w:rsidR="006333D1" w:rsidRDefault="006333D1">
      <w:pPr>
        <w:rPr>
          <w:rFonts w:ascii="Times New Roman" w:hAnsi="Times New Roman" w:cs="Times New Roman"/>
          <w:sz w:val="24"/>
          <w:szCs w:val="24"/>
        </w:rPr>
      </w:pPr>
    </w:p>
    <w:p w14:paraId="1674630A" w14:textId="77777777" w:rsidR="00327569" w:rsidRDefault="00327569">
      <w:pPr>
        <w:rPr>
          <w:rFonts w:ascii="Times New Roman" w:hAnsi="Times New Roman" w:cs="Times New Roman"/>
          <w:sz w:val="24"/>
          <w:szCs w:val="24"/>
        </w:rPr>
      </w:pPr>
    </w:p>
    <w:p w14:paraId="64460ABF" w14:textId="77777777" w:rsidR="006333D1" w:rsidRDefault="006333D1">
      <w:pPr>
        <w:rPr>
          <w:rFonts w:ascii="Times New Roman" w:hAnsi="Times New Roman" w:cs="Times New Roman"/>
          <w:sz w:val="24"/>
          <w:szCs w:val="24"/>
        </w:rPr>
      </w:pPr>
    </w:p>
    <w:p w14:paraId="08C12322" w14:textId="77777777" w:rsidR="006333D1" w:rsidRDefault="006333D1">
      <w:pPr>
        <w:rPr>
          <w:rFonts w:ascii="Times New Roman" w:hAnsi="Times New Roman" w:cs="Times New Roman"/>
          <w:sz w:val="24"/>
          <w:szCs w:val="24"/>
        </w:rPr>
      </w:pPr>
    </w:p>
    <w:p w14:paraId="27665A85" w14:textId="77777777" w:rsidR="006333D1" w:rsidRDefault="006333D1">
      <w:pPr>
        <w:rPr>
          <w:rFonts w:ascii="Times New Roman" w:hAnsi="Times New Roman" w:cs="Times New Roman"/>
          <w:sz w:val="24"/>
          <w:szCs w:val="24"/>
        </w:rPr>
      </w:pPr>
    </w:p>
    <w:p w14:paraId="74A05A12" w14:textId="77777777" w:rsidR="006333D1" w:rsidRDefault="006333D1">
      <w:pPr>
        <w:rPr>
          <w:rFonts w:ascii="Times New Roman" w:hAnsi="Times New Roman" w:cs="Times New Roman"/>
          <w:sz w:val="24"/>
          <w:szCs w:val="24"/>
        </w:rPr>
      </w:pPr>
    </w:p>
    <w:p w14:paraId="5B2686DC" w14:textId="77777777" w:rsidR="006333D1" w:rsidRDefault="006333D1">
      <w:pPr>
        <w:rPr>
          <w:rFonts w:ascii="Times New Roman" w:hAnsi="Times New Roman" w:cs="Times New Roman"/>
          <w:sz w:val="24"/>
          <w:szCs w:val="24"/>
        </w:rPr>
      </w:pPr>
    </w:p>
    <w:p w14:paraId="46B6EE58" w14:textId="77777777" w:rsidR="006333D1" w:rsidRDefault="006333D1">
      <w:pPr>
        <w:rPr>
          <w:rFonts w:ascii="Times New Roman" w:hAnsi="Times New Roman" w:cs="Times New Roman"/>
          <w:sz w:val="24"/>
          <w:szCs w:val="24"/>
        </w:rPr>
      </w:pPr>
    </w:p>
    <w:p w14:paraId="76E37325" w14:textId="77777777" w:rsidR="006333D1" w:rsidRDefault="006333D1">
      <w:pPr>
        <w:rPr>
          <w:rFonts w:ascii="Times New Roman" w:hAnsi="Times New Roman" w:cs="Times New Roman"/>
          <w:sz w:val="24"/>
          <w:szCs w:val="24"/>
        </w:rPr>
      </w:pPr>
    </w:p>
    <w:p w14:paraId="3F967D01" w14:textId="77777777" w:rsidR="006333D1" w:rsidRDefault="006333D1">
      <w:pPr>
        <w:rPr>
          <w:rFonts w:ascii="Times New Roman" w:hAnsi="Times New Roman" w:cs="Times New Roman"/>
          <w:sz w:val="24"/>
          <w:szCs w:val="24"/>
        </w:rPr>
      </w:pPr>
    </w:p>
    <w:p w14:paraId="263EED13" w14:textId="77777777" w:rsidR="006333D1" w:rsidRDefault="006333D1">
      <w:pPr>
        <w:rPr>
          <w:rFonts w:ascii="Times New Roman" w:hAnsi="Times New Roman" w:cs="Times New Roman"/>
          <w:sz w:val="24"/>
          <w:szCs w:val="24"/>
        </w:rPr>
      </w:pPr>
    </w:p>
    <w:p w14:paraId="11120793" w14:textId="77777777" w:rsidR="006333D1" w:rsidRDefault="006333D1">
      <w:pPr>
        <w:rPr>
          <w:rFonts w:ascii="Times New Roman" w:hAnsi="Times New Roman" w:cs="Times New Roman"/>
          <w:sz w:val="24"/>
          <w:szCs w:val="24"/>
        </w:rPr>
      </w:pPr>
    </w:p>
    <w:p w14:paraId="0C98477A" w14:textId="77777777" w:rsidR="006333D1" w:rsidRDefault="006333D1">
      <w:pPr>
        <w:rPr>
          <w:rFonts w:ascii="Times New Roman" w:hAnsi="Times New Roman" w:cs="Times New Roman"/>
          <w:sz w:val="24"/>
          <w:szCs w:val="24"/>
        </w:rPr>
      </w:pPr>
    </w:p>
    <w:p w14:paraId="56BD9C63" w14:textId="77777777" w:rsidR="006333D1" w:rsidRDefault="006333D1">
      <w:pPr>
        <w:rPr>
          <w:rFonts w:ascii="Times New Roman" w:hAnsi="Times New Roman" w:cs="Times New Roman"/>
          <w:sz w:val="24"/>
          <w:szCs w:val="24"/>
        </w:rPr>
      </w:pPr>
    </w:p>
    <w:p w14:paraId="0A14CCF6" w14:textId="77777777" w:rsidR="006333D1" w:rsidRDefault="006333D1">
      <w:pPr>
        <w:rPr>
          <w:rFonts w:ascii="Times New Roman" w:hAnsi="Times New Roman" w:cs="Times New Roman"/>
          <w:sz w:val="24"/>
          <w:szCs w:val="24"/>
        </w:rPr>
      </w:pPr>
    </w:p>
    <w:p w14:paraId="516A6189" w14:textId="77777777" w:rsidR="006333D1" w:rsidRDefault="006333D1">
      <w:pPr>
        <w:rPr>
          <w:rFonts w:ascii="Times New Roman" w:hAnsi="Times New Roman" w:cs="Times New Roman"/>
          <w:sz w:val="24"/>
          <w:szCs w:val="24"/>
        </w:rPr>
      </w:pPr>
    </w:p>
    <w:p w14:paraId="40D60C72" w14:textId="77777777" w:rsidR="006333D1" w:rsidRDefault="006333D1">
      <w:pPr>
        <w:rPr>
          <w:rFonts w:ascii="Times New Roman" w:hAnsi="Times New Roman" w:cs="Times New Roman"/>
          <w:sz w:val="24"/>
          <w:szCs w:val="24"/>
        </w:rPr>
      </w:pPr>
    </w:p>
    <w:p w14:paraId="49FCC70B" w14:textId="77777777" w:rsidR="006333D1" w:rsidRDefault="006333D1">
      <w:pPr>
        <w:rPr>
          <w:rFonts w:ascii="Times New Roman" w:hAnsi="Times New Roman" w:cs="Times New Roman"/>
          <w:sz w:val="24"/>
          <w:szCs w:val="24"/>
        </w:rPr>
      </w:pPr>
    </w:p>
    <w:p w14:paraId="458BC6F7" w14:textId="77777777" w:rsidR="006333D1" w:rsidRDefault="006333D1">
      <w:pPr>
        <w:rPr>
          <w:rFonts w:ascii="Times New Roman" w:hAnsi="Times New Roman" w:cs="Times New Roman"/>
          <w:sz w:val="24"/>
          <w:szCs w:val="24"/>
        </w:rPr>
      </w:pPr>
    </w:p>
    <w:p w14:paraId="6A92AACF" w14:textId="77777777" w:rsidR="006333D1" w:rsidRDefault="006333D1">
      <w:pPr>
        <w:rPr>
          <w:rFonts w:ascii="Times New Roman" w:hAnsi="Times New Roman" w:cs="Times New Roman"/>
          <w:sz w:val="24"/>
          <w:szCs w:val="24"/>
        </w:rPr>
      </w:pPr>
    </w:p>
    <w:p w14:paraId="5AA6901D" w14:textId="77777777" w:rsidR="006333D1" w:rsidRPr="00C8300A" w:rsidRDefault="006333D1">
      <w:pPr>
        <w:rPr>
          <w:rFonts w:ascii="Times New Roman" w:hAnsi="Times New Roman" w:cs="Times New Roman"/>
          <w:sz w:val="24"/>
          <w:szCs w:val="24"/>
        </w:rPr>
      </w:pPr>
    </w:p>
    <w:p w14:paraId="0AB47649" w14:textId="77777777" w:rsidR="00C8300A" w:rsidRPr="00C8300A" w:rsidRDefault="00C8300A">
      <w:pPr>
        <w:rPr>
          <w:rFonts w:ascii="Times New Roman" w:hAnsi="Times New Roman" w:cs="Times New Roman"/>
          <w:sz w:val="24"/>
          <w:szCs w:val="24"/>
        </w:rPr>
      </w:pPr>
    </w:p>
    <w:p w14:paraId="204E7662" w14:textId="0D64DEFA" w:rsidR="00C8300A" w:rsidRPr="00C8300A" w:rsidRDefault="00C8300A">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0860D5C3" w14:textId="77777777" w:rsidTr="00C8300A">
        <w:trPr>
          <w:trHeight w:val="435"/>
        </w:trPr>
        <w:tc>
          <w:tcPr>
            <w:tcW w:w="3348" w:type="dxa"/>
            <w:tcBorders>
              <w:top w:val="single" w:sz="4" w:space="0" w:color="auto"/>
              <w:left w:val="single" w:sz="4" w:space="0" w:color="auto"/>
              <w:bottom w:val="single" w:sz="4" w:space="0" w:color="auto"/>
            </w:tcBorders>
            <w:vAlign w:val="center"/>
          </w:tcPr>
          <w:p w14:paraId="7D204785" w14:textId="77777777" w:rsidR="00C8300A" w:rsidRPr="00C8300A" w:rsidRDefault="00C8300A" w:rsidP="00C8300A">
            <w:pPr>
              <w:pStyle w:val="Default"/>
              <w:snapToGrid w:val="0"/>
              <w:ind w:left="271"/>
              <w:rPr>
                <w:rFonts w:ascii="Times New Roman" w:hAnsi="Times New Roman" w:cs="Times New Roman"/>
                <w:b/>
                <w:bCs/>
                <w:i/>
                <w:iCs/>
                <w:szCs w:val="24"/>
              </w:rPr>
            </w:pPr>
            <w:r w:rsidRPr="00C8300A">
              <w:rPr>
                <w:rFonts w:ascii="Times New Roman" w:hAnsi="Times New Roman" w:cs="Times New Roman"/>
                <w:b/>
                <w:bCs/>
                <w:i/>
                <w:iCs/>
                <w:szCs w:val="24"/>
              </w:rPr>
              <w:t xml:space="preserve">Izvannastavna aktivnost: </w:t>
            </w:r>
          </w:p>
        </w:tc>
        <w:tc>
          <w:tcPr>
            <w:tcW w:w="6120" w:type="dxa"/>
            <w:tcBorders>
              <w:top w:val="single" w:sz="4" w:space="0" w:color="auto"/>
              <w:bottom w:val="single" w:sz="4" w:space="0" w:color="auto"/>
              <w:right w:val="single" w:sz="4" w:space="0" w:color="auto"/>
            </w:tcBorders>
            <w:vAlign w:val="center"/>
          </w:tcPr>
          <w:p w14:paraId="5A64A2D0" w14:textId="77777777" w:rsidR="00C8300A" w:rsidRPr="00C8300A" w:rsidRDefault="00C8300A" w:rsidP="00C8300A">
            <w:pPr>
              <w:pStyle w:val="Default"/>
              <w:ind w:left="271"/>
              <w:rPr>
                <w:rFonts w:ascii="Times New Roman" w:hAnsi="Times New Roman" w:cs="Times New Roman"/>
                <w:b/>
                <w:bCs/>
                <w:szCs w:val="24"/>
              </w:rPr>
            </w:pPr>
          </w:p>
          <w:p w14:paraId="61C6FC2C" w14:textId="77777777" w:rsidR="00C8300A" w:rsidRPr="00C8300A" w:rsidRDefault="00C8300A" w:rsidP="00C8300A">
            <w:pPr>
              <w:pStyle w:val="Default"/>
              <w:ind w:left="271"/>
              <w:rPr>
                <w:rFonts w:ascii="Times New Roman" w:hAnsi="Times New Roman" w:cs="Times New Roman"/>
                <w:b/>
                <w:bCs/>
                <w:szCs w:val="24"/>
              </w:rPr>
            </w:pPr>
            <w:r w:rsidRPr="00C8300A">
              <w:rPr>
                <w:rFonts w:ascii="Times New Roman" w:hAnsi="Times New Roman" w:cs="Times New Roman"/>
                <w:b/>
                <w:bCs/>
                <w:szCs w:val="24"/>
              </w:rPr>
              <w:t>HRVATSKI I SVJETSKI DAN KRAVATE</w:t>
            </w:r>
          </w:p>
          <w:p w14:paraId="29C5126E" w14:textId="77777777" w:rsidR="00C8300A" w:rsidRPr="00C8300A" w:rsidRDefault="00C8300A" w:rsidP="00C8300A">
            <w:pPr>
              <w:pStyle w:val="Default"/>
              <w:ind w:left="271"/>
              <w:rPr>
                <w:rFonts w:ascii="Times New Roman" w:hAnsi="Times New Roman" w:cs="Times New Roman"/>
                <w:b/>
                <w:bCs/>
                <w:szCs w:val="24"/>
              </w:rPr>
            </w:pPr>
          </w:p>
        </w:tc>
      </w:tr>
      <w:tr w:rsidR="00C8300A" w:rsidRPr="00C8300A" w14:paraId="50713371" w14:textId="77777777" w:rsidTr="00C8300A">
        <w:trPr>
          <w:trHeight w:val="135"/>
        </w:trPr>
        <w:tc>
          <w:tcPr>
            <w:tcW w:w="3348" w:type="dxa"/>
            <w:tcBorders>
              <w:top w:val="nil"/>
              <w:bottom w:val="single" w:sz="4" w:space="0" w:color="auto"/>
            </w:tcBorders>
            <w:shd w:val="clear" w:color="auto" w:fill="C0C0C0"/>
          </w:tcPr>
          <w:p w14:paraId="05F55E7A"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tcBorders>
              <w:top w:val="nil"/>
              <w:bottom w:val="single" w:sz="4" w:space="0" w:color="auto"/>
            </w:tcBorders>
            <w:shd w:val="clear" w:color="auto" w:fill="C0C0C0"/>
          </w:tcPr>
          <w:p w14:paraId="3136307C"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S učenicima obilježit  Hrvatski i svjetski dan kravate</w:t>
            </w:r>
          </w:p>
          <w:p w14:paraId="06EEC770"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(18.10)</w:t>
            </w:r>
          </w:p>
          <w:p w14:paraId="1165C49E"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Razvijati osjećaj estetike kod učenika i povezati</w:t>
            </w:r>
          </w:p>
          <w:p w14:paraId="0834AC5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nošenje kravate s raznim poslovima naročito u</w:t>
            </w:r>
          </w:p>
          <w:p w14:paraId="67C3DE9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turizmu</w:t>
            </w:r>
            <w:r w:rsidRPr="00C8300A">
              <w:rPr>
                <w:rFonts w:ascii="Times New Roman" w:hAnsi="Times New Roman" w:cs="Times New Roman"/>
                <w:szCs w:val="24"/>
              </w:rPr>
              <w:cr/>
            </w:r>
          </w:p>
          <w:p w14:paraId="603E4886" w14:textId="77777777" w:rsidR="00C8300A" w:rsidRPr="00C8300A" w:rsidRDefault="00C8300A" w:rsidP="00C8300A">
            <w:pPr>
              <w:pStyle w:val="Default"/>
              <w:rPr>
                <w:rFonts w:ascii="Times New Roman" w:hAnsi="Times New Roman" w:cs="Times New Roman"/>
                <w:szCs w:val="24"/>
              </w:rPr>
            </w:pPr>
          </w:p>
        </w:tc>
      </w:tr>
      <w:tr w:rsidR="00C8300A" w:rsidRPr="00C8300A" w14:paraId="202E5C06" w14:textId="77777777" w:rsidTr="00C8300A">
        <w:trPr>
          <w:trHeight w:val="1114"/>
        </w:trPr>
        <w:tc>
          <w:tcPr>
            <w:tcW w:w="3348" w:type="dxa"/>
            <w:tcBorders>
              <w:top w:val="single" w:sz="4" w:space="0" w:color="auto"/>
              <w:bottom w:val="single" w:sz="4" w:space="0" w:color="auto"/>
            </w:tcBorders>
          </w:tcPr>
          <w:p w14:paraId="21CF4C1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28A61619"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Upoznavanje s povijesnom ulogom kravate i njene</w:t>
            </w:r>
          </w:p>
          <w:p w14:paraId="06AA8278"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uloge danas kao prepoznatljivog hrvatskog</w:t>
            </w:r>
          </w:p>
          <w:p w14:paraId="565BF0B6"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proizvoda</w:t>
            </w:r>
          </w:p>
        </w:tc>
      </w:tr>
      <w:tr w:rsidR="00C8300A" w:rsidRPr="00C8300A" w14:paraId="1B79A409" w14:textId="77777777" w:rsidTr="00C8300A">
        <w:trPr>
          <w:trHeight w:val="824"/>
        </w:trPr>
        <w:tc>
          <w:tcPr>
            <w:tcW w:w="3348" w:type="dxa"/>
            <w:tcBorders>
              <w:top w:val="single" w:sz="4" w:space="0" w:color="auto"/>
              <w:bottom w:val="single" w:sz="4" w:space="0" w:color="auto"/>
            </w:tcBorders>
            <w:shd w:val="clear" w:color="auto" w:fill="C0C0C0"/>
          </w:tcPr>
          <w:p w14:paraId="2D8D06DB"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tcBorders>
              <w:top w:val="single" w:sz="4" w:space="0" w:color="auto"/>
              <w:bottom w:val="single" w:sz="4" w:space="0" w:color="auto"/>
            </w:tcBorders>
            <w:shd w:val="clear" w:color="auto" w:fill="C0C0C0"/>
          </w:tcPr>
          <w:p w14:paraId="164CCDA3"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Damir Šurjak , Tarita Radonić, svi razrednici i učenici škole</w:t>
            </w:r>
          </w:p>
        </w:tc>
      </w:tr>
      <w:tr w:rsidR="00C8300A" w:rsidRPr="00C8300A" w14:paraId="1FA5C00B" w14:textId="77777777" w:rsidTr="00C8300A">
        <w:trPr>
          <w:trHeight w:val="1122"/>
        </w:trPr>
        <w:tc>
          <w:tcPr>
            <w:tcW w:w="3348" w:type="dxa"/>
            <w:tcBorders>
              <w:top w:val="single" w:sz="4" w:space="0" w:color="auto"/>
              <w:bottom w:val="single" w:sz="4" w:space="0" w:color="auto"/>
            </w:tcBorders>
          </w:tcPr>
          <w:p w14:paraId="24969B2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40C9FAC2" w14:textId="77777777" w:rsidR="00C8300A" w:rsidRPr="00C8300A" w:rsidRDefault="00C8300A" w:rsidP="00C8300A">
            <w:pPr>
              <w:pStyle w:val="Naslov4"/>
              <w:shd w:val="clear" w:color="auto" w:fill="FFFFFF"/>
              <w:rPr>
                <w:b w:val="0"/>
              </w:rPr>
            </w:pPr>
            <w:r w:rsidRPr="00C8300A">
              <w:rPr>
                <w:b w:val="0"/>
              </w:rPr>
              <w:t>Učenici će sami istražiti povijesne činjenice o nastanku kravate te će to prezentirati na satu. Prigodnom radionicom pravilnoga vezanje kravate ćemo obilježiti ovaj dan.</w:t>
            </w:r>
          </w:p>
        </w:tc>
      </w:tr>
      <w:tr w:rsidR="00C8300A" w:rsidRPr="00C8300A" w14:paraId="65B76FD8" w14:textId="77777777" w:rsidTr="00C8300A">
        <w:trPr>
          <w:trHeight w:val="1485"/>
        </w:trPr>
        <w:tc>
          <w:tcPr>
            <w:tcW w:w="3348" w:type="dxa"/>
            <w:tcBorders>
              <w:top w:val="single" w:sz="4" w:space="0" w:color="auto"/>
              <w:left w:val="nil"/>
              <w:bottom w:val="single" w:sz="4" w:space="0" w:color="auto"/>
              <w:right w:val="nil"/>
            </w:tcBorders>
            <w:shd w:val="clear" w:color="auto" w:fill="C0C0C0"/>
          </w:tcPr>
          <w:p w14:paraId="34C51820"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083B4AF6" w14:textId="2A208EA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Listopad 202</w:t>
            </w:r>
            <w:r w:rsidR="004204B4">
              <w:rPr>
                <w:rFonts w:ascii="Times New Roman" w:hAnsi="Times New Roman" w:cs="Times New Roman"/>
                <w:sz w:val="24"/>
                <w:szCs w:val="24"/>
              </w:rPr>
              <w:t>4</w:t>
            </w:r>
          </w:p>
        </w:tc>
      </w:tr>
      <w:tr w:rsidR="00C8300A" w:rsidRPr="00C8300A" w14:paraId="6896B1B5"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494A9F50"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4ECEA4D7"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0 kn</w:t>
            </w:r>
          </w:p>
        </w:tc>
      </w:tr>
      <w:tr w:rsidR="00C8300A" w:rsidRPr="00C8300A" w14:paraId="3706B950"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782C5247"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575D72B7"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Vještinom vezanje kravate učenici su bogatiji za još jedno iskustvo koje će moći primijeniti na svom maturalnom plesu. U Hrvatskoj je duga tradicija vezanja kravate prilikom svečanosti ili službenih događanja .Nekad je izraz poštovanja prema gostu, a nekad zanimljiv marketinški proizvod i kao takva bi trebala biti prepoznata od strane učenika turističke škole.</w:t>
            </w:r>
          </w:p>
        </w:tc>
      </w:tr>
    </w:tbl>
    <w:p w14:paraId="17FFFBF2" w14:textId="77777777" w:rsidR="00C8300A" w:rsidRPr="00C8300A" w:rsidRDefault="00C8300A">
      <w:pPr>
        <w:rPr>
          <w:rFonts w:ascii="Times New Roman" w:hAnsi="Times New Roman" w:cs="Times New Roman"/>
          <w:sz w:val="24"/>
          <w:szCs w:val="24"/>
        </w:rPr>
      </w:pPr>
    </w:p>
    <w:p w14:paraId="1776589C" w14:textId="77777777" w:rsidR="00C8300A" w:rsidRPr="00C8300A" w:rsidRDefault="00C8300A">
      <w:pPr>
        <w:rPr>
          <w:rFonts w:ascii="Times New Roman" w:hAnsi="Times New Roman" w:cs="Times New Roman"/>
          <w:sz w:val="24"/>
          <w:szCs w:val="24"/>
        </w:rPr>
      </w:pPr>
    </w:p>
    <w:p w14:paraId="5B413BB2" w14:textId="77777777" w:rsidR="00671D05" w:rsidRDefault="00C8300A" w:rsidP="00ED2F7E">
      <w:pPr>
        <w:rPr>
          <w:rFonts w:ascii="Times New Roman" w:hAnsi="Times New Roman" w:cs="Times New Roman"/>
          <w:sz w:val="24"/>
          <w:szCs w:val="24"/>
        </w:rPr>
      </w:pPr>
      <w:r w:rsidRPr="00C8300A">
        <w:rPr>
          <w:rFonts w:ascii="Times New Roman" w:hAnsi="Times New Roman" w:cs="Times New Roman"/>
          <w:sz w:val="24"/>
          <w:szCs w:val="24"/>
        </w:rPr>
        <w:tab/>
      </w:r>
      <w:r w:rsidRPr="00C8300A">
        <w:rPr>
          <w:rFonts w:ascii="Times New Roman" w:hAnsi="Times New Roman" w:cs="Times New Roman"/>
          <w:sz w:val="24"/>
          <w:szCs w:val="24"/>
        </w:rPr>
        <w:tab/>
      </w:r>
    </w:p>
    <w:p w14:paraId="14D27BF1" w14:textId="77777777" w:rsidR="00671D05" w:rsidRPr="00C8300A" w:rsidRDefault="00C8300A" w:rsidP="00ED2F7E">
      <w:pPr>
        <w:rPr>
          <w:rFonts w:ascii="Times New Roman" w:hAnsi="Times New Roman" w:cs="Times New Roman"/>
          <w:sz w:val="24"/>
          <w:szCs w:val="24"/>
        </w:rPr>
      </w:pPr>
      <w:r w:rsidRPr="00C8300A">
        <w:rPr>
          <w:rFonts w:ascii="Times New Roman" w:hAnsi="Times New Roman" w:cs="Times New Roman"/>
          <w:sz w:val="24"/>
          <w:szCs w:val="24"/>
        </w:rPr>
        <w:tab/>
      </w:r>
    </w:p>
    <w:p w14:paraId="62244725" w14:textId="2315C27A" w:rsidR="00C8300A" w:rsidRPr="00C8300A" w:rsidRDefault="00C8300A" w:rsidP="00ED2F7E">
      <w:pPr>
        <w:rPr>
          <w:rFonts w:ascii="Times New Roman" w:hAnsi="Times New Roman" w:cs="Times New Roman"/>
          <w:sz w:val="24"/>
          <w:szCs w:val="24"/>
        </w:rPr>
      </w:pP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p>
    <w:p w14:paraId="01A3D712" w14:textId="77777777" w:rsidR="00C8300A" w:rsidRPr="00C8300A" w:rsidRDefault="00C8300A" w:rsidP="00C8300A">
      <w:pPr>
        <w:rPr>
          <w:rFonts w:ascii="Times New Roman" w:hAnsi="Times New Roman" w:cs="Times New Roman"/>
          <w:sz w:val="24"/>
          <w:szCs w:val="24"/>
        </w:rPr>
      </w:pPr>
    </w:p>
    <w:p w14:paraId="5F39DE5E" w14:textId="652C1063" w:rsidR="00C8300A" w:rsidRPr="00C8300A" w:rsidRDefault="00C8300A" w:rsidP="00C8300A">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120"/>
        <w:gridCol w:w="10"/>
      </w:tblGrid>
      <w:tr w:rsidR="00442890" w14:paraId="2948890E" w14:textId="77777777" w:rsidTr="00276DCE">
        <w:trPr>
          <w:trHeight w:val="435"/>
        </w:trPr>
        <w:tc>
          <w:tcPr>
            <w:tcW w:w="3348" w:type="dxa"/>
            <w:shd w:val="clear" w:color="auto" w:fill="auto"/>
            <w:vAlign w:val="center"/>
          </w:tcPr>
          <w:p w14:paraId="4A14B351" w14:textId="77777777" w:rsidR="00442890" w:rsidRPr="00B10ECD" w:rsidRDefault="00442890" w:rsidP="00276DCE">
            <w:pPr>
              <w:pStyle w:val="Default"/>
              <w:snapToGrid w:val="0"/>
              <w:ind w:left="360"/>
              <w:rPr>
                <w:rFonts w:ascii="Times New Roman" w:hAnsi="Times New Roman" w:cs="Times New Roman"/>
                <w:b/>
                <w:bCs/>
                <w:i/>
                <w:iCs/>
                <w:sz w:val="32"/>
                <w:szCs w:val="32"/>
              </w:rPr>
            </w:pPr>
            <w:r>
              <w:rPr>
                <w:rFonts w:ascii="Times New Roman" w:hAnsi="Times New Roman" w:cs="Times New Roman"/>
                <w:b/>
                <w:bCs/>
                <w:i/>
                <w:iCs/>
                <w:sz w:val="32"/>
                <w:szCs w:val="32"/>
              </w:rPr>
              <w:t>AKTIVNOST</w:t>
            </w:r>
          </w:p>
        </w:tc>
        <w:tc>
          <w:tcPr>
            <w:tcW w:w="6130" w:type="dxa"/>
            <w:gridSpan w:val="2"/>
            <w:shd w:val="clear" w:color="auto" w:fill="auto"/>
            <w:vAlign w:val="center"/>
          </w:tcPr>
          <w:p w14:paraId="17300BFC" w14:textId="77777777" w:rsidR="00442890" w:rsidRPr="007D48FC" w:rsidRDefault="00442890" w:rsidP="00276DCE">
            <w:pPr>
              <w:pStyle w:val="Default"/>
              <w:ind w:left="271"/>
              <w:jc w:val="center"/>
              <w:rPr>
                <w:rFonts w:ascii="Times New Roman" w:hAnsi="Times New Roman" w:cs="Times New Roman"/>
                <w:b/>
                <w:bCs/>
                <w:sz w:val="32"/>
                <w:szCs w:val="32"/>
              </w:rPr>
            </w:pPr>
            <w:r>
              <w:rPr>
                <w:rFonts w:ascii="Times New Roman" w:hAnsi="Times New Roman" w:cs="Times New Roman"/>
                <w:b/>
                <w:bCs/>
                <w:sz w:val="32"/>
                <w:szCs w:val="32"/>
              </w:rPr>
              <w:t>SURADNJA SA SŠ ČRNOMELJ (SLOVENIJA)</w:t>
            </w:r>
          </w:p>
        </w:tc>
      </w:tr>
      <w:tr w:rsidR="00442890" w14:paraId="634EC352" w14:textId="77777777" w:rsidTr="00276DCE">
        <w:trPr>
          <w:gridAfter w:val="1"/>
          <w:wAfter w:w="10" w:type="dxa"/>
          <w:trHeight w:val="2166"/>
        </w:trPr>
        <w:tc>
          <w:tcPr>
            <w:tcW w:w="3348" w:type="dxa"/>
            <w:shd w:val="clear" w:color="auto" w:fill="C0C0C0"/>
          </w:tcPr>
          <w:p w14:paraId="5EBEB500" w14:textId="77777777" w:rsidR="00442890" w:rsidRPr="00B10ECD" w:rsidRDefault="00442890" w:rsidP="00276DCE">
            <w:pPr>
              <w:pStyle w:val="Default"/>
              <w:snapToGrid w:val="0"/>
              <w:rPr>
                <w:rFonts w:ascii="Times New Roman" w:hAnsi="Times New Roman" w:cs="Times New Roman"/>
                <w:b/>
                <w:bCs/>
              </w:rPr>
            </w:pPr>
            <w:r w:rsidRPr="00B10ECD">
              <w:rPr>
                <w:rFonts w:ascii="Times New Roman" w:hAnsi="Times New Roman" w:cs="Times New Roman"/>
                <w:b/>
                <w:bCs/>
              </w:rPr>
              <w:t xml:space="preserve">1. Ciljevi aktivnosti </w:t>
            </w:r>
          </w:p>
        </w:tc>
        <w:tc>
          <w:tcPr>
            <w:tcW w:w="6120" w:type="dxa"/>
            <w:shd w:val="clear" w:color="auto" w:fill="C0C0C0"/>
          </w:tcPr>
          <w:p w14:paraId="5532B5D0" w14:textId="77777777" w:rsidR="00442890" w:rsidRDefault="00442890" w:rsidP="00276DCE">
            <w:pPr>
              <w:jc w:val="both"/>
              <w:rPr>
                <w:rFonts w:cstheme="minorHAnsi"/>
                <w:sz w:val="24"/>
                <w:szCs w:val="24"/>
              </w:rPr>
            </w:pPr>
            <w:r>
              <w:rPr>
                <w:rFonts w:cstheme="minorHAnsi"/>
                <w:sz w:val="24"/>
                <w:szCs w:val="24"/>
              </w:rPr>
              <w:t>-suradnja s nastavnicima i učenicima Srednje škole Črnomelj kroz razmjenu učenika</w:t>
            </w:r>
          </w:p>
          <w:p w14:paraId="1575CD39" w14:textId="77777777" w:rsidR="00442890" w:rsidRPr="00A76351" w:rsidRDefault="00442890" w:rsidP="00276DCE">
            <w:pPr>
              <w:jc w:val="both"/>
              <w:rPr>
                <w:rFonts w:cstheme="minorHAnsi"/>
                <w:sz w:val="24"/>
                <w:szCs w:val="24"/>
              </w:rPr>
            </w:pPr>
            <w:r>
              <w:rPr>
                <w:rFonts w:cstheme="minorHAnsi"/>
                <w:sz w:val="24"/>
                <w:szCs w:val="24"/>
              </w:rPr>
              <w:t>-održavanje i njegovanje tradicionalne suradnje i prijateljskih odnosa dvaju gradova prijatelja Općine Črnomelj i Grada Hvara</w:t>
            </w:r>
          </w:p>
        </w:tc>
      </w:tr>
      <w:tr w:rsidR="00442890" w14:paraId="55E5B4DB" w14:textId="77777777" w:rsidTr="00276DCE">
        <w:trPr>
          <w:gridAfter w:val="1"/>
          <w:wAfter w:w="10" w:type="dxa"/>
          <w:trHeight w:val="1114"/>
        </w:trPr>
        <w:tc>
          <w:tcPr>
            <w:tcW w:w="3348" w:type="dxa"/>
            <w:shd w:val="clear" w:color="auto" w:fill="auto"/>
          </w:tcPr>
          <w:p w14:paraId="5FA802CB" w14:textId="77777777" w:rsidR="00442890" w:rsidRPr="00B10ECD" w:rsidRDefault="00442890" w:rsidP="00276DCE">
            <w:pPr>
              <w:pStyle w:val="Default"/>
              <w:snapToGrid w:val="0"/>
              <w:rPr>
                <w:rFonts w:ascii="Times New Roman" w:hAnsi="Times New Roman" w:cs="Times New Roman"/>
                <w:b/>
                <w:bCs/>
              </w:rPr>
            </w:pPr>
            <w:r w:rsidRPr="00B10ECD">
              <w:rPr>
                <w:rFonts w:ascii="Times New Roman" w:hAnsi="Times New Roman" w:cs="Times New Roman"/>
                <w:b/>
                <w:bCs/>
              </w:rPr>
              <w:t xml:space="preserve">2. Namjena aktivnosti </w:t>
            </w:r>
          </w:p>
        </w:tc>
        <w:tc>
          <w:tcPr>
            <w:tcW w:w="6120" w:type="dxa"/>
            <w:shd w:val="clear" w:color="auto" w:fill="auto"/>
          </w:tcPr>
          <w:p w14:paraId="4B801610" w14:textId="77777777" w:rsidR="00442890" w:rsidRDefault="00442890" w:rsidP="00276DCE">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-upoznavanje učenika  Srednje škole Hvar sa zimskim sportovima</w:t>
            </w:r>
          </w:p>
          <w:p w14:paraId="0BDB485F" w14:textId="77777777" w:rsidR="00442890" w:rsidRDefault="00442890" w:rsidP="00276DCE">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-poticanje učenika na upoznavanje prirodnih i kulturnih znamenitosti općine Črnomelj i drugih slovenskih krajeva</w:t>
            </w:r>
          </w:p>
          <w:p w14:paraId="76740ED8" w14:textId="77777777" w:rsidR="00442890" w:rsidRDefault="00442890" w:rsidP="00276DCE">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 razmjena primjera dobre prakse</w:t>
            </w:r>
          </w:p>
          <w:p w14:paraId="5D6A665C" w14:textId="77777777" w:rsidR="00442890" w:rsidRPr="00A76351" w:rsidRDefault="00442890" w:rsidP="00276DCE">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-poticanje međunarodne suradnje</w:t>
            </w:r>
          </w:p>
        </w:tc>
      </w:tr>
      <w:tr w:rsidR="00442890" w14:paraId="52AE13A4" w14:textId="77777777" w:rsidTr="00276DCE">
        <w:trPr>
          <w:gridAfter w:val="1"/>
          <w:wAfter w:w="10" w:type="dxa"/>
          <w:trHeight w:val="570"/>
        </w:trPr>
        <w:tc>
          <w:tcPr>
            <w:tcW w:w="3348" w:type="dxa"/>
            <w:shd w:val="clear" w:color="auto" w:fill="C0C0C0"/>
          </w:tcPr>
          <w:p w14:paraId="685822CD" w14:textId="77777777" w:rsidR="00442890" w:rsidRPr="00B10ECD" w:rsidRDefault="00442890" w:rsidP="00276DCE">
            <w:pPr>
              <w:pStyle w:val="Default"/>
              <w:snapToGrid w:val="0"/>
              <w:rPr>
                <w:rFonts w:ascii="Times New Roman" w:hAnsi="Times New Roman" w:cs="Times New Roman"/>
                <w:b/>
                <w:bCs/>
              </w:rPr>
            </w:pPr>
            <w:r w:rsidRPr="00B10ECD">
              <w:rPr>
                <w:rFonts w:ascii="Times New Roman" w:hAnsi="Times New Roman" w:cs="Times New Roman"/>
                <w:b/>
                <w:bCs/>
              </w:rPr>
              <w:t xml:space="preserve">3. Nositelji aktivnosti i njihova odgovornost </w:t>
            </w:r>
          </w:p>
        </w:tc>
        <w:tc>
          <w:tcPr>
            <w:tcW w:w="6120" w:type="dxa"/>
            <w:shd w:val="clear" w:color="auto" w:fill="C0C0C0"/>
          </w:tcPr>
          <w:p w14:paraId="183C0C3C" w14:textId="77777777" w:rsidR="00442890" w:rsidRPr="00A76351" w:rsidRDefault="00442890" w:rsidP="00276DCE">
            <w:pPr>
              <w:spacing w:after="0"/>
              <w:jc w:val="both"/>
              <w:rPr>
                <w:rFonts w:cstheme="minorHAnsi"/>
                <w:sz w:val="24"/>
                <w:szCs w:val="24"/>
              </w:rPr>
            </w:pPr>
            <w:r>
              <w:rPr>
                <w:rFonts w:cstheme="minorHAnsi"/>
                <w:sz w:val="24"/>
                <w:szCs w:val="24"/>
              </w:rPr>
              <w:t>Nastavnici TZK, ostali zainteresirani nastavnici kao i učenici svih razrednih odjeljenja Srednje škole Hvar</w:t>
            </w:r>
          </w:p>
        </w:tc>
      </w:tr>
      <w:tr w:rsidR="00442890" w14:paraId="3EFACF5A" w14:textId="77777777" w:rsidTr="00276DCE">
        <w:trPr>
          <w:gridAfter w:val="1"/>
          <w:wAfter w:w="10" w:type="dxa"/>
          <w:trHeight w:val="880"/>
        </w:trPr>
        <w:tc>
          <w:tcPr>
            <w:tcW w:w="3348" w:type="dxa"/>
            <w:shd w:val="clear" w:color="auto" w:fill="auto"/>
          </w:tcPr>
          <w:p w14:paraId="7B345D1B" w14:textId="77777777" w:rsidR="00442890" w:rsidRPr="00B10ECD" w:rsidRDefault="00442890" w:rsidP="00276DCE">
            <w:pPr>
              <w:pStyle w:val="Default"/>
              <w:snapToGrid w:val="0"/>
              <w:rPr>
                <w:rFonts w:ascii="Times New Roman" w:hAnsi="Times New Roman" w:cs="Times New Roman"/>
                <w:b/>
                <w:bCs/>
              </w:rPr>
            </w:pPr>
            <w:r w:rsidRPr="00B10ECD">
              <w:rPr>
                <w:rFonts w:ascii="Times New Roman" w:hAnsi="Times New Roman" w:cs="Times New Roman"/>
                <w:b/>
                <w:bCs/>
              </w:rPr>
              <w:t xml:space="preserve">4. Način realizacije aktivnosti </w:t>
            </w:r>
          </w:p>
        </w:tc>
        <w:tc>
          <w:tcPr>
            <w:tcW w:w="6120" w:type="dxa"/>
            <w:shd w:val="clear" w:color="auto" w:fill="auto"/>
          </w:tcPr>
          <w:p w14:paraId="22E4CF8B" w14:textId="77777777" w:rsidR="00442890" w:rsidRPr="00A76351" w:rsidRDefault="00442890" w:rsidP="00276DCE">
            <w:pPr>
              <w:jc w:val="both"/>
              <w:rPr>
                <w:rFonts w:cstheme="minorHAnsi"/>
                <w:sz w:val="24"/>
                <w:szCs w:val="24"/>
              </w:rPr>
            </w:pPr>
            <w:r>
              <w:rPr>
                <w:rFonts w:cstheme="minorHAnsi"/>
                <w:sz w:val="24"/>
                <w:szCs w:val="24"/>
              </w:rPr>
              <w:t>Aktivnosti po dogovoru sa SŠ Črnomelj</w:t>
            </w:r>
          </w:p>
        </w:tc>
      </w:tr>
      <w:tr w:rsidR="00442890" w14:paraId="3B75A19E" w14:textId="77777777" w:rsidTr="00276DCE">
        <w:trPr>
          <w:gridAfter w:val="1"/>
          <w:wAfter w:w="10" w:type="dxa"/>
          <w:trHeight w:val="387"/>
        </w:trPr>
        <w:tc>
          <w:tcPr>
            <w:tcW w:w="3348" w:type="dxa"/>
            <w:shd w:val="clear" w:color="auto" w:fill="C0C0C0"/>
          </w:tcPr>
          <w:p w14:paraId="36F190F4" w14:textId="77777777" w:rsidR="00442890" w:rsidRPr="00B10ECD" w:rsidRDefault="00442890" w:rsidP="00276DCE">
            <w:pPr>
              <w:pStyle w:val="Default"/>
              <w:snapToGrid w:val="0"/>
              <w:rPr>
                <w:rFonts w:ascii="Times New Roman" w:hAnsi="Times New Roman" w:cs="Times New Roman"/>
                <w:b/>
                <w:bCs/>
              </w:rPr>
            </w:pPr>
            <w:r w:rsidRPr="00B10ECD">
              <w:rPr>
                <w:rFonts w:ascii="Times New Roman" w:hAnsi="Times New Roman" w:cs="Times New Roman"/>
                <w:b/>
                <w:bCs/>
              </w:rPr>
              <w:t xml:space="preserve">5. Vremenik aktivnosti </w:t>
            </w:r>
          </w:p>
        </w:tc>
        <w:tc>
          <w:tcPr>
            <w:tcW w:w="6120" w:type="dxa"/>
            <w:shd w:val="clear" w:color="auto" w:fill="C0C0C0"/>
          </w:tcPr>
          <w:p w14:paraId="6C52B1A3" w14:textId="2D3DC74E" w:rsidR="00442890" w:rsidRPr="00A76351" w:rsidRDefault="00442890" w:rsidP="00276DCE">
            <w:pPr>
              <w:spacing w:after="0" w:line="240" w:lineRule="auto"/>
              <w:jc w:val="both"/>
              <w:rPr>
                <w:rFonts w:cstheme="minorHAnsi"/>
                <w:sz w:val="24"/>
                <w:szCs w:val="24"/>
              </w:rPr>
            </w:pPr>
            <w:r>
              <w:rPr>
                <w:rFonts w:cstheme="minorHAnsi"/>
                <w:sz w:val="24"/>
                <w:szCs w:val="24"/>
              </w:rPr>
              <w:t>Tijekom nastavne godine 2</w:t>
            </w:r>
            <w:r w:rsidR="00277431">
              <w:rPr>
                <w:rFonts w:cstheme="minorHAnsi"/>
                <w:sz w:val="24"/>
                <w:szCs w:val="24"/>
              </w:rPr>
              <w:t>4</w:t>
            </w:r>
            <w:r>
              <w:rPr>
                <w:rFonts w:cstheme="minorHAnsi"/>
                <w:sz w:val="24"/>
                <w:szCs w:val="24"/>
              </w:rPr>
              <w:t>./2</w:t>
            </w:r>
            <w:r w:rsidR="00277431">
              <w:rPr>
                <w:rFonts w:cstheme="minorHAnsi"/>
                <w:sz w:val="24"/>
                <w:szCs w:val="24"/>
              </w:rPr>
              <w:t>5</w:t>
            </w:r>
            <w:r>
              <w:rPr>
                <w:rFonts w:cstheme="minorHAnsi"/>
                <w:sz w:val="24"/>
                <w:szCs w:val="24"/>
              </w:rPr>
              <w:t>.</w:t>
            </w:r>
          </w:p>
        </w:tc>
      </w:tr>
      <w:tr w:rsidR="00442890" w14:paraId="025C15EB" w14:textId="77777777" w:rsidTr="00276DCE">
        <w:trPr>
          <w:gridAfter w:val="1"/>
          <w:wAfter w:w="10" w:type="dxa"/>
          <w:trHeight w:val="889"/>
        </w:trPr>
        <w:tc>
          <w:tcPr>
            <w:tcW w:w="3348" w:type="dxa"/>
            <w:shd w:val="clear" w:color="auto" w:fill="FFFFFF"/>
          </w:tcPr>
          <w:p w14:paraId="2AC5F75A" w14:textId="77777777" w:rsidR="00442890" w:rsidRPr="00B10ECD" w:rsidRDefault="00442890" w:rsidP="00276DCE">
            <w:pPr>
              <w:pStyle w:val="Default"/>
              <w:snapToGrid w:val="0"/>
              <w:rPr>
                <w:rFonts w:ascii="Times New Roman" w:hAnsi="Times New Roman" w:cs="Times New Roman"/>
                <w:b/>
                <w:bCs/>
              </w:rPr>
            </w:pPr>
            <w:r w:rsidRPr="00B10ECD">
              <w:rPr>
                <w:rFonts w:ascii="Times New Roman" w:hAnsi="Times New Roman" w:cs="Times New Roman"/>
                <w:b/>
                <w:bCs/>
              </w:rPr>
              <w:t xml:space="preserve">6. Detaljan troškovnik aktivnosti </w:t>
            </w:r>
          </w:p>
        </w:tc>
        <w:tc>
          <w:tcPr>
            <w:tcW w:w="6120" w:type="dxa"/>
            <w:shd w:val="clear" w:color="auto" w:fill="FFFFFF"/>
          </w:tcPr>
          <w:p w14:paraId="07AF0014" w14:textId="77777777" w:rsidR="00442890" w:rsidRPr="00A76351" w:rsidRDefault="00442890" w:rsidP="00276DCE">
            <w:pPr>
              <w:jc w:val="both"/>
              <w:rPr>
                <w:rFonts w:cstheme="minorHAnsi"/>
                <w:sz w:val="24"/>
                <w:szCs w:val="24"/>
              </w:rPr>
            </w:pPr>
            <w:r>
              <w:rPr>
                <w:rFonts w:cstheme="minorHAnsi"/>
                <w:sz w:val="24"/>
                <w:szCs w:val="24"/>
              </w:rPr>
              <w:t>Trošak u vlastitom aranžmanu učenika i nastavnika uz isplatu dnevnica nastavnicima u pratnji</w:t>
            </w:r>
          </w:p>
          <w:p w14:paraId="5FA2C493" w14:textId="77777777" w:rsidR="00442890" w:rsidRPr="00A76351" w:rsidRDefault="00442890" w:rsidP="00276DCE">
            <w:pPr>
              <w:pStyle w:val="Default"/>
              <w:snapToGrid w:val="0"/>
              <w:jc w:val="both"/>
              <w:rPr>
                <w:rFonts w:asciiTheme="minorHAnsi" w:hAnsiTheme="minorHAnsi" w:cstheme="minorHAnsi"/>
                <w:szCs w:val="24"/>
              </w:rPr>
            </w:pPr>
          </w:p>
        </w:tc>
      </w:tr>
      <w:tr w:rsidR="00442890" w14:paraId="6FE7A2EE" w14:textId="77777777" w:rsidTr="00276DCE">
        <w:trPr>
          <w:gridAfter w:val="1"/>
          <w:wAfter w:w="10" w:type="dxa"/>
          <w:trHeight w:val="892"/>
        </w:trPr>
        <w:tc>
          <w:tcPr>
            <w:tcW w:w="3348" w:type="dxa"/>
            <w:shd w:val="clear" w:color="auto" w:fill="C0C0C0"/>
          </w:tcPr>
          <w:p w14:paraId="21C19C09" w14:textId="77777777" w:rsidR="00442890" w:rsidRPr="00B10ECD" w:rsidRDefault="00442890" w:rsidP="00276DCE">
            <w:pPr>
              <w:pStyle w:val="Default"/>
              <w:snapToGrid w:val="0"/>
              <w:rPr>
                <w:rFonts w:ascii="Times New Roman" w:hAnsi="Times New Roman" w:cs="Times New Roman"/>
                <w:b/>
                <w:bCs/>
              </w:rPr>
            </w:pPr>
            <w:r w:rsidRPr="00B10ECD">
              <w:rPr>
                <w:rFonts w:ascii="Times New Roman" w:hAnsi="Times New Roman" w:cs="Times New Roman"/>
                <w:b/>
                <w:bCs/>
              </w:rPr>
              <w:t xml:space="preserve">7. Način vrednovanja i način korištenja rezultata vrednovanja </w:t>
            </w:r>
          </w:p>
        </w:tc>
        <w:tc>
          <w:tcPr>
            <w:tcW w:w="6120" w:type="dxa"/>
            <w:shd w:val="clear" w:color="auto" w:fill="C0C0C0"/>
          </w:tcPr>
          <w:p w14:paraId="1B8BB993" w14:textId="77777777" w:rsidR="00442890" w:rsidRPr="00A76351" w:rsidRDefault="00442890" w:rsidP="00276DCE">
            <w:pPr>
              <w:jc w:val="both"/>
              <w:rPr>
                <w:rFonts w:cstheme="minorHAnsi"/>
                <w:sz w:val="24"/>
                <w:szCs w:val="24"/>
              </w:rPr>
            </w:pPr>
            <w:r>
              <w:rPr>
                <w:rFonts w:cstheme="minorHAnsi"/>
                <w:sz w:val="24"/>
                <w:szCs w:val="24"/>
              </w:rPr>
              <w:t>Zadovoljstvo sudionika te prezentacije događaja prikazati na roditeljskim sastancima i drugim aktivnostima s ciljem unaprjeđivanja odgojno-obrazovnog rada i organizacije sličnih događanja</w:t>
            </w:r>
          </w:p>
          <w:p w14:paraId="5A5AFEA3" w14:textId="77777777" w:rsidR="00442890" w:rsidRPr="00A76351" w:rsidRDefault="00442890" w:rsidP="00276DCE">
            <w:pPr>
              <w:pStyle w:val="Default"/>
              <w:snapToGrid w:val="0"/>
              <w:jc w:val="both"/>
              <w:rPr>
                <w:rFonts w:asciiTheme="minorHAnsi" w:hAnsiTheme="minorHAnsi" w:cstheme="minorHAnsi"/>
                <w:szCs w:val="24"/>
              </w:rPr>
            </w:pPr>
          </w:p>
        </w:tc>
      </w:tr>
    </w:tbl>
    <w:p w14:paraId="24627DFF" w14:textId="77777777" w:rsidR="00442890" w:rsidRPr="00D54CF3" w:rsidRDefault="00442890" w:rsidP="00442890">
      <w:pPr>
        <w:rPr>
          <w:sz w:val="24"/>
          <w:szCs w:val="24"/>
        </w:rPr>
      </w:pPr>
      <w:r w:rsidRPr="00486B06">
        <w:rPr>
          <w:sz w:val="24"/>
          <w:szCs w:val="24"/>
        </w:rPr>
        <w:t>Nositelj aktivnosti:</w:t>
      </w:r>
      <w:r>
        <w:rPr>
          <w:sz w:val="24"/>
          <w:szCs w:val="24"/>
        </w:rPr>
        <w:t xml:space="preserve"> Lea Novak, prof. , Duje Šantić, prof. i Vesna Barbarić, prof.</w:t>
      </w:r>
    </w:p>
    <w:p w14:paraId="71886B16" w14:textId="77777777" w:rsidR="00C8300A" w:rsidRPr="00C8300A" w:rsidRDefault="00C8300A" w:rsidP="00C8300A">
      <w:pPr>
        <w:rPr>
          <w:rFonts w:ascii="Times New Roman" w:hAnsi="Times New Roman" w:cs="Times New Roman"/>
          <w:sz w:val="24"/>
          <w:szCs w:val="24"/>
        </w:rPr>
      </w:pPr>
    </w:p>
    <w:p w14:paraId="742D0C15" w14:textId="77777777" w:rsidR="00C8300A" w:rsidRPr="00C8300A" w:rsidRDefault="00C8300A">
      <w:pPr>
        <w:rPr>
          <w:rFonts w:ascii="Times New Roman" w:hAnsi="Times New Roman" w:cs="Times New Roman"/>
          <w:sz w:val="24"/>
          <w:szCs w:val="24"/>
        </w:rPr>
      </w:pPr>
    </w:p>
    <w:p w14:paraId="7F358905" w14:textId="4141FBFE" w:rsidR="00C8300A" w:rsidRPr="00C8300A" w:rsidRDefault="00C8300A" w:rsidP="00670298">
      <w:pPr>
        <w:jc w:val="center"/>
        <w:rPr>
          <w:rFonts w:ascii="Times New Roman" w:hAnsi="Times New Roman" w:cs="Times New Roman"/>
          <w:sz w:val="24"/>
          <w:szCs w:val="24"/>
        </w:rPr>
      </w:pPr>
    </w:p>
    <w:p w14:paraId="71FE4BBF" w14:textId="77777777" w:rsidR="00670298" w:rsidRPr="00C8300A" w:rsidRDefault="00C8300A" w:rsidP="00670298">
      <w:pPr>
        <w:rPr>
          <w:rFonts w:ascii="Times New Roman" w:hAnsi="Times New Roman" w:cs="Times New Roman"/>
          <w:sz w:val="24"/>
          <w:szCs w:val="24"/>
        </w:rPr>
      </w:pPr>
      <w:r w:rsidRPr="00C8300A">
        <w:rPr>
          <w:rFonts w:ascii="Times New Roman" w:hAnsi="Times New Roman" w:cs="Times New Roman"/>
          <w:sz w:val="24"/>
          <w:szCs w:val="24"/>
        </w:rPr>
        <w:t xml:space="preserve">       </w:t>
      </w:r>
    </w:p>
    <w:tbl>
      <w:tblPr>
        <w:tblW w:w="0" w:type="auto"/>
        <w:tblInd w:w="98" w:type="dxa"/>
        <w:tblCellMar>
          <w:left w:w="10" w:type="dxa"/>
          <w:right w:w="10" w:type="dxa"/>
        </w:tblCellMar>
        <w:tblLook w:val="0000" w:firstRow="0" w:lastRow="0" w:firstColumn="0" w:lastColumn="0" w:noHBand="0" w:noVBand="0"/>
      </w:tblPr>
      <w:tblGrid>
        <w:gridCol w:w="3425"/>
        <w:gridCol w:w="5549"/>
      </w:tblGrid>
      <w:tr w:rsidR="00DA7568" w14:paraId="0B51C1D0" w14:textId="77777777" w:rsidTr="00276DCE">
        <w:trPr>
          <w:trHeight w:val="435"/>
        </w:trPr>
        <w:tc>
          <w:tcPr>
            <w:tcW w:w="3666" w:type="dxa"/>
            <w:shd w:val="clear" w:color="000000" w:fill="FFFFFF"/>
            <w:tcMar>
              <w:left w:w="108" w:type="dxa"/>
              <w:right w:w="108" w:type="dxa"/>
            </w:tcMar>
            <w:vAlign w:val="center"/>
          </w:tcPr>
          <w:p w14:paraId="43ACD7EC" w14:textId="77777777" w:rsidR="00670298" w:rsidRDefault="00670298" w:rsidP="00276DCE">
            <w:pPr>
              <w:spacing w:after="0" w:line="240" w:lineRule="auto"/>
              <w:rPr>
                <w:rFonts w:ascii="Century Gothic" w:eastAsia="Century Gothic" w:hAnsi="Century Gothic" w:cs="Century Gothic"/>
                <w:b/>
                <w:i/>
                <w:color w:val="000000"/>
                <w:sz w:val="32"/>
              </w:rPr>
            </w:pPr>
            <w:r>
              <w:rPr>
                <w:rFonts w:ascii="Century Gothic" w:eastAsia="Century Gothic" w:hAnsi="Century Gothic" w:cs="Century Gothic"/>
                <w:b/>
                <w:i/>
                <w:color w:val="000000"/>
                <w:sz w:val="32"/>
              </w:rPr>
              <w:t xml:space="preserve">AKTIVNOST </w:t>
            </w:r>
          </w:p>
          <w:p w14:paraId="58E44430" w14:textId="77777777" w:rsidR="00670298" w:rsidRDefault="00670298" w:rsidP="00276DCE">
            <w:pPr>
              <w:spacing w:after="0" w:line="240" w:lineRule="auto"/>
            </w:pPr>
            <w:r>
              <w:rPr>
                <w:rFonts w:ascii="Century Gothic" w:eastAsia="Century Gothic" w:hAnsi="Century Gothic" w:cs="Century Gothic"/>
                <w:color w:val="000000"/>
                <w:sz w:val="32"/>
              </w:rPr>
              <w:t xml:space="preserve">PROJEKT                       </w:t>
            </w:r>
          </w:p>
        </w:tc>
        <w:tc>
          <w:tcPr>
            <w:tcW w:w="6120" w:type="dxa"/>
            <w:shd w:val="clear" w:color="000000" w:fill="FFFFFF"/>
            <w:tcMar>
              <w:left w:w="108" w:type="dxa"/>
              <w:right w:w="108" w:type="dxa"/>
            </w:tcMar>
            <w:vAlign w:val="center"/>
          </w:tcPr>
          <w:p w14:paraId="4818BBE8" w14:textId="77777777" w:rsidR="00670298" w:rsidRDefault="00670298" w:rsidP="00276DCE">
            <w:pPr>
              <w:spacing w:after="0" w:line="240" w:lineRule="auto"/>
              <w:ind w:left="271"/>
              <w:rPr>
                <w:rFonts w:ascii="Century Gothic" w:eastAsia="Century Gothic" w:hAnsi="Century Gothic" w:cs="Century Gothic"/>
                <w:b/>
                <w:color w:val="000000"/>
                <w:sz w:val="32"/>
              </w:rPr>
            </w:pPr>
            <w:r>
              <w:rPr>
                <w:rFonts w:ascii="Century Gothic" w:eastAsia="Century Gothic" w:hAnsi="Century Gothic" w:cs="Century Gothic"/>
                <w:b/>
                <w:color w:val="000000"/>
                <w:sz w:val="32"/>
              </w:rPr>
              <w:t>Naziv aktivnosti</w:t>
            </w:r>
          </w:p>
          <w:p w14:paraId="77ED7E48" w14:textId="77777777" w:rsidR="00670298" w:rsidRDefault="00670298" w:rsidP="00276DCE">
            <w:pPr>
              <w:spacing w:after="0" w:line="240" w:lineRule="auto"/>
              <w:ind w:left="271"/>
            </w:pPr>
            <w:r>
              <w:rPr>
                <w:rFonts w:ascii="Century Gothic" w:eastAsia="Century Gothic" w:hAnsi="Century Gothic" w:cs="Century Gothic"/>
                <w:b/>
                <w:color w:val="000000"/>
                <w:sz w:val="32"/>
              </w:rPr>
              <w:t>DAN SJE</w:t>
            </w:r>
            <w:r>
              <w:rPr>
                <w:rFonts w:ascii="Calibri" w:eastAsia="Calibri" w:hAnsi="Calibri" w:cs="Calibri"/>
                <w:b/>
                <w:color w:val="000000"/>
                <w:sz w:val="32"/>
              </w:rPr>
              <w:t>ĆANJA NA VUKOVAR</w:t>
            </w:r>
          </w:p>
        </w:tc>
      </w:tr>
      <w:tr w:rsidR="00DA7568" w14:paraId="38E8B2C6" w14:textId="77777777" w:rsidTr="00276DCE">
        <w:trPr>
          <w:trHeight w:val="135"/>
        </w:trPr>
        <w:tc>
          <w:tcPr>
            <w:tcW w:w="3666" w:type="dxa"/>
            <w:shd w:val="clear" w:color="auto" w:fill="C0C0C0"/>
            <w:tcMar>
              <w:left w:w="108" w:type="dxa"/>
              <w:right w:w="108" w:type="dxa"/>
            </w:tcMar>
          </w:tcPr>
          <w:p w14:paraId="7B3356DC" w14:textId="77777777" w:rsidR="00670298" w:rsidRDefault="00670298" w:rsidP="00276DCE">
            <w:pPr>
              <w:spacing w:after="0" w:line="240" w:lineRule="auto"/>
            </w:pPr>
            <w:r>
              <w:rPr>
                <w:rFonts w:ascii="Century Gothic" w:eastAsia="Century Gothic" w:hAnsi="Century Gothic" w:cs="Century Gothic"/>
                <w:b/>
                <w:color w:val="000000"/>
                <w:sz w:val="24"/>
              </w:rPr>
              <w:t>1. Ciljevi aktivnosti</w:t>
            </w:r>
          </w:p>
        </w:tc>
        <w:tc>
          <w:tcPr>
            <w:tcW w:w="6120" w:type="dxa"/>
            <w:shd w:val="clear" w:color="auto" w:fill="C0C0C0"/>
            <w:tcMar>
              <w:left w:w="108" w:type="dxa"/>
              <w:right w:w="108" w:type="dxa"/>
            </w:tcMar>
          </w:tcPr>
          <w:p w14:paraId="7B982D21" w14:textId="77777777" w:rsidR="00670298" w:rsidRDefault="00670298" w:rsidP="00276DCE">
            <w:pPr>
              <w:spacing w:after="0" w:line="240" w:lineRule="auto"/>
              <w:jc w:val="both"/>
              <w:rPr>
                <w:rFonts w:ascii="Calibri" w:eastAsia="Calibri" w:hAnsi="Calibri" w:cs="Calibri"/>
                <w:color w:val="000000"/>
                <w:sz w:val="24"/>
              </w:rPr>
            </w:pPr>
            <w:r>
              <w:rPr>
                <w:rFonts w:ascii="Century Gothic" w:eastAsia="Century Gothic" w:hAnsi="Century Gothic" w:cs="Century Gothic"/>
                <w:color w:val="000000"/>
                <w:sz w:val="24"/>
              </w:rPr>
              <w:t>Poticanje nadarenih u</w:t>
            </w:r>
            <w:r>
              <w:rPr>
                <w:rFonts w:ascii="Calibri" w:eastAsia="Calibri" w:hAnsi="Calibri" w:cs="Calibri"/>
                <w:color w:val="000000"/>
                <w:sz w:val="24"/>
              </w:rPr>
              <w:t>čenika za nadogradnju i individualno istraživanje povijesnih činjenica te otkrivanje uzročno-posljedičnih veza.</w:t>
            </w:r>
          </w:p>
          <w:p w14:paraId="18084AE5" w14:textId="77777777" w:rsidR="00670298" w:rsidRDefault="00670298" w:rsidP="00276DCE">
            <w:pPr>
              <w:spacing w:after="0" w:line="240" w:lineRule="auto"/>
              <w:jc w:val="both"/>
              <w:rPr>
                <w:rFonts w:ascii="Calibri" w:eastAsia="Calibri" w:hAnsi="Calibri" w:cs="Calibri"/>
                <w:color w:val="000000"/>
                <w:sz w:val="24"/>
              </w:rPr>
            </w:pPr>
            <w:r>
              <w:rPr>
                <w:rFonts w:ascii="Calibri" w:eastAsia="Calibri" w:hAnsi="Calibri" w:cs="Calibri"/>
                <w:color w:val="000000"/>
                <w:sz w:val="24"/>
              </w:rPr>
              <w:t>Analiza izvora, izrada prezentacije i plakata</w:t>
            </w:r>
          </w:p>
          <w:p w14:paraId="112DE911" w14:textId="77777777" w:rsidR="00670298" w:rsidRDefault="00670298" w:rsidP="00276DCE">
            <w:pPr>
              <w:spacing w:after="0" w:line="240" w:lineRule="auto"/>
              <w:jc w:val="both"/>
              <w:rPr>
                <w:rFonts w:ascii="Century Gothic" w:eastAsia="Century Gothic" w:hAnsi="Century Gothic" w:cs="Century Gothic"/>
                <w:color w:val="000000"/>
                <w:sz w:val="24"/>
              </w:rPr>
            </w:pPr>
            <w:r>
              <w:rPr>
                <w:rFonts w:ascii="Calibri" w:eastAsia="Calibri" w:hAnsi="Calibri" w:cs="Calibri"/>
                <w:color w:val="000000"/>
                <w:sz w:val="24"/>
              </w:rPr>
              <w:t>Ukoliko bude moguće, susret sa svjedokom vremena</w:t>
            </w:r>
          </w:p>
          <w:p w14:paraId="2952FBA8" w14:textId="77777777" w:rsidR="00670298" w:rsidRDefault="00670298" w:rsidP="00276DCE">
            <w:pPr>
              <w:spacing w:after="0" w:line="240" w:lineRule="auto"/>
              <w:rPr>
                <w:rFonts w:ascii="Century Gothic" w:eastAsia="Century Gothic" w:hAnsi="Century Gothic" w:cs="Century Gothic"/>
                <w:color w:val="000000"/>
                <w:sz w:val="24"/>
              </w:rPr>
            </w:pPr>
          </w:p>
          <w:p w14:paraId="6F8D24A2" w14:textId="77777777" w:rsidR="00670298" w:rsidRDefault="00670298" w:rsidP="00276DCE">
            <w:pPr>
              <w:spacing w:after="0" w:line="240" w:lineRule="auto"/>
              <w:rPr>
                <w:rFonts w:ascii="Century Gothic" w:eastAsia="Century Gothic" w:hAnsi="Century Gothic" w:cs="Century Gothic"/>
                <w:color w:val="000000"/>
                <w:sz w:val="24"/>
              </w:rPr>
            </w:pPr>
          </w:p>
          <w:p w14:paraId="14C35B6E" w14:textId="77777777" w:rsidR="00670298" w:rsidRDefault="00670298" w:rsidP="00276DCE">
            <w:pPr>
              <w:spacing w:after="0" w:line="240" w:lineRule="auto"/>
            </w:pPr>
          </w:p>
        </w:tc>
      </w:tr>
      <w:tr w:rsidR="00DA7568" w14:paraId="106FF624" w14:textId="77777777" w:rsidTr="00276DCE">
        <w:trPr>
          <w:trHeight w:val="1114"/>
        </w:trPr>
        <w:tc>
          <w:tcPr>
            <w:tcW w:w="3666" w:type="dxa"/>
            <w:shd w:val="clear" w:color="000000" w:fill="FFFFFF"/>
            <w:tcMar>
              <w:left w:w="108" w:type="dxa"/>
              <w:right w:w="108" w:type="dxa"/>
            </w:tcMar>
          </w:tcPr>
          <w:p w14:paraId="3A427252" w14:textId="77777777" w:rsidR="00670298" w:rsidRDefault="00670298" w:rsidP="00276DCE">
            <w:pPr>
              <w:spacing w:after="0" w:line="240" w:lineRule="auto"/>
            </w:pPr>
            <w:r>
              <w:rPr>
                <w:rFonts w:ascii="Century Gothic" w:eastAsia="Century Gothic" w:hAnsi="Century Gothic" w:cs="Century Gothic"/>
                <w:b/>
                <w:color w:val="000000"/>
                <w:sz w:val="24"/>
              </w:rPr>
              <w:t xml:space="preserve">2. Namjena aktivnosti </w:t>
            </w:r>
          </w:p>
        </w:tc>
        <w:tc>
          <w:tcPr>
            <w:tcW w:w="6120" w:type="dxa"/>
            <w:shd w:val="clear" w:color="000000" w:fill="FFFFFF"/>
            <w:tcMar>
              <w:left w:w="108" w:type="dxa"/>
              <w:right w:w="108" w:type="dxa"/>
            </w:tcMar>
          </w:tcPr>
          <w:p w14:paraId="222883E4" w14:textId="77777777" w:rsidR="00670298" w:rsidRDefault="00670298" w:rsidP="00276DCE">
            <w:pPr>
              <w:spacing w:after="0" w:line="240" w:lineRule="auto"/>
              <w:jc w:val="both"/>
            </w:pPr>
            <w:r>
              <w:rPr>
                <w:rFonts w:ascii="Century Gothic" w:eastAsia="Century Gothic" w:hAnsi="Century Gothic" w:cs="Century Gothic"/>
                <w:color w:val="000000"/>
                <w:sz w:val="24"/>
              </w:rPr>
              <w:t xml:space="preserve">Produbljivanje znanja </w:t>
            </w:r>
            <w:r>
              <w:rPr>
                <w:rFonts w:ascii="Calibri" w:eastAsia="Calibri" w:hAnsi="Calibri" w:cs="Calibri"/>
                <w:color w:val="000000"/>
                <w:sz w:val="24"/>
              </w:rPr>
              <w:t>činjenica o ratnom Vukovaru, stvaranje kritičke svijesti spram ratnih tragedija u tom konkretnom vremenu i uopće.</w:t>
            </w:r>
          </w:p>
        </w:tc>
      </w:tr>
      <w:tr w:rsidR="00DA7568" w14:paraId="3A0D3FCB" w14:textId="77777777" w:rsidTr="00276DCE">
        <w:trPr>
          <w:trHeight w:val="824"/>
        </w:trPr>
        <w:tc>
          <w:tcPr>
            <w:tcW w:w="3666" w:type="dxa"/>
            <w:shd w:val="clear" w:color="auto" w:fill="C0C0C0"/>
            <w:tcMar>
              <w:left w:w="108" w:type="dxa"/>
              <w:right w:w="108" w:type="dxa"/>
            </w:tcMar>
          </w:tcPr>
          <w:p w14:paraId="6898D77F" w14:textId="77777777" w:rsidR="00670298" w:rsidRDefault="00670298" w:rsidP="00276DCE">
            <w:pPr>
              <w:spacing w:after="0" w:line="240" w:lineRule="auto"/>
            </w:pPr>
            <w:r>
              <w:rPr>
                <w:rFonts w:ascii="Century Gothic" w:eastAsia="Century Gothic" w:hAnsi="Century Gothic" w:cs="Century Gothic"/>
                <w:b/>
                <w:color w:val="000000"/>
                <w:sz w:val="24"/>
              </w:rPr>
              <w:t xml:space="preserve">3. Nositelji aktivnosti i njihova odgovornost </w:t>
            </w:r>
          </w:p>
        </w:tc>
        <w:tc>
          <w:tcPr>
            <w:tcW w:w="6120" w:type="dxa"/>
            <w:shd w:val="clear" w:color="auto" w:fill="C0C0C0"/>
            <w:tcMar>
              <w:left w:w="108" w:type="dxa"/>
              <w:right w:w="108" w:type="dxa"/>
            </w:tcMar>
          </w:tcPr>
          <w:p w14:paraId="4A900D62" w14:textId="77777777" w:rsidR="00670298" w:rsidRDefault="00670298" w:rsidP="00276DCE">
            <w:pPr>
              <w:spacing w:after="0" w:line="240" w:lineRule="auto"/>
              <w:jc w:val="both"/>
            </w:pPr>
            <w:r>
              <w:rPr>
                <w:rFonts w:ascii="Century Gothic" w:eastAsia="Century Gothic" w:hAnsi="Century Gothic" w:cs="Century Gothic"/>
                <w:color w:val="000000"/>
                <w:sz w:val="24"/>
              </w:rPr>
              <w:t>U</w:t>
            </w:r>
            <w:r>
              <w:rPr>
                <w:rFonts w:ascii="Calibri" w:eastAsia="Calibri" w:hAnsi="Calibri" w:cs="Calibri"/>
                <w:color w:val="000000"/>
                <w:sz w:val="24"/>
              </w:rPr>
              <w:t xml:space="preserve">čenici   nastave povijesti,  prof. Tarita Radonić </w:t>
            </w:r>
          </w:p>
        </w:tc>
      </w:tr>
      <w:tr w:rsidR="00DA7568" w14:paraId="4375CEFE" w14:textId="77777777" w:rsidTr="00276DCE">
        <w:trPr>
          <w:trHeight w:val="1122"/>
        </w:trPr>
        <w:tc>
          <w:tcPr>
            <w:tcW w:w="3666" w:type="dxa"/>
            <w:shd w:val="clear" w:color="000000" w:fill="FFFFFF"/>
            <w:tcMar>
              <w:left w:w="108" w:type="dxa"/>
              <w:right w:w="108" w:type="dxa"/>
            </w:tcMar>
          </w:tcPr>
          <w:p w14:paraId="25695538" w14:textId="77777777" w:rsidR="00670298" w:rsidRDefault="00670298" w:rsidP="00276DCE">
            <w:pPr>
              <w:spacing w:after="0" w:line="240" w:lineRule="auto"/>
            </w:pPr>
            <w:r>
              <w:rPr>
                <w:rFonts w:ascii="Century Gothic" w:eastAsia="Century Gothic" w:hAnsi="Century Gothic" w:cs="Century Gothic"/>
                <w:b/>
                <w:color w:val="000000"/>
                <w:sz w:val="24"/>
              </w:rPr>
              <w:t>4. Na</w:t>
            </w:r>
            <w:r>
              <w:rPr>
                <w:rFonts w:ascii="Calibri" w:eastAsia="Calibri" w:hAnsi="Calibri" w:cs="Calibri"/>
                <w:b/>
                <w:color w:val="000000"/>
                <w:sz w:val="24"/>
              </w:rPr>
              <w:t xml:space="preserve">čin realizacije aktivnosti </w:t>
            </w:r>
          </w:p>
        </w:tc>
        <w:tc>
          <w:tcPr>
            <w:tcW w:w="6120" w:type="dxa"/>
            <w:shd w:val="clear" w:color="000000" w:fill="FFFFFF"/>
            <w:tcMar>
              <w:left w:w="108" w:type="dxa"/>
              <w:right w:w="108" w:type="dxa"/>
            </w:tcMar>
          </w:tcPr>
          <w:p w14:paraId="54F718E3" w14:textId="77777777" w:rsidR="00670298" w:rsidRDefault="00670298" w:rsidP="00276DCE">
            <w:pPr>
              <w:spacing w:after="0" w:line="240" w:lineRule="auto"/>
              <w:jc w:val="both"/>
              <w:rPr>
                <w:rFonts w:ascii="Century Gothic" w:eastAsia="Century Gothic" w:hAnsi="Century Gothic" w:cs="Century Gothic"/>
                <w:color w:val="000000"/>
                <w:sz w:val="24"/>
              </w:rPr>
            </w:pPr>
            <w:r>
              <w:rPr>
                <w:rFonts w:ascii="Century Gothic" w:eastAsia="Century Gothic" w:hAnsi="Century Gothic" w:cs="Century Gothic"/>
                <w:color w:val="000000"/>
                <w:sz w:val="24"/>
              </w:rPr>
              <w:t>Individualni, rad u paru i grupi na izradi, listi</w:t>
            </w:r>
            <w:r>
              <w:rPr>
                <w:rFonts w:ascii="Arial" w:eastAsia="Arial" w:hAnsi="Arial" w:cs="Arial"/>
                <w:color w:val="000000"/>
                <w:sz w:val="24"/>
              </w:rPr>
              <w:t>ć</w:t>
            </w:r>
            <w:r>
              <w:rPr>
                <w:rFonts w:ascii="Century Gothic" w:eastAsia="Century Gothic" w:hAnsi="Century Gothic" w:cs="Century Gothic"/>
                <w:color w:val="000000"/>
                <w:sz w:val="24"/>
              </w:rPr>
              <w:t>a, panoa i seminarskog izlaganja, power point prezentacija</w:t>
            </w:r>
          </w:p>
          <w:p w14:paraId="2682AA9C" w14:textId="77777777" w:rsidR="00670298" w:rsidRDefault="00670298" w:rsidP="00276DCE">
            <w:pPr>
              <w:spacing w:after="0" w:line="240" w:lineRule="auto"/>
              <w:jc w:val="both"/>
            </w:pPr>
          </w:p>
        </w:tc>
      </w:tr>
      <w:tr w:rsidR="00DA7568" w14:paraId="2C1ABEA4" w14:textId="77777777" w:rsidTr="00276DCE">
        <w:trPr>
          <w:trHeight w:val="1485"/>
        </w:trPr>
        <w:tc>
          <w:tcPr>
            <w:tcW w:w="3666" w:type="dxa"/>
            <w:shd w:val="clear" w:color="auto" w:fill="C0C0C0"/>
            <w:tcMar>
              <w:left w:w="108" w:type="dxa"/>
              <w:right w:w="108" w:type="dxa"/>
            </w:tcMar>
          </w:tcPr>
          <w:p w14:paraId="62103E7C" w14:textId="77777777" w:rsidR="00670298" w:rsidRDefault="00670298" w:rsidP="00276DCE">
            <w:pPr>
              <w:spacing w:after="0" w:line="240" w:lineRule="auto"/>
            </w:pPr>
            <w:r>
              <w:rPr>
                <w:rFonts w:ascii="Century Gothic" w:eastAsia="Century Gothic" w:hAnsi="Century Gothic" w:cs="Century Gothic"/>
                <w:b/>
                <w:color w:val="000000"/>
                <w:sz w:val="24"/>
              </w:rPr>
              <w:t xml:space="preserve">5. Vremenik aktivnosti </w:t>
            </w:r>
          </w:p>
        </w:tc>
        <w:tc>
          <w:tcPr>
            <w:tcW w:w="6120" w:type="dxa"/>
            <w:shd w:val="clear" w:color="auto" w:fill="C0C0C0"/>
            <w:tcMar>
              <w:left w:w="108" w:type="dxa"/>
              <w:right w:w="108" w:type="dxa"/>
            </w:tcMar>
          </w:tcPr>
          <w:p w14:paraId="243A0213" w14:textId="16C8CFD3" w:rsidR="00670298" w:rsidRDefault="00670298" w:rsidP="00276DCE">
            <w:pPr>
              <w:spacing w:after="0" w:line="240" w:lineRule="auto"/>
            </w:pPr>
            <w:r>
              <w:rPr>
                <w:rFonts w:ascii="Century Gothic" w:eastAsia="Century Gothic" w:hAnsi="Century Gothic" w:cs="Century Gothic"/>
                <w:sz w:val="24"/>
              </w:rPr>
              <w:t xml:space="preserve">Tijekom rujna, listopada i studenog,  </w:t>
            </w:r>
            <w:r>
              <w:rPr>
                <w:rFonts w:ascii="Calibri" w:eastAsia="Calibri" w:hAnsi="Calibri" w:cs="Calibri"/>
                <w:sz w:val="24"/>
              </w:rPr>
              <w:t>2024</w:t>
            </w:r>
            <w:r>
              <w:rPr>
                <w:rFonts w:ascii="Century Gothic" w:eastAsia="Century Gothic" w:hAnsi="Century Gothic" w:cs="Century Gothic"/>
                <w:sz w:val="24"/>
              </w:rPr>
              <w:t>. god.a predstavljanje na sam Dan sje</w:t>
            </w:r>
            <w:r>
              <w:rPr>
                <w:rFonts w:ascii="Arial" w:eastAsia="Arial" w:hAnsi="Arial" w:cs="Arial"/>
                <w:sz w:val="24"/>
              </w:rPr>
              <w:t>ć</w:t>
            </w:r>
            <w:r>
              <w:rPr>
                <w:rFonts w:ascii="Century Gothic" w:eastAsia="Century Gothic" w:hAnsi="Century Gothic" w:cs="Century Gothic"/>
                <w:sz w:val="24"/>
              </w:rPr>
              <w:t>anja na Vukovar.</w:t>
            </w:r>
          </w:p>
        </w:tc>
      </w:tr>
      <w:tr w:rsidR="00DA7568" w14:paraId="26EF2422" w14:textId="77777777" w:rsidTr="00276DCE">
        <w:trPr>
          <w:trHeight w:val="1113"/>
        </w:trPr>
        <w:tc>
          <w:tcPr>
            <w:tcW w:w="3666" w:type="dxa"/>
            <w:shd w:val="clear" w:color="auto" w:fill="FFFFFF"/>
            <w:tcMar>
              <w:left w:w="108" w:type="dxa"/>
              <w:right w:w="108" w:type="dxa"/>
            </w:tcMar>
          </w:tcPr>
          <w:p w14:paraId="05E736DD" w14:textId="77777777" w:rsidR="00670298" w:rsidRDefault="00670298" w:rsidP="00276DCE">
            <w:pPr>
              <w:spacing w:after="0" w:line="240" w:lineRule="auto"/>
            </w:pPr>
            <w:r>
              <w:rPr>
                <w:rFonts w:ascii="Century Gothic" w:eastAsia="Century Gothic" w:hAnsi="Century Gothic" w:cs="Century Gothic"/>
                <w:b/>
                <w:color w:val="000000"/>
                <w:sz w:val="24"/>
              </w:rPr>
              <w:t>6. Detaljan tro</w:t>
            </w:r>
            <w:r>
              <w:rPr>
                <w:rFonts w:ascii="Calibri" w:eastAsia="Calibri" w:hAnsi="Calibri" w:cs="Calibri"/>
                <w:b/>
                <w:color w:val="000000"/>
                <w:sz w:val="24"/>
              </w:rPr>
              <w:t xml:space="preserve">škovnik aktivnosti </w:t>
            </w:r>
          </w:p>
        </w:tc>
        <w:tc>
          <w:tcPr>
            <w:tcW w:w="6120" w:type="dxa"/>
            <w:shd w:val="clear" w:color="auto" w:fill="FFFFFF"/>
            <w:tcMar>
              <w:left w:w="108" w:type="dxa"/>
              <w:right w:w="108" w:type="dxa"/>
            </w:tcMar>
          </w:tcPr>
          <w:p w14:paraId="12307FB9" w14:textId="77777777" w:rsidR="00670298" w:rsidRDefault="00670298" w:rsidP="00276DCE">
            <w:pPr>
              <w:spacing w:after="0" w:line="240" w:lineRule="auto"/>
              <w:jc w:val="both"/>
              <w:rPr>
                <w:rFonts w:ascii="Century Gothic" w:eastAsia="Century Gothic" w:hAnsi="Century Gothic" w:cs="Century Gothic"/>
                <w:color w:val="000000"/>
                <w:sz w:val="24"/>
              </w:rPr>
            </w:pPr>
            <w:r>
              <w:rPr>
                <w:rFonts w:ascii="Century Gothic" w:eastAsia="Century Gothic" w:hAnsi="Century Gothic" w:cs="Century Gothic"/>
                <w:color w:val="000000"/>
                <w:sz w:val="24"/>
              </w:rPr>
              <w:t>Potreban materijal za rad.</w:t>
            </w:r>
          </w:p>
          <w:p w14:paraId="69A0A1F7" w14:textId="77777777" w:rsidR="00670298" w:rsidRDefault="00670298" w:rsidP="00276DCE">
            <w:pPr>
              <w:spacing w:after="0" w:line="240" w:lineRule="auto"/>
              <w:jc w:val="both"/>
            </w:pPr>
            <w:r>
              <w:rPr>
                <w:rFonts w:ascii="Century Gothic" w:eastAsia="Century Gothic" w:hAnsi="Century Gothic" w:cs="Century Gothic"/>
                <w:color w:val="000000"/>
                <w:sz w:val="24"/>
              </w:rPr>
              <w:t xml:space="preserve">cca </w:t>
            </w:r>
            <w:r>
              <w:rPr>
                <w:rFonts w:ascii="Calibri" w:eastAsia="Calibri" w:hAnsi="Calibri" w:cs="Calibri"/>
                <w:color w:val="000000"/>
                <w:sz w:val="24"/>
              </w:rPr>
              <w:t>30 e</w:t>
            </w:r>
          </w:p>
        </w:tc>
      </w:tr>
    </w:tbl>
    <w:p w14:paraId="43D68DB6" w14:textId="0C77FBA9" w:rsidR="00C8300A" w:rsidRDefault="00C8300A" w:rsidP="00670298">
      <w:pPr>
        <w:rPr>
          <w:rFonts w:ascii="Times New Roman" w:hAnsi="Times New Roman" w:cs="Times New Roman"/>
          <w:sz w:val="24"/>
          <w:szCs w:val="24"/>
        </w:rPr>
      </w:pPr>
      <w:r w:rsidRPr="00C8300A">
        <w:rPr>
          <w:rFonts w:ascii="Times New Roman" w:hAnsi="Times New Roman" w:cs="Times New Roman"/>
          <w:sz w:val="24"/>
          <w:szCs w:val="24"/>
        </w:rPr>
        <w:t xml:space="preserve">                                                  </w:t>
      </w:r>
    </w:p>
    <w:p w14:paraId="56EBF5CD" w14:textId="77777777" w:rsidR="00670298" w:rsidRDefault="00670298" w:rsidP="00C8300A">
      <w:pPr>
        <w:jc w:val="right"/>
        <w:rPr>
          <w:rFonts w:ascii="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3203"/>
        <w:gridCol w:w="5771"/>
      </w:tblGrid>
      <w:tr w:rsidR="00DA7568" w14:paraId="10E5D0A3" w14:textId="77777777" w:rsidTr="00276DCE">
        <w:trPr>
          <w:trHeight w:val="435"/>
        </w:trPr>
        <w:tc>
          <w:tcPr>
            <w:tcW w:w="3348" w:type="dxa"/>
            <w:shd w:val="clear" w:color="000000" w:fill="FFFFFF"/>
            <w:tcMar>
              <w:left w:w="108" w:type="dxa"/>
              <w:right w:w="108" w:type="dxa"/>
            </w:tcMar>
            <w:vAlign w:val="center"/>
          </w:tcPr>
          <w:p w14:paraId="2FCE789D" w14:textId="77777777" w:rsidR="00670298" w:rsidRDefault="00670298" w:rsidP="00276DCE">
            <w:pPr>
              <w:spacing w:after="0" w:line="240" w:lineRule="auto"/>
              <w:rPr>
                <w:rFonts w:ascii="Century Gothic" w:eastAsia="Century Gothic" w:hAnsi="Century Gothic" w:cs="Century Gothic"/>
                <w:b/>
                <w:i/>
                <w:color w:val="000000"/>
                <w:sz w:val="32"/>
              </w:rPr>
            </w:pPr>
            <w:r>
              <w:rPr>
                <w:rFonts w:ascii="Century Gothic" w:eastAsia="Century Gothic" w:hAnsi="Century Gothic" w:cs="Century Gothic"/>
                <w:b/>
                <w:i/>
                <w:color w:val="000000"/>
                <w:sz w:val="32"/>
              </w:rPr>
              <w:t xml:space="preserve">AKTIVNOST </w:t>
            </w:r>
          </w:p>
          <w:p w14:paraId="1EF5E6D2" w14:textId="77777777" w:rsidR="00670298" w:rsidRDefault="00670298" w:rsidP="00276DCE">
            <w:pPr>
              <w:spacing w:after="0" w:line="240" w:lineRule="auto"/>
            </w:pPr>
            <w:r>
              <w:rPr>
                <w:rFonts w:ascii="Century Gothic" w:eastAsia="Century Gothic" w:hAnsi="Century Gothic" w:cs="Century Gothic"/>
                <w:color w:val="000000"/>
                <w:sz w:val="32"/>
              </w:rPr>
              <w:t>PROJEKT</w:t>
            </w:r>
          </w:p>
        </w:tc>
        <w:tc>
          <w:tcPr>
            <w:tcW w:w="6120" w:type="dxa"/>
            <w:shd w:val="clear" w:color="000000" w:fill="FFFFFF"/>
            <w:tcMar>
              <w:left w:w="108" w:type="dxa"/>
              <w:right w:w="108" w:type="dxa"/>
            </w:tcMar>
            <w:vAlign w:val="center"/>
          </w:tcPr>
          <w:p w14:paraId="5AA4BA37" w14:textId="77777777" w:rsidR="00670298" w:rsidRDefault="00670298" w:rsidP="00276DCE">
            <w:pPr>
              <w:spacing w:after="0" w:line="240" w:lineRule="auto"/>
              <w:ind w:left="271"/>
              <w:rPr>
                <w:rFonts w:ascii="Century Gothic" w:eastAsia="Century Gothic" w:hAnsi="Century Gothic" w:cs="Century Gothic"/>
                <w:b/>
                <w:color w:val="000000"/>
                <w:sz w:val="32"/>
              </w:rPr>
            </w:pPr>
            <w:r>
              <w:rPr>
                <w:rFonts w:ascii="Century Gothic" w:eastAsia="Century Gothic" w:hAnsi="Century Gothic" w:cs="Century Gothic"/>
                <w:b/>
                <w:color w:val="000000"/>
                <w:sz w:val="32"/>
              </w:rPr>
              <w:t>Naziv aktivnosti</w:t>
            </w:r>
          </w:p>
          <w:p w14:paraId="7C88A518" w14:textId="77777777" w:rsidR="00670298" w:rsidRPr="000F35FD" w:rsidRDefault="00670298" w:rsidP="00276DCE">
            <w:pPr>
              <w:spacing w:after="0" w:line="240" w:lineRule="auto"/>
              <w:ind w:left="271"/>
              <w:rPr>
                <w:rFonts w:ascii="Century Gothic" w:eastAsia="Calibri" w:hAnsi="Century Gothic" w:cs="Calibri"/>
                <w:b/>
                <w:color w:val="000000"/>
                <w:sz w:val="32"/>
              </w:rPr>
            </w:pPr>
            <w:r w:rsidRPr="000F35FD">
              <w:rPr>
                <w:rFonts w:ascii="Century Gothic" w:eastAsia="Century Gothic" w:hAnsi="Century Gothic" w:cs="Century Gothic"/>
                <w:b/>
                <w:color w:val="000000"/>
                <w:sz w:val="32"/>
              </w:rPr>
              <w:t>Obilje</w:t>
            </w:r>
            <w:r w:rsidRPr="000F35FD">
              <w:rPr>
                <w:rFonts w:ascii="Century Gothic" w:eastAsia="Calibri" w:hAnsi="Century Gothic" w:cs="Calibri"/>
                <w:b/>
                <w:color w:val="000000"/>
                <w:sz w:val="32"/>
              </w:rPr>
              <w:t>žavanje Dana sjećanja na holokaust</w:t>
            </w:r>
          </w:p>
          <w:p w14:paraId="2132971C" w14:textId="77777777" w:rsidR="00670298" w:rsidRDefault="00670298" w:rsidP="00276DCE">
            <w:pPr>
              <w:spacing w:after="0" w:line="240" w:lineRule="auto"/>
              <w:ind w:left="271"/>
            </w:pPr>
            <w:r>
              <w:rPr>
                <w:rFonts w:ascii="Century Gothic" w:eastAsia="Century Gothic" w:hAnsi="Century Gothic" w:cs="Century Gothic"/>
                <w:color w:val="000000"/>
                <w:sz w:val="32"/>
              </w:rPr>
              <w:t>Znate li tko je Ratimir Deletis?</w:t>
            </w:r>
          </w:p>
        </w:tc>
      </w:tr>
      <w:tr w:rsidR="00DA7568" w14:paraId="1C1628F0" w14:textId="77777777" w:rsidTr="00276DCE">
        <w:trPr>
          <w:trHeight w:val="135"/>
        </w:trPr>
        <w:tc>
          <w:tcPr>
            <w:tcW w:w="3348" w:type="dxa"/>
            <w:shd w:val="clear" w:color="auto" w:fill="C0C0C0"/>
            <w:tcMar>
              <w:left w:w="108" w:type="dxa"/>
              <w:right w:w="108" w:type="dxa"/>
            </w:tcMar>
          </w:tcPr>
          <w:p w14:paraId="09D5BFCD" w14:textId="77777777" w:rsidR="00670298" w:rsidRDefault="00670298" w:rsidP="00276DCE">
            <w:pPr>
              <w:spacing w:after="0" w:line="240" w:lineRule="auto"/>
            </w:pPr>
            <w:r>
              <w:rPr>
                <w:rFonts w:ascii="Century Gothic" w:eastAsia="Century Gothic" w:hAnsi="Century Gothic" w:cs="Century Gothic"/>
                <w:b/>
                <w:color w:val="000000"/>
                <w:sz w:val="24"/>
              </w:rPr>
              <w:t xml:space="preserve">1. Ciljevi aktivnosti </w:t>
            </w:r>
          </w:p>
        </w:tc>
        <w:tc>
          <w:tcPr>
            <w:tcW w:w="6120" w:type="dxa"/>
            <w:shd w:val="clear" w:color="auto" w:fill="C0C0C0"/>
            <w:tcMar>
              <w:left w:w="108" w:type="dxa"/>
              <w:right w:w="108" w:type="dxa"/>
            </w:tcMar>
          </w:tcPr>
          <w:p w14:paraId="682BDAC9" w14:textId="77777777" w:rsidR="00670298" w:rsidRDefault="00670298" w:rsidP="00276DCE">
            <w:pPr>
              <w:spacing w:after="0" w:line="240" w:lineRule="auto"/>
              <w:jc w:val="both"/>
              <w:rPr>
                <w:rFonts w:ascii="Calibri" w:eastAsia="Calibri" w:hAnsi="Calibri" w:cs="Calibri"/>
                <w:color w:val="000000"/>
                <w:sz w:val="24"/>
              </w:rPr>
            </w:pPr>
            <w:r>
              <w:rPr>
                <w:rFonts w:ascii="Century Gothic" w:eastAsia="Century Gothic" w:hAnsi="Century Gothic" w:cs="Century Gothic"/>
                <w:color w:val="000000"/>
                <w:sz w:val="24"/>
              </w:rPr>
              <w:t>Savladavanje pojmova cionizam, antisemitizam,    genicid, etni</w:t>
            </w:r>
            <w:r>
              <w:rPr>
                <w:rFonts w:ascii="Calibri" w:eastAsia="Calibri" w:hAnsi="Calibri" w:cs="Calibri"/>
                <w:color w:val="000000"/>
                <w:sz w:val="24"/>
              </w:rPr>
              <w:t>čko čišćenje, nacizam te izgrađivanje vlastitih stavova o njima.</w:t>
            </w:r>
          </w:p>
          <w:p w14:paraId="75753D83" w14:textId="77777777" w:rsidR="00670298" w:rsidRDefault="00670298" w:rsidP="00276DCE">
            <w:pPr>
              <w:spacing w:after="0" w:line="240" w:lineRule="auto"/>
              <w:jc w:val="both"/>
              <w:rPr>
                <w:rFonts w:ascii="Calibri" w:eastAsia="Calibri" w:hAnsi="Calibri" w:cs="Calibri"/>
                <w:color w:val="000000"/>
                <w:sz w:val="24"/>
              </w:rPr>
            </w:pPr>
            <w:r>
              <w:rPr>
                <w:rFonts w:ascii="Century Gothic" w:eastAsia="Century Gothic" w:hAnsi="Century Gothic" w:cs="Century Gothic"/>
                <w:color w:val="000000"/>
                <w:sz w:val="24"/>
              </w:rPr>
              <w:t>Saznanje da iz lokalne zajednice potje</w:t>
            </w:r>
            <w:r>
              <w:rPr>
                <w:rFonts w:ascii="Calibri" w:eastAsia="Calibri" w:hAnsi="Calibri" w:cs="Calibri"/>
                <w:color w:val="000000"/>
                <w:sz w:val="24"/>
              </w:rPr>
              <w:t>če jedan od hrvatskih pravednika među narodima</w:t>
            </w:r>
          </w:p>
          <w:p w14:paraId="2DC5CB65" w14:textId="77777777" w:rsidR="00670298" w:rsidRDefault="00670298" w:rsidP="00276DCE">
            <w:pPr>
              <w:spacing w:after="0" w:line="240" w:lineRule="auto"/>
            </w:pPr>
          </w:p>
        </w:tc>
      </w:tr>
      <w:tr w:rsidR="00DA7568" w14:paraId="772E27B8" w14:textId="77777777" w:rsidTr="00276DCE">
        <w:trPr>
          <w:trHeight w:val="737"/>
        </w:trPr>
        <w:tc>
          <w:tcPr>
            <w:tcW w:w="3348" w:type="dxa"/>
            <w:shd w:val="clear" w:color="000000" w:fill="FFFFFF"/>
            <w:tcMar>
              <w:left w:w="108" w:type="dxa"/>
              <w:right w:w="108" w:type="dxa"/>
            </w:tcMar>
          </w:tcPr>
          <w:p w14:paraId="0383D443" w14:textId="77777777" w:rsidR="00670298" w:rsidRDefault="00670298" w:rsidP="00276DCE">
            <w:pPr>
              <w:spacing w:after="0" w:line="240" w:lineRule="auto"/>
            </w:pPr>
            <w:r>
              <w:rPr>
                <w:rFonts w:ascii="Century Gothic" w:eastAsia="Century Gothic" w:hAnsi="Century Gothic" w:cs="Century Gothic"/>
                <w:b/>
                <w:color w:val="000000"/>
                <w:sz w:val="24"/>
              </w:rPr>
              <w:t xml:space="preserve">2. Namjena aktivnosti </w:t>
            </w:r>
          </w:p>
        </w:tc>
        <w:tc>
          <w:tcPr>
            <w:tcW w:w="6120" w:type="dxa"/>
            <w:shd w:val="clear" w:color="000000" w:fill="FFFFFF"/>
            <w:tcMar>
              <w:left w:w="108" w:type="dxa"/>
              <w:right w:w="108" w:type="dxa"/>
            </w:tcMar>
          </w:tcPr>
          <w:p w14:paraId="7372B513" w14:textId="77777777" w:rsidR="00670298" w:rsidRDefault="00670298" w:rsidP="00276DCE">
            <w:pPr>
              <w:spacing w:after="0" w:line="240" w:lineRule="auto"/>
              <w:jc w:val="both"/>
            </w:pPr>
            <w:r>
              <w:rPr>
                <w:rFonts w:ascii="Century Gothic" w:eastAsia="Century Gothic" w:hAnsi="Century Gothic" w:cs="Century Gothic"/>
                <w:color w:val="000000"/>
                <w:sz w:val="24"/>
              </w:rPr>
              <w:t>Uo</w:t>
            </w:r>
            <w:r>
              <w:rPr>
                <w:rFonts w:ascii="Calibri" w:eastAsia="Calibri" w:hAnsi="Calibri" w:cs="Calibri"/>
                <w:color w:val="000000"/>
                <w:sz w:val="24"/>
              </w:rPr>
              <w:t>čavanje uloge politike u razvoju svijesti pojedinaca, njihovog djelovanja te posljedica istih na zajednicu.</w:t>
            </w:r>
          </w:p>
        </w:tc>
      </w:tr>
      <w:tr w:rsidR="00DA7568" w14:paraId="3B5B3E7D" w14:textId="77777777" w:rsidTr="00276DCE">
        <w:trPr>
          <w:trHeight w:val="824"/>
        </w:trPr>
        <w:tc>
          <w:tcPr>
            <w:tcW w:w="3348" w:type="dxa"/>
            <w:shd w:val="clear" w:color="auto" w:fill="C0C0C0"/>
            <w:tcMar>
              <w:left w:w="108" w:type="dxa"/>
              <w:right w:w="108" w:type="dxa"/>
            </w:tcMar>
          </w:tcPr>
          <w:p w14:paraId="2932B58F" w14:textId="77777777" w:rsidR="00670298" w:rsidRDefault="00670298" w:rsidP="00276DCE">
            <w:pPr>
              <w:spacing w:after="0" w:line="240" w:lineRule="auto"/>
            </w:pPr>
            <w:r>
              <w:rPr>
                <w:rFonts w:ascii="Century Gothic" w:eastAsia="Century Gothic" w:hAnsi="Century Gothic" w:cs="Century Gothic"/>
                <w:b/>
                <w:color w:val="000000"/>
                <w:sz w:val="24"/>
              </w:rPr>
              <w:t xml:space="preserve">3. Nositelji aktivnosti i njihova odgovornost </w:t>
            </w:r>
          </w:p>
        </w:tc>
        <w:tc>
          <w:tcPr>
            <w:tcW w:w="6120" w:type="dxa"/>
            <w:shd w:val="clear" w:color="auto" w:fill="C0C0C0"/>
            <w:tcMar>
              <w:left w:w="108" w:type="dxa"/>
              <w:right w:w="108" w:type="dxa"/>
            </w:tcMar>
          </w:tcPr>
          <w:p w14:paraId="196C0A37" w14:textId="77777777" w:rsidR="00670298" w:rsidRDefault="00670298" w:rsidP="00276DCE">
            <w:pPr>
              <w:spacing w:after="0" w:line="240" w:lineRule="auto"/>
              <w:jc w:val="both"/>
            </w:pPr>
            <w:r>
              <w:rPr>
                <w:rFonts w:ascii="Century Gothic" w:eastAsia="Century Gothic" w:hAnsi="Century Gothic" w:cs="Century Gothic"/>
                <w:color w:val="000000"/>
                <w:sz w:val="24"/>
              </w:rPr>
              <w:t>U</w:t>
            </w:r>
            <w:r>
              <w:rPr>
                <w:rFonts w:ascii="Calibri" w:eastAsia="Calibri" w:hAnsi="Calibri" w:cs="Calibri"/>
                <w:color w:val="000000"/>
                <w:sz w:val="24"/>
              </w:rPr>
              <w:t>čenici  izborne   povijesti i prof. Tarita Radonoć</w:t>
            </w:r>
          </w:p>
        </w:tc>
      </w:tr>
      <w:tr w:rsidR="00DA7568" w14:paraId="5F92D25C" w14:textId="77777777" w:rsidTr="00276DCE">
        <w:trPr>
          <w:trHeight w:val="1122"/>
        </w:trPr>
        <w:tc>
          <w:tcPr>
            <w:tcW w:w="3348" w:type="dxa"/>
            <w:shd w:val="clear" w:color="000000" w:fill="FFFFFF"/>
            <w:tcMar>
              <w:left w:w="108" w:type="dxa"/>
              <w:right w:w="108" w:type="dxa"/>
            </w:tcMar>
          </w:tcPr>
          <w:p w14:paraId="3E147166" w14:textId="77777777" w:rsidR="00670298" w:rsidRDefault="00670298" w:rsidP="00276DCE">
            <w:pPr>
              <w:spacing w:after="0" w:line="240" w:lineRule="auto"/>
            </w:pPr>
            <w:r>
              <w:rPr>
                <w:rFonts w:ascii="Century Gothic" w:eastAsia="Century Gothic" w:hAnsi="Century Gothic" w:cs="Century Gothic"/>
                <w:b/>
                <w:color w:val="000000"/>
                <w:sz w:val="24"/>
              </w:rPr>
              <w:t>4. Na</w:t>
            </w:r>
            <w:r>
              <w:rPr>
                <w:rFonts w:ascii="Calibri" w:eastAsia="Calibri" w:hAnsi="Calibri" w:cs="Calibri"/>
                <w:b/>
                <w:color w:val="000000"/>
                <w:sz w:val="24"/>
              </w:rPr>
              <w:t xml:space="preserve">čin realizacije aktivnosti </w:t>
            </w:r>
          </w:p>
        </w:tc>
        <w:tc>
          <w:tcPr>
            <w:tcW w:w="6120" w:type="dxa"/>
            <w:shd w:val="clear" w:color="000000" w:fill="FFFFFF"/>
            <w:tcMar>
              <w:left w:w="108" w:type="dxa"/>
              <w:right w:w="108" w:type="dxa"/>
            </w:tcMar>
          </w:tcPr>
          <w:p w14:paraId="314F2B66" w14:textId="77777777" w:rsidR="00670298" w:rsidRDefault="00670298" w:rsidP="00276DCE">
            <w:pPr>
              <w:spacing w:after="0" w:line="240" w:lineRule="auto"/>
              <w:jc w:val="both"/>
              <w:rPr>
                <w:rFonts w:ascii="Calibri" w:eastAsia="Calibri" w:hAnsi="Calibri" w:cs="Calibri"/>
                <w:color w:val="000000"/>
                <w:sz w:val="24"/>
              </w:rPr>
            </w:pPr>
            <w:r>
              <w:rPr>
                <w:rFonts w:ascii="Century Gothic" w:eastAsia="Century Gothic" w:hAnsi="Century Gothic" w:cs="Century Gothic"/>
                <w:color w:val="000000"/>
                <w:sz w:val="24"/>
              </w:rPr>
              <w:t>Individualno istra</w:t>
            </w:r>
            <w:r>
              <w:rPr>
                <w:rFonts w:ascii="Calibri" w:eastAsia="Calibri" w:hAnsi="Calibri" w:cs="Calibri"/>
                <w:color w:val="000000"/>
                <w:sz w:val="24"/>
              </w:rPr>
              <w:t>živanje prezentirano putem plakata ili power-point prezentacije. Predavanje člana obitelji Deletis.</w:t>
            </w:r>
          </w:p>
          <w:p w14:paraId="4540BD9F" w14:textId="77777777" w:rsidR="00670298" w:rsidRDefault="00670298" w:rsidP="00276DCE">
            <w:pPr>
              <w:spacing w:after="0" w:line="240" w:lineRule="auto"/>
              <w:jc w:val="both"/>
            </w:pPr>
          </w:p>
        </w:tc>
      </w:tr>
      <w:tr w:rsidR="00DA7568" w14:paraId="07663C93" w14:textId="77777777" w:rsidTr="00276DCE">
        <w:trPr>
          <w:trHeight w:val="624"/>
        </w:trPr>
        <w:tc>
          <w:tcPr>
            <w:tcW w:w="3348" w:type="dxa"/>
            <w:shd w:val="clear" w:color="auto" w:fill="C0C0C0"/>
            <w:tcMar>
              <w:left w:w="108" w:type="dxa"/>
              <w:right w:w="108" w:type="dxa"/>
            </w:tcMar>
          </w:tcPr>
          <w:p w14:paraId="1A0046E9" w14:textId="77777777" w:rsidR="00670298" w:rsidRDefault="00670298" w:rsidP="00276DCE">
            <w:pPr>
              <w:spacing w:after="0" w:line="240" w:lineRule="auto"/>
            </w:pPr>
            <w:r>
              <w:rPr>
                <w:rFonts w:ascii="Century Gothic" w:eastAsia="Century Gothic" w:hAnsi="Century Gothic" w:cs="Century Gothic"/>
                <w:b/>
                <w:color w:val="000000"/>
                <w:sz w:val="24"/>
              </w:rPr>
              <w:t xml:space="preserve">5. Vremenik aktivnosti </w:t>
            </w:r>
          </w:p>
        </w:tc>
        <w:tc>
          <w:tcPr>
            <w:tcW w:w="6120" w:type="dxa"/>
            <w:shd w:val="clear" w:color="auto" w:fill="C0C0C0"/>
            <w:tcMar>
              <w:left w:w="108" w:type="dxa"/>
              <w:right w:w="108" w:type="dxa"/>
            </w:tcMar>
          </w:tcPr>
          <w:p w14:paraId="17AD1185" w14:textId="1BA20C42" w:rsidR="00670298" w:rsidRDefault="00670298" w:rsidP="00276DCE">
            <w:pPr>
              <w:spacing w:after="0" w:line="240" w:lineRule="auto"/>
              <w:rPr>
                <w:rFonts w:ascii="Calibri" w:eastAsia="Calibri" w:hAnsi="Calibri" w:cs="Calibri"/>
              </w:rPr>
            </w:pPr>
            <w:r>
              <w:rPr>
                <w:rFonts w:ascii="Calibri" w:eastAsia="Calibri" w:hAnsi="Calibri" w:cs="Calibri"/>
                <w:sz w:val="24"/>
              </w:rPr>
              <w:t>Prosinac 2024,. siječanj 2025</w:t>
            </w:r>
          </w:p>
        </w:tc>
      </w:tr>
      <w:tr w:rsidR="00DA7568" w14:paraId="2A2A6C3C" w14:textId="77777777" w:rsidTr="00276DCE">
        <w:trPr>
          <w:trHeight w:val="737"/>
        </w:trPr>
        <w:tc>
          <w:tcPr>
            <w:tcW w:w="3348" w:type="dxa"/>
            <w:shd w:val="clear" w:color="auto" w:fill="FFFFFF"/>
            <w:tcMar>
              <w:left w:w="108" w:type="dxa"/>
              <w:right w:w="108" w:type="dxa"/>
            </w:tcMar>
          </w:tcPr>
          <w:p w14:paraId="5894BC57" w14:textId="77777777" w:rsidR="00670298" w:rsidRDefault="00670298" w:rsidP="00276DCE">
            <w:pPr>
              <w:spacing w:after="0" w:line="240" w:lineRule="auto"/>
            </w:pPr>
            <w:r>
              <w:rPr>
                <w:rFonts w:ascii="Century Gothic" w:eastAsia="Century Gothic" w:hAnsi="Century Gothic" w:cs="Century Gothic"/>
                <w:b/>
                <w:color w:val="000000"/>
                <w:sz w:val="24"/>
              </w:rPr>
              <w:t>6. Detaljan tro</w:t>
            </w:r>
            <w:r>
              <w:rPr>
                <w:rFonts w:ascii="Calibri" w:eastAsia="Calibri" w:hAnsi="Calibri" w:cs="Calibri"/>
                <w:b/>
                <w:color w:val="000000"/>
                <w:sz w:val="24"/>
              </w:rPr>
              <w:t xml:space="preserve">škovnik aktivnosti </w:t>
            </w:r>
          </w:p>
        </w:tc>
        <w:tc>
          <w:tcPr>
            <w:tcW w:w="6120" w:type="dxa"/>
            <w:shd w:val="clear" w:color="auto" w:fill="FFFFFF"/>
            <w:tcMar>
              <w:left w:w="108" w:type="dxa"/>
              <w:right w:w="108" w:type="dxa"/>
            </w:tcMar>
          </w:tcPr>
          <w:p w14:paraId="5D0A3ECE" w14:textId="77777777" w:rsidR="00670298" w:rsidRDefault="00670298" w:rsidP="00276DCE">
            <w:pPr>
              <w:spacing w:after="0" w:line="240" w:lineRule="auto"/>
              <w:jc w:val="both"/>
            </w:pPr>
            <w:r>
              <w:rPr>
                <w:rFonts w:ascii="Century Gothic" w:eastAsia="Century Gothic" w:hAnsi="Century Gothic" w:cs="Century Gothic"/>
                <w:color w:val="000000"/>
                <w:sz w:val="24"/>
              </w:rPr>
              <w:t xml:space="preserve">Materijal cca </w:t>
            </w:r>
            <w:r>
              <w:rPr>
                <w:rFonts w:ascii="Calibri" w:eastAsia="Calibri" w:hAnsi="Calibri" w:cs="Calibri"/>
                <w:color w:val="000000"/>
                <w:sz w:val="24"/>
              </w:rPr>
              <w:t>30</w:t>
            </w:r>
            <w:r>
              <w:rPr>
                <w:rFonts w:ascii="Century Gothic" w:eastAsia="Century Gothic" w:hAnsi="Century Gothic" w:cs="Century Gothic"/>
                <w:color w:val="000000"/>
                <w:sz w:val="24"/>
              </w:rPr>
              <w:t xml:space="preserve"> </w:t>
            </w:r>
            <w:r>
              <w:rPr>
                <w:rFonts w:ascii="Calibri" w:eastAsia="Calibri" w:hAnsi="Calibri" w:cs="Calibri"/>
                <w:color w:val="000000"/>
                <w:sz w:val="24"/>
              </w:rPr>
              <w:t>e</w:t>
            </w:r>
          </w:p>
        </w:tc>
      </w:tr>
    </w:tbl>
    <w:p w14:paraId="2FDFB42F" w14:textId="77777777" w:rsidR="00670298" w:rsidRDefault="00670298" w:rsidP="00670298">
      <w:pPr>
        <w:rPr>
          <w:rFonts w:ascii="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3229"/>
        <w:gridCol w:w="5745"/>
      </w:tblGrid>
      <w:tr w:rsidR="00DA7568" w14:paraId="2CED1539" w14:textId="77777777" w:rsidTr="00276DCE">
        <w:trPr>
          <w:trHeight w:val="435"/>
        </w:trPr>
        <w:tc>
          <w:tcPr>
            <w:tcW w:w="3348" w:type="dxa"/>
            <w:shd w:val="clear" w:color="000000" w:fill="FFFFFF"/>
            <w:tcMar>
              <w:left w:w="108" w:type="dxa"/>
              <w:right w:w="108" w:type="dxa"/>
            </w:tcMar>
            <w:vAlign w:val="center"/>
          </w:tcPr>
          <w:p w14:paraId="0AFF16D5" w14:textId="77777777" w:rsidR="00916FFA" w:rsidRDefault="00916FFA" w:rsidP="00276DCE">
            <w:pPr>
              <w:spacing w:after="0" w:line="240" w:lineRule="auto"/>
              <w:rPr>
                <w:rFonts w:ascii="Century Gothic" w:eastAsia="Century Gothic" w:hAnsi="Century Gothic" w:cs="Century Gothic"/>
                <w:b/>
                <w:i/>
                <w:color w:val="000000"/>
                <w:sz w:val="32"/>
              </w:rPr>
            </w:pPr>
            <w:r>
              <w:rPr>
                <w:rFonts w:ascii="Century Gothic" w:eastAsia="Century Gothic" w:hAnsi="Century Gothic" w:cs="Century Gothic"/>
                <w:b/>
                <w:i/>
                <w:color w:val="000000"/>
                <w:sz w:val="32"/>
              </w:rPr>
              <w:t xml:space="preserve">AKTIVNOST </w:t>
            </w:r>
          </w:p>
          <w:p w14:paraId="771B90F0" w14:textId="77777777" w:rsidR="00916FFA" w:rsidRDefault="00916FFA" w:rsidP="00276DCE">
            <w:pPr>
              <w:spacing w:after="0" w:line="240" w:lineRule="auto"/>
            </w:pPr>
            <w:r>
              <w:rPr>
                <w:rFonts w:ascii="Century Gothic" w:eastAsia="Century Gothic" w:hAnsi="Century Gothic" w:cs="Century Gothic"/>
                <w:color w:val="000000"/>
                <w:sz w:val="32"/>
              </w:rPr>
              <w:t xml:space="preserve">Projekt                            </w:t>
            </w:r>
          </w:p>
        </w:tc>
        <w:tc>
          <w:tcPr>
            <w:tcW w:w="6120" w:type="dxa"/>
            <w:shd w:val="clear" w:color="000000" w:fill="FFFFFF"/>
            <w:tcMar>
              <w:left w:w="108" w:type="dxa"/>
              <w:right w:w="108" w:type="dxa"/>
            </w:tcMar>
            <w:vAlign w:val="center"/>
          </w:tcPr>
          <w:p w14:paraId="779443CA" w14:textId="77777777" w:rsidR="00916FFA" w:rsidRDefault="00916FFA" w:rsidP="00276DCE">
            <w:pPr>
              <w:spacing w:after="0" w:line="240" w:lineRule="auto"/>
            </w:pPr>
            <w:r>
              <w:rPr>
                <w:rFonts w:ascii="Century Gothic" w:eastAsia="Century Gothic" w:hAnsi="Century Gothic" w:cs="Century Gothic"/>
                <w:b/>
                <w:color w:val="000000"/>
                <w:sz w:val="32"/>
              </w:rPr>
              <w:t>Posjet Hvaru</w:t>
            </w:r>
          </w:p>
        </w:tc>
      </w:tr>
      <w:tr w:rsidR="00DA7568" w14:paraId="14664B93" w14:textId="77777777" w:rsidTr="00276DCE">
        <w:trPr>
          <w:trHeight w:val="135"/>
        </w:trPr>
        <w:tc>
          <w:tcPr>
            <w:tcW w:w="3348" w:type="dxa"/>
            <w:shd w:val="clear" w:color="auto" w:fill="C0C0C0"/>
            <w:tcMar>
              <w:left w:w="108" w:type="dxa"/>
              <w:right w:w="108" w:type="dxa"/>
            </w:tcMar>
          </w:tcPr>
          <w:p w14:paraId="3C607395" w14:textId="77777777" w:rsidR="00916FFA" w:rsidRDefault="00916FFA" w:rsidP="00276DCE">
            <w:pPr>
              <w:spacing w:after="0" w:line="240" w:lineRule="auto"/>
            </w:pPr>
            <w:r>
              <w:rPr>
                <w:rFonts w:ascii="Century Gothic" w:eastAsia="Century Gothic" w:hAnsi="Century Gothic" w:cs="Century Gothic"/>
                <w:b/>
                <w:color w:val="000000"/>
                <w:sz w:val="24"/>
              </w:rPr>
              <w:t xml:space="preserve">1. Ciljevi aktivnosti </w:t>
            </w:r>
          </w:p>
        </w:tc>
        <w:tc>
          <w:tcPr>
            <w:tcW w:w="6120" w:type="dxa"/>
            <w:shd w:val="clear" w:color="auto" w:fill="C0C0C0"/>
            <w:tcMar>
              <w:left w:w="108" w:type="dxa"/>
              <w:right w:w="108" w:type="dxa"/>
            </w:tcMar>
          </w:tcPr>
          <w:p w14:paraId="5B3F0095" w14:textId="77777777" w:rsidR="00916FFA" w:rsidRPr="000F35FD" w:rsidRDefault="00916FFA" w:rsidP="00276DCE">
            <w:pPr>
              <w:spacing w:after="0" w:line="240" w:lineRule="auto"/>
              <w:jc w:val="both"/>
              <w:rPr>
                <w:rFonts w:ascii="Calibri" w:eastAsia="Calibri" w:hAnsi="Calibri" w:cs="Calibri"/>
                <w:color w:val="000000"/>
                <w:sz w:val="24"/>
              </w:rPr>
            </w:pPr>
            <w:r>
              <w:rPr>
                <w:rFonts w:ascii="Century Gothic" w:eastAsia="Century Gothic" w:hAnsi="Century Gothic" w:cs="Century Gothic"/>
                <w:color w:val="000000"/>
                <w:sz w:val="24"/>
              </w:rPr>
              <w:t>Potaknuti kod u</w:t>
            </w:r>
            <w:r>
              <w:rPr>
                <w:rFonts w:ascii="Calibri" w:eastAsia="Calibri" w:hAnsi="Calibri" w:cs="Calibri"/>
                <w:color w:val="000000"/>
                <w:sz w:val="24"/>
              </w:rPr>
              <w:t>čenika spoznaju o važnosti zavičajne prošlosti i uvjeta u kojima su se događaji odvijali</w:t>
            </w:r>
          </w:p>
        </w:tc>
      </w:tr>
      <w:tr w:rsidR="00DA7568" w14:paraId="1E6B2F27" w14:textId="77777777" w:rsidTr="00276DCE">
        <w:trPr>
          <w:trHeight w:val="737"/>
        </w:trPr>
        <w:tc>
          <w:tcPr>
            <w:tcW w:w="3348" w:type="dxa"/>
            <w:shd w:val="clear" w:color="000000" w:fill="FFFFFF"/>
            <w:tcMar>
              <w:left w:w="108" w:type="dxa"/>
              <w:right w:w="108" w:type="dxa"/>
            </w:tcMar>
          </w:tcPr>
          <w:p w14:paraId="56C818A5" w14:textId="77777777" w:rsidR="00916FFA" w:rsidRDefault="00916FFA" w:rsidP="00276DCE">
            <w:pPr>
              <w:spacing w:after="0" w:line="240" w:lineRule="auto"/>
            </w:pPr>
            <w:r>
              <w:rPr>
                <w:rFonts w:ascii="Century Gothic" w:eastAsia="Century Gothic" w:hAnsi="Century Gothic" w:cs="Century Gothic"/>
                <w:b/>
                <w:color w:val="000000"/>
                <w:sz w:val="24"/>
              </w:rPr>
              <w:t xml:space="preserve">2. Namjena aktivnosti </w:t>
            </w:r>
          </w:p>
        </w:tc>
        <w:tc>
          <w:tcPr>
            <w:tcW w:w="6120" w:type="dxa"/>
            <w:shd w:val="clear" w:color="000000" w:fill="FFFFFF"/>
            <w:tcMar>
              <w:left w:w="108" w:type="dxa"/>
              <w:right w:w="108" w:type="dxa"/>
            </w:tcMar>
          </w:tcPr>
          <w:p w14:paraId="556653DF" w14:textId="77777777" w:rsidR="00916FFA" w:rsidRDefault="00916FFA" w:rsidP="00276DCE">
            <w:pPr>
              <w:spacing w:after="0" w:line="240" w:lineRule="auto"/>
              <w:jc w:val="both"/>
            </w:pPr>
            <w:r>
              <w:rPr>
                <w:rFonts w:ascii="Century Gothic" w:eastAsia="Century Gothic" w:hAnsi="Century Gothic" w:cs="Century Gothic"/>
                <w:color w:val="000000"/>
                <w:sz w:val="24"/>
              </w:rPr>
              <w:t>Kroz terensku nastavu i originalne lokacije prezentirati istra</w:t>
            </w:r>
            <w:r>
              <w:rPr>
                <w:rFonts w:ascii="Calibri" w:eastAsia="Calibri" w:hAnsi="Calibri" w:cs="Calibri"/>
                <w:color w:val="000000"/>
                <w:sz w:val="24"/>
              </w:rPr>
              <w:t>žene događaje</w:t>
            </w:r>
          </w:p>
        </w:tc>
      </w:tr>
      <w:tr w:rsidR="00DA7568" w14:paraId="482ADCEC" w14:textId="77777777" w:rsidTr="00276DCE">
        <w:trPr>
          <w:trHeight w:val="824"/>
        </w:trPr>
        <w:tc>
          <w:tcPr>
            <w:tcW w:w="3348" w:type="dxa"/>
            <w:shd w:val="clear" w:color="auto" w:fill="C0C0C0"/>
            <w:tcMar>
              <w:left w:w="108" w:type="dxa"/>
              <w:right w:w="108" w:type="dxa"/>
            </w:tcMar>
          </w:tcPr>
          <w:p w14:paraId="61056118" w14:textId="77777777" w:rsidR="00916FFA" w:rsidRDefault="00916FFA" w:rsidP="00276DCE">
            <w:pPr>
              <w:spacing w:after="0" w:line="240" w:lineRule="auto"/>
            </w:pPr>
            <w:r>
              <w:rPr>
                <w:rFonts w:ascii="Century Gothic" w:eastAsia="Century Gothic" w:hAnsi="Century Gothic" w:cs="Century Gothic"/>
                <w:b/>
                <w:color w:val="000000"/>
                <w:sz w:val="24"/>
              </w:rPr>
              <w:t xml:space="preserve">3. Nositelji aktivnosti i njihova odgovornost </w:t>
            </w:r>
          </w:p>
        </w:tc>
        <w:tc>
          <w:tcPr>
            <w:tcW w:w="6120" w:type="dxa"/>
            <w:shd w:val="clear" w:color="auto" w:fill="C0C0C0"/>
            <w:tcMar>
              <w:left w:w="108" w:type="dxa"/>
              <w:right w:w="108" w:type="dxa"/>
            </w:tcMar>
          </w:tcPr>
          <w:p w14:paraId="266ACC68" w14:textId="77777777" w:rsidR="00916FFA" w:rsidRDefault="00916FFA" w:rsidP="00276DCE">
            <w:pPr>
              <w:spacing w:after="0" w:line="240" w:lineRule="auto"/>
              <w:jc w:val="both"/>
            </w:pPr>
            <w:r>
              <w:rPr>
                <w:rFonts w:ascii="Century Gothic" w:eastAsia="Century Gothic" w:hAnsi="Century Gothic" w:cs="Century Gothic"/>
                <w:color w:val="000000"/>
                <w:sz w:val="24"/>
              </w:rPr>
              <w:t>Profesor povijesti i kulturno povijesne ba</w:t>
            </w:r>
            <w:r>
              <w:rPr>
                <w:rFonts w:ascii="Arial" w:eastAsia="Arial" w:hAnsi="Arial" w:cs="Arial"/>
                <w:color w:val="000000"/>
                <w:sz w:val="24"/>
              </w:rPr>
              <w:t>š</w:t>
            </w:r>
            <w:r>
              <w:rPr>
                <w:rFonts w:ascii="Century Gothic" w:eastAsia="Century Gothic" w:hAnsi="Century Gothic" w:cs="Century Gothic"/>
                <w:color w:val="000000"/>
                <w:sz w:val="24"/>
              </w:rPr>
              <w:t>tine i u</w:t>
            </w:r>
            <w:r>
              <w:rPr>
                <w:rFonts w:ascii="Arial" w:eastAsia="Arial" w:hAnsi="Arial" w:cs="Arial"/>
                <w:color w:val="000000"/>
                <w:sz w:val="24"/>
              </w:rPr>
              <w:t>č</w:t>
            </w:r>
            <w:r>
              <w:rPr>
                <w:rFonts w:ascii="Century Gothic" w:eastAsia="Century Gothic" w:hAnsi="Century Gothic" w:cs="Century Gothic"/>
                <w:color w:val="000000"/>
                <w:sz w:val="24"/>
              </w:rPr>
              <w:t xml:space="preserve">enici </w:t>
            </w:r>
            <w:r>
              <w:rPr>
                <w:rFonts w:ascii="Calibri" w:eastAsia="Calibri" w:hAnsi="Calibri" w:cs="Calibri"/>
                <w:color w:val="000000"/>
                <w:sz w:val="24"/>
              </w:rPr>
              <w:t>četvrtog razreda gimnazije i httt-a</w:t>
            </w:r>
          </w:p>
        </w:tc>
      </w:tr>
      <w:tr w:rsidR="00DA7568" w14:paraId="14BE5D45" w14:textId="77777777" w:rsidTr="00276DCE">
        <w:trPr>
          <w:trHeight w:val="794"/>
        </w:trPr>
        <w:tc>
          <w:tcPr>
            <w:tcW w:w="3348" w:type="dxa"/>
            <w:shd w:val="clear" w:color="000000" w:fill="FFFFFF"/>
            <w:tcMar>
              <w:left w:w="108" w:type="dxa"/>
              <w:right w:w="108" w:type="dxa"/>
            </w:tcMar>
          </w:tcPr>
          <w:p w14:paraId="61CB370E" w14:textId="77777777" w:rsidR="00916FFA" w:rsidRDefault="00916FFA" w:rsidP="00276DCE">
            <w:pPr>
              <w:spacing w:after="0" w:line="240" w:lineRule="auto"/>
            </w:pPr>
            <w:r>
              <w:rPr>
                <w:rFonts w:ascii="Century Gothic" w:eastAsia="Century Gothic" w:hAnsi="Century Gothic" w:cs="Century Gothic"/>
                <w:b/>
                <w:color w:val="000000"/>
                <w:sz w:val="24"/>
              </w:rPr>
              <w:t>4. Na</w:t>
            </w:r>
            <w:r>
              <w:rPr>
                <w:rFonts w:ascii="Calibri" w:eastAsia="Calibri" w:hAnsi="Calibri" w:cs="Calibri"/>
                <w:b/>
                <w:color w:val="000000"/>
                <w:sz w:val="24"/>
              </w:rPr>
              <w:t xml:space="preserve">čin realizacije aktivnosti </w:t>
            </w:r>
          </w:p>
        </w:tc>
        <w:tc>
          <w:tcPr>
            <w:tcW w:w="6120" w:type="dxa"/>
            <w:shd w:val="clear" w:color="000000" w:fill="FFFFFF"/>
            <w:tcMar>
              <w:left w:w="108" w:type="dxa"/>
              <w:right w:w="108" w:type="dxa"/>
            </w:tcMar>
          </w:tcPr>
          <w:p w14:paraId="4C0BFF75" w14:textId="77777777" w:rsidR="00916FFA" w:rsidRDefault="00916FFA" w:rsidP="00276DCE">
            <w:pPr>
              <w:spacing w:after="0" w:line="240" w:lineRule="auto"/>
              <w:ind w:left="-108"/>
              <w:jc w:val="both"/>
            </w:pPr>
            <w:r>
              <w:rPr>
                <w:rFonts w:ascii="Century Gothic" w:eastAsia="Century Gothic" w:hAnsi="Century Gothic" w:cs="Century Gothic"/>
                <w:color w:val="000000"/>
                <w:sz w:val="24"/>
              </w:rPr>
              <w:t>Terenska nastava, prezentacija na vi</w:t>
            </w:r>
            <w:r>
              <w:rPr>
                <w:rFonts w:ascii="Calibri" w:eastAsia="Calibri" w:hAnsi="Calibri" w:cs="Calibri"/>
                <w:color w:val="000000"/>
                <w:sz w:val="24"/>
              </w:rPr>
              <w:t>še načina: plakat, živa riječ u školi i Gradu</w:t>
            </w:r>
          </w:p>
        </w:tc>
      </w:tr>
      <w:tr w:rsidR="00DA7568" w14:paraId="14CBD0CB" w14:textId="77777777" w:rsidTr="00276DCE">
        <w:trPr>
          <w:trHeight w:val="567"/>
        </w:trPr>
        <w:tc>
          <w:tcPr>
            <w:tcW w:w="3348" w:type="dxa"/>
            <w:shd w:val="clear" w:color="auto" w:fill="C0C0C0"/>
            <w:tcMar>
              <w:left w:w="108" w:type="dxa"/>
              <w:right w:w="108" w:type="dxa"/>
            </w:tcMar>
          </w:tcPr>
          <w:p w14:paraId="4B0A1F5F" w14:textId="77777777" w:rsidR="00916FFA" w:rsidRDefault="00916FFA" w:rsidP="00276DCE">
            <w:pPr>
              <w:spacing w:after="0" w:line="240" w:lineRule="auto"/>
            </w:pPr>
            <w:r>
              <w:rPr>
                <w:rFonts w:ascii="Century Gothic" w:eastAsia="Century Gothic" w:hAnsi="Century Gothic" w:cs="Century Gothic"/>
                <w:b/>
                <w:color w:val="000000"/>
                <w:sz w:val="24"/>
              </w:rPr>
              <w:t xml:space="preserve">5. Vremenik aktivnosti </w:t>
            </w:r>
          </w:p>
        </w:tc>
        <w:tc>
          <w:tcPr>
            <w:tcW w:w="6120" w:type="dxa"/>
            <w:shd w:val="clear" w:color="auto" w:fill="C0C0C0"/>
            <w:tcMar>
              <w:left w:w="108" w:type="dxa"/>
              <w:right w:w="108" w:type="dxa"/>
            </w:tcMar>
          </w:tcPr>
          <w:p w14:paraId="5E6258AD" w14:textId="1D394577" w:rsidR="00916FFA" w:rsidRDefault="00916FFA" w:rsidP="00276DCE">
            <w:pPr>
              <w:spacing w:after="0" w:line="240" w:lineRule="auto"/>
              <w:rPr>
                <w:rFonts w:ascii="Calibri" w:eastAsia="Calibri" w:hAnsi="Calibri" w:cs="Calibri"/>
              </w:rPr>
            </w:pPr>
            <w:r>
              <w:rPr>
                <w:rFonts w:ascii="Calibri" w:eastAsia="Calibri" w:hAnsi="Calibri" w:cs="Calibri"/>
                <w:sz w:val="24"/>
              </w:rPr>
              <w:t>Tijekom školske godine 2024./25.</w:t>
            </w:r>
          </w:p>
        </w:tc>
      </w:tr>
      <w:tr w:rsidR="00DA7568" w14:paraId="5CEA2FA3" w14:textId="77777777" w:rsidTr="00276DCE">
        <w:trPr>
          <w:trHeight w:val="567"/>
        </w:trPr>
        <w:tc>
          <w:tcPr>
            <w:tcW w:w="3348" w:type="dxa"/>
            <w:shd w:val="clear" w:color="auto" w:fill="FFFFFF"/>
            <w:tcMar>
              <w:left w:w="108" w:type="dxa"/>
              <w:right w:w="108" w:type="dxa"/>
            </w:tcMar>
          </w:tcPr>
          <w:p w14:paraId="1C22E5D2" w14:textId="77777777" w:rsidR="00916FFA" w:rsidRDefault="00916FFA" w:rsidP="00276DCE">
            <w:pPr>
              <w:spacing w:after="0" w:line="240" w:lineRule="auto"/>
            </w:pPr>
            <w:r>
              <w:rPr>
                <w:rFonts w:ascii="Century Gothic" w:eastAsia="Century Gothic" w:hAnsi="Century Gothic" w:cs="Century Gothic"/>
                <w:b/>
                <w:color w:val="000000"/>
                <w:sz w:val="24"/>
              </w:rPr>
              <w:t>6. Detaljan tro</w:t>
            </w:r>
            <w:r>
              <w:rPr>
                <w:rFonts w:ascii="Calibri" w:eastAsia="Calibri" w:hAnsi="Calibri" w:cs="Calibri"/>
                <w:b/>
                <w:color w:val="000000"/>
                <w:sz w:val="24"/>
              </w:rPr>
              <w:t xml:space="preserve">škovnik aktivnosti </w:t>
            </w:r>
          </w:p>
        </w:tc>
        <w:tc>
          <w:tcPr>
            <w:tcW w:w="6120" w:type="dxa"/>
            <w:shd w:val="clear" w:color="auto" w:fill="FFFFFF"/>
            <w:tcMar>
              <w:left w:w="108" w:type="dxa"/>
              <w:right w:w="108" w:type="dxa"/>
            </w:tcMar>
          </w:tcPr>
          <w:p w14:paraId="01D7750C" w14:textId="77777777" w:rsidR="00916FFA" w:rsidRDefault="00916FFA" w:rsidP="00276DCE">
            <w:pPr>
              <w:spacing w:after="0" w:line="240" w:lineRule="auto"/>
              <w:jc w:val="both"/>
            </w:pPr>
            <w:r>
              <w:rPr>
                <w:rFonts w:ascii="Century Gothic" w:eastAsia="Century Gothic" w:hAnsi="Century Gothic" w:cs="Century Gothic"/>
                <w:color w:val="000000"/>
                <w:sz w:val="24"/>
              </w:rPr>
              <w:t xml:space="preserve">Cca </w:t>
            </w:r>
            <w:r>
              <w:rPr>
                <w:rFonts w:ascii="Calibri" w:eastAsia="Calibri" w:hAnsi="Calibri" w:cs="Calibri"/>
                <w:color w:val="000000"/>
                <w:sz w:val="24"/>
              </w:rPr>
              <w:t>20 eura</w:t>
            </w:r>
          </w:p>
        </w:tc>
      </w:tr>
      <w:tr w:rsidR="00DA7568" w14:paraId="6AE08F4E" w14:textId="77777777" w:rsidTr="00276DCE">
        <w:trPr>
          <w:trHeight w:val="1113"/>
        </w:trPr>
        <w:tc>
          <w:tcPr>
            <w:tcW w:w="3348" w:type="dxa"/>
            <w:shd w:val="clear" w:color="auto" w:fill="C0C0C0"/>
            <w:tcMar>
              <w:left w:w="108" w:type="dxa"/>
              <w:right w:w="108" w:type="dxa"/>
            </w:tcMar>
          </w:tcPr>
          <w:p w14:paraId="62C31B57" w14:textId="77777777" w:rsidR="00916FFA" w:rsidRDefault="00916FFA" w:rsidP="00276DCE">
            <w:pPr>
              <w:spacing w:after="0" w:line="240" w:lineRule="auto"/>
            </w:pPr>
            <w:r>
              <w:rPr>
                <w:rFonts w:ascii="Century Gothic" w:eastAsia="Century Gothic" w:hAnsi="Century Gothic" w:cs="Century Gothic"/>
                <w:b/>
                <w:color w:val="000000"/>
                <w:sz w:val="24"/>
              </w:rPr>
              <w:t>7. Na</w:t>
            </w:r>
            <w:r>
              <w:rPr>
                <w:rFonts w:ascii="Calibri" w:eastAsia="Calibri" w:hAnsi="Calibri" w:cs="Calibri"/>
                <w:b/>
                <w:color w:val="000000"/>
                <w:sz w:val="24"/>
              </w:rPr>
              <w:t xml:space="preserve">čin vrednovanja i način korištenja rezultata vrednovanja </w:t>
            </w:r>
          </w:p>
        </w:tc>
        <w:tc>
          <w:tcPr>
            <w:tcW w:w="6120" w:type="dxa"/>
            <w:shd w:val="clear" w:color="auto" w:fill="C0C0C0"/>
            <w:tcMar>
              <w:left w:w="108" w:type="dxa"/>
              <w:right w:w="108" w:type="dxa"/>
            </w:tcMar>
          </w:tcPr>
          <w:p w14:paraId="71FCC420" w14:textId="77777777" w:rsidR="00916FFA" w:rsidRDefault="00916FFA" w:rsidP="00276DCE">
            <w:pPr>
              <w:spacing w:after="0" w:line="240" w:lineRule="auto"/>
              <w:jc w:val="both"/>
              <w:rPr>
                <w:rFonts w:ascii="Century Gothic" w:eastAsia="Century Gothic" w:hAnsi="Century Gothic" w:cs="Century Gothic"/>
                <w:color w:val="000000"/>
                <w:sz w:val="24"/>
              </w:rPr>
            </w:pPr>
          </w:p>
          <w:p w14:paraId="08FCF292" w14:textId="77777777" w:rsidR="00916FFA" w:rsidRDefault="00916FFA" w:rsidP="00276DCE">
            <w:pPr>
              <w:spacing w:after="0" w:line="240" w:lineRule="auto"/>
              <w:ind w:left="-108"/>
              <w:jc w:val="both"/>
            </w:pPr>
            <w:r>
              <w:rPr>
                <w:rFonts w:ascii="Century Gothic" w:eastAsia="Century Gothic" w:hAnsi="Century Gothic" w:cs="Century Gothic"/>
                <w:color w:val="000000"/>
                <w:sz w:val="24"/>
              </w:rPr>
              <w:t xml:space="preserve">  Anketa, </w:t>
            </w:r>
            <w:r>
              <w:rPr>
                <w:rFonts w:ascii="Calibri" w:eastAsia="Calibri" w:hAnsi="Calibri" w:cs="Calibri"/>
                <w:color w:val="000000"/>
                <w:sz w:val="24"/>
              </w:rPr>
              <w:t>školska tribina</w:t>
            </w:r>
          </w:p>
        </w:tc>
      </w:tr>
    </w:tbl>
    <w:p w14:paraId="6E0F5E98" w14:textId="77777777" w:rsidR="00670298" w:rsidRDefault="00670298" w:rsidP="00916FFA">
      <w:pPr>
        <w:rPr>
          <w:rFonts w:ascii="Times New Roman" w:hAnsi="Times New Roman" w:cs="Times New Roman"/>
          <w:sz w:val="24"/>
          <w:szCs w:val="24"/>
        </w:rPr>
      </w:pPr>
    </w:p>
    <w:p w14:paraId="286B3905" w14:textId="77777777" w:rsidR="00670298" w:rsidRDefault="00670298" w:rsidP="00C8300A">
      <w:pPr>
        <w:jc w:val="right"/>
        <w:rPr>
          <w:rFonts w:ascii="Times New Roman" w:hAnsi="Times New Roman" w:cs="Times New Roman"/>
          <w:sz w:val="24"/>
          <w:szCs w:val="24"/>
        </w:rPr>
      </w:pPr>
    </w:p>
    <w:p w14:paraId="5FC977EF" w14:textId="77777777" w:rsidR="00670298" w:rsidRDefault="00670298" w:rsidP="00C8300A">
      <w:pPr>
        <w:jc w:val="right"/>
        <w:rPr>
          <w:rFonts w:ascii="Times New Roman" w:hAnsi="Times New Roman" w:cs="Times New Roman"/>
          <w:sz w:val="24"/>
          <w:szCs w:val="24"/>
        </w:rPr>
      </w:pPr>
    </w:p>
    <w:p w14:paraId="350972E4" w14:textId="77777777" w:rsidR="00916FFA" w:rsidRDefault="00916FFA" w:rsidP="00C8300A">
      <w:pPr>
        <w:jc w:val="right"/>
        <w:rPr>
          <w:rFonts w:ascii="Times New Roman" w:hAnsi="Times New Roman" w:cs="Times New Roman"/>
          <w:sz w:val="24"/>
          <w:szCs w:val="24"/>
        </w:rPr>
      </w:pPr>
    </w:p>
    <w:p w14:paraId="7F5E5DDB" w14:textId="77777777" w:rsidR="00916FFA" w:rsidRDefault="00916FFA" w:rsidP="00C8300A">
      <w:pPr>
        <w:jc w:val="right"/>
        <w:rPr>
          <w:rFonts w:ascii="Times New Roman" w:hAnsi="Times New Roman" w:cs="Times New Roman"/>
          <w:sz w:val="24"/>
          <w:szCs w:val="24"/>
        </w:rPr>
      </w:pPr>
    </w:p>
    <w:p w14:paraId="57EB0D45" w14:textId="77777777" w:rsidR="00916FFA" w:rsidRDefault="00916FFA" w:rsidP="00C8300A">
      <w:pPr>
        <w:jc w:val="right"/>
        <w:rPr>
          <w:rFonts w:ascii="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3227"/>
        <w:gridCol w:w="5747"/>
      </w:tblGrid>
      <w:tr w:rsidR="00DA7568" w14:paraId="010E830A" w14:textId="77777777" w:rsidTr="00276DCE">
        <w:trPr>
          <w:trHeight w:val="435"/>
        </w:trPr>
        <w:tc>
          <w:tcPr>
            <w:tcW w:w="3348" w:type="dxa"/>
            <w:shd w:val="clear" w:color="000000" w:fill="FFFFFF"/>
            <w:tcMar>
              <w:left w:w="108" w:type="dxa"/>
              <w:right w:w="108" w:type="dxa"/>
            </w:tcMar>
            <w:vAlign w:val="center"/>
          </w:tcPr>
          <w:p w14:paraId="7BF37C80" w14:textId="77777777" w:rsidR="00916FFA" w:rsidRDefault="00916FFA" w:rsidP="00276DCE">
            <w:pPr>
              <w:spacing w:after="0" w:line="240" w:lineRule="auto"/>
              <w:rPr>
                <w:rFonts w:ascii="Century Gothic" w:eastAsia="Century Gothic" w:hAnsi="Century Gothic" w:cs="Century Gothic"/>
                <w:b/>
                <w:i/>
                <w:color w:val="000000"/>
                <w:sz w:val="32"/>
              </w:rPr>
            </w:pPr>
            <w:r>
              <w:rPr>
                <w:rFonts w:ascii="Century Gothic" w:eastAsia="Century Gothic" w:hAnsi="Century Gothic" w:cs="Century Gothic"/>
                <w:b/>
                <w:i/>
                <w:color w:val="000000"/>
                <w:sz w:val="32"/>
              </w:rPr>
              <w:t xml:space="preserve">AKTIVNOST </w:t>
            </w:r>
          </w:p>
          <w:p w14:paraId="46FC3469" w14:textId="77777777" w:rsidR="00916FFA" w:rsidRDefault="00916FFA" w:rsidP="00276DCE">
            <w:pPr>
              <w:spacing w:after="0" w:line="240" w:lineRule="auto"/>
            </w:pPr>
            <w:r>
              <w:rPr>
                <w:rFonts w:ascii="Century Gothic" w:eastAsia="Century Gothic" w:hAnsi="Century Gothic" w:cs="Century Gothic"/>
                <w:color w:val="000000"/>
                <w:sz w:val="32"/>
              </w:rPr>
              <w:t xml:space="preserve">Projekt                            </w:t>
            </w:r>
          </w:p>
        </w:tc>
        <w:tc>
          <w:tcPr>
            <w:tcW w:w="6120" w:type="dxa"/>
            <w:shd w:val="clear" w:color="000000" w:fill="FFFFFF"/>
            <w:tcMar>
              <w:left w:w="108" w:type="dxa"/>
              <w:right w:w="108" w:type="dxa"/>
            </w:tcMar>
            <w:vAlign w:val="center"/>
          </w:tcPr>
          <w:p w14:paraId="54736800" w14:textId="77777777" w:rsidR="00916FFA" w:rsidRDefault="00916FFA" w:rsidP="00276DCE">
            <w:pPr>
              <w:spacing w:after="0" w:line="240" w:lineRule="auto"/>
              <w:rPr>
                <w:rFonts w:ascii="Century Gothic" w:eastAsia="Century Gothic" w:hAnsi="Century Gothic" w:cs="Century Gothic"/>
                <w:b/>
                <w:color w:val="000000"/>
                <w:sz w:val="32"/>
              </w:rPr>
            </w:pPr>
            <w:r>
              <w:rPr>
                <w:rFonts w:ascii="Century Gothic" w:eastAsia="Century Gothic" w:hAnsi="Century Gothic" w:cs="Century Gothic"/>
                <w:b/>
                <w:color w:val="000000"/>
                <w:sz w:val="32"/>
              </w:rPr>
              <w:t>Naziv aktivnosti</w:t>
            </w:r>
          </w:p>
          <w:p w14:paraId="6A69A941" w14:textId="77777777" w:rsidR="00916FFA" w:rsidRDefault="00916FFA" w:rsidP="00276DCE">
            <w:pPr>
              <w:spacing w:after="0" w:line="240" w:lineRule="auto"/>
            </w:pPr>
            <w:r>
              <w:rPr>
                <w:rFonts w:ascii="Century Gothic" w:eastAsia="Century Gothic" w:hAnsi="Century Gothic" w:cs="Century Gothic"/>
                <w:b/>
                <w:color w:val="000000"/>
                <w:sz w:val="32"/>
              </w:rPr>
              <w:t>Posjet Starom Gradu</w:t>
            </w:r>
          </w:p>
        </w:tc>
      </w:tr>
      <w:tr w:rsidR="00DA7568" w14:paraId="54713420" w14:textId="77777777" w:rsidTr="00276DCE">
        <w:trPr>
          <w:trHeight w:val="135"/>
        </w:trPr>
        <w:tc>
          <w:tcPr>
            <w:tcW w:w="3348" w:type="dxa"/>
            <w:shd w:val="clear" w:color="auto" w:fill="C0C0C0"/>
            <w:tcMar>
              <w:left w:w="108" w:type="dxa"/>
              <w:right w:w="108" w:type="dxa"/>
            </w:tcMar>
          </w:tcPr>
          <w:p w14:paraId="76E44CDB" w14:textId="77777777" w:rsidR="00916FFA" w:rsidRDefault="00916FFA" w:rsidP="00276DCE">
            <w:pPr>
              <w:spacing w:after="0" w:line="240" w:lineRule="auto"/>
            </w:pPr>
            <w:r>
              <w:rPr>
                <w:rFonts w:ascii="Century Gothic" w:eastAsia="Century Gothic" w:hAnsi="Century Gothic" w:cs="Century Gothic"/>
                <w:b/>
                <w:color w:val="000000"/>
                <w:sz w:val="24"/>
              </w:rPr>
              <w:t xml:space="preserve">1. Ciljevi aktivnosti </w:t>
            </w:r>
          </w:p>
        </w:tc>
        <w:tc>
          <w:tcPr>
            <w:tcW w:w="6120" w:type="dxa"/>
            <w:shd w:val="clear" w:color="auto" w:fill="C0C0C0"/>
            <w:tcMar>
              <w:left w:w="108" w:type="dxa"/>
              <w:right w:w="108" w:type="dxa"/>
            </w:tcMar>
          </w:tcPr>
          <w:p w14:paraId="2F6560E0" w14:textId="77777777" w:rsidR="00916FFA" w:rsidRDefault="00916FFA" w:rsidP="00276DCE">
            <w:pPr>
              <w:spacing w:after="0" w:line="240" w:lineRule="auto"/>
              <w:rPr>
                <w:rFonts w:ascii="Calibri" w:eastAsia="Calibri" w:hAnsi="Calibri" w:cs="Calibri"/>
                <w:color w:val="000000"/>
                <w:sz w:val="24"/>
              </w:rPr>
            </w:pPr>
            <w:r>
              <w:rPr>
                <w:rFonts w:ascii="Century Gothic" w:eastAsia="Century Gothic" w:hAnsi="Century Gothic" w:cs="Century Gothic"/>
                <w:color w:val="000000"/>
                <w:sz w:val="24"/>
              </w:rPr>
              <w:t>Ponoviti ste</w:t>
            </w:r>
            <w:r>
              <w:rPr>
                <w:rFonts w:ascii="Calibri" w:eastAsia="Calibri" w:hAnsi="Calibri" w:cs="Calibri"/>
                <w:color w:val="000000"/>
                <w:sz w:val="24"/>
              </w:rPr>
              <w:t>čena znanja o prošlosti otoka</w:t>
            </w:r>
          </w:p>
          <w:p w14:paraId="5F4239D4" w14:textId="77777777" w:rsidR="00916FFA" w:rsidRDefault="00916FFA" w:rsidP="00276DCE">
            <w:pPr>
              <w:spacing w:after="0" w:line="240" w:lineRule="auto"/>
            </w:pPr>
          </w:p>
        </w:tc>
      </w:tr>
      <w:tr w:rsidR="00DA7568" w14:paraId="3E94360A" w14:textId="77777777" w:rsidTr="00276DCE">
        <w:trPr>
          <w:trHeight w:val="737"/>
        </w:trPr>
        <w:tc>
          <w:tcPr>
            <w:tcW w:w="3348" w:type="dxa"/>
            <w:shd w:val="clear" w:color="000000" w:fill="FFFFFF"/>
            <w:tcMar>
              <w:left w:w="108" w:type="dxa"/>
              <w:right w:w="108" w:type="dxa"/>
            </w:tcMar>
          </w:tcPr>
          <w:p w14:paraId="53A23F6C" w14:textId="77777777" w:rsidR="00916FFA" w:rsidRDefault="00916FFA" w:rsidP="00276DCE">
            <w:pPr>
              <w:spacing w:after="0" w:line="240" w:lineRule="auto"/>
            </w:pPr>
            <w:r>
              <w:rPr>
                <w:rFonts w:ascii="Century Gothic" w:eastAsia="Century Gothic" w:hAnsi="Century Gothic" w:cs="Century Gothic"/>
                <w:b/>
                <w:color w:val="000000"/>
                <w:sz w:val="24"/>
              </w:rPr>
              <w:t xml:space="preserve">2. Namjena aktivnosti </w:t>
            </w:r>
          </w:p>
        </w:tc>
        <w:tc>
          <w:tcPr>
            <w:tcW w:w="6120" w:type="dxa"/>
            <w:shd w:val="clear" w:color="000000" w:fill="FFFFFF"/>
            <w:tcMar>
              <w:left w:w="108" w:type="dxa"/>
              <w:right w:w="108" w:type="dxa"/>
            </w:tcMar>
          </w:tcPr>
          <w:p w14:paraId="1267FCA3" w14:textId="77777777" w:rsidR="00916FFA" w:rsidRDefault="00916FFA" w:rsidP="00276DCE">
            <w:pPr>
              <w:spacing w:after="0" w:line="240" w:lineRule="auto"/>
              <w:jc w:val="both"/>
            </w:pPr>
            <w:r>
              <w:rPr>
                <w:rFonts w:ascii="Century Gothic" w:eastAsia="Century Gothic" w:hAnsi="Century Gothic" w:cs="Century Gothic"/>
                <w:color w:val="000000"/>
                <w:sz w:val="24"/>
              </w:rPr>
              <w:t>Posjet izvornim lokalitetima: ostaci Pharosa, Muzej Starog Grada, Dvorac Petra Hektorovi</w:t>
            </w:r>
            <w:r>
              <w:rPr>
                <w:rFonts w:ascii="Calibri" w:eastAsia="Calibri" w:hAnsi="Calibri" w:cs="Calibri"/>
                <w:color w:val="000000"/>
                <w:sz w:val="24"/>
              </w:rPr>
              <w:t>ća</w:t>
            </w:r>
          </w:p>
        </w:tc>
      </w:tr>
      <w:tr w:rsidR="00DA7568" w14:paraId="65C55149" w14:textId="77777777" w:rsidTr="00276DCE">
        <w:trPr>
          <w:trHeight w:val="824"/>
        </w:trPr>
        <w:tc>
          <w:tcPr>
            <w:tcW w:w="3348" w:type="dxa"/>
            <w:shd w:val="clear" w:color="auto" w:fill="C0C0C0"/>
            <w:tcMar>
              <w:left w:w="108" w:type="dxa"/>
              <w:right w:w="108" w:type="dxa"/>
            </w:tcMar>
          </w:tcPr>
          <w:p w14:paraId="36AD58A1" w14:textId="77777777" w:rsidR="00916FFA" w:rsidRDefault="00916FFA" w:rsidP="00276DCE">
            <w:pPr>
              <w:spacing w:after="0" w:line="240" w:lineRule="auto"/>
            </w:pPr>
            <w:r>
              <w:rPr>
                <w:rFonts w:ascii="Century Gothic" w:eastAsia="Century Gothic" w:hAnsi="Century Gothic" w:cs="Century Gothic"/>
                <w:b/>
                <w:color w:val="000000"/>
                <w:sz w:val="24"/>
              </w:rPr>
              <w:t xml:space="preserve">3. Nositelji aktivnosti i njihova odgovornost </w:t>
            </w:r>
          </w:p>
        </w:tc>
        <w:tc>
          <w:tcPr>
            <w:tcW w:w="6120" w:type="dxa"/>
            <w:shd w:val="clear" w:color="auto" w:fill="C0C0C0"/>
            <w:tcMar>
              <w:left w:w="108" w:type="dxa"/>
              <w:right w:w="108" w:type="dxa"/>
            </w:tcMar>
          </w:tcPr>
          <w:p w14:paraId="332DECC9" w14:textId="77777777" w:rsidR="00916FFA" w:rsidRDefault="00916FFA" w:rsidP="00276DCE">
            <w:pPr>
              <w:spacing w:after="0" w:line="240" w:lineRule="auto"/>
              <w:jc w:val="both"/>
            </w:pPr>
            <w:r>
              <w:rPr>
                <w:rFonts w:ascii="Century Gothic" w:eastAsia="Century Gothic" w:hAnsi="Century Gothic" w:cs="Century Gothic"/>
                <w:color w:val="000000"/>
                <w:sz w:val="24"/>
              </w:rPr>
              <w:t>U</w:t>
            </w:r>
            <w:r>
              <w:rPr>
                <w:rFonts w:ascii="Calibri" w:eastAsia="Calibri" w:hAnsi="Calibri" w:cs="Calibri"/>
                <w:color w:val="000000"/>
                <w:sz w:val="24"/>
              </w:rPr>
              <w:t>čenici I, II,III i IV. razreda i Tarita Radonić, prof.</w:t>
            </w:r>
          </w:p>
        </w:tc>
      </w:tr>
      <w:tr w:rsidR="00DA7568" w14:paraId="02ECA2A0" w14:textId="77777777" w:rsidTr="00276DCE">
        <w:trPr>
          <w:trHeight w:val="510"/>
        </w:trPr>
        <w:tc>
          <w:tcPr>
            <w:tcW w:w="3348" w:type="dxa"/>
            <w:shd w:val="clear" w:color="000000" w:fill="FFFFFF"/>
            <w:tcMar>
              <w:left w:w="108" w:type="dxa"/>
              <w:right w:w="108" w:type="dxa"/>
            </w:tcMar>
          </w:tcPr>
          <w:p w14:paraId="012138EC" w14:textId="77777777" w:rsidR="00916FFA" w:rsidRDefault="00916FFA" w:rsidP="00276DCE">
            <w:pPr>
              <w:spacing w:after="0" w:line="240" w:lineRule="auto"/>
            </w:pPr>
            <w:r>
              <w:rPr>
                <w:rFonts w:ascii="Century Gothic" w:eastAsia="Century Gothic" w:hAnsi="Century Gothic" w:cs="Century Gothic"/>
                <w:b/>
                <w:color w:val="000000"/>
                <w:sz w:val="24"/>
              </w:rPr>
              <w:t>4. Na</w:t>
            </w:r>
            <w:r>
              <w:rPr>
                <w:rFonts w:ascii="Calibri" w:eastAsia="Calibri" w:hAnsi="Calibri" w:cs="Calibri"/>
                <w:b/>
                <w:color w:val="000000"/>
                <w:sz w:val="24"/>
              </w:rPr>
              <w:t xml:space="preserve">čin realizacije aktivnosti </w:t>
            </w:r>
          </w:p>
        </w:tc>
        <w:tc>
          <w:tcPr>
            <w:tcW w:w="6120" w:type="dxa"/>
            <w:shd w:val="clear" w:color="000000" w:fill="FFFFFF"/>
            <w:tcMar>
              <w:left w:w="108" w:type="dxa"/>
              <w:right w:w="108" w:type="dxa"/>
            </w:tcMar>
          </w:tcPr>
          <w:p w14:paraId="7291683C" w14:textId="77777777" w:rsidR="00916FFA" w:rsidRDefault="00916FFA" w:rsidP="00276DCE">
            <w:pPr>
              <w:spacing w:after="0" w:line="240" w:lineRule="auto"/>
              <w:ind w:left="-108"/>
              <w:jc w:val="both"/>
            </w:pPr>
            <w:r>
              <w:rPr>
                <w:rFonts w:ascii="Century Gothic" w:eastAsia="Century Gothic" w:hAnsi="Century Gothic" w:cs="Century Gothic"/>
                <w:color w:val="000000"/>
                <w:sz w:val="24"/>
              </w:rPr>
              <w:t>Terenska nastava</w:t>
            </w:r>
          </w:p>
        </w:tc>
      </w:tr>
      <w:tr w:rsidR="00DA7568" w14:paraId="47E2E11A" w14:textId="77777777" w:rsidTr="00276DCE">
        <w:trPr>
          <w:trHeight w:val="510"/>
        </w:trPr>
        <w:tc>
          <w:tcPr>
            <w:tcW w:w="3348" w:type="dxa"/>
            <w:shd w:val="clear" w:color="auto" w:fill="C0C0C0"/>
            <w:tcMar>
              <w:left w:w="108" w:type="dxa"/>
              <w:right w:w="108" w:type="dxa"/>
            </w:tcMar>
          </w:tcPr>
          <w:p w14:paraId="1863B14F" w14:textId="77777777" w:rsidR="00916FFA" w:rsidRDefault="00916FFA" w:rsidP="00276DCE">
            <w:pPr>
              <w:spacing w:after="0" w:line="240" w:lineRule="auto"/>
            </w:pPr>
            <w:r>
              <w:rPr>
                <w:rFonts w:ascii="Century Gothic" w:eastAsia="Century Gothic" w:hAnsi="Century Gothic" w:cs="Century Gothic"/>
                <w:b/>
                <w:color w:val="000000"/>
                <w:sz w:val="24"/>
              </w:rPr>
              <w:t xml:space="preserve">5. Vremenik aktivnosti </w:t>
            </w:r>
          </w:p>
        </w:tc>
        <w:tc>
          <w:tcPr>
            <w:tcW w:w="6120" w:type="dxa"/>
            <w:shd w:val="clear" w:color="auto" w:fill="C0C0C0"/>
            <w:tcMar>
              <w:left w:w="108" w:type="dxa"/>
              <w:right w:w="108" w:type="dxa"/>
            </w:tcMar>
          </w:tcPr>
          <w:p w14:paraId="4395F2F9" w14:textId="2DC276D9" w:rsidR="00916FFA" w:rsidRDefault="00916FFA" w:rsidP="00276DCE">
            <w:pPr>
              <w:spacing w:after="0" w:line="240" w:lineRule="auto"/>
            </w:pPr>
            <w:r>
              <w:rPr>
                <w:rFonts w:ascii="Century Gothic" w:eastAsia="Century Gothic" w:hAnsi="Century Gothic" w:cs="Century Gothic"/>
                <w:sz w:val="24"/>
              </w:rPr>
              <w:t xml:space="preserve">Tijekom </w:t>
            </w:r>
            <w:r>
              <w:rPr>
                <w:rFonts w:ascii="Calibri" w:eastAsia="Calibri" w:hAnsi="Calibri" w:cs="Calibri"/>
                <w:sz w:val="24"/>
              </w:rPr>
              <w:t>školske 2024./25. godine</w:t>
            </w:r>
          </w:p>
        </w:tc>
      </w:tr>
      <w:tr w:rsidR="00DA7568" w14:paraId="3B09423D" w14:textId="77777777" w:rsidTr="00276DCE">
        <w:trPr>
          <w:trHeight w:val="680"/>
        </w:trPr>
        <w:tc>
          <w:tcPr>
            <w:tcW w:w="3348" w:type="dxa"/>
            <w:shd w:val="clear" w:color="auto" w:fill="FFFFFF"/>
            <w:tcMar>
              <w:left w:w="108" w:type="dxa"/>
              <w:right w:w="108" w:type="dxa"/>
            </w:tcMar>
          </w:tcPr>
          <w:p w14:paraId="41F52DA4" w14:textId="77777777" w:rsidR="00916FFA" w:rsidRDefault="00916FFA" w:rsidP="00276DCE">
            <w:pPr>
              <w:spacing w:after="0" w:line="240" w:lineRule="auto"/>
            </w:pPr>
            <w:r>
              <w:rPr>
                <w:rFonts w:ascii="Century Gothic" w:eastAsia="Century Gothic" w:hAnsi="Century Gothic" w:cs="Century Gothic"/>
                <w:b/>
                <w:color w:val="000000"/>
                <w:sz w:val="24"/>
              </w:rPr>
              <w:t>6. Detaljan tro</w:t>
            </w:r>
            <w:r>
              <w:rPr>
                <w:rFonts w:ascii="Calibri" w:eastAsia="Calibri" w:hAnsi="Calibri" w:cs="Calibri"/>
                <w:b/>
                <w:color w:val="000000"/>
                <w:sz w:val="24"/>
              </w:rPr>
              <w:t xml:space="preserve">škovnik aktivnosti </w:t>
            </w:r>
          </w:p>
        </w:tc>
        <w:tc>
          <w:tcPr>
            <w:tcW w:w="6120" w:type="dxa"/>
            <w:shd w:val="clear" w:color="auto" w:fill="FFFFFF"/>
            <w:tcMar>
              <w:left w:w="108" w:type="dxa"/>
              <w:right w:w="108" w:type="dxa"/>
            </w:tcMar>
          </w:tcPr>
          <w:p w14:paraId="75E4D2B4" w14:textId="77777777" w:rsidR="00916FFA" w:rsidRDefault="00916FFA" w:rsidP="00276DCE">
            <w:pPr>
              <w:spacing w:after="0" w:line="240" w:lineRule="auto"/>
              <w:jc w:val="both"/>
            </w:pPr>
            <w:r>
              <w:rPr>
                <w:rFonts w:ascii="Century Gothic" w:eastAsia="Century Gothic" w:hAnsi="Century Gothic" w:cs="Century Gothic"/>
                <w:color w:val="000000"/>
                <w:sz w:val="24"/>
              </w:rPr>
              <w:t xml:space="preserve">Cca </w:t>
            </w:r>
            <w:r>
              <w:rPr>
                <w:rFonts w:ascii="Calibri" w:eastAsia="Calibri" w:hAnsi="Calibri" w:cs="Calibri"/>
                <w:color w:val="000000"/>
                <w:sz w:val="24"/>
              </w:rPr>
              <w:t>20 eura</w:t>
            </w:r>
          </w:p>
        </w:tc>
      </w:tr>
      <w:tr w:rsidR="00DA7568" w14:paraId="21A92199" w14:textId="77777777" w:rsidTr="00276DCE">
        <w:trPr>
          <w:trHeight w:val="1113"/>
        </w:trPr>
        <w:tc>
          <w:tcPr>
            <w:tcW w:w="3348" w:type="dxa"/>
            <w:shd w:val="clear" w:color="auto" w:fill="C0C0C0"/>
            <w:tcMar>
              <w:left w:w="108" w:type="dxa"/>
              <w:right w:w="108" w:type="dxa"/>
            </w:tcMar>
          </w:tcPr>
          <w:p w14:paraId="12E22C1B" w14:textId="77777777" w:rsidR="00916FFA" w:rsidRDefault="00916FFA" w:rsidP="00276DCE">
            <w:pPr>
              <w:spacing w:after="0" w:line="240" w:lineRule="auto"/>
            </w:pPr>
            <w:r>
              <w:rPr>
                <w:rFonts w:ascii="Century Gothic" w:eastAsia="Century Gothic" w:hAnsi="Century Gothic" w:cs="Century Gothic"/>
                <w:b/>
                <w:color w:val="000000"/>
                <w:sz w:val="24"/>
              </w:rPr>
              <w:t>7. Na</w:t>
            </w:r>
            <w:r>
              <w:rPr>
                <w:rFonts w:ascii="Calibri" w:eastAsia="Calibri" w:hAnsi="Calibri" w:cs="Calibri"/>
                <w:b/>
                <w:color w:val="000000"/>
                <w:sz w:val="24"/>
              </w:rPr>
              <w:t xml:space="preserve">čin vrednovanja i način korištenja rezultata vrednovanja </w:t>
            </w:r>
          </w:p>
        </w:tc>
        <w:tc>
          <w:tcPr>
            <w:tcW w:w="6120" w:type="dxa"/>
            <w:shd w:val="clear" w:color="auto" w:fill="C0C0C0"/>
            <w:tcMar>
              <w:left w:w="108" w:type="dxa"/>
              <w:right w:w="108" w:type="dxa"/>
            </w:tcMar>
          </w:tcPr>
          <w:p w14:paraId="09C2D4B0" w14:textId="77777777" w:rsidR="00916FFA" w:rsidRDefault="00916FFA" w:rsidP="00276DCE">
            <w:pPr>
              <w:spacing w:after="0" w:line="240" w:lineRule="auto"/>
              <w:jc w:val="both"/>
              <w:rPr>
                <w:rFonts w:ascii="Century Gothic" w:eastAsia="Century Gothic" w:hAnsi="Century Gothic" w:cs="Century Gothic"/>
                <w:color w:val="000000"/>
                <w:sz w:val="24"/>
              </w:rPr>
            </w:pPr>
          </w:p>
          <w:p w14:paraId="1266255A" w14:textId="77777777" w:rsidR="00916FFA" w:rsidRDefault="00916FFA" w:rsidP="00276DCE">
            <w:pPr>
              <w:spacing w:after="0" w:line="240" w:lineRule="auto"/>
              <w:ind w:left="-108"/>
              <w:jc w:val="both"/>
            </w:pPr>
            <w:r>
              <w:rPr>
                <w:rFonts w:ascii="Century Gothic" w:eastAsia="Century Gothic" w:hAnsi="Century Gothic" w:cs="Century Gothic"/>
                <w:color w:val="000000"/>
                <w:sz w:val="24"/>
              </w:rPr>
              <w:t>Anketa me</w:t>
            </w:r>
            <w:r>
              <w:rPr>
                <w:rFonts w:ascii="Calibri" w:eastAsia="Calibri" w:hAnsi="Calibri" w:cs="Calibri"/>
                <w:color w:val="000000"/>
                <w:sz w:val="24"/>
              </w:rPr>
              <w:t>đu učenicima sudionicima</w:t>
            </w:r>
          </w:p>
        </w:tc>
      </w:tr>
    </w:tbl>
    <w:p w14:paraId="2A26B552" w14:textId="77777777" w:rsidR="00916FFA" w:rsidRDefault="00916FFA" w:rsidP="00916FFA">
      <w:pPr>
        <w:rPr>
          <w:rFonts w:ascii="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3205"/>
        <w:gridCol w:w="5769"/>
      </w:tblGrid>
      <w:tr w:rsidR="00DA7568" w14:paraId="3004FDF6" w14:textId="77777777" w:rsidTr="00276DCE">
        <w:trPr>
          <w:trHeight w:val="435"/>
        </w:trPr>
        <w:tc>
          <w:tcPr>
            <w:tcW w:w="3348" w:type="dxa"/>
            <w:shd w:val="clear" w:color="000000" w:fill="FFFFFF"/>
            <w:tcMar>
              <w:left w:w="108" w:type="dxa"/>
              <w:right w:w="108" w:type="dxa"/>
            </w:tcMar>
            <w:vAlign w:val="center"/>
          </w:tcPr>
          <w:p w14:paraId="1277AC56" w14:textId="77777777" w:rsidR="00916FFA" w:rsidRDefault="00916FFA" w:rsidP="00276DCE">
            <w:pPr>
              <w:spacing w:after="0" w:line="240" w:lineRule="auto"/>
              <w:rPr>
                <w:rFonts w:ascii="Century Gothic" w:eastAsia="Century Gothic" w:hAnsi="Century Gothic" w:cs="Century Gothic"/>
                <w:b/>
                <w:i/>
                <w:color w:val="000000"/>
                <w:sz w:val="32"/>
              </w:rPr>
            </w:pPr>
            <w:r>
              <w:rPr>
                <w:rFonts w:ascii="Century Gothic" w:eastAsia="Century Gothic" w:hAnsi="Century Gothic" w:cs="Century Gothic"/>
                <w:b/>
                <w:i/>
                <w:color w:val="000000"/>
                <w:sz w:val="32"/>
              </w:rPr>
              <w:t xml:space="preserve">AKTIVNOST </w:t>
            </w:r>
          </w:p>
          <w:p w14:paraId="141B1259" w14:textId="77777777" w:rsidR="00916FFA" w:rsidRDefault="00916FFA" w:rsidP="00276DCE">
            <w:pPr>
              <w:spacing w:after="0" w:line="240" w:lineRule="auto"/>
            </w:pPr>
            <w:r>
              <w:rPr>
                <w:rFonts w:ascii="Century Gothic" w:eastAsia="Century Gothic" w:hAnsi="Century Gothic" w:cs="Century Gothic"/>
                <w:color w:val="000000"/>
                <w:sz w:val="32"/>
              </w:rPr>
              <w:t xml:space="preserve">Projekt                            </w:t>
            </w:r>
          </w:p>
        </w:tc>
        <w:tc>
          <w:tcPr>
            <w:tcW w:w="6120" w:type="dxa"/>
            <w:shd w:val="clear" w:color="000000" w:fill="FFFFFF"/>
            <w:tcMar>
              <w:left w:w="108" w:type="dxa"/>
              <w:right w:w="108" w:type="dxa"/>
            </w:tcMar>
            <w:vAlign w:val="center"/>
          </w:tcPr>
          <w:p w14:paraId="6D9B8F29" w14:textId="77777777" w:rsidR="00916FFA" w:rsidRDefault="00916FFA" w:rsidP="00276DCE">
            <w:pPr>
              <w:spacing w:after="0" w:line="240" w:lineRule="auto"/>
            </w:pPr>
            <w:r>
              <w:rPr>
                <w:rFonts w:ascii="Century Gothic" w:eastAsia="Century Gothic" w:hAnsi="Century Gothic" w:cs="Century Gothic"/>
                <w:b/>
                <w:color w:val="000000"/>
                <w:sz w:val="32"/>
              </w:rPr>
              <w:t xml:space="preserve"> Posjet Humcu, gradini Tor i Starogradskom polju</w:t>
            </w:r>
          </w:p>
        </w:tc>
      </w:tr>
      <w:tr w:rsidR="00DA7568" w14:paraId="002D8385" w14:textId="77777777" w:rsidTr="00276DCE">
        <w:trPr>
          <w:trHeight w:val="135"/>
        </w:trPr>
        <w:tc>
          <w:tcPr>
            <w:tcW w:w="3348" w:type="dxa"/>
            <w:shd w:val="clear" w:color="auto" w:fill="C0C0C0"/>
            <w:tcMar>
              <w:left w:w="108" w:type="dxa"/>
              <w:right w:w="108" w:type="dxa"/>
            </w:tcMar>
          </w:tcPr>
          <w:p w14:paraId="5E7EC82E" w14:textId="77777777" w:rsidR="00916FFA" w:rsidRDefault="00916FFA" w:rsidP="00276DCE">
            <w:pPr>
              <w:spacing w:after="0" w:line="240" w:lineRule="auto"/>
            </w:pPr>
            <w:r>
              <w:rPr>
                <w:rFonts w:ascii="Century Gothic" w:eastAsia="Century Gothic" w:hAnsi="Century Gothic" w:cs="Century Gothic"/>
                <w:b/>
                <w:color w:val="000000"/>
                <w:sz w:val="24"/>
              </w:rPr>
              <w:t xml:space="preserve">1. Ciljevi aktivnosti </w:t>
            </w:r>
          </w:p>
        </w:tc>
        <w:tc>
          <w:tcPr>
            <w:tcW w:w="6120" w:type="dxa"/>
            <w:shd w:val="clear" w:color="auto" w:fill="C0C0C0"/>
            <w:tcMar>
              <w:left w:w="108" w:type="dxa"/>
              <w:right w:w="108" w:type="dxa"/>
            </w:tcMar>
          </w:tcPr>
          <w:p w14:paraId="40D26A12" w14:textId="77777777" w:rsidR="00916FFA" w:rsidRPr="000F35FD" w:rsidRDefault="00916FFA" w:rsidP="00276DCE">
            <w:pPr>
              <w:spacing w:after="0" w:line="240" w:lineRule="auto"/>
              <w:jc w:val="both"/>
              <w:rPr>
                <w:rFonts w:ascii="Century Gothic" w:eastAsia="Century Gothic" w:hAnsi="Century Gothic" w:cs="Century Gothic"/>
                <w:color w:val="000000"/>
                <w:sz w:val="24"/>
              </w:rPr>
            </w:pPr>
            <w:r>
              <w:rPr>
                <w:rFonts w:ascii="Century Gothic" w:eastAsia="Century Gothic" w:hAnsi="Century Gothic" w:cs="Century Gothic"/>
                <w:color w:val="000000"/>
                <w:sz w:val="24"/>
              </w:rPr>
              <w:t xml:space="preserve"> Razvijati i poticati znanja o lokalnoj povijesti i kulturama koje su utjecale na sada</w:t>
            </w:r>
            <w:r>
              <w:rPr>
                <w:rFonts w:ascii="Calibri" w:eastAsia="Calibri" w:hAnsi="Calibri" w:cs="Calibri"/>
                <w:color w:val="000000"/>
                <w:sz w:val="24"/>
              </w:rPr>
              <w:t xml:space="preserve">šnji način života </w:t>
            </w:r>
          </w:p>
          <w:p w14:paraId="633C1AD0" w14:textId="77777777" w:rsidR="00916FFA" w:rsidRDefault="00916FFA" w:rsidP="00276DCE">
            <w:pPr>
              <w:spacing w:after="0" w:line="240" w:lineRule="auto"/>
              <w:rPr>
                <w:rFonts w:ascii="Calibri" w:eastAsia="Calibri" w:hAnsi="Calibri" w:cs="Calibri"/>
                <w:color w:val="000000"/>
                <w:sz w:val="24"/>
              </w:rPr>
            </w:pPr>
            <w:r>
              <w:rPr>
                <w:rFonts w:ascii="Century Gothic" w:eastAsia="Century Gothic" w:hAnsi="Century Gothic" w:cs="Century Gothic"/>
                <w:color w:val="000000"/>
                <w:sz w:val="24"/>
              </w:rPr>
              <w:t>Poticati bpravak na otvorenom i fizi</w:t>
            </w:r>
            <w:r>
              <w:rPr>
                <w:rFonts w:ascii="Calibri" w:eastAsia="Calibri" w:hAnsi="Calibri" w:cs="Calibri"/>
                <w:color w:val="000000"/>
                <w:sz w:val="24"/>
              </w:rPr>
              <w:t>čke aktivnosti učenika</w:t>
            </w:r>
          </w:p>
          <w:p w14:paraId="13DD9B72" w14:textId="77777777" w:rsidR="00916FFA" w:rsidRDefault="00916FFA" w:rsidP="00276DCE">
            <w:pPr>
              <w:spacing w:after="0" w:line="240" w:lineRule="auto"/>
            </w:pPr>
          </w:p>
        </w:tc>
      </w:tr>
      <w:tr w:rsidR="00DA7568" w14:paraId="48B4D18A" w14:textId="77777777" w:rsidTr="00276DCE">
        <w:trPr>
          <w:trHeight w:val="737"/>
        </w:trPr>
        <w:tc>
          <w:tcPr>
            <w:tcW w:w="3348" w:type="dxa"/>
            <w:shd w:val="clear" w:color="000000" w:fill="FFFFFF"/>
            <w:tcMar>
              <w:left w:w="108" w:type="dxa"/>
              <w:right w:w="108" w:type="dxa"/>
            </w:tcMar>
          </w:tcPr>
          <w:p w14:paraId="3B044D28" w14:textId="77777777" w:rsidR="00916FFA" w:rsidRDefault="00916FFA" w:rsidP="00276DCE">
            <w:pPr>
              <w:spacing w:after="0" w:line="240" w:lineRule="auto"/>
            </w:pPr>
            <w:r>
              <w:rPr>
                <w:rFonts w:ascii="Century Gothic" w:eastAsia="Century Gothic" w:hAnsi="Century Gothic" w:cs="Century Gothic"/>
                <w:b/>
                <w:color w:val="000000"/>
                <w:sz w:val="24"/>
              </w:rPr>
              <w:t xml:space="preserve">2. Namjena aktivnosti </w:t>
            </w:r>
          </w:p>
        </w:tc>
        <w:tc>
          <w:tcPr>
            <w:tcW w:w="6120" w:type="dxa"/>
            <w:shd w:val="clear" w:color="000000" w:fill="FFFFFF"/>
            <w:tcMar>
              <w:left w:w="108" w:type="dxa"/>
              <w:right w:w="108" w:type="dxa"/>
            </w:tcMar>
          </w:tcPr>
          <w:p w14:paraId="2F10BA25" w14:textId="77777777" w:rsidR="00916FFA" w:rsidRDefault="00916FFA" w:rsidP="00276DCE">
            <w:pPr>
              <w:spacing w:after="0" w:line="240" w:lineRule="auto"/>
              <w:jc w:val="both"/>
            </w:pPr>
            <w:r>
              <w:rPr>
                <w:rFonts w:ascii="Century Gothic" w:eastAsia="Century Gothic" w:hAnsi="Century Gothic" w:cs="Century Gothic"/>
                <w:color w:val="000000"/>
                <w:sz w:val="24"/>
              </w:rPr>
              <w:t>Korelirati terensku nastavu iz povijesti i tjelesne kulture</w:t>
            </w:r>
          </w:p>
        </w:tc>
      </w:tr>
      <w:tr w:rsidR="00DA7568" w14:paraId="747E3CD1" w14:textId="77777777" w:rsidTr="00276DCE">
        <w:trPr>
          <w:trHeight w:val="824"/>
        </w:trPr>
        <w:tc>
          <w:tcPr>
            <w:tcW w:w="3348" w:type="dxa"/>
            <w:shd w:val="clear" w:color="auto" w:fill="C0C0C0"/>
            <w:tcMar>
              <w:left w:w="108" w:type="dxa"/>
              <w:right w:w="108" w:type="dxa"/>
            </w:tcMar>
          </w:tcPr>
          <w:p w14:paraId="3C38D95C" w14:textId="77777777" w:rsidR="00916FFA" w:rsidRDefault="00916FFA" w:rsidP="00276DCE">
            <w:pPr>
              <w:spacing w:after="0" w:line="240" w:lineRule="auto"/>
            </w:pPr>
            <w:r>
              <w:rPr>
                <w:rFonts w:ascii="Century Gothic" w:eastAsia="Century Gothic" w:hAnsi="Century Gothic" w:cs="Century Gothic"/>
                <w:b/>
                <w:color w:val="000000"/>
                <w:sz w:val="24"/>
              </w:rPr>
              <w:t xml:space="preserve">3. Nositelji aktivnosti i njihova odgovornost </w:t>
            </w:r>
          </w:p>
        </w:tc>
        <w:tc>
          <w:tcPr>
            <w:tcW w:w="6120" w:type="dxa"/>
            <w:shd w:val="clear" w:color="auto" w:fill="C0C0C0"/>
            <w:tcMar>
              <w:left w:w="108" w:type="dxa"/>
              <w:right w:w="108" w:type="dxa"/>
            </w:tcMar>
          </w:tcPr>
          <w:p w14:paraId="6BF76B98" w14:textId="77777777" w:rsidR="00916FFA" w:rsidRDefault="00916FFA" w:rsidP="00276DCE">
            <w:pPr>
              <w:spacing w:after="0" w:line="240" w:lineRule="auto"/>
              <w:jc w:val="both"/>
              <w:rPr>
                <w:rFonts w:ascii="Calibri" w:eastAsia="Calibri" w:hAnsi="Calibri" w:cs="Calibri"/>
                <w:color w:val="000000"/>
                <w:sz w:val="24"/>
              </w:rPr>
            </w:pPr>
            <w:r>
              <w:rPr>
                <w:rFonts w:ascii="Century Gothic" w:eastAsia="Century Gothic" w:hAnsi="Century Gothic" w:cs="Century Gothic"/>
                <w:color w:val="000000"/>
                <w:sz w:val="24"/>
              </w:rPr>
              <w:t xml:space="preserve"> Tarita Radoni</w:t>
            </w:r>
            <w:r>
              <w:rPr>
                <w:rFonts w:ascii="Calibri" w:eastAsia="Calibri" w:hAnsi="Calibri" w:cs="Calibri"/>
                <w:color w:val="000000"/>
                <w:sz w:val="24"/>
              </w:rPr>
              <w:t>ć, prof. Vinko Buratović, prof. i Vinko  Vranjican, prof.</w:t>
            </w:r>
          </w:p>
          <w:p w14:paraId="0DE7A9DF" w14:textId="77777777" w:rsidR="00916FFA" w:rsidRDefault="00916FFA" w:rsidP="00276DCE">
            <w:pPr>
              <w:spacing w:after="0" w:line="240" w:lineRule="auto"/>
              <w:jc w:val="both"/>
            </w:pPr>
            <w:r>
              <w:rPr>
                <w:rFonts w:ascii="Century Gothic" w:eastAsia="Century Gothic" w:hAnsi="Century Gothic" w:cs="Century Gothic"/>
                <w:color w:val="000000"/>
                <w:sz w:val="24"/>
              </w:rPr>
              <w:t xml:space="preserve"> U</w:t>
            </w:r>
            <w:r>
              <w:rPr>
                <w:rFonts w:ascii="Calibri" w:eastAsia="Calibri" w:hAnsi="Calibri" w:cs="Calibri"/>
                <w:color w:val="000000"/>
                <w:sz w:val="24"/>
              </w:rPr>
              <w:t xml:space="preserve">čenici I. , II. i III. razreda škole </w:t>
            </w:r>
          </w:p>
        </w:tc>
      </w:tr>
      <w:tr w:rsidR="00DA7568" w14:paraId="77769B22" w14:textId="77777777" w:rsidTr="00276DCE">
        <w:trPr>
          <w:trHeight w:val="567"/>
        </w:trPr>
        <w:tc>
          <w:tcPr>
            <w:tcW w:w="3348" w:type="dxa"/>
            <w:shd w:val="clear" w:color="000000" w:fill="FFFFFF"/>
            <w:tcMar>
              <w:left w:w="108" w:type="dxa"/>
              <w:right w:w="108" w:type="dxa"/>
            </w:tcMar>
          </w:tcPr>
          <w:p w14:paraId="5DD1DA83" w14:textId="77777777" w:rsidR="00916FFA" w:rsidRDefault="00916FFA" w:rsidP="00276DCE">
            <w:pPr>
              <w:spacing w:after="0" w:line="240" w:lineRule="auto"/>
            </w:pPr>
            <w:r>
              <w:rPr>
                <w:rFonts w:ascii="Century Gothic" w:eastAsia="Century Gothic" w:hAnsi="Century Gothic" w:cs="Century Gothic"/>
                <w:b/>
                <w:color w:val="000000"/>
                <w:sz w:val="24"/>
              </w:rPr>
              <w:t>4. Na</w:t>
            </w:r>
            <w:r>
              <w:rPr>
                <w:rFonts w:ascii="Calibri" w:eastAsia="Calibri" w:hAnsi="Calibri" w:cs="Calibri"/>
                <w:b/>
                <w:color w:val="000000"/>
                <w:sz w:val="24"/>
              </w:rPr>
              <w:t xml:space="preserve">čin realizacije aktivnosti </w:t>
            </w:r>
          </w:p>
        </w:tc>
        <w:tc>
          <w:tcPr>
            <w:tcW w:w="6120" w:type="dxa"/>
            <w:shd w:val="clear" w:color="000000" w:fill="FFFFFF"/>
            <w:tcMar>
              <w:left w:w="108" w:type="dxa"/>
              <w:right w:w="108" w:type="dxa"/>
            </w:tcMar>
          </w:tcPr>
          <w:p w14:paraId="56B8AEED" w14:textId="77777777" w:rsidR="00916FFA" w:rsidRDefault="00916FFA" w:rsidP="00276DCE">
            <w:pPr>
              <w:spacing w:after="0" w:line="240" w:lineRule="auto"/>
              <w:ind w:left="-108"/>
              <w:jc w:val="both"/>
            </w:pPr>
            <w:r>
              <w:rPr>
                <w:rFonts w:ascii="Century Gothic" w:eastAsia="Century Gothic" w:hAnsi="Century Gothic" w:cs="Century Gothic"/>
                <w:color w:val="000000"/>
                <w:sz w:val="24"/>
              </w:rPr>
              <w:t>Power-point prezentacija, plakat, tematski listi</w:t>
            </w:r>
            <w:r>
              <w:rPr>
                <w:rFonts w:ascii="Calibri" w:eastAsia="Calibri" w:hAnsi="Calibri" w:cs="Calibri"/>
                <w:color w:val="000000"/>
                <w:sz w:val="24"/>
              </w:rPr>
              <w:t>ći</w:t>
            </w:r>
          </w:p>
        </w:tc>
      </w:tr>
      <w:tr w:rsidR="00DA7568" w14:paraId="230156AE" w14:textId="77777777" w:rsidTr="00276DCE">
        <w:trPr>
          <w:trHeight w:val="567"/>
        </w:trPr>
        <w:tc>
          <w:tcPr>
            <w:tcW w:w="3348" w:type="dxa"/>
            <w:shd w:val="clear" w:color="auto" w:fill="C0C0C0"/>
            <w:tcMar>
              <w:left w:w="108" w:type="dxa"/>
              <w:right w:w="108" w:type="dxa"/>
            </w:tcMar>
          </w:tcPr>
          <w:p w14:paraId="6D71340D" w14:textId="77777777" w:rsidR="00916FFA" w:rsidRDefault="00916FFA" w:rsidP="00276DCE">
            <w:pPr>
              <w:spacing w:after="0" w:line="240" w:lineRule="auto"/>
            </w:pPr>
            <w:r>
              <w:rPr>
                <w:rFonts w:ascii="Century Gothic" w:eastAsia="Century Gothic" w:hAnsi="Century Gothic" w:cs="Century Gothic"/>
                <w:b/>
                <w:color w:val="000000"/>
                <w:sz w:val="24"/>
              </w:rPr>
              <w:t xml:space="preserve">5. Vremenik aktivnosti </w:t>
            </w:r>
          </w:p>
        </w:tc>
        <w:tc>
          <w:tcPr>
            <w:tcW w:w="6120" w:type="dxa"/>
            <w:shd w:val="clear" w:color="auto" w:fill="C0C0C0"/>
            <w:tcMar>
              <w:left w:w="108" w:type="dxa"/>
              <w:right w:w="108" w:type="dxa"/>
            </w:tcMar>
          </w:tcPr>
          <w:p w14:paraId="2AE6D2CE" w14:textId="77777777" w:rsidR="00916FFA" w:rsidRDefault="00916FFA" w:rsidP="00276DCE">
            <w:pPr>
              <w:spacing w:after="0" w:line="240" w:lineRule="auto"/>
            </w:pPr>
            <w:r>
              <w:rPr>
                <w:rFonts w:ascii="Century Gothic" w:eastAsia="Century Gothic" w:hAnsi="Century Gothic" w:cs="Century Gothic"/>
                <w:sz w:val="24"/>
              </w:rPr>
              <w:t xml:space="preserve">Tijekom  </w:t>
            </w:r>
            <w:r>
              <w:rPr>
                <w:rFonts w:ascii="Arial" w:eastAsia="Arial" w:hAnsi="Arial" w:cs="Arial"/>
                <w:sz w:val="24"/>
              </w:rPr>
              <w:t>š</w:t>
            </w:r>
            <w:r>
              <w:rPr>
                <w:rFonts w:ascii="Century Gothic" w:eastAsia="Century Gothic" w:hAnsi="Century Gothic" w:cs="Century Gothic"/>
                <w:sz w:val="24"/>
              </w:rPr>
              <w:t>kolske godine  u tri navrata</w:t>
            </w:r>
          </w:p>
        </w:tc>
      </w:tr>
      <w:tr w:rsidR="00DA7568" w14:paraId="603F16AA" w14:textId="77777777" w:rsidTr="00276DCE">
        <w:trPr>
          <w:trHeight w:val="624"/>
        </w:trPr>
        <w:tc>
          <w:tcPr>
            <w:tcW w:w="3348" w:type="dxa"/>
            <w:shd w:val="clear" w:color="auto" w:fill="FFFFFF"/>
            <w:tcMar>
              <w:left w:w="108" w:type="dxa"/>
              <w:right w:w="108" w:type="dxa"/>
            </w:tcMar>
          </w:tcPr>
          <w:p w14:paraId="3C7285F8" w14:textId="77777777" w:rsidR="00916FFA" w:rsidRDefault="00916FFA" w:rsidP="00276DCE">
            <w:pPr>
              <w:spacing w:after="0" w:line="240" w:lineRule="auto"/>
            </w:pPr>
            <w:r>
              <w:rPr>
                <w:rFonts w:ascii="Century Gothic" w:eastAsia="Century Gothic" w:hAnsi="Century Gothic" w:cs="Century Gothic"/>
                <w:b/>
                <w:color w:val="000000"/>
                <w:sz w:val="24"/>
              </w:rPr>
              <w:t>6. Detaljan tro</w:t>
            </w:r>
            <w:r>
              <w:rPr>
                <w:rFonts w:ascii="Calibri" w:eastAsia="Calibri" w:hAnsi="Calibri" w:cs="Calibri"/>
                <w:b/>
                <w:color w:val="000000"/>
                <w:sz w:val="24"/>
              </w:rPr>
              <w:t xml:space="preserve">škovnik aktivnosti </w:t>
            </w:r>
          </w:p>
        </w:tc>
        <w:tc>
          <w:tcPr>
            <w:tcW w:w="6120" w:type="dxa"/>
            <w:shd w:val="clear" w:color="auto" w:fill="FFFFFF"/>
            <w:tcMar>
              <w:left w:w="108" w:type="dxa"/>
              <w:right w:w="108" w:type="dxa"/>
            </w:tcMar>
          </w:tcPr>
          <w:p w14:paraId="108A5B3B" w14:textId="3CC35AC1" w:rsidR="00916FFA" w:rsidRDefault="00916FFA" w:rsidP="00276DCE">
            <w:pPr>
              <w:spacing w:after="0" w:line="240" w:lineRule="auto"/>
              <w:jc w:val="both"/>
            </w:pPr>
            <w:r>
              <w:rPr>
                <w:rFonts w:ascii="Century Gothic" w:eastAsia="Century Gothic" w:hAnsi="Century Gothic" w:cs="Century Gothic"/>
                <w:color w:val="000000"/>
                <w:sz w:val="24"/>
              </w:rPr>
              <w:t xml:space="preserve">cca. </w:t>
            </w:r>
            <w:r>
              <w:rPr>
                <w:rFonts w:ascii="Calibri" w:eastAsia="Calibri" w:hAnsi="Calibri" w:cs="Calibri"/>
                <w:color w:val="000000"/>
                <w:sz w:val="24"/>
              </w:rPr>
              <w:t>50e</w:t>
            </w:r>
            <w:r>
              <w:rPr>
                <w:rFonts w:ascii="Century Gothic" w:eastAsia="Century Gothic" w:hAnsi="Century Gothic" w:cs="Century Gothic"/>
                <w:color w:val="000000"/>
                <w:sz w:val="24"/>
              </w:rPr>
              <w:t xml:space="preserve"> (svaki)</w:t>
            </w:r>
          </w:p>
        </w:tc>
      </w:tr>
      <w:tr w:rsidR="00DA7568" w14:paraId="371F8CA5" w14:textId="77777777" w:rsidTr="00276DCE">
        <w:trPr>
          <w:trHeight w:val="1113"/>
        </w:trPr>
        <w:tc>
          <w:tcPr>
            <w:tcW w:w="3348" w:type="dxa"/>
            <w:shd w:val="clear" w:color="auto" w:fill="C0C0C0"/>
            <w:tcMar>
              <w:left w:w="108" w:type="dxa"/>
              <w:right w:w="108" w:type="dxa"/>
            </w:tcMar>
          </w:tcPr>
          <w:p w14:paraId="2B916E58" w14:textId="77777777" w:rsidR="00916FFA" w:rsidRDefault="00916FFA" w:rsidP="00276DCE">
            <w:pPr>
              <w:spacing w:after="0" w:line="240" w:lineRule="auto"/>
            </w:pPr>
            <w:r>
              <w:rPr>
                <w:rFonts w:ascii="Century Gothic" w:eastAsia="Century Gothic" w:hAnsi="Century Gothic" w:cs="Century Gothic"/>
                <w:b/>
                <w:color w:val="000000"/>
                <w:sz w:val="24"/>
              </w:rPr>
              <w:t>7. Na</w:t>
            </w:r>
            <w:r>
              <w:rPr>
                <w:rFonts w:ascii="Calibri" w:eastAsia="Calibri" w:hAnsi="Calibri" w:cs="Calibri"/>
                <w:b/>
                <w:color w:val="000000"/>
                <w:sz w:val="24"/>
              </w:rPr>
              <w:t xml:space="preserve">čin vrednovanja i način korištenja rezultata vrednovanja </w:t>
            </w:r>
          </w:p>
        </w:tc>
        <w:tc>
          <w:tcPr>
            <w:tcW w:w="6120" w:type="dxa"/>
            <w:shd w:val="clear" w:color="auto" w:fill="C0C0C0"/>
            <w:tcMar>
              <w:left w:w="108" w:type="dxa"/>
              <w:right w:w="108" w:type="dxa"/>
            </w:tcMar>
          </w:tcPr>
          <w:p w14:paraId="0542ED4E" w14:textId="77777777" w:rsidR="00916FFA" w:rsidRDefault="00916FFA" w:rsidP="00276DCE">
            <w:pPr>
              <w:spacing w:after="0" w:line="240" w:lineRule="auto"/>
              <w:jc w:val="both"/>
              <w:rPr>
                <w:rFonts w:ascii="Century Gothic" w:eastAsia="Century Gothic" w:hAnsi="Century Gothic" w:cs="Century Gothic"/>
                <w:color w:val="000000"/>
                <w:sz w:val="24"/>
              </w:rPr>
            </w:pPr>
          </w:p>
          <w:p w14:paraId="739679D0" w14:textId="77777777" w:rsidR="00916FFA" w:rsidRDefault="00916FFA" w:rsidP="00276DCE">
            <w:pPr>
              <w:spacing w:after="0" w:line="240" w:lineRule="auto"/>
              <w:ind w:left="-108"/>
              <w:jc w:val="both"/>
            </w:pPr>
            <w:r>
              <w:rPr>
                <w:rFonts w:ascii="Century Gothic" w:eastAsia="Century Gothic" w:hAnsi="Century Gothic" w:cs="Century Gothic"/>
                <w:color w:val="000000"/>
                <w:sz w:val="24"/>
              </w:rPr>
              <w:t>Anketa</w:t>
            </w:r>
          </w:p>
        </w:tc>
      </w:tr>
    </w:tbl>
    <w:p w14:paraId="65438110" w14:textId="77777777" w:rsidR="00916FFA" w:rsidRDefault="00916FFA" w:rsidP="00916FFA">
      <w:pPr>
        <w:rPr>
          <w:rFonts w:ascii="Times New Roman" w:hAnsi="Times New Roman" w:cs="Times New Roman"/>
          <w:sz w:val="24"/>
          <w:szCs w:val="24"/>
        </w:rPr>
      </w:pPr>
    </w:p>
    <w:p w14:paraId="4ACE1E43" w14:textId="77777777" w:rsidR="00916FFA" w:rsidRDefault="00916FFA" w:rsidP="00C8300A">
      <w:pPr>
        <w:jc w:val="right"/>
        <w:rPr>
          <w:rFonts w:ascii="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3227"/>
        <w:gridCol w:w="5747"/>
      </w:tblGrid>
      <w:tr w:rsidR="00DA7568" w14:paraId="0DD04ADB" w14:textId="77777777" w:rsidTr="00276DCE">
        <w:trPr>
          <w:trHeight w:val="435"/>
        </w:trPr>
        <w:tc>
          <w:tcPr>
            <w:tcW w:w="3348" w:type="dxa"/>
            <w:shd w:val="clear" w:color="000000" w:fill="FFFFFF"/>
            <w:tcMar>
              <w:left w:w="108" w:type="dxa"/>
              <w:right w:w="108" w:type="dxa"/>
            </w:tcMar>
            <w:vAlign w:val="center"/>
          </w:tcPr>
          <w:p w14:paraId="16D4174C" w14:textId="77777777" w:rsidR="00916FFA" w:rsidRDefault="00916FFA" w:rsidP="00276DCE">
            <w:pPr>
              <w:spacing w:after="0" w:line="240" w:lineRule="auto"/>
              <w:rPr>
                <w:rFonts w:ascii="Century Gothic" w:eastAsia="Century Gothic" w:hAnsi="Century Gothic" w:cs="Century Gothic"/>
                <w:b/>
                <w:i/>
                <w:color w:val="000000"/>
                <w:sz w:val="32"/>
              </w:rPr>
            </w:pPr>
            <w:r>
              <w:rPr>
                <w:rFonts w:ascii="Century Gothic" w:eastAsia="Century Gothic" w:hAnsi="Century Gothic" w:cs="Century Gothic"/>
                <w:b/>
                <w:i/>
                <w:color w:val="000000"/>
                <w:sz w:val="32"/>
              </w:rPr>
              <w:t xml:space="preserve">AKTIVNOST </w:t>
            </w:r>
          </w:p>
          <w:p w14:paraId="618E8484" w14:textId="77777777" w:rsidR="00916FFA" w:rsidRDefault="00916FFA" w:rsidP="00276DCE">
            <w:pPr>
              <w:spacing w:after="0" w:line="240" w:lineRule="auto"/>
            </w:pPr>
            <w:r>
              <w:rPr>
                <w:rFonts w:ascii="Century Gothic" w:eastAsia="Century Gothic" w:hAnsi="Century Gothic" w:cs="Century Gothic"/>
                <w:color w:val="000000"/>
                <w:sz w:val="32"/>
              </w:rPr>
              <w:t xml:space="preserve">Projekt                            </w:t>
            </w:r>
          </w:p>
        </w:tc>
        <w:tc>
          <w:tcPr>
            <w:tcW w:w="6120" w:type="dxa"/>
            <w:shd w:val="clear" w:color="000000" w:fill="FFFFFF"/>
            <w:tcMar>
              <w:left w:w="108" w:type="dxa"/>
              <w:right w:w="108" w:type="dxa"/>
            </w:tcMar>
            <w:vAlign w:val="center"/>
          </w:tcPr>
          <w:p w14:paraId="337EA7DA" w14:textId="77777777" w:rsidR="00916FFA" w:rsidRDefault="00916FFA" w:rsidP="00276DCE">
            <w:pPr>
              <w:spacing w:after="0" w:line="240" w:lineRule="auto"/>
            </w:pPr>
            <w:r>
              <w:rPr>
                <w:rFonts w:ascii="Century Gothic" w:eastAsia="Century Gothic" w:hAnsi="Century Gothic" w:cs="Century Gothic"/>
                <w:b/>
                <w:color w:val="000000"/>
                <w:sz w:val="32"/>
              </w:rPr>
              <w:t>Stru</w:t>
            </w:r>
            <w:r>
              <w:rPr>
                <w:rFonts w:ascii="Calibri" w:eastAsia="Calibri" w:hAnsi="Calibri" w:cs="Calibri"/>
                <w:b/>
                <w:color w:val="000000"/>
                <w:sz w:val="32"/>
              </w:rPr>
              <w:t>čni posjet u Split</w:t>
            </w:r>
          </w:p>
        </w:tc>
      </w:tr>
      <w:tr w:rsidR="00DA7568" w14:paraId="105C6323" w14:textId="77777777" w:rsidTr="00276DCE">
        <w:trPr>
          <w:trHeight w:val="135"/>
        </w:trPr>
        <w:tc>
          <w:tcPr>
            <w:tcW w:w="3348" w:type="dxa"/>
            <w:shd w:val="clear" w:color="auto" w:fill="C0C0C0"/>
            <w:tcMar>
              <w:left w:w="108" w:type="dxa"/>
              <w:right w:w="108" w:type="dxa"/>
            </w:tcMar>
          </w:tcPr>
          <w:p w14:paraId="428DB7E9" w14:textId="77777777" w:rsidR="00916FFA" w:rsidRDefault="00916FFA" w:rsidP="00276DCE">
            <w:pPr>
              <w:spacing w:after="0" w:line="240" w:lineRule="auto"/>
            </w:pPr>
            <w:r>
              <w:rPr>
                <w:rFonts w:ascii="Century Gothic" w:eastAsia="Century Gothic" w:hAnsi="Century Gothic" w:cs="Century Gothic"/>
                <w:b/>
                <w:color w:val="000000"/>
                <w:sz w:val="24"/>
              </w:rPr>
              <w:t xml:space="preserve">1. Ciljevi aktivnosti </w:t>
            </w:r>
          </w:p>
        </w:tc>
        <w:tc>
          <w:tcPr>
            <w:tcW w:w="6120" w:type="dxa"/>
            <w:shd w:val="clear" w:color="auto" w:fill="C0C0C0"/>
            <w:tcMar>
              <w:left w:w="108" w:type="dxa"/>
              <w:right w:w="108" w:type="dxa"/>
            </w:tcMar>
          </w:tcPr>
          <w:p w14:paraId="51D5416E" w14:textId="77777777" w:rsidR="00916FFA" w:rsidRDefault="00916FFA" w:rsidP="00276DCE">
            <w:pPr>
              <w:spacing w:after="0" w:line="240" w:lineRule="auto"/>
              <w:jc w:val="both"/>
              <w:rPr>
                <w:rFonts w:ascii="Calibri" w:eastAsia="Calibri" w:hAnsi="Calibri" w:cs="Calibri"/>
                <w:color w:val="000000"/>
                <w:sz w:val="24"/>
              </w:rPr>
            </w:pPr>
            <w:r>
              <w:rPr>
                <w:rFonts w:ascii="Century Gothic" w:eastAsia="Century Gothic" w:hAnsi="Century Gothic" w:cs="Century Gothic"/>
                <w:color w:val="000000"/>
                <w:sz w:val="24"/>
              </w:rPr>
              <w:t>Ponoviti znanja ste</w:t>
            </w:r>
            <w:r>
              <w:rPr>
                <w:rFonts w:ascii="Calibri" w:eastAsia="Calibri" w:hAnsi="Calibri" w:cs="Calibri"/>
                <w:color w:val="000000"/>
                <w:sz w:val="24"/>
              </w:rPr>
              <w:t>čena o široj zavičajnoj povijesti</w:t>
            </w:r>
          </w:p>
          <w:p w14:paraId="7D3C065A" w14:textId="77777777" w:rsidR="00916FFA" w:rsidRDefault="00916FFA" w:rsidP="00276DCE">
            <w:pPr>
              <w:spacing w:after="0" w:line="240" w:lineRule="auto"/>
            </w:pPr>
          </w:p>
        </w:tc>
      </w:tr>
      <w:tr w:rsidR="00DA7568" w14:paraId="04D55219" w14:textId="77777777" w:rsidTr="00276DCE">
        <w:trPr>
          <w:trHeight w:val="1114"/>
        </w:trPr>
        <w:tc>
          <w:tcPr>
            <w:tcW w:w="3348" w:type="dxa"/>
            <w:shd w:val="clear" w:color="000000" w:fill="FFFFFF"/>
            <w:tcMar>
              <w:left w:w="108" w:type="dxa"/>
              <w:right w:w="108" w:type="dxa"/>
            </w:tcMar>
          </w:tcPr>
          <w:p w14:paraId="01E47E5F" w14:textId="77777777" w:rsidR="00916FFA" w:rsidRDefault="00916FFA" w:rsidP="00276DCE">
            <w:pPr>
              <w:spacing w:after="0" w:line="240" w:lineRule="auto"/>
            </w:pPr>
            <w:r>
              <w:rPr>
                <w:rFonts w:ascii="Century Gothic" w:eastAsia="Century Gothic" w:hAnsi="Century Gothic" w:cs="Century Gothic"/>
                <w:b/>
                <w:color w:val="000000"/>
                <w:sz w:val="24"/>
              </w:rPr>
              <w:t xml:space="preserve">2. Namjena aktivnosti </w:t>
            </w:r>
          </w:p>
        </w:tc>
        <w:tc>
          <w:tcPr>
            <w:tcW w:w="6120" w:type="dxa"/>
            <w:shd w:val="clear" w:color="000000" w:fill="FFFFFF"/>
            <w:tcMar>
              <w:left w:w="108" w:type="dxa"/>
              <w:right w:w="108" w:type="dxa"/>
            </w:tcMar>
          </w:tcPr>
          <w:p w14:paraId="35D0C666" w14:textId="77777777" w:rsidR="00916FFA" w:rsidRDefault="00916FFA" w:rsidP="00276DCE">
            <w:pPr>
              <w:spacing w:after="0" w:line="240" w:lineRule="auto"/>
              <w:jc w:val="both"/>
            </w:pPr>
            <w:r>
              <w:rPr>
                <w:rFonts w:ascii="Century Gothic" w:eastAsia="Century Gothic" w:hAnsi="Century Gothic" w:cs="Century Gothic"/>
                <w:color w:val="000000"/>
                <w:sz w:val="24"/>
              </w:rPr>
              <w:t>Analizirati materijalne, slikovne i pisane povijesne izvore u muzeju.</w:t>
            </w:r>
          </w:p>
        </w:tc>
      </w:tr>
      <w:tr w:rsidR="00DA7568" w14:paraId="58094BE1" w14:textId="77777777" w:rsidTr="00276DCE">
        <w:trPr>
          <w:trHeight w:val="824"/>
        </w:trPr>
        <w:tc>
          <w:tcPr>
            <w:tcW w:w="3348" w:type="dxa"/>
            <w:shd w:val="clear" w:color="auto" w:fill="C0C0C0"/>
            <w:tcMar>
              <w:left w:w="108" w:type="dxa"/>
              <w:right w:w="108" w:type="dxa"/>
            </w:tcMar>
          </w:tcPr>
          <w:p w14:paraId="3F8119DD" w14:textId="77777777" w:rsidR="00916FFA" w:rsidRDefault="00916FFA" w:rsidP="00276DCE">
            <w:pPr>
              <w:spacing w:after="0" w:line="240" w:lineRule="auto"/>
            </w:pPr>
            <w:r>
              <w:rPr>
                <w:rFonts w:ascii="Century Gothic" w:eastAsia="Century Gothic" w:hAnsi="Century Gothic" w:cs="Century Gothic"/>
                <w:b/>
                <w:color w:val="000000"/>
                <w:sz w:val="24"/>
              </w:rPr>
              <w:t xml:space="preserve">3. Nositelji aktivnosti i njihova odgovornost </w:t>
            </w:r>
          </w:p>
        </w:tc>
        <w:tc>
          <w:tcPr>
            <w:tcW w:w="6120" w:type="dxa"/>
            <w:shd w:val="clear" w:color="auto" w:fill="C0C0C0"/>
            <w:tcMar>
              <w:left w:w="108" w:type="dxa"/>
              <w:right w:w="108" w:type="dxa"/>
            </w:tcMar>
          </w:tcPr>
          <w:p w14:paraId="56CA19C9" w14:textId="77777777" w:rsidR="00916FFA" w:rsidRDefault="00916FFA" w:rsidP="00276DCE">
            <w:pPr>
              <w:spacing w:after="0" w:line="240" w:lineRule="auto"/>
              <w:jc w:val="both"/>
            </w:pPr>
            <w:r>
              <w:rPr>
                <w:rFonts w:ascii="Century Gothic" w:eastAsia="Century Gothic" w:hAnsi="Century Gothic" w:cs="Century Gothic"/>
                <w:color w:val="000000"/>
                <w:sz w:val="24"/>
              </w:rPr>
              <w:t>Marija Novak, prof. i Tarita Radoni</w:t>
            </w:r>
            <w:r>
              <w:rPr>
                <w:rFonts w:ascii="Arial" w:eastAsia="Arial" w:hAnsi="Arial" w:cs="Arial"/>
                <w:color w:val="000000"/>
                <w:sz w:val="24"/>
              </w:rPr>
              <w:t>ć</w:t>
            </w:r>
            <w:r>
              <w:rPr>
                <w:rFonts w:ascii="Century Gothic" w:eastAsia="Century Gothic" w:hAnsi="Century Gothic" w:cs="Century Gothic"/>
                <w:color w:val="000000"/>
                <w:sz w:val="24"/>
              </w:rPr>
              <w:t>, u</w:t>
            </w:r>
            <w:r>
              <w:rPr>
                <w:rFonts w:ascii="Calibri" w:eastAsia="Calibri" w:hAnsi="Calibri" w:cs="Calibri"/>
                <w:color w:val="000000"/>
                <w:sz w:val="24"/>
              </w:rPr>
              <w:t>čenici izborne nastave iz predmeta psihologija i povijest (II. I III. razred)</w:t>
            </w:r>
          </w:p>
        </w:tc>
      </w:tr>
      <w:tr w:rsidR="00DA7568" w14:paraId="566981FD" w14:textId="77777777" w:rsidTr="00276DCE">
        <w:trPr>
          <w:trHeight w:val="1122"/>
        </w:trPr>
        <w:tc>
          <w:tcPr>
            <w:tcW w:w="3348" w:type="dxa"/>
            <w:shd w:val="clear" w:color="000000" w:fill="FFFFFF"/>
            <w:tcMar>
              <w:left w:w="108" w:type="dxa"/>
              <w:right w:w="108" w:type="dxa"/>
            </w:tcMar>
          </w:tcPr>
          <w:p w14:paraId="5D856285" w14:textId="77777777" w:rsidR="00916FFA" w:rsidRDefault="00916FFA" w:rsidP="00276DCE">
            <w:pPr>
              <w:spacing w:after="0" w:line="240" w:lineRule="auto"/>
            </w:pPr>
            <w:r>
              <w:rPr>
                <w:rFonts w:ascii="Century Gothic" w:eastAsia="Century Gothic" w:hAnsi="Century Gothic" w:cs="Century Gothic"/>
                <w:b/>
                <w:color w:val="000000"/>
                <w:sz w:val="24"/>
              </w:rPr>
              <w:t>4. Na</w:t>
            </w:r>
            <w:r>
              <w:rPr>
                <w:rFonts w:ascii="Calibri" w:eastAsia="Calibri" w:hAnsi="Calibri" w:cs="Calibri"/>
                <w:b/>
                <w:color w:val="000000"/>
                <w:sz w:val="24"/>
              </w:rPr>
              <w:t xml:space="preserve">čin realizacije aktivnosti </w:t>
            </w:r>
          </w:p>
        </w:tc>
        <w:tc>
          <w:tcPr>
            <w:tcW w:w="6120" w:type="dxa"/>
            <w:shd w:val="clear" w:color="000000" w:fill="FFFFFF"/>
            <w:tcMar>
              <w:left w:w="108" w:type="dxa"/>
              <w:right w:w="108" w:type="dxa"/>
            </w:tcMar>
          </w:tcPr>
          <w:p w14:paraId="61216F7E" w14:textId="77777777" w:rsidR="00916FFA" w:rsidRDefault="00916FFA" w:rsidP="00276DCE">
            <w:pPr>
              <w:spacing w:after="0" w:line="240" w:lineRule="auto"/>
              <w:jc w:val="both"/>
            </w:pPr>
            <w:r>
              <w:rPr>
                <w:rFonts w:ascii="Century Gothic" w:eastAsia="Century Gothic" w:hAnsi="Century Gothic" w:cs="Century Gothic"/>
                <w:color w:val="000000"/>
                <w:sz w:val="24"/>
              </w:rPr>
              <w:t>Odlazak u Split – posjet ustanovama u kojima se mogu realizirati ciljevi, a po izboru u</w:t>
            </w:r>
            <w:r>
              <w:rPr>
                <w:rFonts w:ascii="Calibri" w:eastAsia="Calibri" w:hAnsi="Calibri" w:cs="Calibri"/>
                <w:color w:val="000000"/>
                <w:sz w:val="24"/>
              </w:rPr>
              <w:t>čenika</w:t>
            </w:r>
          </w:p>
        </w:tc>
      </w:tr>
      <w:tr w:rsidR="00DA7568" w14:paraId="00974353" w14:textId="77777777" w:rsidTr="00276DCE">
        <w:trPr>
          <w:trHeight w:val="624"/>
        </w:trPr>
        <w:tc>
          <w:tcPr>
            <w:tcW w:w="3348" w:type="dxa"/>
            <w:shd w:val="clear" w:color="auto" w:fill="C0C0C0"/>
            <w:tcMar>
              <w:left w:w="108" w:type="dxa"/>
              <w:right w:w="108" w:type="dxa"/>
            </w:tcMar>
          </w:tcPr>
          <w:p w14:paraId="6F4FC6D1" w14:textId="77777777" w:rsidR="00916FFA" w:rsidRDefault="00916FFA" w:rsidP="00276DCE">
            <w:pPr>
              <w:spacing w:after="0" w:line="240" w:lineRule="auto"/>
            </w:pPr>
            <w:r>
              <w:rPr>
                <w:rFonts w:ascii="Century Gothic" w:eastAsia="Century Gothic" w:hAnsi="Century Gothic" w:cs="Century Gothic"/>
                <w:b/>
                <w:color w:val="000000"/>
                <w:sz w:val="24"/>
              </w:rPr>
              <w:t xml:space="preserve">5. Vremenik aktivnosti </w:t>
            </w:r>
          </w:p>
        </w:tc>
        <w:tc>
          <w:tcPr>
            <w:tcW w:w="6120" w:type="dxa"/>
            <w:shd w:val="clear" w:color="auto" w:fill="C0C0C0"/>
            <w:tcMar>
              <w:left w:w="108" w:type="dxa"/>
              <w:right w:w="108" w:type="dxa"/>
            </w:tcMar>
          </w:tcPr>
          <w:p w14:paraId="628B2A79" w14:textId="2B64F8A3" w:rsidR="00916FFA" w:rsidRDefault="00916FFA" w:rsidP="00276DCE">
            <w:pPr>
              <w:spacing w:after="0" w:line="240" w:lineRule="auto"/>
            </w:pPr>
            <w:r>
              <w:rPr>
                <w:rFonts w:ascii="Century Gothic" w:eastAsia="Century Gothic" w:hAnsi="Century Gothic" w:cs="Century Gothic"/>
                <w:sz w:val="24"/>
              </w:rPr>
              <w:t xml:space="preserve">Tijekom </w:t>
            </w:r>
            <w:r>
              <w:rPr>
                <w:rFonts w:ascii="Calibri" w:eastAsia="Calibri" w:hAnsi="Calibri" w:cs="Calibri"/>
                <w:sz w:val="24"/>
              </w:rPr>
              <w:t>školske 2024/25. godine</w:t>
            </w:r>
          </w:p>
        </w:tc>
      </w:tr>
      <w:tr w:rsidR="00DA7568" w14:paraId="4DF58CB2" w14:textId="77777777" w:rsidTr="00276DCE">
        <w:trPr>
          <w:trHeight w:val="680"/>
        </w:trPr>
        <w:tc>
          <w:tcPr>
            <w:tcW w:w="3348" w:type="dxa"/>
            <w:shd w:val="clear" w:color="auto" w:fill="FFFFFF"/>
            <w:tcMar>
              <w:left w:w="108" w:type="dxa"/>
              <w:right w:w="108" w:type="dxa"/>
            </w:tcMar>
          </w:tcPr>
          <w:p w14:paraId="03A97921" w14:textId="77777777" w:rsidR="00916FFA" w:rsidRDefault="00916FFA" w:rsidP="00276DCE">
            <w:pPr>
              <w:spacing w:after="0" w:line="240" w:lineRule="auto"/>
            </w:pPr>
            <w:r>
              <w:rPr>
                <w:rFonts w:ascii="Century Gothic" w:eastAsia="Century Gothic" w:hAnsi="Century Gothic" w:cs="Century Gothic"/>
                <w:b/>
                <w:color w:val="000000"/>
                <w:sz w:val="24"/>
              </w:rPr>
              <w:t>6. Detaljan tro</w:t>
            </w:r>
            <w:r>
              <w:rPr>
                <w:rFonts w:ascii="Calibri" w:eastAsia="Calibri" w:hAnsi="Calibri" w:cs="Calibri"/>
                <w:b/>
                <w:color w:val="000000"/>
                <w:sz w:val="24"/>
              </w:rPr>
              <w:t xml:space="preserve">škovnik aktivnosti </w:t>
            </w:r>
          </w:p>
        </w:tc>
        <w:tc>
          <w:tcPr>
            <w:tcW w:w="6120" w:type="dxa"/>
            <w:shd w:val="clear" w:color="auto" w:fill="FFFFFF"/>
            <w:tcMar>
              <w:left w:w="108" w:type="dxa"/>
              <w:right w:w="108" w:type="dxa"/>
            </w:tcMar>
          </w:tcPr>
          <w:p w14:paraId="17988D6E" w14:textId="77777777" w:rsidR="00916FFA" w:rsidRDefault="00916FFA" w:rsidP="00276DCE">
            <w:pPr>
              <w:spacing w:after="0" w:line="240" w:lineRule="auto"/>
              <w:jc w:val="both"/>
              <w:rPr>
                <w:rFonts w:ascii="Calibri" w:eastAsia="Calibri" w:hAnsi="Calibri" w:cs="Calibri"/>
              </w:rPr>
            </w:pPr>
            <w:r>
              <w:rPr>
                <w:rFonts w:ascii="Calibri" w:eastAsia="Calibri" w:hAnsi="Calibri" w:cs="Calibri"/>
                <w:color w:val="000000"/>
                <w:sz w:val="24"/>
              </w:rPr>
              <w:t>cca 50 e</w:t>
            </w:r>
          </w:p>
        </w:tc>
      </w:tr>
      <w:tr w:rsidR="00DA7568" w14:paraId="4AB18793" w14:textId="77777777" w:rsidTr="00276DCE">
        <w:trPr>
          <w:trHeight w:val="1113"/>
        </w:trPr>
        <w:tc>
          <w:tcPr>
            <w:tcW w:w="3348" w:type="dxa"/>
            <w:shd w:val="clear" w:color="auto" w:fill="C0C0C0"/>
            <w:tcMar>
              <w:left w:w="108" w:type="dxa"/>
              <w:right w:w="108" w:type="dxa"/>
            </w:tcMar>
          </w:tcPr>
          <w:p w14:paraId="249CB656" w14:textId="77777777" w:rsidR="00916FFA" w:rsidRDefault="00916FFA" w:rsidP="00276DCE">
            <w:pPr>
              <w:spacing w:after="0" w:line="240" w:lineRule="auto"/>
            </w:pPr>
            <w:r>
              <w:rPr>
                <w:rFonts w:ascii="Century Gothic" w:eastAsia="Century Gothic" w:hAnsi="Century Gothic" w:cs="Century Gothic"/>
                <w:b/>
                <w:color w:val="000000"/>
                <w:sz w:val="24"/>
              </w:rPr>
              <w:t>7. Na</w:t>
            </w:r>
            <w:r>
              <w:rPr>
                <w:rFonts w:ascii="Calibri" w:eastAsia="Calibri" w:hAnsi="Calibri" w:cs="Calibri"/>
                <w:b/>
                <w:color w:val="000000"/>
                <w:sz w:val="24"/>
              </w:rPr>
              <w:t xml:space="preserve">čin vrednovanja i način korištenja rezultata vrednovanja </w:t>
            </w:r>
          </w:p>
        </w:tc>
        <w:tc>
          <w:tcPr>
            <w:tcW w:w="6120" w:type="dxa"/>
            <w:shd w:val="clear" w:color="auto" w:fill="C0C0C0"/>
            <w:tcMar>
              <w:left w:w="108" w:type="dxa"/>
              <w:right w:w="108" w:type="dxa"/>
            </w:tcMar>
          </w:tcPr>
          <w:p w14:paraId="2B0BB4A5" w14:textId="77777777" w:rsidR="00916FFA" w:rsidRDefault="00916FFA" w:rsidP="00276DCE">
            <w:pPr>
              <w:spacing w:after="0" w:line="240" w:lineRule="auto"/>
              <w:jc w:val="both"/>
            </w:pPr>
            <w:r>
              <w:rPr>
                <w:rFonts w:ascii="Century Gothic" w:eastAsia="Century Gothic" w:hAnsi="Century Gothic" w:cs="Century Gothic"/>
                <w:color w:val="000000"/>
                <w:sz w:val="24"/>
              </w:rPr>
              <w:t>Anketa</w:t>
            </w:r>
          </w:p>
        </w:tc>
      </w:tr>
    </w:tbl>
    <w:p w14:paraId="429A8FDD" w14:textId="77777777" w:rsidR="00916FFA" w:rsidRDefault="00916FFA" w:rsidP="00916FFA">
      <w:pPr>
        <w:rPr>
          <w:rFonts w:ascii="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3219"/>
        <w:gridCol w:w="5755"/>
      </w:tblGrid>
      <w:tr w:rsidR="00DA7568" w14:paraId="14AE6742" w14:textId="77777777" w:rsidTr="00276DCE">
        <w:trPr>
          <w:trHeight w:val="435"/>
        </w:trPr>
        <w:tc>
          <w:tcPr>
            <w:tcW w:w="3348" w:type="dxa"/>
            <w:shd w:val="clear" w:color="000000" w:fill="FFFFFF"/>
            <w:tcMar>
              <w:left w:w="108" w:type="dxa"/>
              <w:right w:w="108" w:type="dxa"/>
            </w:tcMar>
            <w:vAlign w:val="center"/>
          </w:tcPr>
          <w:p w14:paraId="1791A7D4" w14:textId="77777777" w:rsidR="00916FFA" w:rsidRDefault="00916FFA" w:rsidP="00276DCE">
            <w:pPr>
              <w:spacing w:after="0" w:line="240" w:lineRule="auto"/>
              <w:rPr>
                <w:rFonts w:ascii="Century Gothic" w:eastAsia="Century Gothic" w:hAnsi="Century Gothic" w:cs="Century Gothic"/>
                <w:b/>
                <w:i/>
                <w:color w:val="000000"/>
                <w:sz w:val="32"/>
              </w:rPr>
            </w:pPr>
            <w:r>
              <w:rPr>
                <w:rFonts w:ascii="Century Gothic" w:eastAsia="Century Gothic" w:hAnsi="Century Gothic" w:cs="Century Gothic"/>
                <w:b/>
                <w:i/>
                <w:color w:val="000000"/>
                <w:sz w:val="32"/>
              </w:rPr>
              <w:t xml:space="preserve">AKTIVNOST </w:t>
            </w:r>
          </w:p>
          <w:p w14:paraId="49E0231E" w14:textId="77777777" w:rsidR="00916FFA" w:rsidRDefault="00916FFA" w:rsidP="00276DCE">
            <w:pPr>
              <w:spacing w:after="0" w:line="240" w:lineRule="auto"/>
            </w:pPr>
            <w:r>
              <w:rPr>
                <w:rFonts w:ascii="Century Gothic" w:eastAsia="Century Gothic" w:hAnsi="Century Gothic" w:cs="Century Gothic"/>
                <w:color w:val="000000"/>
                <w:sz w:val="32"/>
              </w:rPr>
              <w:t xml:space="preserve">Projekt                            </w:t>
            </w:r>
          </w:p>
        </w:tc>
        <w:tc>
          <w:tcPr>
            <w:tcW w:w="6120" w:type="dxa"/>
            <w:shd w:val="clear" w:color="000000" w:fill="FFFFFF"/>
            <w:tcMar>
              <w:left w:w="108" w:type="dxa"/>
              <w:right w:w="108" w:type="dxa"/>
            </w:tcMar>
            <w:vAlign w:val="center"/>
          </w:tcPr>
          <w:p w14:paraId="36B00B18" w14:textId="77777777" w:rsidR="00916FFA" w:rsidRDefault="00916FFA" w:rsidP="00276DCE">
            <w:pPr>
              <w:spacing w:after="0" w:line="240" w:lineRule="auto"/>
              <w:rPr>
                <w:rFonts w:ascii="Calibri" w:eastAsia="Calibri" w:hAnsi="Calibri" w:cs="Calibri"/>
              </w:rPr>
            </w:pPr>
            <w:r>
              <w:rPr>
                <w:rFonts w:ascii="Calibri" w:eastAsia="Calibri" w:hAnsi="Calibri" w:cs="Calibri"/>
                <w:b/>
                <w:color w:val="000000"/>
                <w:sz w:val="32"/>
              </w:rPr>
              <w:t>Suradnja s Udrugom Faros - međunarodni institut za znanost, umjetnost i kulturu</w:t>
            </w:r>
          </w:p>
        </w:tc>
      </w:tr>
      <w:tr w:rsidR="00DA7568" w14:paraId="243B5360" w14:textId="77777777" w:rsidTr="00276DCE">
        <w:trPr>
          <w:trHeight w:val="135"/>
        </w:trPr>
        <w:tc>
          <w:tcPr>
            <w:tcW w:w="3348" w:type="dxa"/>
            <w:shd w:val="clear" w:color="auto" w:fill="C0C0C0"/>
            <w:tcMar>
              <w:left w:w="108" w:type="dxa"/>
              <w:right w:w="108" w:type="dxa"/>
            </w:tcMar>
          </w:tcPr>
          <w:p w14:paraId="7BA4CC0B" w14:textId="77777777" w:rsidR="00916FFA" w:rsidRDefault="00916FFA" w:rsidP="00276DCE">
            <w:pPr>
              <w:spacing w:after="0" w:line="240" w:lineRule="auto"/>
            </w:pPr>
            <w:r>
              <w:rPr>
                <w:rFonts w:ascii="Century Gothic" w:eastAsia="Century Gothic" w:hAnsi="Century Gothic" w:cs="Century Gothic"/>
                <w:b/>
                <w:color w:val="000000"/>
                <w:sz w:val="24"/>
              </w:rPr>
              <w:t xml:space="preserve">1. Ciljevi aktivnosti </w:t>
            </w:r>
          </w:p>
        </w:tc>
        <w:tc>
          <w:tcPr>
            <w:tcW w:w="6120" w:type="dxa"/>
            <w:shd w:val="clear" w:color="auto" w:fill="C0C0C0"/>
            <w:tcMar>
              <w:left w:w="108" w:type="dxa"/>
              <w:right w:w="108" w:type="dxa"/>
            </w:tcMar>
          </w:tcPr>
          <w:p w14:paraId="7C34C5B7" w14:textId="77777777" w:rsidR="00916FFA" w:rsidRPr="000F35FD" w:rsidRDefault="00916FFA" w:rsidP="00276DCE">
            <w:pPr>
              <w:spacing w:after="0" w:line="240" w:lineRule="auto"/>
              <w:jc w:val="both"/>
              <w:rPr>
                <w:rFonts w:ascii="Calibri" w:eastAsia="Calibri" w:hAnsi="Calibri" w:cs="Calibri"/>
                <w:color w:val="000000"/>
                <w:sz w:val="24"/>
              </w:rPr>
            </w:pPr>
            <w:r>
              <w:rPr>
                <w:rFonts w:ascii="Century Gothic" w:eastAsia="Century Gothic" w:hAnsi="Century Gothic" w:cs="Century Gothic"/>
                <w:color w:val="000000"/>
                <w:sz w:val="24"/>
              </w:rPr>
              <w:t xml:space="preserve"> </w:t>
            </w:r>
            <w:r>
              <w:rPr>
                <w:rFonts w:ascii="Calibri" w:eastAsia="Calibri" w:hAnsi="Calibri" w:cs="Calibri"/>
                <w:color w:val="000000"/>
                <w:sz w:val="24"/>
              </w:rPr>
              <w:t>Produbljivanje znanja o zavičajnoj povijesti; analiza i populaziranje iste</w:t>
            </w:r>
          </w:p>
        </w:tc>
      </w:tr>
      <w:tr w:rsidR="00DA7568" w14:paraId="288E8627" w14:textId="77777777" w:rsidTr="00276DCE">
        <w:trPr>
          <w:trHeight w:val="1114"/>
        </w:trPr>
        <w:tc>
          <w:tcPr>
            <w:tcW w:w="3348" w:type="dxa"/>
            <w:shd w:val="clear" w:color="000000" w:fill="FFFFFF"/>
            <w:tcMar>
              <w:left w:w="108" w:type="dxa"/>
              <w:right w:w="108" w:type="dxa"/>
            </w:tcMar>
          </w:tcPr>
          <w:p w14:paraId="70A0DE97" w14:textId="77777777" w:rsidR="00916FFA" w:rsidRDefault="00916FFA" w:rsidP="00276DCE">
            <w:pPr>
              <w:spacing w:after="0" w:line="240" w:lineRule="auto"/>
            </w:pPr>
            <w:r>
              <w:rPr>
                <w:rFonts w:ascii="Century Gothic" w:eastAsia="Century Gothic" w:hAnsi="Century Gothic" w:cs="Century Gothic"/>
                <w:b/>
                <w:color w:val="000000"/>
                <w:sz w:val="24"/>
              </w:rPr>
              <w:t xml:space="preserve">2. Namjena aktivnosti </w:t>
            </w:r>
          </w:p>
        </w:tc>
        <w:tc>
          <w:tcPr>
            <w:tcW w:w="6120" w:type="dxa"/>
            <w:shd w:val="clear" w:color="000000" w:fill="FFFFFF"/>
            <w:tcMar>
              <w:left w:w="108" w:type="dxa"/>
              <w:right w:w="108" w:type="dxa"/>
            </w:tcMar>
          </w:tcPr>
          <w:p w14:paraId="66884BC7" w14:textId="77777777" w:rsidR="00916FFA" w:rsidRDefault="00916FFA" w:rsidP="00276DCE">
            <w:pPr>
              <w:spacing w:after="0" w:line="240" w:lineRule="auto"/>
              <w:jc w:val="both"/>
              <w:rPr>
                <w:rFonts w:ascii="Calibri" w:eastAsia="Calibri" w:hAnsi="Calibri" w:cs="Calibri"/>
                <w:color w:val="000000"/>
                <w:sz w:val="24"/>
              </w:rPr>
            </w:pPr>
            <w:r>
              <w:rPr>
                <w:rFonts w:ascii="Calibri" w:eastAsia="Calibri" w:hAnsi="Calibri" w:cs="Calibri"/>
                <w:color w:val="000000"/>
                <w:sz w:val="24"/>
              </w:rPr>
              <w:t>Aktiviranje učenika u procesu razvoja lokalne zajednice. Sudjelovanje  u obrazovnim i kulturološkim i interdisciplinarnim procesima koje će provoditi Institut</w:t>
            </w:r>
          </w:p>
          <w:p w14:paraId="15CFF420" w14:textId="77777777" w:rsidR="00916FFA" w:rsidRDefault="00916FFA" w:rsidP="00276DCE">
            <w:pPr>
              <w:spacing w:after="0" w:line="240" w:lineRule="auto"/>
              <w:jc w:val="both"/>
              <w:rPr>
                <w:rFonts w:ascii="Calibri" w:eastAsia="Calibri" w:hAnsi="Calibri" w:cs="Calibri"/>
              </w:rPr>
            </w:pPr>
          </w:p>
        </w:tc>
      </w:tr>
      <w:tr w:rsidR="00DA7568" w14:paraId="3E5329DA" w14:textId="77777777" w:rsidTr="00276DCE">
        <w:trPr>
          <w:trHeight w:val="824"/>
        </w:trPr>
        <w:tc>
          <w:tcPr>
            <w:tcW w:w="3348" w:type="dxa"/>
            <w:shd w:val="clear" w:color="auto" w:fill="C0C0C0"/>
            <w:tcMar>
              <w:left w:w="108" w:type="dxa"/>
              <w:right w:w="108" w:type="dxa"/>
            </w:tcMar>
          </w:tcPr>
          <w:p w14:paraId="400BE773" w14:textId="77777777" w:rsidR="00916FFA" w:rsidRDefault="00916FFA" w:rsidP="00276DCE">
            <w:pPr>
              <w:spacing w:after="0" w:line="240" w:lineRule="auto"/>
            </w:pPr>
            <w:r>
              <w:rPr>
                <w:rFonts w:ascii="Century Gothic" w:eastAsia="Century Gothic" w:hAnsi="Century Gothic" w:cs="Century Gothic"/>
                <w:b/>
                <w:color w:val="000000"/>
                <w:sz w:val="24"/>
              </w:rPr>
              <w:t xml:space="preserve">3. Nositelji aktivnosti i njihova odgovornost </w:t>
            </w:r>
          </w:p>
        </w:tc>
        <w:tc>
          <w:tcPr>
            <w:tcW w:w="6120" w:type="dxa"/>
            <w:shd w:val="clear" w:color="auto" w:fill="C0C0C0"/>
            <w:tcMar>
              <w:left w:w="108" w:type="dxa"/>
              <w:right w:w="108" w:type="dxa"/>
            </w:tcMar>
          </w:tcPr>
          <w:p w14:paraId="23BAFB99" w14:textId="77777777" w:rsidR="00916FFA" w:rsidRDefault="00916FFA" w:rsidP="00276DCE">
            <w:pPr>
              <w:spacing w:after="0" w:line="240" w:lineRule="auto"/>
              <w:jc w:val="both"/>
            </w:pPr>
            <w:r>
              <w:rPr>
                <w:rFonts w:ascii="Century Gothic" w:eastAsia="Century Gothic" w:hAnsi="Century Gothic" w:cs="Century Gothic"/>
                <w:color w:val="000000"/>
                <w:sz w:val="24"/>
              </w:rPr>
              <w:t>U</w:t>
            </w:r>
            <w:r>
              <w:rPr>
                <w:rFonts w:ascii="Calibri" w:eastAsia="Calibri" w:hAnsi="Calibri" w:cs="Calibri"/>
                <w:color w:val="000000"/>
                <w:sz w:val="24"/>
              </w:rPr>
              <w:t>čenici svih razreda koji pohađaju nastave povijesti u Jelsi i prof. Tarita Radonić</w:t>
            </w:r>
          </w:p>
        </w:tc>
      </w:tr>
      <w:tr w:rsidR="00DA7568" w14:paraId="28642741" w14:textId="77777777" w:rsidTr="00276DCE">
        <w:trPr>
          <w:trHeight w:val="794"/>
        </w:trPr>
        <w:tc>
          <w:tcPr>
            <w:tcW w:w="3348" w:type="dxa"/>
            <w:shd w:val="clear" w:color="000000" w:fill="FFFFFF"/>
            <w:tcMar>
              <w:left w:w="108" w:type="dxa"/>
              <w:right w:w="108" w:type="dxa"/>
            </w:tcMar>
          </w:tcPr>
          <w:p w14:paraId="2290F842" w14:textId="77777777" w:rsidR="00916FFA" w:rsidRDefault="00916FFA" w:rsidP="00276DCE">
            <w:pPr>
              <w:spacing w:after="0" w:line="240" w:lineRule="auto"/>
            </w:pPr>
            <w:r>
              <w:rPr>
                <w:rFonts w:ascii="Century Gothic" w:eastAsia="Century Gothic" w:hAnsi="Century Gothic" w:cs="Century Gothic"/>
                <w:b/>
                <w:color w:val="000000"/>
                <w:sz w:val="24"/>
              </w:rPr>
              <w:t>4. Na</w:t>
            </w:r>
            <w:r>
              <w:rPr>
                <w:rFonts w:ascii="Calibri" w:eastAsia="Calibri" w:hAnsi="Calibri" w:cs="Calibri"/>
                <w:b/>
                <w:color w:val="000000"/>
                <w:sz w:val="24"/>
              </w:rPr>
              <w:t xml:space="preserve">čin realizacije aktivnosti </w:t>
            </w:r>
          </w:p>
        </w:tc>
        <w:tc>
          <w:tcPr>
            <w:tcW w:w="6120" w:type="dxa"/>
            <w:shd w:val="clear" w:color="000000" w:fill="FFFFFF"/>
            <w:tcMar>
              <w:left w:w="108" w:type="dxa"/>
              <w:right w:w="108" w:type="dxa"/>
            </w:tcMar>
          </w:tcPr>
          <w:p w14:paraId="2E90B11A" w14:textId="77777777" w:rsidR="00916FFA" w:rsidRDefault="00916FFA" w:rsidP="00276DCE">
            <w:pPr>
              <w:spacing w:after="0" w:line="240" w:lineRule="auto"/>
              <w:jc w:val="both"/>
            </w:pPr>
            <w:r>
              <w:rPr>
                <w:rFonts w:ascii="Century Gothic" w:eastAsia="Century Gothic" w:hAnsi="Century Gothic" w:cs="Century Gothic"/>
                <w:color w:val="000000"/>
                <w:sz w:val="24"/>
              </w:rPr>
              <w:t>Istra</w:t>
            </w:r>
            <w:r>
              <w:rPr>
                <w:rFonts w:ascii="Calibri" w:eastAsia="Calibri" w:hAnsi="Calibri" w:cs="Calibri"/>
                <w:color w:val="000000"/>
                <w:sz w:val="24"/>
              </w:rPr>
              <w:t>živanje, power-point prezentacija, tribina učenika i nastavnika</w:t>
            </w:r>
          </w:p>
        </w:tc>
      </w:tr>
      <w:tr w:rsidR="00DA7568" w14:paraId="08EC1EB4" w14:textId="77777777" w:rsidTr="00276DCE">
        <w:trPr>
          <w:trHeight w:val="567"/>
        </w:trPr>
        <w:tc>
          <w:tcPr>
            <w:tcW w:w="3348" w:type="dxa"/>
            <w:shd w:val="clear" w:color="auto" w:fill="C0C0C0"/>
            <w:tcMar>
              <w:left w:w="108" w:type="dxa"/>
              <w:right w:w="108" w:type="dxa"/>
            </w:tcMar>
          </w:tcPr>
          <w:p w14:paraId="5C900C8C" w14:textId="77777777" w:rsidR="00916FFA" w:rsidRDefault="00916FFA" w:rsidP="00276DCE">
            <w:pPr>
              <w:spacing w:after="0" w:line="240" w:lineRule="auto"/>
            </w:pPr>
            <w:r>
              <w:rPr>
                <w:rFonts w:ascii="Century Gothic" w:eastAsia="Century Gothic" w:hAnsi="Century Gothic" w:cs="Century Gothic"/>
                <w:b/>
                <w:color w:val="000000"/>
                <w:sz w:val="24"/>
              </w:rPr>
              <w:t xml:space="preserve">5. Vremenik aktivnosti </w:t>
            </w:r>
          </w:p>
        </w:tc>
        <w:tc>
          <w:tcPr>
            <w:tcW w:w="6120" w:type="dxa"/>
            <w:shd w:val="clear" w:color="auto" w:fill="C0C0C0"/>
            <w:tcMar>
              <w:left w:w="108" w:type="dxa"/>
              <w:right w:w="108" w:type="dxa"/>
            </w:tcMar>
          </w:tcPr>
          <w:p w14:paraId="1D3E2D67" w14:textId="77777777" w:rsidR="00916FFA" w:rsidRDefault="00916FFA" w:rsidP="00276DCE">
            <w:pPr>
              <w:spacing w:after="0" w:line="240" w:lineRule="auto"/>
              <w:rPr>
                <w:rFonts w:ascii="Calibri" w:eastAsia="Calibri" w:hAnsi="Calibri" w:cs="Calibri"/>
              </w:rPr>
            </w:pPr>
            <w:r>
              <w:rPr>
                <w:rFonts w:ascii="Calibri" w:eastAsia="Calibri" w:hAnsi="Calibri" w:cs="Calibri"/>
                <w:sz w:val="24"/>
              </w:rPr>
              <w:t>Tijekom 2023./24 godine</w:t>
            </w:r>
          </w:p>
        </w:tc>
      </w:tr>
      <w:tr w:rsidR="00DA7568" w14:paraId="0F533B39" w14:textId="77777777" w:rsidTr="00276DCE">
        <w:trPr>
          <w:trHeight w:val="624"/>
        </w:trPr>
        <w:tc>
          <w:tcPr>
            <w:tcW w:w="3348" w:type="dxa"/>
            <w:shd w:val="clear" w:color="auto" w:fill="FFFFFF"/>
            <w:tcMar>
              <w:left w:w="108" w:type="dxa"/>
              <w:right w:w="108" w:type="dxa"/>
            </w:tcMar>
          </w:tcPr>
          <w:p w14:paraId="160FBD3B" w14:textId="77777777" w:rsidR="00916FFA" w:rsidRDefault="00916FFA" w:rsidP="00276DCE">
            <w:pPr>
              <w:spacing w:after="0" w:line="240" w:lineRule="auto"/>
            </w:pPr>
            <w:r>
              <w:rPr>
                <w:rFonts w:ascii="Century Gothic" w:eastAsia="Century Gothic" w:hAnsi="Century Gothic" w:cs="Century Gothic"/>
                <w:b/>
                <w:color w:val="000000"/>
                <w:sz w:val="24"/>
              </w:rPr>
              <w:t>6. Detaljan tro</w:t>
            </w:r>
            <w:r>
              <w:rPr>
                <w:rFonts w:ascii="Calibri" w:eastAsia="Calibri" w:hAnsi="Calibri" w:cs="Calibri"/>
                <w:b/>
                <w:color w:val="000000"/>
                <w:sz w:val="24"/>
              </w:rPr>
              <w:t xml:space="preserve">škovnik aktivnosti </w:t>
            </w:r>
          </w:p>
        </w:tc>
        <w:tc>
          <w:tcPr>
            <w:tcW w:w="6120" w:type="dxa"/>
            <w:shd w:val="clear" w:color="auto" w:fill="FFFFFF"/>
            <w:tcMar>
              <w:left w:w="108" w:type="dxa"/>
              <w:right w:w="108" w:type="dxa"/>
            </w:tcMar>
          </w:tcPr>
          <w:p w14:paraId="74DB3E3F" w14:textId="77777777" w:rsidR="00916FFA" w:rsidRDefault="00916FFA" w:rsidP="00276DCE">
            <w:pPr>
              <w:spacing w:after="0" w:line="240" w:lineRule="auto"/>
              <w:jc w:val="both"/>
              <w:rPr>
                <w:rFonts w:ascii="Calibri" w:eastAsia="Calibri" w:hAnsi="Calibri" w:cs="Calibri"/>
              </w:rPr>
            </w:pPr>
          </w:p>
        </w:tc>
      </w:tr>
      <w:tr w:rsidR="00DA7568" w14:paraId="1AD05FC3" w14:textId="77777777" w:rsidTr="00276DCE">
        <w:trPr>
          <w:trHeight w:val="1113"/>
        </w:trPr>
        <w:tc>
          <w:tcPr>
            <w:tcW w:w="3348" w:type="dxa"/>
            <w:shd w:val="clear" w:color="auto" w:fill="C0C0C0"/>
            <w:tcMar>
              <w:left w:w="108" w:type="dxa"/>
              <w:right w:w="108" w:type="dxa"/>
            </w:tcMar>
          </w:tcPr>
          <w:p w14:paraId="250F68BB" w14:textId="77777777" w:rsidR="00916FFA" w:rsidRDefault="00916FFA" w:rsidP="00276DCE">
            <w:pPr>
              <w:spacing w:after="0" w:line="240" w:lineRule="auto"/>
            </w:pPr>
            <w:r>
              <w:rPr>
                <w:rFonts w:ascii="Century Gothic" w:eastAsia="Century Gothic" w:hAnsi="Century Gothic" w:cs="Century Gothic"/>
                <w:b/>
                <w:color w:val="000000"/>
                <w:sz w:val="24"/>
              </w:rPr>
              <w:t>7. Na</w:t>
            </w:r>
            <w:r>
              <w:rPr>
                <w:rFonts w:ascii="Calibri" w:eastAsia="Calibri" w:hAnsi="Calibri" w:cs="Calibri"/>
                <w:b/>
                <w:color w:val="000000"/>
                <w:sz w:val="24"/>
              </w:rPr>
              <w:t xml:space="preserve">čin vrednovanja i način korištenja rezultata vrednovanja </w:t>
            </w:r>
          </w:p>
        </w:tc>
        <w:tc>
          <w:tcPr>
            <w:tcW w:w="6120" w:type="dxa"/>
            <w:shd w:val="clear" w:color="auto" w:fill="C0C0C0"/>
            <w:tcMar>
              <w:left w:w="108" w:type="dxa"/>
              <w:right w:w="108" w:type="dxa"/>
            </w:tcMar>
          </w:tcPr>
          <w:p w14:paraId="5B318322" w14:textId="77777777" w:rsidR="00916FFA" w:rsidRDefault="00916FFA" w:rsidP="00276DCE">
            <w:pPr>
              <w:spacing w:after="0" w:line="240" w:lineRule="auto"/>
              <w:jc w:val="both"/>
              <w:rPr>
                <w:rFonts w:ascii="Calibri" w:eastAsia="Calibri" w:hAnsi="Calibri" w:cs="Calibri"/>
                <w:color w:val="000000"/>
                <w:sz w:val="24"/>
              </w:rPr>
            </w:pPr>
            <w:r>
              <w:rPr>
                <w:rFonts w:ascii="Century Gothic" w:eastAsia="Century Gothic" w:hAnsi="Century Gothic" w:cs="Century Gothic"/>
                <w:color w:val="000000"/>
                <w:sz w:val="24"/>
              </w:rPr>
              <w:t>Anketa me</w:t>
            </w:r>
            <w:r>
              <w:rPr>
                <w:rFonts w:ascii="Calibri" w:eastAsia="Calibri" w:hAnsi="Calibri" w:cs="Calibri"/>
                <w:color w:val="000000"/>
                <w:sz w:val="24"/>
              </w:rPr>
              <w:t>đu učenicima</w:t>
            </w:r>
          </w:p>
          <w:p w14:paraId="158087D8" w14:textId="77777777" w:rsidR="00916FFA" w:rsidRDefault="00916FFA" w:rsidP="00276DCE">
            <w:pPr>
              <w:spacing w:after="0" w:line="240" w:lineRule="auto"/>
              <w:jc w:val="both"/>
            </w:pPr>
          </w:p>
        </w:tc>
      </w:tr>
    </w:tbl>
    <w:p w14:paraId="73F92FCF" w14:textId="77777777" w:rsidR="00670298" w:rsidRDefault="00670298" w:rsidP="00916FFA">
      <w:pPr>
        <w:rPr>
          <w:rFonts w:ascii="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3216"/>
        <w:gridCol w:w="5758"/>
      </w:tblGrid>
      <w:tr w:rsidR="00DA7568" w14:paraId="7B4697FC" w14:textId="77777777" w:rsidTr="00276DCE">
        <w:trPr>
          <w:trHeight w:val="435"/>
        </w:trPr>
        <w:tc>
          <w:tcPr>
            <w:tcW w:w="3348" w:type="dxa"/>
            <w:shd w:val="clear" w:color="000000" w:fill="FFFFFF"/>
            <w:tcMar>
              <w:left w:w="108" w:type="dxa"/>
              <w:right w:w="108" w:type="dxa"/>
            </w:tcMar>
            <w:vAlign w:val="center"/>
          </w:tcPr>
          <w:p w14:paraId="66266BA9" w14:textId="77777777" w:rsidR="00916FFA" w:rsidRDefault="00916FFA" w:rsidP="00276DCE">
            <w:pPr>
              <w:spacing w:after="0" w:line="240" w:lineRule="auto"/>
              <w:rPr>
                <w:rFonts w:ascii="Century Gothic" w:eastAsia="Century Gothic" w:hAnsi="Century Gothic" w:cs="Century Gothic"/>
                <w:b/>
                <w:i/>
                <w:color w:val="000000"/>
                <w:sz w:val="32"/>
              </w:rPr>
            </w:pPr>
            <w:r>
              <w:rPr>
                <w:rFonts w:ascii="Century Gothic" w:eastAsia="Century Gothic" w:hAnsi="Century Gothic" w:cs="Century Gothic"/>
                <w:b/>
                <w:i/>
                <w:color w:val="000000"/>
                <w:sz w:val="32"/>
              </w:rPr>
              <w:t xml:space="preserve">AKTIVNOST </w:t>
            </w:r>
          </w:p>
          <w:p w14:paraId="6AFD2D0D" w14:textId="77777777" w:rsidR="00916FFA" w:rsidRDefault="00916FFA" w:rsidP="00276DCE">
            <w:pPr>
              <w:spacing w:after="0" w:line="240" w:lineRule="auto"/>
            </w:pPr>
            <w:r>
              <w:rPr>
                <w:rFonts w:ascii="Century Gothic" w:eastAsia="Century Gothic" w:hAnsi="Century Gothic" w:cs="Century Gothic"/>
                <w:color w:val="000000"/>
                <w:sz w:val="32"/>
              </w:rPr>
              <w:t xml:space="preserve">Projekt                            </w:t>
            </w:r>
          </w:p>
        </w:tc>
        <w:tc>
          <w:tcPr>
            <w:tcW w:w="6120" w:type="dxa"/>
            <w:shd w:val="clear" w:color="000000" w:fill="FFFFFF"/>
            <w:tcMar>
              <w:left w:w="108" w:type="dxa"/>
              <w:right w:w="108" w:type="dxa"/>
            </w:tcMar>
            <w:vAlign w:val="center"/>
          </w:tcPr>
          <w:p w14:paraId="0DB632D4" w14:textId="77777777" w:rsidR="00916FFA" w:rsidRDefault="00916FFA" w:rsidP="00276DCE">
            <w:pPr>
              <w:spacing w:after="0" w:line="240" w:lineRule="auto"/>
            </w:pPr>
            <w:r>
              <w:rPr>
                <w:rFonts w:ascii="Century Gothic" w:eastAsia="Century Gothic" w:hAnsi="Century Gothic" w:cs="Century Gothic"/>
                <w:b/>
                <w:color w:val="000000"/>
                <w:sz w:val="32"/>
              </w:rPr>
              <w:t>Razgledanje Jelse, posjet Muzeju</w:t>
            </w:r>
          </w:p>
        </w:tc>
      </w:tr>
      <w:tr w:rsidR="00DA7568" w14:paraId="169C3BB0" w14:textId="77777777" w:rsidTr="00276DCE">
        <w:trPr>
          <w:trHeight w:val="135"/>
        </w:trPr>
        <w:tc>
          <w:tcPr>
            <w:tcW w:w="3348" w:type="dxa"/>
            <w:shd w:val="clear" w:color="auto" w:fill="C0C0C0"/>
            <w:tcMar>
              <w:left w:w="108" w:type="dxa"/>
              <w:right w:w="108" w:type="dxa"/>
            </w:tcMar>
          </w:tcPr>
          <w:p w14:paraId="28B29196" w14:textId="77777777" w:rsidR="00916FFA" w:rsidRDefault="00916FFA" w:rsidP="00276DCE">
            <w:pPr>
              <w:spacing w:after="0" w:line="240" w:lineRule="auto"/>
            </w:pPr>
            <w:r>
              <w:rPr>
                <w:rFonts w:ascii="Century Gothic" w:eastAsia="Century Gothic" w:hAnsi="Century Gothic" w:cs="Century Gothic"/>
                <w:b/>
                <w:color w:val="000000"/>
                <w:sz w:val="24"/>
              </w:rPr>
              <w:t xml:space="preserve">1. Ciljevi aktivnosti </w:t>
            </w:r>
          </w:p>
        </w:tc>
        <w:tc>
          <w:tcPr>
            <w:tcW w:w="6120" w:type="dxa"/>
            <w:shd w:val="clear" w:color="auto" w:fill="C0C0C0"/>
            <w:tcMar>
              <w:left w:w="108" w:type="dxa"/>
              <w:right w:w="108" w:type="dxa"/>
            </w:tcMar>
          </w:tcPr>
          <w:p w14:paraId="6587EB4D" w14:textId="77777777" w:rsidR="00916FFA" w:rsidRPr="000F35FD" w:rsidRDefault="00916FFA" w:rsidP="00276DCE">
            <w:pPr>
              <w:spacing w:after="0" w:line="240" w:lineRule="auto"/>
              <w:jc w:val="both"/>
              <w:rPr>
                <w:rFonts w:ascii="Century Gothic" w:eastAsia="Century Gothic" w:hAnsi="Century Gothic" w:cs="Century Gothic"/>
                <w:color w:val="000000"/>
                <w:sz w:val="24"/>
              </w:rPr>
            </w:pPr>
            <w:r>
              <w:rPr>
                <w:rFonts w:ascii="Century Gothic" w:eastAsia="Century Gothic" w:hAnsi="Century Gothic" w:cs="Century Gothic"/>
                <w:color w:val="000000"/>
                <w:sz w:val="24"/>
              </w:rPr>
              <w:t xml:space="preserve"> Razvijati i poticati znanja o lokalnoj povijesti i kulturama koje su utjecale na sada</w:t>
            </w:r>
            <w:r>
              <w:rPr>
                <w:rFonts w:ascii="Calibri" w:eastAsia="Calibri" w:hAnsi="Calibri" w:cs="Calibri"/>
                <w:color w:val="000000"/>
                <w:sz w:val="24"/>
              </w:rPr>
              <w:t xml:space="preserve">šnji način života </w:t>
            </w:r>
          </w:p>
          <w:p w14:paraId="2A5AD193" w14:textId="77777777" w:rsidR="00916FFA" w:rsidRDefault="00916FFA" w:rsidP="00276DCE">
            <w:pPr>
              <w:spacing w:after="0" w:line="240" w:lineRule="auto"/>
              <w:rPr>
                <w:rFonts w:ascii="Calibri" w:eastAsia="Calibri" w:hAnsi="Calibri" w:cs="Calibri"/>
                <w:color w:val="000000"/>
                <w:sz w:val="24"/>
              </w:rPr>
            </w:pPr>
            <w:r>
              <w:rPr>
                <w:rFonts w:ascii="Century Gothic" w:eastAsia="Century Gothic" w:hAnsi="Century Gothic" w:cs="Century Gothic"/>
                <w:color w:val="000000"/>
                <w:sz w:val="24"/>
              </w:rPr>
              <w:t>Poticati bpravak na otvorenom i fizi</w:t>
            </w:r>
            <w:r>
              <w:rPr>
                <w:rFonts w:ascii="Calibri" w:eastAsia="Calibri" w:hAnsi="Calibri" w:cs="Calibri"/>
                <w:color w:val="000000"/>
                <w:sz w:val="24"/>
              </w:rPr>
              <w:t>čke aktivnosti učenika</w:t>
            </w:r>
          </w:p>
          <w:p w14:paraId="7926BDC1" w14:textId="77777777" w:rsidR="00916FFA" w:rsidRDefault="00916FFA" w:rsidP="00276DCE">
            <w:pPr>
              <w:spacing w:after="0" w:line="240" w:lineRule="auto"/>
            </w:pPr>
          </w:p>
        </w:tc>
      </w:tr>
      <w:tr w:rsidR="00DA7568" w14:paraId="662E2214" w14:textId="77777777" w:rsidTr="00276DCE">
        <w:trPr>
          <w:trHeight w:val="794"/>
        </w:trPr>
        <w:tc>
          <w:tcPr>
            <w:tcW w:w="3348" w:type="dxa"/>
            <w:shd w:val="clear" w:color="000000" w:fill="FFFFFF"/>
            <w:tcMar>
              <w:left w:w="108" w:type="dxa"/>
              <w:right w:w="108" w:type="dxa"/>
            </w:tcMar>
          </w:tcPr>
          <w:p w14:paraId="6D4F41C1" w14:textId="77777777" w:rsidR="00916FFA" w:rsidRDefault="00916FFA" w:rsidP="00276DCE">
            <w:pPr>
              <w:spacing w:after="0" w:line="240" w:lineRule="auto"/>
            </w:pPr>
            <w:r>
              <w:rPr>
                <w:rFonts w:ascii="Century Gothic" w:eastAsia="Century Gothic" w:hAnsi="Century Gothic" w:cs="Century Gothic"/>
                <w:b/>
                <w:color w:val="000000"/>
                <w:sz w:val="24"/>
              </w:rPr>
              <w:t xml:space="preserve">2. Namjena aktivnosti </w:t>
            </w:r>
          </w:p>
        </w:tc>
        <w:tc>
          <w:tcPr>
            <w:tcW w:w="6120" w:type="dxa"/>
            <w:shd w:val="clear" w:color="000000" w:fill="FFFFFF"/>
            <w:tcMar>
              <w:left w:w="108" w:type="dxa"/>
              <w:right w:w="108" w:type="dxa"/>
            </w:tcMar>
          </w:tcPr>
          <w:p w14:paraId="149A85F2" w14:textId="77777777" w:rsidR="00916FFA" w:rsidRDefault="00916FFA" w:rsidP="00276DCE">
            <w:pPr>
              <w:spacing w:after="0" w:line="240" w:lineRule="auto"/>
              <w:jc w:val="both"/>
            </w:pPr>
            <w:r>
              <w:rPr>
                <w:rFonts w:ascii="Century Gothic" w:eastAsia="Century Gothic" w:hAnsi="Century Gothic" w:cs="Century Gothic"/>
                <w:color w:val="000000"/>
                <w:sz w:val="24"/>
              </w:rPr>
              <w:t>Kroz terensku nastavu i originalne lokacije prezentirati istra</w:t>
            </w:r>
            <w:r>
              <w:rPr>
                <w:rFonts w:ascii="Calibri" w:eastAsia="Calibri" w:hAnsi="Calibri" w:cs="Calibri"/>
                <w:color w:val="000000"/>
                <w:sz w:val="24"/>
              </w:rPr>
              <w:t>žene događaje</w:t>
            </w:r>
          </w:p>
        </w:tc>
      </w:tr>
      <w:tr w:rsidR="00DA7568" w14:paraId="736983D0" w14:textId="77777777" w:rsidTr="00276DCE">
        <w:trPr>
          <w:trHeight w:val="824"/>
        </w:trPr>
        <w:tc>
          <w:tcPr>
            <w:tcW w:w="3348" w:type="dxa"/>
            <w:shd w:val="clear" w:color="auto" w:fill="C0C0C0"/>
            <w:tcMar>
              <w:left w:w="108" w:type="dxa"/>
              <w:right w:w="108" w:type="dxa"/>
            </w:tcMar>
          </w:tcPr>
          <w:p w14:paraId="409F4D22" w14:textId="77777777" w:rsidR="00916FFA" w:rsidRDefault="00916FFA" w:rsidP="00276DCE">
            <w:pPr>
              <w:spacing w:after="0" w:line="240" w:lineRule="auto"/>
            </w:pPr>
            <w:r>
              <w:rPr>
                <w:rFonts w:ascii="Century Gothic" w:eastAsia="Century Gothic" w:hAnsi="Century Gothic" w:cs="Century Gothic"/>
                <w:b/>
                <w:color w:val="000000"/>
                <w:sz w:val="24"/>
              </w:rPr>
              <w:t xml:space="preserve">3. Nositelji aktivnosti i njihova odgovornost </w:t>
            </w:r>
          </w:p>
        </w:tc>
        <w:tc>
          <w:tcPr>
            <w:tcW w:w="6120" w:type="dxa"/>
            <w:shd w:val="clear" w:color="auto" w:fill="C0C0C0"/>
            <w:tcMar>
              <w:left w:w="108" w:type="dxa"/>
              <w:right w:w="108" w:type="dxa"/>
            </w:tcMar>
          </w:tcPr>
          <w:p w14:paraId="3A5EECD7" w14:textId="77777777" w:rsidR="00916FFA" w:rsidRDefault="00916FFA" w:rsidP="00276DCE">
            <w:pPr>
              <w:spacing w:after="0" w:line="240" w:lineRule="auto"/>
              <w:jc w:val="both"/>
            </w:pPr>
            <w:r>
              <w:rPr>
                <w:rFonts w:ascii="Century Gothic" w:eastAsia="Century Gothic" w:hAnsi="Century Gothic" w:cs="Century Gothic"/>
                <w:color w:val="000000"/>
                <w:sz w:val="24"/>
              </w:rPr>
              <w:t>U</w:t>
            </w:r>
            <w:r>
              <w:rPr>
                <w:rFonts w:ascii="Calibri" w:eastAsia="Calibri" w:hAnsi="Calibri" w:cs="Calibri"/>
                <w:color w:val="000000"/>
                <w:sz w:val="24"/>
              </w:rPr>
              <w:t>čenici svih razreda škole (odvojeno)</w:t>
            </w:r>
          </w:p>
        </w:tc>
      </w:tr>
      <w:tr w:rsidR="00DA7568" w14:paraId="49B0A4BE" w14:textId="77777777" w:rsidTr="00276DCE">
        <w:trPr>
          <w:trHeight w:val="567"/>
        </w:trPr>
        <w:tc>
          <w:tcPr>
            <w:tcW w:w="3348" w:type="dxa"/>
            <w:shd w:val="clear" w:color="000000" w:fill="FFFFFF"/>
            <w:tcMar>
              <w:left w:w="108" w:type="dxa"/>
              <w:right w:w="108" w:type="dxa"/>
            </w:tcMar>
          </w:tcPr>
          <w:p w14:paraId="269A7CF1" w14:textId="77777777" w:rsidR="00916FFA" w:rsidRDefault="00916FFA" w:rsidP="00276DCE">
            <w:pPr>
              <w:spacing w:after="0" w:line="240" w:lineRule="auto"/>
            </w:pPr>
            <w:r>
              <w:rPr>
                <w:rFonts w:ascii="Century Gothic" w:eastAsia="Century Gothic" w:hAnsi="Century Gothic" w:cs="Century Gothic"/>
                <w:b/>
                <w:color w:val="000000"/>
                <w:sz w:val="24"/>
              </w:rPr>
              <w:t>4. Na</w:t>
            </w:r>
            <w:r>
              <w:rPr>
                <w:rFonts w:ascii="Calibri" w:eastAsia="Calibri" w:hAnsi="Calibri" w:cs="Calibri"/>
                <w:b/>
                <w:color w:val="000000"/>
                <w:sz w:val="24"/>
              </w:rPr>
              <w:t xml:space="preserve">čin realizacije aktivnosti </w:t>
            </w:r>
          </w:p>
        </w:tc>
        <w:tc>
          <w:tcPr>
            <w:tcW w:w="6120" w:type="dxa"/>
            <w:shd w:val="clear" w:color="000000" w:fill="FFFFFF"/>
            <w:tcMar>
              <w:left w:w="108" w:type="dxa"/>
              <w:right w:w="108" w:type="dxa"/>
            </w:tcMar>
          </w:tcPr>
          <w:p w14:paraId="0FB80005" w14:textId="77777777" w:rsidR="00916FFA" w:rsidRDefault="00916FFA" w:rsidP="00276DCE">
            <w:pPr>
              <w:spacing w:after="0" w:line="240" w:lineRule="auto"/>
              <w:jc w:val="both"/>
            </w:pPr>
            <w:r>
              <w:rPr>
                <w:rFonts w:ascii="Century Gothic" w:eastAsia="Century Gothic" w:hAnsi="Century Gothic" w:cs="Century Gothic"/>
                <w:color w:val="000000"/>
                <w:sz w:val="24"/>
              </w:rPr>
              <w:t>Terenska nastava, Izrada plakata</w:t>
            </w:r>
          </w:p>
        </w:tc>
      </w:tr>
      <w:tr w:rsidR="00DA7568" w14:paraId="3C359D0D" w14:textId="77777777" w:rsidTr="00276DCE">
        <w:trPr>
          <w:trHeight w:val="567"/>
        </w:trPr>
        <w:tc>
          <w:tcPr>
            <w:tcW w:w="3348" w:type="dxa"/>
            <w:shd w:val="clear" w:color="auto" w:fill="C0C0C0"/>
            <w:tcMar>
              <w:left w:w="108" w:type="dxa"/>
              <w:right w:w="108" w:type="dxa"/>
            </w:tcMar>
          </w:tcPr>
          <w:p w14:paraId="210B6D50" w14:textId="77777777" w:rsidR="00916FFA" w:rsidRDefault="00916FFA" w:rsidP="00276DCE">
            <w:pPr>
              <w:spacing w:after="0" w:line="240" w:lineRule="auto"/>
            </w:pPr>
            <w:r>
              <w:rPr>
                <w:rFonts w:ascii="Century Gothic" w:eastAsia="Century Gothic" w:hAnsi="Century Gothic" w:cs="Century Gothic"/>
                <w:b/>
                <w:color w:val="000000"/>
                <w:sz w:val="24"/>
              </w:rPr>
              <w:t xml:space="preserve">5. Vremenik aktivnosti </w:t>
            </w:r>
          </w:p>
        </w:tc>
        <w:tc>
          <w:tcPr>
            <w:tcW w:w="6120" w:type="dxa"/>
            <w:shd w:val="clear" w:color="auto" w:fill="C0C0C0"/>
            <w:tcMar>
              <w:left w:w="108" w:type="dxa"/>
              <w:right w:w="108" w:type="dxa"/>
            </w:tcMar>
          </w:tcPr>
          <w:p w14:paraId="4E6D536E" w14:textId="77777777" w:rsidR="00916FFA" w:rsidRDefault="00916FFA" w:rsidP="00276DCE">
            <w:pPr>
              <w:spacing w:after="0" w:line="240" w:lineRule="auto"/>
            </w:pPr>
            <w:r>
              <w:rPr>
                <w:rFonts w:ascii="Century Gothic" w:eastAsia="Century Gothic" w:hAnsi="Century Gothic" w:cs="Century Gothic"/>
                <w:sz w:val="24"/>
              </w:rPr>
              <w:t xml:space="preserve">Tijekom </w:t>
            </w:r>
            <w:r>
              <w:rPr>
                <w:rFonts w:ascii="Calibri" w:eastAsia="Calibri" w:hAnsi="Calibri" w:cs="Calibri"/>
                <w:sz w:val="24"/>
              </w:rPr>
              <w:t>školske godine</w:t>
            </w:r>
          </w:p>
        </w:tc>
      </w:tr>
      <w:tr w:rsidR="00DA7568" w14:paraId="21279757" w14:textId="77777777" w:rsidTr="00276DCE">
        <w:trPr>
          <w:trHeight w:val="624"/>
        </w:trPr>
        <w:tc>
          <w:tcPr>
            <w:tcW w:w="3348" w:type="dxa"/>
            <w:shd w:val="clear" w:color="auto" w:fill="FFFFFF"/>
            <w:tcMar>
              <w:left w:w="108" w:type="dxa"/>
              <w:right w:w="108" w:type="dxa"/>
            </w:tcMar>
          </w:tcPr>
          <w:p w14:paraId="0532C5CC" w14:textId="77777777" w:rsidR="00916FFA" w:rsidRDefault="00916FFA" w:rsidP="00276DCE">
            <w:pPr>
              <w:spacing w:after="0" w:line="240" w:lineRule="auto"/>
            </w:pPr>
            <w:r>
              <w:rPr>
                <w:rFonts w:ascii="Century Gothic" w:eastAsia="Century Gothic" w:hAnsi="Century Gothic" w:cs="Century Gothic"/>
                <w:b/>
                <w:color w:val="000000"/>
                <w:sz w:val="24"/>
              </w:rPr>
              <w:t>6. Detaljan tro</w:t>
            </w:r>
            <w:r>
              <w:rPr>
                <w:rFonts w:ascii="Calibri" w:eastAsia="Calibri" w:hAnsi="Calibri" w:cs="Calibri"/>
                <w:b/>
                <w:color w:val="000000"/>
                <w:sz w:val="24"/>
              </w:rPr>
              <w:t xml:space="preserve">škovnik aktivnosti </w:t>
            </w:r>
          </w:p>
        </w:tc>
        <w:tc>
          <w:tcPr>
            <w:tcW w:w="6120" w:type="dxa"/>
            <w:shd w:val="clear" w:color="auto" w:fill="FFFFFF"/>
            <w:tcMar>
              <w:left w:w="108" w:type="dxa"/>
              <w:right w:w="108" w:type="dxa"/>
            </w:tcMar>
          </w:tcPr>
          <w:p w14:paraId="07DAD610" w14:textId="77777777" w:rsidR="00916FFA" w:rsidRDefault="00916FFA" w:rsidP="00276DCE">
            <w:pPr>
              <w:spacing w:after="0" w:line="240" w:lineRule="auto"/>
              <w:jc w:val="both"/>
            </w:pPr>
            <w:r>
              <w:rPr>
                <w:rFonts w:ascii="Century Gothic" w:eastAsia="Century Gothic" w:hAnsi="Century Gothic" w:cs="Century Gothic"/>
                <w:color w:val="000000"/>
                <w:sz w:val="24"/>
              </w:rPr>
              <w:t xml:space="preserve">Cca </w:t>
            </w:r>
            <w:r>
              <w:rPr>
                <w:rFonts w:ascii="Calibri" w:eastAsia="Calibri" w:hAnsi="Calibri" w:cs="Calibri"/>
                <w:color w:val="000000"/>
                <w:sz w:val="24"/>
              </w:rPr>
              <w:t>20 e</w:t>
            </w:r>
          </w:p>
        </w:tc>
      </w:tr>
      <w:tr w:rsidR="00DA7568" w14:paraId="30FCAFD2" w14:textId="77777777" w:rsidTr="00276DCE">
        <w:trPr>
          <w:trHeight w:val="1113"/>
        </w:trPr>
        <w:tc>
          <w:tcPr>
            <w:tcW w:w="3348" w:type="dxa"/>
            <w:shd w:val="clear" w:color="auto" w:fill="C0C0C0"/>
            <w:tcMar>
              <w:left w:w="108" w:type="dxa"/>
              <w:right w:w="108" w:type="dxa"/>
            </w:tcMar>
          </w:tcPr>
          <w:p w14:paraId="1510E16A" w14:textId="77777777" w:rsidR="00916FFA" w:rsidRDefault="00916FFA" w:rsidP="00276DCE">
            <w:pPr>
              <w:spacing w:after="0" w:line="240" w:lineRule="auto"/>
            </w:pPr>
            <w:r>
              <w:rPr>
                <w:rFonts w:ascii="Century Gothic" w:eastAsia="Century Gothic" w:hAnsi="Century Gothic" w:cs="Century Gothic"/>
                <w:b/>
                <w:color w:val="000000"/>
                <w:sz w:val="24"/>
              </w:rPr>
              <w:t>7. Na</w:t>
            </w:r>
            <w:r>
              <w:rPr>
                <w:rFonts w:ascii="Calibri" w:eastAsia="Calibri" w:hAnsi="Calibri" w:cs="Calibri"/>
                <w:b/>
                <w:color w:val="000000"/>
                <w:sz w:val="24"/>
              </w:rPr>
              <w:t xml:space="preserve">čin vrednovanja i način korištenja rezultata vrednovanja </w:t>
            </w:r>
          </w:p>
        </w:tc>
        <w:tc>
          <w:tcPr>
            <w:tcW w:w="6120" w:type="dxa"/>
            <w:shd w:val="clear" w:color="auto" w:fill="C0C0C0"/>
            <w:tcMar>
              <w:left w:w="108" w:type="dxa"/>
              <w:right w:w="108" w:type="dxa"/>
            </w:tcMar>
          </w:tcPr>
          <w:p w14:paraId="43A46B43" w14:textId="77777777" w:rsidR="00916FFA" w:rsidRDefault="00916FFA" w:rsidP="00276DCE">
            <w:pPr>
              <w:spacing w:after="0" w:line="240" w:lineRule="auto"/>
              <w:jc w:val="both"/>
            </w:pPr>
            <w:r>
              <w:rPr>
                <w:rFonts w:ascii="Century Gothic" w:eastAsia="Century Gothic" w:hAnsi="Century Gothic" w:cs="Century Gothic"/>
                <w:color w:val="000000"/>
                <w:sz w:val="24"/>
              </w:rPr>
              <w:t>Anketa</w:t>
            </w:r>
          </w:p>
        </w:tc>
      </w:tr>
    </w:tbl>
    <w:p w14:paraId="1C47955B" w14:textId="77777777" w:rsidR="00916FFA" w:rsidRDefault="00916FFA" w:rsidP="00916FFA">
      <w:pPr>
        <w:rPr>
          <w:rFonts w:ascii="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3210"/>
        <w:gridCol w:w="5764"/>
      </w:tblGrid>
      <w:tr w:rsidR="00DA7568" w14:paraId="1F975B34" w14:textId="77777777" w:rsidTr="00276DCE">
        <w:trPr>
          <w:trHeight w:val="435"/>
        </w:trPr>
        <w:tc>
          <w:tcPr>
            <w:tcW w:w="3348" w:type="dxa"/>
            <w:shd w:val="clear" w:color="000000" w:fill="FFFFFF"/>
            <w:tcMar>
              <w:left w:w="108" w:type="dxa"/>
              <w:right w:w="108" w:type="dxa"/>
            </w:tcMar>
            <w:vAlign w:val="center"/>
          </w:tcPr>
          <w:p w14:paraId="053B8BF2" w14:textId="77777777" w:rsidR="00916FFA" w:rsidRDefault="00916FFA" w:rsidP="00276DCE">
            <w:pPr>
              <w:spacing w:after="0" w:line="240" w:lineRule="auto"/>
              <w:rPr>
                <w:rFonts w:ascii="Century Gothic" w:eastAsia="Century Gothic" w:hAnsi="Century Gothic" w:cs="Century Gothic"/>
                <w:b/>
                <w:i/>
                <w:color w:val="000000"/>
                <w:sz w:val="32"/>
              </w:rPr>
            </w:pPr>
            <w:r>
              <w:rPr>
                <w:rFonts w:ascii="Century Gothic" w:eastAsia="Century Gothic" w:hAnsi="Century Gothic" w:cs="Century Gothic"/>
                <w:b/>
                <w:i/>
                <w:color w:val="000000"/>
                <w:sz w:val="32"/>
              </w:rPr>
              <w:t xml:space="preserve">AKTIVNOST                  </w:t>
            </w:r>
          </w:p>
          <w:p w14:paraId="5874738B" w14:textId="77777777" w:rsidR="00916FFA" w:rsidRDefault="00916FFA" w:rsidP="00276DCE">
            <w:pPr>
              <w:spacing w:after="0" w:line="240" w:lineRule="auto"/>
            </w:pPr>
            <w:r>
              <w:rPr>
                <w:rFonts w:ascii="Century Gothic" w:eastAsia="Century Gothic" w:hAnsi="Century Gothic" w:cs="Century Gothic"/>
                <w:color w:val="000000"/>
                <w:sz w:val="32"/>
              </w:rPr>
              <w:t xml:space="preserve">PROJEKT                                          </w:t>
            </w:r>
          </w:p>
        </w:tc>
        <w:tc>
          <w:tcPr>
            <w:tcW w:w="6120" w:type="dxa"/>
            <w:shd w:val="clear" w:color="000000" w:fill="FFFFFF"/>
            <w:tcMar>
              <w:left w:w="108" w:type="dxa"/>
              <w:right w:w="108" w:type="dxa"/>
            </w:tcMar>
            <w:vAlign w:val="center"/>
          </w:tcPr>
          <w:p w14:paraId="068170EB" w14:textId="77777777" w:rsidR="00916FFA" w:rsidRDefault="00916FFA" w:rsidP="00276DCE">
            <w:pPr>
              <w:spacing w:after="0" w:line="240" w:lineRule="auto"/>
              <w:rPr>
                <w:rFonts w:ascii="Century Gothic" w:eastAsia="Century Gothic" w:hAnsi="Century Gothic" w:cs="Century Gothic"/>
                <w:b/>
                <w:color w:val="000000"/>
                <w:sz w:val="32"/>
              </w:rPr>
            </w:pPr>
          </w:p>
          <w:p w14:paraId="2ED59D8C" w14:textId="77777777" w:rsidR="00916FFA" w:rsidRDefault="00916FFA" w:rsidP="00276DCE">
            <w:pPr>
              <w:spacing w:after="0" w:line="240" w:lineRule="auto"/>
              <w:rPr>
                <w:rFonts w:ascii="Calibri" w:eastAsia="Calibri" w:hAnsi="Calibri" w:cs="Calibri"/>
                <w:color w:val="000000"/>
                <w:sz w:val="32"/>
              </w:rPr>
            </w:pPr>
            <w:r>
              <w:rPr>
                <w:rFonts w:ascii="Century Gothic" w:eastAsia="Century Gothic" w:hAnsi="Century Gothic" w:cs="Century Gothic"/>
                <w:color w:val="000000"/>
                <w:sz w:val="32"/>
              </w:rPr>
              <w:t>Oto</w:t>
            </w:r>
            <w:r>
              <w:rPr>
                <w:rFonts w:ascii="Calibri" w:eastAsia="Calibri" w:hAnsi="Calibri" w:cs="Calibri"/>
                <w:color w:val="000000"/>
                <w:sz w:val="32"/>
              </w:rPr>
              <w:t>čke migracije kroz protekla stoljeća</w:t>
            </w:r>
          </w:p>
          <w:p w14:paraId="5409C3D9" w14:textId="77777777" w:rsidR="00916FFA" w:rsidRDefault="00916FFA" w:rsidP="00276DCE">
            <w:pPr>
              <w:spacing w:after="0" w:line="240" w:lineRule="auto"/>
              <w:rPr>
                <w:rFonts w:ascii="Century Gothic" w:eastAsia="Century Gothic" w:hAnsi="Century Gothic" w:cs="Century Gothic"/>
                <w:color w:val="000000"/>
                <w:sz w:val="32"/>
              </w:rPr>
            </w:pPr>
            <w:r>
              <w:rPr>
                <w:rFonts w:ascii="Century Gothic" w:eastAsia="Century Gothic" w:hAnsi="Century Gothic" w:cs="Century Gothic"/>
                <w:color w:val="000000"/>
                <w:sz w:val="32"/>
              </w:rPr>
              <w:t>Ribarstvo i brodogradnja</w:t>
            </w:r>
          </w:p>
          <w:p w14:paraId="15AB3A52" w14:textId="77777777" w:rsidR="00916FFA" w:rsidRDefault="00916FFA" w:rsidP="00276DCE">
            <w:pPr>
              <w:spacing w:after="0" w:line="240" w:lineRule="auto"/>
            </w:pPr>
          </w:p>
        </w:tc>
      </w:tr>
      <w:tr w:rsidR="00DA7568" w14:paraId="6D4620D1" w14:textId="77777777" w:rsidTr="00276DCE">
        <w:trPr>
          <w:trHeight w:val="135"/>
        </w:trPr>
        <w:tc>
          <w:tcPr>
            <w:tcW w:w="3348" w:type="dxa"/>
            <w:shd w:val="clear" w:color="auto" w:fill="C0C0C0"/>
            <w:tcMar>
              <w:left w:w="108" w:type="dxa"/>
              <w:right w:w="108" w:type="dxa"/>
            </w:tcMar>
          </w:tcPr>
          <w:p w14:paraId="5C435224" w14:textId="77777777" w:rsidR="00916FFA" w:rsidRDefault="00916FFA" w:rsidP="00276DCE">
            <w:pPr>
              <w:spacing w:after="0" w:line="240" w:lineRule="auto"/>
            </w:pPr>
            <w:r>
              <w:rPr>
                <w:rFonts w:ascii="Century Gothic" w:eastAsia="Century Gothic" w:hAnsi="Century Gothic" w:cs="Century Gothic"/>
                <w:b/>
                <w:color w:val="000000"/>
                <w:sz w:val="24"/>
              </w:rPr>
              <w:t xml:space="preserve">1. Ciljevi aktivnosti </w:t>
            </w:r>
          </w:p>
        </w:tc>
        <w:tc>
          <w:tcPr>
            <w:tcW w:w="6120" w:type="dxa"/>
            <w:shd w:val="clear" w:color="auto" w:fill="C0C0C0"/>
            <w:tcMar>
              <w:left w:w="108" w:type="dxa"/>
              <w:right w:w="108" w:type="dxa"/>
            </w:tcMar>
          </w:tcPr>
          <w:p w14:paraId="1DB31489" w14:textId="77777777" w:rsidR="00916FFA" w:rsidRDefault="00916FFA" w:rsidP="00276DCE">
            <w:pPr>
              <w:spacing w:after="0" w:line="240" w:lineRule="auto"/>
              <w:jc w:val="both"/>
              <w:rPr>
                <w:rFonts w:ascii="Calibri" w:eastAsia="Calibri" w:hAnsi="Calibri" w:cs="Calibri"/>
                <w:color w:val="000000"/>
                <w:sz w:val="24"/>
              </w:rPr>
            </w:pPr>
            <w:r>
              <w:rPr>
                <w:rFonts w:ascii="Century Gothic" w:eastAsia="Century Gothic" w:hAnsi="Century Gothic" w:cs="Century Gothic"/>
                <w:color w:val="000000"/>
                <w:sz w:val="24"/>
              </w:rPr>
              <w:t>Istra</w:t>
            </w:r>
            <w:r>
              <w:rPr>
                <w:rFonts w:ascii="Calibri" w:eastAsia="Calibri" w:hAnsi="Calibri" w:cs="Calibri"/>
                <w:color w:val="000000"/>
                <w:sz w:val="24"/>
              </w:rPr>
              <w:t>žiti, objasniti i prezentirati činjenice o zavičajnoj povijesti vezano za migracije stanovništva, ribarstvo i brodogradnju. Povećati svijest o važnosti zavičajne povijesti i njenom utjecaju na današnji način života stanovnika</w:t>
            </w:r>
          </w:p>
          <w:p w14:paraId="7A277CFF" w14:textId="77777777" w:rsidR="00916FFA" w:rsidRDefault="00916FFA" w:rsidP="00276DCE">
            <w:pPr>
              <w:spacing w:after="0" w:line="240" w:lineRule="auto"/>
            </w:pPr>
          </w:p>
        </w:tc>
      </w:tr>
      <w:tr w:rsidR="00DA7568" w14:paraId="7FF56E82" w14:textId="77777777" w:rsidTr="00276DCE">
        <w:trPr>
          <w:trHeight w:val="1114"/>
        </w:trPr>
        <w:tc>
          <w:tcPr>
            <w:tcW w:w="3348" w:type="dxa"/>
            <w:shd w:val="clear" w:color="000000" w:fill="FFFFFF"/>
            <w:tcMar>
              <w:left w:w="108" w:type="dxa"/>
              <w:right w:w="108" w:type="dxa"/>
            </w:tcMar>
          </w:tcPr>
          <w:p w14:paraId="26898F9F" w14:textId="77777777" w:rsidR="00916FFA" w:rsidRDefault="00916FFA" w:rsidP="00276DCE">
            <w:pPr>
              <w:spacing w:after="0" w:line="240" w:lineRule="auto"/>
            </w:pPr>
            <w:r>
              <w:rPr>
                <w:rFonts w:ascii="Century Gothic" w:eastAsia="Century Gothic" w:hAnsi="Century Gothic" w:cs="Century Gothic"/>
                <w:b/>
                <w:color w:val="000000"/>
                <w:sz w:val="24"/>
              </w:rPr>
              <w:t xml:space="preserve">2. Namjena aktivnosti </w:t>
            </w:r>
          </w:p>
        </w:tc>
        <w:tc>
          <w:tcPr>
            <w:tcW w:w="6120" w:type="dxa"/>
            <w:shd w:val="clear" w:color="000000" w:fill="FFFFFF"/>
            <w:tcMar>
              <w:left w:w="108" w:type="dxa"/>
              <w:right w:w="108" w:type="dxa"/>
            </w:tcMar>
          </w:tcPr>
          <w:p w14:paraId="065789C0" w14:textId="77777777" w:rsidR="00916FFA" w:rsidRDefault="00916FFA" w:rsidP="00276DCE">
            <w:pPr>
              <w:spacing w:after="0" w:line="240" w:lineRule="auto"/>
              <w:jc w:val="both"/>
            </w:pPr>
            <w:r>
              <w:rPr>
                <w:rFonts w:ascii="Century Gothic" w:eastAsia="Century Gothic" w:hAnsi="Century Gothic" w:cs="Century Gothic"/>
                <w:color w:val="000000"/>
                <w:sz w:val="24"/>
              </w:rPr>
              <w:t>Uklju</w:t>
            </w:r>
            <w:r>
              <w:rPr>
                <w:rFonts w:ascii="Calibri" w:eastAsia="Calibri" w:hAnsi="Calibri" w:cs="Calibri"/>
                <w:color w:val="000000"/>
                <w:sz w:val="24"/>
              </w:rPr>
              <w:t>čiti učenike u aktivnosti kojima će biti aktivni sudionici života lokalne zajednice kroz suradnju s udrugom Tramuntana, Vrisnik.</w:t>
            </w:r>
          </w:p>
        </w:tc>
      </w:tr>
      <w:tr w:rsidR="00DA7568" w14:paraId="030446EC" w14:textId="77777777" w:rsidTr="00276DCE">
        <w:trPr>
          <w:trHeight w:val="824"/>
        </w:trPr>
        <w:tc>
          <w:tcPr>
            <w:tcW w:w="3348" w:type="dxa"/>
            <w:shd w:val="clear" w:color="auto" w:fill="C0C0C0"/>
            <w:tcMar>
              <w:left w:w="108" w:type="dxa"/>
              <w:right w:w="108" w:type="dxa"/>
            </w:tcMar>
          </w:tcPr>
          <w:p w14:paraId="75352F22" w14:textId="77777777" w:rsidR="00916FFA" w:rsidRDefault="00916FFA" w:rsidP="00276DCE">
            <w:pPr>
              <w:spacing w:after="0" w:line="240" w:lineRule="auto"/>
            </w:pPr>
            <w:r>
              <w:rPr>
                <w:rFonts w:ascii="Century Gothic" w:eastAsia="Century Gothic" w:hAnsi="Century Gothic" w:cs="Century Gothic"/>
                <w:b/>
                <w:color w:val="000000"/>
                <w:sz w:val="24"/>
              </w:rPr>
              <w:t xml:space="preserve">3. Nositelji aktivnosti i njihova odgovornost </w:t>
            </w:r>
          </w:p>
        </w:tc>
        <w:tc>
          <w:tcPr>
            <w:tcW w:w="6120" w:type="dxa"/>
            <w:shd w:val="clear" w:color="auto" w:fill="C0C0C0"/>
            <w:tcMar>
              <w:left w:w="108" w:type="dxa"/>
              <w:right w:w="108" w:type="dxa"/>
            </w:tcMar>
          </w:tcPr>
          <w:p w14:paraId="145E20C4" w14:textId="77777777" w:rsidR="00916FFA" w:rsidRDefault="00916FFA" w:rsidP="00276DCE">
            <w:pPr>
              <w:spacing w:after="0" w:line="240" w:lineRule="auto"/>
              <w:jc w:val="both"/>
            </w:pPr>
            <w:r>
              <w:rPr>
                <w:rFonts w:ascii="Century Gothic" w:eastAsia="Century Gothic" w:hAnsi="Century Gothic" w:cs="Century Gothic"/>
                <w:color w:val="000000"/>
                <w:sz w:val="24"/>
              </w:rPr>
              <w:t>U</w:t>
            </w:r>
            <w:r>
              <w:rPr>
                <w:rFonts w:ascii="Calibri" w:eastAsia="Calibri" w:hAnsi="Calibri" w:cs="Calibri"/>
                <w:color w:val="000000"/>
                <w:sz w:val="24"/>
              </w:rPr>
              <w:t>čenici četvrtog razreda gimnazije, Tarita Radonić, prof., Marija Novak prof.</w:t>
            </w:r>
          </w:p>
        </w:tc>
      </w:tr>
      <w:tr w:rsidR="00DA7568" w14:paraId="5F369F7D" w14:textId="77777777" w:rsidTr="00276DCE">
        <w:trPr>
          <w:trHeight w:val="1122"/>
        </w:trPr>
        <w:tc>
          <w:tcPr>
            <w:tcW w:w="3348" w:type="dxa"/>
            <w:shd w:val="clear" w:color="000000" w:fill="FFFFFF"/>
            <w:tcMar>
              <w:left w:w="108" w:type="dxa"/>
              <w:right w:w="108" w:type="dxa"/>
            </w:tcMar>
          </w:tcPr>
          <w:p w14:paraId="1745E4FC" w14:textId="77777777" w:rsidR="00916FFA" w:rsidRDefault="00916FFA" w:rsidP="00276DCE">
            <w:pPr>
              <w:spacing w:after="0" w:line="240" w:lineRule="auto"/>
            </w:pPr>
            <w:r>
              <w:rPr>
                <w:rFonts w:ascii="Century Gothic" w:eastAsia="Century Gothic" w:hAnsi="Century Gothic" w:cs="Century Gothic"/>
                <w:b/>
                <w:color w:val="000000"/>
                <w:sz w:val="24"/>
              </w:rPr>
              <w:t>4. Na</w:t>
            </w:r>
            <w:r>
              <w:rPr>
                <w:rFonts w:ascii="Calibri" w:eastAsia="Calibri" w:hAnsi="Calibri" w:cs="Calibri"/>
                <w:b/>
                <w:color w:val="000000"/>
                <w:sz w:val="24"/>
              </w:rPr>
              <w:t xml:space="preserve">čin realizacije aktivnosti </w:t>
            </w:r>
          </w:p>
        </w:tc>
        <w:tc>
          <w:tcPr>
            <w:tcW w:w="6120" w:type="dxa"/>
            <w:shd w:val="clear" w:color="000000" w:fill="FFFFFF"/>
            <w:tcMar>
              <w:left w:w="108" w:type="dxa"/>
              <w:right w:w="108" w:type="dxa"/>
            </w:tcMar>
          </w:tcPr>
          <w:p w14:paraId="6F6E5237" w14:textId="77777777" w:rsidR="00916FFA" w:rsidRDefault="00916FFA" w:rsidP="00276DCE">
            <w:pPr>
              <w:spacing w:after="0" w:line="240" w:lineRule="auto"/>
              <w:jc w:val="both"/>
            </w:pPr>
            <w:r>
              <w:rPr>
                <w:rFonts w:ascii="Century Gothic" w:eastAsia="Century Gothic" w:hAnsi="Century Gothic" w:cs="Century Gothic"/>
                <w:color w:val="000000"/>
                <w:sz w:val="24"/>
              </w:rPr>
              <w:t>Odr</w:t>
            </w:r>
            <w:r>
              <w:rPr>
                <w:rFonts w:ascii="Calibri" w:eastAsia="Calibri" w:hAnsi="Calibri" w:cs="Calibri"/>
                <w:color w:val="000000"/>
                <w:sz w:val="24"/>
              </w:rPr>
              <w:t>žavanje prezentacije ; izrada plakata te drugih promidžbenih materijala</w:t>
            </w:r>
          </w:p>
        </w:tc>
      </w:tr>
      <w:tr w:rsidR="00DA7568" w14:paraId="5BAE6406" w14:textId="77777777" w:rsidTr="00276DCE">
        <w:trPr>
          <w:trHeight w:val="624"/>
        </w:trPr>
        <w:tc>
          <w:tcPr>
            <w:tcW w:w="3348" w:type="dxa"/>
            <w:shd w:val="clear" w:color="auto" w:fill="C0C0C0"/>
            <w:tcMar>
              <w:left w:w="108" w:type="dxa"/>
              <w:right w:w="108" w:type="dxa"/>
            </w:tcMar>
          </w:tcPr>
          <w:p w14:paraId="32B2983D" w14:textId="77777777" w:rsidR="00916FFA" w:rsidRDefault="00916FFA" w:rsidP="00276DCE">
            <w:pPr>
              <w:spacing w:after="0" w:line="240" w:lineRule="auto"/>
            </w:pPr>
            <w:r>
              <w:rPr>
                <w:rFonts w:ascii="Century Gothic" w:eastAsia="Century Gothic" w:hAnsi="Century Gothic" w:cs="Century Gothic"/>
                <w:b/>
                <w:color w:val="000000"/>
                <w:sz w:val="24"/>
              </w:rPr>
              <w:t xml:space="preserve">5. Vremenik aktivnosti </w:t>
            </w:r>
          </w:p>
        </w:tc>
        <w:tc>
          <w:tcPr>
            <w:tcW w:w="6120" w:type="dxa"/>
            <w:shd w:val="clear" w:color="auto" w:fill="C0C0C0"/>
            <w:tcMar>
              <w:left w:w="108" w:type="dxa"/>
              <w:right w:w="108" w:type="dxa"/>
            </w:tcMar>
          </w:tcPr>
          <w:p w14:paraId="08873601" w14:textId="77777777" w:rsidR="00916FFA" w:rsidRDefault="00916FFA" w:rsidP="00276DCE">
            <w:pPr>
              <w:spacing w:after="0" w:line="240" w:lineRule="auto"/>
              <w:rPr>
                <w:rFonts w:ascii="Calibri" w:eastAsia="Calibri" w:hAnsi="Calibri" w:cs="Calibri"/>
              </w:rPr>
            </w:pPr>
            <w:r>
              <w:rPr>
                <w:rFonts w:ascii="Calibri" w:eastAsia="Calibri" w:hAnsi="Calibri" w:cs="Calibri"/>
                <w:sz w:val="24"/>
              </w:rPr>
              <w:t>Tijekom 2024./25. godine</w:t>
            </w:r>
          </w:p>
        </w:tc>
      </w:tr>
      <w:tr w:rsidR="00DA7568" w14:paraId="548E6FFC" w14:textId="77777777" w:rsidTr="00276DCE">
        <w:trPr>
          <w:trHeight w:val="624"/>
        </w:trPr>
        <w:tc>
          <w:tcPr>
            <w:tcW w:w="3348" w:type="dxa"/>
            <w:shd w:val="clear" w:color="auto" w:fill="FFFFFF"/>
            <w:tcMar>
              <w:left w:w="108" w:type="dxa"/>
              <w:right w:w="108" w:type="dxa"/>
            </w:tcMar>
          </w:tcPr>
          <w:p w14:paraId="24DBF2E0" w14:textId="77777777" w:rsidR="00916FFA" w:rsidRDefault="00916FFA" w:rsidP="00276DCE">
            <w:pPr>
              <w:spacing w:after="0" w:line="240" w:lineRule="auto"/>
            </w:pPr>
            <w:r>
              <w:rPr>
                <w:rFonts w:ascii="Century Gothic" w:eastAsia="Century Gothic" w:hAnsi="Century Gothic" w:cs="Century Gothic"/>
                <w:b/>
                <w:color w:val="000000"/>
                <w:sz w:val="24"/>
              </w:rPr>
              <w:t>6. Detaljan tro</w:t>
            </w:r>
            <w:r>
              <w:rPr>
                <w:rFonts w:ascii="Calibri" w:eastAsia="Calibri" w:hAnsi="Calibri" w:cs="Calibri"/>
                <w:b/>
                <w:color w:val="000000"/>
                <w:sz w:val="24"/>
              </w:rPr>
              <w:t xml:space="preserve">škovnik aktivnosti </w:t>
            </w:r>
          </w:p>
        </w:tc>
        <w:tc>
          <w:tcPr>
            <w:tcW w:w="6120" w:type="dxa"/>
            <w:shd w:val="clear" w:color="auto" w:fill="FFFFFF"/>
            <w:tcMar>
              <w:left w:w="108" w:type="dxa"/>
              <w:right w:w="108" w:type="dxa"/>
            </w:tcMar>
          </w:tcPr>
          <w:p w14:paraId="2501499A" w14:textId="77777777" w:rsidR="00916FFA" w:rsidRDefault="00916FFA" w:rsidP="00276DCE">
            <w:pPr>
              <w:spacing w:after="0" w:line="240" w:lineRule="auto"/>
              <w:jc w:val="both"/>
              <w:rPr>
                <w:rFonts w:ascii="Calibri" w:eastAsia="Calibri" w:hAnsi="Calibri" w:cs="Calibri"/>
              </w:rPr>
            </w:pPr>
            <w:r>
              <w:rPr>
                <w:rFonts w:ascii="Calibri" w:eastAsia="Calibri" w:hAnsi="Calibri" w:cs="Calibri"/>
                <w:color w:val="000000"/>
                <w:sz w:val="24"/>
              </w:rPr>
              <w:t>30 e</w:t>
            </w:r>
          </w:p>
        </w:tc>
      </w:tr>
      <w:tr w:rsidR="00DA7568" w14:paraId="5BA36280" w14:textId="77777777" w:rsidTr="00276DCE">
        <w:trPr>
          <w:trHeight w:val="1113"/>
        </w:trPr>
        <w:tc>
          <w:tcPr>
            <w:tcW w:w="3348" w:type="dxa"/>
            <w:shd w:val="clear" w:color="auto" w:fill="C0C0C0"/>
            <w:tcMar>
              <w:left w:w="108" w:type="dxa"/>
              <w:right w:w="108" w:type="dxa"/>
            </w:tcMar>
          </w:tcPr>
          <w:p w14:paraId="4230F301" w14:textId="77777777" w:rsidR="00916FFA" w:rsidRDefault="00916FFA" w:rsidP="00276DCE">
            <w:pPr>
              <w:spacing w:after="0" w:line="240" w:lineRule="auto"/>
            </w:pPr>
            <w:r>
              <w:rPr>
                <w:rFonts w:ascii="Century Gothic" w:eastAsia="Century Gothic" w:hAnsi="Century Gothic" w:cs="Century Gothic"/>
                <w:b/>
                <w:color w:val="000000"/>
                <w:sz w:val="24"/>
              </w:rPr>
              <w:t>7. Na</w:t>
            </w:r>
            <w:r>
              <w:rPr>
                <w:rFonts w:ascii="Calibri" w:eastAsia="Calibri" w:hAnsi="Calibri" w:cs="Calibri"/>
                <w:b/>
                <w:color w:val="000000"/>
                <w:sz w:val="24"/>
              </w:rPr>
              <w:t xml:space="preserve">čin vrednovanja i način korištenja rezultata vrednovanja </w:t>
            </w:r>
          </w:p>
        </w:tc>
        <w:tc>
          <w:tcPr>
            <w:tcW w:w="6120" w:type="dxa"/>
            <w:shd w:val="clear" w:color="auto" w:fill="C0C0C0"/>
            <w:tcMar>
              <w:left w:w="108" w:type="dxa"/>
              <w:right w:w="108" w:type="dxa"/>
            </w:tcMar>
          </w:tcPr>
          <w:p w14:paraId="6AE74E3E" w14:textId="77777777" w:rsidR="00916FFA" w:rsidRDefault="00916FFA" w:rsidP="00276DCE">
            <w:pPr>
              <w:spacing w:after="0" w:line="240" w:lineRule="auto"/>
              <w:jc w:val="both"/>
              <w:rPr>
                <w:rFonts w:ascii="Century Gothic" w:eastAsia="Century Gothic" w:hAnsi="Century Gothic" w:cs="Century Gothic"/>
                <w:color w:val="000000"/>
                <w:sz w:val="24"/>
              </w:rPr>
            </w:pPr>
            <w:r>
              <w:rPr>
                <w:rFonts w:ascii="Century Gothic" w:eastAsia="Century Gothic" w:hAnsi="Century Gothic" w:cs="Century Gothic"/>
                <w:color w:val="000000"/>
                <w:sz w:val="24"/>
              </w:rPr>
              <w:t>Anketa</w:t>
            </w:r>
          </w:p>
          <w:p w14:paraId="46B19B68" w14:textId="77777777" w:rsidR="00916FFA" w:rsidRDefault="00916FFA" w:rsidP="00276DCE">
            <w:pPr>
              <w:spacing w:after="0" w:line="240" w:lineRule="auto"/>
              <w:jc w:val="both"/>
              <w:rPr>
                <w:rFonts w:ascii="Century Gothic" w:eastAsia="Century Gothic" w:hAnsi="Century Gothic" w:cs="Century Gothic"/>
                <w:color w:val="000000"/>
                <w:sz w:val="24"/>
              </w:rPr>
            </w:pPr>
          </w:p>
          <w:p w14:paraId="26A3BA6D" w14:textId="77777777" w:rsidR="00916FFA" w:rsidRDefault="00916FFA" w:rsidP="00276DCE">
            <w:pPr>
              <w:spacing w:after="0" w:line="240" w:lineRule="auto"/>
              <w:jc w:val="both"/>
            </w:pPr>
          </w:p>
        </w:tc>
      </w:tr>
    </w:tbl>
    <w:p w14:paraId="48A68FE4" w14:textId="1ACECCE7" w:rsidR="00C8300A" w:rsidRPr="00C8300A" w:rsidRDefault="00C8300A" w:rsidP="0022368D">
      <w:pPr>
        <w:spacing w:after="0"/>
        <w:rPr>
          <w:rFonts w:ascii="Times New Roman" w:hAnsi="Times New Roman" w:cs="Times New Roman"/>
          <w:sz w:val="24"/>
          <w:szCs w:val="24"/>
        </w:rPr>
      </w:pPr>
    </w:p>
    <w:p w14:paraId="38EAF69E" w14:textId="77777777" w:rsidR="00C8300A" w:rsidRPr="00C8300A" w:rsidRDefault="00C8300A" w:rsidP="00C8300A">
      <w:pPr>
        <w:spacing w:after="0"/>
        <w:rPr>
          <w:rFonts w:ascii="Times New Roman" w:hAnsi="Times New Roman" w:cs="Times New Roman"/>
          <w:sz w:val="24"/>
          <w:szCs w:val="24"/>
        </w:rPr>
      </w:pP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p>
    <w:tbl>
      <w:tblPr>
        <w:tblpPr w:leftFromText="180" w:rightFromText="180" w:vertAnchor="text" w:horzAnchor="margin" w:tblpY="86"/>
        <w:tblOverlap w:val="never"/>
        <w:tblW w:w="9074" w:type="dxa"/>
        <w:tblBorders>
          <w:top w:val="nil"/>
          <w:left w:val="nil"/>
          <w:bottom w:val="nil"/>
          <w:right w:val="nil"/>
        </w:tblBorders>
        <w:tblLook w:val="0000" w:firstRow="0" w:lastRow="0" w:firstColumn="0" w:lastColumn="0" w:noHBand="0" w:noVBand="0"/>
      </w:tblPr>
      <w:tblGrid>
        <w:gridCol w:w="3348"/>
        <w:gridCol w:w="5726"/>
      </w:tblGrid>
      <w:tr w:rsidR="00C8300A" w:rsidRPr="00C8300A" w14:paraId="7C064719" w14:textId="77777777" w:rsidTr="00C8300A">
        <w:trPr>
          <w:trHeight w:val="435"/>
        </w:trPr>
        <w:tc>
          <w:tcPr>
            <w:tcW w:w="3348" w:type="dxa"/>
            <w:tcBorders>
              <w:top w:val="single" w:sz="4" w:space="0" w:color="auto"/>
              <w:left w:val="single" w:sz="4" w:space="0" w:color="auto"/>
              <w:bottom w:val="single" w:sz="4" w:space="0" w:color="auto"/>
            </w:tcBorders>
            <w:vAlign w:val="center"/>
          </w:tcPr>
          <w:p w14:paraId="2903EE9B" w14:textId="77777777" w:rsidR="00C8300A" w:rsidRPr="00C8300A" w:rsidRDefault="00C8300A" w:rsidP="00C8300A">
            <w:pPr>
              <w:pStyle w:val="Default"/>
              <w:rPr>
                <w:rFonts w:ascii="Times New Roman" w:hAnsi="Times New Roman" w:cs="Times New Roman"/>
                <w:b/>
                <w:bCs/>
                <w:i/>
                <w:iCs/>
                <w:szCs w:val="24"/>
              </w:rPr>
            </w:pPr>
            <w:r w:rsidRPr="00C8300A">
              <w:rPr>
                <w:rFonts w:ascii="Times New Roman" w:hAnsi="Times New Roman" w:cs="Times New Roman"/>
                <w:b/>
                <w:bCs/>
                <w:i/>
                <w:iCs/>
                <w:szCs w:val="24"/>
              </w:rPr>
              <w:t xml:space="preserve">AKTIVNOST </w:t>
            </w:r>
          </w:p>
        </w:tc>
        <w:tc>
          <w:tcPr>
            <w:tcW w:w="5726" w:type="dxa"/>
            <w:tcBorders>
              <w:top w:val="single" w:sz="4" w:space="0" w:color="auto"/>
              <w:bottom w:val="single" w:sz="4" w:space="0" w:color="auto"/>
              <w:right w:val="single" w:sz="4" w:space="0" w:color="auto"/>
            </w:tcBorders>
            <w:vAlign w:val="center"/>
          </w:tcPr>
          <w:p w14:paraId="16E576AB" w14:textId="77777777" w:rsidR="00C8300A" w:rsidRPr="00C8300A" w:rsidRDefault="00C8300A" w:rsidP="00C8300A">
            <w:pPr>
              <w:pStyle w:val="Default"/>
              <w:rPr>
                <w:rFonts w:ascii="Times New Roman" w:hAnsi="Times New Roman" w:cs="Times New Roman"/>
                <w:b/>
                <w:bCs/>
                <w:szCs w:val="24"/>
              </w:rPr>
            </w:pPr>
            <w:r w:rsidRPr="00C8300A">
              <w:rPr>
                <w:rFonts w:ascii="Times New Roman" w:hAnsi="Times New Roman" w:cs="Times New Roman"/>
                <w:b/>
                <w:bCs/>
                <w:szCs w:val="24"/>
              </w:rPr>
              <w:t>Predavanje iz Fizike</w:t>
            </w:r>
          </w:p>
        </w:tc>
      </w:tr>
      <w:tr w:rsidR="00C8300A" w:rsidRPr="00C8300A" w14:paraId="58B785A7" w14:textId="77777777" w:rsidTr="00C8300A">
        <w:trPr>
          <w:trHeight w:val="135"/>
        </w:trPr>
        <w:tc>
          <w:tcPr>
            <w:tcW w:w="3348" w:type="dxa"/>
            <w:tcBorders>
              <w:top w:val="nil"/>
              <w:bottom w:val="single" w:sz="4" w:space="0" w:color="auto"/>
            </w:tcBorders>
            <w:shd w:val="clear" w:color="auto" w:fill="C0C0C0"/>
          </w:tcPr>
          <w:p w14:paraId="17E28724"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5726" w:type="dxa"/>
            <w:tcBorders>
              <w:top w:val="nil"/>
              <w:bottom w:val="single" w:sz="4" w:space="0" w:color="auto"/>
            </w:tcBorders>
            <w:shd w:val="clear" w:color="auto" w:fill="C0C0C0"/>
          </w:tcPr>
          <w:p w14:paraId="686729B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Popularizacija znanosti</w:t>
            </w:r>
          </w:p>
        </w:tc>
      </w:tr>
      <w:tr w:rsidR="00C8300A" w:rsidRPr="00C8300A" w14:paraId="041B73E4" w14:textId="77777777" w:rsidTr="00C8300A">
        <w:trPr>
          <w:trHeight w:val="1114"/>
        </w:trPr>
        <w:tc>
          <w:tcPr>
            <w:tcW w:w="3348" w:type="dxa"/>
            <w:tcBorders>
              <w:top w:val="single" w:sz="4" w:space="0" w:color="auto"/>
              <w:bottom w:val="single" w:sz="4" w:space="0" w:color="auto"/>
            </w:tcBorders>
          </w:tcPr>
          <w:p w14:paraId="138F3867"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5726" w:type="dxa"/>
            <w:tcBorders>
              <w:top w:val="single" w:sz="4" w:space="0" w:color="auto"/>
              <w:bottom w:val="single" w:sz="4" w:space="0" w:color="auto"/>
            </w:tcBorders>
          </w:tcPr>
          <w:p w14:paraId="78738DFF"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 xml:space="preserve">Produbljivanje i proširivanje kompetencija darovitih učenika na području fizike. Razvijanje analitičkog i kritičkog načina razmišljanja, kreativnosti te samostalnosti u rješavanju problema.  Razlikovanje znanstvenog rada od šarlatanske i kvaziznanstvene dogme. </w:t>
            </w:r>
          </w:p>
        </w:tc>
      </w:tr>
      <w:tr w:rsidR="00C8300A" w:rsidRPr="00C8300A" w14:paraId="3CAAB7A4" w14:textId="77777777" w:rsidTr="00C8300A">
        <w:trPr>
          <w:trHeight w:val="824"/>
        </w:trPr>
        <w:tc>
          <w:tcPr>
            <w:tcW w:w="3348" w:type="dxa"/>
            <w:tcBorders>
              <w:top w:val="single" w:sz="4" w:space="0" w:color="auto"/>
              <w:bottom w:val="single" w:sz="4" w:space="0" w:color="auto"/>
            </w:tcBorders>
            <w:shd w:val="clear" w:color="auto" w:fill="C0C0C0"/>
          </w:tcPr>
          <w:p w14:paraId="2C3995DF"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5726" w:type="dxa"/>
            <w:tcBorders>
              <w:top w:val="single" w:sz="4" w:space="0" w:color="auto"/>
              <w:bottom w:val="single" w:sz="4" w:space="0" w:color="auto"/>
            </w:tcBorders>
            <w:shd w:val="clear" w:color="auto" w:fill="C0C0C0"/>
          </w:tcPr>
          <w:p w14:paraId="38374DA6"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Danijel Beserminji, nastavnik Fizike; fakultetski profesori Fizike (ovisno o dostupnosti i postignutom dogovoru) te zainteresirani učenici</w:t>
            </w:r>
          </w:p>
        </w:tc>
      </w:tr>
      <w:tr w:rsidR="00C8300A" w:rsidRPr="00C8300A" w14:paraId="0AD96F91" w14:textId="77777777" w:rsidTr="00C8300A">
        <w:trPr>
          <w:trHeight w:val="737"/>
        </w:trPr>
        <w:tc>
          <w:tcPr>
            <w:tcW w:w="3348" w:type="dxa"/>
            <w:tcBorders>
              <w:top w:val="single" w:sz="4" w:space="0" w:color="auto"/>
              <w:bottom w:val="single" w:sz="4" w:space="0" w:color="auto"/>
            </w:tcBorders>
          </w:tcPr>
          <w:p w14:paraId="7C53DC5A"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5726" w:type="dxa"/>
            <w:tcBorders>
              <w:top w:val="single" w:sz="4" w:space="0" w:color="auto"/>
              <w:bottom w:val="single" w:sz="4" w:space="0" w:color="auto"/>
            </w:tcBorders>
          </w:tcPr>
          <w:p w14:paraId="3839575D"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 xml:space="preserve">Predavanje o aktualnim i popularnim temama iz istraživanja u suvremenoj Fizici. </w:t>
            </w:r>
          </w:p>
        </w:tc>
      </w:tr>
      <w:tr w:rsidR="00C8300A" w:rsidRPr="00C8300A" w14:paraId="346EF055" w14:textId="77777777" w:rsidTr="00C8300A">
        <w:trPr>
          <w:trHeight w:val="794"/>
        </w:trPr>
        <w:tc>
          <w:tcPr>
            <w:tcW w:w="3348" w:type="dxa"/>
            <w:tcBorders>
              <w:top w:val="single" w:sz="4" w:space="0" w:color="auto"/>
              <w:left w:val="nil"/>
              <w:bottom w:val="single" w:sz="4" w:space="0" w:color="auto"/>
              <w:right w:val="nil"/>
            </w:tcBorders>
            <w:shd w:val="clear" w:color="auto" w:fill="C0C0C0"/>
          </w:tcPr>
          <w:p w14:paraId="5299CCEA"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5726" w:type="dxa"/>
            <w:tcBorders>
              <w:top w:val="single" w:sz="4" w:space="0" w:color="auto"/>
              <w:left w:val="nil"/>
              <w:bottom w:val="single" w:sz="4" w:space="0" w:color="auto"/>
              <w:right w:val="nil"/>
            </w:tcBorders>
            <w:shd w:val="clear" w:color="auto" w:fill="C0C0C0"/>
          </w:tcPr>
          <w:p w14:paraId="71571288"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Po dogovoru (ovisno o obavezama i učenika i profesora) kroz šk. god. 2023./2024.</w:t>
            </w:r>
          </w:p>
        </w:tc>
      </w:tr>
      <w:tr w:rsidR="00C8300A" w:rsidRPr="00C8300A" w14:paraId="32524634"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1F06A959"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5726" w:type="dxa"/>
            <w:tcBorders>
              <w:top w:val="single" w:sz="4" w:space="0" w:color="auto"/>
              <w:left w:val="nil"/>
              <w:bottom w:val="single" w:sz="4" w:space="0" w:color="auto"/>
              <w:right w:val="nil"/>
            </w:tcBorders>
            <w:shd w:val="clear" w:color="auto" w:fill="FFFFFF"/>
          </w:tcPr>
          <w:p w14:paraId="5D9B8536"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 xml:space="preserve">cca 60 € – troškovi manjeg domjenka; bez troška za učenike; </w:t>
            </w:r>
          </w:p>
        </w:tc>
      </w:tr>
      <w:tr w:rsidR="00C8300A" w:rsidRPr="00C8300A" w14:paraId="7D0A9A05"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195C0DB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5726" w:type="dxa"/>
            <w:tcBorders>
              <w:top w:val="single" w:sz="4" w:space="0" w:color="auto"/>
              <w:left w:val="nil"/>
              <w:bottom w:val="single" w:sz="4" w:space="0" w:color="auto"/>
              <w:right w:val="nil"/>
            </w:tcBorders>
            <w:shd w:val="clear" w:color="auto" w:fill="C0C0C0"/>
            <w:vAlign w:val="center"/>
          </w:tcPr>
          <w:p w14:paraId="7B86CA44"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Praćenje napretka i interesa učenika (pedagoška dokumentacija). Usmjeravanje i savjetovanje darovitih učenika.</w:t>
            </w:r>
          </w:p>
        </w:tc>
      </w:tr>
    </w:tbl>
    <w:p w14:paraId="1AC3B3D2" w14:textId="77777777" w:rsidR="00C8300A" w:rsidRPr="00C8300A" w:rsidRDefault="00C8300A">
      <w:pPr>
        <w:rPr>
          <w:rFonts w:ascii="Times New Roman" w:hAnsi="Times New Roman" w:cs="Times New Roman"/>
          <w:sz w:val="24"/>
          <w:szCs w:val="24"/>
        </w:rPr>
      </w:pPr>
    </w:p>
    <w:p w14:paraId="60D63875" w14:textId="77777777" w:rsidR="00C8300A" w:rsidRPr="00C8300A" w:rsidRDefault="00C8300A" w:rsidP="00C8300A">
      <w:pPr>
        <w:rPr>
          <w:rFonts w:ascii="Times New Roman" w:hAnsi="Times New Roman" w:cs="Times New Roman"/>
          <w:sz w:val="24"/>
          <w:szCs w:val="24"/>
        </w:rPr>
      </w:pPr>
    </w:p>
    <w:p w14:paraId="1540D10D" w14:textId="77777777" w:rsidR="00C8300A" w:rsidRPr="00C8300A" w:rsidRDefault="00C8300A" w:rsidP="00C8300A">
      <w:pPr>
        <w:rPr>
          <w:rFonts w:ascii="Times New Roman" w:hAnsi="Times New Roman" w:cs="Times New Roman"/>
          <w:sz w:val="24"/>
          <w:szCs w:val="24"/>
        </w:rPr>
      </w:pPr>
    </w:p>
    <w:p w14:paraId="72A08C74" w14:textId="77777777" w:rsidR="00C8300A" w:rsidRPr="00C8300A" w:rsidRDefault="00C8300A" w:rsidP="00C8300A">
      <w:pPr>
        <w:pStyle w:val="Tijeloteksta"/>
        <w:rPr>
          <w:rFonts w:ascii="Times New Roman" w:hAnsi="Times New Roman" w:cs="Times New Roman"/>
        </w:rPr>
      </w:pPr>
    </w:p>
    <w:p w14:paraId="143928D7" w14:textId="77777777" w:rsidR="00C8300A" w:rsidRPr="00C8300A" w:rsidRDefault="00C8300A" w:rsidP="00C8300A">
      <w:pPr>
        <w:pStyle w:val="Tijeloteksta"/>
        <w:rPr>
          <w:rFonts w:ascii="Times New Roman" w:hAnsi="Times New Roman" w:cs="Times New Roman"/>
        </w:rPr>
      </w:pPr>
    </w:p>
    <w:tbl>
      <w:tblPr>
        <w:tblStyle w:val="LightGrid1"/>
        <w:tblW w:w="9771" w:type="dxa"/>
        <w:tblLook w:val="04A0" w:firstRow="1" w:lastRow="0" w:firstColumn="1" w:lastColumn="0" w:noHBand="0" w:noVBand="1"/>
      </w:tblPr>
      <w:tblGrid>
        <w:gridCol w:w="3628"/>
        <w:gridCol w:w="6143"/>
      </w:tblGrid>
      <w:tr w:rsidR="006333D1" w:rsidRPr="00C8300A" w14:paraId="39875DFE"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00716CB4" w14:textId="77777777" w:rsidR="006333D1" w:rsidRPr="00C8300A" w:rsidRDefault="006333D1" w:rsidP="00276DCE">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143" w:type="dxa"/>
            <w:vAlign w:val="center"/>
            <w:hideMark/>
          </w:tcPr>
          <w:p w14:paraId="1A63E7F8" w14:textId="77777777" w:rsidR="006333D1" w:rsidRPr="00C8300A" w:rsidRDefault="006333D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FRAGMENTI ŽIVOTA ŠKOLE NA</w:t>
            </w:r>
          </w:p>
          <w:p w14:paraId="05C6DFE1" w14:textId="77777777" w:rsidR="006333D1" w:rsidRPr="00C8300A" w:rsidRDefault="006333D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ŠKOLSKOM PANOU</w:t>
            </w:r>
          </w:p>
        </w:tc>
      </w:tr>
      <w:tr w:rsidR="006333D1" w:rsidRPr="00C8300A" w14:paraId="4D741244"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192DB1A7"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090523B2"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Obiljeţavanje značajnih događaja i događanja, nadnevaka i</w:t>
            </w:r>
          </w:p>
          <w:p w14:paraId="253716D8"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obljetnica vezanih za život i rad Škole kao i šire zajednice</w:t>
            </w:r>
          </w:p>
        </w:tc>
      </w:tr>
      <w:tr w:rsidR="006333D1" w:rsidRPr="00C8300A" w14:paraId="115A7BAC"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78EDA493"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4FCF8E7E"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Podsjećanje i upoznavanje sa značajnim događajima i</w:t>
            </w:r>
          </w:p>
          <w:p w14:paraId="689A519C"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nadnevcima, upoznavanje s javnom i kulturnom djelatnosti</w:t>
            </w:r>
          </w:p>
          <w:p w14:paraId="0339C5B6"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Škole. Njegovanje literarnog i likovnog izričaja, osjećaja za</w:t>
            </w:r>
          </w:p>
          <w:p w14:paraId="5A628A24"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estetsko uređenje.</w:t>
            </w:r>
          </w:p>
        </w:tc>
      </w:tr>
      <w:tr w:rsidR="006333D1" w:rsidRPr="00C8300A" w14:paraId="06368D04"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574731E0"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615147A6"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Aktiv hrvatskog jezika, učenici. Suradnja s nastavnikom povijesti i dr. nastavnicima ovisno o područjima, nadnevcima i događanjima koja se obrađuju i prikazuju.</w:t>
            </w:r>
          </w:p>
        </w:tc>
      </w:tr>
      <w:tr w:rsidR="006333D1" w:rsidRPr="00C8300A" w14:paraId="3DA8897C"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75CC8088"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416BD672"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Poučavanje i upućivanje učenika na pripreme za obradu</w:t>
            </w:r>
          </w:p>
          <w:p w14:paraId="610EA2C3"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pojedinih tema kroz pisanu riječ, sliku; izrada panoa.</w:t>
            </w:r>
          </w:p>
          <w:p w14:paraId="0986FA65"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Korelacija s drugim predmetima odnosno nastavnicima</w:t>
            </w:r>
          </w:p>
          <w:p w14:paraId="1A40A938"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xml:space="preserve">ovisno o sadržajima i predmetima. </w:t>
            </w:r>
          </w:p>
        </w:tc>
      </w:tr>
      <w:tr w:rsidR="006333D1" w:rsidRPr="00C8300A" w14:paraId="1272ADF9"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05AF201C"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2A6F7F48" w14:textId="77777777" w:rsidR="006333D1" w:rsidRPr="00C8300A" w:rsidRDefault="006333D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Kroz školsku godinu 2024./2025</w:t>
            </w:r>
            <w:r w:rsidRPr="00C8300A">
              <w:rPr>
                <w:rFonts w:ascii="Times New Roman" w:eastAsia="Calibri" w:hAnsi="Times New Roman" w:cs="Times New Roman"/>
                <w:sz w:val="24"/>
                <w:szCs w:val="24"/>
              </w:rPr>
              <w:t>.</w:t>
            </w:r>
          </w:p>
        </w:tc>
      </w:tr>
      <w:tr w:rsidR="006333D1" w:rsidRPr="00C8300A" w14:paraId="087EB2DC"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5488E181"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223FE69C" w14:textId="77777777" w:rsidR="006333D1" w:rsidRPr="00C8300A" w:rsidRDefault="006333D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Papir, toneri i drugi materijal potrebit za izradu panoa</w:t>
            </w:r>
          </w:p>
        </w:tc>
      </w:tr>
      <w:tr w:rsidR="006333D1" w:rsidRPr="00C8300A" w14:paraId="26944253" w14:textId="77777777" w:rsidTr="00276DCE">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7FA060A2"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46A82854"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Vrednovanje prema mjerilima i kriterijima vrednovanja</w:t>
            </w:r>
          </w:p>
          <w:p w14:paraId="3C1FF38F"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usvojenim na Stručnim aktivima .</w:t>
            </w:r>
          </w:p>
          <w:p w14:paraId="30CF9502"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r>
    </w:tbl>
    <w:p w14:paraId="6FE08CC1" w14:textId="77777777" w:rsidR="00C8300A" w:rsidRDefault="00C8300A" w:rsidP="00C8300A">
      <w:pPr>
        <w:pStyle w:val="Tijeloteksta"/>
        <w:rPr>
          <w:rFonts w:ascii="Times New Roman" w:hAnsi="Times New Roman" w:cs="Times New Roman"/>
        </w:rPr>
      </w:pPr>
    </w:p>
    <w:p w14:paraId="358FD22D" w14:textId="77777777" w:rsidR="006333D1" w:rsidRPr="00C8300A" w:rsidRDefault="006333D1" w:rsidP="00C8300A">
      <w:pPr>
        <w:pStyle w:val="Tijeloteksta"/>
        <w:rPr>
          <w:rFonts w:ascii="Times New Roman" w:hAnsi="Times New Roman" w:cs="Times New Roman"/>
        </w:rPr>
      </w:pPr>
    </w:p>
    <w:tbl>
      <w:tblPr>
        <w:tblStyle w:val="LightGrid1"/>
        <w:tblW w:w="9642" w:type="dxa"/>
        <w:tblLook w:val="04A0" w:firstRow="1" w:lastRow="0" w:firstColumn="1" w:lastColumn="0" w:noHBand="0" w:noVBand="1"/>
      </w:tblPr>
      <w:tblGrid>
        <w:gridCol w:w="3628"/>
        <w:gridCol w:w="6014"/>
      </w:tblGrid>
      <w:tr w:rsidR="006333D1" w:rsidRPr="00C8300A" w14:paraId="349D21FE" w14:textId="77777777" w:rsidTr="00276DCE">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1C51A801" w14:textId="77777777" w:rsidR="006333D1" w:rsidRPr="00C8300A" w:rsidRDefault="006333D1" w:rsidP="00276DCE">
            <w:pPr>
              <w:rPr>
                <w:rFonts w:ascii="Times New Roman" w:hAnsi="Times New Roman" w:cs="Times New Roman"/>
                <w:b w:val="0"/>
                <w:sz w:val="24"/>
                <w:szCs w:val="24"/>
              </w:rPr>
            </w:pPr>
            <w:bookmarkStart w:id="9" w:name="_Hlk176296469"/>
            <w:r w:rsidRPr="00C8300A">
              <w:rPr>
                <w:rFonts w:ascii="Times New Roman" w:hAnsi="Times New Roman" w:cs="Times New Roman"/>
                <w:b w:val="0"/>
                <w:sz w:val="24"/>
                <w:szCs w:val="24"/>
              </w:rPr>
              <w:t xml:space="preserve">AKTIVNOST </w:t>
            </w:r>
          </w:p>
        </w:tc>
        <w:tc>
          <w:tcPr>
            <w:tcW w:w="6014" w:type="dxa"/>
            <w:vAlign w:val="center"/>
          </w:tcPr>
          <w:p w14:paraId="03A6E49E" w14:textId="77777777" w:rsidR="006333D1" w:rsidRPr="00C8300A" w:rsidRDefault="006333D1" w:rsidP="00276DCE">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„I MOJA KAPLJA POMAŽE GA TKATI“</w:t>
            </w:r>
          </w:p>
        </w:tc>
      </w:tr>
      <w:tr w:rsidR="006333D1" w:rsidRPr="00C8300A" w14:paraId="11508BF6" w14:textId="77777777" w:rsidTr="00276DC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0B2DE7A4"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014" w:type="dxa"/>
            <w:hideMark/>
          </w:tcPr>
          <w:p w14:paraId="7B1C344C"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Približiti maturantima što veći broj fakulteta kako bi mogli</w:t>
            </w:r>
          </w:p>
          <w:p w14:paraId="040F50E2"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jednostavnije odabrati iste. Stvaranje  slike  opsega</w:t>
            </w:r>
          </w:p>
          <w:p w14:paraId="5A9E9896"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i težine pojedinih fakulteta.</w:t>
            </w:r>
          </w:p>
        </w:tc>
      </w:tr>
      <w:tr w:rsidR="006333D1" w:rsidRPr="00C8300A" w14:paraId="2FF3D03F" w14:textId="77777777" w:rsidTr="00276DCE">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5A160B32"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014" w:type="dxa"/>
            <w:hideMark/>
          </w:tcPr>
          <w:p w14:paraId="1AB86B29" w14:textId="77777777" w:rsidR="006333D1" w:rsidRPr="00C8300A" w:rsidRDefault="006333D1" w:rsidP="00276DCE">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Što bolji odabir fakulteta</w:t>
            </w:r>
          </w:p>
        </w:tc>
      </w:tr>
      <w:tr w:rsidR="006333D1" w:rsidRPr="00C8300A" w14:paraId="0B770BC7" w14:textId="77777777" w:rsidTr="00276DCE">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3788DE40"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014" w:type="dxa"/>
            <w:hideMark/>
          </w:tcPr>
          <w:p w14:paraId="18C2FD2B"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Vesna Barbarić, razrednice/i i ostali zainteresirani profesor</w:t>
            </w:r>
          </w:p>
        </w:tc>
      </w:tr>
      <w:tr w:rsidR="006333D1" w:rsidRPr="00C8300A" w14:paraId="3D5E8B69" w14:textId="77777777" w:rsidTr="00276DCE">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710B8AC3"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014" w:type="dxa"/>
            <w:hideMark/>
          </w:tcPr>
          <w:p w14:paraId="62D740E4"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Ugošćavanje bivših uč</w:t>
            </w:r>
            <w:r w:rsidRPr="00C8300A">
              <w:rPr>
                <w:rFonts w:ascii="Times New Roman" w:eastAsia="Calibri" w:hAnsi="Times New Roman" w:cs="Times New Roman"/>
                <w:color w:val="auto"/>
                <w:szCs w:val="24"/>
                <w:lang w:val="hr-HR"/>
              </w:rPr>
              <w:t>enika</w:t>
            </w:r>
            <w:r>
              <w:rPr>
                <w:rFonts w:ascii="Times New Roman" w:eastAsia="Calibri" w:hAnsi="Times New Roman" w:cs="Times New Roman"/>
                <w:color w:val="auto"/>
                <w:szCs w:val="24"/>
                <w:lang w:val="hr-HR"/>
              </w:rPr>
              <w:t xml:space="preserve"> naše škole</w:t>
            </w:r>
            <w:r w:rsidRPr="00C8300A">
              <w:rPr>
                <w:rFonts w:ascii="Times New Roman" w:eastAsia="Calibri" w:hAnsi="Times New Roman" w:cs="Times New Roman"/>
                <w:color w:val="auto"/>
                <w:szCs w:val="24"/>
                <w:lang w:val="hr-HR"/>
              </w:rPr>
              <w:t>, roditelja i poznatih osoba koji</w:t>
            </w:r>
            <w:r>
              <w:rPr>
                <w:rFonts w:ascii="Times New Roman" w:eastAsia="Calibri" w:hAnsi="Times New Roman" w:cs="Times New Roman"/>
                <w:color w:val="auto"/>
                <w:szCs w:val="24"/>
                <w:lang w:val="hr-HR"/>
              </w:rPr>
              <w:t xml:space="preserve"> će približiti svoja iskustv</w:t>
            </w:r>
            <w:r w:rsidRPr="00C8300A">
              <w:rPr>
                <w:rFonts w:ascii="Times New Roman" w:eastAsia="Calibri" w:hAnsi="Times New Roman" w:cs="Times New Roman"/>
                <w:color w:val="auto"/>
                <w:szCs w:val="24"/>
                <w:lang w:val="hr-HR"/>
              </w:rPr>
              <w:t>a kod odabira fakulteta, studiranja</w:t>
            </w:r>
            <w:r>
              <w:rPr>
                <w:rFonts w:ascii="Times New Roman" w:eastAsia="Calibri" w:hAnsi="Times New Roman" w:cs="Times New Roman"/>
                <w:color w:val="auto"/>
                <w:szCs w:val="24"/>
                <w:lang w:val="hr-HR"/>
              </w:rPr>
              <w:t xml:space="preserve"> </w:t>
            </w:r>
            <w:r w:rsidRPr="00C8300A">
              <w:rPr>
                <w:rFonts w:ascii="Times New Roman" w:eastAsia="Calibri" w:hAnsi="Times New Roman" w:cs="Times New Roman"/>
                <w:color w:val="auto"/>
                <w:szCs w:val="24"/>
                <w:lang w:val="hr-HR"/>
              </w:rPr>
              <w:t>i kasnijeg rada.</w:t>
            </w:r>
          </w:p>
          <w:p w14:paraId="76E153F3" w14:textId="77777777" w:rsidR="006333D1" w:rsidRPr="00C8300A" w:rsidRDefault="006333D1" w:rsidP="00276DCE">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xml:space="preserve">Predavanja, radionice i sl. </w:t>
            </w:r>
          </w:p>
        </w:tc>
      </w:tr>
      <w:tr w:rsidR="006333D1" w:rsidRPr="00C8300A" w14:paraId="68769E82" w14:textId="77777777" w:rsidTr="00276DCE">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F1717FA"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014" w:type="dxa"/>
            <w:hideMark/>
          </w:tcPr>
          <w:p w14:paraId="63FFD40B" w14:textId="77777777" w:rsidR="006333D1" w:rsidRPr="00C8300A" w:rsidRDefault="006333D1" w:rsidP="00276DCE">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Preko cijele nastavne godine</w:t>
            </w:r>
          </w:p>
        </w:tc>
      </w:tr>
      <w:tr w:rsidR="006333D1" w:rsidRPr="00C8300A" w14:paraId="3EFE86F7" w14:textId="77777777" w:rsidTr="00276DCE">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29ABCC60"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014" w:type="dxa"/>
            <w:hideMark/>
          </w:tcPr>
          <w:p w14:paraId="3ECC4EF9" w14:textId="77777777" w:rsidR="006333D1" w:rsidRPr="00C8300A" w:rsidRDefault="006333D1"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Nema troškova</w:t>
            </w:r>
          </w:p>
        </w:tc>
      </w:tr>
      <w:tr w:rsidR="006333D1" w:rsidRPr="00C8300A" w14:paraId="11248097" w14:textId="77777777" w:rsidTr="00276DCE">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458C89C5" w14:textId="77777777" w:rsidR="006333D1" w:rsidRPr="00C8300A" w:rsidRDefault="006333D1" w:rsidP="00276DCE">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014" w:type="dxa"/>
            <w:hideMark/>
          </w:tcPr>
          <w:p w14:paraId="3B8E34D1"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Praćenje uspješnosti provedbe programa – kvalitativna i</w:t>
            </w:r>
          </w:p>
          <w:p w14:paraId="598CFF21" w14:textId="77777777" w:rsidR="006333D1" w:rsidRPr="00C8300A" w:rsidRDefault="006333D1" w:rsidP="00276DCE">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kvantitativna evaluacija</w:t>
            </w:r>
          </w:p>
        </w:tc>
      </w:tr>
      <w:tr w:rsidR="00A01463" w:rsidRPr="00C8300A" w14:paraId="59FF936F" w14:textId="77777777" w:rsidTr="00276DCE">
        <w:trPr>
          <w:cnfStyle w:val="000000010000" w:firstRow="0" w:lastRow="0" w:firstColumn="0" w:lastColumn="0" w:oddVBand="0" w:evenVBand="0" w:oddHBand="0" w:evenHBand="1"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tcPr>
          <w:p w14:paraId="292E1900" w14:textId="77777777" w:rsidR="00A01463" w:rsidRPr="00C8300A" w:rsidRDefault="00A01463" w:rsidP="00276DCE">
            <w:pPr>
              <w:rPr>
                <w:rFonts w:ascii="Times New Roman" w:hAnsi="Times New Roman" w:cs="Times New Roman"/>
                <w:sz w:val="24"/>
                <w:szCs w:val="24"/>
              </w:rPr>
            </w:pPr>
          </w:p>
        </w:tc>
        <w:tc>
          <w:tcPr>
            <w:tcW w:w="6014" w:type="dxa"/>
          </w:tcPr>
          <w:p w14:paraId="6881E373" w14:textId="77777777" w:rsidR="00A01463" w:rsidRPr="00C8300A" w:rsidRDefault="00A01463" w:rsidP="00276DCE">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r>
    </w:tbl>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A01463" w:rsidRPr="00ED5933" w14:paraId="7FE24DAD" w14:textId="77777777" w:rsidTr="00276DCE">
        <w:trPr>
          <w:trHeight w:val="435"/>
        </w:trPr>
        <w:tc>
          <w:tcPr>
            <w:tcW w:w="3348" w:type="dxa"/>
            <w:tcBorders>
              <w:top w:val="single" w:sz="4" w:space="0" w:color="auto"/>
              <w:left w:val="single" w:sz="4" w:space="0" w:color="auto"/>
              <w:bottom w:val="single" w:sz="4" w:space="0" w:color="auto"/>
            </w:tcBorders>
            <w:vAlign w:val="center"/>
          </w:tcPr>
          <w:bookmarkEnd w:id="9"/>
          <w:p w14:paraId="131B182A" w14:textId="77777777" w:rsidR="00A01463" w:rsidRDefault="00A01463" w:rsidP="00276DCE">
            <w:pPr>
              <w:pStyle w:val="Default"/>
              <w:rPr>
                <w:rFonts w:ascii="Century Gothic" w:hAnsi="Century Gothic" w:cs="Century Gothic"/>
                <w:b/>
                <w:bCs/>
                <w:i/>
                <w:iCs/>
                <w:sz w:val="32"/>
                <w:szCs w:val="32"/>
              </w:rPr>
            </w:pPr>
            <w:r w:rsidRPr="00F354F2">
              <w:rPr>
                <w:rFonts w:ascii="Century Gothic" w:hAnsi="Century Gothic" w:cs="Century Gothic"/>
                <w:b/>
                <w:bCs/>
                <w:i/>
                <w:iCs/>
                <w:sz w:val="32"/>
                <w:szCs w:val="32"/>
              </w:rPr>
              <w:t xml:space="preserve">AKTIVNOST </w:t>
            </w:r>
          </w:p>
          <w:p w14:paraId="117AB6E3" w14:textId="77777777" w:rsidR="00A01463" w:rsidRPr="00F354F2" w:rsidRDefault="00A01463" w:rsidP="00276DCE">
            <w:pPr>
              <w:pStyle w:val="Default"/>
              <w:rPr>
                <w:rFonts w:ascii="Century Gothic" w:hAnsi="Century Gothic" w:cs="Century Gothic"/>
                <w:sz w:val="32"/>
                <w:szCs w:val="32"/>
              </w:rPr>
            </w:pPr>
          </w:p>
        </w:tc>
        <w:tc>
          <w:tcPr>
            <w:tcW w:w="6120" w:type="dxa"/>
            <w:tcBorders>
              <w:top w:val="single" w:sz="4" w:space="0" w:color="auto"/>
              <w:bottom w:val="single" w:sz="4" w:space="0" w:color="auto"/>
              <w:right w:val="single" w:sz="4" w:space="0" w:color="auto"/>
            </w:tcBorders>
            <w:vAlign w:val="center"/>
          </w:tcPr>
          <w:p w14:paraId="2BC6DBB6" w14:textId="77777777" w:rsidR="00A01463" w:rsidRDefault="00A01463" w:rsidP="00276DCE">
            <w:pPr>
              <w:pStyle w:val="Default"/>
              <w:ind w:left="271"/>
              <w:rPr>
                <w:rFonts w:ascii="Century Gothic" w:hAnsi="Century Gothic" w:cs="Century Gothic"/>
                <w:b/>
                <w:bCs/>
                <w:sz w:val="32"/>
                <w:szCs w:val="32"/>
              </w:rPr>
            </w:pPr>
            <w:r>
              <w:rPr>
                <w:rFonts w:ascii="Century Gothic" w:hAnsi="Century Gothic" w:cs="Century Gothic"/>
                <w:b/>
                <w:bCs/>
                <w:sz w:val="32"/>
                <w:szCs w:val="32"/>
              </w:rPr>
              <w:t>Obilježavanje Međunarodnog dana turizma</w:t>
            </w:r>
          </w:p>
          <w:p w14:paraId="06E7A645" w14:textId="77777777" w:rsidR="00A01463" w:rsidRPr="00F354F2" w:rsidRDefault="00A01463" w:rsidP="00276DCE">
            <w:pPr>
              <w:pStyle w:val="Default"/>
              <w:ind w:left="271"/>
              <w:rPr>
                <w:rFonts w:ascii="Century Gothic" w:hAnsi="Century Gothic" w:cs="Century Gothic"/>
                <w:b/>
                <w:bCs/>
                <w:sz w:val="32"/>
                <w:szCs w:val="32"/>
              </w:rPr>
            </w:pPr>
          </w:p>
        </w:tc>
      </w:tr>
      <w:tr w:rsidR="00A01463" w:rsidRPr="00ED5933" w14:paraId="24F59ECB" w14:textId="77777777" w:rsidTr="00276DCE">
        <w:trPr>
          <w:trHeight w:val="135"/>
        </w:trPr>
        <w:tc>
          <w:tcPr>
            <w:tcW w:w="3348" w:type="dxa"/>
            <w:tcBorders>
              <w:top w:val="nil"/>
              <w:bottom w:val="single" w:sz="4" w:space="0" w:color="auto"/>
            </w:tcBorders>
            <w:shd w:val="clear" w:color="auto" w:fill="C0C0C0"/>
          </w:tcPr>
          <w:p w14:paraId="27CAD0EC" w14:textId="77777777" w:rsidR="00A01463" w:rsidRPr="00ED5933" w:rsidRDefault="00A01463" w:rsidP="00276DCE">
            <w:pPr>
              <w:pStyle w:val="Default"/>
              <w:rPr>
                <w:rFonts w:ascii="Century Gothic" w:hAnsi="Century Gothic" w:cs="Century Gothic"/>
              </w:rPr>
            </w:pPr>
            <w:r w:rsidRPr="00ED5933">
              <w:rPr>
                <w:rFonts w:ascii="Century Gothic" w:hAnsi="Century Gothic" w:cs="Century Gothic"/>
                <w:b/>
                <w:bCs/>
              </w:rPr>
              <w:t xml:space="preserve">1. Ciljevi aktivnosti </w:t>
            </w:r>
          </w:p>
        </w:tc>
        <w:tc>
          <w:tcPr>
            <w:tcW w:w="6120" w:type="dxa"/>
            <w:tcBorders>
              <w:top w:val="nil"/>
              <w:bottom w:val="single" w:sz="4" w:space="0" w:color="auto"/>
            </w:tcBorders>
            <w:shd w:val="clear" w:color="auto" w:fill="C0C0C0"/>
          </w:tcPr>
          <w:p w14:paraId="2ABDB6F1" w14:textId="77777777" w:rsidR="00A01463" w:rsidRDefault="00A01463" w:rsidP="00276DCE">
            <w:pPr>
              <w:pStyle w:val="Default"/>
              <w:jc w:val="both"/>
              <w:rPr>
                <w:rFonts w:ascii="Century Gothic" w:hAnsi="Century Gothic" w:cs="Century Gothic"/>
              </w:rPr>
            </w:pPr>
          </w:p>
          <w:p w14:paraId="4B2000C9" w14:textId="77777777" w:rsidR="00A01463" w:rsidRDefault="00A01463" w:rsidP="00276DCE">
            <w:pPr>
              <w:pStyle w:val="Default"/>
              <w:rPr>
                <w:rFonts w:ascii="Century Gothic" w:hAnsi="Century Gothic" w:cs="Century Gothic"/>
              </w:rPr>
            </w:pPr>
            <w:r>
              <w:rPr>
                <w:rFonts w:ascii="Century Gothic" w:hAnsi="Century Gothic" w:cs="Century Gothic"/>
              </w:rPr>
              <w:t>- naglasiti važnost turizma za našu sredinu</w:t>
            </w:r>
          </w:p>
          <w:p w14:paraId="25CAF291" w14:textId="77777777" w:rsidR="00A01463" w:rsidRDefault="00A01463" w:rsidP="00276DCE">
            <w:pPr>
              <w:pStyle w:val="Default"/>
              <w:rPr>
                <w:rFonts w:ascii="Century Gothic" w:hAnsi="Century Gothic" w:cs="Century Gothic"/>
              </w:rPr>
            </w:pPr>
          </w:p>
          <w:p w14:paraId="75C86C74" w14:textId="77777777" w:rsidR="00A01463" w:rsidRPr="00ED5933" w:rsidRDefault="00A01463" w:rsidP="00276DCE">
            <w:pPr>
              <w:pStyle w:val="Default"/>
              <w:rPr>
                <w:rFonts w:ascii="Century Gothic" w:hAnsi="Century Gothic" w:cs="Century Gothic"/>
              </w:rPr>
            </w:pPr>
          </w:p>
        </w:tc>
      </w:tr>
      <w:tr w:rsidR="00A01463" w:rsidRPr="00ED5933" w14:paraId="6711C2AC" w14:textId="77777777" w:rsidTr="00276DCE">
        <w:trPr>
          <w:trHeight w:val="1114"/>
        </w:trPr>
        <w:tc>
          <w:tcPr>
            <w:tcW w:w="3348" w:type="dxa"/>
            <w:tcBorders>
              <w:top w:val="single" w:sz="4" w:space="0" w:color="auto"/>
              <w:bottom w:val="single" w:sz="4" w:space="0" w:color="auto"/>
            </w:tcBorders>
          </w:tcPr>
          <w:p w14:paraId="7DD9A6F0" w14:textId="77777777" w:rsidR="00A01463" w:rsidRPr="00ED5933" w:rsidRDefault="00A01463" w:rsidP="00276DCE">
            <w:pPr>
              <w:pStyle w:val="Default"/>
              <w:rPr>
                <w:rFonts w:ascii="Century Gothic" w:hAnsi="Century Gothic" w:cs="Century Gothic"/>
              </w:rPr>
            </w:pPr>
            <w:r w:rsidRPr="00ED5933">
              <w:rPr>
                <w:rFonts w:ascii="Century Gothic" w:hAnsi="Century Gothic" w:cs="Century Gothic"/>
                <w:b/>
                <w:bCs/>
              </w:rPr>
              <w:t xml:space="preserve">2. Namjena aktivnosti </w:t>
            </w:r>
          </w:p>
        </w:tc>
        <w:tc>
          <w:tcPr>
            <w:tcW w:w="6120" w:type="dxa"/>
            <w:tcBorders>
              <w:top w:val="single" w:sz="4" w:space="0" w:color="auto"/>
              <w:bottom w:val="single" w:sz="4" w:space="0" w:color="auto"/>
            </w:tcBorders>
          </w:tcPr>
          <w:p w14:paraId="21E6332F" w14:textId="77777777" w:rsidR="00A01463" w:rsidRDefault="00A01463" w:rsidP="00276DCE">
            <w:pPr>
              <w:pStyle w:val="Default"/>
              <w:jc w:val="both"/>
              <w:rPr>
                <w:rFonts w:ascii="Century Gothic" w:hAnsi="Century Gothic" w:cs="Century Gothic"/>
              </w:rPr>
            </w:pPr>
            <w:r>
              <w:rPr>
                <w:rFonts w:ascii="Century Gothic" w:hAnsi="Century Gothic" w:cs="Century Gothic"/>
              </w:rPr>
              <w:t xml:space="preserve">- učenicima ukazati na načine participiranja u </w:t>
            </w:r>
          </w:p>
          <w:p w14:paraId="17465E6E" w14:textId="77777777" w:rsidR="00A01463" w:rsidRDefault="00A01463" w:rsidP="00276DCE">
            <w:pPr>
              <w:pStyle w:val="Default"/>
              <w:jc w:val="both"/>
              <w:rPr>
                <w:rFonts w:ascii="Century Gothic" w:hAnsi="Century Gothic" w:cs="Century Gothic"/>
              </w:rPr>
            </w:pPr>
            <w:r>
              <w:rPr>
                <w:rFonts w:ascii="Century Gothic" w:hAnsi="Century Gothic" w:cs="Century Gothic"/>
              </w:rPr>
              <w:t xml:space="preserve">  turizmu;</w:t>
            </w:r>
          </w:p>
          <w:p w14:paraId="01A158F6" w14:textId="77777777" w:rsidR="00A01463" w:rsidRDefault="00A01463" w:rsidP="00276DCE">
            <w:pPr>
              <w:pStyle w:val="Default"/>
              <w:jc w:val="both"/>
              <w:rPr>
                <w:rFonts w:ascii="Century Gothic" w:hAnsi="Century Gothic" w:cs="Century Gothic"/>
              </w:rPr>
            </w:pPr>
            <w:r>
              <w:rPr>
                <w:rFonts w:ascii="Century Gothic" w:hAnsi="Century Gothic" w:cs="Century Gothic"/>
              </w:rPr>
              <w:t xml:space="preserve">- potaknuti učenike na aktivnije sudjelovanje u </w:t>
            </w:r>
          </w:p>
          <w:p w14:paraId="25DE9548" w14:textId="77777777" w:rsidR="00A01463" w:rsidRPr="00ED5933" w:rsidRDefault="00A01463" w:rsidP="00276DCE">
            <w:pPr>
              <w:pStyle w:val="Default"/>
              <w:jc w:val="both"/>
              <w:rPr>
                <w:rFonts w:ascii="Century Gothic" w:hAnsi="Century Gothic" w:cs="Century Gothic"/>
              </w:rPr>
            </w:pPr>
            <w:r>
              <w:rPr>
                <w:rFonts w:ascii="Century Gothic" w:hAnsi="Century Gothic" w:cs="Century Gothic"/>
              </w:rPr>
              <w:t xml:space="preserve">  aktivnostima povezanim sa turizmom;</w:t>
            </w:r>
          </w:p>
        </w:tc>
      </w:tr>
      <w:tr w:rsidR="00A01463" w:rsidRPr="00ED5933" w14:paraId="46968472" w14:textId="77777777" w:rsidTr="00276DCE">
        <w:trPr>
          <w:trHeight w:val="824"/>
        </w:trPr>
        <w:tc>
          <w:tcPr>
            <w:tcW w:w="3348" w:type="dxa"/>
            <w:tcBorders>
              <w:top w:val="single" w:sz="4" w:space="0" w:color="auto"/>
              <w:bottom w:val="single" w:sz="4" w:space="0" w:color="auto"/>
            </w:tcBorders>
            <w:shd w:val="clear" w:color="auto" w:fill="C0C0C0"/>
          </w:tcPr>
          <w:p w14:paraId="2F662BD2" w14:textId="77777777" w:rsidR="00A01463" w:rsidRPr="00ED5933" w:rsidRDefault="00A01463" w:rsidP="00276DCE">
            <w:pPr>
              <w:pStyle w:val="Default"/>
              <w:rPr>
                <w:rFonts w:ascii="Century Gothic" w:hAnsi="Century Gothic" w:cs="Century Gothic"/>
              </w:rPr>
            </w:pPr>
            <w:r w:rsidRPr="00ED5933">
              <w:rPr>
                <w:rFonts w:ascii="Century Gothic" w:hAnsi="Century Gothic" w:cs="Century Gothic"/>
                <w:b/>
                <w:bCs/>
              </w:rPr>
              <w:t xml:space="preserve">3. Nositelji aktivnosti i njihova odgovornost </w:t>
            </w:r>
          </w:p>
        </w:tc>
        <w:tc>
          <w:tcPr>
            <w:tcW w:w="6120" w:type="dxa"/>
            <w:tcBorders>
              <w:top w:val="single" w:sz="4" w:space="0" w:color="auto"/>
              <w:bottom w:val="single" w:sz="4" w:space="0" w:color="auto"/>
            </w:tcBorders>
            <w:shd w:val="clear" w:color="auto" w:fill="C0C0C0"/>
          </w:tcPr>
          <w:p w14:paraId="7DABE5A9" w14:textId="77777777" w:rsidR="00A01463" w:rsidRPr="00ED5933" w:rsidRDefault="00A01463" w:rsidP="00276DCE">
            <w:pPr>
              <w:pStyle w:val="Default"/>
              <w:jc w:val="both"/>
              <w:rPr>
                <w:rFonts w:ascii="Century Gothic" w:hAnsi="Century Gothic" w:cs="Century Gothic"/>
              </w:rPr>
            </w:pPr>
            <w:r>
              <w:rPr>
                <w:rFonts w:ascii="Century Gothic" w:hAnsi="Century Gothic" w:cs="Century Gothic"/>
              </w:rPr>
              <w:t>Nadica Sarjanović</w:t>
            </w:r>
          </w:p>
        </w:tc>
      </w:tr>
      <w:tr w:rsidR="00A01463" w:rsidRPr="00ED5933" w14:paraId="2EEA4414" w14:textId="77777777" w:rsidTr="00276DCE">
        <w:trPr>
          <w:trHeight w:val="1122"/>
        </w:trPr>
        <w:tc>
          <w:tcPr>
            <w:tcW w:w="3348" w:type="dxa"/>
            <w:tcBorders>
              <w:top w:val="single" w:sz="4" w:space="0" w:color="auto"/>
              <w:bottom w:val="single" w:sz="4" w:space="0" w:color="auto"/>
            </w:tcBorders>
          </w:tcPr>
          <w:p w14:paraId="1763F397" w14:textId="77777777" w:rsidR="00A01463" w:rsidRPr="00ED5933" w:rsidRDefault="00A01463" w:rsidP="00276DCE">
            <w:pPr>
              <w:pStyle w:val="Default"/>
              <w:rPr>
                <w:rFonts w:ascii="Century Gothic" w:hAnsi="Century Gothic" w:cs="Century Gothic"/>
              </w:rPr>
            </w:pPr>
            <w:r w:rsidRPr="00ED5933">
              <w:rPr>
                <w:rFonts w:ascii="Century Gothic" w:hAnsi="Century Gothic" w:cs="Century Gothic"/>
                <w:b/>
                <w:bCs/>
              </w:rPr>
              <w:t xml:space="preserve">4. Način realizacije aktivnosti </w:t>
            </w:r>
          </w:p>
        </w:tc>
        <w:tc>
          <w:tcPr>
            <w:tcW w:w="6120" w:type="dxa"/>
            <w:tcBorders>
              <w:top w:val="single" w:sz="4" w:space="0" w:color="auto"/>
              <w:bottom w:val="single" w:sz="4" w:space="0" w:color="auto"/>
            </w:tcBorders>
          </w:tcPr>
          <w:p w14:paraId="7084AA17" w14:textId="77777777" w:rsidR="00A01463" w:rsidRDefault="00A01463" w:rsidP="00276DCE">
            <w:pPr>
              <w:pStyle w:val="Default"/>
              <w:jc w:val="both"/>
              <w:rPr>
                <w:rFonts w:ascii="Century Gothic" w:hAnsi="Century Gothic" w:cs="Century Gothic"/>
              </w:rPr>
            </w:pPr>
            <w:r>
              <w:rPr>
                <w:rFonts w:ascii="Century Gothic" w:hAnsi="Century Gothic" w:cs="Century Gothic"/>
              </w:rPr>
              <w:t>- plakati;</w:t>
            </w:r>
          </w:p>
          <w:p w14:paraId="2C7E2413" w14:textId="77777777" w:rsidR="00A01463" w:rsidRDefault="00A01463" w:rsidP="00276DCE">
            <w:pPr>
              <w:pStyle w:val="Default"/>
              <w:jc w:val="both"/>
              <w:rPr>
                <w:rFonts w:ascii="Century Gothic" w:hAnsi="Century Gothic" w:cs="Century Gothic"/>
              </w:rPr>
            </w:pPr>
            <w:r>
              <w:rPr>
                <w:rFonts w:ascii="Century Gothic" w:hAnsi="Century Gothic" w:cs="Century Gothic"/>
              </w:rPr>
              <w:t>- prezentacije</w:t>
            </w:r>
          </w:p>
          <w:p w14:paraId="7E3AC025" w14:textId="77777777" w:rsidR="00A01463" w:rsidRPr="00ED5933" w:rsidRDefault="00A01463" w:rsidP="00276DCE">
            <w:pPr>
              <w:pStyle w:val="Default"/>
              <w:ind w:left="-108"/>
              <w:jc w:val="both"/>
              <w:rPr>
                <w:rFonts w:ascii="Century Gothic" w:hAnsi="Century Gothic" w:cs="Century Gothic"/>
              </w:rPr>
            </w:pPr>
          </w:p>
        </w:tc>
      </w:tr>
      <w:tr w:rsidR="00A01463" w:rsidRPr="00ED5933" w14:paraId="7049CD46" w14:textId="77777777" w:rsidTr="00276DCE">
        <w:trPr>
          <w:trHeight w:val="1485"/>
        </w:trPr>
        <w:tc>
          <w:tcPr>
            <w:tcW w:w="3348" w:type="dxa"/>
            <w:tcBorders>
              <w:top w:val="single" w:sz="4" w:space="0" w:color="auto"/>
              <w:left w:val="nil"/>
              <w:bottom w:val="single" w:sz="4" w:space="0" w:color="auto"/>
              <w:right w:val="nil"/>
            </w:tcBorders>
            <w:shd w:val="clear" w:color="auto" w:fill="C0C0C0"/>
          </w:tcPr>
          <w:p w14:paraId="6C4277D3" w14:textId="77777777" w:rsidR="00A01463" w:rsidRPr="00ED5933" w:rsidRDefault="00A01463" w:rsidP="00276DCE">
            <w:pPr>
              <w:pStyle w:val="Default"/>
              <w:rPr>
                <w:rFonts w:ascii="Century Gothic" w:hAnsi="Century Gothic" w:cs="Century Gothic"/>
              </w:rPr>
            </w:pPr>
            <w:r w:rsidRPr="00ED5933">
              <w:rPr>
                <w:rFonts w:ascii="Century Gothic" w:hAnsi="Century Gothic" w:cs="Century Gothic"/>
                <w:b/>
                <w:bCs/>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4CFBBB35" w14:textId="77777777" w:rsidR="00A01463" w:rsidRPr="000447D1" w:rsidRDefault="00A01463" w:rsidP="00276DCE">
            <w:pPr>
              <w:rPr>
                <w:rFonts w:ascii="Century Gothic" w:hAnsi="Century Gothic"/>
              </w:rPr>
            </w:pPr>
            <w:r>
              <w:rPr>
                <w:rFonts w:ascii="Century Gothic" w:hAnsi="Century Gothic"/>
              </w:rPr>
              <w:t>- rujan 2025</w:t>
            </w:r>
            <w:r w:rsidRPr="000447D1">
              <w:rPr>
                <w:rFonts w:ascii="Century Gothic" w:hAnsi="Century Gothic"/>
              </w:rPr>
              <w:t>.</w:t>
            </w:r>
          </w:p>
        </w:tc>
      </w:tr>
      <w:tr w:rsidR="00A01463" w:rsidRPr="00ED5933" w14:paraId="02C9168A" w14:textId="77777777" w:rsidTr="00276DCE">
        <w:trPr>
          <w:trHeight w:val="1113"/>
        </w:trPr>
        <w:tc>
          <w:tcPr>
            <w:tcW w:w="3348" w:type="dxa"/>
            <w:tcBorders>
              <w:top w:val="single" w:sz="4" w:space="0" w:color="auto"/>
              <w:left w:val="nil"/>
              <w:bottom w:val="single" w:sz="4" w:space="0" w:color="auto"/>
              <w:right w:val="nil"/>
            </w:tcBorders>
            <w:shd w:val="clear" w:color="auto" w:fill="FFFFFF"/>
          </w:tcPr>
          <w:p w14:paraId="5A54DB48" w14:textId="77777777" w:rsidR="00A01463" w:rsidRPr="00ED5933" w:rsidRDefault="00A01463" w:rsidP="00276DCE">
            <w:pPr>
              <w:pStyle w:val="Default"/>
              <w:rPr>
                <w:rFonts w:ascii="Century Gothic" w:hAnsi="Century Gothic" w:cs="Century Gothic"/>
              </w:rPr>
            </w:pPr>
            <w:r w:rsidRPr="00ED5933">
              <w:rPr>
                <w:rFonts w:ascii="Century Gothic" w:hAnsi="Century Gothic" w:cs="Century Gothic"/>
                <w:b/>
                <w:bCs/>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046D45E2" w14:textId="77777777" w:rsidR="00A01463" w:rsidRDefault="00A01463" w:rsidP="00276DCE">
            <w:pPr>
              <w:pStyle w:val="Default"/>
              <w:jc w:val="both"/>
              <w:rPr>
                <w:rFonts w:ascii="Century Gothic" w:hAnsi="Century Gothic" w:cs="Century Gothic"/>
              </w:rPr>
            </w:pPr>
            <w:r>
              <w:rPr>
                <w:rFonts w:ascii="Century Gothic" w:hAnsi="Century Gothic" w:cs="Century Gothic"/>
              </w:rPr>
              <w:t>- papir za plakat;</w:t>
            </w:r>
          </w:p>
          <w:p w14:paraId="6F1E91B7" w14:textId="77777777" w:rsidR="00A01463" w:rsidRDefault="00A01463" w:rsidP="00276DCE">
            <w:pPr>
              <w:pStyle w:val="Default"/>
              <w:jc w:val="both"/>
              <w:rPr>
                <w:rFonts w:ascii="Century Gothic" w:hAnsi="Century Gothic" w:cs="Century Gothic"/>
              </w:rPr>
            </w:pPr>
            <w:r>
              <w:rPr>
                <w:rFonts w:ascii="Century Gothic" w:hAnsi="Century Gothic" w:cs="Century Gothic"/>
              </w:rPr>
              <w:t>- ljepilo.</w:t>
            </w:r>
          </w:p>
        </w:tc>
      </w:tr>
      <w:tr w:rsidR="00A01463" w:rsidRPr="00ED5933" w14:paraId="35960284" w14:textId="77777777" w:rsidTr="00276DCE">
        <w:trPr>
          <w:trHeight w:val="1113"/>
        </w:trPr>
        <w:tc>
          <w:tcPr>
            <w:tcW w:w="3348" w:type="dxa"/>
            <w:tcBorders>
              <w:top w:val="single" w:sz="4" w:space="0" w:color="auto"/>
              <w:left w:val="nil"/>
              <w:bottom w:val="single" w:sz="4" w:space="0" w:color="auto"/>
              <w:right w:val="nil"/>
            </w:tcBorders>
            <w:shd w:val="clear" w:color="auto" w:fill="C0C0C0"/>
          </w:tcPr>
          <w:p w14:paraId="777265C0" w14:textId="77777777" w:rsidR="00A01463" w:rsidRPr="00ED5933" w:rsidRDefault="00A01463" w:rsidP="00276DCE">
            <w:pPr>
              <w:pStyle w:val="Default"/>
              <w:rPr>
                <w:rFonts w:ascii="Century Gothic" w:hAnsi="Century Gothic" w:cs="Century Gothic"/>
              </w:rPr>
            </w:pPr>
            <w:r w:rsidRPr="00ED5933">
              <w:rPr>
                <w:rFonts w:ascii="Century Gothic" w:hAnsi="Century Gothic" w:cs="Century Gothic"/>
                <w:b/>
                <w:bCs/>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7AB66ABD" w14:textId="77777777" w:rsidR="00A01463" w:rsidRDefault="00A01463" w:rsidP="00276DCE">
            <w:pPr>
              <w:pStyle w:val="Default"/>
              <w:jc w:val="both"/>
              <w:rPr>
                <w:rFonts w:ascii="Century Gothic" w:hAnsi="Century Gothic" w:cs="Century Gothic"/>
              </w:rPr>
            </w:pPr>
          </w:p>
          <w:p w14:paraId="4329CC78" w14:textId="77777777" w:rsidR="00A01463" w:rsidRPr="00ED5933" w:rsidRDefault="00A01463" w:rsidP="00276DCE">
            <w:pPr>
              <w:pStyle w:val="Default"/>
              <w:ind w:left="-108"/>
              <w:jc w:val="both"/>
              <w:rPr>
                <w:rFonts w:ascii="Century Gothic" w:hAnsi="Century Gothic" w:cs="Century Gothic"/>
              </w:rPr>
            </w:pPr>
            <w:r>
              <w:rPr>
                <w:rFonts w:ascii="Century Gothic" w:hAnsi="Century Gothic" w:cs="Century Gothic"/>
              </w:rPr>
              <w:t>- učenici će biti ocijenjeni kroz nastavni predmet Turizam i marketing.</w:t>
            </w:r>
          </w:p>
        </w:tc>
      </w:tr>
    </w:tbl>
    <w:p w14:paraId="049A2FF0" w14:textId="77777777" w:rsidR="00C8300A" w:rsidRDefault="00C8300A" w:rsidP="00C8300A">
      <w:pPr>
        <w:rPr>
          <w:rFonts w:ascii="Times New Roman" w:hAnsi="Times New Roman" w:cs="Times New Roman"/>
          <w:sz w:val="24"/>
          <w:szCs w:val="24"/>
        </w:rPr>
      </w:pPr>
    </w:p>
    <w:p w14:paraId="1DF73824" w14:textId="77777777" w:rsidR="003955C8" w:rsidRDefault="003955C8" w:rsidP="00C8300A">
      <w:pPr>
        <w:rPr>
          <w:rFonts w:ascii="Times New Roman" w:hAnsi="Times New Roman" w:cs="Times New Roman"/>
          <w:sz w:val="24"/>
          <w:szCs w:val="24"/>
        </w:rPr>
      </w:pPr>
    </w:p>
    <w:p w14:paraId="771EC212" w14:textId="77777777" w:rsidR="003955C8" w:rsidRDefault="003955C8" w:rsidP="00C8300A">
      <w:pPr>
        <w:rPr>
          <w:rFonts w:ascii="Times New Roman" w:hAnsi="Times New Roman" w:cs="Times New Roman"/>
          <w:sz w:val="24"/>
          <w:szCs w:val="24"/>
        </w:rPr>
      </w:pPr>
    </w:p>
    <w:tbl>
      <w:tblPr>
        <w:tblStyle w:val="LightGrid1"/>
        <w:tblW w:w="9642" w:type="dxa"/>
        <w:tblLook w:val="04A0" w:firstRow="1" w:lastRow="0" w:firstColumn="1" w:lastColumn="0" w:noHBand="0" w:noVBand="1"/>
      </w:tblPr>
      <w:tblGrid>
        <w:gridCol w:w="3628"/>
        <w:gridCol w:w="6014"/>
      </w:tblGrid>
      <w:tr w:rsidR="003955C8" w:rsidRPr="00C8300A" w14:paraId="2273A897" w14:textId="77777777" w:rsidTr="009E5893">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570FFDD9" w14:textId="77777777" w:rsidR="003955C8" w:rsidRPr="00C8300A" w:rsidRDefault="003955C8" w:rsidP="009E5893">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014" w:type="dxa"/>
            <w:vAlign w:val="center"/>
          </w:tcPr>
          <w:p w14:paraId="1B8A4487" w14:textId="2BC90541" w:rsidR="003955C8" w:rsidRPr="00C8300A" w:rsidRDefault="003955C8" w:rsidP="009E5893">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Pr>
                <w:sz w:val="20"/>
                <w:shd w:val="clear" w:color="auto" w:fill="FFFFFF"/>
              </w:rPr>
              <w:t>„KLIK- sigurnosni pojas, navika odgovornog ponašanja u prometu“</w:t>
            </w:r>
          </w:p>
        </w:tc>
      </w:tr>
      <w:tr w:rsidR="003955C8" w:rsidRPr="00C8300A" w14:paraId="51844FEC" w14:textId="77777777" w:rsidTr="009E5893">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4A176F83" w14:textId="77777777" w:rsidR="003955C8" w:rsidRPr="00C8300A" w:rsidRDefault="003955C8" w:rsidP="009E5893">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014" w:type="dxa"/>
            <w:hideMark/>
          </w:tcPr>
          <w:p w14:paraId="6B23A52B" w14:textId="4B1EC25D" w:rsidR="003955C8" w:rsidRPr="00C8300A" w:rsidRDefault="003955C8" w:rsidP="009E5893">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Pr>
                <w:rFonts w:ascii="Calibri" w:hAnsi="Calibri" w:cs="Calibri"/>
                <w:sz w:val="22"/>
                <w:szCs w:val="22"/>
                <w:shd w:val="clear" w:color="auto" w:fill="FFFFFF"/>
              </w:rPr>
              <w:t>Projekt djeluje na ponašanje srednjoškolaca, usvajanje i stjecanje pozitivnih stavova o njihovoj ugroženosti u prometu.</w:t>
            </w:r>
          </w:p>
        </w:tc>
      </w:tr>
      <w:tr w:rsidR="003955C8" w:rsidRPr="00C8300A" w14:paraId="6E80950B" w14:textId="77777777" w:rsidTr="009E5893">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5BFAF2F7" w14:textId="77777777" w:rsidR="003955C8" w:rsidRPr="00C8300A" w:rsidRDefault="003955C8" w:rsidP="009E5893">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014" w:type="dxa"/>
            <w:hideMark/>
          </w:tcPr>
          <w:p w14:paraId="4547CC97" w14:textId="1106FFB2" w:rsidR="003955C8" w:rsidRPr="00C8300A" w:rsidRDefault="003955C8" w:rsidP="009E5893">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Pr>
                <w:rFonts w:ascii="Calibri" w:hAnsi="Calibri" w:cs="Calibri"/>
                <w:sz w:val="22"/>
                <w:szCs w:val="22"/>
                <w:shd w:val="clear" w:color="auto" w:fill="FFFFFF"/>
              </w:rPr>
              <w:t>Namjena preventivno-edukativnog programa „KLIK- sigurnosni pojas, navika odgovornog ponašanja“ je stjecanje kompetencija, znanja o sigurnosnim i zaštitnim mjerama i radnjama prije i za vrijeme upravljanja (ili prevoženja) vozilom, kao i razvoj vještina odgovornog i sigurnog ponašanja u prometu</w:t>
            </w:r>
          </w:p>
        </w:tc>
      </w:tr>
      <w:tr w:rsidR="003955C8" w:rsidRPr="00C8300A" w14:paraId="3892589E" w14:textId="77777777" w:rsidTr="009E5893">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55E2BF2E" w14:textId="77777777" w:rsidR="003955C8" w:rsidRPr="00C8300A" w:rsidRDefault="003955C8" w:rsidP="009E5893">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014" w:type="dxa"/>
            <w:hideMark/>
          </w:tcPr>
          <w:p w14:paraId="76CD2F09" w14:textId="13B31462" w:rsidR="003955C8" w:rsidRPr="00C8300A" w:rsidRDefault="00074947" w:rsidP="009E5893">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Pr>
                <w:rFonts w:ascii="Calibri" w:hAnsi="Calibri" w:cs="Calibri"/>
                <w:sz w:val="22"/>
                <w:szCs w:val="22"/>
                <w:shd w:val="clear" w:color="auto" w:fill="FFFFFF"/>
              </w:rPr>
              <w:t>stručnjaci Ureda sigurnosti cestovnog prometa</w:t>
            </w:r>
            <w:r>
              <w:rPr>
                <w:rFonts w:ascii="Calibri" w:hAnsi="Calibri" w:cs="Calibri"/>
                <w:sz w:val="22"/>
                <w:szCs w:val="22"/>
                <w:shd w:val="clear" w:color="auto" w:fill="FFFFFF"/>
              </w:rPr>
              <w:t>, učenici završnih razreda (treći I četvrti)</w:t>
            </w:r>
          </w:p>
        </w:tc>
      </w:tr>
      <w:tr w:rsidR="003955C8" w:rsidRPr="00C8300A" w14:paraId="073D3C2F" w14:textId="77777777" w:rsidTr="009E5893">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15E720C" w14:textId="77777777" w:rsidR="003955C8" w:rsidRPr="00C8300A" w:rsidRDefault="003955C8" w:rsidP="009E5893">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014" w:type="dxa"/>
            <w:hideMark/>
          </w:tcPr>
          <w:p w14:paraId="5C10B003" w14:textId="0195CEA5" w:rsidR="003955C8" w:rsidRPr="00C8300A" w:rsidRDefault="00074947" w:rsidP="009E5893">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Pr>
                <w:rFonts w:ascii="Calibri" w:hAnsi="Calibri" w:cs="Calibri"/>
                <w:sz w:val="22"/>
                <w:szCs w:val="22"/>
                <w:shd w:val="clear" w:color="auto" w:fill="FFFFFF"/>
              </w:rPr>
              <w:t xml:space="preserve">Tijekom jednog školskog sata kroz </w:t>
            </w:r>
            <w:r>
              <w:rPr>
                <w:rFonts w:ascii="Calibri" w:hAnsi="Calibri" w:cs="Calibri"/>
                <w:szCs w:val="22"/>
                <w:shd w:val="clear" w:color="auto" w:fill="FFFFFF"/>
              </w:rPr>
              <w:t>p</w:t>
            </w:r>
            <w:r w:rsidR="003955C8" w:rsidRPr="00C8300A">
              <w:rPr>
                <w:rFonts w:ascii="Times New Roman" w:eastAsia="Calibri" w:hAnsi="Times New Roman" w:cs="Times New Roman"/>
                <w:color w:val="auto"/>
                <w:szCs w:val="24"/>
                <w:lang w:val="hr-HR"/>
              </w:rPr>
              <w:t xml:space="preserve">redavanja, radionice i sl. </w:t>
            </w:r>
          </w:p>
        </w:tc>
      </w:tr>
      <w:tr w:rsidR="003955C8" w:rsidRPr="00C8300A" w14:paraId="11283A39" w14:textId="77777777" w:rsidTr="009E589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533A896D" w14:textId="77777777" w:rsidR="003955C8" w:rsidRPr="00C8300A" w:rsidRDefault="003955C8" w:rsidP="009E5893">
            <w:pPr>
              <w:rPr>
                <w:rFonts w:ascii="Times New Roman" w:hAnsi="Times New Roman" w:cs="Times New Roman"/>
                <w:sz w:val="24"/>
                <w:szCs w:val="24"/>
              </w:rPr>
            </w:pPr>
            <w:r w:rsidRPr="00C8300A">
              <w:rPr>
                <w:rFonts w:ascii="Times New Roman" w:hAnsi="Times New Roman" w:cs="Times New Roman"/>
                <w:sz w:val="24"/>
                <w:szCs w:val="24"/>
              </w:rPr>
              <w:t xml:space="preserve">5. </w:t>
            </w:r>
            <w:proofErr w:type="spellStart"/>
            <w:r w:rsidRPr="00C8300A">
              <w:rPr>
                <w:rFonts w:ascii="Times New Roman" w:hAnsi="Times New Roman" w:cs="Times New Roman"/>
                <w:sz w:val="24"/>
                <w:szCs w:val="24"/>
              </w:rPr>
              <w:t>Vremenik</w:t>
            </w:r>
            <w:proofErr w:type="spellEnd"/>
            <w:r w:rsidRPr="00C8300A">
              <w:rPr>
                <w:rFonts w:ascii="Times New Roman" w:hAnsi="Times New Roman" w:cs="Times New Roman"/>
                <w:sz w:val="24"/>
                <w:szCs w:val="24"/>
              </w:rPr>
              <w:t xml:space="preserve"> aktivnosti</w:t>
            </w:r>
          </w:p>
        </w:tc>
        <w:tc>
          <w:tcPr>
            <w:tcW w:w="6014" w:type="dxa"/>
            <w:hideMark/>
          </w:tcPr>
          <w:p w14:paraId="07B6F6D7" w14:textId="1AE8CFD5" w:rsidR="003955C8" w:rsidRPr="00C8300A" w:rsidRDefault="00074947" w:rsidP="009E5893">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Kroz 2024.  /2025</w:t>
            </w:r>
          </w:p>
        </w:tc>
      </w:tr>
      <w:tr w:rsidR="003955C8" w:rsidRPr="00C8300A" w14:paraId="2325D9F2" w14:textId="77777777" w:rsidTr="009E5893">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4F4E6550" w14:textId="77777777" w:rsidR="003955C8" w:rsidRPr="00C8300A" w:rsidRDefault="003955C8" w:rsidP="009E5893">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014" w:type="dxa"/>
            <w:hideMark/>
          </w:tcPr>
          <w:p w14:paraId="0D918848" w14:textId="77777777" w:rsidR="003955C8" w:rsidRPr="00C8300A" w:rsidRDefault="003955C8" w:rsidP="009E5893">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Nema troškova</w:t>
            </w:r>
          </w:p>
        </w:tc>
      </w:tr>
      <w:tr w:rsidR="003955C8" w:rsidRPr="00C8300A" w14:paraId="3CE89843" w14:textId="77777777" w:rsidTr="009E5893">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7E26DDB2" w14:textId="77777777" w:rsidR="003955C8" w:rsidRPr="00C8300A" w:rsidRDefault="003955C8" w:rsidP="009E5893">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014" w:type="dxa"/>
            <w:hideMark/>
          </w:tcPr>
          <w:p w14:paraId="3413EC20" w14:textId="77777777" w:rsidR="003955C8" w:rsidRPr="00C8300A" w:rsidRDefault="003955C8" w:rsidP="009E5893">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Praćenje uspješnosti provedbe programa – kvalitativna i</w:t>
            </w:r>
          </w:p>
          <w:p w14:paraId="7B566834" w14:textId="77777777" w:rsidR="003955C8" w:rsidRPr="00C8300A" w:rsidRDefault="003955C8" w:rsidP="009E5893">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kvantitativna evaluacija</w:t>
            </w:r>
          </w:p>
        </w:tc>
      </w:tr>
      <w:tr w:rsidR="003955C8" w:rsidRPr="00C8300A" w14:paraId="79FC790E" w14:textId="77777777" w:rsidTr="009E5893">
        <w:trPr>
          <w:cnfStyle w:val="000000010000" w:firstRow="0" w:lastRow="0" w:firstColumn="0" w:lastColumn="0" w:oddVBand="0" w:evenVBand="0" w:oddHBand="0" w:evenHBand="1"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tcPr>
          <w:p w14:paraId="42262878" w14:textId="77777777" w:rsidR="003955C8" w:rsidRPr="00C8300A" w:rsidRDefault="003955C8" w:rsidP="009E5893">
            <w:pPr>
              <w:rPr>
                <w:rFonts w:ascii="Times New Roman" w:hAnsi="Times New Roman" w:cs="Times New Roman"/>
                <w:sz w:val="24"/>
                <w:szCs w:val="24"/>
              </w:rPr>
            </w:pPr>
          </w:p>
        </w:tc>
        <w:tc>
          <w:tcPr>
            <w:tcW w:w="6014" w:type="dxa"/>
          </w:tcPr>
          <w:p w14:paraId="4CEB4D2C" w14:textId="77777777" w:rsidR="003955C8" w:rsidRPr="00C8300A" w:rsidRDefault="003955C8" w:rsidP="009E5893">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Cs w:val="24"/>
              </w:rPr>
            </w:pPr>
          </w:p>
        </w:tc>
      </w:tr>
    </w:tbl>
    <w:p w14:paraId="09DB1E1C" w14:textId="77777777" w:rsidR="003955C8" w:rsidRPr="00C8300A" w:rsidRDefault="003955C8" w:rsidP="00C8300A">
      <w:pPr>
        <w:rPr>
          <w:rFonts w:ascii="Times New Roman" w:hAnsi="Times New Roman" w:cs="Times New Roman"/>
          <w:sz w:val="24"/>
          <w:szCs w:val="24"/>
        </w:rPr>
        <w:sectPr w:rsidR="003955C8" w:rsidRPr="00C8300A" w:rsidSect="00C8300A">
          <w:pgSz w:w="11906" w:h="16838"/>
          <w:pgMar w:top="1417" w:right="1417" w:bottom="1417" w:left="1417" w:header="708" w:footer="708" w:gutter="0"/>
          <w:cols w:space="708"/>
          <w:docGrid w:linePitch="360"/>
        </w:sectPr>
      </w:pPr>
    </w:p>
    <w:p w14:paraId="3B889954" w14:textId="77777777" w:rsidR="009C0A77" w:rsidRPr="00C8300A" w:rsidRDefault="009C0A77" w:rsidP="00C8300A">
      <w:pPr>
        <w:rPr>
          <w:rFonts w:ascii="Times New Roman" w:hAnsi="Times New Roman" w:cs="Times New Roman"/>
          <w:sz w:val="24"/>
          <w:szCs w:val="24"/>
        </w:rPr>
        <w:sectPr w:rsidR="009C0A77" w:rsidRPr="00C8300A">
          <w:pgSz w:w="11920" w:h="16840"/>
          <w:pgMar w:top="1400" w:right="1020" w:bottom="280" w:left="1180" w:header="720" w:footer="720" w:gutter="0"/>
          <w:cols w:space="720"/>
        </w:sectPr>
      </w:pPr>
    </w:p>
    <w:p w14:paraId="38EA2FE1" w14:textId="77777777" w:rsidR="00C8300A" w:rsidRPr="00C8300A" w:rsidRDefault="00C8300A" w:rsidP="00C8300A">
      <w:pPr>
        <w:spacing w:line="223" w:lineRule="auto"/>
        <w:rPr>
          <w:rFonts w:ascii="Times New Roman" w:hAnsi="Times New Roman" w:cs="Times New Roman"/>
          <w:sz w:val="24"/>
          <w:szCs w:val="24"/>
        </w:rPr>
        <w:sectPr w:rsidR="00C8300A" w:rsidRPr="00C8300A">
          <w:type w:val="continuous"/>
          <w:pgSz w:w="11920" w:h="16840"/>
          <w:pgMar w:top="1600" w:right="1020" w:bottom="280" w:left="1180" w:header="720" w:footer="720" w:gutter="0"/>
          <w:cols w:num="2" w:space="720" w:equalWidth="0">
            <w:col w:w="2764" w:space="251"/>
            <w:col w:w="6705"/>
          </w:cols>
        </w:sectPr>
      </w:pPr>
    </w:p>
    <w:p w14:paraId="5B1AC458" w14:textId="77777777" w:rsidR="00C8300A" w:rsidRPr="00C8300A" w:rsidRDefault="00C8300A" w:rsidP="00C8300A">
      <w:pPr>
        <w:rPr>
          <w:rFonts w:ascii="Times New Roman" w:hAnsi="Times New Roman" w:cs="Times New Roman"/>
          <w:sz w:val="24"/>
          <w:szCs w:val="24"/>
        </w:rPr>
        <w:sectPr w:rsidR="00C8300A" w:rsidRPr="00C8300A" w:rsidSect="00C8300A">
          <w:type w:val="continuous"/>
          <w:pgSz w:w="11920" w:h="16840"/>
          <w:pgMar w:top="1600" w:right="920" w:bottom="280" w:left="1180" w:header="720" w:footer="720" w:gutter="0"/>
          <w:cols w:space="720"/>
        </w:sectPr>
      </w:pPr>
    </w:p>
    <w:p w14:paraId="12CA786F" w14:textId="77777777" w:rsidR="00C8300A" w:rsidRPr="00C8300A" w:rsidRDefault="00C8300A" w:rsidP="00C8300A">
      <w:pPr>
        <w:rPr>
          <w:rFonts w:ascii="Times New Roman" w:hAnsi="Times New Roman" w:cs="Times New Roman"/>
          <w:sz w:val="24"/>
          <w:szCs w:val="24"/>
        </w:rPr>
        <w:sectPr w:rsidR="00C8300A" w:rsidRPr="00C8300A">
          <w:type w:val="continuous"/>
          <w:pgSz w:w="11920" w:h="16840"/>
          <w:pgMar w:top="1600" w:right="920" w:bottom="280" w:left="1180" w:header="720" w:footer="720" w:gutter="0"/>
          <w:cols w:num="2" w:space="720" w:equalWidth="0">
            <w:col w:w="3301" w:space="44"/>
            <w:col w:w="6475"/>
          </w:cols>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50"/>
        <w:gridCol w:w="6669"/>
      </w:tblGrid>
      <w:tr w:rsidR="00C8300A" w:rsidRPr="00C8300A" w14:paraId="66B8E1D8" w14:textId="77777777" w:rsidTr="00C8300A">
        <w:trPr>
          <w:trHeight w:val="846"/>
        </w:trPr>
        <w:tc>
          <w:tcPr>
            <w:tcW w:w="3450" w:type="dxa"/>
            <w:tcBorders>
              <w:right w:val="nil"/>
            </w:tcBorders>
          </w:tcPr>
          <w:p w14:paraId="7C7AED59" w14:textId="77777777" w:rsidR="00C8300A" w:rsidRPr="00C8300A" w:rsidRDefault="00C8300A" w:rsidP="00C8300A">
            <w:pPr>
              <w:pStyle w:val="TableParagraph"/>
              <w:spacing w:before="1"/>
              <w:ind w:left="121"/>
              <w:rPr>
                <w:b/>
                <w:i/>
                <w:sz w:val="24"/>
                <w:szCs w:val="24"/>
              </w:rPr>
            </w:pPr>
            <w:r w:rsidRPr="00C8300A">
              <w:rPr>
                <w:b/>
                <w:i/>
                <w:sz w:val="24"/>
                <w:szCs w:val="24"/>
              </w:rPr>
              <w:t>IZVANNASTAVNA</w:t>
            </w:r>
          </w:p>
          <w:p w14:paraId="12F063EC" w14:textId="77777777" w:rsidR="00C8300A" w:rsidRPr="00C8300A" w:rsidRDefault="00C8300A" w:rsidP="00C8300A">
            <w:pPr>
              <w:pStyle w:val="TableParagraph"/>
              <w:spacing w:before="54"/>
              <w:ind w:left="121"/>
              <w:rPr>
                <w:b/>
                <w:i/>
                <w:sz w:val="24"/>
                <w:szCs w:val="24"/>
              </w:rPr>
            </w:pPr>
            <w:r w:rsidRPr="00C8300A">
              <w:rPr>
                <w:b/>
                <w:i/>
                <w:sz w:val="24"/>
                <w:szCs w:val="24"/>
              </w:rPr>
              <w:t>AKTIVNOST</w:t>
            </w:r>
          </w:p>
        </w:tc>
        <w:tc>
          <w:tcPr>
            <w:tcW w:w="6669" w:type="dxa"/>
            <w:tcBorders>
              <w:left w:val="nil"/>
            </w:tcBorders>
          </w:tcPr>
          <w:p w14:paraId="2B36207D" w14:textId="77777777" w:rsidR="00C8300A" w:rsidRPr="00C8300A" w:rsidRDefault="00C8300A" w:rsidP="00C8300A">
            <w:pPr>
              <w:pStyle w:val="TableParagraph"/>
              <w:spacing w:before="1"/>
              <w:ind w:left="203"/>
              <w:rPr>
                <w:b/>
                <w:sz w:val="24"/>
                <w:szCs w:val="24"/>
              </w:rPr>
            </w:pPr>
            <w:r w:rsidRPr="00C8300A">
              <w:rPr>
                <w:b/>
                <w:sz w:val="24"/>
                <w:szCs w:val="24"/>
              </w:rPr>
              <w:t>SPORTSKI</w:t>
            </w:r>
            <w:r w:rsidRPr="00C8300A">
              <w:rPr>
                <w:b/>
                <w:spacing w:val="-1"/>
                <w:sz w:val="24"/>
                <w:szCs w:val="24"/>
              </w:rPr>
              <w:t xml:space="preserve"> </w:t>
            </w:r>
            <w:r w:rsidRPr="00C8300A">
              <w:rPr>
                <w:b/>
                <w:sz w:val="24"/>
                <w:szCs w:val="24"/>
              </w:rPr>
              <w:t>DAN-DAN</w:t>
            </w:r>
            <w:r w:rsidRPr="00C8300A">
              <w:rPr>
                <w:b/>
                <w:spacing w:val="-1"/>
                <w:sz w:val="24"/>
                <w:szCs w:val="24"/>
              </w:rPr>
              <w:t xml:space="preserve"> </w:t>
            </w:r>
            <w:r w:rsidRPr="00C8300A">
              <w:rPr>
                <w:b/>
                <w:sz w:val="24"/>
                <w:szCs w:val="24"/>
              </w:rPr>
              <w:t>ŠKOLE-</w:t>
            </w:r>
            <w:r w:rsidRPr="00C8300A">
              <w:rPr>
                <w:b/>
                <w:spacing w:val="-3"/>
                <w:sz w:val="24"/>
                <w:szCs w:val="24"/>
              </w:rPr>
              <w:t xml:space="preserve"> </w:t>
            </w:r>
            <w:r w:rsidRPr="00C8300A">
              <w:rPr>
                <w:b/>
                <w:sz w:val="24"/>
                <w:szCs w:val="24"/>
              </w:rPr>
              <w:t>MINI</w:t>
            </w:r>
          </w:p>
          <w:p w14:paraId="56892763" w14:textId="77777777" w:rsidR="00C8300A" w:rsidRPr="00C8300A" w:rsidRDefault="00C8300A" w:rsidP="00C8300A">
            <w:pPr>
              <w:pStyle w:val="TableParagraph"/>
              <w:spacing w:before="47"/>
              <w:ind w:left="203"/>
              <w:rPr>
                <w:b/>
                <w:sz w:val="24"/>
                <w:szCs w:val="24"/>
              </w:rPr>
            </w:pPr>
            <w:r w:rsidRPr="00C8300A">
              <w:rPr>
                <w:b/>
                <w:sz w:val="24"/>
                <w:szCs w:val="24"/>
              </w:rPr>
              <w:t>ŠKOLSKA</w:t>
            </w:r>
            <w:r w:rsidRPr="00C8300A">
              <w:rPr>
                <w:b/>
                <w:spacing w:val="-6"/>
                <w:sz w:val="24"/>
                <w:szCs w:val="24"/>
              </w:rPr>
              <w:t xml:space="preserve"> </w:t>
            </w:r>
            <w:r w:rsidRPr="00C8300A">
              <w:rPr>
                <w:b/>
                <w:sz w:val="24"/>
                <w:szCs w:val="24"/>
              </w:rPr>
              <w:t>OLIMPIJADA</w:t>
            </w:r>
          </w:p>
        </w:tc>
      </w:tr>
      <w:tr w:rsidR="00C8300A" w:rsidRPr="00C8300A" w14:paraId="52BE5EFF" w14:textId="77777777" w:rsidTr="00C8300A">
        <w:trPr>
          <w:trHeight w:val="1585"/>
        </w:trPr>
        <w:tc>
          <w:tcPr>
            <w:tcW w:w="3450" w:type="dxa"/>
            <w:tcBorders>
              <w:left w:val="nil"/>
              <w:right w:val="nil"/>
            </w:tcBorders>
            <w:shd w:val="clear" w:color="auto" w:fill="C0C0C0"/>
          </w:tcPr>
          <w:p w14:paraId="5DBD165A" w14:textId="77777777" w:rsidR="00C8300A" w:rsidRPr="00C8300A" w:rsidRDefault="00C8300A" w:rsidP="00C8300A">
            <w:pPr>
              <w:pStyle w:val="TableParagraph"/>
              <w:spacing w:line="275" w:lineRule="exact"/>
              <w:rPr>
                <w:b/>
                <w:sz w:val="24"/>
                <w:szCs w:val="24"/>
              </w:rPr>
            </w:pPr>
            <w:r w:rsidRPr="00C8300A">
              <w:rPr>
                <w:b/>
                <w:sz w:val="24"/>
                <w:szCs w:val="24"/>
              </w:rPr>
              <w:t>1.</w:t>
            </w:r>
            <w:r w:rsidRPr="00C8300A">
              <w:rPr>
                <w:b/>
                <w:spacing w:val="-1"/>
                <w:sz w:val="24"/>
                <w:szCs w:val="24"/>
              </w:rPr>
              <w:t xml:space="preserve"> </w:t>
            </w:r>
            <w:r w:rsidRPr="00C8300A">
              <w:rPr>
                <w:b/>
                <w:sz w:val="24"/>
                <w:szCs w:val="24"/>
              </w:rPr>
              <w:t>Ciljevi aktivnosti</w:t>
            </w:r>
          </w:p>
        </w:tc>
        <w:tc>
          <w:tcPr>
            <w:tcW w:w="6669" w:type="dxa"/>
            <w:tcBorders>
              <w:left w:val="nil"/>
              <w:right w:val="nil"/>
            </w:tcBorders>
            <w:shd w:val="clear" w:color="auto" w:fill="C0C0C0"/>
          </w:tcPr>
          <w:p w14:paraId="3A0F5057" w14:textId="77777777" w:rsidR="00C8300A" w:rsidRPr="00C8300A" w:rsidRDefault="00C8300A" w:rsidP="00C8300A">
            <w:pPr>
              <w:pStyle w:val="TableParagraph"/>
              <w:spacing w:line="276" w:lineRule="auto"/>
              <w:ind w:left="203" w:right="241"/>
              <w:rPr>
                <w:sz w:val="24"/>
                <w:szCs w:val="24"/>
              </w:rPr>
            </w:pPr>
            <w:r w:rsidRPr="00C8300A">
              <w:rPr>
                <w:sz w:val="24"/>
                <w:szCs w:val="24"/>
              </w:rPr>
              <w:t>Osvijestiti čovjekov položaj u društvu, te posljedice neželjenih</w:t>
            </w:r>
            <w:r w:rsidRPr="00C8300A">
              <w:rPr>
                <w:spacing w:val="1"/>
                <w:sz w:val="24"/>
                <w:szCs w:val="24"/>
              </w:rPr>
              <w:t xml:space="preserve"> </w:t>
            </w:r>
            <w:r w:rsidRPr="00C8300A">
              <w:rPr>
                <w:sz w:val="24"/>
                <w:szCs w:val="24"/>
              </w:rPr>
              <w:t>ponašanja.Povezivanje nastavnika i uĉenika, pokazati suradniĉki</w:t>
            </w:r>
            <w:r w:rsidRPr="00C8300A">
              <w:rPr>
                <w:spacing w:val="-58"/>
                <w:sz w:val="24"/>
                <w:szCs w:val="24"/>
              </w:rPr>
              <w:t xml:space="preserve"> </w:t>
            </w:r>
            <w:r w:rsidRPr="00C8300A">
              <w:rPr>
                <w:sz w:val="24"/>
                <w:szCs w:val="24"/>
              </w:rPr>
              <w:t>odnos</w:t>
            </w:r>
            <w:r w:rsidRPr="00C8300A">
              <w:rPr>
                <w:spacing w:val="-1"/>
                <w:sz w:val="24"/>
                <w:szCs w:val="24"/>
              </w:rPr>
              <w:t xml:space="preserve"> </w:t>
            </w:r>
            <w:r w:rsidRPr="00C8300A">
              <w:rPr>
                <w:sz w:val="24"/>
                <w:szCs w:val="24"/>
              </w:rPr>
              <w:t>sudionika odgojno</w:t>
            </w:r>
            <w:r w:rsidRPr="00C8300A">
              <w:rPr>
                <w:spacing w:val="2"/>
                <w:sz w:val="24"/>
                <w:szCs w:val="24"/>
              </w:rPr>
              <w:t xml:space="preserve"> </w:t>
            </w:r>
            <w:r w:rsidRPr="00C8300A">
              <w:rPr>
                <w:sz w:val="24"/>
                <w:szCs w:val="24"/>
              </w:rPr>
              <w:t>obrazovnog</w:t>
            </w:r>
            <w:r w:rsidRPr="00C8300A">
              <w:rPr>
                <w:spacing w:val="-3"/>
                <w:sz w:val="24"/>
                <w:szCs w:val="24"/>
              </w:rPr>
              <w:t xml:space="preserve"> </w:t>
            </w:r>
            <w:r w:rsidRPr="00C8300A">
              <w:rPr>
                <w:sz w:val="24"/>
                <w:szCs w:val="24"/>
              </w:rPr>
              <w:t>procesa. Raditi na</w:t>
            </w:r>
          </w:p>
          <w:p w14:paraId="7889E4AE" w14:textId="77777777" w:rsidR="00C8300A" w:rsidRPr="00C8300A" w:rsidRDefault="00C8300A" w:rsidP="00C8300A">
            <w:pPr>
              <w:pStyle w:val="TableParagraph"/>
              <w:ind w:left="203"/>
              <w:rPr>
                <w:sz w:val="24"/>
                <w:szCs w:val="24"/>
              </w:rPr>
            </w:pPr>
            <w:r w:rsidRPr="00C8300A">
              <w:rPr>
                <w:sz w:val="24"/>
                <w:szCs w:val="24"/>
              </w:rPr>
              <w:t>pozitivnoj</w:t>
            </w:r>
            <w:r w:rsidRPr="00C8300A">
              <w:rPr>
                <w:spacing w:val="-4"/>
                <w:sz w:val="24"/>
                <w:szCs w:val="24"/>
              </w:rPr>
              <w:t xml:space="preserve"> </w:t>
            </w:r>
            <w:r w:rsidRPr="00C8300A">
              <w:rPr>
                <w:sz w:val="24"/>
                <w:szCs w:val="24"/>
              </w:rPr>
              <w:t>školskoj</w:t>
            </w:r>
            <w:r w:rsidRPr="00C8300A">
              <w:rPr>
                <w:spacing w:val="-1"/>
                <w:sz w:val="24"/>
                <w:szCs w:val="24"/>
              </w:rPr>
              <w:t xml:space="preserve"> </w:t>
            </w:r>
            <w:r w:rsidRPr="00C8300A">
              <w:rPr>
                <w:sz w:val="24"/>
                <w:szCs w:val="24"/>
              </w:rPr>
              <w:t>klimi</w:t>
            </w:r>
            <w:r w:rsidRPr="00C8300A">
              <w:rPr>
                <w:spacing w:val="-3"/>
                <w:sz w:val="24"/>
                <w:szCs w:val="24"/>
              </w:rPr>
              <w:t xml:space="preserve"> </w:t>
            </w:r>
            <w:r w:rsidRPr="00C8300A">
              <w:rPr>
                <w:sz w:val="24"/>
                <w:szCs w:val="24"/>
              </w:rPr>
              <w:t>i</w:t>
            </w:r>
            <w:r w:rsidRPr="00C8300A">
              <w:rPr>
                <w:spacing w:val="-1"/>
                <w:sz w:val="24"/>
                <w:szCs w:val="24"/>
              </w:rPr>
              <w:t xml:space="preserve"> </w:t>
            </w:r>
            <w:r w:rsidRPr="00C8300A">
              <w:rPr>
                <w:sz w:val="24"/>
                <w:szCs w:val="24"/>
              </w:rPr>
              <w:t>ukazati</w:t>
            </w:r>
            <w:r w:rsidRPr="00C8300A">
              <w:rPr>
                <w:spacing w:val="-1"/>
                <w:sz w:val="24"/>
                <w:szCs w:val="24"/>
              </w:rPr>
              <w:t xml:space="preserve"> </w:t>
            </w:r>
            <w:r w:rsidRPr="00C8300A">
              <w:rPr>
                <w:sz w:val="24"/>
                <w:szCs w:val="24"/>
              </w:rPr>
              <w:t>na</w:t>
            </w:r>
            <w:r w:rsidRPr="00C8300A">
              <w:rPr>
                <w:spacing w:val="-2"/>
                <w:sz w:val="24"/>
                <w:szCs w:val="24"/>
              </w:rPr>
              <w:t xml:space="preserve"> </w:t>
            </w:r>
            <w:r w:rsidRPr="00C8300A">
              <w:rPr>
                <w:sz w:val="24"/>
                <w:szCs w:val="24"/>
              </w:rPr>
              <w:t>zdrav</w:t>
            </w:r>
            <w:r w:rsidRPr="00C8300A">
              <w:rPr>
                <w:spacing w:val="-1"/>
                <w:sz w:val="24"/>
                <w:szCs w:val="24"/>
              </w:rPr>
              <w:t xml:space="preserve"> </w:t>
            </w:r>
            <w:r w:rsidRPr="00C8300A">
              <w:rPr>
                <w:sz w:val="24"/>
                <w:szCs w:val="24"/>
              </w:rPr>
              <w:t>naĉin</w:t>
            </w:r>
            <w:r w:rsidRPr="00C8300A">
              <w:rPr>
                <w:spacing w:val="1"/>
                <w:sz w:val="24"/>
                <w:szCs w:val="24"/>
              </w:rPr>
              <w:t xml:space="preserve"> </w:t>
            </w:r>
            <w:r w:rsidRPr="00C8300A">
              <w:rPr>
                <w:sz w:val="24"/>
                <w:szCs w:val="24"/>
              </w:rPr>
              <w:t>življenja</w:t>
            </w:r>
          </w:p>
          <w:p w14:paraId="5D16E790" w14:textId="77777777" w:rsidR="00C8300A" w:rsidRPr="00C8300A" w:rsidRDefault="00C8300A" w:rsidP="00C8300A">
            <w:pPr>
              <w:pStyle w:val="TableParagraph"/>
              <w:spacing w:before="35"/>
              <w:ind w:left="203"/>
              <w:rPr>
                <w:sz w:val="24"/>
                <w:szCs w:val="24"/>
              </w:rPr>
            </w:pPr>
            <w:r w:rsidRPr="00C8300A">
              <w:rPr>
                <w:sz w:val="24"/>
                <w:szCs w:val="24"/>
              </w:rPr>
              <w:t>bavljenjem</w:t>
            </w:r>
            <w:r w:rsidRPr="00C8300A">
              <w:rPr>
                <w:spacing w:val="-2"/>
                <w:sz w:val="24"/>
                <w:szCs w:val="24"/>
              </w:rPr>
              <w:t xml:space="preserve"> </w:t>
            </w:r>
            <w:r w:rsidRPr="00C8300A">
              <w:rPr>
                <w:sz w:val="24"/>
                <w:szCs w:val="24"/>
              </w:rPr>
              <w:t>fiziĉkom</w:t>
            </w:r>
            <w:r w:rsidRPr="00C8300A">
              <w:rPr>
                <w:spacing w:val="-1"/>
                <w:sz w:val="24"/>
                <w:szCs w:val="24"/>
              </w:rPr>
              <w:t xml:space="preserve"> </w:t>
            </w:r>
            <w:r w:rsidRPr="00C8300A">
              <w:rPr>
                <w:sz w:val="24"/>
                <w:szCs w:val="24"/>
              </w:rPr>
              <w:t>aktivnošću.</w:t>
            </w:r>
          </w:p>
        </w:tc>
      </w:tr>
      <w:tr w:rsidR="00C8300A" w:rsidRPr="00C8300A" w14:paraId="28FE4731" w14:textId="77777777" w:rsidTr="00C8300A">
        <w:trPr>
          <w:trHeight w:val="1272"/>
        </w:trPr>
        <w:tc>
          <w:tcPr>
            <w:tcW w:w="3450" w:type="dxa"/>
            <w:tcBorders>
              <w:left w:val="nil"/>
              <w:right w:val="nil"/>
            </w:tcBorders>
          </w:tcPr>
          <w:p w14:paraId="6C4F34C0" w14:textId="77777777" w:rsidR="00C8300A" w:rsidRPr="00C8300A" w:rsidRDefault="00C8300A" w:rsidP="00C8300A">
            <w:pPr>
              <w:pStyle w:val="TableParagraph"/>
              <w:spacing w:before="1"/>
              <w:rPr>
                <w:b/>
                <w:sz w:val="24"/>
                <w:szCs w:val="24"/>
              </w:rPr>
            </w:pPr>
            <w:r w:rsidRPr="00C8300A">
              <w:rPr>
                <w:b/>
                <w:sz w:val="24"/>
                <w:szCs w:val="24"/>
              </w:rPr>
              <w:t>2.</w:t>
            </w:r>
            <w:r w:rsidRPr="00C8300A">
              <w:rPr>
                <w:b/>
                <w:spacing w:val="-2"/>
                <w:sz w:val="24"/>
                <w:szCs w:val="24"/>
              </w:rPr>
              <w:t xml:space="preserve"> </w:t>
            </w:r>
            <w:r w:rsidRPr="00C8300A">
              <w:rPr>
                <w:b/>
                <w:sz w:val="24"/>
                <w:szCs w:val="24"/>
              </w:rPr>
              <w:t>Namjena</w:t>
            </w:r>
            <w:r w:rsidRPr="00C8300A">
              <w:rPr>
                <w:b/>
                <w:spacing w:val="-2"/>
                <w:sz w:val="24"/>
                <w:szCs w:val="24"/>
              </w:rPr>
              <w:t xml:space="preserve"> </w:t>
            </w:r>
            <w:r w:rsidRPr="00C8300A">
              <w:rPr>
                <w:b/>
                <w:sz w:val="24"/>
                <w:szCs w:val="24"/>
              </w:rPr>
              <w:t>aktivnosti</w:t>
            </w:r>
          </w:p>
        </w:tc>
        <w:tc>
          <w:tcPr>
            <w:tcW w:w="6669" w:type="dxa"/>
            <w:tcBorders>
              <w:left w:val="nil"/>
              <w:right w:val="nil"/>
            </w:tcBorders>
          </w:tcPr>
          <w:p w14:paraId="35A79AF8" w14:textId="77777777" w:rsidR="00C8300A" w:rsidRPr="00C8300A" w:rsidRDefault="00C8300A" w:rsidP="00C8300A">
            <w:pPr>
              <w:pStyle w:val="TableParagraph"/>
              <w:spacing w:line="276" w:lineRule="auto"/>
              <w:ind w:left="203" w:right="105"/>
              <w:jc w:val="both"/>
              <w:rPr>
                <w:sz w:val="24"/>
                <w:szCs w:val="24"/>
              </w:rPr>
            </w:pPr>
            <w:r w:rsidRPr="00C8300A">
              <w:rPr>
                <w:sz w:val="24"/>
                <w:szCs w:val="24"/>
              </w:rPr>
              <w:t>Timskim</w:t>
            </w:r>
            <w:r w:rsidRPr="00C8300A">
              <w:rPr>
                <w:spacing w:val="1"/>
                <w:sz w:val="24"/>
                <w:szCs w:val="24"/>
              </w:rPr>
              <w:t xml:space="preserve"> </w:t>
            </w:r>
            <w:r w:rsidRPr="00C8300A">
              <w:rPr>
                <w:sz w:val="24"/>
                <w:szCs w:val="24"/>
              </w:rPr>
              <w:t>radom</w:t>
            </w:r>
            <w:r w:rsidRPr="00C8300A">
              <w:rPr>
                <w:spacing w:val="1"/>
                <w:sz w:val="24"/>
                <w:szCs w:val="24"/>
              </w:rPr>
              <w:t xml:space="preserve"> </w:t>
            </w:r>
            <w:r w:rsidRPr="00C8300A">
              <w:rPr>
                <w:sz w:val="24"/>
                <w:szCs w:val="24"/>
              </w:rPr>
              <w:t>poticati</w:t>
            </w:r>
            <w:r w:rsidRPr="00C8300A">
              <w:rPr>
                <w:spacing w:val="1"/>
                <w:sz w:val="24"/>
                <w:szCs w:val="24"/>
              </w:rPr>
              <w:t xml:space="preserve"> </w:t>
            </w:r>
            <w:r w:rsidRPr="00C8300A">
              <w:rPr>
                <w:sz w:val="24"/>
                <w:szCs w:val="24"/>
              </w:rPr>
              <w:t>kooperativnost</w:t>
            </w:r>
            <w:r w:rsidRPr="00C8300A">
              <w:rPr>
                <w:spacing w:val="1"/>
                <w:sz w:val="24"/>
                <w:szCs w:val="24"/>
              </w:rPr>
              <w:t xml:space="preserve"> </w:t>
            </w:r>
            <w:r w:rsidRPr="00C8300A">
              <w:rPr>
                <w:sz w:val="24"/>
                <w:szCs w:val="24"/>
              </w:rPr>
              <w:t>i</w:t>
            </w:r>
            <w:r w:rsidRPr="00C8300A">
              <w:rPr>
                <w:spacing w:val="1"/>
                <w:sz w:val="24"/>
                <w:szCs w:val="24"/>
              </w:rPr>
              <w:t xml:space="preserve"> </w:t>
            </w:r>
            <w:r w:rsidRPr="00C8300A">
              <w:rPr>
                <w:sz w:val="24"/>
                <w:szCs w:val="24"/>
              </w:rPr>
              <w:t>povećati</w:t>
            </w:r>
            <w:r w:rsidRPr="00C8300A">
              <w:rPr>
                <w:spacing w:val="1"/>
                <w:sz w:val="24"/>
                <w:szCs w:val="24"/>
              </w:rPr>
              <w:t xml:space="preserve"> </w:t>
            </w:r>
            <w:r w:rsidRPr="00C8300A">
              <w:rPr>
                <w:sz w:val="24"/>
                <w:szCs w:val="24"/>
              </w:rPr>
              <w:t>stupanj</w:t>
            </w:r>
            <w:r w:rsidRPr="00C8300A">
              <w:rPr>
                <w:spacing w:val="-57"/>
                <w:sz w:val="24"/>
                <w:szCs w:val="24"/>
              </w:rPr>
              <w:t xml:space="preserve"> </w:t>
            </w:r>
            <w:r w:rsidRPr="00C8300A">
              <w:rPr>
                <w:sz w:val="24"/>
                <w:szCs w:val="24"/>
              </w:rPr>
              <w:t>zadovoljstva</w:t>
            </w:r>
            <w:r w:rsidRPr="00C8300A">
              <w:rPr>
                <w:spacing w:val="1"/>
                <w:sz w:val="24"/>
                <w:szCs w:val="24"/>
              </w:rPr>
              <w:t xml:space="preserve"> </w:t>
            </w:r>
            <w:r w:rsidRPr="00C8300A">
              <w:rPr>
                <w:sz w:val="24"/>
                <w:szCs w:val="24"/>
              </w:rPr>
              <w:t>uĉenika</w:t>
            </w:r>
            <w:r w:rsidRPr="00C8300A">
              <w:rPr>
                <w:spacing w:val="1"/>
                <w:sz w:val="24"/>
                <w:szCs w:val="24"/>
              </w:rPr>
              <w:t xml:space="preserve"> </w:t>
            </w:r>
            <w:r w:rsidRPr="00C8300A">
              <w:rPr>
                <w:sz w:val="24"/>
                <w:szCs w:val="24"/>
              </w:rPr>
              <w:t>osobnim</w:t>
            </w:r>
            <w:r w:rsidRPr="00C8300A">
              <w:rPr>
                <w:spacing w:val="1"/>
                <w:sz w:val="24"/>
                <w:szCs w:val="24"/>
              </w:rPr>
              <w:t xml:space="preserve"> </w:t>
            </w:r>
            <w:r w:rsidRPr="00C8300A">
              <w:rPr>
                <w:sz w:val="24"/>
                <w:szCs w:val="24"/>
              </w:rPr>
              <w:t>ukljuĉivanjem</w:t>
            </w:r>
            <w:r w:rsidRPr="00C8300A">
              <w:rPr>
                <w:spacing w:val="1"/>
                <w:sz w:val="24"/>
                <w:szCs w:val="24"/>
              </w:rPr>
              <w:t xml:space="preserve"> </w:t>
            </w:r>
            <w:r w:rsidRPr="00C8300A">
              <w:rPr>
                <w:sz w:val="24"/>
                <w:szCs w:val="24"/>
              </w:rPr>
              <w:t>i</w:t>
            </w:r>
            <w:r w:rsidRPr="00C8300A">
              <w:rPr>
                <w:spacing w:val="1"/>
                <w:sz w:val="24"/>
                <w:szCs w:val="24"/>
              </w:rPr>
              <w:t xml:space="preserve"> </w:t>
            </w:r>
            <w:r w:rsidRPr="00C8300A">
              <w:rPr>
                <w:sz w:val="24"/>
                <w:szCs w:val="24"/>
              </w:rPr>
              <w:t>afirmiranjem.</w:t>
            </w:r>
            <w:r w:rsidRPr="00C8300A">
              <w:rPr>
                <w:spacing w:val="1"/>
                <w:sz w:val="24"/>
                <w:szCs w:val="24"/>
              </w:rPr>
              <w:t xml:space="preserve"> </w:t>
            </w:r>
            <w:r w:rsidRPr="00C8300A">
              <w:rPr>
                <w:sz w:val="24"/>
                <w:szCs w:val="24"/>
              </w:rPr>
              <w:t>Pružiti</w:t>
            </w:r>
            <w:r w:rsidRPr="00C8300A">
              <w:rPr>
                <w:spacing w:val="-2"/>
                <w:sz w:val="24"/>
                <w:szCs w:val="24"/>
              </w:rPr>
              <w:t xml:space="preserve"> </w:t>
            </w:r>
            <w:r w:rsidRPr="00C8300A">
              <w:rPr>
                <w:sz w:val="24"/>
                <w:szCs w:val="24"/>
              </w:rPr>
              <w:t>učenicima</w:t>
            </w:r>
            <w:r w:rsidRPr="00C8300A">
              <w:rPr>
                <w:spacing w:val="-1"/>
                <w:sz w:val="24"/>
                <w:szCs w:val="24"/>
              </w:rPr>
              <w:t xml:space="preserve"> </w:t>
            </w:r>
            <w:r w:rsidRPr="00C8300A">
              <w:rPr>
                <w:sz w:val="24"/>
                <w:szCs w:val="24"/>
              </w:rPr>
              <w:t>mogućnost</w:t>
            </w:r>
            <w:r w:rsidRPr="00C8300A">
              <w:rPr>
                <w:spacing w:val="-1"/>
                <w:sz w:val="24"/>
                <w:szCs w:val="24"/>
              </w:rPr>
              <w:t xml:space="preserve"> </w:t>
            </w:r>
            <w:r w:rsidRPr="00C8300A">
              <w:rPr>
                <w:sz w:val="24"/>
                <w:szCs w:val="24"/>
              </w:rPr>
              <w:t>da</w:t>
            </w:r>
            <w:r w:rsidRPr="00C8300A">
              <w:rPr>
                <w:spacing w:val="-2"/>
                <w:sz w:val="24"/>
                <w:szCs w:val="24"/>
              </w:rPr>
              <w:t xml:space="preserve"> </w:t>
            </w:r>
            <w:r w:rsidRPr="00C8300A">
              <w:rPr>
                <w:sz w:val="24"/>
                <w:szCs w:val="24"/>
              </w:rPr>
              <w:t>prezentiraju</w:t>
            </w:r>
            <w:r w:rsidRPr="00C8300A">
              <w:rPr>
                <w:spacing w:val="-1"/>
                <w:sz w:val="24"/>
                <w:szCs w:val="24"/>
              </w:rPr>
              <w:t xml:space="preserve"> </w:t>
            </w:r>
            <w:r w:rsidRPr="00C8300A">
              <w:rPr>
                <w:sz w:val="24"/>
                <w:szCs w:val="24"/>
              </w:rPr>
              <w:t>svoja</w:t>
            </w:r>
            <w:r w:rsidRPr="00C8300A">
              <w:rPr>
                <w:spacing w:val="-3"/>
                <w:sz w:val="24"/>
                <w:szCs w:val="24"/>
              </w:rPr>
              <w:t xml:space="preserve"> </w:t>
            </w:r>
            <w:r w:rsidRPr="00C8300A">
              <w:rPr>
                <w:sz w:val="24"/>
                <w:szCs w:val="24"/>
              </w:rPr>
              <w:t>znanja,</w:t>
            </w:r>
            <w:r w:rsidRPr="00C8300A">
              <w:rPr>
                <w:spacing w:val="-1"/>
                <w:sz w:val="24"/>
                <w:szCs w:val="24"/>
              </w:rPr>
              <w:t xml:space="preserve"> </w:t>
            </w:r>
            <w:r w:rsidRPr="00C8300A">
              <w:rPr>
                <w:sz w:val="24"/>
                <w:szCs w:val="24"/>
              </w:rPr>
              <w:t>pokažu</w:t>
            </w:r>
          </w:p>
          <w:p w14:paraId="79F0E140" w14:textId="77777777" w:rsidR="00C8300A" w:rsidRPr="00C8300A" w:rsidRDefault="00C8300A" w:rsidP="00C8300A">
            <w:pPr>
              <w:pStyle w:val="TableParagraph"/>
              <w:spacing w:line="275" w:lineRule="exact"/>
              <w:ind w:left="203"/>
              <w:jc w:val="both"/>
              <w:rPr>
                <w:sz w:val="24"/>
                <w:szCs w:val="24"/>
              </w:rPr>
            </w:pPr>
            <w:r w:rsidRPr="00C8300A">
              <w:rPr>
                <w:sz w:val="24"/>
                <w:szCs w:val="24"/>
              </w:rPr>
              <w:t>vještine,</w:t>
            </w:r>
            <w:r w:rsidRPr="00C8300A">
              <w:rPr>
                <w:spacing w:val="-3"/>
                <w:sz w:val="24"/>
                <w:szCs w:val="24"/>
              </w:rPr>
              <w:t xml:space="preserve"> </w:t>
            </w:r>
            <w:r w:rsidRPr="00C8300A">
              <w:rPr>
                <w:sz w:val="24"/>
                <w:szCs w:val="24"/>
              </w:rPr>
              <w:t>sposobnosti,</w:t>
            </w:r>
            <w:r w:rsidRPr="00C8300A">
              <w:rPr>
                <w:spacing w:val="-3"/>
                <w:sz w:val="24"/>
                <w:szCs w:val="24"/>
              </w:rPr>
              <w:t xml:space="preserve"> </w:t>
            </w:r>
            <w:r w:rsidRPr="00C8300A">
              <w:rPr>
                <w:sz w:val="24"/>
                <w:szCs w:val="24"/>
              </w:rPr>
              <w:t>itd.</w:t>
            </w:r>
          </w:p>
        </w:tc>
      </w:tr>
      <w:tr w:rsidR="00C8300A" w:rsidRPr="00C8300A" w14:paraId="7584E1C1" w14:textId="77777777" w:rsidTr="00C8300A">
        <w:trPr>
          <w:trHeight w:val="818"/>
        </w:trPr>
        <w:tc>
          <w:tcPr>
            <w:tcW w:w="3450" w:type="dxa"/>
            <w:tcBorders>
              <w:left w:val="nil"/>
              <w:right w:val="nil"/>
            </w:tcBorders>
            <w:shd w:val="clear" w:color="auto" w:fill="C0C0C0"/>
          </w:tcPr>
          <w:p w14:paraId="3DFDEEDA" w14:textId="77777777" w:rsidR="00C8300A" w:rsidRPr="00C8300A" w:rsidRDefault="00C8300A" w:rsidP="00C8300A">
            <w:pPr>
              <w:pStyle w:val="TableParagraph"/>
              <w:spacing w:line="276" w:lineRule="auto"/>
              <w:ind w:right="177"/>
              <w:rPr>
                <w:b/>
                <w:sz w:val="24"/>
                <w:szCs w:val="24"/>
              </w:rPr>
            </w:pPr>
            <w:r w:rsidRPr="00C8300A">
              <w:rPr>
                <w:b/>
                <w:sz w:val="24"/>
                <w:szCs w:val="24"/>
              </w:rPr>
              <w:t>3. Nositelji aktivnosti i njihova</w:t>
            </w:r>
            <w:r w:rsidRPr="00C8300A">
              <w:rPr>
                <w:b/>
                <w:spacing w:val="-57"/>
                <w:sz w:val="24"/>
                <w:szCs w:val="24"/>
              </w:rPr>
              <w:t xml:space="preserve"> </w:t>
            </w:r>
            <w:r w:rsidRPr="00C8300A">
              <w:rPr>
                <w:b/>
                <w:sz w:val="24"/>
                <w:szCs w:val="24"/>
              </w:rPr>
              <w:t>odgovornost</w:t>
            </w:r>
          </w:p>
        </w:tc>
        <w:tc>
          <w:tcPr>
            <w:tcW w:w="6669" w:type="dxa"/>
            <w:tcBorders>
              <w:left w:val="nil"/>
              <w:right w:val="nil"/>
            </w:tcBorders>
            <w:shd w:val="clear" w:color="auto" w:fill="C0C0C0"/>
          </w:tcPr>
          <w:p w14:paraId="51C1090C" w14:textId="77777777" w:rsidR="00C8300A" w:rsidRPr="00C8300A" w:rsidRDefault="00C8300A" w:rsidP="00C8300A">
            <w:pPr>
              <w:pStyle w:val="TableParagraph"/>
              <w:spacing w:line="276" w:lineRule="auto"/>
              <w:ind w:left="203"/>
              <w:rPr>
                <w:sz w:val="24"/>
                <w:szCs w:val="24"/>
              </w:rPr>
            </w:pPr>
            <w:r w:rsidRPr="00C8300A">
              <w:rPr>
                <w:sz w:val="24"/>
                <w:szCs w:val="24"/>
              </w:rPr>
              <w:t>Lea</w:t>
            </w:r>
            <w:r w:rsidRPr="00C8300A">
              <w:rPr>
                <w:spacing w:val="47"/>
                <w:sz w:val="24"/>
                <w:szCs w:val="24"/>
              </w:rPr>
              <w:t xml:space="preserve"> </w:t>
            </w:r>
            <w:r w:rsidRPr="00C8300A">
              <w:rPr>
                <w:sz w:val="24"/>
                <w:szCs w:val="24"/>
              </w:rPr>
              <w:t>Petrić</w:t>
            </w:r>
            <w:r w:rsidRPr="00C8300A">
              <w:rPr>
                <w:spacing w:val="47"/>
                <w:sz w:val="24"/>
                <w:szCs w:val="24"/>
              </w:rPr>
              <w:t xml:space="preserve"> </w:t>
            </w:r>
            <w:r w:rsidRPr="00C8300A">
              <w:rPr>
                <w:sz w:val="24"/>
                <w:szCs w:val="24"/>
              </w:rPr>
              <w:t>u</w:t>
            </w:r>
            <w:r w:rsidRPr="00C8300A">
              <w:rPr>
                <w:spacing w:val="48"/>
                <w:sz w:val="24"/>
                <w:szCs w:val="24"/>
              </w:rPr>
              <w:t xml:space="preserve"> </w:t>
            </w:r>
            <w:r w:rsidRPr="00C8300A">
              <w:rPr>
                <w:sz w:val="24"/>
                <w:szCs w:val="24"/>
              </w:rPr>
              <w:t>suradnju</w:t>
            </w:r>
            <w:r w:rsidRPr="00C8300A">
              <w:rPr>
                <w:spacing w:val="48"/>
                <w:sz w:val="24"/>
                <w:szCs w:val="24"/>
              </w:rPr>
              <w:t xml:space="preserve"> </w:t>
            </w:r>
            <w:r w:rsidRPr="00C8300A">
              <w:rPr>
                <w:sz w:val="24"/>
                <w:szCs w:val="24"/>
              </w:rPr>
              <w:t>s</w:t>
            </w:r>
            <w:r w:rsidRPr="00C8300A">
              <w:rPr>
                <w:spacing w:val="50"/>
                <w:sz w:val="24"/>
                <w:szCs w:val="24"/>
              </w:rPr>
              <w:t xml:space="preserve"> </w:t>
            </w:r>
            <w:r w:rsidRPr="00C8300A">
              <w:rPr>
                <w:sz w:val="24"/>
                <w:szCs w:val="24"/>
              </w:rPr>
              <w:t>profesorima</w:t>
            </w:r>
            <w:r w:rsidRPr="00C8300A">
              <w:rPr>
                <w:spacing w:val="47"/>
                <w:sz w:val="24"/>
                <w:szCs w:val="24"/>
              </w:rPr>
              <w:t xml:space="preserve"> </w:t>
            </w:r>
            <w:r w:rsidRPr="00C8300A">
              <w:rPr>
                <w:sz w:val="24"/>
                <w:szCs w:val="24"/>
              </w:rPr>
              <w:t>spremnim</w:t>
            </w:r>
            <w:r w:rsidRPr="00C8300A">
              <w:rPr>
                <w:spacing w:val="48"/>
                <w:sz w:val="24"/>
                <w:szCs w:val="24"/>
              </w:rPr>
              <w:t xml:space="preserve"> </w:t>
            </w:r>
            <w:r w:rsidRPr="00C8300A">
              <w:rPr>
                <w:sz w:val="24"/>
                <w:szCs w:val="24"/>
              </w:rPr>
              <w:t>na</w:t>
            </w:r>
            <w:r w:rsidRPr="00C8300A">
              <w:rPr>
                <w:spacing w:val="47"/>
                <w:sz w:val="24"/>
                <w:szCs w:val="24"/>
              </w:rPr>
              <w:t xml:space="preserve"> </w:t>
            </w:r>
            <w:r w:rsidRPr="00C8300A">
              <w:rPr>
                <w:sz w:val="24"/>
                <w:szCs w:val="24"/>
              </w:rPr>
              <w:t>suradnju,</w:t>
            </w:r>
            <w:r w:rsidRPr="00C8300A">
              <w:rPr>
                <w:spacing w:val="48"/>
                <w:sz w:val="24"/>
                <w:szCs w:val="24"/>
              </w:rPr>
              <w:t xml:space="preserve"> </w:t>
            </w:r>
            <w:r w:rsidRPr="00C8300A">
              <w:rPr>
                <w:sz w:val="24"/>
                <w:szCs w:val="24"/>
              </w:rPr>
              <w:t>te</w:t>
            </w:r>
            <w:r w:rsidRPr="00C8300A">
              <w:rPr>
                <w:spacing w:val="-57"/>
                <w:sz w:val="24"/>
                <w:szCs w:val="24"/>
              </w:rPr>
              <w:t xml:space="preserve"> </w:t>
            </w:r>
            <w:r w:rsidRPr="00C8300A">
              <w:rPr>
                <w:sz w:val="24"/>
                <w:szCs w:val="24"/>
              </w:rPr>
              <w:t>učenici</w:t>
            </w:r>
            <w:r w:rsidRPr="00C8300A">
              <w:rPr>
                <w:spacing w:val="-1"/>
                <w:sz w:val="24"/>
                <w:szCs w:val="24"/>
              </w:rPr>
              <w:t xml:space="preserve"> </w:t>
            </w:r>
            <w:r w:rsidRPr="00C8300A">
              <w:rPr>
                <w:sz w:val="24"/>
                <w:szCs w:val="24"/>
              </w:rPr>
              <w:t>i roditelji.</w:t>
            </w:r>
          </w:p>
        </w:tc>
      </w:tr>
      <w:tr w:rsidR="00C8300A" w:rsidRPr="00C8300A" w14:paraId="18FF320D" w14:textId="77777777" w:rsidTr="00C8300A">
        <w:trPr>
          <w:trHeight w:val="1120"/>
        </w:trPr>
        <w:tc>
          <w:tcPr>
            <w:tcW w:w="3450" w:type="dxa"/>
            <w:tcBorders>
              <w:left w:val="nil"/>
              <w:right w:val="nil"/>
            </w:tcBorders>
          </w:tcPr>
          <w:p w14:paraId="05D5A580" w14:textId="77777777" w:rsidR="00C8300A" w:rsidRPr="00C8300A" w:rsidRDefault="00C8300A" w:rsidP="00C8300A">
            <w:pPr>
              <w:pStyle w:val="TableParagraph"/>
              <w:spacing w:before="1"/>
              <w:rPr>
                <w:b/>
                <w:sz w:val="24"/>
                <w:szCs w:val="24"/>
              </w:rPr>
            </w:pPr>
            <w:r w:rsidRPr="00C8300A">
              <w:rPr>
                <w:b/>
                <w:sz w:val="24"/>
                <w:szCs w:val="24"/>
              </w:rPr>
              <w:t>4.</w:t>
            </w:r>
            <w:r w:rsidRPr="00C8300A">
              <w:rPr>
                <w:b/>
                <w:spacing w:val="-2"/>
                <w:sz w:val="24"/>
                <w:szCs w:val="24"/>
              </w:rPr>
              <w:t xml:space="preserve"> </w:t>
            </w:r>
            <w:r w:rsidRPr="00C8300A">
              <w:rPr>
                <w:b/>
                <w:sz w:val="24"/>
                <w:szCs w:val="24"/>
              </w:rPr>
              <w:t>Naĉin</w:t>
            </w:r>
            <w:r w:rsidRPr="00C8300A">
              <w:rPr>
                <w:b/>
                <w:spacing w:val="-1"/>
                <w:sz w:val="24"/>
                <w:szCs w:val="24"/>
              </w:rPr>
              <w:t xml:space="preserve"> </w:t>
            </w:r>
            <w:r w:rsidRPr="00C8300A">
              <w:rPr>
                <w:b/>
                <w:sz w:val="24"/>
                <w:szCs w:val="24"/>
              </w:rPr>
              <w:t>realizacije</w:t>
            </w:r>
            <w:r w:rsidRPr="00C8300A">
              <w:rPr>
                <w:b/>
                <w:spacing w:val="-2"/>
                <w:sz w:val="24"/>
                <w:szCs w:val="24"/>
              </w:rPr>
              <w:t xml:space="preserve"> </w:t>
            </w:r>
            <w:r w:rsidRPr="00C8300A">
              <w:rPr>
                <w:b/>
                <w:sz w:val="24"/>
                <w:szCs w:val="24"/>
              </w:rPr>
              <w:t>aktivnosti</w:t>
            </w:r>
          </w:p>
        </w:tc>
        <w:tc>
          <w:tcPr>
            <w:tcW w:w="6669" w:type="dxa"/>
            <w:tcBorders>
              <w:left w:val="nil"/>
              <w:right w:val="nil"/>
            </w:tcBorders>
          </w:tcPr>
          <w:p w14:paraId="703AC0B1" w14:textId="77777777" w:rsidR="00C8300A" w:rsidRPr="00C8300A" w:rsidRDefault="00C8300A" w:rsidP="00C8300A">
            <w:pPr>
              <w:pStyle w:val="TableParagraph"/>
              <w:spacing w:line="276" w:lineRule="auto"/>
              <w:ind w:left="203" w:right="241"/>
              <w:rPr>
                <w:sz w:val="24"/>
                <w:szCs w:val="24"/>
              </w:rPr>
            </w:pPr>
            <w:r w:rsidRPr="00C8300A">
              <w:rPr>
                <w:sz w:val="24"/>
                <w:szCs w:val="24"/>
              </w:rPr>
              <w:t>Pripreme</w:t>
            </w:r>
            <w:r w:rsidRPr="00C8300A">
              <w:rPr>
                <w:spacing w:val="15"/>
                <w:sz w:val="24"/>
                <w:szCs w:val="24"/>
              </w:rPr>
              <w:t xml:space="preserve"> </w:t>
            </w:r>
            <w:r w:rsidRPr="00C8300A">
              <w:rPr>
                <w:sz w:val="24"/>
                <w:szCs w:val="24"/>
              </w:rPr>
              <w:t>i</w:t>
            </w:r>
            <w:r w:rsidRPr="00C8300A">
              <w:rPr>
                <w:spacing w:val="16"/>
                <w:sz w:val="24"/>
                <w:szCs w:val="24"/>
              </w:rPr>
              <w:t xml:space="preserve"> </w:t>
            </w:r>
            <w:r w:rsidRPr="00C8300A">
              <w:rPr>
                <w:sz w:val="24"/>
                <w:szCs w:val="24"/>
              </w:rPr>
              <w:t>treninzi;</w:t>
            </w:r>
            <w:r w:rsidRPr="00C8300A">
              <w:rPr>
                <w:spacing w:val="16"/>
                <w:sz w:val="24"/>
                <w:szCs w:val="24"/>
              </w:rPr>
              <w:t xml:space="preserve"> </w:t>
            </w:r>
            <w:r w:rsidRPr="00C8300A">
              <w:rPr>
                <w:sz w:val="24"/>
                <w:szCs w:val="24"/>
              </w:rPr>
              <w:t>izrada</w:t>
            </w:r>
            <w:r w:rsidRPr="00C8300A">
              <w:rPr>
                <w:spacing w:val="15"/>
                <w:sz w:val="24"/>
                <w:szCs w:val="24"/>
              </w:rPr>
              <w:t xml:space="preserve"> </w:t>
            </w:r>
            <w:r w:rsidRPr="00C8300A">
              <w:rPr>
                <w:sz w:val="24"/>
                <w:szCs w:val="24"/>
              </w:rPr>
              <w:t>plakata;</w:t>
            </w:r>
            <w:r w:rsidRPr="00C8300A">
              <w:rPr>
                <w:spacing w:val="15"/>
                <w:sz w:val="24"/>
                <w:szCs w:val="24"/>
              </w:rPr>
              <w:t xml:space="preserve"> </w:t>
            </w:r>
            <w:r w:rsidRPr="00C8300A">
              <w:rPr>
                <w:sz w:val="24"/>
                <w:szCs w:val="24"/>
              </w:rPr>
              <w:t>sportska</w:t>
            </w:r>
            <w:r w:rsidRPr="00C8300A">
              <w:rPr>
                <w:spacing w:val="15"/>
                <w:sz w:val="24"/>
                <w:szCs w:val="24"/>
              </w:rPr>
              <w:t xml:space="preserve"> </w:t>
            </w:r>
            <w:r w:rsidRPr="00C8300A">
              <w:rPr>
                <w:sz w:val="24"/>
                <w:szCs w:val="24"/>
              </w:rPr>
              <w:t>natjecanja</w:t>
            </w:r>
            <w:r w:rsidRPr="00C8300A">
              <w:rPr>
                <w:spacing w:val="15"/>
                <w:sz w:val="24"/>
                <w:szCs w:val="24"/>
              </w:rPr>
              <w:t xml:space="preserve"> </w:t>
            </w:r>
            <w:r w:rsidRPr="00C8300A">
              <w:rPr>
                <w:sz w:val="24"/>
                <w:szCs w:val="24"/>
              </w:rPr>
              <w:t>u</w:t>
            </w:r>
            <w:r w:rsidRPr="00C8300A">
              <w:rPr>
                <w:spacing w:val="-57"/>
                <w:sz w:val="24"/>
                <w:szCs w:val="24"/>
              </w:rPr>
              <w:t xml:space="preserve"> </w:t>
            </w:r>
            <w:r w:rsidRPr="00C8300A">
              <w:rPr>
                <w:sz w:val="24"/>
                <w:szCs w:val="24"/>
              </w:rPr>
              <w:t>razliĉitim</w:t>
            </w:r>
            <w:r w:rsidRPr="00C8300A">
              <w:rPr>
                <w:spacing w:val="-1"/>
                <w:sz w:val="24"/>
                <w:szCs w:val="24"/>
              </w:rPr>
              <w:t xml:space="preserve"> </w:t>
            </w:r>
            <w:r w:rsidRPr="00C8300A">
              <w:rPr>
                <w:sz w:val="24"/>
                <w:szCs w:val="24"/>
              </w:rPr>
              <w:t>disciplinama</w:t>
            </w:r>
            <w:r w:rsidRPr="00C8300A">
              <w:rPr>
                <w:spacing w:val="-1"/>
                <w:sz w:val="24"/>
                <w:szCs w:val="24"/>
              </w:rPr>
              <w:t xml:space="preserve"> </w:t>
            </w:r>
            <w:r w:rsidRPr="00C8300A">
              <w:rPr>
                <w:sz w:val="24"/>
                <w:szCs w:val="24"/>
              </w:rPr>
              <w:t>na</w:t>
            </w:r>
            <w:r w:rsidRPr="00C8300A">
              <w:rPr>
                <w:spacing w:val="-1"/>
                <w:sz w:val="24"/>
                <w:szCs w:val="24"/>
              </w:rPr>
              <w:t xml:space="preserve"> </w:t>
            </w:r>
            <w:r w:rsidRPr="00C8300A">
              <w:rPr>
                <w:sz w:val="24"/>
                <w:szCs w:val="24"/>
              </w:rPr>
              <w:t>nivou škole.</w:t>
            </w:r>
          </w:p>
        </w:tc>
      </w:tr>
      <w:tr w:rsidR="00C8300A" w:rsidRPr="00C8300A" w14:paraId="42BCB08C" w14:textId="77777777" w:rsidTr="00C8300A">
        <w:trPr>
          <w:trHeight w:val="1480"/>
        </w:trPr>
        <w:tc>
          <w:tcPr>
            <w:tcW w:w="3450" w:type="dxa"/>
            <w:tcBorders>
              <w:left w:val="nil"/>
              <w:right w:val="nil"/>
            </w:tcBorders>
            <w:shd w:val="clear" w:color="auto" w:fill="C0C0C0"/>
          </w:tcPr>
          <w:p w14:paraId="112FD7FE" w14:textId="77777777" w:rsidR="00C8300A" w:rsidRPr="00C8300A" w:rsidRDefault="00C8300A" w:rsidP="00C8300A">
            <w:pPr>
              <w:pStyle w:val="TableParagraph"/>
              <w:spacing w:line="275" w:lineRule="exact"/>
              <w:rPr>
                <w:b/>
                <w:sz w:val="24"/>
                <w:szCs w:val="24"/>
              </w:rPr>
            </w:pPr>
            <w:r w:rsidRPr="00C8300A">
              <w:rPr>
                <w:b/>
                <w:sz w:val="24"/>
                <w:szCs w:val="24"/>
              </w:rPr>
              <w:t>5.</w:t>
            </w:r>
            <w:r w:rsidRPr="00C8300A">
              <w:rPr>
                <w:b/>
                <w:spacing w:val="-1"/>
                <w:sz w:val="24"/>
                <w:szCs w:val="24"/>
              </w:rPr>
              <w:t xml:space="preserve"> </w:t>
            </w:r>
            <w:r w:rsidRPr="00C8300A">
              <w:rPr>
                <w:b/>
                <w:sz w:val="24"/>
                <w:szCs w:val="24"/>
              </w:rPr>
              <w:t>Vremenik aktivnosti</w:t>
            </w:r>
          </w:p>
        </w:tc>
        <w:tc>
          <w:tcPr>
            <w:tcW w:w="6669" w:type="dxa"/>
            <w:tcBorders>
              <w:left w:val="nil"/>
              <w:right w:val="nil"/>
            </w:tcBorders>
            <w:shd w:val="clear" w:color="auto" w:fill="C0C0C0"/>
          </w:tcPr>
          <w:p w14:paraId="737DF8BF" w14:textId="77777777" w:rsidR="00C8300A" w:rsidRPr="00C8300A" w:rsidRDefault="00C8300A" w:rsidP="00C8300A">
            <w:pPr>
              <w:pStyle w:val="TableParagraph"/>
              <w:spacing w:line="276" w:lineRule="auto"/>
              <w:ind w:left="203" w:right="175"/>
              <w:rPr>
                <w:sz w:val="24"/>
                <w:szCs w:val="24"/>
              </w:rPr>
            </w:pPr>
            <w:r w:rsidRPr="00C8300A">
              <w:rPr>
                <w:sz w:val="24"/>
                <w:szCs w:val="24"/>
              </w:rPr>
              <w:t>Na vijeću učenika dogovoriti i podijeliti zadatke. Na poĉetku</w:t>
            </w:r>
            <w:r w:rsidRPr="00C8300A">
              <w:rPr>
                <w:spacing w:val="1"/>
                <w:sz w:val="24"/>
                <w:szCs w:val="24"/>
              </w:rPr>
              <w:t xml:space="preserve"> </w:t>
            </w:r>
            <w:r w:rsidRPr="00C8300A">
              <w:rPr>
                <w:sz w:val="24"/>
                <w:szCs w:val="24"/>
              </w:rPr>
              <w:t>drugog polugodišta izvršiti pripremne radnje. Samu aktivnost</w:t>
            </w:r>
            <w:r w:rsidRPr="00C8300A">
              <w:rPr>
                <w:spacing w:val="1"/>
                <w:sz w:val="24"/>
                <w:szCs w:val="24"/>
              </w:rPr>
              <w:t xml:space="preserve"> </w:t>
            </w:r>
            <w:r w:rsidRPr="00C8300A">
              <w:rPr>
                <w:sz w:val="24"/>
                <w:szCs w:val="24"/>
              </w:rPr>
              <w:t>realizirati u sklopu obilježavanja Dana Grada (početkom svibnja)</w:t>
            </w:r>
            <w:r w:rsidRPr="00C8300A">
              <w:rPr>
                <w:spacing w:val="-57"/>
                <w:sz w:val="24"/>
                <w:szCs w:val="24"/>
              </w:rPr>
              <w:t xml:space="preserve"> </w:t>
            </w:r>
            <w:r w:rsidRPr="00C8300A">
              <w:rPr>
                <w:sz w:val="24"/>
                <w:szCs w:val="24"/>
              </w:rPr>
              <w:t>kao</w:t>
            </w:r>
            <w:r w:rsidRPr="00C8300A">
              <w:rPr>
                <w:spacing w:val="-1"/>
                <w:sz w:val="24"/>
                <w:szCs w:val="24"/>
              </w:rPr>
              <w:t xml:space="preserve"> </w:t>
            </w:r>
            <w:r w:rsidRPr="00C8300A">
              <w:rPr>
                <w:sz w:val="24"/>
                <w:szCs w:val="24"/>
              </w:rPr>
              <w:t>način obilježavanja</w:t>
            </w:r>
            <w:r w:rsidRPr="00C8300A">
              <w:rPr>
                <w:spacing w:val="1"/>
                <w:sz w:val="24"/>
                <w:szCs w:val="24"/>
              </w:rPr>
              <w:t xml:space="preserve"> </w:t>
            </w:r>
            <w:r w:rsidRPr="00C8300A">
              <w:rPr>
                <w:sz w:val="24"/>
                <w:szCs w:val="24"/>
              </w:rPr>
              <w:t>DANA</w:t>
            </w:r>
            <w:r w:rsidRPr="00C8300A">
              <w:rPr>
                <w:spacing w:val="-2"/>
                <w:sz w:val="24"/>
                <w:szCs w:val="24"/>
              </w:rPr>
              <w:t xml:space="preserve"> </w:t>
            </w:r>
            <w:r w:rsidRPr="00C8300A">
              <w:rPr>
                <w:sz w:val="24"/>
                <w:szCs w:val="24"/>
              </w:rPr>
              <w:t>ŠKOLE.</w:t>
            </w:r>
          </w:p>
        </w:tc>
      </w:tr>
      <w:tr w:rsidR="00C8300A" w:rsidRPr="00C8300A" w14:paraId="3100C062" w14:textId="77777777" w:rsidTr="00C8300A">
        <w:trPr>
          <w:trHeight w:val="1101"/>
        </w:trPr>
        <w:tc>
          <w:tcPr>
            <w:tcW w:w="3450" w:type="dxa"/>
            <w:tcBorders>
              <w:left w:val="nil"/>
              <w:right w:val="nil"/>
            </w:tcBorders>
          </w:tcPr>
          <w:p w14:paraId="5BCDB9C2" w14:textId="77777777" w:rsidR="00C8300A" w:rsidRPr="00C8300A" w:rsidRDefault="00C8300A" w:rsidP="00C8300A">
            <w:pPr>
              <w:pStyle w:val="TableParagraph"/>
              <w:spacing w:line="278" w:lineRule="auto"/>
              <w:ind w:right="1017"/>
              <w:rPr>
                <w:b/>
                <w:sz w:val="24"/>
                <w:szCs w:val="24"/>
              </w:rPr>
            </w:pPr>
            <w:r w:rsidRPr="00C8300A">
              <w:rPr>
                <w:b/>
                <w:sz w:val="24"/>
                <w:szCs w:val="24"/>
              </w:rPr>
              <w:t>6. Detaljan troškovnik</w:t>
            </w:r>
            <w:r w:rsidRPr="00C8300A">
              <w:rPr>
                <w:b/>
                <w:spacing w:val="-58"/>
                <w:sz w:val="24"/>
                <w:szCs w:val="24"/>
              </w:rPr>
              <w:t xml:space="preserve"> </w:t>
            </w:r>
            <w:r w:rsidRPr="00C8300A">
              <w:rPr>
                <w:b/>
                <w:sz w:val="24"/>
                <w:szCs w:val="24"/>
              </w:rPr>
              <w:t>aktivnosti</w:t>
            </w:r>
          </w:p>
        </w:tc>
        <w:tc>
          <w:tcPr>
            <w:tcW w:w="6669" w:type="dxa"/>
            <w:tcBorders>
              <w:left w:val="nil"/>
              <w:right w:val="nil"/>
            </w:tcBorders>
          </w:tcPr>
          <w:p w14:paraId="7E5C2B94" w14:textId="77777777" w:rsidR="00C8300A" w:rsidRPr="00C8300A" w:rsidRDefault="00C8300A" w:rsidP="00C8300A">
            <w:pPr>
              <w:pStyle w:val="TableParagraph"/>
              <w:spacing w:line="278" w:lineRule="auto"/>
              <w:ind w:left="203" w:right="241"/>
              <w:rPr>
                <w:sz w:val="24"/>
                <w:szCs w:val="24"/>
              </w:rPr>
            </w:pPr>
            <w:r w:rsidRPr="00C8300A">
              <w:rPr>
                <w:sz w:val="24"/>
                <w:szCs w:val="24"/>
              </w:rPr>
              <w:t>Materijali</w:t>
            </w:r>
            <w:r w:rsidRPr="00C8300A">
              <w:rPr>
                <w:spacing w:val="56"/>
                <w:sz w:val="24"/>
                <w:szCs w:val="24"/>
              </w:rPr>
              <w:t xml:space="preserve"> </w:t>
            </w:r>
            <w:r w:rsidRPr="00C8300A">
              <w:rPr>
                <w:sz w:val="24"/>
                <w:szCs w:val="24"/>
              </w:rPr>
              <w:t>za</w:t>
            </w:r>
            <w:r w:rsidRPr="00C8300A">
              <w:rPr>
                <w:spacing w:val="54"/>
                <w:sz w:val="24"/>
                <w:szCs w:val="24"/>
              </w:rPr>
              <w:t xml:space="preserve"> </w:t>
            </w:r>
            <w:r w:rsidRPr="00C8300A">
              <w:rPr>
                <w:sz w:val="24"/>
                <w:szCs w:val="24"/>
              </w:rPr>
              <w:t>izradu</w:t>
            </w:r>
            <w:r w:rsidRPr="00C8300A">
              <w:rPr>
                <w:spacing w:val="55"/>
                <w:sz w:val="24"/>
                <w:szCs w:val="24"/>
              </w:rPr>
              <w:t xml:space="preserve"> </w:t>
            </w:r>
            <w:r w:rsidRPr="00C8300A">
              <w:rPr>
                <w:sz w:val="24"/>
                <w:szCs w:val="24"/>
              </w:rPr>
              <w:t>plakata</w:t>
            </w:r>
            <w:r w:rsidRPr="00C8300A">
              <w:rPr>
                <w:spacing w:val="54"/>
                <w:sz w:val="24"/>
                <w:szCs w:val="24"/>
              </w:rPr>
              <w:t xml:space="preserve"> </w:t>
            </w:r>
            <w:r w:rsidRPr="00C8300A">
              <w:rPr>
                <w:sz w:val="24"/>
                <w:szCs w:val="24"/>
              </w:rPr>
              <w:t>i</w:t>
            </w:r>
            <w:r w:rsidRPr="00C8300A">
              <w:rPr>
                <w:spacing w:val="55"/>
                <w:sz w:val="24"/>
                <w:szCs w:val="24"/>
              </w:rPr>
              <w:t xml:space="preserve"> </w:t>
            </w:r>
            <w:r w:rsidRPr="00C8300A">
              <w:rPr>
                <w:sz w:val="24"/>
                <w:szCs w:val="24"/>
              </w:rPr>
              <w:t>sportskih</w:t>
            </w:r>
            <w:r w:rsidRPr="00C8300A">
              <w:rPr>
                <w:spacing w:val="57"/>
                <w:sz w:val="24"/>
                <w:szCs w:val="24"/>
              </w:rPr>
              <w:t xml:space="preserve"> </w:t>
            </w:r>
            <w:r w:rsidRPr="00C8300A">
              <w:rPr>
                <w:sz w:val="24"/>
                <w:szCs w:val="24"/>
              </w:rPr>
              <w:t>rekvizita.</w:t>
            </w:r>
            <w:r w:rsidRPr="00C8300A">
              <w:rPr>
                <w:spacing w:val="55"/>
                <w:sz w:val="24"/>
                <w:szCs w:val="24"/>
              </w:rPr>
              <w:t xml:space="preserve"> </w:t>
            </w:r>
            <w:r w:rsidRPr="00C8300A">
              <w:rPr>
                <w:sz w:val="24"/>
                <w:szCs w:val="24"/>
              </w:rPr>
              <w:t>Potražiti</w:t>
            </w:r>
            <w:r w:rsidRPr="00C8300A">
              <w:rPr>
                <w:spacing w:val="-57"/>
                <w:sz w:val="24"/>
                <w:szCs w:val="24"/>
              </w:rPr>
              <w:t xml:space="preserve"> </w:t>
            </w:r>
            <w:r w:rsidRPr="00C8300A">
              <w:rPr>
                <w:sz w:val="24"/>
                <w:szCs w:val="24"/>
              </w:rPr>
              <w:t>sponzore</w:t>
            </w:r>
            <w:r w:rsidRPr="00C8300A">
              <w:rPr>
                <w:spacing w:val="-3"/>
                <w:sz w:val="24"/>
                <w:szCs w:val="24"/>
              </w:rPr>
              <w:t xml:space="preserve"> </w:t>
            </w:r>
            <w:r w:rsidRPr="00C8300A">
              <w:rPr>
                <w:sz w:val="24"/>
                <w:szCs w:val="24"/>
              </w:rPr>
              <w:t>za</w:t>
            </w:r>
            <w:r w:rsidRPr="00C8300A">
              <w:rPr>
                <w:spacing w:val="-1"/>
                <w:sz w:val="24"/>
                <w:szCs w:val="24"/>
              </w:rPr>
              <w:t xml:space="preserve"> </w:t>
            </w:r>
            <w:r w:rsidRPr="00C8300A">
              <w:rPr>
                <w:sz w:val="24"/>
                <w:szCs w:val="24"/>
              </w:rPr>
              <w:t>zajedniĉku marendu.</w:t>
            </w:r>
          </w:p>
        </w:tc>
      </w:tr>
      <w:tr w:rsidR="00C8300A" w:rsidRPr="00C8300A" w14:paraId="79326760" w14:textId="77777777" w:rsidTr="00C8300A">
        <w:trPr>
          <w:trHeight w:val="1269"/>
        </w:trPr>
        <w:tc>
          <w:tcPr>
            <w:tcW w:w="3450" w:type="dxa"/>
            <w:tcBorders>
              <w:left w:val="nil"/>
              <w:right w:val="nil"/>
            </w:tcBorders>
            <w:shd w:val="clear" w:color="auto" w:fill="C0C0C0"/>
          </w:tcPr>
          <w:p w14:paraId="04E12D92" w14:textId="77777777" w:rsidR="00C8300A" w:rsidRPr="00C8300A" w:rsidRDefault="00C8300A" w:rsidP="00C8300A">
            <w:pPr>
              <w:pStyle w:val="TableParagraph"/>
              <w:spacing w:line="276" w:lineRule="auto"/>
              <w:ind w:right="363"/>
              <w:rPr>
                <w:b/>
                <w:sz w:val="24"/>
                <w:szCs w:val="24"/>
              </w:rPr>
            </w:pPr>
            <w:r w:rsidRPr="00C8300A">
              <w:rPr>
                <w:b/>
                <w:sz w:val="24"/>
                <w:szCs w:val="24"/>
              </w:rPr>
              <w:t>7. Način vrednovanja i način</w:t>
            </w:r>
            <w:r w:rsidRPr="00C8300A">
              <w:rPr>
                <w:b/>
                <w:spacing w:val="-58"/>
                <w:sz w:val="24"/>
                <w:szCs w:val="24"/>
              </w:rPr>
              <w:t xml:space="preserve"> </w:t>
            </w:r>
            <w:r w:rsidRPr="00C8300A">
              <w:rPr>
                <w:b/>
                <w:sz w:val="24"/>
                <w:szCs w:val="24"/>
              </w:rPr>
              <w:t>korištenja rezultata</w:t>
            </w:r>
            <w:r w:rsidRPr="00C8300A">
              <w:rPr>
                <w:b/>
                <w:spacing w:val="1"/>
                <w:sz w:val="24"/>
                <w:szCs w:val="24"/>
              </w:rPr>
              <w:t xml:space="preserve"> </w:t>
            </w:r>
            <w:r w:rsidRPr="00C8300A">
              <w:rPr>
                <w:b/>
                <w:sz w:val="24"/>
                <w:szCs w:val="24"/>
              </w:rPr>
              <w:t>vrednovanja</w:t>
            </w:r>
          </w:p>
        </w:tc>
        <w:tc>
          <w:tcPr>
            <w:tcW w:w="6669" w:type="dxa"/>
            <w:tcBorders>
              <w:left w:val="nil"/>
              <w:right w:val="nil"/>
            </w:tcBorders>
            <w:shd w:val="clear" w:color="auto" w:fill="C0C0C0"/>
          </w:tcPr>
          <w:p w14:paraId="4D9DF5D5" w14:textId="77777777" w:rsidR="00C8300A" w:rsidRPr="00C8300A" w:rsidRDefault="00C8300A" w:rsidP="00C8300A">
            <w:pPr>
              <w:pStyle w:val="TableParagraph"/>
              <w:spacing w:line="276" w:lineRule="auto"/>
              <w:ind w:left="203" w:right="107"/>
              <w:jc w:val="both"/>
              <w:rPr>
                <w:sz w:val="24"/>
                <w:szCs w:val="24"/>
              </w:rPr>
            </w:pPr>
            <w:r w:rsidRPr="00C8300A">
              <w:rPr>
                <w:sz w:val="24"/>
                <w:szCs w:val="24"/>
              </w:rPr>
              <w:t>Prezentacije</w:t>
            </w:r>
            <w:r w:rsidRPr="00C8300A">
              <w:rPr>
                <w:spacing w:val="1"/>
                <w:sz w:val="24"/>
                <w:szCs w:val="24"/>
              </w:rPr>
              <w:t xml:space="preserve"> </w:t>
            </w:r>
            <w:r w:rsidRPr="00C8300A">
              <w:rPr>
                <w:sz w:val="24"/>
                <w:szCs w:val="24"/>
              </w:rPr>
              <w:t>događaja</w:t>
            </w:r>
            <w:r w:rsidRPr="00C8300A">
              <w:rPr>
                <w:spacing w:val="1"/>
                <w:sz w:val="24"/>
                <w:szCs w:val="24"/>
              </w:rPr>
              <w:t xml:space="preserve"> </w:t>
            </w:r>
            <w:r w:rsidRPr="00C8300A">
              <w:rPr>
                <w:sz w:val="24"/>
                <w:szCs w:val="24"/>
              </w:rPr>
              <w:t>prikazati</w:t>
            </w:r>
            <w:r w:rsidRPr="00C8300A">
              <w:rPr>
                <w:spacing w:val="1"/>
                <w:sz w:val="24"/>
                <w:szCs w:val="24"/>
              </w:rPr>
              <w:t xml:space="preserve"> </w:t>
            </w:r>
            <w:r w:rsidRPr="00C8300A">
              <w:rPr>
                <w:sz w:val="24"/>
                <w:szCs w:val="24"/>
              </w:rPr>
              <w:t>na</w:t>
            </w:r>
            <w:r w:rsidRPr="00C8300A">
              <w:rPr>
                <w:spacing w:val="1"/>
                <w:sz w:val="24"/>
                <w:szCs w:val="24"/>
              </w:rPr>
              <w:t xml:space="preserve"> </w:t>
            </w:r>
            <w:r w:rsidRPr="00C8300A">
              <w:rPr>
                <w:sz w:val="24"/>
                <w:szCs w:val="24"/>
              </w:rPr>
              <w:t>roditeljskim</w:t>
            </w:r>
            <w:r w:rsidRPr="00C8300A">
              <w:rPr>
                <w:spacing w:val="1"/>
                <w:sz w:val="24"/>
                <w:szCs w:val="24"/>
              </w:rPr>
              <w:t xml:space="preserve"> </w:t>
            </w:r>
            <w:r w:rsidRPr="00C8300A">
              <w:rPr>
                <w:sz w:val="24"/>
                <w:szCs w:val="24"/>
              </w:rPr>
              <w:t>sastancima</w:t>
            </w:r>
            <w:r w:rsidRPr="00C8300A">
              <w:rPr>
                <w:spacing w:val="1"/>
                <w:sz w:val="24"/>
                <w:szCs w:val="24"/>
              </w:rPr>
              <w:t xml:space="preserve"> </w:t>
            </w:r>
            <w:r w:rsidRPr="00C8300A">
              <w:rPr>
                <w:sz w:val="24"/>
                <w:szCs w:val="24"/>
              </w:rPr>
              <w:t>i</w:t>
            </w:r>
            <w:r w:rsidRPr="00C8300A">
              <w:rPr>
                <w:spacing w:val="1"/>
                <w:sz w:val="24"/>
                <w:szCs w:val="24"/>
              </w:rPr>
              <w:t xml:space="preserve"> </w:t>
            </w:r>
            <w:r w:rsidRPr="00C8300A">
              <w:rPr>
                <w:sz w:val="24"/>
                <w:szCs w:val="24"/>
              </w:rPr>
              <w:t>aktivnostima s ciljem unapređivanja odgojno obrazovnog rada i</w:t>
            </w:r>
            <w:r w:rsidRPr="00C8300A">
              <w:rPr>
                <w:spacing w:val="1"/>
                <w:sz w:val="24"/>
                <w:szCs w:val="24"/>
              </w:rPr>
              <w:t xml:space="preserve"> </w:t>
            </w:r>
            <w:r w:rsidRPr="00C8300A">
              <w:rPr>
                <w:sz w:val="24"/>
                <w:szCs w:val="24"/>
              </w:rPr>
              <w:t>organizacije</w:t>
            </w:r>
            <w:r w:rsidRPr="00C8300A">
              <w:rPr>
                <w:spacing w:val="5"/>
                <w:sz w:val="24"/>
                <w:szCs w:val="24"/>
              </w:rPr>
              <w:t xml:space="preserve"> </w:t>
            </w:r>
            <w:r w:rsidRPr="00C8300A">
              <w:rPr>
                <w:sz w:val="24"/>
                <w:szCs w:val="24"/>
              </w:rPr>
              <w:t>sliĉnih</w:t>
            </w:r>
            <w:r w:rsidRPr="00C8300A">
              <w:rPr>
                <w:spacing w:val="6"/>
                <w:sz w:val="24"/>
                <w:szCs w:val="24"/>
              </w:rPr>
              <w:t xml:space="preserve"> </w:t>
            </w:r>
            <w:r w:rsidRPr="00C8300A">
              <w:rPr>
                <w:sz w:val="24"/>
                <w:szCs w:val="24"/>
              </w:rPr>
              <w:t>aktivnosti.</w:t>
            </w:r>
            <w:r w:rsidRPr="00C8300A">
              <w:rPr>
                <w:spacing w:val="6"/>
                <w:sz w:val="24"/>
                <w:szCs w:val="24"/>
              </w:rPr>
              <w:t xml:space="preserve"> </w:t>
            </w:r>
            <w:r w:rsidRPr="00C8300A">
              <w:rPr>
                <w:sz w:val="24"/>
                <w:szCs w:val="24"/>
              </w:rPr>
              <w:t>Učenike</w:t>
            </w:r>
            <w:r w:rsidRPr="00C8300A">
              <w:rPr>
                <w:spacing w:val="5"/>
                <w:sz w:val="24"/>
                <w:szCs w:val="24"/>
              </w:rPr>
              <w:t xml:space="preserve"> </w:t>
            </w:r>
            <w:r w:rsidRPr="00C8300A">
              <w:rPr>
                <w:sz w:val="24"/>
                <w:szCs w:val="24"/>
              </w:rPr>
              <w:t>koji</w:t>
            </w:r>
            <w:r w:rsidRPr="00C8300A">
              <w:rPr>
                <w:spacing w:val="6"/>
                <w:sz w:val="24"/>
                <w:szCs w:val="24"/>
              </w:rPr>
              <w:t xml:space="preserve"> </w:t>
            </w:r>
            <w:r w:rsidRPr="00C8300A">
              <w:rPr>
                <w:sz w:val="24"/>
                <w:szCs w:val="24"/>
              </w:rPr>
              <w:t>se</w:t>
            </w:r>
            <w:r w:rsidRPr="00C8300A">
              <w:rPr>
                <w:spacing w:val="5"/>
                <w:sz w:val="24"/>
                <w:szCs w:val="24"/>
              </w:rPr>
              <w:t xml:space="preserve"> </w:t>
            </w:r>
            <w:r w:rsidRPr="00C8300A">
              <w:rPr>
                <w:sz w:val="24"/>
                <w:szCs w:val="24"/>
              </w:rPr>
              <w:t>budu</w:t>
            </w:r>
            <w:r w:rsidRPr="00C8300A">
              <w:rPr>
                <w:spacing w:val="5"/>
                <w:sz w:val="24"/>
                <w:szCs w:val="24"/>
              </w:rPr>
              <w:t xml:space="preserve"> </w:t>
            </w:r>
            <w:r w:rsidRPr="00C8300A">
              <w:rPr>
                <w:sz w:val="24"/>
                <w:szCs w:val="24"/>
              </w:rPr>
              <w:t>posebno</w:t>
            </w:r>
          </w:p>
          <w:p w14:paraId="3FECC445" w14:textId="77777777" w:rsidR="00C8300A" w:rsidRPr="00C8300A" w:rsidRDefault="00C8300A" w:rsidP="00C8300A">
            <w:pPr>
              <w:pStyle w:val="TableParagraph"/>
              <w:ind w:left="203"/>
              <w:jc w:val="both"/>
              <w:rPr>
                <w:sz w:val="24"/>
                <w:szCs w:val="24"/>
              </w:rPr>
            </w:pPr>
            <w:r w:rsidRPr="00C8300A">
              <w:rPr>
                <w:sz w:val="24"/>
                <w:szCs w:val="24"/>
              </w:rPr>
              <w:t>isticali</w:t>
            </w:r>
            <w:r w:rsidRPr="00C8300A">
              <w:rPr>
                <w:spacing w:val="-2"/>
                <w:sz w:val="24"/>
                <w:szCs w:val="24"/>
              </w:rPr>
              <w:t xml:space="preserve"> </w:t>
            </w:r>
            <w:r w:rsidRPr="00C8300A">
              <w:rPr>
                <w:sz w:val="24"/>
                <w:szCs w:val="24"/>
              </w:rPr>
              <w:t>i</w:t>
            </w:r>
            <w:r w:rsidRPr="00C8300A">
              <w:rPr>
                <w:spacing w:val="-1"/>
                <w:sz w:val="24"/>
                <w:szCs w:val="24"/>
              </w:rPr>
              <w:t xml:space="preserve"> </w:t>
            </w:r>
            <w:r w:rsidRPr="00C8300A">
              <w:rPr>
                <w:sz w:val="24"/>
                <w:szCs w:val="24"/>
              </w:rPr>
              <w:t>angažirali</w:t>
            </w:r>
            <w:r w:rsidRPr="00C8300A">
              <w:rPr>
                <w:spacing w:val="-2"/>
                <w:sz w:val="24"/>
                <w:szCs w:val="24"/>
              </w:rPr>
              <w:t xml:space="preserve"> </w:t>
            </w:r>
            <w:r w:rsidRPr="00C8300A">
              <w:rPr>
                <w:sz w:val="24"/>
                <w:szCs w:val="24"/>
              </w:rPr>
              <w:t>nagraditi.</w:t>
            </w:r>
          </w:p>
        </w:tc>
      </w:tr>
    </w:tbl>
    <w:p w14:paraId="1DB4C5B0" w14:textId="77777777" w:rsidR="00C8300A" w:rsidRPr="00C8300A" w:rsidRDefault="00C8300A" w:rsidP="00C8300A">
      <w:pPr>
        <w:pStyle w:val="Tijeloteksta"/>
        <w:rPr>
          <w:rFonts w:ascii="Times New Roman" w:hAnsi="Times New Roman" w:cs="Times New Roman"/>
        </w:rPr>
      </w:pPr>
    </w:p>
    <w:p w14:paraId="3B10B57F" w14:textId="77777777" w:rsidR="00C8300A" w:rsidRDefault="00C8300A">
      <w:pPr>
        <w:rPr>
          <w:rFonts w:ascii="Times New Roman" w:hAnsi="Times New Roman" w:cs="Times New Roman"/>
          <w:sz w:val="24"/>
          <w:szCs w:val="24"/>
        </w:rPr>
      </w:pPr>
    </w:p>
    <w:p w14:paraId="01182557" w14:textId="77777777" w:rsidR="00671D05" w:rsidRPr="00C8300A" w:rsidRDefault="00671D05">
      <w:pPr>
        <w:rPr>
          <w:rFonts w:ascii="Times New Roman" w:hAnsi="Times New Roman" w:cs="Times New Roman"/>
          <w:sz w:val="24"/>
          <w:szCs w:val="24"/>
        </w:rPr>
      </w:pPr>
    </w:p>
    <w:p w14:paraId="0B0FAAB2" w14:textId="77777777" w:rsidR="00C8300A" w:rsidRPr="00C8300A" w:rsidRDefault="00C8300A">
      <w:pPr>
        <w:rPr>
          <w:rFonts w:ascii="Times New Roman" w:hAnsi="Times New Roman" w:cs="Times New Roman"/>
          <w:sz w:val="24"/>
          <w:szCs w:val="24"/>
        </w:rPr>
      </w:pPr>
    </w:p>
    <w:p w14:paraId="7314352B" w14:textId="77777777" w:rsidR="00C8300A" w:rsidRPr="00C8300A" w:rsidRDefault="00C8300A">
      <w:pPr>
        <w:rPr>
          <w:rFonts w:ascii="Times New Roman" w:hAnsi="Times New Roman" w:cs="Times New Roman"/>
          <w:sz w:val="24"/>
          <w:szCs w:val="24"/>
        </w:rPr>
      </w:pPr>
    </w:p>
    <w:p w14:paraId="6948AFE6" w14:textId="77777777" w:rsidR="00C8300A" w:rsidRPr="00C8300A" w:rsidRDefault="00C8300A">
      <w:pPr>
        <w:rPr>
          <w:rFonts w:ascii="Times New Roman" w:hAnsi="Times New Roman" w:cs="Times New Roman"/>
          <w:sz w:val="24"/>
          <w:szCs w:val="24"/>
        </w:rPr>
      </w:pPr>
    </w:p>
    <w:p w14:paraId="2490FF5F" w14:textId="77777777" w:rsidR="00C8300A" w:rsidRPr="00C8300A" w:rsidRDefault="00C8300A">
      <w:pPr>
        <w:rPr>
          <w:rFonts w:ascii="Times New Roman" w:hAnsi="Times New Roman" w:cs="Times New Roman"/>
          <w:sz w:val="24"/>
          <w:szCs w:val="24"/>
        </w:rPr>
      </w:pPr>
    </w:p>
    <w:p w14:paraId="69A199CE" w14:textId="77777777" w:rsidR="00C8300A" w:rsidRPr="00C8300A" w:rsidRDefault="00C8300A">
      <w:pPr>
        <w:rPr>
          <w:rFonts w:ascii="Times New Roman" w:hAnsi="Times New Roman" w:cs="Times New Roman"/>
          <w:sz w:val="24"/>
          <w:szCs w:val="24"/>
        </w:rPr>
      </w:pPr>
    </w:p>
    <w:p w14:paraId="779659CF" w14:textId="77777777" w:rsidR="00C8300A" w:rsidRPr="00C8300A" w:rsidRDefault="00C8300A">
      <w:pPr>
        <w:rPr>
          <w:rFonts w:ascii="Times New Roman" w:hAnsi="Times New Roman" w:cs="Times New Roman"/>
          <w:sz w:val="24"/>
          <w:szCs w:val="24"/>
        </w:rPr>
      </w:pPr>
    </w:p>
    <w:p w14:paraId="5E006291" w14:textId="77777777" w:rsidR="00C8300A" w:rsidRPr="00C8300A" w:rsidRDefault="00C8300A">
      <w:pPr>
        <w:rPr>
          <w:rFonts w:ascii="Times New Roman" w:hAnsi="Times New Roman" w:cs="Times New Roman"/>
          <w:sz w:val="24"/>
          <w:szCs w:val="24"/>
        </w:rPr>
      </w:pPr>
    </w:p>
    <w:tbl>
      <w:tblPr>
        <w:tblW w:w="0" w:type="auto"/>
        <w:tblInd w:w="126" w:type="dxa"/>
        <w:tblLayout w:type="fixed"/>
        <w:tblCellMar>
          <w:left w:w="0" w:type="dxa"/>
          <w:right w:w="0" w:type="dxa"/>
        </w:tblCellMar>
        <w:tblLook w:val="01E0" w:firstRow="1" w:lastRow="1" w:firstColumn="1" w:lastColumn="1" w:noHBand="0" w:noVBand="0"/>
      </w:tblPr>
      <w:tblGrid>
        <w:gridCol w:w="3361"/>
        <w:gridCol w:w="6124"/>
      </w:tblGrid>
      <w:tr w:rsidR="00C8300A" w:rsidRPr="00C8300A" w14:paraId="7DD94101" w14:textId="77777777" w:rsidTr="00C8300A">
        <w:trPr>
          <w:trHeight w:val="1190"/>
        </w:trPr>
        <w:tc>
          <w:tcPr>
            <w:tcW w:w="3361" w:type="dxa"/>
            <w:tcBorders>
              <w:top w:val="single" w:sz="4" w:space="0" w:color="000000"/>
              <w:left w:val="single" w:sz="4" w:space="0" w:color="000000"/>
              <w:bottom w:val="single" w:sz="4" w:space="0" w:color="000000"/>
            </w:tcBorders>
          </w:tcPr>
          <w:p w14:paraId="4FD244FE" w14:textId="77777777" w:rsidR="00C8300A" w:rsidRPr="00C8300A" w:rsidRDefault="00C8300A" w:rsidP="00C8300A">
            <w:pPr>
              <w:pStyle w:val="TableParagraph"/>
              <w:spacing w:before="70" w:line="271" w:lineRule="auto"/>
              <w:ind w:left="121" w:right="547"/>
              <w:rPr>
                <w:b/>
                <w:i/>
                <w:sz w:val="24"/>
                <w:szCs w:val="24"/>
              </w:rPr>
            </w:pPr>
            <w:r w:rsidRPr="00C8300A">
              <w:rPr>
                <w:b/>
                <w:i/>
                <w:sz w:val="24"/>
                <w:szCs w:val="24"/>
              </w:rPr>
              <w:t>IZVANNASTAVNA</w:t>
            </w:r>
            <w:r w:rsidRPr="00C8300A">
              <w:rPr>
                <w:b/>
                <w:i/>
                <w:spacing w:val="-78"/>
                <w:sz w:val="24"/>
                <w:szCs w:val="24"/>
              </w:rPr>
              <w:t xml:space="preserve"> </w:t>
            </w:r>
            <w:r w:rsidRPr="00C8300A">
              <w:rPr>
                <w:b/>
                <w:i/>
                <w:sz w:val="24"/>
                <w:szCs w:val="24"/>
              </w:rPr>
              <w:t>AKTIVNOST</w:t>
            </w:r>
          </w:p>
        </w:tc>
        <w:tc>
          <w:tcPr>
            <w:tcW w:w="6124" w:type="dxa"/>
            <w:tcBorders>
              <w:top w:val="single" w:sz="4" w:space="0" w:color="000000"/>
              <w:bottom w:val="single" w:sz="4" w:space="0" w:color="000000"/>
              <w:right w:val="single" w:sz="4" w:space="0" w:color="000000"/>
            </w:tcBorders>
          </w:tcPr>
          <w:p w14:paraId="50ADA8D4" w14:textId="77777777" w:rsidR="00C8300A" w:rsidRPr="00C8300A" w:rsidRDefault="00C8300A" w:rsidP="00C8300A">
            <w:pPr>
              <w:pStyle w:val="TableParagraph"/>
              <w:spacing w:before="10"/>
              <w:ind w:left="0"/>
              <w:rPr>
                <w:sz w:val="24"/>
                <w:szCs w:val="24"/>
              </w:rPr>
            </w:pPr>
          </w:p>
          <w:p w14:paraId="31329DB7" w14:textId="77777777" w:rsidR="00C8300A" w:rsidRPr="00C8300A" w:rsidRDefault="00C8300A" w:rsidP="00C8300A">
            <w:pPr>
              <w:pStyle w:val="TableParagraph"/>
              <w:ind w:left="114"/>
              <w:rPr>
                <w:b/>
                <w:sz w:val="24"/>
                <w:szCs w:val="24"/>
              </w:rPr>
            </w:pPr>
            <w:r w:rsidRPr="00C8300A">
              <w:rPr>
                <w:b/>
                <w:sz w:val="24"/>
                <w:szCs w:val="24"/>
              </w:rPr>
              <w:t>RUN</w:t>
            </w:r>
            <w:r w:rsidRPr="00C8300A">
              <w:rPr>
                <w:b/>
                <w:spacing w:val="-2"/>
                <w:sz w:val="24"/>
                <w:szCs w:val="24"/>
              </w:rPr>
              <w:t xml:space="preserve"> </w:t>
            </w:r>
            <w:r w:rsidRPr="00C8300A">
              <w:rPr>
                <w:b/>
                <w:sz w:val="24"/>
                <w:szCs w:val="24"/>
              </w:rPr>
              <w:t>AND</w:t>
            </w:r>
            <w:r w:rsidRPr="00C8300A">
              <w:rPr>
                <w:b/>
                <w:spacing w:val="-1"/>
                <w:sz w:val="24"/>
                <w:szCs w:val="24"/>
              </w:rPr>
              <w:t xml:space="preserve"> </w:t>
            </w:r>
            <w:r w:rsidRPr="00C8300A">
              <w:rPr>
                <w:b/>
                <w:sz w:val="24"/>
                <w:szCs w:val="24"/>
              </w:rPr>
              <w:t>WALK</w:t>
            </w:r>
            <w:r w:rsidRPr="00C8300A">
              <w:rPr>
                <w:b/>
                <w:spacing w:val="-1"/>
                <w:sz w:val="24"/>
                <w:szCs w:val="24"/>
              </w:rPr>
              <w:t xml:space="preserve"> </w:t>
            </w:r>
            <w:r w:rsidRPr="00C8300A">
              <w:rPr>
                <w:b/>
                <w:sz w:val="24"/>
                <w:szCs w:val="24"/>
              </w:rPr>
              <w:t>FOR</w:t>
            </w:r>
            <w:r w:rsidRPr="00C8300A">
              <w:rPr>
                <w:b/>
                <w:spacing w:val="-2"/>
                <w:sz w:val="24"/>
                <w:szCs w:val="24"/>
              </w:rPr>
              <w:t xml:space="preserve"> </w:t>
            </w:r>
            <w:r w:rsidRPr="00C8300A">
              <w:rPr>
                <w:b/>
                <w:sz w:val="24"/>
                <w:szCs w:val="24"/>
              </w:rPr>
              <w:t>FUN</w:t>
            </w:r>
          </w:p>
        </w:tc>
      </w:tr>
      <w:tr w:rsidR="00C8300A" w:rsidRPr="00C8300A" w14:paraId="540CE158" w14:textId="77777777" w:rsidTr="00C8300A">
        <w:trPr>
          <w:trHeight w:val="1905"/>
        </w:trPr>
        <w:tc>
          <w:tcPr>
            <w:tcW w:w="3361" w:type="dxa"/>
            <w:tcBorders>
              <w:top w:val="single" w:sz="4" w:space="0" w:color="000000"/>
              <w:bottom w:val="single" w:sz="4" w:space="0" w:color="000000"/>
            </w:tcBorders>
            <w:shd w:val="clear" w:color="auto" w:fill="C0C0C0"/>
          </w:tcPr>
          <w:p w14:paraId="129FC72A" w14:textId="77777777" w:rsidR="00C8300A" w:rsidRPr="00C8300A" w:rsidRDefault="00C8300A" w:rsidP="00C8300A">
            <w:pPr>
              <w:pStyle w:val="TableParagraph"/>
              <w:spacing w:line="275" w:lineRule="exact"/>
              <w:rPr>
                <w:b/>
                <w:sz w:val="24"/>
                <w:szCs w:val="24"/>
              </w:rPr>
            </w:pPr>
            <w:r w:rsidRPr="00C8300A">
              <w:rPr>
                <w:b/>
                <w:sz w:val="24"/>
                <w:szCs w:val="24"/>
              </w:rPr>
              <w:t>1.</w:t>
            </w:r>
            <w:r w:rsidRPr="00C8300A">
              <w:rPr>
                <w:b/>
                <w:spacing w:val="-1"/>
                <w:sz w:val="24"/>
                <w:szCs w:val="24"/>
              </w:rPr>
              <w:t xml:space="preserve"> </w:t>
            </w:r>
            <w:r w:rsidRPr="00C8300A">
              <w:rPr>
                <w:b/>
                <w:sz w:val="24"/>
                <w:szCs w:val="24"/>
              </w:rPr>
              <w:t>Ciljevi aktivnosti</w:t>
            </w:r>
          </w:p>
        </w:tc>
        <w:tc>
          <w:tcPr>
            <w:tcW w:w="6124" w:type="dxa"/>
            <w:tcBorders>
              <w:top w:val="single" w:sz="4" w:space="0" w:color="000000"/>
              <w:bottom w:val="single" w:sz="4" w:space="0" w:color="000000"/>
            </w:tcBorders>
            <w:shd w:val="clear" w:color="auto" w:fill="C0C0C0"/>
          </w:tcPr>
          <w:p w14:paraId="16A85D38" w14:textId="77777777" w:rsidR="00C8300A" w:rsidRPr="00C8300A" w:rsidRDefault="00C8300A" w:rsidP="00C8300A">
            <w:pPr>
              <w:pStyle w:val="TableParagraph"/>
              <w:spacing w:line="276" w:lineRule="auto"/>
              <w:ind w:left="114" w:right="104"/>
              <w:jc w:val="both"/>
              <w:rPr>
                <w:sz w:val="24"/>
                <w:szCs w:val="24"/>
              </w:rPr>
            </w:pPr>
            <w:r w:rsidRPr="00C8300A">
              <w:rPr>
                <w:sz w:val="24"/>
                <w:szCs w:val="24"/>
              </w:rPr>
              <w:t>Rad na pozitivnoj školskoj klimi i ukazivanje na zdrav naĉin</w:t>
            </w:r>
            <w:r w:rsidRPr="00C8300A">
              <w:rPr>
                <w:spacing w:val="1"/>
                <w:sz w:val="24"/>
                <w:szCs w:val="24"/>
              </w:rPr>
              <w:t xml:space="preserve"> </w:t>
            </w:r>
            <w:r w:rsidRPr="00C8300A">
              <w:rPr>
                <w:sz w:val="24"/>
                <w:szCs w:val="24"/>
              </w:rPr>
              <w:t>življenja</w:t>
            </w:r>
            <w:r w:rsidRPr="00C8300A">
              <w:rPr>
                <w:spacing w:val="1"/>
                <w:sz w:val="24"/>
                <w:szCs w:val="24"/>
              </w:rPr>
              <w:t xml:space="preserve"> </w:t>
            </w:r>
            <w:r w:rsidRPr="00C8300A">
              <w:rPr>
                <w:sz w:val="24"/>
                <w:szCs w:val="24"/>
              </w:rPr>
              <w:t>bavljenjem</w:t>
            </w:r>
            <w:r w:rsidRPr="00C8300A">
              <w:rPr>
                <w:spacing w:val="1"/>
                <w:sz w:val="24"/>
                <w:szCs w:val="24"/>
              </w:rPr>
              <w:t xml:space="preserve"> </w:t>
            </w:r>
            <w:r w:rsidRPr="00C8300A">
              <w:rPr>
                <w:sz w:val="24"/>
                <w:szCs w:val="24"/>
              </w:rPr>
              <w:t>fiziĉkom</w:t>
            </w:r>
            <w:r w:rsidRPr="00C8300A">
              <w:rPr>
                <w:spacing w:val="1"/>
                <w:sz w:val="24"/>
                <w:szCs w:val="24"/>
              </w:rPr>
              <w:t xml:space="preserve"> </w:t>
            </w:r>
            <w:r w:rsidRPr="00C8300A">
              <w:rPr>
                <w:sz w:val="24"/>
                <w:szCs w:val="24"/>
              </w:rPr>
              <w:t>aktivnošću.</w:t>
            </w:r>
            <w:r w:rsidRPr="00C8300A">
              <w:rPr>
                <w:spacing w:val="1"/>
                <w:sz w:val="24"/>
                <w:szCs w:val="24"/>
              </w:rPr>
              <w:t xml:space="preserve"> </w:t>
            </w:r>
            <w:r w:rsidRPr="00C8300A">
              <w:rPr>
                <w:sz w:val="24"/>
                <w:szCs w:val="24"/>
              </w:rPr>
              <w:t>Povezivanje</w:t>
            </w:r>
            <w:r w:rsidRPr="00C8300A">
              <w:rPr>
                <w:spacing w:val="1"/>
                <w:sz w:val="24"/>
                <w:szCs w:val="24"/>
              </w:rPr>
              <w:t xml:space="preserve"> </w:t>
            </w:r>
            <w:r w:rsidRPr="00C8300A">
              <w:rPr>
                <w:sz w:val="24"/>
                <w:szCs w:val="24"/>
              </w:rPr>
              <w:t>nastavnika</w:t>
            </w:r>
            <w:r w:rsidRPr="00C8300A">
              <w:rPr>
                <w:spacing w:val="-2"/>
                <w:sz w:val="24"/>
                <w:szCs w:val="24"/>
              </w:rPr>
              <w:t xml:space="preserve"> </w:t>
            </w:r>
            <w:r w:rsidRPr="00C8300A">
              <w:rPr>
                <w:sz w:val="24"/>
                <w:szCs w:val="24"/>
              </w:rPr>
              <w:t>i</w:t>
            </w:r>
            <w:r w:rsidRPr="00C8300A">
              <w:rPr>
                <w:spacing w:val="-1"/>
                <w:sz w:val="24"/>
                <w:szCs w:val="24"/>
              </w:rPr>
              <w:t xml:space="preserve"> </w:t>
            </w:r>
            <w:r w:rsidRPr="00C8300A">
              <w:rPr>
                <w:sz w:val="24"/>
                <w:szCs w:val="24"/>
              </w:rPr>
              <w:t>uĉenika</w:t>
            </w:r>
            <w:r w:rsidRPr="00C8300A">
              <w:rPr>
                <w:spacing w:val="-1"/>
                <w:sz w:val="24"/>
                <w:szCs w:val="24"/>
              </w:rPr>
              <w:t xml:space="preserve"> </w:t>
            </w:r>
            <w:r w:rsidRPr="00C8300A">
              <w:rPr>
                <w:sz w:val="24"/>
                <w:szCs w:val="24"/>
              </w:rPr>
              <w:t>kroz zajedniĉku aktivnost</w:t>
            </w:r>
            <w:r w:rsidRPr="00C8300A">
              <w:rPr>
                <w:spacing w:val="-1"/>
                <w:sz w:val="24"/>
                <w:szCs w:val="24"/>
              </w:rPr>
              <w:t xml:space="preserve"> </w:t>
            </w:r>
            <w:r w:rsidRPr="00C8300A">
              <w:rPr>
                <w:sz w:val="24"/>
                <w:szCs w:val="24"/>
              </w:rPr>
              <w:t>u</w:t>
            </w:r>
            <w:r w:rsidRPr="00C8300A">
              <w:rPr>
                <w:spacing w:val="-1"/>
                <w:sz w:val="24"/>
                <w:szCs w:val="24"/>
              </w:rPr>
              <w:t xml:space="preserve"> </w:t>
            </w:r>
            <w:r w:rsidRPr="00C8300A">
              <w:rPr>
                <w:sz w:val="24"/>
                <w:szCs w:val="24"/>
              </w:rPr>
              <w:t>prirodi.</w:t>
            </w:r>
          </w:p>
        </w:tc>
      </w:tr>
      <w:tr w:rsidR="00C8300A" w:rsidRPr="00C8300A" w14:paraId="463DE11F" w14:textId="77777777" w:rsidTr="00C8300A">
        <w:trPr>
          <w:trHeight w:val="260"/>
        </w:trPr>
        <w:tc>
          <w:tcPr>
            <w:tcW w:w="3361" w:type="dxa"/>
            <w:tcBorders>
              <w:top w:val="single" w:sz="4" w:space="0" w:color="000000"/>
            </w:tcBorders>
          </w:tcPr>
          <w:p w14:paraId="0D2DC90F" w14:textId="77777777" w:rsidR="00C8300A" w:rsidRPr="00C8300A" w:rsidRDefault="00C8300A" w:rsidP="00C8300A">
            <w:pPr>
              <w:pStyle w:val="TableParagraph"/>
              <w:spacing w:line="240" w:lineRule="exact"/>
              <w:rPr>
                <w:b/>
                <w:sz w:val="24"/>
                <w:szCs w:val="24"/>
              </w:rPr>
            </w:pPr>
            <w:r w:rsidRPr="00C8300A">
              <w:rPr>
                <w:b/>
                <w:sz w:val="24"/>
                <w:szCs w:val="24"/>
              </w:rPr>
              <w:t>2.</w:t>
            </w:r>
            <w:r w:rsidRPr="00C8300A">
              <w:rPr>
                <w:b/>
                <w:spacing w:val="-2"/>
                <w:sz w:val="24"/>
                <w:szCs w:val="24"/>
              </w:rPr>
              <w:t xml:space="preserve"> </w:t>
            </w:r>
            <w:r w:rsidRPr="00C8300A">
              <w:rPr>
                <w:b/>
                <w:sz w:val="24"/>
                <w:szCs w:val="24"/>
              </w:rPr>
              <w:t>Namjena</w:t>
            </w:r>
            <w:r w:rsidRPr="00C8300A">
              <w:rPr>
                <w:b/>
                <w:spacing w:val="-2"/>
                <w:sz w:val="24"/>
                <w:szCs w:val="24"/>
              </w:rPr>
              <w:t xml:space="preserve"> </w:t>
            </w:r>
            <w:r w:rsidRPr="00C8300A">
              <w:rPr>
                <w:b/>
                <w:sz w:val="24"/>
                <w:szCs w:val="24"/>
              </w:rPr>
              <w:t>aktivnosti</w:t>
            </w:r>
          </w:p>
        </w:tc>
        <w:tc>
          <w:tcPr>
            <w:tcW w:w="6124" w:type="dxa"/>
            <w:tcBorders>
              <w:top w:val="single" w:sz="4" w:space="0" w:color="000000"/>
            </w:tcBorders>
          </w:tcPr>
          <w:p w14:paraId="308700FE" w14:textId="77777777" w:rsidR="00C8300A" w:rsidRPr="00C8300A" w:rsidRDefault="00C8300A" w:rsidP="00C8300A">
            <w:pPr>
              <w:pStyle w:val="TableParagraph"/>
              <w:ind w:left="0"/>
              <w:rPr>
                <w:sz w:val="24"/>
                <w:szCs w:val="24"/>
              </w:rPr>
            </w:pPr>
          </w:p>
        </w:tc>
      </w:tr>
      <w:tr w:rsidR="00C8300A" w:rsidRPr="00C8300A" w14:paraId="50CD2718" w14:textId="77777777" w:rsidTr="00C8300A">
        <w:trPr>
          <w:trHeight w:val="853"/>
        </w:trPr>
        <w:tc>
          <w:tcPr>
            <w:tcW w:w="3361" w:type="dxa"/>
            <w:tcBorders>
              <w:bottom w:val="single" w:sz="4" w:space="0" w:color="000000"/>
            </w:tcBorders>
          </w:tcPr>
          <w:p w14:paraId="4EF23BBA" w14:textId="77777777" w:rsidR="00C8300A" w:rsidRPr="00C8300A" w:rsidRDefault="00C8300A" w:rsidP="00C8300A">
            <w:pPr>
              <w:pStyle w:val="TableParagraph"/>
              <w:ind w:left="0"/>
              <w:rPr>
                <w:sz w:val="24"/>
                <w:szCs w:val="24"/>
              </w:rPr>
            </w:pPr>
          </w:p>
        </w:tc>
        <w:tc>
          <w:tcPr>
            <w:tcW w:w="6124" w:type="dxa"/>
            <w:tcBorders>
              <w:bottom w:val="single" w:sz="4" w:space="0" w:color="000000"/>
            </w:tcBorders>
          </w:tcPr>
          <w:p w14:paraId="3DEA23C4" w14:textId="77777777" w:rsidR="00C8300A" w:rsidRPr="00C8300A" w:rsidRDefault="00C8300A" w:rsidP="00C8300A">
            <w:pPr>
              <w:pStyle w:val="TableParagraph"/>
              <w:spacing w:line="250" w:lineRule="exact"/>
              <w:ind w:left="114"/>
              <w:rPr>
                <w:sz w:val="24"/>
                <w:szCs w:val="24"/>
              </w:rPr>
            </w:pPr>
            <w:r w:rsidRPr="00C8300A">
              <w:rPr>
                <w:sz w:val="24"/>
                <w:szCs w:val="24"/>
              </w:rPr>
              <w:t>Timskim</w:t>
            </w:r>
            <w:r w:rsidRPr="00C8300A">
              <w:rPr>
                <w:spacing w:val="28"/>
                <w:sz w:val="24"/>
                <w:szCs w:val="24"/>
              </w:rPr>
              <w:t xml:space="preserve"> </w:t>
            </w:r>
            <w:r w:rsidRPr="00C8300A">
              <w:rPr>
                <w:sz w:val="24"/>
                <w:szCs w:val="24"/>
              </w:rPr>
              <w:t>radom</w:t>
            </w:r>
            <w:r w:rsidRPr="00C8300A">
              <w:rPr>
                <w:spacing w:val="86"/>
                <w:sz w:val="24"/>
                <w:szCs w:val="24"/>
              </w:rPr>
              <w:t xml:space="preserve"> </w:t>
            </w:r>
            <w:r w:rsidRPr="00C8300A">
              <w:rPr>
                <w:sz w:val="24"/>
                <w:szCs w:val="24"/>
              </w:rPr>
              <w:t>povećati</w:t>
            </w:r>
            <w:r w:rsidRPr="00C8300A">
              <w:rPr>
                <w:spacing w:val="87"/>
                <w:sz w:val="24"/>
                <w:szCs w:val="24"/>
              </w:rPr>
              <w:t xml:space="preserve"> </w:t>
            </w:r>
            <w:r w:rsidRPr="00C8300A">
              <w:rPr>
                <w:sz w:val="24"/>
                <w:szCs w:val="24"/>
              </w:rPr>
              <w:t>stupanj</w:t>
            </w:r>
            <w:r w:rsidRPr="00C8300A">
              <w:rPr>
                <w:spacing w:val="85"/>
                <w:sz w:val="24"/>
                <w:szCs w:val="24"/>
              </w:rPr>
              <w:t xml:space="preserve"> </w:t>
            </w:r>
            <w:r w:rsidRPr="00C8300A">
              <w:rPr>
                <w:sz w:val="24"/>
                <w:szCs w:val="24"/>
              </w:rPr>
              <w:t>zadovoljstva</w:t>
            </w:r>
            <w:r w:rsidRPr="00C8300A">
              <w:rPr>
                <w:spacing w:val="83"/>
                <w:sz w:val="24"/>
                <w:szCs w:val="24"/>
              </w:rPr>
              <w:t xml:space="preserve"> </w:t>
            </w:r>
            <w:r w:rsidRPr="00C8300A">
              <w:rPr>
                <w:sz w:val="24"/>
                <w:szCs w:val="24"/>
              </w:rPr>
              <w:t>učenika</w:t>
            </w:r>
            <w:r w:rsidRPr="00C8300A">
              <w:rPr>
                <w:spacing w:val="85"/>
                <w:sz w:val="24"/>
                <w:szCs w:val="24"/>
              </w:rPr>
              <w:t xml:space="preserve"> </w:t>
            </w:r>
            <w:r w:rsidRPr="00C8300A">
              <w:rPr>
                <w:sz w:val="24"/>
                <w:szCs w:val="24"/>
              </w:rPr>
              <w:t>i</w:t>
            </w:r>
          </w:p>
          <w:p w14:paraId="5A6ADDD5" w14:textId="77777777" w:rsidR="00C8300A" w:rsidRPr="00C8300A" w:rsidRDefault="00C8300A" w:rsidP="00C8300A">
            <w:pPr>
              <w:pStyle w:val="TableParagraph"/>
              <w:spacing w:before="41"/>
              <w:ind w:left="114"/>
              <w:rPr>
                <w:sz w:val="24"/>
                <w:szCs w:val="24"/>
              </w:rPr>
            </w:pPr>
            <w:r w:rsidRPr="00C8300A">
              <w:rPr>
                <w:sz w:val="24"/>
                <w:szCs w:val="24"/>
              </w:rPr>
              <w:t>nastavnika</w:t>
            </w:r>
            <w:r w:rsidRPr="00C8300A">
              <w:rPr>
                <w:spacing w:val="-3"/>
                <w:sz w:val="24"/>
                <w:szCs w:val="24"/>
              </w:rPr>
              <w:t xml:space="preserve"> </w:t>
            </w:r>
            <w:r w:rsidRPr="00C8300A">
              <w:rPr>
                <w:sz w:val="24"/>
                <w:szCs w:val="24"/>
              </w:rPr>
              <w:t>ukljuĉivanjem</w:t>
            </w:r>
            <w:r w:rsidRPr="00C8300A">
              <w:rPr>
                <w:spacing w:val="-2"/>
                <w:sz w:val="24"/>
                <w:szCs w:val="24"/>
              </w:rPr>
              <w:t xml:space="preserve"> </w:t>
            </w:r>
            <w:r w:rsidRPr="00C8300A">
              <w:rPr>
                <w:sz w:val="24"/>
                <w:szCs w:val="24"/>
              </w:rPr>
              <w:t>u</w:t>
            </w:r>
            <w:r w:rsidRPr="00C8300A">
              <w:rPr>
                <w:spacing w:val="-1"/>
                <w:sz w:val="24"/>
                <w:szCs w:val="24"/>
              </w:rPr>
              <w:t xml:space="preserve"> </w:t>
            </w:r>
            <w:r w:rsidRPr="00C8300A">
              <w:rPr>
                <w:sz w:val="24"/>
                <w:szCs w:val="24"/>
              </w:rPr>
              <w:t>zajedničke</w:t>
            </w:r>
            <w:r w:rsidRPr="00C8300A">
              <w:rPr>
                <w:spacing w:val="-3"/>
                <w:sz w:val="24"/>
                <w:szCs w:val="24"/>
              </w:rPr>
              <w:t xml:space="preserve"> </w:t>
            </w:r>
            <w:r w:rsidRPr="00C8300A">
              <w:rPr>
                <w:sz w:val="24"/>
                <w:szCs w:val="24"/>
              </w:rPr>
              <w:t>aktivnosti</w:t>
            </w:r>
            <w:r w:rsidRPr="00C8300A">
              <w:rPr>
                <w:spacing w:val="-2"/>
                <w:sz w:val="24"/>
                <w:szCs w:val="24"/>
              </w:rPr>
              <w:t xml:space="preserve"> </w:t>
            </w:r>
            <w:r w:rsidRPr="00C8300A">
              <w:rPr>
                <w:sz w:val="24"/>
                <w:szCs w:val="24"/>
              </w:rPr>
              <w:t>i</w:t>
            </w:r>
            <w:r w:rsidRPr="00C8300A">
              <w:rPr>
                <w:spacing w:val="-1"/>
                <w:sz w:val="24"/>
                <w:szCs w:val="24"/>
              </w:rPr>
              <w:t xml:space="preserve"> </w:t>
            </w:r>
            <w:r w:rsidRPr="00C8300A">
              <w:rPr>
                <w:sz w:val="24"/>
                <w:szCs w:val="24"/>
              </w:rPr>
              <w:t>projekte.</w:t>
            </w:r>
          </w:p>
        </w:tc>
      </w:tr>
      <w:tr w:rsidR="00C8300A" w:rsidRPr="00C8300A" w14:paraId="540CC0EC" w14:textId="77777777" w:rsidTr="00C8300A">
        <w:trPr>
          <w:trHeight w:val="952"/>
        </w:trPr>
        <w:tc>
          <w:tcPr>
            <w:tcW w:w="3361" w:type="dxa"/>
            <w:tcBorders>
              <w:top w:val="single" w:sz="4" w:space="0" w:color="000000"/>
              <w:bottom w:val="single" w:sz="4" w:space="0" w:color="000000"/>
            </w:tcBorders>
            <w:shd w:val="clear" w:color="auto" w:fill="C0C0C0"/>
          </w:tcPr>
          <w:p w14:paraId="6961A114" w14:textId="77777777" w:rsidR="00C8300A" w:rsidRPr="00C8300A" w:rsidRDefault="00C8300A" w:rsidP="00C8300A">
            <w:pPr>
              <w:pStyle w:val="TableParagraph"/>
              <w:spacing w:line="276" w:lineRule="auto"/>
              <w:ind w:right="88"/>
              <w:rPr>
                <w:b/>
                <w:sz w:val="24"/>
                <w:szCs w:val="24"/>
              </w:rPr>
            </w:pPr>
            <w:r w:rsidRPr="00C8300A">
              <w:rPr>
                <w:b/>
                <w:sz w:val="24"/>
                <w:szCs w:val="24"/>
              </w:rPr>
              <w:t>3. Nositelji aktivnosti i njihova</w:t>
            </w:r>
            <w:r w:rsidRPr="00C8300A">
              <w:rPr>
                <w:b/>
                <w:spacing w:val="-57"/>
                <w:sz w:val="24"/>
                <w:szCs w:val="24"/>
              </w:rPr>
              <w:t xml:space="preserve"> </w:t>
            </w:r>
            <w:r w:rsidRPr="00C8300A">
              <w:rPr>
                <w:b/>
                <w:sz w:val="24"/>
                <w:szCs w:val="24"/>
              </w:rPr>
              <w:t>odgovornost</w:t>
            </w:r>
          </w:p>
        </w:tc>
        <w:tc>
          <w:tcPr>
            <w:tcW w:w="6124" w:type="dxa"/>
            <w:tcBorders>
              <w:top w:val="single" w:sz="4" w:space="0" w:color="000000"/>
              <w:bottom w:val="single" w:sz="4" w:space="0" w:color="000000"/>
            </w:tcBorders>
            <w:shd w:val="clear" w:color="auto" w:fill="C0C0C0"/>
          </w:tcPr>
          <w:p w14:paraId="616D628B" w14:textId="77777777" w:rsidR="00C8300A" w:rsidRPr="00C8300A" w:rsidRDefault="00C8300A" w:rsidP="00C8300A">
            <w:pPr>
              <w:pStyle w:val="TableParagraph"/>
              <w:tabs>
                <w:tab w:val="left" w:pos="1560"/>
                <w:tab w:val="left" w:pos="2798"/>
                <w:tab w:val="left" w:pos="4189"/>
                <w:tab w:val="left" w:pos="4743"/>
                <w:tab w:val="left" w:pos="5947"/>
              </w:tabs>
              <w:spacing w:line="276" w:lineRule="auto"/>
              <w:ind w:left="114" w:right="104"/>
              <w:rPr>
                <w:sz w:val="24"/>
                <w:szCs w:val="24"/>
              </w:rPr>
            </w:pPr>
            <w:r w:rsidRPr="00C8300A">
              <w:rPr>
                <w:sz w:val="24"/>
                <w:szCs w:val="24"/>
              </w:rPr>
              <w:t>Organizacija</w:t>
            </w:r>
            <w:r w:rsidRPr="00C8300A">
              <w:rPr>
                <w:spacing w:val="20"/>
                <w:sz w:val="24"/>
                <w:szCs w:val="24"/>
              </w:rPr>
              <w:t xml:space="preserve"> </w:t>
            </w:r>
            <w:r w:rsidRPr="00C8300A">
              <w:rPr>
                <w:sz w:val="24"/>
                <w:szCs w:val="24"/>
              </w:rPr>
              <w:t>manifestacije</w:t>
            </w:r>
            <w:r w:rsidRPr="00C8300A">
              <w:rPr>
                <w:spacing w:val="22"/>
                <w:sz w:val="24"/>
                <w:szCs w:val="24"/>
              </w:rPr>
              <w:t xml:space="preserve"> </w:t>
            </w:r>
            <w:r w:rsidRPr="00C8300A">
              <w:rPr>
                <w:sz w:val="24"/>
                <w:szCs w:val="24"/>
              </w:rPr>
              <w:t>u</w:t>
            </w:r>
            <w:r w:rsidRPr="00C8300A">
              <w:rPr>
                <w:spacing w:val="25"/>
                <w:sz w:val="24"/>
                <w:szCs w:val="24"/>
              </w:rPr>
              <w:t xml:space="preserve"> </w:t>
            </w:r>
            <w:r w:rsidRPr="00C8300A">
              <w:rPr>
                <w:sz w:val="24"/>
                <w:szCs w:val="24"/>
              </w:rPr>
              <w:t>suradnjom</w:t>
            </w:r>
            <w:r w:rsidRPr="00C8300A">
              <w:rPr>
                <w:spacing w:val="23"/>
                <w:sz w:val="24"/>
                <w:szCs w:val="24"/>
              </w:rPr>
              <w:t xml:space="preserve"> </w:t>
            </w:r>
            <w:r w:rsidRPr="00C8300A">
              <w:rPr>
                <w:sz w:val="24"/>
                <w:szCs w:val="24"/>
              </w:rPr>
              <w:t>s</w:t>
            </w:r>
            <w:r w:rsidRPr="00C8300A">
              <w:rPr>
                <w:spacing w:val="23"/>
                <w:sz w:val="24"/>
                <w:szCs w:val="24"/>
              </w:rPr>
              <w:t xml:space="preserve"> </w:t>
            </w:r>
            <w:r w:rsidRPr="00C8300A">
              <w:rPr>
                <w:sz w:val="24"/>
                <w:szCs w:val="24"/>
              </w:rPr>
              <w:t>lokalnim</w:t>
            </w:r>
            <w:r w:rsidRPr="00C8300A">
              <w:rPr>
                <w:spacing w:val="23"/>
                <w:sz w:val="24"/>
                <w:szCs w:val="24"/>
              </w:rPr>
              <w:t xml:space="preserve"> </w:t>
            </w:r>
            <w:r w:rsidRPr="00C8300A">
              <w:rPr>
                <w:sz w:val="24"/>
                <w:szCs w:val="24"/>
              </w:rPr>
              <w:t>sportsko</w:t>
            </w:r>
            <w:r w:rsidRPr="00C8300A">
              <w:rPr>
                <w:spacing w:val="-57"/>
                <w:sz w:val="24"/>
                <w:szCs w:val="24"/>
              </w:rPr>
              <w:t xml:space="preserve"> </w:t>
            </w:r>
            <w:r w:rsidRPr="00C8300A">
              <w:rPr>
                <w:sz w:val="24"/>
                <w:szCs w:val="24"/>
              </w:rPr>
              <w:t>rekreativnim</w:t>
            </w:r>
            <w:r w:rsidRPr="00C8300A">
              <w:rPr>
                <w:sz w:val="24"/>
                <w:szCs w:val="24"/>
              </w:rPr>
              <w:tab/>
              <w:t>udrugama.</w:t>
            </w:r>
            <w:r w:rsidRPr="00C8300A">
              <w:rPr>
                <w:sz w:val="24"/>
                <w:szCs w:val="24"/>
              </w:rPr>
              <w:tab/>
              <w:t>Prezentacija</w:t>
            </w:r>
            <w:r w:rsidRPr="00C8300A">
              <w:rPr>
                <w:sz w:val="24"/>
                <w:szCs w:val="24"/>
              </w:rPr>
              <w:tab/>
              <w:t>iste</w:t>
            </w:r>
            <w:r w:rsidRPr="00C8300A">
              <w:rPr>
                <w:sz w:val="24"/>
                <w:szCs w:val="24"/>
              </w:rPr>
              <w:tab/>
              <w:t>uĉenicima</w:t>
            </w:r>
            <w:r w:rsidRPr="00C8300A">
              <w:rPr>
                <w:sz w:val="24"/>
                <w:szCs w:val="24"/>
              </w:rPr>
              <w:tab/>
            </w:r>
            <w:r w:rsidRPr="00C8300A">
              <w:rPr>
                <w:spacing w:val="-1"/>
                <w:sz w:val="24"/>
                <w:szCs w:val="24"/>
              </w:rPr>
              <w:t>i</w:t>
            </w:r>
          </w:p>
          <w:p w14:paraId="3C6A4603" w14:textId="77777777" w:rsidR="00C8300A" w:rsidRPr="00C8300A" w:rsidRDefault="00C8300A" w:rsidP="00C8300A">
            <w:pPr>
              <w:pStyle w:val="TableParagraph"/>
              <w:ind w:left="114"/>
              <w:rPr>
                <w:sz w:val="24"/>
                <w:szCs w:val="24"/>
              </w:rPr>
            </w:pPr>
            <w:r w:rsidRPr="00C8300A">
              <w:rPr>
                <w:sz w:val="24"/>
                <w:szCs w:val="24"/>
              </w:rPr>
              <w:t>nastavnicima.</w:t>
            </w:r>
            <w:r w:rsidRPr="00C8300A">
              <w:rPr>
                <w:spacing w:val="-2"/>
                <w:sz w:val="24"/>
                <w:szCs w:val="24"/>
              </w:rPr>
              <w:t xml:space="preserve"> </w:t>
            </w:r>
            <w:r w:rsidRPr="00C8300A">
              <w:rPr>
                <w:sz w:val="24"/>
                <w:szCs w:val="24"/>
              </w:rPr>
              <w:t>Formiranje</w:t>
            </w:r>
            <w:r w:rsidRPr="00C8300A">
              <w:rPr>
                <w:spacing w:val="-1"/>
                <w:sz w:val="24"/>
                <w:szCs w:val="24"/>
              </w:rPr>
              <w:t xml:space="preserve"> </w:t>
            </w:r>
            <w:r w:rsidRPr="00C8300A">
              <w:rPr>
                <w:sz w:val="24"/>
                <w:szCs w:val="24"/>
              </w:rPr>
              <w:t>ekipe</w:t>
            </w:r>
            <w:r w:rsidRPr="00C8300A">
              <w:rPr>
                <w:spacing w:val="-1"/>
                <w:sz w:val="24"/>
                <w:szCs w:val="24"/>
              </w:rPr>
              <w:t xml:space="preserve"> </w:t>
            </w:r>
            <w:r w:rsidRPr="00C8300A">
              <w:rPr>
                <w:sz w:val="24"/>
                <w:szCs w:val="24"/>
              </w:rPr>
              <w:t>za</w:t>
            </w:r>
            <w:r w:rsidRPr="00C8300A">
              <w:rPr>
                <w:spacing w:val="-3"/>
                <w:sz w:val="24"/>
                <w:szCs w:val="24"/>
              </w:rPr>
              <w:t xml:space="preserve"> </w:t>
            </w:r>
            <w:r w:rsidRPr="00C8300A">
              <w:rPr>
                <w:sz w:val="24"/>
                <w:szCs w:val="24"/>
              </w:rPr>
              <w:t>sudjelovanje.</w:t>
            </w:r>
          </w:p>
        </w:tc>
      </w:tr>
      <w:tr w:rsidR="00C8300A" w:rsidRPr="00C8300A" w14:paraId="2E79E279" w14:textId="77777777" w:rsidTr="00C8300A">
        <w:trPr>
          <w:trHeight w:val="1122"/>
        </w:trPr>
        <w:tc>
          <w:tcPr>
            <w:tcW w:w="3361" w:type="dxa"/>
            <w:tcBorders>
              <w:top w:val="single" w:sz="4" w:space="0" w:color="000000"/>
              <w:bottom w:val="single" w:sz="4" w:space="0" w:color="000000"/>
            </w:tcBorders>
          </w:tcPr>
          <w:p w14:paraId="085203CA" w14:textId="77777777" w:rsidR="00C8300A" w:rsidRPr="00C8300A" w:rsidRDefault="00C8300A" w:rsidP="00C8300A">
            <w:pPr>
              <w:pStyle w:val="TableParagraph"/>
              <w:spacing w:line="275" w:lineRule="exact"/>
              <w:rPr>
                <w:b/>
                <w:sz w:val="24"/>
                <w:szCs w:val="24"/>
              </w:rPr>
            </w:pPr>
            <w:r w:rsidRPr="00C8300A">
              <w:rPr>
                <w:b/>
                <w:sz w:val="24"/>
                <w:szCs w:val="24"/>
              </w:rPr>
              <w:t>4.</w:t>
            </w:r>
            <w:r w:rsidRPr="00C8300A">
              <w:rPr>
                <w:b/>
                <w:spacing w:val="58"/>
                <w:sz w:val="24"/>
                <w:szCs w:val="24"/>
              </w:rPr>
              <w:t xml:space="preserve"> </w:t>
            </w:r>
            <w:r w:rsidRPr="00C8300A">
              <w:rPr>
                <w:b/>
                <w:sz w:val="24"/>
                <w:szCs w:val="24"/>
              </w:rPr>
              <w:t>Vremenik aktivnosti</w:t>
            </w:r>
          </w:p>
        </w:tc>
        <w:tc>
          <w:tcPr>
            <w:tcW w:w="6124" w:type="dxa"/>
            <w:tcBorders>
              <w:top w:val="single" w:sz="4" w:space="0" w:color="000000"/>
              <w:bottom w:val="single" w:sz="4" w:space="0" w:color="000000"/>
            </w:tcBorders>
          </w:tcPr>
          <w:p w14:paraId="4D681EFE" w14:textId="77777777" w:rsidR="00C8300A" w:rsidRPr="00C8300A" w:rsidRDefault="00C8300A" w:rsidP="00C8300A">
            <w:pPr>
              <w:pStyle w:val="TableParagraph"/>
              <w:spacing w:line="276" w:lineRule="auto"/>
              <w:ind w:left="114" w:right="108"/>
              <w:rPr>
                <w:sz w:val="24"/>
                <w:szCs w:val="24"/>
              </w:rPr>
            </w:pPr>
            <w:r w:rsidRPr="00C8300A">
              <w:rPr>
                <w:sz w:val="24"/>
                <w:szCs w:val="24"/>
              </w:rPr>
              <w:t>Ovisno</w:t>
            </w:r>
            <w:r w:rsidRPr="00C8300A">
              <w:rPr>
                <w:spacing w:val="10"/>
                <w:sz w:val="24"/>
                <w:szCs w:val="24"/>
              </w:rPr>
              <w:t xml:space="preserve"> </w:t>
            </w:r>
            <w:r w:rsidRPr="00C8300A">
              <w:rPr>
                <w:sz w:val="24"/>
                <w:szCs w:val="24"/>
              </w:rPr>
              <w:t>o</w:t>
            </w:r>
            <w:r w:rsidRPr="00C8300A">
              <w:rPr>
                <w:spacing w:val="11"/>
                <w:sz w:val="24"/>
                <w:szCs w:val="24"/>
              </w:rPr>
              <w:t xml:space="preserve"> </w:t>
            </w:r>
            <w:r w:rsidRPr="00C8300A">
              <w:rPr>
                <w:sz w:val="24"/>
                <w:szCs w:val="24"/>
              </w:rPr>
              <w:t>vremenskim</w:t>
            </w:r>
            <w:r w:rsidRPr="00C8300A">
              <w:rPr>
                <w:spacing w:val="11"/>
                <w:sz w:val="24"/>
                <w:szCs w:val="24"/>
              </w:rPr>
              <w:t xml:space="preserve"> </w:t>
            </w:r>
            <w:r w:rsidRPr="00C8300A">
              <w:rPr>
                <w:sz w:val="24"/>
                <w:szCs w:val="24"/>
              </w:rPr>
              <w:t>uvjetima</w:t>
            </w:r>
            <w:r w:rsidRPr="00C8300A">
              <w:rPr>
                <w:spacing w:val="10"/>
                <w:sz w:val="24"/>
                <w:szCs w:val="24"/>
              </w:rPr>
              <w:t xml:space="preserve"> </w:t>
            </w:r>
            <w:r w:rsidRPr="00C8300A">
              <w:rPr>
                <w:sz w:val="24"/>
                <w:szCs w:val="24"/>
              </w:rPr>
              <w:t>(krajem</w:t>
            </w:r>
            <w:r w:rsidRPr="00C8300A">
              <w:rPr>
                <w:spacing w:val="11"/>
                <w:sz w:val="24"/>
                <w:szCs w:val="24"/>
              </w:rPr>
              <w:t xml:space="preserve"> </w:t>
            </w:r>
            <w:r w:rsidRPr="00C8300A">
              <w:rPr>
                <w:sz w:val="24"/>
                <w:szCs w:val="24"/>
              </w:rPr>
              <w:t>listopada,</w:t>
            </w:r>
            <w:r w:rsidRPr="00C8300A">
              <w:rPr>
                <w:spacing w:val="10"/>
                <w:sz w:val="24"/>
                <w:szCs w:val="24"/>
              </w:rPr>
              <w:t xml:space="preserve"> </w:t>
            </w:r>
            <w:r w:rsidRPr="00C8300A">
              <w:rPr>
                <w:sz w:val="24"/>
                <w:szCs w:val="24"/>
              </w:rPr>
              <w:t>početkom</w:t>
            </w:r>
            <w:r w:rsidRPr="00C8300A">
              <w:rPr>
                <w:spacing w:val="-57"/>
                <w:sz w:val="24"/>
                <w:szCs w:val="24"/>
              </w:rPr>
              <w:t xml:space="preserve"> </w:t>
            </w:r>
            <w:r w:rsidRPr="00C8300A">
              <w:rPr>
                <w:sz w:val="24"/>
                <w:szCs w:val="24"/>
              </w:rPr>
              <w:t>studenog).</w:t>
            </w:r>
          </w:p>
        </w:tc>
      </w:tr>
      <w:tr w:rsidR="00C8300A" w:rsidRPr="00C8300A" w14:paraId="7514B5D7" w14:textId="77777777" w:rsidTr="00C8300A">
        <w:trPr>
          <w:trHeight w:val="1483"/>
        </w:trPr>
        <w:tc>
          <w:tcPr>
            <w:tcW w:w="3361" w:type="dxa"/>
            <w:tcBorders>
              <w:top w:val="single" w:sz="4" w:space="0" w:color="000000"/>
              <w:bottom w:val="single" w:sz="4" w:space="0" w:color="000000"/>
            </w:tcBorders>
            <w:shd w:val="clear" w:color="auto" w:fill="C0C0C0"/>
          </w:tcPr>
          <w:p w14:paraId="14F1FA86" w14:textId="77777777" w:rsidR="00C8300A" w:rsidRPr="00C8300A" w:rsidRDefault="00C8300A" w:rsidP="00C8300A">
            <w:pPr>
              <w:pStyle w:val="TableParagraph"/>
              <w:spacing w:line="276" w:lineRule="auto"/>
              <w:ind w:right="885"/>
              <w:rPr>
                <w:b/>
                <w:sz w:val="24"/>
                <w:szCs w:val="24"/>
              </w:rPr>
            </w:pPr>
            <w:r w:rsidRPr="00C8300A">
              <w:rPr>
                <w:b/>
                <w:sz w:val="24"/>
                <w:szCs w:val="24"/>
              </w:rPr>
              <w:t>5.</w:t>
            </w:r>
            <w:r w:rsidRPr="00C8300A">
              <w:rPr>
                <w:b/>
                <w:spacing w:val="48"/>
                <w:sz w:val="24"/>
                <w:szCs w:val="24"/>
              </w:rPr>
              <w:t xml:space="preserve"> </w:t>
            </w:r>
            <w:r w:rsidRPr="00C8300A">
              <w:rPr>
                <w:b/>
                <w:sz w:val="24"/>
                <w:szCs w:val="24"/>
              </w:rPr>
              <w:t>Detaljan</w:t>
            </w:r>
            <w:r w:rsidRPr="00C8300A">
              <w:rPr>
                <w:b/>
                <w:spacing w:val="-5"/>
                <w:sz w:val="24"/>
                <w:szCs w:val="24"/>
              </w:rPr>
              <w:t xml:space="preserve"> </w:t>
            </w:r>
            <w:r w:rsidRPr="00C8300A">
              <w:rPr>
                <w:b/>
                <w:sz w:val="24"/>
                <w:szCs w:val="24"/>
              </w:rPr>
              <w:t>troškovnik</w:t>
            </w:r>
            <w:r w:rsidRPr="00C8300A">
              <w:rPr>
                <w:b/>
                <w:spacing w:val="-57"/>
                <w:sz w:val="24"/>
                <w:szCs w:val="24"/>
              </w:rPr>
              <w:t xml:space="preserve"> </w:t>
            </w:r>
            <w:r w:rsidRPr="00C8300A">
              <w:rPr>
                <w:b/>
                <w:sz w:val="24"/>
                <w:szCs w:val="24"/>
              </w:rPr>
              <w:t>aktivnosti</w:t>
            </w:r>
          </w:p>
        </w:tc>
        <w:tc>
          <w:tcPr>
            <w:tcW w:w="6124" w:type="dxa"/>
            <w:tcBorders>
              <w:top w:val="single" w:sz="4" w:space="0" w:color="000000"/>
              <w:bottom w:val="single" w:sz="4" w:space="0" w:color="000000"/>
            </w:tcBorders>
            <w:shd w:val="clear" w:color="auto" w:fill="C0C0C0"/>
          </w:tcPr>
          <w:p w14:paraId="2224B3DC" w14:textId="77777777" w:rsidR="00C8300A" w:rsidRPr="00C8300A" w:rsidRDefault="00C8300A" w:rsidP="00C8300A">
            <w:pPr>
              <w:pStyle w:val="TableParagraph"/>
              <w:spacing w:line="273" w:lineRule="auto"/>
              <w:ind w:left="114" w:right="651"/>
              <w:rPr>
                <w:sz w:val="24"/>
                <w:szCs w:val="24"/>
              </w:rPr>
            </w:pPr>
            <w:r w:rsidRPr="00C8300A">
              <w:rPr>
                <w:sz w:val="24"/>
                <w:szCs w:val="24"/>
              </w:rPr>
              <w:t>Troškovi kotizacije koji idu za izradu plakata, letaka, startnih</w:t>
            </w:r>
            <w:r w:rsidRPr="00C8300A">
              <w:rPr>
                <w:spacing w:val="-47"/>
                <w:sz w:val="24"/>
                <w:szCs w:val="24"/>
              </w:rPr>
              <w:t xml:space="preserve"> </w:t>
            </w:r>
            <w:r w:rsidRPr="00C8300A">
              <w:rPr>
                <w:sz w:val="24"/>
                <w:szCs w:val="24"/>
              </w:rPr>
              <w:t>brojeva,</w:t>
            </w:r>
            <w:r w:rsidRPr="00C8300A">
              <w:rPr>
                <w:spacing w:val="-1"/>
                <w:sz w:val="24"/>
                <w:szCs w:val="24"/>
              </w:rPr>
              <w:t xml:space="preserve"> </w:t>
            </w:r>
            <w:r w:rsidRPr="00C8300A">
              <w:rPr>
                <w:sz w:val="24"/>
                <w:szCs w:val="24"/>
              </w:rPr>
              <w:t>te</w:t>
            </w:r>
            <w:r w:rsidRPr="00C8300A">
              <w:rPr>
                <w:spacing w:val="1"/>
                <w:sz w:val="24"/>
                <w:szCs w:val="24"/>
              </w:rPr>
              <w:t xml:space="preserve"> </w:t>
            </w:r>
            <w:r w:rsidRPr="00C8300A">
              <w:rPr>
                <w:sz w:val="24"/>
                <w:szCs w:val="24"/>
              </w:rPr>
              <w:t>u</w:t>
            </w:r>
            <w:r w:rsidRPr="00C8300A">
              <w:rPr>
                <w:spacing w:val="-1"/>
                <w:sz w:val="24"/>
                <w:szCs w:val="24"/>
              </w:rPr>
              <w:t xml:space="preserve"> </w:t>
            </w:r>
            <w:r w:rsidRPr="00C8300A">
              <w:rPr>
                <w:sz w:val="24"/>
                <w:szCs w:val="24"/>
              </w:rPr>
              <w:t>humanitarne</w:t>
            </w:r>
            <w:r w:rsidRPr="00C8300A">
              <w:rPr>
                <w:spacing w:val="-2"/>
                <w:sz w:val="24"/>
                <w:szCs w:val="24"/>
              </w:rPr>
              <w:t xml:space="preserve"> </w:t>
            </w:r>
            <w:r w:rsidRPr="00C8300A">
              <w:rPr>
                <w:sz w:val="24"/>
                <w:szCs w:val="24"/>
              </w:rPr>
              <w:t>svrhe.</w:t>
            </w:r>
          </w:p>
        </w:tc>
      </w:tr>
      <w:tr w:rsidR="00C8300A" w:rsidRPr="00C8300A" w14:paraId="34BCD0EC" w14:textId="77777777" w:rsidTr="00C8300A">
        <w:trPr>
          <w:trHeight w:val="1115"/>
        </w:trPr>
        <w:tc>
          <w:tcPr>
            <w:tcW w:w="3361" w:type="dxa"/>
            <w:tcBorders>
              <w:top w:val="single" w:sz="4" w:space="0" w:color="000000"/>
              <w:bottom w:val="single" w:sz="4" w:space="0" w:color="000000"/>
            </w:tcBorders>
          </w:tcPr>
          <w:p w14:paraId="3690FEC7" w14:textId="77777777" w:rsidR="00C8300A" w:rsidRPr="00C8300A" w:rsidRDefault="00C8300A" w:rsidP="00C8300A">
            <w:pPr>
              <w:pStyle w:val="TableParagraph"/>
              <w:spacing w:before="1" w:line="276" w:lineRule="auto"/>
              <w:rPr>
                <w:b/>
                <w:sz w:val="24"/>
                <w:szCs w:val="24"/>
              </w:rPr>
            </w:pPr>
            <w:r w:rsidRPr="00C8300A">
              <w:rPr>
                <w:b/>
                <w:sz w:val="24"/>
                <w:szCs w:val="24"/>
              </w:rPr>
              <w:t>6.</w:t>
            </w:r>
            <w:r w:rsidRPr="00C8300A">
              <w:rPr>
                <w:b/>
                <w:spacing w:val="1"/>
                <w:sz w:val="24"/>
                <w:szCs w:val="24"/>
              </w:rPr>
              <w:t xml:space="preserve"> </w:t>
            </w:r>
            <w:r w:rsidRPr="00C8300A">
              <w:rPr>
                <w:b/>
                <w:sz w:val="24"/>
                <w:szCs w:val="24"/>
              </w:rPr>
              <w:t>Način vrednovanja i naĉin</w:t>
            </w:r>
            <w:r w:rsidRPr="00C8300A">
              <w:rPr>
                <w:b/>
                <w:spacing w:val="-58"/>
                <w:sz w:val="24"/>
                <w:szCs w:val="24"/>
              </w:rPr>
              <w:t xml:space="preserve"> </w:t>
            </w:r>
            <w:r w:rsidRPr="00C8300A">
              <w:rPr>
                <w:b/>
                <w:sz w:val="24"/>
                <w:szCs w:val="24"/>
              </w:rPr>
              <w:t>korištenja rezultata</w:t>
            </w:r>
            <w:r w:rsidRPr="00C8300A">
              <w:rPr>
                <w:b/>
                <w:spacing w:val="1"/>
                <w:sz w:val="24"/>
                <w:szCs w:val="24"/>
              </w:rPr>
              <w:t xml:space="preserve"> </w:t>
            </w:r>
            <w:r w:rsidRPr="00C8300A">
              <w:rPr>
                <w:b/>
                <w:sz w:val="24"/>
                <w:szCs w:val="24"/>
              </w:rPr>
              <w:t>vrednovanja</w:t>
            </w:r>
          </w:p>
        </w:tc>
        <w:tc>
          <w:tcPr>
            <w:tcW w:w="6124" w:type="dxa"/>
            <w:tcBorders>
              <w:top w:val="single" w:sz="4" w:space="0" w:color="000000"/>
              <w:bottom w:val="single" w:sz="4" w:space="0" w:color="000000"/>
            </w:tcBorders>
          </w:tcPr>
          <w:p w14:paraId="738AF3ED" w14:textId="77777777" w:rsidR="00C8300A" w:rsidRPr="00C8300A" w:rsidRDefault="00C8300A" w:rsidP="00C8300A">
            <w:pPr>
              <w:pStyle w:val="TableParagraph"/>
              <w:spacing w:line="276" w:lineRule="auto"/>
              <w:ind w:left="114" w:right="104"/>
              <w:jc w:val="both"/>
              <w:rPr>
                <w:sz w:val="24"/>
                <w:szCs w:val="24"/>
              </w:rPr>
            </w:pPr>
            <w:r w:rsidRPr="00C8300A">
              <w:rPr>
                <w:sz w:val="24"/>
                <w:szCs w:val="24"/>
              </w:rPr>
              <w:t>U</w:t>
            </w:r>
            <w:r w:rsidRPr="00C8300A">
              <w:rPr>
                <w:spacing w:val="1"/>
                <w:sz w:val="24"/>
                <w:szCs w:val="24"/>
              </w:rPr>
              <w:t xml:space="preserve"> </w:t>
            </w:r>
            <w:r w:rsidRPr="00C8300A">
              <w:rPr>
                <w:sz w:val="24"/>
                <w:szCs w:val="24"/>
              </w:rPr>
              <w:t>okviru</w:t>
            </w:r>
            <w:r w:rsidRPr="00C8300A">
              <w:rPr>
                <w:spacing w:val="1"/>
                <w:sz w:val="24"/>
                <w:szCs w:val="24"/>
              </w:rPr>
              <w:t xml:space="preserve"> </w:t>
            </w:r>
            <w:r w:rsidRPr="00C8300A">
              <w:rPr>
                <w:sz w:val="24"/>
                <w:szCs w:val="24"/>
              </w:rPr>
              <w:t>nastave</w:t>
            </w:r>
            <w:r w:rsidRPr="00C8300A">
              <w:rPr>
                <w:spacing w:val="1"/>
                <w:sz w:val="24"/>
                <w:szCs w:val="24"/>
              </w:rPr>
              <w:t xml:space="preserve"> </w:t>
            </w:r>
            <w:r w:rsidRPr="00C8300A">
              <w:rPr>
                <w:sz w:val="24"/>
                <w:szCs w:val="24"/>
              </w:rPr>
              <w:t>TZK;</w:t>
            </w:r>
            <w:r w:rsidRPr="00C8300A">
              <w:rPr>
                <w:spacing w:val="1"/>
                <w:sz w:val="24"/>
                <w:szCs w:val="24"/>
              </w:rPr>
              <w:t xml:space="preserve"> </w:t>
            </w:r>
            <w:r w:rsidRPr="00C8300A">
              <w:rPr>
                <w:sz w:val="24"/>
                <w:szCs w:val="24"/>
              </w:rPr>
              <w:t>priznanja;</w:t>
            </w:r>
            <w:r w:rsidRPr="00C8300A">
              <w:rPr>
                <w:spacing w:val="1"/>
                <w:sz w:val="24"/>
                <w:szCs w:val="24"/>
              </w:rPr>
              <w:t xml:space="preserve"> </w:t>
            </w:r>
            <w:r w:rsidRPr="00C8300A">
              <w:rPr>
                <w:sz w:val="24"/>
                <w:szCs w:val="24"/>
              </w:rPr>
              <w:t>pohvale.</w:t>
            </w:r>
            <w:r w:rsidRPr="00C8300A">
              <w:rPr>
                <w:spacing w:val="1"/>
                <w:sz w:val="24"/>
                <w:szCs w:val="24"/>
              </w:rPr>
              <w:t xml:space="preserve"> </w:t>
            </w:r>
            <w:r w:rsidRPr="00C8300A">
              <w:rPr>
                <w:sz w:val="24"/>
                <w:szCs w:val="24"/>
              </w:rPr>
              <w:t>Prezentacije</w:t>
            </w:r>
            <w:r w:rsidRPr="00C8300A">
              <w:rPr>
                <w:spacing w:val="1"/>
                <w:sz w:val="24"/>
                <w:szCs w:val="24"/>
              </w:rPr>
              <w:t xml:space="preserve"> </w:t>
            </w:r>
            <w:r w:rsidRPr="00C8300A">
              <w:rPr>
                <w:sz w:val="24"/>
                <w:szCs w:val="24"/>
              </w:rPr>
              <w:t>događaja</w:t>
            </w:r>
            <w:r w:rsidRPr="00C8300A">
              <w:rPr>
                <w:spacing w:val="1"/>
                <w:sz w:val="24"/>
                <w:szCs w:val="24"/>
              </w:rPr>
              <w:t xml:space="preserve"> </w:t>
            </w:r>
            <w:r w:rsidRPr="00C8300A">
              <w:rPr>
                <w:sz w:val="24"/>
                <w:szCs w:val="24"/>
              </w:rPr>
              <w:t>prikazati</w:t>
            </w:r>
            <w:r w:rsidRPr="00C8300A">
              <w:rPr>
                <w:spacing w:val="1"/>
                <w:sz w:val="24"/>
                <w:szCs w:val="24"/>
              </w:rPr>
              <w:t xml:space="preserve"> </w:t>
            </w:r>
            <w:r w:rsidRPr="00C8300A">
              <w:rPr>
                <w:sz w:val="24"/>
                <w:szCs w:val="24"/>
              </w:rPr>
              <w:t>na</w:t>
            </w:r>
            <w:r w:rsidRPr="00C8300A">
              <w:rPr>
                <w:spacing w:val="1"/>
                <w:sz w:val="24"/>
                <w:szCs w:val="24"/>
              </w:rPr>
              <w:t xml:space="preserve"> </w:t>
            </w:r>
            <w:r w:rsidRPr="00C8300A">
              <w:rPr>
                <w:sz w:val="24"/>
                <w:szCs w:val="24"/>
              </w:rPr>
              <w:t>roditeljskim</w:t>
            </w:r>
            <w:r w:rsidRPr="00C8300A">
              <w:rPr>
                <w:spacing w:val="1"/>
                <w:sz w:val="24"/>
                <w:szCs w:val="24"/>
              </w:rPr>
              <w:t xml:space="preserve"> </w:t>
            </w:r>
            <w:r w:rsidRPr="00C8300A">
              <w:rPr>
                <w:sz w:val="24"/>
                <w:szCs w:val="24"/>
              </w:rPr>
              <w:t>sastancima</w:t>
            </w:r>
            <w:r w:rsidRPr="00C8300A">
              <w:rPr>
                <w:spacing w:val="1"/>
                <w:sz w:val="24"/>
                <w:szCs w:val="24"/>
              </w:rPr>
              <w:t xml:space="preserve"> </w:t>
            </w:r>
            <w:r w:rsidRPr="00C8300A">
              <w:rPr>
                <w:sz w:val="24"/>
                <w:szCs w:val="24"/>
              </w:rPr>
              <w:t>i</w:t>
            </w:r>
            <w:r w:rsidRPr="00C8300A">
              <w:rPr>
                <w:spacing w:val="1"/>
                <w:sz w:val="24"/>
                <w:szCs w:val="24"/>
              </w:rPr>
              <w:t xml:space="preserve"> </w:t>
            </w:r>
            <w:r w:rsidRPr="00C8300A">
              <w:rPr>
                <w:sz w:val="24"/>
                <w:szCs w:val="24"/>
              </w:rPr>
              <w:t>sličnim</w:t>
            </w:r>
            <w:r w:rsidRPr="00C8300A">
              <w:rPr>
                <w:spacing w:val="1"/>
                <w:sz w:val="24"/>
                <w:szCs w:val="24"/>
              </w:rPr>
              <w:t xml:space="preserve"> </w:t>
            </w:r>
            <w:r w:rsidRPr="00C8300A">
              <w:rPr>
                <w:sz w:val="24"/>
                <w:szCs w:val="24"/>
              </w:rPr>
              <w:t>aktivnostima.</w:t>
            </w:r>
          </w:p>
        </w:tc>
      </w:tr>
    </w:tbl>
    <w:p w14:paraId="4AA7B118" w14:textId="77777777" w:rsidR="00C8300A" w:rsidRPr="00C8300A" w:rsidRDefault="00C8300A">
      <w:pPr>
        <w:rPr>
          <w:rFonts w:ascii="Times New Roman" w:hAnsi="Times New Roman" w:cs="Times New Roman"/>
          <w:sz w:val="24"/>
          <w:szCs w:val="24"/>
        </w:rPr>
      </w:pPr>
    </w:p>
    <w:p w14:paraId="1E41CAE0" w14:textId="77777777" w:rsidR="00C8300A" w:rsidRPr="00C8300A" w:rsidRDefault="00C8300A">
      <w:pPr>
        <w:rPr>
          <w:rFonts w:ascii="Times New Roman" w:hAnsi="Times New Roman" w:cs="Times New Roman"/>
          <w:sz w:val="24"/>
          <w:szCs w:val="24"/>
        </w:rPr>
      </w:pPr>
    </w:p>
    <w:p w14:paraId="5D10AF17" w14:textId="77777777" w:rsidR="00C8300A" w:rsidRPr="00C8300A" w:rsidRDefault="00C8300A">
      <w:pPr>
        <w:rPr>
          <w:rFonts w:ascii="Times New Roman" w:hAnsi="Times New Roman" w:cs="Times New Roman"/>
          <w:sz w:val="24"/>
          <w:szCs w:val="24"/>
        </w:rPr>
      </w:pPr>
    </w:p>
    <w:p w14:paraId="6419FCA4" w14:textId="77777777" w:rsidR="00C8300A" w:rsidRPr="00C8300A" w:rsidRDefault="00C8300A">
      <w:pPr>
        <w:rPr>
          <w:rFonts w:ascii="Times New Roman" w:hAnsi="Times New Roman" w:cs="Times New Roman"/>
          <w:sz w:val="24"/>
          <w:szCs w:val="24"/>
        </w:rPr>
      </w:pPr>
    </w:p>
    <w:p w14:paraId="53FE0003" w14:textId="77777777" w:rsidR="00C8300A" w:rsidRPr="00C8300A" w:rsidRDefault="00C8300A">
      <w:pPr>
        <w:rPr>
          <w:rFonts w:ascii="Times New Roman" w:hAnsi="Times New Roman" w:cs="Times New Roman"/>
          <w:sz w:val="24"/>
          <w:szCs w:val="24"/>
        </w:rPr>
      </w:pPr>
    </w:p>
    <w:p w14:paraId="52534429" w14:textId="77777777" w:rsidR="00C8300A" w:rsidRPr="00C8300A" w:rsidRDefault="00C8300A">
      <w:pPr>
        <w:rPr>
          <w:rFonts w:ascii="Times New Roman" w:hAnsi="Times New Roman" w:cs="Times New Roman"/>
          <w:sz w:val="24"/>
          <w:szCs w:val="24"/>
        </w:rPr>
      </w:pPr>
    </w:p>
    <w:p w14:paraId="5F6AC743" w14:textId="77777777" w:rsidR="00C8300A" w:rsidRPr="00C8300A" w:rsidRDefault="00C8300A">
      <w:pPr>
        <w:rPr>
          <w:rFonts w:ascii="Times New Roman" w:hAnsi="Times New Roman" w:cs="Times New Roman"/>
          <w:sz w:val="24"/>
          <w:szCs w:val="24"/>
        </w:rPr>
      </w:pPr>
    </w:p>
    <w:p w14:paraId="1E6B4489" w14:textId="77777777" w:rsidR="00C8300A" w:rsidRPr="00C8300A" w:rsidRDefault="00C8300A">
      <w:pPr>
        <w:rPr>
          <w:rFonts w:ascii="Times New Roman" w:hAnsi="Times New Roman" w:cs="Times New Roman"/>
          <w:sz w:val="24"/>
          <w:szCs w:val="24"/>
        </w:rPr>
      </w:pPr>
    </w:p>
    <w:p w14:paraId="14310487" w14:textId="77777777" w:rsidR="00C8300A" w:rsidRPr="00C8300A" w:rsidRDefault="00C8300A">
      <w:pPr>
        <w:rPr>
          <w:rFonts w:ascii="Times New Roman" w:hAnsi="Times New Roman" w:cs="Times New Roman"/>
          <w:sz w:val="24"/>
          <w:szCs w:val="24"/>
        </w:rPr>
      </w:pPr>
    </w:p>
    <w:p w14:paraId="378770D5" w14:textId="77777777" w:rsidR="00C8300A" w:rsidRPr="00C8300A" w:rsidRDefault="00C8300A">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1658E6EE" w14:textId="77777777" w:rsidTr="00C8300A">
        <w:trPr>
          <w:trHeight w:val="435"/>
        </w:trPr>
        <w:tc>
          <w:tcPr>
            <w:tcW w:w="3348" w:type="dxa"/>
            <w:tcBorders>
              <w:top w:val="single" w:sz="4" w:space="0" w:color="auto"/>
              <w:left w:val="single" w:sz="4" w:space="0" w:color="auto"/>
              <w:bottom w:val="single" w:sz="4" w:space="0" w:color="auto"/>
            </w:tcBorders>
            <w:vAlign w:val="center"/>
          </w:tcPr>
          <w:p w14:paraId="62006149" w14:textId="77777777" w:rsidR="00C8300A" w:rsidRPr="00C8300A" w:rsidRDefault="00C8300A" w:rsidP="00C8300A">
            <w:pPr>
              <w:pStyle w:val="Default"/>
              <w:rPr>
                <w:rFonts w:ascii="Times New Roman" w:hAnsi="Times New Roman" w:cs="Times New Roman"/>
                <w:b/>
                <w:bCs/>
                <w:i/>
                <w:iCs/>
                <w:szCs w:val="24"/>
              </w:rPr>
            </w:pPr>
          </w:p>
        </w:tc>
        <w:tc>
          <w:tcPr>
            <w:tcW w:w="6120" w:type="dxa"/>
            <w:tcBorders>
              <w:top w:val="single" w:sz="4" w:space="0" w:color="auto"/>
              <w:bottom w:val="single" w:sz="4" w:space="0" w:color="auto"/>
              <w:right w:val="single" w:sz="4" w:space="0" w:color="auto"/>
            </w:tcBorders>
            <w:vAlign w:val="center"/>
          </w:tcPr>
          <w:p w14:paraId="43A1196B" w14:textId="77777777" w:rsidR="00C8300A" w:rsidRPr="00C8300A" w:rsidRDefault="00C8300A" w:rsidP="00C8300A">
            <w:pPr>
              <w:pStyle w:val="Default"/>
              <w:ind w:left="271"/>
              <w:rPr>
                <w:rFonts w:ascii="Times New Roman" w:hAnsi="Times New Roman" w:cs="Times New Roman"/>
                <w:b/>
                <w:bCs/>
                <w:szCs w:val="24"/>
              </w:rPr>
            </w:pPr>
            <w:r w:rsidRPr="00C8300A">
              <w:rPr>
                <w:rFonts w:ascii="Times New Roman" w:hAnsi="Times New Roman" w:cs="Times New Roman"/>
                <w:b/>
                <w:bCs/>
                <w:szCs w:val="24"/>
              </w:rPr>
              <w:t>PREZENTACIJA HRANE U SKLOPU OBILJEŽAVANJA DANA SV. STJEPANA I., PAPE I MUČENIKA, DANA GRADA HVARA</w:t>
            </w:r>
          </w:p>
        </w:tc>
      </w:tr>
      <w:tr w:rsidR="00C8300A" w:rsidRPr="00C8300A" w14:paraId="3FA73193" w14:textId="77777777" w:rsidTr="00C8300A">
        <w:trPr>
          <w:trHeight w:val="135"/>
        </w:trPr>
        <w:tc>
          <w:tcPr>
            <w:tcW w:w="3348" w:type="dxa"/>
            <w:tcBorders>
              <w:top w:val="nil"/>
              <w:bottom w:val="single" w:sz="4" w:space="0" w:color="auto"/>
            </w:tcBorders>
            <w:shd w:val="clear" w:color="auto" w:fill="C0C0C0"/>
          </w:tcPr>
          <w:p w14:paraId="6B9FEFC1" w14:textId="77777777" w:rsidR="00C8300A" w:rsidRPr="00C8300A" w:rsidRDefault="00C8300A" w:rsidP="0095571B">
            <w:pPr>
              <w:numPr>
                <w:ilvl w:val="0"/>
                <w:numId w:val="33"/>
              </w:numPr>
              <w:spacing w:after="0" w:line="240" w:lineRule="auto"/>
              <w:rPr>
                <w:rFonts w:ascii="Times New Roman" w:hAnsi="Times New Roman" w:cs="Times New Roman"/>
                <w:sz w:val="24"/>
                <w:szCs w:val="24"/>
              </w:rPr>
            </w:pPr>
            <w:r w:rsidRPr="00C8300A">
              <w:rPr>
                <w:rFonts w:ascii="Times New Roman" w:hAnsi="Times New Roman" w:cs="Times New Roman"/>
                <w:b/>
                <w:bCs/>
                <w:sz w:val="24"/>
                <w:szCs w:val="24"/>
              </w:rPr>
              <w:t xml:space="preserve">1. Ciljevi aktivnosti </w:t>
            </w:r>
            <w:r w:rsidRPr="00C8300A">
              <w:rPr>
                <w:rFonts w:ascii="Times New Roman" w:hAnsi="Times New Roman" w:cs="Times New Roman"/>
                <w:sz w:val="24"/>
                <w:szCs w:val="24"/>
              </w:rPr>
              <w:t xml:space="preserve"> </w:t>
            </w:r>
          </w:p>
          <w:p w14:paraId="71BDC143" w14:textId="77777777" w:rsidR="00C8300A" w:rsidRPr="00C8300A" w:rsidRDefault="00C8300A" w:rsidP="00C8300A">
            <w:pPr>
              <w:rPr>
                <w:rFonts w:ascii="Times New Roman" w:hAnsi="Times New Roman" w:cs="Times New Roman"/>
                <w:sz w:val="24"/>
                <w:szCs w:val="24"/>
              </w:rPr>
            </w:pPr>
          </w:p>
        </w:tc>
        <w:tc>
          <w:tcPr>
            <w:tcW w:w="6120" w:type="dxa"/>
            <w:tcBorders>
              <w:top w:val="nil"/>
              <w:bottom w:val="single" w:sz="4" w:space="0" w:color="auto"/>
            </w:tcBorders>
            <w:shd w:val="clear" w:color="auto" w:fill="C0C0C0"/>
          </w:tcPr>
          <w:p w14:paraId="17AC14D0"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Razvijati i njegovati kreativnost i rad u timu ; ukazivati na važnost očuvanja kuharske struke, te promociju iste u gradu Hvaru </w:t>
            </w:r>
          </w:p>
        </w:tc>
      </w:tr>
      <w:tr w:rsidR="00C8300A" w:rsidRPr="00C8300A" w14:paraId="411D711D" w14:textId="77777777" w:rsidTr="00C8300A">
        <w:trPr>
          <w:trHeight w:val="1114"/>
        </w:trPr>
        <w:tc>
          <w:tcPr>
            <w:tcW w:w="3348" w:type="dxa"/>
            <w:tcBorders>
              <w:top w:val="single" w:sz="4" w:space="0" w:color="auto"/>
              <w:bottom w:val="single" w:sz="4" w:space="0" w:color="auto"/>
            </w:tcBorders>
          </w:tcPr>
          <w:p w14:paraId="0C25AF38"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1CBFB084"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xml:space="preserve">Aktivnost je namjenjena učenicima kuharskih zanimanja, ali i THK usmjerenja </w:t>
            </w:r>
          </w:p>
          <w:p w14:paraId="00E38223" w14:textId="77777777" w:rsidR="00C8300A" w:rsidRPr="00C8300A" w:rsidRDefault="00C8300A" w:rsidP="00C8300A">
            <w:pPr>
              <w:rPr>
                <w:rFonts w:ascii="Times New Roman" w:hAnsi="Times New Roman" w:cs="Times New Roman"/>
                <w:sz w:val="24"/>
                <w:szCs w:val="24"/>
              </w:rPr>
            </w:pPr>
          </w:p>
          <w:p w14:paraId="33042573"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Njegovanje timskog rada jedna je od najvažnijih komponenti u radu jedne kuhinje i poduzeća općenito. Isto tako, bitno je promicati kuharsku struku među ljudima da se vidi koliko je to zapravo jedno plemenito i dobro zanimanje bez kojega turizam ne može egzistirati.</w:t>
            </w:r>
          </w:p>
        </w:tc>
      </w:tr>
      <w:tr w:rsidR="00C8300A" w:rsidRPr="00C8300A" w14:paraId="75D250A4" w14:textId="77777777" w:rsidTr="00C8300A">
        <w:trPr>
          <w:trHeight w:val="824"/>
        </w:trPr>
        <w:tc>
          <w:tcPr>
            <w:tcW w:w="3348" w:type="dxa"/>
            <w:tcBorders>
              <w:top w:val="single" w:sz="4" w:space="0" w:color="auto"/>
              <w:bottom w:val="single" w:sz="4" w:space="0" w:color="auto"/>
            </w:tcBorders>
            <w:shd w:val="clear" w:color="auto" w:fill="C0C0C0"/>
          </w:tcPr>
          <w:p w14:paraId="21893DB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w:t>
            </w:r>
          </w:p>
        </w:tc>
        <w:tc>
          <w:tcPr>
            <w:tcW w:w="6120" w:type="dxa"/>
            <w:tcBorders>
              <w:top w:val="single" w:sz="4" w:space="0" w:color="auto"/>
              <w:bottom w:val="single" w:sz="4" w:space="0" w:color="auto"/>
            </w:tcBorders>
            <w:shd w:val="clear" w:color="auto" w:fill="C0C0C0"/>
          </w:tcPr>
          <w:p w14:paraId="29106A7F"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Ivo Tudor u suradnji sa drugim nastavnicima ugostiteljskih i ekonomskih predmeta, udruženjem obrtnika otoka Hvara, te udrugom Hrvatski masteršef.</w:t>
            </w:r>
          </w:p>
        </w:tc>
      </w:tr>
      <w:tr w:rsidR="00C8300A" w:rsidRPr="00C8300A" w14:paraId="4D89AB2B" w14:textId="77777777" w:rsidTr="00C8300A">
        <w:trPr>
          <w:trHeight w:val="1122"/>
        </w:trPr>
        <w:tc>
          <w:tcPr>
            <w:tcW w:w="3348" w:type="dxa"/>
            <w:tcBorders>
              <w:top w:val="single" w:sz="4" w:space="0" w:color="auto"/>
              <w:bottom w:val="single" w:sz="4" w:space="0" w:color="auto"/>
            </w:tcBorders>
          </w:tcPr>
          <w:p w14:paraId="206CA0D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0263E660" w14:textId="77777777" w:rsidR="00C8300A" w:rsidRPr="00C8300A" w:rsidRDefault="00C8300A" w:rsidP="00C8300A">
            <w:pPr>
              <w:rPr>
                <w:rFonts w:ascii="Times New Roman" w:hAnsi="Times New Roman" w:cs="Times New Roman"/>
                <w:color w:val="000000"/>
                <w:sz w:val="24"/>
                <w:szCs w:val="24"/>
              </w:rPr>
            </w:pPr>
            <w:r w:rsidRPr="00C8300A">
              <w:rPr>
                <w:rFonts w:ascii="Times New Roman" w:hAnsi="Times New Roman" w:cs="Times New Roman"/>
                <w:color w:val="000000"/>
                <w:sz w:val="24"/>
                <w:szCs w:val="24"/>
              </w:rPr>
              <w:t>Prigotovljavanje jela u školskom kuharskom kabinetu, te prezentacija iste na hvarskoj Pjaci</w:t>
            </w:r>
          </w:p>
        </w:tc>
      </w:tr>
      <w:tr w:rsidR="00C8300A" w:rsidRPr="00C8300A" w14:paraId="4004BC1B" w14:textId="77777777" w:rsidTr="00C8300A">
        <w:trPr>
          <w:trHeight w:val="1485"/>
        </w:trPr>
        <w:tc>
          <w:tcPr>
            <w:tcW w:w="3348" w:type="dxa"/>
            <w:tcBorders>
              <w:top w:val="single" w:sz="4" w:space="0" w:color="auto"/>
              <w:left w:val="nil"/>
              <w:bottom w:val="single" w:sz="4" w:space="0" w:color="auto"/>
              <w:right w:val="nil"/>
            </w:tcBorders>
            <w:shd w:val="clear" w:color="auto" w:fill="C0C0C0"/>
          </w:tcPr>
          <w:p w14:paraId="3578769A"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696AC497" w14:textId="0B5242C9"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Listopad, 202</w:t>
            </w:r>
            <w:r w:rsidR="00E27ABE">
              <w:rPr>
                <w:rFonts w:ascii="Times New Roman" w:hAnsi="Times New Roman" w:cs="Times New Roman"/>
                <w:sz w:val="24"/>
                <w:szCs w:val="24"/>
              </w:rPr>
              <w:t>4</w:t>
            </w:r>
            <w:r w:rsidRPr="00C8300A">
              <w:rPr>
                <w:rFonts w:ascii="Times New Roman" w:hAnsi="Times New Roman" w:cs="Times New Roman"/>
                <w:sz w:val="24"/>
                <w:szCs w:val="24"/>
              </w:rPr>
              <w:t>.</w:t>
            </w:r>
          </w:p>
        </w:tc>
      </w:tr>
      <w:tr w:rsidR="00C8300A" w:rsidRPr="00C8300A" w14:paraId="61D1C95F"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10B13D3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7A852B0F"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Trošak materijala za izradu jela</w:t>
            </w:r>
          </w:p>
        </w:tc>
      </w:tr>
      <w:tr w:rsidR="00C8300A" w:rsidRPr="00C8300A" w14:paraId="667DA972"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4827232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7. Način vrednovanja i način korištenja rezultata vrednovanja</w:t>
            </w:r>
          </w:p>
        </w:tc>
        <w:tc>
          <w:tcPr>
            <w:tcW w:w="6120" w:type="dxa"/>
            <w:tcBorders>
              <w:top w:val="single" w:sz="4" w:space="0" w:color="auto"/>
              <w:left w:val="nil"/>
              <w:bottom w:val="single" w:sz="4" w:space="0" w:color="auto"/>
              <w:right w:val="nil"/>
            </w:tcBorders>
            <w:shd w:val="clear" w:color="auto" w:fill="C0C0C0"/>
          </w:tcPr>
          <w:p w14:paraId="207C0FEB" w14:textId="77777777" w:rsidR="00C8300A" w:rsidRPr="00C8300A" w:rsidRDefault="00C8300A" w:rsidP="00C8300A">
            <w:pPr>
              <w:pStyle w:val="Default"/>
              <w:jc w:val="both"/>
              <w:rPr>
                <w:rFonts w:ascii="Times New Roman" w:hAnsi="Times New Roman" w:cs="Times New Roman"/>
                <w:szCs w:val="24"/>
              </w:rPr>
            </w:pPr>
          </w:p>
          <w:p w14:paraId="527B7D2B" w14:textId="77777777" w:rsidR="00C8300A" w:rsidRPr="00C8300A" w:rsidRDefault="00C8300A" w:rsidP="00C8300A">
            <w:pPr>
              <w:pStyle w:val="Default"/>
              <w:ind w:left="-108"/>
              <w:jc w:val="both"/>
              <w:rPr>
                <w:rFonts w:ascii="Times New Roman" w:hAnsi="Times New Roman" w:cs="Times New Roman"/>
                <w:szCs w:val="24"/>
              </w:rPr>
            </w:pPr>
            <w:r w:rsidRPr="00C8300A">
              <w:rPr>
                <w:rFonts w:ascii="Times New Roman" w:hAnsi="Times New Roman" w:cs="Times New Roman"/>
                <w:szCs w:val="24"/>
              </w:rPr>
              <w:t>Pohvala za kreativni rad u službi struke pojedincima koji se iskažu, te razredu koji bude sudjelovao u istraživanju te izradi knjižice.  Evaluacija kroz ocjensku rešetku.</w:t>
            </w:r>
          </w:p>
        </w:tc>
      </w:tr>
    </w:tbl>
    <w:p w14:paraId="7DDA578C" w14:textId="77777777" w:rsidR="00C8300A" w:rsidRPr="00C8300A" w:rsidRDefault="00C8300A">
      <w:pPr>
        <w:rPr>
          <w:rFonts w:ascii="Times New Roman" w:hAnsi="Times New Roman" w:cs="Times New Roman"/>
          <w:sz w:val="24"/>
          <w:szCs w:val="24"/>
        </w:rPr>
      </w:pPr>
    </w:p>
    <w:p w14:paraId="3C5D8D98" w14:textId="77777777" w:rsidR="00C8300A" w:rsidRPr="00C8300A" w:rsidRDefault="00C8300A">
      <w:pPr>
        <w:rPr>
          <w:rFonts w:ascii="Times New Roman" w:hAnsi="Times New Roman" w:cs="Times New Roman"/>
          <w:sz w:val="24"/>
          <w:szCs w:val="24"/>
        </w:rPr>
      </w:pPr>
    </w:p>
    <w:p w14:paraId="6C0DE43F" w14:textId="77777777" w:rsidR="00C8300A" w:rsidRPr="00C8300A" w:rsidRDefault="00C8300A">
      <w:pPr>
        <w:rPr>
          <w:rFonts w:ascii="Times New Roman" w:hAnsi="Times New Roman" w:cs="Times New Roman"/>
          <w:sz w:val="24"/>
          <w:szCs w:val="24"/>
        </w:rPr>
      </w:pPr>
    </w:p>
    <w:p w14:paraId="6BFA3188" w14:textId="77777777" w:rsidR="00C8300A" w:rsidRPr="00C8300A" w:rsidRDefault="00C8300A">
      <w:pPr>
        <w:rPr>
          <w:rFonts w:ascii="Times New Roman" w:hAnsi="Times New Roman" w:cs="Times New Roman"/>
          <w:sz w:val="24"/>
          <w:szCs w:val="24"/>
        </w:rPr>
      </w:pPr>
    </w:p>
    <w:p w14:paraId="784B16EE" w14:textId="77777777" w:rsidR="00C8300A" w:rsidRPr="00C8300A" w:rsidRDefault="00C8300A">
      <w:pPr>
        <w:rPr>
          <w:rFonts w:ascii="Times New Roman" w:hAnsi="Times New Roman" w:cs="Times New Roman"/>
          <w:sz w:val="24"/>
          <w:szCs w:val="24"/>
        </w:rPr>
      </w:pPr>
    </w:p>
    <w:p w14:paraId="73BB9148" w14:textId="77777777" w:rsidR="00C8300A" w:rsidRPr="00C8300A" w:rsidRDefault="00C8300A">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1A01E17F" w14:textId="77777777" w:rsidTr="00C8300A">
        <w:trPr>
          <w:trHeight w:val="435"/>
        </w:trPr>
        <w:tc>
          <w:tcPr>
            <w:tcW w:w="3348" w:type="dxa"/>
            <w:tcBorders>
              <w:top w:val="single" w:sz="4" w:space="0" w:color="auto"/>
              <w:left w:val="single" w:sz="4" w:space="0" w:color="auto"/>
              <w:bottom w:val="single" w:sz="4" w:space="0" w:color="auto"/>
            </w:tcBorders>
            <w:vAlign w:val="center"/>
          </w:tcPr>
          <w:p w14:paraId="7DC17BDA" w14:textId="77777777" w:rsidR="00C8300A" w:rsidRPr="00C8300A" w:rsidRDefault="00C8300A" w:rsidP="00C8300A">
            <w:pPr>
              <w:pStyle w:val="Default"/>
              <w:rPr>
                <w:rFonts w:ascii="Times New Roman" w:hAnsi="Times New Roman" w:cs="Times New Roman"/>
                <w:szCs w:val="24"/>
              </w:rPr>
            </w:pPr>
          </w:p>
        </w:tc>
        <w:tc>
          <w:tcPr>
            <w:tcW w:w="6120" w:type="dxa"/>
            <w:tcBorders>
              <w:top w:val="single" w:sz="4" w:space="0" w:color="auto"/>
              <w:bottom w:val="single" w:sz="4" w:space="0" w:color="auto"/>
              <w:right w:val="single" w:sz="4" w:space="0" w:color="auto"/>
            </w:tcBorders>
            <w:vAlign w:val="center"/>
          </w:tcPr>
          <w:p w14:paraId="02B94E6A" w14:textId="77777777" w:rsidR="00C8300A" w:rsidRPr="00C8300A" w:rsidRDefault="00C8300A" w:rsidP="00C8300A">
            <w:pPr>
              <w:pStyle w:val="Default"/>
              <w:ind w:left="271"/>
              <w:rPr>
                <w:rFonts w:ascii="Times New Roman" w:hAnsi="Times New Roman" w:cs="Times New Roman"/>
                <w:b/>
                <w:bCs/>
                <w:szCs w:val="24"/>
              </w:rPr>
            </w:pPr>
            <w:r w:rsidRPr="00C8300A">
              <w:rPr>
                <w:rFonts w:ascii="Times New Roman" w:hAnsi="Times New Roman" w:cs="Times New Roman"/>
                <w:b/>
                <w:bCs/>
                <w:szCs w:val="24"/>
              </w:rPr>
              <w:t>OBILJEŽAVANJE SVJETSKOG DANA KUHARA</w:t>
            </w:r>
          </w:p>
        </w:tc>
      </w:tr>
      <w:tr w:rsidR="00C8300A" w:rsidRPr="00C8300A" w14:paraId="185014A7" w14:textId="77777777" w:rsidTr="00C8300A">
        <w:trPr>
          <w:trHeight w:val="135"/>
        </w:trPr>
        <w:tc>
          <w:tcPr>
            <w:tcW w:w="3348" w:type="dxa"/>
            <w:tcBorders>
              <w:top w:val="nil"/>
              <w:bottom w:val="single" w:sz="4" w:space="0" w:color="auto"/>
            </w:tcBorders>
            <w:shd w:val="clear" w:color="auto" w:fill="C0C0C0"/>
          </w:tcPr>
          <w:p w14:paraId="55348653"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b/>
                <w:bCs/>
                <w:sz w:val="24"/>
                <w:szCs w:val="24"/>
              </w:rPr>
              <w:t xml:space="preserve">1. Ciljevi aktivnosti </w:t>
            </w:r>
            <w:r w:rsidRPr="00C8300A">
              <w:rPr>
                <w:rFonts w:ascii="Times New Roman" w:hAnsi="Times New Roman" w:cs="Times New Roman"/>
                <w:sz w:val="24"/>
                <w:szCs w:val="24"/>
              </w:rPr>
              <w:t xml:space="preserve"> </w:t>
            </w:r>
          </w:p>
          <w:p w14:paraId="5B12100B" w14:textId="77777777" w:rsidR="00C8300A" w:rsidRPr="00C8300A" w:rsidRDefault="00C8300A" w:rsidP="00C8300A">
            <w:pPr>
              <w:rPr>
                <w:rFonts w:ascii="Times New Roman" w:hAnsi="Times New Roman" w:cs="Times New Roman"/>
                <w:sz w:val="24"/>
                <w:szCs w:val="24"/>
              </w:rPr>
            </w:pPr>
          </w:p>
        </w:tc>
        <w:tc>
          <w:tcPr>
            <w:tcW w:w="6120" w:type="dxa"/>
            <w:tcBorders>
              <w:top w:val="nil"/>
              <w:bottom w:val="single" w:sz="4" w:space="0" w:color="auto"/>
            </w:tcBorders>
            <w:shd w:val="clear" w:color="auto" w:fill="C0C0C0"/>
          </w:tcPr>
          <w:p w14:paraId="5EFE536E"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Razvijati i njegovati čari kuharstva kao struke i ukazati na važnost promicanja struke.</w:t>
            </w:r>
          </w:p>
          <w:p w14:paraId="5DD39034" w14:textId="77777777" w:rsidR="00C8300A" w:rsidRPr="00C8300A" w:rsidRDefault="00C8300A" w:rsidP="00C8300A">
            <w:pPr>
              <w:pStyle w:val="Default"/>
              <w:rPr>
                <w:rFonts w:ascii="Times New Roman" w:hAnsi="Times New Roman" w:cs="Times New Roman"/>
                <w:szCs w:val="24"/>
              </w:rPr>
            </w:pPr>
          </w:p>
        </w:tc>
      </w:tr>
      <w:tr w:rsidR="00C8300A" w:rsidRPr="00C8300A" w14:paraId="3E0D91A2" w14:textId="77777777" w:rsidTr="00C8300A">
        <w:trPr>
          <w:trHeight w:val="1114"/>
        </w:trPr>
        <w:tc>
          <w:tcPr>
            <w:tcW w:w="3348" w:type="dxa"/>
            <w:tcBorders>
              <w:top w:val="single" w:sz="4" w:space="0" w:color="auto"/>
              <w:bottom w:val="single" w:sz="4" w:space="0" w:color="auto"/>
            </w:tcBorders>
          </w:tcPr>
          <w:p w14:paraId="53350483"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33FAF81F"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xml:space="preserve">Aktivnost je namjenjena učenicima kuharskih zanimanja, ali i THK usmjerenja </w:t>
            </w:r>
          </w:p>
        </w:tc>
      </w:tr>
      <w:tr w:rsidR="00C8300A" w:rsidRPr="00C8300A" w14:paraId="7C28A04D" w14:textId="77777777" w:rsidTr="00C8300A">
        <w:trPr>
          <w:trHeight w:val="824"/>
        </w:trPr>
        <w:tc>
          <w:tcPr>
            <w:tcW w:w="3348" w:type="dxa"/>
            <w:tcBorders>
              <w:top w:val="single" w:sz="4" w:space="0" w:color="auto"/>
              <w:bottom w:val="single" w:sz="4" w:space="0" w:color="auto"/>
            </w:tcBorders>
            <w:shd w:val="clear" w:color="auto" w:fill="C0C0C0"/>
          </w:tcPr>
          <w:p w14:paraId="2998BB8F"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w:t>
            </w:r>
          </w:p>
        </w:tc>
        <w:tc>
          <w:tcPr>
            <w:tcW w:w="6120" w:type="dxa"/>
            <w:tcBorders>
              <w:top w:val="single" w:sz="4" w:space="0" w:color="auto"/>
              <w:bottom w:val="single" w:sz="4" w:space="0" w:color="auto"/>
            </w:tcBorders>
            <w:shd w:val="clear" w:color="auto" w:fill="C0C0C0"/>
          </w:tcPr>
          <w:p w14:paraId="63603045"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xml:space="preserve">Ivo Tudor </w:t>
            </w:r>
          </w:p>
        </w:tc>
      </w:tr>
      <w:tr w:rsidR="00C8300A" w:rsidRPr="00C8300A" w14:paraId="6588DE40" w14:textId="77777777" w:rsidTr="00C8300A">
        <w:trPr>
          <w:trHeight w:val="1122"/>
        </w:trPr>
        <w:tc>
          <w:tcPr>
            <w:tcW w:w="3348" w:type="dxa"/>
            <w:tcBorders>
              <w:top w:val="single" w:sz="4" w:space="0" w:color="auto"/>
              <w:bottom w:val="single" w:sz="4" w:space="0" w:color="auto"/>
            </w:tcBorders>
          </w:tcPr>
          <w:p w14:paraId="3D9AB6FD"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736ADC0D" w14:textId="77777777" w:rsidR="00C8300A" w:rsidRPr="00C8300A" w:rsidRDefault="00C8300A" w:rsidP="00C8300A">
            <w:pPr>
              <w:rPr>
                <w:rFonts w:ascii="Times New Roman" w:hAnsi="Times New Roman" w:cs="Times New Roman"/>
                <w:color w:val="000000"/>
                <w:sz w:val="24"/>
                <w:szCs w:val="24"/>
              </w:rPr>
            </w:pPr>
            <w:r w:rsidRPr="00C8300A">
              <w:rPr>
                <w:rFonts w:ascii="Times New Roman" w:hAnsi="Times New Roman" w:cs="Times New Roman"/>
                <w:color w:val="000000"/>
                <w:sz w:val="24"/>
                <w:szCs w:val="24"/>
              </w:rPr>
              <w:t>Izrada prezentacije i nekog prigodnog jela.</w:t>
            </w:r>
          </w:p>
        </w:tc>
      </w:tr>
      <w:tr w:rsidR="00C8300A" w:rsidRPr="00C8300A" w14:paraId="5837C02F" w14:textId="77777777" w:rsidTr="00C8300A">
        <w:trPr>
          <w:trHeight w:val="1485"/>
        </w:trPr>
        <w:tc>
          <w:tcPr>
            <w:tcW w:w="3348" w:type="dxa"/>
            <w:tcBorders>
              <w:top w:val="single" w:sz="4" w:space="0" w:color="auto"/>
              <w:left w:val="nil"/>
              <w:bottom w:val="single" w:sz="4" w:space="0" w:color="auto"/>
              <w:right w:val="nil"/>
            </w:tcBorders>
            <w:shd w:val="clear" w:color="auto" w:fill="C0C0C0"/>
          </w:tcPr>
          <w:p w14:paraId="4EC31D1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2E3F94AF" w14:textId="0371EE25"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Listopad 202</w:t>
            </w:r>
            <w:r w:rsidR="00E27ABE">
              <w:rPr>
                <w:rFonts w:ascii="Times New Roman" w:hAnsi="Times New Roman" w:cs="Times New Roman"/>
                <w:sz w:val="24"/>
                <w:szCs w:val="24"/>
              </w:rPr>
              <w:t>4</w:t>
            </w:r>
            <w:r w:rsidRPr="00C8300A">
              <w:rPr>
                <w:rFonts w:ascii="Times New Roman" w:hAnsi="Times New Roman" w:cs="Times New Roman"/>
                <w:sz w:val="24"/>
                <w:szCs w:val="24"/>
              </w:rPr>
              <w:t>.</w:t>
            </w:r>
          </w:p>
        </w:tc>
      </w:tr>
      <w:tr w:rsidR="00C8300A" w:rsidRPr="00C8300A" w14:paraId="358421E4"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6DD4B74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1487B6FF"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Papir za umatanje i materijal za uređenje panoa, Namirnice za jelo</w:t>
            </w:r>
          </w:p>
        </w:tc>
      </w:tr>
      <w:tr w:rsidR="00C8300A" w:rsidRPr="00C8300A" w14:paraId="22A4004F"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2914E5B8"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21BD9F09" w14:textId="77777777" w:rsidR="00C8300A" w:rsidRPr="00C8300A" w:rsidRDefault="00C8300A" w:rsidP="00C8300A">
            <w:pPr>
              <w:pStyle w:val="Default"/>
              <w:jc w:val="both"/>
              <w:rPr>
                <w:rFonts w:ascii="Times New Roman" w:hAnsi="Times New Roman" w:cs="Times New Roman"/>
                <w:szCs w:val="24"/>
              </w:rPr>
            </w:pPr>
          </w:p>
          <w:p w14:paraId="028AD1EC" w14:textId="77777777" w:rsidR="00C8300A" w:rsidRPr="00C8300A" w:rsidRDefault="00C8300A" w:rsidP="00C8300A">
            <w:pPr>
              <w:pStyle w:val="Default"/>
              <w:ind w:left="-108"/>
              <w:jc w:val="both"/>
              <w:rPr>
                <w:rFonts w:ascii="Times New Roman" w:hAnsi="Times New Roman" w:cs="Times New Roman"/>
                <w:szCs w:val="24"/>
              </w:rPr>
            </w:pPr>
            <w:r w:rsidRPr="00C8300A">
              <w:rPr>
                <w:rFonts w:ascii="Times New Roman" w:hAnsi="Times New Roman" w:cs="Times New Roman"/>
                <w:szCs w:val="24"/>
              </w:rPr>
              <w:t xml:space="preserve">Pohvala za kreativni rad u službi struke pojedincima koji se iskažu, te razredu koji bude sudjelovao u obilježavanju </w:t>
            </w:r>
          </w:p>
        </w:tc>
      </w:tr>
    </w:tbl>
    <w:p w14:paraId="08ACABAD" w14:textId="77777777" w:rsidR="00C8300A" w:rsidRPr="00C8300A" w:rsidRDefault="00C8300A">
      <w:pPr>
        <w:rPr>
          <w:rFonts w:ascii="Times New Roman" w:hAnsi="Times New Roman" w:cs="Times New Roman"/>
          <w:sz w:val="24"/>
          <w:szCs w:val="24"/>
        </w:rPr>
      </w:pPr>
    </w:p>
    <w:p w14:paraId="6342AF36" w14:textId="77777777" w:rsidR="00C8300A" w:rsidRPr="00C8300A" w:rsidRDefault="00C8300A">
      <w:pPr>
        <w:rPr>
          <w:rFonts w:ascii="Times New Roman" w:hAnsi="Times New Roman" w:cs="Times New Roman"/>
          <w:sz w:val="24"/>
          <w:szCs w:val="24"/>
        </w:rPr>
      </w:pPr>
    </w:p>
    <w:p w14:paraId="1048A0A2" w14:textId="77777777" w:rsidR="00C8300A" w:rsidRPr="00C8300A" w:rsidRDefault="00C8300A">
      <w:pPr>
        <w:rPr>
          <w:rFonts w:ascii="Times New Roman" w:hAnsi="Times New Roman" w:cs="Times New Roman"/>
          <w:sz w:val="24"/>
          <w:szCs w:val="24"/>
        </w:rPr>
      </w:pPr>
    </w:p>
    <w:p w14:paraId="4D471D8C" w14:textId="77777777" w:rsidR="00C8300A" w:rsidRPr="00C8300A" w:rsidRDefault="00C8300A">
      <w:pPr>
        <w:rPr>
          <w:rFonts w:ascii="Times New Roman" w:hAnsi="Times New Roman" w:cs="Times New Roman"/>
          <w:sz w:val="24"/>
          <w:szCs w:val="24"/>
        </w:rPr>
      </w:pPr>
    </w:p>
    <w:p w14:paraId="3C4574A1" w14:textId="77777777" w:rsidR="00C8300A" w:rsidRPr="00C8300A" w:rsidRDefault="00C8300A">
      <w:pPr>
        <w:rPr>
          <w:rFonts w:ascii="Times New Roman" w:hAnsi="Times New Roman" w:cs="Times New Roman"/>
          <w:sz w:val="24"/>
          <w:szCs w:val="24"/>
        </w:rPr>
      </w:pPr>
    </w:p>
    <w:p w14:paraId="4F980620" w14:textId="77777777" w:rsidR="00C8300A" w:rsidRPr="00C8300A" w:rsidRDefault="00C8300A">
      <w:pPr>
        <w:rPr>
          <w:rFonts w:ascii="Times New Roman" w:hAnsi="Times New Roman" w:cs="Times New Roman"/>
          <w:sz w:val="24"/>
          <w:szCs w:val="24"/>
        </w:rPr>
      </w:pPr>
    </w:p>
    <w:p w14:paraId="162FD7F6" w14:textId="77777777" w:rsidR="00C8300A" w:rsidRPr="00C8300A" w:rsidRDefault="00C8300A">
      <w:pPr>
        <w:rPr>
          <w:rFonts w:ascii="Times New Roman" w:hAnsi="Times New Roman" w:cs="Times New Roman"/>
          <w:sz w:val="24"/>
          <w:szCs w:val="24"/>
        </w:rPr>
      </w:pPr>
    </w:p>
    <w:p w14:paraId="447CC625" w14:textId="77777777" w:rsidR="00C8300A" w:rsidRPr="00C8300A" w:rsidRDefault="00C8300A">
      <w:pPr>
        <w:rPr>
          <w:rFonts w:ascii="Times New Roman" w:hAnsi="Times New Roman" w:cs="Times New Roman"/>
          <w:sz w:val="24"/>
          <w:szCs w:val="24"/>
        </w:rPr>
      </w:pPr>
    </w:p>
    <w:p w14:paraId="01CA41C0" w14:textId="77777777" w:rsidR="00C8300A" w:rsidRPr="00C8300A" w:rsidRDefault="00C8300A">
      <w:pPr>
        <w:rPr>
          <w:rFonts w:ascii="Times New Roman" w:hAnsi="Times New Roman" w:cs="Times New Roman"/>
          <w:sz w:val="24"/>
          <w:szCs w:val="24"/>
        </w:rPr>
      </w:pPr>
    </w:p>
    <w:p w14:paraId="47492117" w14:textId="77777777" w:rsidR="00C8300A" w:rsidRPr="00C8300A" w:rsidRDefault="00C8300A">
      <w:pPr>
        <w:rPr>
          <w:rFonts w:ascii="Times New Roman" w:hAnsi="Times New Roman" w:cs="Times New Roman"/>
          <w:sz w:val="24"/>
          <w:szCs w:val="24"/>
        </w:rPr>
      </w:pPr>
    </w:p>
    <w:p w14:paraId="5B874DFE" w14:textId="77777777" w:rsidR="00C8300A" w:rsidRPr="00C8300A" w:rsidRDefault="00C8300A">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54343462" w14:textId="77777777" w:rsidTr="00C8300A">
        <w:trPr>
          <w:trHeight w:val="435"/>
        </w:trPr>
        <w:tc>
          <w:tcPr>
            <w:tcW w:w="3348" w:type="dxa"/>
            <w:tcBorders>
              <w:top w:val="single" w:sz="4" w:space="0" w:color="auto"/>
              <w:left w:val="single" w:sz="4" w:space="0" w:color="auto"/>
              <w:bottom w:val="single" w:sz="4" w:space="0" w:color="auto"/>
            </w:tcBorders>
            <w:vAlign w:val="center"/>
          </w:tcPr>
          <w:p w14:paraId="70C7E38F" w14:textId="77777777" w:rsidR="00C8300A" w:rsidRPr="00C8300A" w:rsidRDefault="00C8300A" w:rsidP="00C8300A">
            <w:pPr>
              <w:pStyle w:val="Default"/>
              <w:rPr>
                <w:rFonts w:ascii="Times New Roman" w:hAnsi="Times New Roman" w:cs="Times New Roman"/>
                <w:b/>
                <w:bCs/>
                <w:i/>
                <w:iCs/>
                <w:szCs w:val="24"/>
              </w:rPr>
            </w:pPr>
          </w:p>
          <w:p w14:paraId="3F71E06E" w14:textId="77777777" w:rsidR="00C8300A" w:rsidRPr="00C8300A" w:rsidRDefault="00C8300A" w:rsidP="00C8300A">
            <w:pPr>
              <w:pStyle w:val="Default"/>
              <w:rPr>
                <w:rFonts w:ascii="Times New Roman" w:hAnsi="Times New Roman" w:cs="Times New Roman"/>
                <w:szCs w:val="24"/>
              </w:rPr>
            </w:pPr>
          </w:p>
        </w:tc>
        <w:tc>
          <w:tcPr>
            <w:tcW w:w="6120" w:type="dxa"/>
            <w:tcBorders>
              <w:top w:val="single" w:sz="4" w:space="0" w:color="auto"/>
              <w:bottom w:val="single" w:sz="4" w:space="0" w:color="auto"/>
              <w:right w:val="single" w:sz="4" w:space="0" w:color="auto"/>
            </w:tcBorders>
            <w:vAlign w:val="center"/>
          </w:tcPr>
          <w:p w14:paraId="0EBBC2FE" w14:textId="77777777" w:rsidR="00C8300A" w:rsidRPr="00C8300A" w:rsidRDefault="00C8300A" w:rsidP="00C8300A">
            <w:pPr>
              <w:pStyle w:val="Default"/>
              <w:ind w:left="271"/>
              <w:rPr>
                <w:rFonts w:ascii="Times New Roman" w:hAnsi="Times New Roman" w:cs="Times New Roman"/>
                <w:b/>
                <w:bCs/>
                <w:szCs w:val="24"/>
              </w:rPr>
            </w:pPr>
            <w:r w:rsidRPr="00C8300A">
              <w:rPr>
                <w:rFonts w:ascii="Times New Roman" w:hAnsi="Times New Roman" w:cs="Times New Roman"/>
                <w:b/>
                <w:bCs/>
                <w:szCs w:val="24"/>
              </w:rPr>
              <w:t>OBILJEŽAVANJE SVJETSKOG DANA TJESTENINE</w:t>
            </w:r>
          </w:p>
        </w:tc>
      </w:tr>
      <w:tr w:rsidR="00C8300A" w:rsidRPr="00C8300A" w14:paraId="0DA65453" w14:textId="77777777" w:rsidTr="00C8300A">
        <w:trPr>
          <w:trHeight w:val="135"/>
        </w:trPr>
        <w:tc>
          <w:tcPr>
            <w:tcW w:w="3348" w:type="dxa"/>
            <w:tcBorders>
              <w:top w:val="nil"/>
              <w:bottom w:val="single" w:sz="4" w:space="0" w:color="auto"/>
            </w:tcBorders>
            <w:shd w:val="clear" w:color="auto" w:fill="C0C0C0"/>
          </w:tcPr>
          <w:p w14:paraId="71CA7096"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b/>
                <w:bCs/>
                <w:sz w:val="24"/>
                <w:szCs w:val="24"/>
              </w:rPr>
              <w:t xml:space="preserve">1. Ciljevi aktivnosti </w:t>
            </w:r>
            <w:r w:rsidRPr="00C8300A">
              <w:rPr>
                <w:rFonts w:ascii="Times New Roman" w:hAnsi="Times New Roman" w:cs="Times New Roman"/>
                <w:sz w:val="24"/>
                <w:szCs w:val="24"/>
              </w:rPr>
              <w:t xml:space="preserve"> </w:t>
            </w:r>
          </w:p>
          <w:p w14:paraId="7E4E144A" w14:textId="77777777" w:rsidR="00C8300A" w:rsidRPr="00C8300A" w:rsidRDefault="00C8300A" w:rsidP="00C8300A">
            <w:pPr>
              <w:rPr>
                <w:rFonts w:ascii="Times New Roman" w:hAnsi="Times New Roman" w:cs="Times New Roman"/>
                <w:sz w:val="24"/>
                <w:szCs w:val="24"/>
              </w:rPr>
            </w:pPr>
          </w:p>
        </w:tc>
        <w:tc>
          <w:tcPr>
            <w:tcW w:w="6120" w:type="dxa"/>
            <w:tcBorders>
              <w:top w:val="nil"/>
              <w:bottom w:val="single" w:sz="4" w:space="0" w:color="auto"/>
            </w:tcBorders>
            <w:shd w:val="clear" w:color="auto" w:fill="C0C0C0"/>
          </w:tcPr>
          <w:p w14:paraId="146D470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Razvijati i njegovati čari kuharstva kao struke i ukazati na važnost promicanja struke.</w:t>
            </w:r>
          </w:p>
          <w:p w14:paraId="3F49CF66" w14:textId="77777777" w:rsidR="00C8300A" w:rsidRPr="00C8300A" w:rsidRDefault="00C8300A" w:rsidP="00C8300A">
            <w:pPr>
              <w:pStyle w:val="Default"/>
              <w:rPr>
                <w:rFonts w:ascii="Times New Roman" w:hAnsi="Times New Roman" w:cs="Times New Roman"/>
                <w:szCs w:val="24"/>
              </w:rPr>
            </w:pPr>
          </w:p>
        </w:tc>
      </w:tr>
      <w:tr w:rsidR="00C8300A" w:rsidRPr="00C8300A" w14:paraId="50043CD0" w14:textId="77777777" w:rsidTr="00C8300A">
        <w:trPr>
          <w:trHeight w:val="1114"/>
        </w:trPr>
        <w:tc>
          <w:tcPr>
            <w:tcW w:w="3348" w:type="dxa"/>
            <w:tcBorders>
              <w:top w:val="single" w:sz="4" w:space="0" w:color="auto"/>
              <w:bottom w:val="single" w:sz="4" w:space="0" w:color="auto"/>
            </w:tcBorders>
          </w:tcPr>
          <w:p w14:paraId="40FDA694"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5DEC5EF8"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xml:space="preserve">Aktivnost je namjenjena učenicima kuharskih zanimanja, ali i THK usmjerenja </w:t>
            </w:r>
          </w:p>
        </w:tc>
      </w:tr>
      <w:tr w:rsidR="00C8300A" w:rsidRPr="00C8300A" w14:paraId="2A20B85E" w14:textId="77777777" w:rsidTr="00C8300A">
        <w:trPr>
          <w:trHeight w:val="824"/>
        </w:trPr>
        <w:tc>
          <w:tcPr>
            <w:tcW w:w="3348" w:type="dxa"/>
            <w:tcBorders>
              <w:top w:val="single" w:sz="4" w:space="0" w:color="auto"/>
              <w:bottom w:val="single" w:sz="4" w:space="0" w:color="auto"/>
            </w:tcBorders>
            <w:shd w:val="clear" w:color="auto" w:fill="C0C0C0"/>
          </w:tcPr>
          <w:p w14:paraId="4D9DE6E8"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w:t>
            </w:r>
          </w:p>
        </w:tc>
        <w:tc>
          <w:tcPr>
            <w:tcW w:w="6120" w:type="dxa"/>
            <w:tcBorders>
              <w:top w:val="single" w:sz="4" w:space="0" w:color="auto"/>
              <w:bottom w:val="single" w:sz="4" w:space="0" w:color="auto"/>
            </w:tcBorders>
            <w:shd w:val="clear" w:color="auto" w:fill="C0C0C0"/>
          </w:tcPr>
          <w:p w14:paraId="3DB028F9"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Ivo Tudor</w:t>
            </w:r>
          </w:p>
        </w:tc>
      </w:tr>
      <w:tr w:rsidR="00C8300A" w:rsidRPr="00C8300A" w14:paraId="43E57782" w14:textId="77777777" w:rsidTr="00C8300A">
        <w:trPr>
          <w:trHeight w:val="1122"/>
        </w:trPr>
        <w:tc>
          <w:tcPr>
            <w:tcW w:w="3348" w:type="dxa"/>
            <w:tcBorders>
              <w:top w:val="single" w:sz="4" w:space="0" w:color="auto"/>
              <w:bottom w:val="single" w:sz="4" w:space="0" w:color="auto"/>
            </w:tcBorders>
          </w:tcPr>
          <w:p w14:paraId="444DB4CE"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741E27B0" w14:textId="77777777" w:rsidR="00C8300A" w:rsidRPr="00C8300A" w:rsidRDefault="00C8300A" w:rsidP="00C8300A">
            <w:pPr>
              <w:rPr>
                <w:rFonts w:ascii="Times New Roman" w:hAnsi="Times New Roman" w:cs="Times New Roman"/>
                <w:color w:val="000000"/>
                <w:sz w:val="24"/>
                <w:szCs w:val="24"/>
              </w:rPr>
            </w:pPr>
            <w:r w:rsidRPr="00C8300A">
              <w:rPr>
                <w:rFonts w:ascii="Times New Roman" w:hAnsi="Times New Roman" w:cs="Times New Roman"/>
                <w:color w:val="000000"/>
                <w:sz w:val="24"/>
                <w:szCs w:val="24"/>
              </w:rPr>
              <w:t>Izrada prezentacije i nekog prigodnog jela.</w:t>
            </w:r>
          </w:p>
        </w:tc>
      </w:tr>
      <w:tr w:rsidR="00C8300A" w:rsidRPr="00C8300A" w14:paraId="6B356811" w14:textId="77777777" w:rsidTr="00C8300A">
        <w:trPr>
          <w:trHeight w:val="1485"/>
        </w:trPr>
        <w:tc>
          <w:tcPr>
            <w:tcW w:w="3348" w:type="dxa"/>
            <w:tcBorders>
              <w:top w:val="single" w:sz="4" w:space="0" w:color="auto"/>
              <w:left w:val="nil"/>
              <w:bottom w:val="single" w:sz="4" w:space="0" w:color="auto"/>
              <w:right w:val="nil"/>
            </w:tcBorders>
            <w:shd w:val="clear" w:color="auto" w:fill="C0C0C0"/>
          </w:tcPr>
          <w:p w14:paraId="552697B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4496E0A8" w14:textId="07542263"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Listopad 202</w:t>
            </w:r>
            <w:r w:rsidR="00E27ABE">
              <w:rPr>
                <w:rFonts w:ascii="Times New Roman" w:hAnsi="Times New Roman" w:cs="Times New Roman"/>
                <w:sz w:val="24"/>
                <w:szCs w:val="24"/>
              </w:rPr>
              <w:t>4</w:t>
            </w:r>
            <w:r w:rsidRPr="00C8300A">
              <w:rPr>
                <w:rFonts w:ascii="Times New Roman" w:hAnsi="Times New Roman" w:cs="Times New Roman"/>
                <w:sz w:val="24"/>
                <w:szCs w:val="24"/>
              </w:rPr>
              <w:t>.</w:t>
            </w:r>
          </w:p>
        </w:tc>
      </w:tr>
      <w:tr w:rsidR="00C8300A" w:rsidRPr="00C8300A" w14:paraId="192E3905"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7AE6489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6F7C935D"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Papir za umatanje i materijal za uređenje panoa, Namirnice za jelo</w:t>
            </w:r>
          </w:p>
        </w:tc>
      </w:tr>
      <w:tr w:rsidR="00C8300A" w:rsidRPr="00C8300A" w14:paraId="1244EADB"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1D4E2D64"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5B300E1F" w14:textId="77777777" w:rsidR="00C8300A" w:rsidRPr="00C8300A" w:rsidRDefault="00C8300A" w:rsidP="00C8300A">
            <w:pPr>
              <w:pStyle w:val="Default"/>
              <w:ind w:left="-108"/>
              <w:jc w:val="both"/>
              <w:rPr>
                <w:rFonts w:ascii="Times New Roman" w:hAnsi="Times New Roman" w:cs="Times New Roman"/>
                <w:szCs w:val="24"/>
              </w:rPr>
            </w:pPr>
          </w:p>
          <w:p w14:paraId="5D9AAF53" w14:textId="77777777" w:rsidR="00C8300A" w:rsidRPr="00C8300A" w:rsidRDefault="00C8300A" w:rsidP="00C8300A">
            <w:pPr>
              <w:pStyle w:val="Default"/>
              <w:ind w:left="-108"/>
              <w:jc w:val="both"/>
              <w:rPr>
                <w:rFonts w:ascii="Times New Roman" w:hAnsi="Times New Roman" w:cs="Times New Roman"/>
                <w:szCs w:val="24"/>
              </w:rPr>
            </w:pPr>
            <w:r w:rsidRPr="00C8300A">
              <w:rPr>
                <w:rFonts w:ascii="Times New Roman" w:hAnsi="Times New Roman" w:cs="Times New Roman"/>
                <w:szCs w:val="24"/>
              </w:rPr>
              <w:t xml:space="preserve">Pohvala za kreativni rad u službi struke pojedincima koji se iskažu, te razredu koji bude sudjelovao u obilježavanju </w:t>
            </w:r>
          </w:p>
        </w:tc>
      </w:tr>
    </w:tbl>
    <w:p w14:paraId="78F29604" w14:textId="77777777" w:rsidR="00C8300A" w:rsidRPr="00C8300A" w:rsidRDefault="00C8300A">
      <w:pPr>
        <w:rPr>
          <w:rFonts w:ascii="Times New Roman" w:hAnsi="Times New Roman" w:cs="Times New Roman"/>
          <w:sz w:val="24"/>
          <w:szCs w:val="24"/>
        </w:rPr>
      </w:pPr>
    </w:p>
    <w:p w14:paraId="0D721C14" w14:textId="77777777" w:rsidR="00C8300A" w:rsidRPr="00C8300A" w:rsidRDefault="00C8300A">
      <w:pPr>
        <w:rPr>
          <w:rFonts w:ascii="Times New Roman" w:hAnsi="Times New Roman" w:cs="Times New Roman"/>
          <w:sz w:val="24"/>
          <w:szCs w:val="24"/>
        </w:rPr>
      </w:pPr>
    </w:p>
    <w:p w14:paraId="6DABF238" w14:textId="77777777" w:rsidR="00C8300A" w:rsidRPr="00C8300A" w:rsidRDefault="00C8300A">
      <w:pPr>
        <w:rPr>
          <w:rFonts w:ascii="Times New Roman" w:hAnsi="Times New Roman" w:cs="Times New Roman"/>
          <w:sz w:val="24"/>
          <w:szCs w:val="24"/>
        </w:rPr>
      </w:pPr>
    </w:p>
    <w:p w14:paraId="78784F11" w14:textId="77777777" w:rsidR="00C8300A" w:rsidRPr="00C8300A" w:rsidRDefault="00C8300A">
      <w:pPr>
        <w:rPr>
          <w:rFonts w:ascii="Times New Roman" w:hAnsi="Times New Roman" w:cs="Times New Roman"/>
          <w:sz w:val="24"/>
          <w:szCs w:val="24"/>
        </w:rPr>
      </w:pPr>
    </w:p>
    <w:p w14:paraId="3A7E41C7" w14:textId="77777777" w:rsidR="00C8300A" w:rsidRPr="00C8300A" w:rsidRDefault="00C8300A">
      <w:pPr>
        <w:rPr>
          <w:rFonts w:ascii="Times New Roman" w:hAnsi="Times New Roman" w:cs="Times New Roman"/>
          <w:sz w:val="24"/>
          <w:szCs w:val="24"/>
        </w:rPr>
      </w:pPr>
    </w:p>
    <w:p w14:paraId="18AE39D9" w14:textId="77777777" w:rsidR="00C8300A" w:rsidRPr="00C8300A" w:rsidRDefault="00C8300A">
      <w:pPr>
        <w:rPr>
          <w:rFonts w:ascii="Times New Roman" w:hAnsi="Times New Roman" w:cs="Times New Roman"/>
          <w:sz w:val="24"/>
          <w:szCs w:val="24"/>
        </w:rPr>
      </w:pPr>
    </w:p>
    <w:p w14:paraId="6EEE0967" w14:textId="77777777" w:rsidR="00C8300A" w:rsidRPr="00C8300A" w:rsidRDefault="00C8300A">
      <w:pPr>
        <w:rPr>
          <w:rFonts w:ascii="Times New Roman" w:hAnsi="Times New Roman" w:cs="Times New Roman"/>
          <w:sz w:val="24"/>
          <w:szCs w:val="24"/>
        </w:rPr>
      </w:pPr>
    </w:p>
    <w:p w14:paraId="3CEBB0E0" w14:textId="77777777" w:rsidR="00C8300A" w:rsidRPr="00C8300A" w:rsidRDefault="00C8300A">
      <w:pPr>
        <w:rPr>
          <w:rFonts w:ascii="Times New Roman" w:hAnsi="Times New Roman" w:cs="Times New Roman"/>
          <w:sz w:val="24"/>
          <w:szCs w:val="24"/>
        </w:rPr>
      </w:pPr>
    </w:p>
    <w:p w14:paraId="38ED4FFA" w14:textId="77777777" w:rsidR="00C8300A" w:rsidRPr="00C8300A" w:rsidRDefault="00C8300A">
      <w:pPr>
        <w:rPr>
          <w:rFonts w:ascii="Times New Roman" w:hAnsi="Times New Roman" w:cs="Times New Roman"/>
          <w:sz w:val="24"/>
          <w:szCs w:val="24"/>
        </w:rPr>
      </w:pPr>
    </w:p>
    <w:p w14:paraId="0321F20E" w14:textId="77777777" w:rsidR="00C8300A" w:rsidRPr="00C8300A" w:rsidRDefault="00C8300A">
      <w:pPr>
        <w:rPr>
          <w:rFonts w:ascii="Times New Roman" w:hAnsi="Times New Roman" w:cs="Times New Roman"/>
          <w:sz w:val="24"/>
          <w:szCs w:val="24"/>
        </w:rPr>
      </w:pPr>
    </w:p>
    <w:p w14:paraId="484FBA75" w14:textId="77777777" w:rsidR="00C8300A" w:rsidRPr="00C8300A" w:rsidRDefault="00C8300A">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6DFF0F40" w14:textId="77777777" w:rsidTr="00C8300A">
        <w:trPr>
          <w:trHeight w:val="435"/>
        </w:trPr>
        <w:tc>
          <w:tcPr>
            <w:tcW w:w="3348" w:type="dxa"/>
            <w:tcBorders>
              <w:top w:val="single" w:sz="4" w:space="0" w:color="auto"/>
              <w:left w:val="single" w:sz="4" w:space="0" w:color="auto"/>
              <w:bottom w:val="single" w:sz="4" w:space="0" w:color="auto"/>
            </w:tcBorders>
            <w:vAlign w:val="center"/>
          </w:tcPr>
          <w:p w14:paraId="35B0FD43" w14:textId="77777777" w:rsidR="00C8300A" w:rsidRPr="00C8300A" w:rsidRDefault="00C8300A" w:rsidP="00C8300A">
            <w:pPr>
              <w:pStyle w:val="Default"/>
              <w:rPr>
                <w:rFonts w:ascii="Times New Roman" w:hAnsi="Times New Roman" w:cs="Times New Roman"/>
                <w:szCs w:val="24"/>
              </w:rPr>
            </w:pPr>
          </w:p>
        </w:tc>
        <w:tc>
          <w:tcPr>
            <w:tcW w:w="6120" w:type="dxa"/>
            <w:tcBorders>
              <w:top w:val="single" w:sz="4" w:space="0" w:color="auto"/>
              <w:bottom w:val="single" w:sz="4" w:space="0" w:color="auto"/>
              <w:right w:val="single" w:sz="4" w:space="0" w:color="auto"/>
            </w:tcBorders>
            <w:vAlign w:val="center"/>
          </w:tcPr>
          <w:p w14:paraId="61F0CD41" w14:textId="77777777" w:rsidR="00C8300A" w:rsidRPr="00C8300A" w:rsidRDefault="00C8300A" w:rsidP="00C8300A">
            <w:pPr>
              <w:pStyle w:val="Default"/>
              <w:ind w:left="271"/>
              <w:rPr>
                <w:rFonts w:ascii="Times New Roman" w:hAnsi="Times New Roman" w:cs="Times New Roman"/>
                <w:b/>
                <w:bCs/>
                <w:szCs w:val="24"/>
              </w:rPr>
            </w:pPr>
            <w:r w:rsidRPr="00C8300A">
              <w:rPr>
                <w:rFonts w:ascii="Times New Roman" w:hAnsi="Times New Roman" w:cs="Times New Roman"/>
                <w:b/>
                <w:bCs/>
                <w:szCs w:val="24"/>
              </w:rPr>
              <w:t>SIMULACIJA PRIGOTOVLJAVANJA I POSLUŽIVANJA NARUDŽBE U RESTORANU</w:t>
            </w:r>
          </w:p>
        </w:tc>
      </w:tr>
      <w:tr w:rsidR="00C8300A" w:rsidRPr="00C8300A" w14:paraId="029FE00C" w14:textId="77777777" w:rsidTr="00C8300A">
        <w:trPr>
          <w:trHeight w:val="135"/>
        </w:trPr>
        <w:tc>
          <w:tcPr>
            <w:tcW w:w="3348" w:type="dxa"/>
            <w:tcBorders>
              <w:top w:val="nil"/>
              <w:bottom w:val="single" w:sz="4" w:space="0" w:color="auto"/>
            </w:tcBorders>
            <w:shd w:val="clear" w:color="auto" w:fill="C0C0C0"/>
          </w:tcPr>
          <w:p w14:paraId="6CF905E1" w14:textId="77777777" w:rsidR="00C8300A" w:rsidRPr="00C8300A" w:rsidRDefault="00C8300A" w:rsidP="0095571B">
            <w:pPr>
              <w:numPr>
                <w:ilvl w:val="0"/>
                <w:numId w:val="33"/>
              </w:numPr>
              <w:spacing w:after="0" w:line="240" w:lineRule="auto"/>
              <w:rPr>
                <w:rFonts w:ascii="Times New Roman" w:hAnsi="Times New Roman" w:cs="Times New Roman"/>
                <w:sz w:val="24"/>
                <w:szCs w:val="24"/>
              </w:rPr>
            </w:pPr>
            <w:r w:rsidRPr="00C8300A">
              <w:rPr>
                <w:rFonts w:ascii="Times New Roman" w:hAnsi="Times New Roman" w:cs="Times New Roman"/>
                <w:b/>
                <w:bCs/>
                <w:sz w:val="24"/>
                <w:szCs w:val="24"/>
              </w:rPr>
              <w:t xml:space="preserve">1. Ciljevi aktivnosti </w:t>
            </w:r>
            <w:r w:rsidRPr="00C8300A">
              <w:rPr>
                <w:rFonts w:ascii="Times New Roman" w:hAnsi="Times New Roman" w:cs="Times New Roman"/>
                <w:sz w:val="24"/>
                <w:szCs w:val="24"/>
              </w:rPr>
              <w:t xml:space="preserve"> </w:t>
            </w:r>
          </w:p>
          <w:p w14:paraId="28637DDA" w14:textId="77777777" w:rsidR="00C8300A" w:rsidRPr="00C8300A" w:rsidRDefault="00C8300A" w:rsidP="00C8300A">
            <w:pPr>
              <w:rPr>
                <w:rFonts w:ascii="Times New Roman" w:hAnsi="Times New Roman" w:cs="Times New Roman"/>
                <w:sz w:val="24"/>
                <w:szCs w:val="24"/>
              </w:rPr>
            </w:pPr>
          </w:p>
        </w:tc>
        <w:tc>
          <w:tcPr>
            <w:tcW w:w="6120" w:type="dxa"/>
            <w:tcBorders>
              <w:top w:val="nil"/>
              <w:bottom w:val="single" w:sz="4" w:space="0" w:color="auto"/>
            </w:tcBorders>
            <w:shd w:val="clear" w:color="auto" w:fill="C0C0C0"/>
          </w:tcPr>
          <w:p w14:paraId="0BDFEA7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Razvijati i njegovati čari kuharstva kao struke i ukazati na važnost promicanja struke.</w:t>
            </w:r>
          </w:p>
          <w:p w14:paraId="2831A727"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Razvijati sposobnosti učenika da što lakše prigrle radni proces rada u ugostiteljskom objektu</w:t>
            </w:r>
          </w:p>
          <w:p w14:paraId="13E63C31" w14:textId="77777777" w:rsidR="00C8300A" w:rsidRPr="00C8300A" w:rsidRDefault="00C8300A" w:rsidP="00C8300A">
            <w:pPr>
              <w:pStyle w:val="Default"/>
              <w:rPr>
                <w:rFonts w:ascii="Times New Roman" w:hAnsi="Times New Roman" w:cs="Times New Roman"/>
                <w:szCs w:val="24"/>
              </w:rPr>
            </w:pPr>
          </w:p>
        </w:tc>
      </w:tr>
      <w:tr w:rsidR="00C8300A" w:rsidRPr="00C8300A" w14:paraId="08E1A6B8" w14:textId="77777777" w:rsidTr="00C8300A">
        <w:trPr>
          <w:trHeight w:val="1114"/>
        </w:trPr>
        <w:tc>
          <w:tcPr>
            <w:tcW w:w="3348" w:type="dxa"/>
            <w:tcBorders>
              <w:top w:val="single" w:sz="4" w:space="0" w:color="auto"/>
              <w:bottom w:val="single" w:sz="4" w:space="0" w:color="auto"/>
            </w:tcBorders>
          </w:tcPr>
          <w:p w14:paraId="4A62E15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4E6B63D4"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xml:space="preserve">Aktivnost je namjenjena učenicima kuharskih, te konobarskih zanimanja, ali i THK usmjerenja </w:t>
            </w:r>
          </w:p>
        </w:tc>
      </w:tr>
      <w:tr w:rsidR="00C8300A" w:rsidRPr="00C8300A" w14:paraId="6D3BBE7F" w14:textId="77777777" w:rsidTr="00C8300A">
        <w:trPr>
          <w:trHeight w:val="824"/>
        </w:trPr>
        <w:tc>
          <w:tcPr>
            <w:tcW w:w="3348" w:type="dxa"/>
            <w:tcBorders>
              <w:top w:val="single" w:sz="4" w:space="0" w:color="auto"/>
              <w:bottom w:val="single" w:sz="4" w:space="0" w:color="auto"/>
            </w:tcBorders>
            <w:shd w:val="clear" w:color="auto" w:fill="C0C0C0"/>
          </w:tcPr>
          <w:p w14:paraId="53C5872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w:t>
            </w:r>
          </w:p>
        </w:tc>
        <w:tc>
          <w:tcPr>
            <w:tcW w:w="6120" w:type="dxa"/>
            <w:tcBorders>
              <w:top w:val="single" w:sz="4" w:space="0" w:color="auto"/>
              <w:bottom w:val="single" w:sz="4" w:space="0" w:color="auto"/>
            </w:tcBorders>
            <w:shd w:val="clear" w:color="auto" w:fill="C0C0C0"/>
          </w:tcPr>
          <w:p w14:paraId="5BDDF639"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Ivo Tudor u suradnji s nastavnicima kuharstva i ugostiteljskog posluživanja</w:t>
            </w:r>
          </w:p>
        </w:tc>
      </w:tr>
      <w:tr w:rsidR="00C8300A" w:rsidRPr="00C8300A" w14:paraId="5FA07D62" w14:textId="77777777" w:rsidTr="00C8300A">
        <w:trPr>
          <w:trHeight w:val="1122"/>
        </w:trPr>
        <w:tc>
          <w:tcPr>
            <w:tcW w:w="3348" w:type="dxa"/>
            <w:tcBorders>
              <w:top w:val="single" w:sz="4" w:space="0" w:color="auto"/>
              <w:bottom w:val="single" w:sz="4" w:space="0" w:color="auto"/>
            </w:tcBorders>
          </w:tcPr>
          <w:p w14:paraId="28080D84"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57FB52B3" w14:textId="77777777" w:rsidR="00C8300A" w:rsidRPr="00C8300A" w:rsidRDefault="00C8300A" w:rsidP="00C8300A">
            <w:pPr>
              <w:rPr>
                <w:rFonts w:ascii="Times New Roman" w:hAnsi="Times New Roman" w:cs="Times New Roman"/>
                <w:color w:val="000000"/>
                <w:sz w:val="24"/>
                <w:szCs w:val="24"/>
              </w:rPr>
            </w:pPr>
            <w:r w:rsidRPr="00C8300A">
              <w:rPr>
                <w:rFonts w:ascii="Times New Roman" w:hAnsi="Times New Roman" w:cs="Times New Roman"/>
                <w:color w:val="000000"/>
                <w:sz w:val="24"/>
                <w:szCs w:val="24"/>
              </w:rPr>
              <w:t xml:space="preserve">U suradnji nastavnika kuharstva, te ugostiteljskog posluživanja, napravila bi se pokazna vježba u kojoj će učenici naručiti, izraditi i poslužiti jelo, te kultura stola, kako se ponašati za stolom po bon-tonu. </w:t>
            </w:r>
          </w:p>
        </w:tc>
      </w:tr>
      <w:tr w:rsidR="00C8300A" w:rsidRPr="00C8300A" w14:paraId="11163F94" w14:textId="77777777" w:rsidTr="00C8300A">
        <w:trPr>
          <w:trHeight w:val="1485"/>
        </w:trPr>
        <w:tc>
          <w:tcPr>
            <w:tcW w:w="3348" w:type="dxa"/>
            <w:tcBorders>
              <w:top w:val="single" w:sz="4" w:space="0" w:color="auto"/>
              <w:left w:val="nil"/>
              <w:bottom w:val="single" w:sz="4" w:space="0" w:color="auto"/>
              <w:right w:val="nil"/>
            </w:tcBorders>
            <w:shd w:val="clear" w:color="auto" w:fill="C0C0C0"/>
          </w:tcPr>
          <w:p w14:paraId="2AF7091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6223C3AA" w14:textId="44F6AABC"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Veljača 202</w:t>
            </w:r>
            <w:r w:rsidR="00E27ABE">
              <w:rPr>
                <w:rFonts w:ascii="Times New Roman" w:hAnsi="Times New Roman" w:cs="Times New Roman"/>
                <w:sz w:val="24"/>
                <w:szCs w:val="24"/>
              </w:rPr>
              <w:t>5</w:t>
            </w:r>
            <w:r w:rsidRPr="00C8300A">
              <w:rPr>
                <w:rFonts w:ascii="Times New Roman" w:hAnsi="Times New Roman" w:cs="Times New Roman"/>
                <w:sz w:val="24"/>
                <w:szCs w:val="24"/>
              </w:rPr>
              <w:t>.</w:t>
            </w:r>
          </w:p>
        </w:tc>
      </w:tr>
      <w:tr w:rsidR="00C8300A" w:rsidRPr="00C8300A" w14:paraId="6076515D"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1D91DD0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7FD9C563"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Materijal za uređenje panoa, Namirnice za jelo</w:t>
            </w:r>
          </w:p>
        </w:tc>
      </w:tr>
      <w:tr w:rsidR="00C8300A" w:rsidRPr="00C8300A" w14:paraId="7E8C057F"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361C33ED"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7300EE73" w14:textId="77777777" w:rsidR="00C8300A" w:rsidRPr="00C8300A" w:rsidRDefault="00C8300A" w:rsidP="00C8300A">
            <w:pPr>
              <w:pStyle w:val="Default"/>
              <w:ind w:left="-108"/>
              <w:jc w:val="both"/>
              <w:rPr>
                <w:rFonts w:ascii="Times New Roman" w:hAnsi="Times New Roman" w:cs="Times New Roman"/>
                <w:szCs w:val="24"/>
              </w:rPr>
            </w:pPr>
          </w:p>
          <w:p w14:paraId="05C8AC70" w14:textId="77777777" w:rsidR="00C8300A" w:rsidRPr="00C8300A" w:rsidRDefault="00C8300A" w:rsidP="00C8300A">
            <w:pPr>
              <w:pStyle w:val="Default"/>
              <w:ind w:left="-108"/>
              <w:jc w:val="both"/>
              <w:rPr>
                <w:rFonts w:ascii="Times New Roman" w:hAnsi="Times New Roman" w:cs="Times New Roman"/>
                <w:szCs w:val="24"/>
              </w:rPr>
            </w:pPr>
            <w:r w:rsidRPr="00C8300A">
              <w:rPr>
                <w:rFonts w:ascii="Times New Roman" w:hAnsi="Times New Roman" w:cs="Times New Roman"/>
                <w:szCs w:val="24"/>
              </w:rPr>
              <w:t xml:space="preserve">Pohvala za kreativni rad u službi struke pojedincima koji se iskažu, te razredu koji bude sudjelovao u obilježavanju </w:t>
            </w:r>
          </w:p>
        </w:tc>
      </w:tr>
    </w:tbl>
    <w:p w14:paraId="5CBBDDE9" w14:textId="77777777" w:rsidR="00C8300A" w:rsidRPr="00C8300A" w:rsidRDefault="00C8300A">
      <w:pPr>
        <w:rPr>
          <w:rFonts w:ascii="Times New Roman" w:hAnsi="Times New Roman" w:cs="Times New Roman"/>
          <w:sz w:val="24"/>
          <w:szCs w:val="24"/>
        </w:rPr>
      </w:pPr>
    </w:p>
    <w:p w14:paraId="2E3D0864" w14:textId="77777777" w:rsidR="00C8300A" w:rsidRPr="00C8300A" w:rsidRDefault="00C8300A">
      <w:pPr>
        <w:rPr>
          <w:rFonts w:ascii="Times New Roman" w:hAnsi="Times New Roman" w:cs="Times New Roman"/>
          <w:sz w:val="24"/>
          <w:szCs w:val="24"/>
        </w:rPr>
      </w:pPr>
    </w:p>
    <w:p w14:paraId="7677A883" w14:textId="77777777" w:rsidR="00C8300A" w:rsidRPr="00C8300A" w:rsidRDefault="00C8300A">
      <w:pPr>
        <w:rPr>
          <w:rFonts w:ascii="Times New Roman" w:hAnsi="Times New Roman" w:cs="Times New Roman"/>
          <w:sz w:val="24"/>
          <w:szCs w:val="24"/>
        </w:rPr>
      </w:pPr>
    </w:p>
    <w:p w14:paraId="67888EAB" w14:textId="77777777" w:rsidR="00C8300A" w:rsidRPr="00C8300A" w:rsidRDefault="00C8300A">
      <w:pPr>
        <w:rPr>
          <w:rFonts w:ascii="Times New Roman" w:hAnsi="Times New Roman" w:cs="Times New Roman"/>
          <w:sz w:val="24"/>
          <w:szCs w:val="24"/>
        </w:rPr>
      </w:pPr>
    </w:p>
    <w:p w14:paraId="7CD6114E" w14:textId="77777777" w:rsidR="00C8300A" w:rsidRPr="00C8300A" w:rsidRDefault="00C8300A">
      <w:pPr>
        <w:rPr>
          <w:rFonts w:ascii="Times New Roman" w:hAnsi="Times New Roman" w:cs="Times New Roman"/>
          <w:sz w:val="24"/>
          <w:szCs w:val="24"/>
        </w:rPr>
      </w:pPr>
    </w:p>
    <w:p w14:paraId="3B62DFB6" w14:textId="77777777" w:rsidR="00C8300A" w:rsidRPr="00C8300A" w:rsidRDefault="00C8300A">
      <w:pPr>
        <w:rPr>
          <w:rFonts w:ascii="Times New Roman" w:hAnsi="Times New Roman" w:cs="Times New Roman"/>
          <w:sz w:val="24"/>
          <w:szCs w:val="24"/>
        </w:rPr>
      </w:pPr>
    </w:p>
    <w:p w14:paraId="5B2D250E" w14:textId="77777777" w:rsidR="00C8300A" w:rsidRPr="00C8300A" w:rsidRDefault="00C8300A">
      <w:pPr>
        <w:rPr>
          <w:rFonts w:ascii="Times New Roman" w:hAnsi="Times New Roman" w:cs="Times New Roman"/>
          <w:sz w:val="24"/>
          <w:szCs w:val="24"/>
        </w:rPr>
      </w:pPr>
    </w:p>
    <w:p w14:paraId="6DF35F0D" w14:textId="77777777" w:rsidR="00C8300A" w:rsidRPr="00C8300A" w:rsidRDefault="00C8300A">
      <w:pPr>
        <w:rPr>
          <w:rFonts w:ascii="Times New Roman" w:hAnsi="Times New Roman" w:cs="Times New Roman"/>
          <w:sz w:val="24"/>
          <w:szCs w:val="24"/>
        </w:rPr>
      </w:pPr>
    </w:p>
    <w:p w14:paraId="2C92752D" w14:textId="77777777" w:rsidR="00C8300A" w:rsidRPr="00C8300A" w:rsidRDefault="00C8300A">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3CCCF918" w14:textId="77777777" w:rsidTr="00C8300A">
        <w:trPr>
          <w:trHeight w:val="435"/>
        </w:trPr>
        <w:tc>
          <w:tcPr>
            <w:tcW w:w="3348" w:type="dxa"/>
            <w:tcBorders>
              <w:top w:val="single" w:sz="4" w:space="0" w:color="auto"/>
              <w:left w:val="single" w:sz="4" w:space="0" w:color="auto"/>
              <w:bottom w:val="single" w:sz="4" w:space="0" w:color="auto"/>
            </w:tcBorders>
            <w:vAlign w:val="center"/>
          </w:tcPr>
          <w:p w14:paraId="09A61824" w14:textId="77777777" w:rsidR="00C8300A" w:rsidRPr="00C8300A" w:rsidRDefault="00C8300A" w:rsidP="00C8300A">
            <w:pPr>
              <w:pStyle w:val="Default"/>
              <w:rPr>
                <w:rFonts w:ascii="Times New Roman" w:hAnsi="Times New Roman" w:cs="Times New Roman"/>
                <w:szCs w:val="24"/>
              </w:rPr>
            </w:pPr>
          </w:p>
        </w:tc>
        <w:tc>
          <w:tcPr>
            <w:tcW w:w="6120" w:type="dxa"/>
            <w:tcBorders>
              <w:top w:val="single" w:sz="4" w:space="0" w:color="auto"/>
              <w:bottom w:val="single" w:sz="4" w:space="0" w:color="auto"/>
              <w:right w:val="single" w:sz="4" w:space="0" w:color="auto"/>
            </w:tcBorders>
            <w:vAlign w:val="center"/>
          </w:tcPr>
          <w:p w14:paraId="43F8D9EC" w14:textId="77777777" w:rsidR="00C8300A" w:rsidRPr="00C8300A" w:rsidRDefault="00C8300A" w:rsidP="00C8300A">
            <w:pPr>
              <w:pStyle w:val="Default"/>
              <w:ind w:left="271"/>
              <w:rPr>
                <w:rFonts w:ascii="Times New Roman" w:hAnsi="Times New Roman" w:cs="Times New Roman"/>
                <w:b/>
                <w:bCs/>
                <w:szCs w:val="24"/>
              </w:rPr>
            </w:pPr>
            <w:r w:rsidRPr="00C8300A">
              <w:rPr>
                <w:rFonts w:ascii="Times New Roman" w:hAnsi="Times New Roman" w:cs="Times New Roman"/>
                <w:b/>
                <w:bCs/>
                <w:szCs w:val="24"/>
              </w:rPr>
              <w:t>COOKING SHOW UŽIVO U SKLOPU OBILJEŽAVANJA DANA SVETOG PROŠPERA U GRADU HVARU (FESTIVAL ZABORAVLJENE HRANE)</w:t>
            </w:r>
          </w:p>
        </w:tc>
      </w:tr>
      <w:tr w:rsidR="00C8300A" w:rsidRPr="00C8300A" w14:paraId="2C4FFBC6" w14:textId="77777777" w:rsidTr="00C8300A">
        <w:trPr>
          <w:trHeight w:val="135"/>
        </w:trPr>
        <w:tc>
          <w:tcPr>
            <w:tcW w:w="3348" w:type="dxa"/>
            <w:tcBorders>
              <w:top w:val="nil"/>
              <w:bottom w:val="single" w:sz="4" w:space="0" w:color="auto"/>
            </w:tcBorders>
            <w:shd w:val="clear" w:color="auto" w:fill="C0C0C0"/>
          </w:tcPr>
          <w:p w14:paraId="1E7CD6B4" w14:textId="77777777" w:rsidR="00C8300A" w:rsidRPr="00C8300A" w:rsidRDefault="00C8300A" w:rsidP="0095571B">
            <w:pPr>
              <w:numPr>
                <w:ilvl w:val="0"/>
                <w:numId w:val="33"/>
              </w:numPr>
              <w:spacing w:after="0" w:line="240" w:lineRule="auto"/>
              <w:rPr>
                <w:rFonts w:ascii="Times New Roman" w:hAnsi="Times New Roman" w:cs="Times New Roman"/>
                <w:sz w:val="24"/>
                <w:szCs w:val="24"/>
              </w:rPr>
            </w:pPr>
            <w:r w:rsidRPr="00C8300A">
              <w:rPr>
                <w:rFonts w:ascii="Times New Roman" w:hAnsi="Times New Roman" w:cs="Times New Roman"/>
                <w:b/>
                <w:bCs/>
                <w:sz w:val="24"/>
                <w:szCs w:val="24"/>
              </w:rPr>
              <w:t xml:space="preserve">1. Ciljevi aktivnosti </w:t>
            </w:r>
            <w:r w:rsidRPr="00C8300A">
              <w:rPr>
                <w:rFonts w:ascii="Times New Roman" w:hAnsi="Times New Roman" w:cs="Times New Roman"/>
                <w:sz w:val="24"/>
                <w:szCs w:val="24"/>
              </w:rPr>
              <w:t xml:space="preserve"> </w:t>
            </w:r>
          </w:p>
          <w:p w14:paraId="364567B8" w14:textId="77777777" w:rsidR="00C8300A" w:rsidRPr="00C8300A" w:rsidRDefault="00C8300A" w:rsidP="00C8300A">
            <w:pPr>
              <w:rPr>
                <w:rFonts w:ascii="Times New Roman" w:hAnsi="Times New Roman" w:cs="Times New Roman"/>
                <w:sz w:val="24"/>
                <w:szCs w:val="24"/>
              </w:rPr>
            </w:pPr>
          </w:p>
        </w:tc>
        <w:tc>
          <w:tcPr>
            <w:tcW w:w="6120" w:type="dxa"/>
            <w:tcBorders>
              <w:top w:val="nil"/>
              <w:bottom w:val="single" w:sz="4" w:space="0" w:color="auto"/>
            </w:tcBorders>
            <w:shd w:val="clear" w:color="auto" w:fill="C0C0C0"/>
          </w:tcPr>
          <w:p w14:paraId="1FA8DDC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Razvijati i njegovati kreativnost i rad u timu ; ukazivati na važnost očuvanja kuharske struke, te promociju iste u gradu Hvaru </w:t>
            </w:r>
          </w:p>
        </w:tc>
      </w:tr>
      <w:tr w:rsidR="00C8300A" w:rsidRPr="00C8300A" w14:paraId="660A14D8" w14:textId="77777777" w:rsidTr="00C8300A">
        <w:trPr>
          <w:trHeight w:val="1114"/>
        </w:trPr>
        <w:tc>
          <w:tcPr>
            <w:tcW w:w="3348" w:type="dxa"/>
            <w:tcBorders>
              <w:top w:val="single" w:sz="4" w:space="0" w:color="auto"/>
              <w:bottom w:val="single" w:sz="4" w:space="0" w:color="auto"/>
            </w:tcBorders>
          </w:tcPr>
          <w:p w14:paraId="137A996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615C8A71"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xml:space="preserve">Aktivnost je namjenjena učenicima kuharskih zanimanja, ali i THK usmjerenja </w:t>
            </w:r>
          </w:p>
          <w:p w14:paraId="3637F275" w14:textId="77777777" w:rsidR="00C8300A" w:rsidRPr="00C8300A" w:rsidRDefault="00C8300A" w:rsidP="00C8300A">
            <w:pPr>
              <w:rPr>
                <w:rFonts w:ascii="Times New Roman" w:hAnsi="Times New Roman" w:cs="Times New Roman"/>
                <w:sz w:val="24"/>
                <w:szCs w:val="24"/>
              </w:rPr>
            </w:pPr>
          </w:p>
          <w:p w14:paraId="1B5D5171"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Njegovanje timskog rada jedna je od najvažnijih komponenti u radu jedne kuhinje i poduzeća općenito. Isto tako, bitno je promicati kuharsku struku među ljudima da se vidi koliko je to zapravo jedno plemenito i dobro zanimanje bez kojega turizam ne može egzistirati.</w:t>
            </w:r>
          </w:p>
        </w:tc>
      </w:tr>
      <w:tr w:rsidR="00C8300A" w:rsidRPr="00C8300A" w14:paraId="3AF03FA2" w14:textId="77777777" w:rsidTr="00C8300A">
        <w:trPr>
          <w:trHeight w:val="824"/>
        </w:trPr>
        <w:tc>
          <w:tcPr>
            <w:tcW w:w="3348" w:type="dxa"/>
            <w:tcBorders>
              <w:top w:val="single" w:sz="4" w:space="0" w:color="auto"/>
              <w:bottom w:val="single" w:sz="4" w:space="0" w:color="auto"/>
            </w:tcBorders>
            <w:shd w:val="clear" w:color="auto" w:fill="C0C0C0"/>
          </w:tcPr>
          <w:p w14:paraId="2BCE9689"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w:t>
            </w:r>
          </w:p>
        </w:tc>
        <w:tc>
          <w:tcPr>
            <w:tcW w:w="6120" w:type="dxa"/>
            <w:tcBorders>
              <w:top w:val="single" w:sz="4" w:space="0" w:color="auto"/>
              <w:bottom w:val="single" w:sz="4" w:space="0" w:color="auto"/>
            </w:tcBorders>
            <w:shd w:val="clear" w:color="auto" w:fill="C0C0C0"/>
          </w:tcPr>
          <w:p w14:paraId="2F71C71C"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Ivo Tudor u suradnji sa drugim nastavnicima ugostiteljskih i ekonomskih predmeta, udruženjem obrtnika otoka Hvara, te udrugom Hrvatski masteršef.</w:t>
            </w:r>
          </w:p>
        </w:tc>
      </w:tr>
      <w:tr w:rsidR="00C8300A" w:rsidRPr="00C8300A" w14:paraId="17508766" w14:textId="77777777" w:rsidTr="00C8300A">
        <w:trPr>
          <w:trHeight w:val="1122"/>
        </w:trPr>
        <w:tc>
          <w:tcPr>
            <w:tcW w:w="3348" w:type="dxa"/>
            <w:tcBorders>
              <w:top w:val="single" w:sz="4" w:space="0" w:color="auto"/>
              <w:bottom w:val="single" w:sz="4" w:space="0" w:color="auto"/>
            </w:tcBorders>
          </w:tcPr>
          <w:p w14:paraId="2DC6081D"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21320758" w14:textId="77777777" w:rsidR="00C8300A" w:rsidRPr="00C8300A" w:rsidRDefault="00C8300A" w:rsidP="00C8300A">
            <w:pPr>
              <w:rPr>
                <w:rFonts w:ascii="Times New Roman" w:hAnsi="Times New Roman" w:cs="Times New Roman"/>
                <w:color w:val="000000"/>
                <w:sz w:val="24"/>
                <w:szCs w:val="24"/>
              </w:rPr>
            </w:pPr>
            <w:r w:rsidRPr="00C8300A">
              <w:rPr>
                <w:rFonts w:ascii="Times New Roman" w:hAnsi="Times New Roman" w:cs="Times New Roman"/>
                <w:color w:val="000000"/>
                <w:sz w:val="24"/>
                <w:szCs w:val="24"/>
              </w:rPr>
              <w:t>Kuhanje uživo u hvarskom Arsenalu od strane učenika Srednje škole Hvar</w:t>
            </w:r>
          </w:p>
        </w:tc>
      </w:tr>
      <w:tr w:rsidR="00C8300A" w:rsidRPr="00C8300A" w14:paraId="4B42C759" w14:textId="77777777" w:rsidTr="00C8300A">
        <w:trPr>
          <w:trHeight w:val="1485"/>
        </w:trPr>
        <w:tc>
          <w:tcPr>
            <w:tcW w:w="3348" w:type="dxa"/>
            <w:tcBorders>
              <w:top w:val="single" w:sz="4" w:space="0" w:color="auto"/>
              <w:left w:val="nil"/>
              <w:bottom w:val="single" w:sz="4" w:space="0" w:color="auto"/>
              <w:right w:val="nil"/>
            </w:tcBorders>
            <w:shd w:val="clear" w:color="auto" w:fill="C0C0C0"/>
          </w:tcPr>
          <w:p w14:paraId="0767120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182B2BFA" w14:textId="085EB794"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Svibanj 202</w:t>
            </w:r>
            <w:r w:rsidR="00E27ABE">
              <w:rPr>
                <w:rFonts w:ascii="Times New Roman" w:hAnsi="Times New Roman" w:cs="Times New Roman"/>
                <w:sz w:val="24"/>
                <w:szCs w:val="24"/>
              </w:rPr>
              <w:t>5</w:t>
            </w:r>
            <w:r w:rsidRPr="00C8300A">
              <w:rPr>
                <w:rFonts w:ascii="Times New Roman" w:hAnsi="Times New Roman" w:cs="Times New Roman"/>
                <w:sz w:val="24"/>
                <w:szCs w:val="24"/>
              </w:rPr>
              <w:t>.</w:t>
            </w:r>
          </w:p>
        </w:tc>
      </w:tr>
      <w:tr w:rsidR="00C8300A" w:rsidRPr="00C8300A" w14:paraId="1FA264D1"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5BE67DA4"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346EF464"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Trošak materijala za izradu jela</w:t>
            </w:r>
          </w:p>
        </w:tc>
      </w:tr>
      <w:tr w:rsidR="00C8300A" w:rsidRPr="00C8300A" w14:paraId="54F194A3"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34025A27"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594954CC" w14:textId="77777777" w:rsidR="00C8300A" w:rsidRPr="00C8300A" w:rsidRDefault="00C8300A" w:rsidP="00C8300A">
            <w:pPr>
              <w:pStyle w:val="Default"/>
              <w:jc w:val="both"/>
              <w:rPr>
                <w:rFonts w:ascii="Times New Roman" w:hAnsi="Times New Roman" w:cs="Times New Roman"/>
                <w:szCs w:val="24"/>
              </w:rPr>
            </w:pPr>
          </w:p>
          <w:p w14:paraId="6D46ECA6" w14:textId="77777777" w:rsidR="00C8300A" w:rsidRPr="00C8300A" w:rsidRDefault="00C8300A" w:rsidP="00C8300A">
            <w:pPr>
              <w:pStyle w:val="Default"/>
              <w:ind w:left="-108"/>
              <w:jc w:val="both"/>
              <w:rPr>
                <w:rFonts w:ascii="Times New Roman" w:hAnsi="Times New Roman" w:cs="Times New Roman"/>
                <w:szCs w:val="24"/>
              </w:rPr>
            </w:pPr>
            <w:r w:rsidRPr="00C8300A">
              <w:rPr>
                <w:rFonts w:ascii="Times New Roman" w:hAnsi="Times New Roman" w:cs="Times New Roman"/>
                <w:szCs w:val="24"/>
              </w:rPr>
              <w:t>Pohvala za kreativni rad u službi struke pojedincima koji se iskažu, te razredu koji bude sudjelovao u istraživanju te izradi knjižice.  Evaluacija kroz ocjensku rešetku.</w:t>
            </w:r>
          </w:p>
        </w:tc>
      </w:tr>
    </w:tbl>
    <w:p w14:paraId="52E026A0" w14:textId="77777777" w:rsidR="00C8300A" w:rsidRPr="00C8300A" w:rsidRDefault="00C8300A">
      <w:pPr>
        <w:rPr>
          <w:rFonts w:ascii="Times New Roman" w:hAnsi="Times New Roman" w:cs="Times New Roman"/>
          <w:sz w:val="24"/>
          <w:szCs w:val="24"/>
        </w:rPr>
      </w:pPr>
    </w:p>
    <w:p w14:paraId="7C36BA2A" w14:textId="77777777" w:rsidR="00C8300A" w:rsidRPr="00C8300A" w:rsidRDefault="00C8300A">
      <w:pPr>
        <w:rPr>
          <w:rFonts w:ascii="Times New Roman" w:hAnsi="Times New Roman" w:cs="Times New Roman"/>
          <w:sz w:val="24"/>
          <w:szCs w:val="24"/>
        </w:rPr>
      </w:pPr>
    </w:p>
    <w:p w14:paraId="5A90C8A1" w14:textId="77777777" w:rsidR="00C8300A" w:rsidRPr="00C8300A" w:rsidRDefault="00C8300A">
      <w:pPr>
        <w:rPr>
          <w:rFonts w:ascii="Times New Roman" w:hAnsi="Times New Roman" w:cs="Times New Roman"/>
          <w:sz w:val="24"/>
          <w:szCs w:val="24"/>
        </w:rPr>
      </w:pPr>
    </w:p>
    <w:p w14:paraId="7F6DAD90" w14:textId="77777777" w:rsidR="00C8300A" w:rsidRPr="00C8300A" w:rsidRDefault="00C8300A">
      <w:pPr>
        <w:rPr>
          <w:rFonts w:ascii="Times New Roman" w:hAnsi="Times New Roman" w:cs="Times New Roman"/>
          <w:sz w:val="24"/>
          <w:szCs w:val="24"/>
        </w:rPr>
      </w:pPr>
    </w:p>
    <w:p w14:paraId="2DA86ECA" w14:textId="77777777" w:rsidR="00C8300A" w:rsidRPr="00C8300A" w:rsidRDefault="00C8300A">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7BE3D29F" w14:textId="77777777" w:rsidTr="00C8300A">
        <w:trPr>
          <w:trHeight w:val="435"/>
        </w:trPr>
        <w:tc>
          <w:tcPr>
            <w:tcW w:w="3348" w:type="dxa"/>
            <w:tcBorders>
              <w:top w:val="single" w:sz="4" w:space="0" w:color="auto"/>
              <w:left w:val="single" w:sz="4" w:space="0" w:color="auto"/>
              <w:bottom w:val="single" w:sz="4" w:space="0" w:color="auto"/>
            </w:tcBorders>
            <w:vAlign w:val="center"/>
          </w:tcPr>
          <w:p w14:paraId="31AF106D" w14:textId="77777777" w:rsidR="00C8300A" w:rsidRPr="00C8300A" w:rsidRDefault="00C8300A" w:rsidP="00C8300A">
            <w:pPr>
              <w:pStyle w:val="Default"/>
              <w:rPr>
                <w:rFonts w:ascii="Times New Roman" w:hAnsi="Times New Roman" w:cs="Times New Roman"/>
                <w:szCs w:val="24"/>
              </w:rPr>
            </w:pPr>
          </w:p>
        </w:tc>
        <w:tc>
          <w:tcPr>
            <w:tcW w:w="6120" w:type="dxa"/>
            <w:tcBorders>
              <w:top w:val="single" w:sz="4" w:space="0" w:color="auto"/>
              <w:bottom w:val="single" w:sz="4" w:space="0" w:color="auto"/>
              <w:right w:val="single" w:sz="4" w:space="0" w:color="auto"/>
            </w:tcBorders>
            <w:vAlign w:val="center"/>
          </w:tcPr>
          <w:p w14:paraId="241605A8" w14:textId="77777777" w:rsidR="00C8300A" w:rsidRPr="00C8300A" w:rsidRDefault="00C8300A" w:rsidP="00C8300A">
            <w:pPr>
              <w:pStyle w:val="Default"/>
              <w:ind w:left="271"/>
              <w:rPr>
                <w:rFonts w:ascii="Times New Roman" w:hAnsi="Times New Roman" w:cs="Times New Roman"/>
                <w:b/>
                <w:bCs/>
                <w:szCs w:val="24"/>
              </w:rPr>
            </w:pPr>
            <w:r w:rsidRPr="00C8300A">
              <w:rPr>
                <w:rFonts w:ascii="Times New Roman" w:hAnsi="Times New Roman" w:cs="Times New Roman"/>
                <w:b/>
                <w:bCs/>
                <w:szCs w:val="24"/>
              </w:rPr>
              <w:t>IZRADA  VIDEO „DOKUMENTARCA“ O MEDITERANSKOJ PREHRANI</w:t>
            </w:r>
          </w:p>
        </w:tc>
      </w:tr>
      <w:tr w:rsidR="00C8300A" w:rsidRPr="00C8300A" w14:paraId="749A40CB" w14:textId="77777777" w:rsidTr="00C8300A">
        <w:trPr>
          <w:trHeight w:val="135"/>
        </w:trPr>
        <w:tc>
          <w:tcPr>
            <w:tcW w:w="3348" w:type="dxa"/>
            <w:tcBorders>
              <w:top w:val="nil"/>
              <w:bottom w:val="single" w:sz="4" w:space="0" w:color="auto"/>
            </w:tcBorders>
            <w:shd w:val="clear" w:color="auto" w:fill="C0C0C0"/>
          </w:tcPr>
          <w:p w14:paraId="6E1420BC" w14:textId="77777777" w:rsidR="00C8300A" w:rsidRPr="00C8300A" w:rsidRDefault="00C8300A" w:rsidP="0095571B">
            <w:pPr>
              <w:numPr>
                <w:ilvl w:val="0"/>
                <w:numId w:val="33"/>
              </w:numPr>
              <w:spacing w:after="0" w:line="240" w:lineRule="auto"/>
              <w:rPr>
                <w:rFonts w:ascii="Times New Roman" w:hAnsi="Times New Roman" w:cs="Times New Roman"/>
                <w:sz w:val="24"/>
                <w:szCs w:val="24"/>
              </w:rPr>
            </w:pPr>
            <w:r w:rsidRPr="00C8300A">
              <w:rPr>
                <w:rFonts w:ascii="Times New Roman" w:hAnsi="Times New Roman" w:cs="Times New Roman"/>
                <w:b/>
                <w:bCs/>
                <w:sz w:val="24"/>
                <w:szCs w:val="24"/>
              </w:rPr>
              <w:t xml:space="preserve">1. Ciljevi aktivnosti </w:t>
            </w:r>
            <w:r w:rsidRPr="00C8300A">
              <w:rPr>
                <w:rFonts w:ascii="Times New Roman" w:hAnsi="Times New Roman" w:cs="Times New Roman"/>
                <w:sz w:val="24"/>
                <w:szCs w:val="24"/>
              </w:rPr>
              <w:t xml:space="preserve"> </w:t>
            </w:r>
          </w:p>
          <w:p w14:paraId="1538B99F" w14:textId="77777777" w:rsidR="00C8300A" w:rsidRPr="00C8300A" w:rsidRDefault="00C8300A" w:rsidP="00C8300A">
            <w:pPr>
              <w:rPr>
                <w:rFonts w:ascii="Times New Roman" w:hAnsi="Times New Roman" w:cs="Times New Roman"/>
                <w:sz w:val="24"/>
                <w:szCs w:val="24"/>
              </w:rPr>
            </w:pPr>
          </w:p>
        </w:tc>
        <w:tc>
          <w:tcPr>
            <w:tcW w:w="6120" w:type="dxa"/>
            <w:tcBorders>
              <w:top w:val="nil"/>
              <w:bottom w:val="single" w:sz="4" w:space="0" w:color="auto"/>
            </w:tcBorders>
            <w:shd w:val="clear" w:color="auto" w:fill="C0C0C0"/>
          </w:tcPr>
          <w:p w14:paraId="3C35BCD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Razvijati i njegovati kreativnost i rad u timu ; ukazivati na važnost očuvanja kuharske struke, te promociju iste u gradu Hvaru </w:t>
            </w:r>
          </w:p>
        </w:tc>
      </w:tr>
      <w:tr w:rsidR="00C8300A" w:rsidRPr="00C8300A" w14:paraId="79A74BB6" w14:textId="77777777" w:rsidTr="00C8300A">
        <w:trPr>
          <w:trHeight w:val="1114"/>
        </w:trPr>
        <w:tc>
          <w:tcPr>
            <w:tcW w:w="3348" w:type="dxa"/>
            <w:tcBorders>
              <w:top w:val="single" w:sz="4" w:space="0" w:color="auto"/>
              <w:bottom w:val="single" w:sz="4" w:space="0" w:color="auto"/>
            </w:tcBorders>
          </w:tcPr>
          <w:p w14:paraId="5CB4B0E4"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1AF3127E"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xml:space="preserve">Aktivnost je namjenjena učenicima kuharskih zanimanja, ali i THK usmjerenja </w:t>
            </w:r>
          </w:p>
          <w:p w14:paraId="7A192251" w14:textId="77777777" w:rsidR="00C8300A" w:rsidRPr="00C8300A" w:rsidRDefault="00C8300A" w:rsidP="00C8300A">
            <w:pPr>
              <w:rPr>
                <w:rFonts w:ascii="Times New Roman" w:hAnsi="Times New Roman" w:cs="Times New Roman"/>
                <w:sz w:val="24"/>
                <w:szCs w:val="24"/>
              </w:rPr>
            </w:pPr>
          </w:p>
          <w:p w14:paraId="3146869F"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Njegovanje timskog rada jedna je od najvažnijih komponenti u radu jedne kuhinje i poduzeća općenito. Isto tako, bitno je promicati kuharsku struku među ljudima da se vidi koliko je to zapravo jedno plemenito i dobro zanimanje bez kojega turizam ne može egzistirati.</w:t>
            </w:r>
          </w:p>
        </w:tc>
      </w:tr>
      <w:tr w:rsidR="00C8300A" w:rsidRPr="00C8300A" w14:paraId="72C3AA5C" w14:textId="77777777" w:rsidTr="00C8300A">
        <w:trPr>
          <w:trHeight w:val="824"/>
        </w:trPr>
        <w:tc>
          <w:tcPr>
            <w:tcW w:w="3348" w:type="dxa"/>
            <w:tcBorders>
              <w:top w:val="single" w:sz="4" w:space="0" w:color="auto"/>
              <w:bottom w:val="single" w:sz="4" w:space="0" w:color="auto"/>
            </w:tcBorders>
            <w:shd w:val="clear" w:color="auto" w:fill="C0C0C0"/>
          </w:tcPr>
          <w:p w14:paraId="22109009"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w:t>
            </w:r>
          </w:p>
        </w:tc>
        <w:tc>
          <w:tcPr>
            <w:tcW w:w="6120" w:type="dxa"/>
            <w:tcBorders>
              <w:top w:val="single" w:sz="4" w:space="0" w:color="auto"/>
              <w:bottom w:val="single" w:sz="4" w:space="0" w:color="auto"/>
            </w:tcBorders>
            <w:shd w:val="clear" w:color="auto" w:fill="C0C0C0"/>
          </w:tcPr>
          <w:p w14:paraId="70727A1D"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Ivo Tudor u suradnji sa drugim nastavnicima ugostiteljskih i ekonomskih predmeta, udruženjem obrtnika otoka Hvara, te udrugom Hrvatski masteršef.</w:t>
            </w:r>
          </w:p>
        </w:tc>
      </w:tr>
      <w:tr w:rsidR="00C8300A" w:rsidRPr="00C8300A" w14:paraId="533C5BEE" w14:textId="77777777" w:rsidTr="00C8300A">
        <w:trPr>
          <w:trHeight w:val="1122"/>
        </w:trPr>
        <w:tc>
          <w:tcPr>
            <w:tcW w:w="3348" w:type="dxa"/>
            <w:tcBorders>
              <w:top w:val="single" w:sz="4" w:space="0" w:color="auto"/>
              <w:bottom w:val="single" w:sz="4" w:space="0" w:color="auto"/>
            </w:tcBorders>
          </w:tcPr>
          <w:p w14:paraId="576B872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532BD2A1" w14:textId="77777777" w:rsidR="00C8300A" w:rsidRPr="00C8300A" w:rsidRDefault="00C8300A" w:rsidP="00C8300A">
            <w:pPr>
              <w:rPr>
                <w:rFonts w:ascii="Times New Roman" w:hAnsi="Times New Roman" w:cs="Times New Roman"/>
                <w:color w:val="000000"/>
                <w:sz w:val="24"/>
                <w:szCs w:val="24"/>
              </w:rPr>
            </w:pPr>
            <w:r w:rsidRPr="00C8300A">
              <w:rPr>
                <w:rFonts w:ascii="Times New Roman" w:hAnsi="Times New Roman" w:cs="Times New Roman"/>
                <w:color w:val="000000"/>
                <w:sz w:val="24"/>
                <w:szCs w:val="24"/>
              </w:rPr>
              <w:t>Prikupljanje materijala, te spajanje u jedan promotivni video koji će biti prikazan u sklopu manifestacije „Festival zaboravljene hrane“</w:t>
            </w:r>
          </w:p>
        </w:tc>
      </w:tr>
      <w:tr w:rsidR="00C8300A" w:rsidRPr="00C8300A" w14:paraId="5BDEE11C" w14:textId="77777777" w:rsidTr="00C8300A">
        <w:trPr>
          <w:trHeight w:val="1485"/>
        </w:trPr>
        <w:tc>
          <w:tcPr>
            <w:tcW w:w="3348" w:type="dxa"/>
            <w:tcBorders>
              <w:top w:val="single" w:sz="4" w:space="0" w:color="auto"/>
              <w:left w:val="nil"/>
              <w:bottom w:val="single" w:sz="4" w:space="0" w:color="auto"/>
              <w:right w:val="nil"/>
            </w:tcBorders>
            <w:shd w:val="clear" w:color="auto" w:fill="C0C0C0"/>
          </w:tcPr>
          <w:p w14:paraId="4D9F9373"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7DE88262"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Školska godina 2023./2024., a završna prezentacija Svibanj 2024.</w:t>
            </w:r>
          </w:p>
        </w:tc>
      </w:tr>
      <w:tr w:rsidR="00C8300A" w:rsidRPr="00C8300A" w14:paraId="14ACCEFF"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106EE49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09441A2C"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Trošak materijala za izradu jela</w:t>
            </w:r>
          </w:p>
        </w:tc>
      </w:tr>
      <w:tr w:rsidR="00C8300A" w:rsidRPr="00C8300A" w14:paraId="0A5A5262"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448DCB47"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0EBC36F1" w14:textId="77777777" w:rsidR="00C8300A" w:rsidRPr="00C8300A" w:rsidRDefault="00C8300A" w:rsidP="00C8300A">
            <w:pPr>
              <w:pStyle w:val="Default"/>
              <w:jc w:val="both"/>
              <w:rPr>
                <w:rFonts w:ascii="Times New Roman" w:hAnsi="Times New Roman" w:cs="Times New Roman"/>
                <w:szCs w:val="24"/>
              </w:rPr>
            </w:pPr>
          </w:p>
          <w:p w14:paraId="65946E5A" w14:textId="77777777" w:rsidR="00C8300A" w:rsidRPr="00C8300A" w:rsidRDefault="00C8300A" w:rsidP="00C8300A">
            <w:pPr>
              <w:pStyle w:val="Default"/>
              <w:ind w:left="-108"/>
              <w:jc w:val="both"/>
              <w:rPr>
                <w:rFonts w:ascii="Times New Roman" w:hAnsi="Times New Roman" w:cs="Times New Roman"/>
                <w:szCs w:val="24"/>
              </w:rPr>
            </w:pPr>
            <w:r w:rsidRPr="00C8300A">
              <w:rPr>
                <w:rFonts w:ascii="Times New Roman" w:hAnsi="Times New Roman" w:cs="Times New Roman"/>
                <w:szCs w:val="24"/>
              </w:rPr>
              <w:t>Pohvala za kreativni rad u službi struke pojedincima koji se iskažu, te razredu koji bude sudjelovao u istraživanju te izradi knjižice.  Evaluacija kroz ocjensku rešetku.</w:t>
            </w:r>
          </w:p>
        </w:tc>
      </w:tr>
    </w:tbl>
    <w:p w14:paraId="46172B5B" w14:textId="77777777" w:rsidR="00C8300A" w:rsidRPr="00C8300A" w:rsidRDefault="00C8300A">
      <w:pPr>
        <w:rPr>
          <w:rFonts w:ascii="Times New Roman" w:hAnsi="Times New Roman" w:cs="Times New Roman"/>
          <w:sz w:val="24"/>
          <w:szCs w:val="24"/>
        </w:rPr>
      </w:pPr>
    </w:p>
    <w:p w14:paraId="2B59EF21" w14:textId="77777777" w:rsidR="00C8300A" w:rsidRDefault="00C8300A">
      <w:pPr>
        <w:rPr>
          <w:rFonts w:ascii="Times New Roman" w:hAnsi="Times New Roman" w:cs="Times New Roman"/>
          <w:sz w:val="24"/>
          <w:szCs w:val="24"/>
        </w:rPr>
      </w:pPr>
    </w:p>
    <w:p w14:paraId="115318F8" w14:textId="77777777" w:rsidR="007109C4" w:rsidRDefault="007109C4">
      <w:pPr>
        <w:rPr>
          <w:rFonts w:ascii="Times New Roman" w:hAnsi="Times New Roman" w:cs="Times New Roman"/>
          <w:sz w:val="24"/>
          <w:szCs w:val="24"/>
        </w:rPr>
      </w:pPr>
    </w:p>
    <w:p w14:paraId="41902AD8" w14:textId="77777777" w:rsidR="007109C4" w:rsidRDefault="007109C4">
      <w:pPr>
        <w:rPr>
          <w:rFonts w:ascii="Times New Roman" w:hAnsi="Times New Roman" w:cs="Times New Roman"/>
          <w:sz w:val="24"/>
          <w:szCs w:val="24"/>
        </w:rPr>
      </w:pPr>
    </w:p>
    <w:p w14:paraId="70483786" w14:textId="77777777" w:rsidR="007109C4" w:rsidRDefault="007109C4">
      <w:pPr>
        <w:rPr>
          <w:rFonts w:ascii="Times New Roman" w:hAnsi="Times New Roman" w:cs="Times New Roman"/>
          <w:sz w:val="24"/>
          <w:szCs w:val="24"/>
        </w:rPr>
      </w:pPr>
    </w:p>
    <w:p w14:paraId="7FDA4E06" w14:textId="64263531" w:rsidR="00A01463" w:rsidRDefault="00A01463">
      <w:pPr>
        <w:rPr>
          <w:rFonts w:ascii="Times New Roman" w:hAnsi="Times New Roman" w:cs="Times New Roman"/>
          <w:sz w:val="24"/>
          <w:szCs w:val="24"/>
        </w:rPr>
      </w:pPr>
      <w:r w:rsidRPr="001A7021">
        <w:rPr>
          <w:noProof/>
        </w:rPr>
        <w:drawing>
          <wp:inline distT="0" distB="0" distL="0" distR="0" wp14:anchorId="28D383BA" wp14:editId="75D4B2B7">
            <wp:extent cx="5760720" cy="4777105"/>
            <wp:effectExtent l="0" t="0" r="0" b="0"/>
            <wp:docPr id="178923104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4777105"/>
                    </a:xfrm>
                    <a:prstGeom prst="rect">
                      <a:avLst/>
                    </a:prstGeom>
                    <a:noFill/>
                    <a:ln>
                      <a:noFill/>
                    </a:ln>
                  </pic:spPr>
                </pic:pic>
              </a:graphicData>
            </a:graphic>
          </wp:inline>
        </w:drawing>
      </w:r>
    </w:p>
    <w:p w14:paraId="66D61FA9" w14:textId="77777777" w:rsidR="00A01463" w:rsidRDefault="00A01463">
      <w:pPr>
        <w:rPr>
          <w:rFonts w:ascii="Times New Roman" w:hAnsi="Times New Roman" w:cs="Times New Roman"/>
          <w:sz w:val="24"/>
          <w:szCs w:val="24"/>
        </w:rPr>
      </w:pPr>
    </w:p>
    <w:p w14:paraId="1A919235" w14:textId="77777777" w:rsidR="00A01463" w:rsidRDefault="00A01463">
      <w:pPr>
        <w:rPr>
          <w:rFonts w:ascii="Times New Roman" w:hAnsi="Times New Roman" w:cs="Times New Roman"/>
          <w:sz w:val="24"/>
          <w:szCs w:val="24"/>
        </w:rPr>
      </w:pPr>
    </w:p>
    <w:p w14:paraId="4754F3BD" w14:textId="77777777" w:rsidR="00A01463" w:rsidRDefault="00A01463">
      <w:pPr>
        <w:rPr>
          <w:rFonts w:ascii="Times New Roman" w:hAnsi="Times New Roman" w:cs="Times New Roman"/>
          <w:sz w:val="24"/>
          <w:szCs w:val="24"/>
        </w:rPr>
      </w:pPr>
    </w:p>
    <w:p w14:paraId="1E9C65CF" w14:textId="77777777" w:rsidR="00A01463" w:rsidRDefault="00A01463">
      <w:pPr>
        <w:rPr>
          <w:rFonts w:ascii="Times New Roman" w:hAnsi="Times New Roman" w:cs="Times New Roman"/>
          <w:sz w:val="24"/>
          <w:szCs w:val="24"/>
        </w:rPr>
      </w:pPr>
    </w:p>
    <w:p w14:paraId="5347516A" w14:textId="77777777" w:rsidR="00A01463" w:rsidRDefault="00A01463">
      <w:pPr>
        <w:rPr>
          <w:rFonts w:ascii="Times New Roman" w:hAnsi="Times New Roman" w:cs="Times New Roman"/>
          <w:sz w:val="24"/>
          <w:szCs w:val="24"/>
        </w:rPr>
      </w:pPr>
    </w:p>
    <w:p w14:paraId="30F9101C" w14:textId="77777777" w:rsidR="00A01463" w:rsidRDefault="00A01463">
      <w:pPr>
        <w:rPr>
          <w:rFonts w:ascii="Times New Roman" w:hAnsi="Times New Roman" w:cs="Times New Roman"/>
          <w:sz w:val="24"/>
          <w:szCs w:val="24"/>
        </w:rPr>
      </w:pPr>
    </w:p>
    <w:p w14:paraId="39EBCD37" w14:textId="77777777" w:rsidR="00A01463" w:rsidRDefault="00A01463">
      <w:pPr>
        <w:rPr>
          <w:rFonts w:ascii="Times New Roman" w:hAnsi="Times New Roman" w:cs="Times New Roman"/>
          <w:sz w:val="24"/>
          <w:szCs w:val="24"/>
        </w:rPr>
      </w:pPr>
    </w:p>
    <w:p w14:paraId="40DBBB3E" w14:textId="77777777" w:rsidR="00A01463" w:rsidRDefault="00A01463">
      <w:pPr>
        <w:rPr>
          <w:rFonts w:ascii="Times New Roman" w:hAnsi="Times New Roman" w:cs="Times New Roman"/>
          <w:sz w:val="24"/>
          <w:szCs w:val="24"/>
        </w:rPr>
      </w:pPr>
    </w:p>
    <w:p w14:paraId="0E8360B7" w14:textId="393A3A35" w:rsidR="007109C4" w:rsidRDefault="007109C4">
      <w:pPr>
        <w:rPr>
          <w:rFonts w:ascii="Times New Roman" w:hAnsi="Times New Roman" w:cs="Times New Roman"/>
          <w:sz w:val="24"/>
          <w:szCs w:val="24"/>
        </w:rPr>
      </w:pPr>
    </w:p>
    <w:p w14:paraId="3974D174" w14:textId="57DF5BDD" w:rsidR="007109C4" w:rsidRDefault="007109C4">
      <w:pPr>
        <w:rPr>
          <w:rFonts w:ascii="Times New Roman" w:hAnsi="Times New Roman" w:cs="Times New Roman"/>
          <w:sz w:val="24"/>
          <w:szCs w:val="24"/>
        </w:rPr>
      </w:pPr>
      <w:r w:rsidRPr="007109C4">
        <w:rPr>
          <w:noProof/>
        </w:rPr>
        <w:drawing>
          <wp:inline distT="0" distB="0" distL="0" distR="0" wp14:anchorId="36444102" wp14:editId="06E69B45">
            <wp:extent cx="5734050" cy="7416800"/>
            <wp:effectExtent l="0" t="0" r="0" b="0"/>
            <wp:docPr id="1140453440"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7416800"/>
                    </a:xfrm>
                    <a:prstGeom prst="rect">
                      <a:avLst/>
                    </a:prstGeom>
                    <a:noFill/>
                    <a:ln>
                      <a:noFill/>
                    </a:ln>
                  </pic:spPr>
                </pic:pic>
              </a:graphicData>
            </a:graphic>
          </wp:inline>
        </w:drawing>
      </w:r>
    </w:p>
    <w:p w14:paraId="5F513BAD" w14:textId="77777777" w:rsidR="007109C4" w:rsidRDefault="007109C4">
      <w:pPr>
        <w:rPr>
          <w:rFonts w:ascii="Times New Roman" w:hAnsi="Times New Roman" w:cs="Times New Roman"/>
          <w:sz w:val="24"/>
          <w:szCs w:val="24"/>
        </w:rPr>
      </w:pPr>
    </w:p>
    <w:p w14:paraId="12895DFA" w14:textId="77777777" w:rsidR="007109C4" w:rsidRDefault="007109C4">
      <w:pPr>
        <w:rPr>
          <w:rFonts w:ascii="Times New Roman" w:hAnsi="Times New Roman" w:cs="Times New Roman"/>
          <w:sz w:val="24"/>
          <w:szCs w:val="24"/>
        </w:rPr>
      </w:pPr>
    </w:p>
    <w:p w14:paraId="4A9A4A90" w14:textId="77777777" w:rsidR="007109C4" w:rsidRDefault="007109C4">
      <w:pPr>
        <w:rPr>
          <w:rFonts w:ascii="Times New Roman" w:hAnsi="Times New Roman" w:cs="Times New Roman"/>
          <w:sz w:val="24"/>
          <w:szCs w:val="24"/>
        </w:rPr>
      </w:pPr>
    </w:p>
    <w:p w14:paraId="463E47DD" w14:textId="77777777" w:rsidR="007109C4" w:rsidRDefault="007109C4">
      <w:pPr>
        <w:rPr>
          <w:rFonts w:ascii="Times New Roman" w:hAnsi="Times New Roman" w:cs="Times New Roman"/>
          <w:sz w:val="24"/>
          <w:szCs w:val="24"/>
        </w:rPr>
      </w:pPr>
    </w:p>
    <w:p w14:paraId="6838D08B" w14:textId="45F0312E" w:rsidR="007109C4" w:rsidRDefault="007109C4">
      <w:pPr>
        <w:rPr>
          <w:rFonts w:ascii="Times New Roman" w:hAnsi="Times New Roman" w:cs="Times New Roman"/>
          <w:sz w:val="24"/>
          <w:szCs w:val="24"/>
        </w:rPr>
      </w:pPr>
      <w:r w:rsidRPr="007109C4">
        <w:rPr>
          <w:noProof/>
        </w:rPr>
        <w:drawing>
          <wp:inline distT="0" distB="0" distL="0" distR="0" wp14:anchorId="3D8B34BC" wp14:editId="36B4821C">
            <wp:extent cx="5734050" cy="7416800"/>
            <wp:effectExtent l="0" t="0" r="0" b="0"/>
            <wp:docPr id="208811505" name="Slik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4050" cy="7416800"/>
                    </a:xfrm>
                    <a:prstGeom prst="rect">
                      <a:avLst/>
                    </a:prstGeom>
                    <a:noFill/>
                    <a:ln>
                      <a:noFill/>
                    </a:ln>
                  </pic:spPr>
                </pic:pic>
              </a:graphicData>
            </a:graphic>
          </wp:inline>
        </w:drawing>
      </w:r>
    </w:p>
    <w:p w14:paraId="715A211A" w14:textId="77777777" w:rsidR="007109C4" w:rsidRDefault="007109C4">
      <w:pPr>
        <w:rPr>
          <w:rFonts w:ascii="Times New Roman" w:hAnsi="Times New Roman" w:cs="Times New Roman"/>
          <w:sz w:val="24"/>
          <w:szCs w:val="24"/>
        </w:rPr>
      </w:pPr>
    </w:p>
    <w:p w14:paraId="1B3CADEB" w14:textId="77777777" w:rsidR="007109C4" w:rsidRDefault="007109C4">
      <w:pPr>
        <w:rPr>
          <w:rFonts w:ascii="Times New Roman" w:hAnsi="Times New Roman" w:cs="Times New Roman"/>
          <w:sz w:val="24"/>
          <w:szCs w:val="24"/>
        </w:rPr>
      </w:pPr>
    </w:p>
    <w:p w14:paraId="5D20A5CD" w14:textId="77777777" w:rsidR="007109C4" w:rsidRDefault="007109C4">
      <w:pPr>
        <w:rPr>
          <w:rFonts w:ascii="Times New Roman" w:hAnsi="Times New Roman" w:cs="Times New Roman"/>
          <w:sz w:val="24"/>
          <w:szCs w:val="24"/>
        </w:rPr>
      </w:pPr>
    </w:p>
    <w:p w14:paraId="4519DC17" w14:textId="77777777" w:rsidR="007109C4" w:rsidRDefault="007109C4">
      <w:pPr>
        <w:rPr>
          <w:rFonts w:ascii="Times New Roman" w:hAnsi="Times New Roman" w:cs="Times New Roman"/>
          <w:sz w:val="24"/>
          <w:szCs w:val="24"/>
        </w:rPr>
      </w:pPr>
    </w:p>
    <w:tbl>
      <w:tblPr>
        <w:tblW w:w="0" w:type="auto"/>
        <w:tblInd w:w="131" w:type="dxa"/>
        <w:tblCellMar>
          <w:left w:w="10" w:type="dxa"/>
          <w:right w:w="10" w:type="dxa"/>
        </w:tblCellMar>
        <w:tblLook w:val="04A0" w:firstRow="1" w:lastRow="0" w:firstColumn="1" w:lastColumn="0" w:noHBand="0" w:noVBand="1"/>
      </w:tblPr>
      <w:tblGrid>
        <w:gridCol w:w="3293"/>
        <w:gridCol w:w="5648"/>
      </w:tblGrid>
      <w:tr w:rsidR="00DA7568" w14:paraId="67A5B43E" w14:textId="77777777" w:rsidTr="00276DCE">
        <w:tc>
          <w:tcPr>
            <w:tcW w:w="3360" w:type="dxa"/>
            <w:shd w:val="clear" w:color="000000" w:fill="auto"/>
            <w:tcMar>
              <w:left w:w="2" w:type="dxa"/>
              <w:right w:w="2" w:type="dxa"/>
            </w:tcMar>
          </w:tcPr>
          <w:p w14:paraId="6B5ECDD5" w14:textId="77777777" w:rsidR="007009B1" w:rsidRDefault="007009B1" w:rsidP="00276DCE">
            <w:pPr>
              <w:spacing w:after="0" w:line="368" w:lineRule="auto"/>
              <w:ind w:left="124"/>
            </w:pPr>
            <w:r>
              <w:rPr>
                <w:rFonts w:ascii="Times New Roman" w:eastAsia="Times New Roman" w:hAnsi="Times New Roman" w:cs="Times New Roman"/>
                <w:b/>
                <w:sz w:val="32"/>
              </w:rPr>
              <w:t>IZVANNASTAVNA AKTIVNOST</w:t>
            </w:r>
          </w:p>
        </w:tc>
        <w:tc>
          <w:tcPr>
            <w:tcW w:w="6125" w:type="dxa"/>
            <w:shd w:val="clear" w:color="000000" w:fill="auto"/>
            <w:tcMar>
              <w:left w:w="2" w:type="dxa"/>
              <w:right w:w="2" w:type="dxa"/>
            </w:tcMar>
          </w:tcPr>
          <w:p w14:paraId="2F0B5D8A" w14:textId="77777777" w:rsidR="007009B1" w:rsidRDefault="007009B1" w:rsidP="00276DCE">
            <w:pPr>
              <w:spacing w:after="0" w:line="363" w:lineRule="auto"/>
              <w:ind w:left="556" w:right="303"/>
              <w:jc w:val="center"/>
            </w:pPr>
            <w:r>
              <w:rPr>
                <w:rFonts w:ascii="Times New Roman" w:eastAsia="Times New Roman" w:hAnsi="Times New Roman" w:cs="Times New Roman"/>
                <w:b/>
                <w:sz w:val="32"/>
              </w:rPr>
              <w:t>MLADI NOGOMETAŠI</w:t>
            </w:r>
          </w:p>
        </w:tc>
      </w:tr>
      <w:tr w:rsidR="00DA7568" w14:paraId="3F39E0EC" w14:textId="77777777" w:rsidTr="00276DCE">
        <w:tc>
          <w:tcPr>
            <w:tcW w:w="3360" w:type="dxa"/>
            <w:shd w:val="clear" w:color="auto" w:fill="C0C0C0"/>
            <w:tcMar>
              <w:left w:w="2" w:type="dxa"/>
              <w:right w:w="2" w:type="dxa"/>
            </w:tcMar>
          </w:tcPr>
          <w:p w14:paraId="255B8503" w14:textId="77777777" w:rsidR="007009B1" w:rsidRDefault="007009B1" w:rsidP="00276DCE">
            <w:pPr>
              <w:spacing w:after="0" w:line="269" w:lineRule="auto"/>
              <w:ind w:left="129"/>
            </w:pPr>
            <w:r>
              <w:rPr>
                <w:rFonts w:ascii="Times New Roman" w:eastAsia="Times New Roman" w:hAnsi="Times New Roman" w:cs="Times New Roman"/>
                <w:b/>
              </w:rPr>
              <w:t>1. Ciljevi aktivnosti</w:t>
            </w:r>
          </w:p>
        </w:tc>
        <w:tc>
          <w:tcPr>
            <w:tcW w:w="6125" w:type="dxa"/>
            <w:shd w:val="clear" w:color="auto" w:fill="C0C0C0"/>
            <w:tcMar>
              <w:left w:w="2" w:type="dxa"/>
              <w:right w:w="2" w:type="dxa"/>
            </w:tcMar>
          </w:tcPr>
          <w:p w14:paraId="430A9157" w14:textId="77777777" w:rsidR="007009B1" w:rsidRDefault="007009B1" w:rsidP="00276DCE">
            <w:pPr>
              <w:spacing w:after="0" w:line="240" w:lineRule="auto"/>
              <w:ind w:left="112" w:right="106"/>
            </w:pPr>
            <w:r>
              <w:rPr>
                <w:rFonts w:ascii="Times New Roman" w:eastAsia="Times New Roman" w:hAnsi="Times New Roman" w:cs="Times New Roman"/>
              </w:rPr>
              <w:t>Zadovoljavanje interesa učenika za pojedine vrste sportova (NOGOMET); prilagodba tjelesnog vježbanja osobnosti i potrebama učenika; razvijanje socijalizacije i sposobnosti za timski rad; upućivanje na lokalnu i nacionalnu sportsko povijesnu- kulturnu tradiciju i prema mogućnosti uključiti sve zainteresirane. Povećati fond motoričkih znanja iz pojedinih sportova i tako omogućiti učenicima/ama uspješno sudjelovanje na natjecanjima.</w:t>
            </w:r>
          </w:p>
        </w:tc>
      </w:tr>
      <w:tr w:rsidR="00DA7568" w14:paraId="220C3ACD" w14:textId="77777777" w:rsidTr="00276DCE">
        <w:tc>
          <w:tcPr>
            <w:tcW w:w="3360" w:type="dxa"/>
            <w:shd w:val="clear" w:color="000000" w:fill="auto"/>
            <w:tcMar>
              <w:left w:w="2" w:type="dxa"/>
              <w:right w:w="2" w:type="dxa"/>
            </w:tcMar>
          </w:tcPr>
          <w:p w14:paraId="6C1FC51B" w14:textId="77777777" w:rsidR="007009B1" w:rsidRDefault="007009B1" w:rsidP="00276DCE">
            <w:pPr>
              <w:spacing w:after="0" w:line="272" w:lineRule="auto"/>
              <w:ind w:left="129"/>
            </w:pPr>
            <w:r>
              <w:rPr>
                <w:rFonts w:ascii="Times New Roman" w:eastAsia="Times New Roman" w:hAnsi="Times New Roman" w:cs="Times New Roman"/>
                <w:b/>
              </w:rPr>
              <w:t>2. Namjena aktivnosti</w:t>
            </w:r>
          </w:p>
        </w:tc>
        <w:tc>
          <w:tcPr>
            <w:tcW w:w="6125" w:type="dxa"/>
            <w:shd w:val="clear" w:color="000000" w:fill="auto"/>
            <w:tcMar>
              <w:left w:w="2" w:type="dxa"/>
              <w:right w:w="2" w:type="dxa"/>
            </w:tcMar>
          </w:tcPr>
          <w:p w14:paraId="19D99F30" w14:textId="77777777" w:rsidR="007009B1" w:rsidRDefault="007009B1" w:rsidP="00276DCE">
            <w:pPr>
              <w:spacing w:after="0" w:line="240" w:lineRule="auto"/>
              <w:ind w:left="112" w:right="533"/>
              <w:rPr>
                <w:rFonts w:ascii="Times New Roman" w:eastAsia="Times New Roman" w:hAnsi="Times New Roman" w:cs="Times New Roman"/>
              </w:rPr>
            </w:pPr>
            <w:r>
              <w:rPr>
                <w:rFonts w:ascii="Times New Roman" w:eastAsia="Times New Roman" w:hAnsi="Times New Roman" w:cs="Times New Roman"/>
              </w:rPr>
              <w:t>Sudjelovanje na natjecanjima; sudjelovanje u sportskim manifestacijama u obilježavanju značajnih nadnevaka na lokalnoj, regionalnoj i državnoj razini: I. Međurazredno</w:t>
            </w:r>
          </w:p>
          <w:p w14:paraId="4CBCAA03" w14:textId="77777777" w:rsidR="007009B1" w:rsidRDefault="007009B1" w:rsidP="00276DCE">
            <w:pPr>
              <w:spacing w:after="0" w:line="240" w:lineRule="auto"/>
              <w:ind w:left="112"/>
              <w:rPr>
                <w:rFonts w:ascii="Times New Roman" w:eastAsia="Times New Roman" w:hAnsi="Times New Roman" w:cs="Times New Roman"/>
              </w:rPr>
            </w:pPr>
            <w:r>
              <w:rPr>
                <w:rFonts w:ascii="Times New Roman" w:eastAsia="Times New Roman" w:hAnsi="Times New Roman" w:cs="Times New Roman"/>
              </w:rPr>
              <w:t>natjecanje u nogometu (tijekom listopada) II. sudjelovanje na biciklijadi u organizaciji Rottary kluba (humanitarna akcija)</w:t>
            </w:r>
          </w:p>
          <w:p w14:paraId="7CD30A0E" w14:textId="77777777" w:rsidR="007009B1" w:rsidRDefault="007009B1" w:rsidP="00276DCE">
            <w:pPr>
              <w:spacing w:after="0" w:line="270" w:lineRule="auto"/>
              <w:ind w:left="112" w:right="275"/>
              <w:jc w:val="both"/>
            </w:pPr>
            <w:r>
              <w:rPr>
                <w:rFonts w:ascii="Times New Roman" w:eastAsia="Times New Roman" w:hAnsi="Times New Roman" w:cs="Times New Roman"/>
              </w:rPr>
              <w:t>III. sportski dan – u mjesecu borbe protiv ovisnosti (studeni 2024.) IV. Dan pješačenja – dan bez cigareta V. Županijska natjecanja u rukometu, nogometu i badmintonu.</w:t>
            </w:r>
          </w:p>
        </w:tc>
      </w:tr>
      <w:tr w:rsidR="00DA7568" w14:paraId="7791BEED" w14:textId="77777777" w:rsidTr="00276DCE">
        <w:tc>
          <w:tcPr>
            <w:tcW w:w="3360" w:type="dxa"/>
            <w:shd w:val="clear" w:color="auto" w:fill="C0C0C0"/>
            <w:tcMar>
              <w:left w:w="2" w:type="dxa"/>
              <w:right w:w="2" w:type="dxa"/>
            </w:tcMar>
          </w:tcPr>
          <w:p w14:paraId="734218EC" w14:textId="77777777" w:rsidR="007009B1" w:rsidRDefault="007009B1" w:rsidP="00276DCE">
            <w:pPr>
              <w:spacing w:after="0" w:line="240" w:lineRule="auto"/>
              <w:ind w:left="129" w:right="87"/>
            </w:pPr>
            <w:r>
              <w:rPr>
                <w:rFonts w:ascii="Times New Roman" w:eastAsia="Times New Roman" w:hAnsi="Times New Roman" w:cs="Times New Roman"/>
                <w:b/>
              </w:rPr>
              <w:t>3. Nositelji aktivnosti i njihova odgovornost</w:t>
            </w:r>
          </w:p>
        </w:tc>
        <w:tc>
          <w:tcPr>
            <w:tcW w:w="6125" w:type="dxa"/>
            <w:shd w:val="clear" w:color="auto" w:fill="C0C0C0"/>
            <w:tcMar>
              <w:left w:w="2" w:type="dxa"/>
              <w:right w:w="2" w:type="dxa"/>
            </w:tcMar>
          </w:tcPr>
          <w:p w14:paraId="49C2F8F0" w14:textId="77777777" w:rsidR="007009B1" w:rsidRDefault="007009B1" w:rsidP="00276DCE">
            <w:pPr>
              <w:spacing w:after="0" w:line="240" w:lineRule="auto"/>
              <w:ind w:left="112" w:right="266"/>
              <w:rPr>
                <w:rFonts w:ascii="Times New Roman" w:eastAsia="Times New Roman" w:hAnsi="Times New Roman" w:cs="Times New Roman"/>
              </w:rPr>
            </w:pPr>
            <w:r>
              <w:rPr>
                <w:rFonts w:ascii="Times New Roman" w:eastAsia="Times New Roman" w:hAnsi="Times New Roman" w:cs="Times New Roman"/>
              </w:rPr>
              <w:t xml:space="preserve"> Vinko Buratović, prof. i učenici</w:t>
            </w:r>
          </w:p>
          <w:p w14:paraId="57D4FBE8" w14:textId="77777777" w:rsidR="007009B1" w:rsidRDefault="007009B1" w:rsidP="00276DCE">
            <w:pPr>
              <w:spacing w:after="0" w:line="262" w:lineRule="auto"/>
              <w:ind w:left="112"/>
            </w:pPr>
            <w:r>
              <w:rPr>
                <w:rFonts w:ascii="Times New Roman" w:eastAsia="Times New Roman" w:hAnsi="Times New Roman" w:cs="Times New Roman"/>
              </w:rPr>
              <w:t>– članovi ŠŠK te suradnja sa Vijećem roditelja.</w:t>
            </w:r>
          </w:p>
        </w:tc>
      </w:tr>
      <w:tr w:rsidR="00DA7568" w14:paraId="689AA508" w14:textId="77777777" w:rsidTr="00276DCE">
        <w:tc>
          <w:tcPr>
            <w:tcW w:w="3360" w:type="dxa"/>
            <w:shd w:val="clear" w:color="000000" w:fill="auto"/>
            <w:tcMar>
              <w:left w:w="2" w:type="dxa"/>
              <w:right w:w="2" w:type="dxa"/>
            </w:tcMar>
          </w:tcPr>
          <w:p w14:paraId="0892EAD2" w14:textId="77777777" w:rsidR="007009B1" w:rsidRDefault="007009B1" w:rsidP="00276DCE">
            <w:pPr>
              <w:spacing w:after="0" w:line="269" w:lineRule="auto"/>
              <w:ind w:left="129"/>
            </w:pPr>
            <w:r>
              <w:rPr>
                <w:rFonts w:ascii="Times New Roman" w:eastAsia="Times New Roman" w:hAnsi="Times New Roman" w:cs="Times New Roman"/>
                <w:b/>
              </w:rPr>
              <w:t>4. Način realizacije aktivnosti</w:t>
            </w:r>
          </w:p>
        </w:tc>
        <w:tc>
          <w:tcPr>
            <w:tcW w:w="6125" w:type="dxa"/>
            <w:shd w:val="clear" w:color="000000" w:fill="auto"/>
            <w:tcMar>
              <w:left w:w="2" w:type="dxa"/>
              <w:right w:w="2" w:type="dxa"/>
            </w:tcMar>
          </w:tcPr>
          <w:p w14:paraId="074733D6" w14:textId="77777777" w:rsidR="007009B1" w:rsidRDefault="007009B1" w:rsidP="00276DCE">
            <w:pPr>
              <w:spacing w:after="0" w:line="240" w:lineRule="auto"/>
              <w:ind w:left="386" w:right="471"/>
            </w:pPr>
            <w:r>
              <w:rPr>
                <w:rFonts w:ascii="Times New Roman" w:eastAsia="Times New Roman" w:hAnsi="Times New Roman" w:cs="Times New Roman"/>
              </w:rPr>
              <w:t>Pripreme i treninzi; suradnja s vanjskim suradnicima – voditeljima športskih klubova i roditeljima</w:t>
            </w:r>
          </w:p>
        </w:tc>
      </w:tr>
      <w:tr w:rsidR="00DA7568" w14:paraId="7208435A" w14:textId="77777777" w:rsidTr="00276DCE">
        <w:tc>
          <w:tcPr>
            <w:tcW w:w="3360" w:type="dxa"/>
            <w:shd w:val="clear" w:color="auto" w:fill="C0C0C0"/>
            <w:tcMar>
              <w:left w:w="2" w:type="dxa"/>
              <w:right w:w="2" w:type="dxa"/>
            </w:tcMar>
          </w:tcPr>
          <w:p w14:paraId="7704B0E8" w14:textId="77777777" w:rsidR="007009B1" w:rsidRDefault="007009B1" w:rsidP="00276DCE">
            <w:pPr>
              <w:spacing w:after="0" w:line="270" w:lineRule="auto"/>
              <w:ind w:left="129"/>
            </w:pPr>
            <w:r>
              <w:rPr>
                <w:rFonts w:ascii="Times New Roman" w:eastAsia="Times New Roman" w:hAnsi="Times New Roman" w:cs="Times New Roman"/>
                <w:b/>
              </w:rPr>
              <w:t>5. Vremenik aktivnosti</w:t>
            </w:r>
          </w:p>
        </w:tc>
        <w:tc>
          <w:tcPr>
            <w:tcW w:w="6125" w:type="dxa"/>
            <w:shd w:val="clear" w:color="auto" w:fill="C0C0C0"/>
            <w:tcMar>
              <w:left w:w="2" w:type="dxa"/>
              <w:right w:w="2" w:type="dxa"/>
            </w:tcMar>
          </w:tcPr>
          <w:p w14:paraId="0A03A0DB" w14:textId="77777777" w:rsidR="007009B1" w:rsidRDefault="007009B1" w:rsidP="00276DCE">
            <w:pPr>
              <w:spacing w:after="0" w:line="240" w:lineRule="auto"/>
              <w:ind w:left="112" w:right="106"/>
            </w:pPr>
            <w:r>
              <w:rPr>
                <w:rFonts w:ascii="Times New Roman" w:eastAsia="Times New Roman" w:hAnsi="Times New Roman" w:cs="Times New Roman"/>
              </w:rPr>
              <w:t>Tijekom tjedna, u sklopu satnice ŠŠK, u sklopu treninga lokalnih sportskih klubova; tijekom vikenda za vrijeme održavanja natjecanja i manifestacija.</w:t>
            </w:r>
          </w:p>
        </w:tc>
      </w:tr>
      <w:tr w:rsidR="00DA7568" w14:paraId="7E91EE19" w14:textId="77777777" w:rsidTr="00276DCE">
        <w:tc>
          <w:tcPr>
            <w:tcW w:w="3360" w:type="dxa"/>
            <w:shd w:val="clear" w:color="000000" w:fill="auto"/>
            <w:tcMar>
              <w:left w:w="2" w:type="dxa"/>
              <w:right w:w="2" w:type="dxa"/>
            </w:tcMar>
          </w:tcPr>
          <w:p w14:paraId="27734EC1" w14:textId="77777777" w:rsidR="007009B1" w:rsidRDefault="007009B1" w:rsidP="00276DCE">
            <w:pPr>
              <w:spacing w:after="0" w:line="240" w:lineRule="auto"/>
              <w:ind w:left="129"/>
            </w:pPr>
            <w:r>
              <w:rPr>
                <w:rFonts w:ascii="Times New Roman" w:eastAsia="Times New Roman" w:hAnsi="Times New Roman" w:cs="Times New Roman"/>
                <w:b/>
              </w:rPr>
              <w:t>6. Detaljan troškovnik aktivnosti</w:t>
            </w:r>
          </w:p>
        </w:tc>
        <w:tc>
          <w:tcPr>
            <w:tcW w:w="6125" w:type="dxa"/>
            <w:shd w:val="clear" w:color="000000" w:fill="auto"/>
            <w:tcMar>
              <w:left w:w="2" w:type="dxa"/>
              <w:right w:w="2" w:type="dxa"/>
            </w:tcMar>
          </w:tcPr>
          <w:p w14:paraId="0DA0F6CB" w14:textId="77777777" w:rsidR="007009B1" w:rsidRDefault="007009B1" w:rsidP="00276DCE">
            <w:pPr>
              <w:spacing w:after="0" w:line="269" w:lineRule="auto"/>
              <w:ind w:left="112"/>
              <w:rPr>
                <w:rFonts w:ascii="Times New Roman" w:eastAsia="Times New Roman" w:hAnsi="Times New Roman" w:cs="Times New Roman"/>
              </w:rPr>
            </w:pPr>
            <w:r>
              <w:rPr>
                <w:rFonts w:ascii="Times New Roman" w:eastAsia="Times New Roman" w:hAnsi="Times New Roman" w:cs="Times New Roman"/>
              </w:rPr>
              <w:t>Putni troškovi; troškovi za rekvizite i lopte, za priznanja, za</w:t>
            </w:r>
          </w:p>
          <w:p w14:paraId="73287175" w14:textId="77777777" w:rsidR="007009B1" w:rsidRDefault="007009B1" w:rsidP="00276DCE">
            <w:pPr>
              <w:tabs>
                <w:tab w:val="left" w:pos="720"/>
                <w:tab w:val="left" w:pos="1259"/>
                <w:tab w:val="left" w:pos="1595"/>
                <w:tab w:val="left" w:pos="2785"/>
                <w:tab w:val="left" w:pos="4346"/>
                <w:tab w:val="left" w:pos="4815"/>
                <w:tab w:val="left" w:pos="5331"/>
              </w:tabs>
              <w:spacing w:after="0" w:line="270" w:lineRule="auto"/>
              <w:ind w:left="112" w:right="189"/>
            </w:pPr>
            <w:r>
              <w:rPr>
                <w:rFonts w:ascii="Times New Roman" w:eastAsia="Times New Roman" w:hAnsi="Times New Roman" w:cs="Times New Roman"/>
              </w:rPr>
              <w:t>pripremu</w:t>
            </w:r>
            <w:r>
              <w:rPr>
                <w:rFonts w:ascii="Times New Roman" w:eastAsia="Times New Roman" w:hAnsi="Times New Roman" w:cs="Times New Roman"/>
              </w:rPr>
              <w:tab/>
              <w:t>i</w:t>
            </w:r>
            <w:r>
              <w:rPr>
                <w:rFonts w:ascii="Times New Roman" w:eastAsia="Times New Roman" w:hAnsi="Times New Roman" w:cs="Times New Roman"/>
              </w:rPr>
              <w:tab/>
              <w:t>izdavanje</w:t>
            </w:r>
            <w:r>
              <w:rPr>
                <w:rFonts w:ascii="Times New Roman" w:eastAsia="Times New Roman" w:hAnsi="Times New Roman" w:cs="Times New Roman"/>
              </w:rPr>
              <w:tab/>
              <w:t>edicije-listića</w:t>
            </w:r>
            <w:r>
              <w:rPr>
                <w:rFonts w:ascii="Times New Roman" w:eastAsia="Times New Roman" w:hAnsi="Times New Roman" w:cs="Times New Roman"/>
              </w:rPr>
              <w:tab/>
              <w:t>ili</w:t>
            </w:r>
            <w:r>
              <w:rPr>
                <w:rFonts w:ascii="Times New Roman" w:eastAsia="Times New Roman" w:hAnsi="Times New Roman" w:cs="Times New Roman"/>
              </w:rPr>
              <w:tab/>
            </w:r>
            <w:r>
              <w:rPr>
                <w:rFonts w:ascii="Times New Roman" w:eastAsia="Times New Roman" w:hAnsi="Times New Roman" w:cs="Times New Roman"/>
                <w:spacing w:val="-5"/>
              </w:rPr>
              <w:t>dr.</w:t>
            </w:r>
            <w:r>
              <w:rPr>
                <w:rFonts w:ascii="Times New Roman" w:eastAsia="Times New Roman" w:hAnsi="Times New Roman" w:cs="Times New Roman"/>
                <w:spacing w:val="-5"/>
              </w:rPr>
              <w:tab/>
            </w:r>
            <w:r>
              <w:rPr>
                <w:rFonts w:ascii="Times New Roman" w:eastAsia="Times New Roman" w:hAnsi="Times New Roman" w:cs="Times New Roman"/>
                <w:spacing w:val="-4"/>
              </w:rPr>
              <w:t xml:space="preserve">prema </w:t>
            </w:r>
            <w:r>
              <w:rPr>
                <w:rFonts w:ascii="Times New Roman" w:eastAsia="Times New Roman" w:hAnsi="Times New Roman" w:cs="Times New Roman"/>
              </w:rPr>
              <w:t>mogućnostima.</w:t>
            </w:r>
          </w:p>
        </w:tc>
      </w:tr>
      <w:tr w:rsidR="00DA7568" w14:paraId="1AAEB068" w14:textId="77777777" w:rsidTr="00276DCE">
        <w:tc>
          <w:tcPr>
            <w:tcW w:w="3360" w:type="dxa"/>
            <w:shd w:val="clear" w:color="auto" w:fill="C0C0C0"/>
            <w:tcMar>
              <w:left w:w="2" w:type="dxa"/>
              <w:right w:w="2" w:type="dxa"/>
            </w:tcMar>
          </w:tcPr>
          <w:p w14:paraId="0E6A02DF" w14:textId="77777777" w:rsidR="007009B1" w:rsidRDefault="007009B1" w:rsidP="00276DCE">
            <w:pPr>
              <w:spacing w:after="0" w:line="240" w:lineRule="auto"/>
              <w:ind w:left="129"/>
            </w:pPr>
            <w:r>
              <w:rPr>
                <w:rFonts w:ascii="Times New Roman" w:eastAsia="Times New Roman" w:hAnsi="Times New Roman" w:cs="Times New Roman"/>
                <w:b/>
              </w:rPr>
              <w:t>7. Način vrednovanja i način korištenja rezultata vrednovanja</w:t>
            </w:r>
          </w:p>
        </w:tc>
        <w:tc>
          <w:tcPr>
            <w:tcW w:w="6125" w:type="dxa"/>
            <w:shd w:val="clear" w:color="auto" w:fill="C0C0C0"/>
            <w:tcMar>
              <w:left w:w="2" w:type="dxa"/>
              <w:right w:w="2" w:type="dxa"/>
            </w:tcMar>
          </w:tcPr>
          <w:p w14:paraId="13FCE5D4" w14:textId="77777777" w:rsidR="007009B1" w:rsidRDefault="007009B1" w:rsidP="00276DCE">
            <w:pPr>
              <w:spacing w:after="0" w:line="269" w:lineRule="auto"/>
              <w:ind w:left="112"/>
            </w:pPr>
            <w:r>
              <w:rPr>
                <w:rFonts w:ascii="Times New Roman" w:eastAsia="Times New Roman" w:hAnsi="Times New Roman" w:cs="Times New Roman"/>
              </w:rPr>
              <w:t>Uspjeh na natjecanjima, pohvale i priznanja</w:t>
            </w:r>
          </w:p>
        </w:tc>
      </w:tr>
    </w:tbl>
    <w:p w14:paraId="593DD99C" w14:textId="77777777" w:rsidR="007109C4" w:rsidRDefault="007109C4">
      <w:pPr>
        <w:rPr>
          <w:rFonts w:ascii="Times New Roman" w:hAnsi="Times New Roman" w:cs="Times New Roman"/>
          <w:sz w:val="24"/>
          <w:szCs w:val="24"/>
        </w:rPr>
      </w:pPr>
    </w:p>
    <w:p w14:paraId="7AA6DAE1" w14:textId="77777777" w:rsidR="007109C4" w:rsidRDefault="007109C4">
      <w:pPr>
        <w:rPr>
          <w:rFonts w:ascii="Times New Roman" w:hAnsi="Times New Roman" w:cs="Times New Roman"/>
          <w:sz w:val="24"/>
          <w:szCs w:val="24"/>
        </w:rPr>
      </w:pPr>
    </w:p>
    <w:p w14:paraId="099A7315" w14:textId="77777777" w:rsidR="007109C4" w:rsidRDefault="007109C4">
      <w:pPr>
        <w:rPr>
          <w:rFonts w:ascii="Times New Roman" w:hAnsi="Times New Roman" w:cs="Times New Roman"/>
          <w:sz w:val="24"/>
          <w:szCs w:val="24"/>
        </w:rPr>
      </w:pPr>
    </w:p>
    <w:p w14:paraId="26B2CED0" w14:textId="77777777" w:rsidR="007109C4" w:rsidRDefault="007109C4">
      <w:pPr>
        <w:rPr>
          <w:rFonts w:ascii="Times New Roman" w:hAnsi="Times New Roman" w:cs="Times New Roman"/>
          <w:sz w:val="24"/>
          <w:szCs w:val="24"/>
        </w:rPr>
      </w:pPr>
    </w:p>
    <w:p w14:paraId="15C578F6" w14:textId="77777777" w:rsidR="007109C4" w:rsidRDefault="007109C4">
      <w:pPr>
        <w:rPr>
          <w:rFonts w:ascii="Times New Roman" w:hAnsi="Times New Roman" w:cs="Times New Roman"/>
          <w:sz w:val="24"/>
          <w:szCs w:val="24"/>
        </w:rPr>
      </w:pPr>
    </w:p>
    <w:p w14:paraId="40CFFC8A" w14:textId="77777777" w:rsidR="007109C4" w:rsidRDefault="007109C4">
      <w:pPr>
        <w:rPr>
          <w:rFonts w:ascii="Times New Roman" w:hAnsi="Times New Roman" w:cs="Times New Roman"/>
          <w:sz w:val="24"/>
          <w:szCs w:val="24"/>
        </w:rPr>
      </w:pPr>
    </w:p>
    <w:p w14:paraId="62B220EC" w14:textId="77777777" w:rsidR="007109C4" w:rsidRDefault="007109C4">
      <w:pPr>
        <w:rPr>
          <w:rFonts w:ascii="Times New Roman" w:hAnsi="Times New Roman" w:cs="Times New Roman"/>
          <w:sz w:val="24"/>
          <w:szCs w:val="24"/>
        </w:rPr>
      </w:pPr>
    </w:p>
    <w:p w14:paraId="07A18228" w14:textId="77777777" w:rsidR="007109C4" w:rsidRDefault="007109C4">
      <w:pPr>
        <w:rPr>
          <w:rFonts w:ascii="Times New Roman" w:hAnsi="Times New Roman" w:cs="Times New Roman"/>
          <w:sz w:val="24"/>
          <w:szCs w:val="24"/>
        </w:rPr>
      </w:pPr>
    </w:p>
    <w:p w14:paraId="730F37BC" w14:textId="77777777" w:rsidR="007109C4" w:rsidRDefault="007109C4">
      <w:pPr>
        <w:rPr>
          <w:rFonts w:ascii="Times New Roman" w:hAnsi="Times New Roman" w:cs="Times New Roman"/>
          <w:sz w:val="24"/>
          <w:szCs w:val="24"/>
        </w:rPr>
      </w:pPr>
    </w:p>
    <w:p w14:paraId="324F5E0F" w14:textId="77777777" w:rsidR="007109C4" w:rsidRDefault="007109C4">
      <w:pPr>
        <w:rPr>
          <w:rFonts w:ascii="Times New Roman" w:hAnsi="Times New Roman" w:cs="Times New Roman"/>
          <w:sz w:val="24"/>
          <w:szCs w:val="24"/>
        </w:rPr>
      </w:pPr>
    </w:p>
    <w:p w14:paraId="637A5FAC" w14:textId="77777777" w:rsidR="007109C4" w:rsidRDefault="007109C4">
      <w:pPr>
        <w:rPr>
          <w:rFonts w:ascii="Times New Roman" w:hAnsi="Times New Roman" w:cs="Times New Roman"/>
          <w:sz w:val="24"/>
          <w:szCs w:val="24"/>
        </w:rPr>
      </w:pPr>
    </w:p>
    <w:p w14:paraId="09B40656" w14:textId="77777777" w:rsidR="007109C4" w:rsidRDefault="007109C4">
      <w:pPr>
        <w:rPr>
          <w:rFonts w:ascii="Times New Roman" w:hAnsi="Times New Roman" w:cs="Times New Roman"/>
          <w:sz w:val="24"/>
          <w:szCs w:val="24"/>
        </w:rPr>
      </w:pPr>
    </w:p>
    <w:p w14:paraId="3E599138" w14:textId="77777777" w:rsidR="007109C4" w:rsidRPr="00C8300A" w:rsidRDefault="007109C4">
      <w:pPr>
        <w:rPr>
          <w:rFonts w:ascii="Times New Roman" w:hAnsi="Times New Roman" w:cs="Times New Roman"/>
          <w:sz w:val="24"/>
          <w:szCs w:val="24"/>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2"/>
        <w:gridCol w:w="6124"/>
      </w:tblGrid>
      <w:tr w:rsidR="00C8300A" w:rsidRPr="00C8300A" w14:paraId="78928689" w14:textId="77777777" w:rsidTr="00C8300A">
        <w:trPr>
          <w:trHeight w:val="736"/>
        </w:trPr>
        <w:tc>
          <w:tcPr>
            <w:tcW w:w="3362" w:type="dxa"/>
            <w:tcBorders>
              <w:right w:val="nil"/>
            </w:tcBorders>
          </w:tcPr>
          <w:p w14:paraId="3437904B" w14:textId="77777777" w:rsidR="00C8300A" w:rsidRPr="00C8300A" w:rsidRDefault="00C8300A" w:rsidP="00C8300A">
            <w:pPr>
              <w:pStyle w:val="TableParagraph"/>
              <w:spacing w:line="368" w:lineRule="exact"/>
              <w:ind w:left="124"/>
              <w:rPr>
                <w:b/>
                <w:sz w:val="24"/>
                <w:szCs w:val="24"/>
              </w:rPr>
            </w:pPr>
          </w:p>
        </w:tc>
        <w:tc>
          <w:tcPr>
            <w:tcW w:w="6124" w:type="dxa"/>
            <w:tcBorders>
              <w:left w:val="nil"/>
            </w:tcBorders>
          </w:tcPr>
          <w:p w14:paraId="52A755C7" w14:textId="77777777" w:rsidR="00C8300A" w:rsidRPr="00C8300A" w:rsidRDefault="00C8300A" w:rsidP="00C8300A">
            <w:pPr>
              <w:pStyle w:val="TableParagraph"/>
              <w:spacing w:line="367" w:lineRule="exact"/>
              <w:ind w:left="586"/>
              <w:rPr>
                <w:b/>
                <w:sz w:val="24"/>
                <w:szCs w:val="24"/>
              </w:rPr>
            </w:pPr>
            <w:r w:rsidRPr="00C8300A">
              <w:rPr>
                <w:b/>
                <w:sz w:val="24"/>
                <w:szCs w:val="24"/>
              </w:rPr>
              <w:t>SPORTSKI</w:t>
            </w:r>
            <w:r w:rsidRPr="00C8300A">
              <w:rPr>
                <w:b/>
                <w:spacing w:val="-6"/>
                <w:sz w:val="24"/>
                <w:szCs w:val="24"/>
              </w:rPr>
              <w:t xml:space="preserve"> </w:t>
            </w:r>
            <w:r w:rsidRPr="00C8300A">
              <w:rPr>
                <w:b/>
                <w:sz w:val="24"/>
                <w:szCs w:val="24"/>
              </w:rPr>
              <w:t>DAN</w:t>
            </w:r>
            <w:r w:rsidRPr="00C8300A">
              <w:rPr>
                <w:b/>
                <w:spacing w:val="-2"/>
                <w:sz w:val="24"/>
                <w:szCs w:val="24"/>
              </w:rPr>
              <w:t xml:space="preserve"> </w:t>
            </w:r>
            <w:r w:rsidRPr="00C8300A">
              <w:rPr>
                <w:b/>
                <w:sz w:val="24"/>
                <w:szCs w:val="24"/>
              </w:rPr>
              <w:t>-</w:t>
            </w:r>
            <w:r w:rsidRPr="00C8300A">
              <w:rPr>
                <w:b/>
                <w:spacing w:val="-6"/>
                <w:sz w:val="24"/>
                <w:szCs w:val="24"/>
              </w:rPr>
              <w:t xml:space="preserve"> </w:t>
            </w:r>
            <w:r w:rsidRPr="00C8300A">
              <w:rPr>
                <w:b/>
                <w:sz w:val="24"/>
                <w:szCs w:val="24"/>
              </w:rPr>
              <w:t>DAN</w:t>
            </w:r>
            <w:r w:rsidRPr="00C8300A">
              <w:rPr>
                <w:b/>
                <w:spacing w:val="-5"/>
                <w:sz w:val="24"/>
                <w:szCs w:val="24"/>
              </w:rPr>
              <w:t xml:space="preserve"> </w:t>
            </w:r>
            <w:r w:rsidRPr="00C8300A">
              <w:rPr>
                <w:b/>
                <w:sz w:val="24"/>
                <w:szCs w:val="24"/>
              </w:rPr>
              <w:t>ŠKOLE</w:t>
            </w:r>
          </w:p>
        </w:tc>
      </w:tr>
      <w:tr w:rsidR="00C8300A" w:rsidRPr="00C8300A" w14:paraId="014500C5" w14:textId="77777777" w:rsidTr="00C8300A">
        <w:trPr>
          <w:trHeight w:val="1516"/>
        </w:trPr>
        <w:tc>
          <w:tcPr>
            <w:tcW w:w="3362" w:type="dxa"/>
            <w:tcBorders>
              <w:left w:val="nil"/>
              <w:right w:val="nil"/>
            </w:tcBorders>
            <w:shd w:val="clear" w:color="auto" w:fill="C0C0C0"/>
          </w:tcPr>
          <w:p w14:paraId="28402E68" w14:textId="77777777" w:rsidR="00C8300A" w:rsidRPr="00C8300A" w:rsidRDefault="00C8300A" w:rsidP="00C8300A">
            <w:pPr>
              <w:pStyle w:val="TableParagraph"/>
              <w:spacing w:line="275" w:lineRule="exact"/>
              <w:ind w:left="129"/>
              <w:rPr>
                <w:b/>
                <w:sz w:val="24"/>
                <w:szCs w:val="24"/>
              </w:rPr>
            </w:pPr>
            <w:r w:rsidRPr="00C8300A">
              <w:rPr>
                <w:b/>
                <w:sz w:val="24"/>
                <w:szCs w:val="24"/>
              </w:rPr>
              <w:t>1.</w:t>
            </w:r>
            <w:r w:rsidRPr="00C8300A">
              <w:rPr>
                <w:b/>
                <w:spacing w:val="-1"/>
                <w:sz w:val="24"/>
                <w:szCs w:val="24"/>
              </w:rPr>
              <w:t xml:space="preserve"> </w:t>
            </w:r>
            <w:r w:rsidRPr="00C8300A">
              <w:rPr>
                <w:b/>
                <w:sz w:val="24"/>
                <w:szCs w:val="24"/>
              </w:rPr>
              <w:t>Ciljevi</w:t>
            </w:r>
            <w:r w:rsidRPr="00C8300A">
              <w:rPr>
                <w:b/>
                <w:spacing w:val="-1"/>
                <w:sz w:val="24"/>
                <w:szCs w:val="24"/>
              </w:rPr>
              <w:t xml:space="preserve"> </w:t>
            </w:r>
            <w:r w:rsidRPr="00C8300A">
              <w:rPr>
                <w:b/>
                <w:sz w:val="24"/>
                <w:szCs w:val="24"/>
              </w:rPr>
              <w:t>aktivnosti</w:t>
            </w:r>
          </w:p>
        </w:tc>
        <w:tc>
          <w:tcPr>
            <w:tcW w:w="6124" w:type="dxa"/>
            <w:tcBorders>
              <w:left w:val="nil"/>
              <w:right w:val="nil"/>
            </w:tcBorders>
            <w:shd w:val="clear" w:color="auto" w:fill="C0C0C0"/>
          </w:tcPr>
          <w:p w14:paraId="41411057" w14:textId="77777777" w:rsidR="00C8300A" w:rsidRPr="00C8300A" w:rsidRDefault="00C8300A" w:rsidP="00C8300A">
            <w:pPr>
              <w:pStyle w:val="TableParagraph"/>
              <w:ind w:right="131"/>
              <w:rPr>
                <w:sz w:val="24"/>
                <w:szCs w:val="24"/>
              </w:rPr>
            </w:pPr>
            <w:r w:rsidRPr="00C8300A">
              <w:rPr>
                <w:sz w:val="24"/>
                <w:szCs w:val="24"/>
              </w:rPr>
              <w:t>Osvijestiti čovjekov položaj u društvu te posljedice neželjenih</w:t>
            </w:r>
            <w:r w:rsidRPr="00C8300A">
              <w:rPr>
                <w:spacing w:val="1"/>
                <w:sz w:val="24"/>
                <w:szCs w:val="24"/>
              </w:rPr>
              <w:t xml:space="preserve"> </w:t>
            </w:r>
            <w:r w:rsidRPr="00C8300A">
              <w:rPr>
                <w:sz w:val="24"/>
                <w:szCs w:val="24"/>
              </w:rPr>
              <w:t>ponašanja. Imenovati fenomene koji nas okružuju vezane uz</w:t>
            </w:r>
            <w:r w:rsidRPr="00C8300A">
              <w:rPr>
                <w:spacing w:val="1"/>
                <w:sz w:val="24"/>
                <w:szCs w:val="24"/>
              </w:rPr>
              <w:t xml:space="preserve"> </w:t>
            </w:r>
            <w:r w:rsidRPr="00C8300A">
              <w:rPr>
                <w:sz w:val="24"/>
                <w:szCs w:val="24"/>
              </w:rPr>
              <w:t>probleme ovisnosti i zauzeti afirmativan stav prema pozitivnim</w:t>
            </w:r>
            <w:r w:rsidRPr="00C8300A">
              <w:rPr>
                <w:spacing w:val="1"/>
                <w:sz w:val="24"/>
                <w:szCs w:val="24"/>
              </w:rPr>
              <w:t xml:space="preserve"> </w:t>
            </w:r>
            <w:r w:rsidRPr="00C8300A">
              <w:rPr>
                <w:sz w:val="24"/>
                <w:szCs w:val="24"/>
              </w:rPr>
              <w:t>vrijednostima i zdravom načinu života. Povezivanje nastavnika i</w:t>
            </w:r>
            <w:r w:rsidRPr="00C8300A">
              <w:rPr>
                <w:spacing w:val="1"/>
                <w:sz w:val="24"/>
                <w:szCs w:val="24"/>
              </w:rPr>
              <w:t xml:space="preserve"> </w:t>
            </w:r>
            <w:r w:rsidRPr="00C8300A">
              <w:rPr>
                <w:sz w:val="24"/>
                <w:szCs w:val="24"/>
              </w:rPr>
              <w:t>učenika,</w:t>
            </w:r>
            <w:r w:rsidRPr="00C8300A">
              <w:rPr>
                <w:spacing w:val="-2"/>
                <w:sz w:val="24"/>
                <w:szCs w:val="24"/>
              </w:rPr>
              <w:t xml:space="preserve"> </w:t>
            </w:r>
            <w:r w:rsidRPr="00C8300A">
              <w:rPr>
                <w:sz w:val="24"/>
                <w:szCs w:val="24"/>
              </w:rPr>
              <w:t>pokazati</w:t>
            </w:r>
            <w:r w:rsidRPr="00C8300A">
              <w:rPr>
                <w:spacing w:val="-1"/>
                <w:sz w:val="24"/>
                <w:szCs w:val="24"/>
              </w:rPr>
              <w:t xml:space="preserve"> </w:t>
            </w:r>
            <w:r w:rsidRPr="00C8300A">
              <w:rPr>
                <w:sz w:val="24"/>
                <w:szCs w:val="24"/>
              </w:rPr>
              <w:t>suradnički</w:t>
            </w:r>
            <w:r w:rsidRPr="00C8300A">
              <w:rPr>
                <w:spacing w:val="-1"/>
                <w:sz w:val="24"/>
                <w:szCs w:val="24"/>
              </w:rPr>
              <w:t xml:space="preserve"> </w:t>
            </w:r>
            <w:r w:rsidRPr="00C8300A">
              <w:rPr>
                <w:sz w:val="24"/>
                <w:szCs w:val="24"/>
              </w:rPr>
              <w:t>odnos</w:t>
            </w:r>
            <w:r w:rsidRPr="00C8300A">
              <w:rPr>
                <w:spacing w:val="-1"/>
                <w:sz w:val="24"/>
                <w:szCs w:val="24"/>
              </w:rPr>
              <w:t xml:space="preserve"> </w:t>
            </w:r>
            <w:r w:rsidRPr="00C8300A">
              <w:rPr>
                <w:sz w:val="24"/>
                <w:szCs w:val="24"/>
              </w:rPr>
              <w:t>sudionika</w:t>
            </w:r>
            <w:r w:rsidRPr="00C8300A">
              <w:rPr>
                <w:spacing w:val="-2"/>
                <w:sz w:val="24"/>
                <w:szCs w:val="24"/>
              </w:rPr>
              <w:t xml:space="preserve"> </w:t>
            </w:r>
            <w:r w:rsidRPr="00C8300A">
              <w:rPr>
                <w:sz w:val="24"/>
                <w:szCs w:val="24"/>
              </w:rPr>
              <w:t>odgojno</w:t>
            </w:r>
            <w:r w:rsidRPr="00C8300A">
              <w:rPr>
                <w:spacing w:val="-5"/>
                <w:sz w:val="24"/>
                <w:szCs w:val="24"/>
              </w:rPr>
              <w:t xml:space="preserve"> </w:t>
            </w:r>
            <w:r w:rsidRPr="00C8300A">
              <w:rPr>
                <w:sz w:val="24"/>
                <w:szCs w:val="24"/>
              </w:rPr>
              <w:t>obrazovnog</w:t>
            </w:r>
          </w:p>
          <w:p w14:paraId="781CBB29" w14:textId="77777777" w:rsidR="00C8300A" w:rsidRPr="00C8300A" w:rsidRDefault="00C8300A" w:rsidP="00C8300A">
            <w:pPr>
              <w:pStyle w:val="TableParagraph"/>
              <w:spacing w:line="233" w:lineRule="exact"/>
              <w:rPr>
                <w:sz w:val="24"/>
                <w:szCs w:val="24"/>
              </w:rPr>
            </w:pPr>
            <w:r w:rsidRPr="00C8300A">
              <w:rPr>
                <w:sz w:val="24"/>
                <w:szCs w:val="24"/>
              </w:rPr>
              <w:t>procesa.</w:t>
            </w:r>
            <w:r w:rsidRPr="00C8300A">
              <w:rPr>
                <w:spacing w:val="-4"/>
                <w:sz w:val="24"/>
                <w:szCs w:val="24"/>
              </w:rPr>
              <w:t xml:space="preserve"> </w:t>
            </w:r>
            <w:r w:rsidRPr="00C8300A">
              <w:rPr>
                <w:sz w:val="24"/>
                <w:szCs w:val="24"/>
              </w:rPr>
              <w:t>Raditi</w:t>
            </w:r>
            <w:r w:rsidRPr="00C8300A">
              <w:rPr>
                <w:spacing w:val="-2"/>
                <w:sz w:val="24"/>
                <w:szCs w:val="24"/>
              </w:rPr>
              <w:t xml:space="preserve"> </w:t>
            </w:r>
            <w:r w:rsidRPr="00C8300A">
              <w:rPr>
                <w:sz w:val="24"/>
                <w:szCs w:val="24"/>
              </w:rPr>
              <w:t>na</w:t>
            </w:r>
            <w:r w:rsidRPr="00C8300A">
              <w:rPr>
                <w:spacing w:val="-3"/>
                <w:sz w:val="24"/>
                <w:szCs w:val="24"/>
              </w:rPr>
              <w:t xml:space="preserve"> </w:t>
            </w:r>
            <w:r w:rsidRPr="00C8300A">
              <w:rPr>
                <w:sz w:val="24"/>
                <w:szCs w:val="24"/>
              </w:rPr>
              <w:t>pozitivnoj</w:t>
            </w:r>
            <w:r w:rsidRPr="00C8300A">
              <w:rPr>
                <w:spacing w:val="-3"/>
                <w:sz w:val="24"/>
                <w:szCs w:val="24"/>
              </w:rPr>
              <w:t xml:space="preserve"> </w:t>
            </w:r>
            <w:r w:rsidRPr="00C8300A">
              <w:rPr>
                <w:sz w:val="24"/>
                <w:szCs w:val="24"/>
              </w:rPr>
              <w:t>školskoj</w:t>
            </w:r>
            <w:r w:rsidRPr="00C8300A">
              <w:rPr>
                <w:spacing w:val="-2"/>
                <w:sz w:val="24"/>
                <w:szCs w:val="24"/>
              </w:rPr>
              <w:t xml:space="preserve"> </w:t>
            </w:r>
            <w:r w:rsidRPr="00C8300A">
              <w:rPr>
                <w:sz w:val="24"/>
                <w:szCs w:val="24"/>
              </w:rPr>
              <w:t>klimi.</w:t>
            </w:r>
          </w:p>
        </w:tc>
      </w:tr>
      <w:tr w:rsidR="00C8300A" w:rsidRPr="00C8300A" w14:paraId="335AD553" w14:textId="77777777" w:rsidTr="00C8300A">
        <w:trPr>
          <w:trHeight w:val="1115"/>
        </w:trPr>
        <w:tc>
          <w:tcPr>
            <w:tcW w:w="3362" w:type="dxa"/>
            <w:tcBorders>
              <w:left w:val="nil"/>
              <w:right w:val="nil"/>
            </w:tcBorders>
          </w:tcPr>
          <w:p w14:paraId="4F3B3632" w14:textId="77777777" w:rsidR="00C8300A" w:rsidRPr="00C8300A" w:rsidRDefault="00C8300A" w:rsidP="00C8300A">
            <w:pPr>
              <w:pStyle w:val="TableParagraph"/>
              <w:spacing w:line="275" w:lineRule="exact"/>
              <w:ind w:left="129"/>
              <w:rPr>
                <w:b/>
                <w:sz w:val="24"/>
                <w:szCs w:val="24"/>
              </w:rPr>
            </w:pPr>
            <w:r w:rsidRPr="00C8300A">
              <w:rPr>
                <w:b/>
                <w:sz w:val="24"/>
                <w:szCs w:val="24"/>
              </w:rPr>
              <w:t>2.</w:t>
            </w:r>
            <w:r w:rsidRPr="00C8300A">
              <w:rPr>
                <w:b/>
                <w:spacing w:val="-1"/>
                <w:sz w:val="24"/>
                <w:szCs w:val="24"/>
              </w:rPr>
              <w:t xml:space="preserve"> </w:t>
            </w:r>
            <w:r w:rsidRPr="00C8300A">
              <w:rPr>
                <w:b/>
                <w:sz w:val="24"/>
                <w:szCs w:val="24"/>
              </w:rPr>
              <w:t>Namjena</w:t>
            </w:r>
            <w:r w:rsidRPr="00C8300A">
              <w:rPr>
                <w:b/>
                <w:spacing w:val="-1"/>
                <w:sz w:val="24"/>
                <w:szCs w:val="24"/>
              </w:rPr>
              <w:t xml:space="preserve"> </w:t>
            </w:r>
            <w:r w:rsidRPr="00C8300A">
              <w:rPr>
                <w:b/>
                <w:sz w:val="24"/>
                <w:szCs w:val="24"/>
              </w:rPr>
              <w:t>aktivnosti</w:t>
            </w:r>
          </w:p>
        </w:tc>
        <w:tc>
          <w:tcPr>
            <w:tcW w:w="6124" w:type="dxa"/>
            <w:tcBorders>
              <w:left w:val="nil"/>
              <w:right w:val="nil"/>
            </w:tcBorders>
          </w:tcPr>
          <w:p w14:paraId="2D9AF196" w14:textId="77777777" w:rsidR="00C8300A" w:rsidRPr="00C8300A" w:rsidRDefault="00C8300A" w:rsidP="00C8300A">
            <w:pPr>
              <w:pStyle w:val="TableParagraph"/>
              <w:tabs>
                <w:tab w:val="left" w:pos="1532"/>
              </w:tabs>
              <w:ind w:right="459"/>
              <w:rPr>
                <w:sz w:val="24"/>
                <w:szCs w:val="24"/>
              </w:rPr>
            </w:pPr>
            <w:r w:rsidRPr="00C8300A">
              <w:rPr>
                <w:sz w:val="24"/>
                <w:szCs w:val="24"/>
              </w:rPr>
              <w:t>Timskim</w:t>
            </w:r>
            <w:r w:rsidRPr="00C8300A">
              <w:rPr>
                <w:spacing w:val="-5"/>
                <w:sz w:val="24"/>
                <w:szCs w:val="24"/>
              </w:rPr>
              <w:t xml:space="preserve"> </w:t>
            </w:r>
            <w:r w:rsidRPr="00C8300A">
              <w:rPr>
                <w:sz w:val="24"/>
                <w:szCs w:val="24"/>
              </w:rPr>
              <w:t>radom</w:t>
            </w:r>
            <w:r w:rsidRPr="00C8300A">
              <w:rPr>
                <w:spacing w:val="-5"/>
                <w:sz w:val="24"/>
                <w:szCs w:val="24"/>
              </w:rPr>
              <w:t xml:space="preserve"> </w:t>
            </w:r>
            <w:r w:rsidRPr="00C8300A">
              <w:rPr>
                <w:sz w:val="24"/>
                <w:szCs w:val="24"/>
              </w:rPr>
              <w:t>poticati</w:t>
            </w:r>
            <w:r w:rsidRPr="00C8300A">
              <w:rPr>
                <w:spacing w:val="-5"/>
                <w:sz w:val="24"/>
                <w:szCs w:val="24"/>
              </w:rPr>
              <w:t xml:space="preserve"> </w:t>
            </w:r>
            <w:r w:rsidRPr="00C8300A">
              <w:rPr>
                <w:sz w:val="24"/>
                <w:szCs w:val="24"/>
              </w:rPr>
              <w:t>kooperativnost</w:t>
            </w:r>
            <w:r w:rsidRPr="00C8300A">
              <w:rPr>
                <w:spacing w:val="-4"/>
                <w:sz w:val="24"/>
                <w:szCs w:val="24"/>
              </w:rPr>
              <w:t xml:space="preserve"> </w:t>
            </w:r>
            <w:r w:rsidRPr="00C8300A">
              <w:rPr>
                <w:sz w:val="24"/>
                <w:szCs w:val="24"/>
              </w:rPr>
              <w:t>i</w:t>
            </w:r>
            <w:r w:rsidRPr="00C8300A">
              <w:rPr>
                <w:spacing w:val="-5"/>
                <w:sz w:val="24"/>
                <w:szCs w:val="24"/>
              </w:rPr>
              <w:t xml:space="preserve"> </w:t>
            </w:r>
            <w:r w:rsidRPr="00C8300A">
              <w:rPr>
                <w:sz w:val="24"/>
                <w:szCs w:val="24"/>
              </w:rPr>
              <w:t>povećati</w:t>
            </w:r>
            <w:r w:rsidRPr="00C8300A">
              <w:rPr>
                <w:spacing w:val="-2"/>
                <w:sz w:val="24"/>
                <w:szCs w:val="24"/>
              </w:rPr>
              <w:t xml:space="preserve"> </w:t>
            </w:r>
            <w:r w:rsidRPr="00C8300A">
              <w:rPr>
                <w:sz w:val="24"/>
                <w:szCs w:val="24"/>
              </w:rPr>
              <w:t>stupanj</w:t>
            </w:r>
            <w:r w:rsidRPr="00C8300A">
              <w:rPr>
                <w:spacing w:val="-57"/>
                <w:sz w:val="24"/>
                <w:szCs w:val="24"/>
              </w:rPr>
              <w:t xml:space="preserve"> </w:t>
            </w:r>
            <w:r w:rsidRPr="00C8300A">
              <w:rPr>
                <w:sz w:val="24"/>
                <w:szCs w:val="24"/>
              </w:rPr>
              <w:t>zadovoljstva</w:t>
            </w:r>
            <w:r w:rsidRPr="00C8300A">
              <w:rPr>
                <w:sz w:val="24"/>
                <w:szCs w:val="24"/>
              </w:rPr>
              <w:tab/>
              <w:t>učenika</w:t>
            </w:r>
            <w:r w:rsidRPr="00C8300A">
              <w:rPr>
                <w:spacing w:val="-1"/>
                <w:sz w:val="24"/>
                <w:szCs w:val="24"/>
              </w:rPr>
              <w:t xml:space="preserve"> </w:t>
            </w:r>
            <w:r w:rsidRPr="00C8300A">
              <w:rPr>
                <w:sz w:val="24"/>
                <w:szCs w:val="24"/>
              </w:rPr>
              <w:t>osobnim uključivanjem i</w:t>
            </w:r>
          </w:p>
          <w:p w14:paraId="2C32C922" w14:textId="77777777" w:rsidR="00C8300A" w:rsidRPr="00C8300A" w:rsidRDefault="00C8300A" w:rsidP="00C8300A">
            <w:pPr>
              <w:pStyle w:val="TableParagraph"/>
              <w:spacing w:line="270" w:lineRule="atLeast"/>
              <w:ind w:right="349"/>
              <w:rPr>
                <w:sz w:val="24"/>
                <w:szCs w:val="24"/>
              </w:rPr>
            </w:pPr>
            <w:r w:rsidRPr="00C8300A">
              <w:rPr>
                <w:sz w:val="24"/>
                <w:szCs w:val="24"/>
              </w:rPr>
              <w:t>afirmiranjem.</w:t>
            </w:r>
            <w:r w:rsidRPr="00C8300A">
              <w:rPr>
                <w:spacing w:val="-5"/>
                <w:sz w:val="24"/>
                <w:szCs w:val="24"/>
              </w:rPr>
              <w:t xml:space="preserve"> </w:t>
            </w:r>
            <w:r w:rsidRPr="00C8300A">
              <w:rPr>
                <w:sz w:val="24"/>
                <w:szCs w:val="24"/>
              </w:rPr>
              <w:t>Pružiti</w:t>
            </w:r>
            <w:r w:rsidRPr="00C8300A">
              <w:rPr>
                <w:spacing w:val="-4"/>
                <w:sz w:val="24"/>
                <w:szCs w:val="24"/>
              </w:rPr>
              <w:t xml:space="preserve"> </w:t>
            </w:r>
            <w:r w:rsidRPr="00C8300A">
              <w:rPr>
                <w:sz w:val="24"/>
                <w:szCs w:val="24"/>
              </w:rPr>
              <w:t>učenicima</w:t>
            </w:r>
            <w:r w:rsidRPr="00C8300A">
              <w:rPr>
                <w:spacing w:val="-4"/>
                <w:sz w:val="24"/>
                <w:szCs w:val="24"/>
              </w:rPr>
              <w:t xml:space="preserve"> </w:t>
            </w:r>
            <w:r w:rsidRPr="00C8300A">
              <w:rPr>
                <w:sz w:val="24"/>
                <w:szCs w:val="24"/>
              </w:rPr>
              <w:t>mogućnost</w:t>
            </w:r>
            <w:r w:rsidRPr="00C8300A">
              <w:rPr>
                <w:spacing w:val="-4"/>
                <w:sz w:val="24"/>
                <w:szCs w:val="24"/>
              </w:rPr>
              <w:t xml:space="preserve"> </w:t>
            </w:r>
            <w:r w:rsidRPr="00C8300A">
              <w:rPr>
                <w:sz w:val="24"/>
                <w:szCs w:val="24"/>
              </w:rPr>
              <w:t>da</w:t>
            </w:r>
            <w:r w:rsidRPr="00C8300A">
              <w:rPr>
                <w:spacing w:val="-6"/>
                <w:sz w:val="24"/>
                <w:szCs w:val="24"/>
              </w:rPr>
              <w:t xml:space="preserve"> </w:t>
            </w:r>
            <w:r w:rsidRPr="00C8300A">
              <w:rPr>
                <w:sz w:val="24"/>
                <w:szCs w:val="24"/>
              </w:rPr>
              <w:t>prezentiraju</w:t>
            </w:r>
            <w:r w:rsidRPr="00C8300A">
              <w:rPr>
                <w:spacing w:val="-57"/>
                <w:sz w:val="24"/>
                <w:szCs w:val="24"/>
              </w:rPr>
              <w:t xml:space="preserve"> </w:t>
            </w:r>
            <w:r w:rsidRPr="00C8300A">
              <w:rPr>
                <w:sz w:val="24"/>
                <w:szCs w:val="24"/>
              </w:rPr>
              <w:t>svoja</w:t>
            </w:r>
            <w:r w:rsidRPr="00C8300A">
              <w:rPr>
                <w:spacing w:val="-2"/>
                <w:sz w:val="24"/>
                <w:szCs w:val="24"/>
              </w:rPr>
              <w:t xml:space="preserve"> </w:t>
            </w:r>
            <w:r w:rsidRPr="00C8300A">
              <w:rPr>
                <w:sz w:val="24"/>
                <w:szCs w:val="24"/>
              </w:rPr>
              <w:t>znanja,</w:t>
            </w:r>
            <w:r w:rsidRPr="00C8300A">
              <w:rPr>
                <w:spacing w:val="-1"/>
                <w:sz w:val="24"/>
                <w:szCs w:val="24"/>
              </w:rPr>
              <w:t xml:space="preserve"> </w:t>
            </w:r>
            <w:r w:rsidRPr="00C8300A">
              <w:rPr>
                <w:sz w:val="24"/>
                <w:szCs w:val="24"/>
              </w:rPr>
              <w:t>pokažu vještine,</w:t>
            </w:r>
            <w:r w:rsidRPr="00C8300A">
              <w:rPr>
                <w:spacing w:val="-1"/>
                <w:sz w:val="24"/>
                <w:szCs w:val="24"/>
              </w:rPr>
              <w:t xml:space="preserve"> </w:t>
            </w:r>
            <w:r w:rsidRPr="00C8300A">
              <w:rPr>
                <w:sz w:val="24"/>
                <w:szCs w:val="24"/>
              </w:rPr>
              <w:t>sposobnosti,</w:t>
            </w:r>
            <w:r w:rsidRPr="00C8300A">
              <w:rPr>
                <w:spacing w:val="-1"/>
                <w:sz w:val="24"/>
                <w:szCs w:val="24"/>
              </w:rPr>
              <w:t xml:space="preserve"> </w:t>
            </w:r>
            <w:r w:rsidRPr="00C8300A">
              <w:rPr>
                <w:sz w:val="24"/>
                <w:szCs w:val="24"/>
              </w:rPr>
              <w:t>itd.</w:t>
            </w:r>
          </w:p>
        </w:tc>
      </w:tr>
      <w:tr w:rsidR="00C8300A" w:rsidRPr="00C8300A" w14:paraId="55DAA7A8" w14:textId="77777777" w:rsidTr="00C8300A">
        <w:trPr>
          <w:trHeight w:val="1034"/>
        </w:trPr>
        <w:tc>
          <w:tcPr>
            <w:tcW w:w="3362" w:type="dxa"/>
            <w:tcBorders>
              <w:left w:val="nil"/>
              <w:right w:val="nil"/>
            </w:tcBorders>
            <w:shd w:val="clear" w:color="auto" w:fill="C0C0C0"/>
          </w:tcPr>
          <w:p w14:paraId="3EB69EEE" w14:textId="77777777" w:rsidR="00C8300A" w:rsidRPr="00C8300A" w:rsidRDefault="00C8300A" w:rsidP="00C8300A">
            <w:pPr>
              <w:pStyle w:val="TableParagraph"/>
              <w:ind w:left="129" w:right="86"/>
              <w:rPr>
                <w:b/>
                <w:sz w:val="24"/>
                <w:szCs w:val="24"/>
              </w:rPr>
            </w:pPr>
            <w:r w:rsidRPr="00C8300A">
              <w:rPr>
                <w:b/>
                <w:sz w:val="24"/>
                <w:szCs w:val="24"/>
              </w:rPr>
              <w:t>3. Nositelji aktivnosti i njihova</w:t>
            </w:r>
            <w:r w:rsidRPr="00C8300A">
              <w:rPr>
                <w:b/>
                <w:spacing w:val="-57"/>
                <w:sz w:val="24"/>
                <w:szCs w:val="24"/>
              </w:rPr>
              <w:t xml:space="preserve"> </w:t>
            </w:r>
            <w:r w:rsidRPr="00C8300A">
              <w:rPr>
                <w:b/>
                <w:sz w:val="24"/>
                <w:szCs w:val="24"/>
              </w:rPr>
              <w:t>odgovornost</w:t>
            </w:r>
          </w:p>
        </w:tc>
        <w:tc>
          <w:tcPr>
            <w:tcW w:w="6124" w:type="dxa"/>
            <w:tcBorders>
              <w:left w:val="nil"/>
              <w:right w:val="nil"/>
            </w:tcBorders>
            <w:shd w:val="clear" w:color="auto" w:fill="C0C0C0"/>
          </w:tcPr>
          <w:p w14:paraId="7EFBD8C3" w14:textId="77777777" w:rsidR="00C8300A" w:rsidRPr="00C8300A" w:rsidRDefault="00C8300A" w:rsidP="00C8300A">
            <w:pPr>
              <w:pStyle w:val="TableParagraph"/>
              <w:spacing w:line="275" w:lineRule="exact"/>
              <w:rPr>
                <w:sz w:val="24"/>
                <w:szCs w:val="24"/>
              </w:rPr>
            </w:pPr>
            <w:r w:rsidRPr="00C8300A">
              <w:rPr>
                <w:sz w:val="24"/>
                <w:szCs w:val="24"/>
              </w:rPr>
              <w:t>Vinko</w:t>
            </w:r>
            <w:r w:rsidRPr="00C8300A">
              <w:rPr>
                <w:spacing w:val="-9"/>
                <w:sz w:val="24"/>
                <w:szCs w:val="24"/>
              </w:rPr>
              <w:t xml:space="preserve"> </w:t>
            </w:r>
            <w:r w:rsidRPr="00C8300A">
              <w:rPr>
                <w:sz w:val="24"/>
                <w:szCs w:val="24"/>
              </w:rPr>
              <w:t>Buratović,</w:t>
            </w:r>
            <w:r w:rsidRPr="00C8300A">
              <w:rPr>
                <w:spacing w:val="-9"/>
                <w:sz w:val="24"/>
                <w:szCs w:val="24"/>
              </w:rPr>
              <w:t xml:space="preserve"> </w:t>
            </w:r>
            <w:r w:rsidRPr="00C8300A">
              <w:rPr>
                <w:sz w:val="24"/>
                <w:szCs w:val="24"/>
              </w:rPr>
              <w:t>Vinko</w:t>
            </w:r>
            <w:r w:rsidRPr="00C8300A">
              <w:rPr>
                <w:spacing w:val="-8"/>
                <w:sz w:val="24"/>
                <w:szCs w:val="24"/>
              </w:rPr>
              <w:t xml:space="preserve"> </w:t>
            </w:r>
            <w:r w:rsidRPr="00C8300A">
              <w:rPr>
                <w:sz w:val="24"/>
                <w:szCs w:val="24"/>
              </w:rPr>
              <w:t>Vranjican,</w:t>
            </w:r>
          </w:p>
          <w:p w14:paraId="1EB7BBE9" w14:textId="77777777" w:rsidR="00C8300A" w:rsidRPr="00C8300A" w:rsidRDefault="00C8300A" w:rsidP="00C8300A">
            <w:pPr>
              <w:pStyle w:val="TableParagraph"/>
              <w:rPr>
                <w:sz w:val="24"/>
                <w:szCs w:val="24"/>
              </w:rPr>
            </w:pPr>
            <w:r w:rsidRPr="00C8300A">
              <w:rPr>
                <w:sz w:val="24"/>
                <w:szCs w:val="24"/>
              </w:rPr>
              <w:t>Anđelka</w:t>
            </w:r>
            <w:r w:rsidRPr="00C8300A">
              <w:rPr>
                <w:spacing w:val="50"/>
                <w:sz w:val="24"/>
                <w:szCs w:val="24"/>
              </w:rPr>
              <w:t xml:space="preserve"> </w:t>
            </w:r>
            <w:r w:rsidRPr="00C8300A">
              <w:rPr>
                <w:sz w:val="24"/>
                <w:szCs w:val="24"/>
              </w:rPr>
              <w:t>Ivušić,</w:t>
            </w:r>
            <w:r w:rsidRPr="00C8300A">
              <w:rPr>
                <w:spacing w:val="51"/>
                <w:sz w:val="24"/>
                <w:szCs w:val="24"/>
              </w:rPr>
              <w:t xml:space="preserve"> </w:t>
            </w:r>
            <w:r w:rsidRPr="00C8300A">
              <w:rPr>
                <w:sz w:val="24"/>
                <w:szCs w:val="24"/>
              </w:rPr>
              <w:t>Damir</w:t>
            </w:r>
            <w:r w:rsidRPr="00C8300A">
              <w:rPr>
                <w:spacing w:val="50"/>
                <w:sz w:val="24"/>
                <w:szCs w:val="24"/>
              </w:rPr>
              <w:t xml:space="preserve"> </w:t>
            </w:r>
            <w:r w:rsidRPr="00C8300A">
              <w:rPr>
                <w:sz w:val="24"/>
                <w:szCs w:val="24"/>
              </w:rPr>
              <w:t>Šurjak,</w:t>
            </w:r>
            <w:r w:rsidRPr="00C8300A">
              <w:rPr>
                <w:spacing w:val="50"/>
                <w:sz w:val="24"/>
                <w:szCs w:val="24"/>
              </w:rPr>
              <w:t xml:space="preserve"> </w:t>
            </w:r>
            <w:r w:rsidRPr="00C8300A">
              <w:rPr>
                <w:sz w:val="24"/>
                <w:szCs w:val="24"/>
              </w:rPr>
              <w:t>Jelena</w:t>
            </w:r>
            <w:r w:rsidRPr="00C8300A">
              <w:rPr>
                <w:spacing w:val="51"/>
                <w:sz w:val="24"/>
                <w:szCs w:val="24"/>
              </w:rPr>
              <w:t xml:space="preserve"> </w:t>
            </w:r>
            <w:r w:rsidRPr="00C8300A">
              <w:rPr>
                <w:sz w:val="24"/>
                <w:szCs w:val="24"/>
              </w:rPr>
              <w:t>Milanović,</w:t>
            </w:r>
            <w:r w:rsidRPr="00C8300A">
              <w:rPr>
                <w:spacing w:val="47"/>
                <w:sz w:val="24"/>
                <w:szCs w:val="24"/>
              </w:rPr>
              <w:t xml:space="preserve"> </w:t>
            </w:r>
            <w:r w:rsidRPr="00C8300A">
              <w:rPr>
                <w:sz w:val="24"/>
                <w:szCs w:val="24"/>
              </w:rPr>
              <w:t>Meri</w:t>
            </w:r>
            <w:r w:rsidRPr="00C8300A">
              <w:rPr>
                <w:spacing w:val="51"/>
                <w:sz w:val="24"/>
                <w:szCs w:val="24"/>
              </w:rPr>
              <w:t xml:space="preserve"> </w:t>
            </w:r>
            <w:r w:rsidRPr="00C8300A">
              <w:rPr>
                <w:sz w:val="24"/>
                <w:szCs w:val="24"/>
              </w:rPr>
              <w:t>Petrić</w:t>
            </w:r>
            <w:r w:rsidRPr="00C8300A">
              <w:rPr>
                <w:spacing w:val="47"/>
                <w:sz w:val="24"/>
                <w:szCs w:val="24"/>
              </w:rPr>
              <w:t xml:space="preserve"> </w:t>
            </w:r>
            <w:r w:rsidRPr="00C8300A">
              <w:rPr>
                <w:sz w:val="24"/>
                <w:szCs w:val="24"/>
              </w:rPr>
              <w:t>i</w:t>
            </w:r>
            <w:r w:rsidRPr="00C8300A">
              <w:rPr>
                <w:spacing w:val="-52"/>
                <w:sz w:val="24"/>
                <w:szCs w:val="24"/>
              </w:rPr>
              <w:t xml:space="preserve"> </w:t>
            </w:r>
            <w:r w:rsidRPr="00C8300A">
              <w:rPr>
                <w:sz w:val="24"/>
                <w:szCs w:val="24"/>
              </w:rPr>
              <w:t>Marija</w:t>
            </w:r>
            <w:r w:rsidRPr="00C8300A">
              <w:rPr>
                <w:spacing w:val="10"/>
                <w:sz w:val="24"/>
                <w:szCs w:val="24"/>
              </w:rPr>
              <w:t xml:space="preserve"> </w:t>
            </w:r>
            <w:r w:rsidRPr="00C8300A">
              <w:rPr>
                <w:sz w:val="24"/>
                <w:szCs w:val="24"/>
              </w:rPr>
              <w:t>Novak</w:t>
            </w:r>
            <w:r w:rsidRPr="00C8300A">
              <w:rPr>
                <w:spacing w:val="10"/>
                <w:sz w:val="24"/>
                <w:szCs w:val="24"/>
              </w:rPr>
              <w:t xml:space="preserve"> </w:t>
            </w:r>
            <w:r w:rsidRPr="00C8300A">
              <w:rPr>
                <w:sz w:val="24"/>
                <w:szCs w:val="24"/>
              </w:rPr>
              <w:t>u</w:t>
            </w:r>
            <w:r w:rsidRPr="00C8300A">
              <w:rPr>
                <w:spacing w:val="7"/>
                <w:sz w:val="24"/>
                <w:szCs w:val="24"/>
              </w:rPr>
              <w:t xml:space="preserve"> </w:t>
            </w:r>
            <w:r w:rsidRPr="00C8300A">
              <w:rPr>
                <w:sz w:val="24"/>
                <w:szCs w:val="24"/>
              </w:rPr>
              <w:t>suradnji</w:t>
            </w:r>
            <w:r w:rsidRPr="00C8300A">
              <w:rPr>
                <w:spacing w:val="8"/>
                <w:sz w:val="24"/>
                <w:szCs w:val="24"/>
              </w:rPr>
              <w:t xml:space="preserve"> </w:t>
            </w:r>
            <w:r w:rsidRPr="00C8300A">
              <w:rPr>
                <w:sz w:val="24"/>
                <w:szCs w:val="24"/>
              </w:rPr>
              <w:t>s</w:t>
            </w:r>
            <w:r w:rsidRPr="00C8300A">
              <w:rPr>
                <w:spacing w:val="8"/>
                <w:sz w:val="24"/>
                <w:szCs w:val="24"/>
              </w:rPr>
              <w:t xml:space="preserve"> </w:t>
            </w:r>
            <w:r w:rsidRPr="00C8300A">
              <w:rPr>
                <w:sz w:val="24"/>
                <w:szCs w:val="24"/>
              </w:rPr>
              <w:t>voditeljima</w:t>
            </w:r>
            <w:r w:rsidRPr="00C8300A">
              <w:rPr>
                <w:spacing w:val="8"/>
                <w:sz w:val="24"/>
                <w:szCs w:val="24"/>
              </w:rPr>
              <w:t xml:space="preserve"> </w:t>
            </w:r>
            <w:r w:rsidRPr="00C8300A">
              <w:rPr>
                <w:sz w:val="24"/>
                <w:szCs w:val="24"/>
              </w:rPr>
              <w:t>stručnih</w:t>
            </w:r>
            <w:r w:rsidRPr="00C8300A">
              <w:rPr>
                <w:spacing w:val="7"/>
                <w:sz w:val="24"/>
                <w:szCs w:val="24"/>
              </w:rPr>
              <w:t xml:space="preserve"> </w:t>
            </w:r>
            <w:r w:rsidRPr="00C8300A">
              <w:rPr>
                <w:sz w:val="24"/>
                <w:szCs w:val="24"/>
              </w:rPr>
              <w:t>aktiva</w:t>
            </w:r>
            <w:r w:rsidRPr="00C8300A">
              <w:rPr>
                <w:spacing w:val="8"/>
                <w:sz w:val="24"/>
                <w:szCs w:val="24"/>
              </w:rPr>
              <w:t xml:space="preserve"> </w:t>
            </w:r>
            <w:r w:rsidRPr="00C8300A">
              <w:rPr>
                <w:sz w:val="24"/>
                <w:szCs w:val="24"/>
              </w:rPr>
              <w:t>i</w:t>
            </w:r>
            <w:r w:rsidRPr="00C8300A">
              <w:rPr>
                <w:spacing w:val="8"/>
                <w:sz w:val="24"/>
                <w:szCs w:val="24"/>
              </w:rPr>
              <w:t xml:space="preserve"> </w:t>
            </w:r>
            <w:r w:rsidRPr="00C8300A">
              <w:rPr>
                <w:sz w:val="24"/>
                <w:szCs w:val="24"/>
              </w:rPr>
              <w:t>svim</w:t>
            </w:r>
          </w:p>
          <w:p w14:paraId="09B091EB" w14:textId="77777777" w:rsidR="00C8300A" w:rsidRPr="00C8300A" w:rsidRDefault="00C8300A" w:rsidP="00C8300A">
            <w:pPr>
              <w:pStyle w:val="TableParagraph"/>
              <w:spacing w:line="233" w:lineRule="exact"/>
              <w:rPr>
                <w:sz w:val="24"/>
                <w:szCs w:val="24"/>
              </w:rPr>
            </w:pPr>
            <w:r w:rsidRPr="00C8300A">
              <w:rPr>
                <w:sz w:val="24"/>
                <w:szCs w:val="24"/>
              </w:rPr>
              <w:t>profesorima</w:t>
            </w:r>
            <w:r w:rsidRPr="00C8300A">
              <w:rPr>
                <w:spacing w:val="-2"/>
                <w:sz w:val="24"/>
                <w:szCs w:val="24"/>
              </w:rPr>
              <w:t xml:space="preserve"> </w:t>
            </w:r>
            <w:r w:rsidRPr="00C8300A">
              <w:rPr>
                <w:sz w:val="24"/>
                <w:szCs w:val="24"/>
              </w:rPr>
              <w:t>spremnim</w:t>
            </w:r>
            <w:r w:rsidRPr="00C8300A">
              <w:rPr>
                <w:spacing w:val="-1"/>
                <w:sz w:val="24"/>
                <w:szCs w:val="24"/>
              </w:rPr>
              <w:t xml:space="preserve"> </w:t>
            </w:r>
            <w:r w:rsidRPr="00C8300A">
              <w:rPr>
                <w:sz w:val="24"/>
                <w:szCs w:val="24"/>
              </w:rPr>
              <w:t>na</w:t>
            </w:r>
            <w:r w:rsidRPr="00C8300A">
              <w:rPr>
                <w:spacing w:val="-2"/>
                <w:sz w:val="24"/>
                <w:szCs w:val="24"/>
              </w:rPr>
              <w:t xml:space="preserve"> </w:t>
            </w:r>
            <w:r w:rsidRPr="00C8300A">
              <w:rPr>
                <w:sz w:val="24"/>
                <w:szCs w:val="24"/>
              </w:rPr>
              <w:t>suradnju.</w:t>
            </w:r>
            <w:r w:rsidRPr="00C8300A">
              <w:rPr>
                <w:spacing w:val="-2"/>
                <w:sz w:val="24"/>
                <w:szCs w:val="24"/>
              </w:rPr>
              <w:t xml:space="preserve"> </w:t>
            </w:r>
            <w:r w:rsidRPr="00C8300A">
              <w:rPr>
                <w:sz w:val="24"/>
                <w:szCs w:val="24"/>
              </w:rPr>
              <w:t>Suradnja</w:t>
            </w:r>
            <w:r w:rsidRPr="00C8300A">
              <w:rPr>
                <w:spacing w:val="-4"/>
                <w:sz w:val="24"/>
                <w:szCs w:val="24"/>
              </w:rPr>
              <w:t xml:space="preserve"> </w:t>
            </w:r>
            <w:r w:rsidRPr="00C8300A">
              <w:rPr>
                <w:sz w:val="24"/>
                <w:szCs w:val="24"/>
              </w:rPr>
              <w:t>s</w:t>
            </w:r>
            <w:r w:rsidRPr="00C8300A">
              <w:rPr>
                <w:spacing w:val="-1"/>
                <w:sz w:val="24"/>
                <w:szCs w:val="24"/>
              </w:rPr>
              <w:t xml:space="preserve"> </w:t>
            </w:r>
            <w:r w:rsidRPr="00C8300A">
              <w:rPr>
                <w:sz w:val="24"/>
                <w:szCs w:val="24"/>
              </w:rPr>
              <w:t>vijećem</w:t>
            </w:r>
            <w:r w:rsidRPr="00C8300A">
              <w:rPr>
                <w:spacing w:val="-4"/>
                <w:sz w:val="24"/>
                <w:szCs w:val="24"/>
              </w:rPr>
              <w:t xml:space="preserve"> </w:t>
            </w:r>
            <w:r w:rsidRPr="00C8300A">
              <w:rPr>
                <w:sz w:val="24"/>
                <w:szCs w:val="24"/>
              </w:rPr>
              <w:t>učenika</w:t>
            </w:r>
          </w:p>
        </w:tc>
      </w:tr>
      <w:tr w:rsidR="00C8300A" w:rsidRPr="00C8300A" w14:paraId="55D4D59F" w14:textId="77777777" w:rsidTr="00C8300A">
        <w:trPr>
          <w:trHeight w:val="1122"/>
        </w:trPr>
        <w:tc>
          <w:tcPr>
            <w:tcW w:w="3362" w:type="dxa"/>
            <w:tcBorders>
              <w:left w:val="nil"/>
              <w:right w:val="nil"/>
            </w:tcBorders>
          </w:tcPr>
          <w:p w14:paraId="405EB637" w14:textId="77777777" w:rsidR="00C8300A" w:rsidRPr="00C8300A" w:rsidRDefault="00C8300A" w:rsidP="00C8300A">
            <w:pPr>
              <w:pStyle w:val="TableParagraph"/>
              <w:spacing w:line="275" w:lineRule="exact"/>
              <w:ind w:left="129"/>
              <w:rPr>
                <w:b/>
                <w:sz w:val="24"/>
                <w:szCs w:val="24"/>
              </w:rPr>
            </w:pPr>
            <w:r w:rsidRPr="00C8300A">
              <w:rPr>
                <w:b/>
                <w:sz w:val="24"/>
                <w:szCs w:val="24"/>
              </w:rPr>
              <w:t>4.</w:t>
            </w:r>
            <w:r w:rsidRPr="00C8300A">
              <w:rPr>
                <w:b/>
                <w:spacing w:val="-3"/>
                <w:sz w:val="24"/>
                <w:szCs w:val="24"/>
              </w:rPr>
              <w:t xml:space="preserve"> </w:t>
            </w:r>
            <w:r w:rsidRPr="00C8300A">
              <w:rPr>
                <w:b/>
                <w:sz w:val="24"/>
                <w:szCs w:val="24"/>
              </w:rPr>
              <w:t>Način</w:t>
            </w:r>
            <w:r w:rsidRPr="00C8300A">
              <w:rPr>
                <w:b/>
                <w:spacing w:val="-2"/>
                <w:sz w:val="24"/>
                <w:szCs w:val="24"/>
              </w:rPr>
              <w:t xml:space="preserve"> </w:t>
            </w:r>
            <w:r w:rsidRPr="00C8300A">
              <w:rPr>
                <w:b/>
                <w:sz w:val="24"/>
                <w:szCs w:val="24"/>
              </w:rPr>
              <w:t>realizacije</w:t>
            </w:r>
            <w:r w:rsidRPr="00C8300A">
              <w:rPr>
                <w:b/>
                <w:spacing w:val="-3"/>
                <w:sz w:val="24"/>
                <w:szCs w:val="24"/>
              </w:rPr>
              <w:t xml:space="preserve"> </w:t>
            </w:r>
            <w:r w:rsidRPr="00C8300A">
              <w:rPr>
                <w:b/>
                <w:sz w:val="24"/>
                <w:szCs w:val="24"/>
              </w:rPr>
              <w:t>aktivnosti</w:t>
            </w:r>
          </w:p>
        </w:tc>
        <w:tc>
          <w:tcPr>
            <w:tcW w:w="6124" w:type="dxa"/>
            <w:tcBorders>
              <w:left w:val="nil"/>
              <w:right w:val="nil"/>
            </w:tcBorders>
          </w:tcPr>
          <w:p w14:paraId="0C814230" w14:textId="77777777" w:rsidR="00C8300A" w:rsidRPr="00C8300A" w:rsidRDefault="00C8300A" w:rsidP="00C8300A">
            <w:pPr>
              <w:pStyle w:val="TableParagraph"/>
              <w:rPr>
                <w:sz w:val="24"/>
                <w:szCs w:val="24"/>
              </w:rPr>
            </w:pPr>
            <w:r w:rsidRPr="00C8300A">
              <w:rPr>
                <w:sz w:val="24"/>
                <w:szCs w:val="24"/>
              </w:rPr>
              <w:t>Izrada</w:t>
            </w:r>
            <w:r w:rsidRPr="00C8300A">
              <w:rPr>
                <w:spacing w:val="21"/>
                <w:sz w:val="24"/>
                <w:szCs w:val="24"/>
              </w:rPr>
              <w:t xml:space="preserve"> </w:t>
            </w:r>
            <w:r w:rsidRPr="00C8300A">
              <w:rPr>
                <w:sz w:val="24"/>
                <w:szCs w:val="24"/>
              </w:rPr>
              <w:t>plakata,</w:t>
            </w:r>
            <w:r w:rsidRPr="00C8300A">
              <w:rPr>
                <w:spacing w:val="22"/>
                <w:sz w:val="24"/>
                <w:szCs w:val="24"/>
              </w:rPr>
              <w:t xml:space="preserve"> </w:t>
            </w:r>
            <w:r w:rsidRPr="00C8300A">
              <w:rPr>
                <w:sz w:val="24"/>
                <w:szCs w:val="24"/>
              </w:rPr>
              <w:t>sportska</w:t>
            </w:r>
            <w:r w:rsidRPr="00C8300A">
              <w:rPr>
                <w:spacing w:val="23"/>
                <w:sz w:val="24"/>
                <w:szCs w:val="24"/>
              </w:rPr>
              <w:t xml:space="preserve"> </w:t>
            </w:r>
            <w:r w:rsidRPr="00C8300A">
              <w:rPr>
                <w:sz w:val="24"/>
                <w:szCs w:val="24"/>
              </w:rPr>
              <w:t>natjecanja</w:t>
            </w:r>
            <w:r w:rsidRPr="00C8300A">
              <w:rPr>
                <w:spacing w:val="22"/>
                <w:sz w:val="24"/>
                <w:szCs w:val="24"/>
              </w:rPr>
              <w:t xml:space="preserve"> </w:t>
            </w:r>
            <w:r w:rsidRPr="00C8300A">
              <w:rPr>
                <w:sz w:val="24"/>
                <w:szCs w:val="24"/>
              </w:rPr>
              <w:t>u</w:t>
            </w:r>
            <w:r w:rsidRPr="00C8300A">
              <w:rPr>
                <w:spacing w:val="23"/>
                <w:sz w:val="24"/>
                <w:szCs w:val="24"/>
              </w:rPr>
              <w:t xml:space="preserve"> </w:t>
            </w:r>
            <w:r w:rsidRPr="00C8300A">
              <w:rPr>
                <w:sz w:val="24"/>
                <w:szCs w:val="24"/>
              </w:rPr>
              <w:t>različitim</w:t>
            </w:r>
            <w:r w:rsidRPr="00C8300A">
              <w:rPr>
                <w:spacing w:val="22"/>
                <w:sz w:val="24"/>
                <w:szCs w:val="24"/>
              </w:rPr>
              <w:t xml:space="preserve"> </w:t>
            </w:r>
            <w:r w:rsidRPr="00C8300A">
              <w:rPr>
                <w:sz w:val="24"/>
                <w:szCs w:val="24"/>
              </w:rPr>
              <w:t>disciplinama</w:t>
            </w:r>
            <w:r w:rsidRPr="00C8300A">
              <w:rPr>
                <w:spacing w:val="-57"/>
                <w:sz w:val="24"/>
                <w:szCs w:val="24"/>
              </w:rPr>
              <w:t xml:space="preserve"> </w:t>
            </w:r>
            <w:r w:rsidRPr="00C8300A">
              <w:rPr>
                <w:sz w:val="24"/>
                <w:szCs w:val="24"/>
              </w:rPr>
              <w:t>na</w:t>
            </w:r>
            <w:r w:rsidRPr="00C8300A">
              <w:rPr>
                <w:spacing w:val="-2"/>
                <w:sz w:val="24"/>
                <w:szCs w:val="24"/>
              </w:rPr>
              <w:t xml:space="preserve"> </w:t>
            </w:r>
            <w:r w:rsidRPr="00C8300A">
              <w:rPr>
                <w:sz w:val="24"/>
                <w:szCs w:val="24"/>
              </w:rPr>
              <w:t>nivou škole. Ekipe formirati po</w:t>
            </w:r>
            <w:r w:rsidRPr="00C8300A">
              <w:rPr>
                <w:spacing w:val="-1"/>
                <w:sz w:val="24"/>
                <w:szCs w:val="24"/>
              </w:rPr>
              <w:t xml:space="preserve"> </w:t>
            </w:r>
            <w:r w:rsidRPr="00C8300A">
              <w:rPr>
                <w:sz w:val="24"/>
                <w:szCs w:val="24"/>
              </w:rPr>
              <w:t>razredima</w:t>
            </w:r>
          </w:p>
        </w:tc>
      </w:tr>
      <w:tr w:rsidR="00C8300A" w:rsidRPr="00C8300A" w14:paraId="6B638D06" w14:textId="77777777" w:rsidTr="00C8300A">
        <w:trPr>
          <w:trHeight w:val="1485"/>
        </w:trPr>
        <w:tc>
          <w:tcPr>
            <w:tcW w:w="3362" w:type="dxa"/>
            <w:tcBorders>
              <w:left w:val="nil"/>
              <w:right w:val="nil"/>
            </w:tcBorders>
            <w:shd w:val="clear" w:color="auto" w:fill="C0C0C0"/>
          </w:tcPr>
          <w:p w14:paraId="611418B7" w14:textId="77777777" w:rsidR="00C8300A" w:rsidRPr="00C8300A" w:rsidRDefault="00C8300A" w:rsidP="00C8300A">
            <w:pPr>
              <w:pStyle w:val="TableParagraph"/>
              <w:spacing w:line="275" w:lineRule="exact"/>
              <w:ind w:left="129"/>
              <w:rPr>
                <w:b/>
                <w:sz w:val="24"/>
                <w:szCs w:val="24"/>
              </w:rPr>
            </w:pPr>
            <w:r w:rsidRPr="00C8300A">
              <w:rPr>
                <w:b/>
                <w:sz w:val="24"/>
                <w:szCs w:val="24"/>
              </w:rPr>
              <w:t>5.</w:t>
            </w:r>
            <w:r w:rsidRPr="00C8300A">
              <w:rPr>
                <w:b/>
                <w:spacing w:val="-13"/>
                <w:sz w:val="24"/>
                <w:szCs w:val="24"/>
              </w:rPr>
              <w:t xml:space="preserve"> </w:t>
            </w:r>
            <w:r w:rsidRPr="00C8300A">
              <w:rPr>
                <w:b/>
                <w:sz w:val="24"/>
                <w:szCs w:val="24"/>
              </w:rPr>
              <w:t>Vremenik</w:t>
            </w:r>
            <w:r w:rsidRPr="00C8300A">
              <w:rPr>
                <w:b/>
                <w:spacing w:val="-6"/>
                <w:sz w:val="24"/>
                <w:szCs w:val="24"/>
              </w:rPr>
              <w:t xml:space="preserve"> </w:t>
            </w:r>
            <w:r w:rsidRPr="00C8300A">
              <w:rPr>
                <w:b/>
                <w:sz w:val="24"/>
                <w:szCs w:val="24"/>
              </w:rPr>
              <w:t>aktivnosti</w:t>
            </w:r>
          </w:p>
        </w:tc>
        <w:tc>
          <w:tcPr>
            <w:tcW w:w="6124" w:type="dxa"/>
            <w:tcBorders>
              <w:left w:val="nil"/>
              <w:right w:val="nil"/>
            </w:tcBorders>
            <w:shd w:val="clear" w:color="auto" w:fill="C0C0C0"/>
          </w:tcPr>
          <w:p w14:paraId="5B050A28" w14:textId="77777777" w:rsidR="00C8300A" w:rsidRPr="00C8300A" w:rsidRDefault="00C8300A" w:rsidP="00C8300A">
            <w:pPr>
              <w:pStyle w:val="TableParagraph"/>
              <w:ind w:right="114"/>
              <w:rPr>
                <w:sz w:val="24"/>
                <w:szCs w:val="24"/>
              </w:rPr>
            </w:pPr>
            <w:r w:rsidRPr="00C8300A">
              <w:rPr>
                <w:sz w:val="24"/>
                <w:szCs w:val="24"/>
              </w:rPr>
              <w:t>Na vijeću učenika dogovoriti i podijeliti zadatke. Tijekom</w:t>
            </w:r>
            <w:r w:rsidRPr="00C8300A">
              <w:rPr>
                <w:spacing w:val="1"/>
                <w:sz w:val="24"/>
                <w:szCs w:val="24"/>
              </w:rPr>
              <w:t xml:space="preserve"> </w:t>
            </w:r>
            <w:r w:rsidRPr="00C8300A">
              <w:rPr>
                <w:sz w:val="24"/>
                <w:szCs w:val="24"/>
              </w:rPr>
              <w:t>početka godine izvršiti pripremne radnje. U studenom 2021.</w:t>
            </w:r>
            <w:r w:rsidRPr="00C8300A">
              <w:rPr>
                <w:spacing w:val="1"/>
                <w:sz w:val="24"/>
                <w:szCs w:val="24"/>
              </w:rPr>
              <w:t xml:space="preserve"> </w:t>
            </w:r>
            <w:r w:rsidRPr="00C8300A">
              <w:rPr>
                <w:sz w:val="24"/>
                <w:szCs w:val="24"/>
              </w:rPr>
              <w:t>realizirati</w:t>
            </w:r>
            <w:r w:rsidRPr="00C8300A">
              <w:rPr>
                <w:spacing w:val="-3"/>
                <w:sz w:val="24"/>
                <w:szCs w:val="24"/>
              </w:rPr>
              <w:t xml:space="preserve"> </w:t>
            </w:r>
            <w:r w:rsidRPr="00C8300A">
              <w:rPr>
                <w:sz w:val="24"/>
                <w:szCs w:val="24"/>
              </w:rPr>
              <w:t>samu</w:t>
            </w:r>
            <w:r w:rsidRPr="00C8300A">
              <w:rPr>
                <w:spacing w:val="-2"/>
                <w:sz w:val="24"/>
                <w:szCs w:val="24"/>
              </w:rPr>
              <w:t xml:space="preserve"> </w:t>
            </w:r>
            <w:r w:rsidRPr="00C8300A">
              <w:rPr>
                <w:sz w:val="24"/>
                <w:szCs w:val="24"/>
              </w:rPr>
              <w:t>aktivnost</w:t>
            </w:r>
            <w:r w:rsidRPr="00C8300A">
              <w:rPr>
                <w:spacing w:val="-1"/>
                <w:sz w:val="24"/>
                <w:szCs w:val="24"/>
              </w:rPr>
              <w:t xml:space="preserve"> </w:t>
            </w:r>
            <w:r w:rsidRPr="00C8300A">
              <w:rPr>
                <w:sz w:val="24"/>
                <w:szCs w:val="24"/>
              </w:rPr>
              <w:t>kao</w:t>
            </w:r>
            <w:r w:rsidRPr="00C8300A">
              <w:rPr>
                <w:spacing w:val="-2"/>
                <w:sz w:val="24"/>
                <w:szCs w:val="24"/>
              </w:rPr>
              <w:t xml:space="preserve"> </w:t>
            </w:r>
            <w:r w:rsidRPr="00C8300A">
              <w:rPr>
                <w:sz w:val="24"/>
                <w:szCs w:val="24"/>
              </w:rPr>
              <w:t>način</w:t>
            </w:r>
            <w:r w:rsidRPr="00C8300A">
              <w:rPr>
                <w:spacing w:val="-3"/>
                <w:sz w:val="24"/>
                <w:szCs w:val="24"/>
              </w:rPr>
              <w:t xml:space="preserve"> </w:t>
            </w:r>
            <w:r w:rsidRPr="00C8300A">
              <w:rPr>
                <w:sz w:val="24"/>
                <w:szCs w:val="24"/>
              </w:rPr>
              <w:t>obilježavanja</w:t>
            </w:r>
            <w:r w:rsidRPr="00C8300A">
              <w:rPr>
                <w:spacing w:val="-1"/>
                <w:sz w:val="24"/>
                <w:szCs w:val="24"/>
              </w:rPr>
              <w:t xml:space="preserve"> </w:t>
            </w:r>
            <w:r w:rsidRPr="00C8300A">
              <w:rPr>
                <w:sz w:val="24"/>
                <w:szCs w:val="24"/>
              </w:rPr>
              <w:t>dana</w:t>
            </w:r>
            <w:r w:rsidRPr="00C8300A">
              <w:rPr>
                <w:spacing w:val="-3"/>
                <w:sz w:val="24"/>
                <w:szCs w:val="24"/>
              </w:rPr>
              <w:t xml:space="preserve"> </w:t>
            </w:r>
            <w:r w:rsidRPr="00C8300A">
              <w:rPr>
                <w:sz w:val="24"/>
                <w:szCs w:val="24"/>
              </w:rPr>
              <w:t>škole.</w:t>
            </w:r>
          </w:p>
        </w:tc>
      </w:tr>
      <w:tr w:rsidR="00C8300A" w:rsidRPr="00C8300A" w14:paraId="2C42B9D1" w14:textId="77777777" w:rsidTr="00C8300A">
        <w:trPr>
          <w:trHeight w:val="1113"/>
        </w:trPr>
        <w:tc>
          <w:tcPr>
            <w:tcW w:w="3362" w:type="dxa"/>
            <w:tcBorders>
              <w:left w:val="nil"/>
              <w:right w:val="nil"/>
            </w:tcBorders>
          </w:tcPr>
          <w:p w14:paraId="65261FFB" w14:textId="77777777" w:rsidR="00C8300A" w:rsidRPr="00C8300A" w:rsidRDefault="00C8300A" w:rsidP="00C8300A">
            <w:pPr>
              <w:pStyle w:val="TableParagraph"/>
              <w:ind w:left="129" w:right="944"/>
              <w:rPr>
                <w:b/>
                <w:sz w:val="24"/>
                <w:szCs w:val="24"/>
              </w:rPr>
            </w:pPr>
            <w:r w:rsidRPr="00C8300A">
              <w:rPr>
                <w:b/>
                <w:sz w:val="24"/>
                <w:szCs w:val="24"/>
              </w:rPr>
              <w:t>6.</w:t>
            </w:r>
            <w:r w:rsidRPr="00C8300A">
              <w:rPr>
                <w:b/>
                <w:spacing w:val="-9"/>
                <w:sz w:val="24"/>
                <w:szCs w:val="24"/>
              </w:rPr>
              <w:t xml:space="preserve"> </w:t>
            </w:r>
            <w:r w:rsidRPr="00C8300A">
              <w:rPr>
                <w:b/>
                <w:sz w:val="24"/>
                <w:szCs w:val="24"/>
              </w:rPr>
              <w:t>Detaljan</w:t>
            </w:r>
            <w:r w:rsidRPr="00C8300A">
              <w:rPr>
                <w:b/>
                <w:spacing w:val="-9"/>
                <w:sz w:val="24"/>
                <w:szCs w:val="24"/>
              </w:rPr>
              <w:t xml:space="preserve"> </w:t>
            </w:r>
            <w:r w:rsidRPr="00C8300A">
              <w:rPr>
                <w:b/>
                <w:sz w:val="24"/>
                <w:szCs w:val="24"/>
              </w:rPr>
              <w:t>troškovnik</w:t>
            </w:r>
            <w:r w:rsidRPr="00C8300A">
              <w:rPr>
                <w:b/>
                <w:spacing w:val="-57"/>
                <w:sz w:val="24"/>
                <w:szCs w:val="24"/>
              </w:rPr>
              <w:t xml:space="preserve"> </w:t>
            </w:r>
            <w:r w:rsidRPr="00C8300A">
              <w:rPr>
                <w:b/>
                <w:sz w:val="24"/>
                <w:szCs w:val="24"/>
              </w:rPr>
              <w:t>aktivnosti</w:t>
            </w:r>
          </w:p>
        </w:tc>
        <w:tc>
          <w:tcPr>
            <w:tcW w:w="6124" w:type="dxa"/>
            <w:tcBorders>
              <w:left w:val="nil"/>
              <w:right w:val="nil"/>
            </w:tcBorders>
          </w:tcPr>
          <w:p w14:paraId="02A5C351" w14:textId="77777777" w:rsidR="00C8300A" w:rsidRPr="00C8300A" w:rsidRDefault="00C8300A" w:rsidP="00C8300A">
            <w:pPr>
              <w:pStyle w:val="TableParagraph"/>
              <w:ind w:right="478"/>
              <w:rPr>
                <w:sz w:val="24"/>
                <w:szCs w:val="24"/>
              </w:rPr>
            </w:pPr>
            <w:r w:rsidRPr="00C8300A">
              <w:rPr>
                <w:sz w:val="24"/>
                <w:szCs w:val="24"/>
              </w:rPr>
              <w:t>Materijali</w:t>
            </w:r>
            <w:r w:rsidRPr="00C8300A">
              <w:rPr>
                <w:spacing w:val="-3"/>
                <w:sz w:val="24"/>
                <w:szCs w:val="24"/>
              </w:rPr>
              <w:t xml:space="preserve"> </w:t>
            </w:r>
            <w:r w:rsidRPr="00C8300A">
              <w:rPr>
                <w:sz w:val="24"/>
                <w:szCs w:val="24"/>
              </w:rPr>
              <w:t>za</w:t>
            </w:r>
            <w:r w:rsidRPr="00C8300A">
              <w:rPr>
                <w:spacing w:val="-4"/>
                <w:sz w:val="24"/>
                <w:szCs w:val="24"/>
              </w:rPr>
              <w:t xml:space="preserve"> </w:t>
            </w:r>
            <w:r w:rsidRPr="00C8300A">
              <w:rPr>
                <w:sz w:val="24"/>
                <w:szCs w:val="24"/>
              </w:rPr>
              <w:t>izradu</w:t>
            </w:r>
            <w:r w:rsidRPr="00C8300A">
              <w:rPr>
                <w:spacing w:val="-2"/>
                <w:sz w:val="24"/>
                <w:szCs w:val="24"/>
              </w:rPr>
              <w:t xml:space="preserve"> </w:t>
            </w:r>
            <w:r w:rsidRPr="00C8300A">
              <w:rPr>
                <w:sz w:val="24"/>
                <w:szCs w:val="24"/>
              </w:rPr>
              <w:t>plakata</w:t>
            </w:r>
            <w:r w:rsidRPr="00C8300A">
              <w:rPr>
                <w:spacing w:val="-3"/>
                <w:sz w:val="24"/>
                <w:szCs w:val="24"/>
              </w:rPr>
              <w:t xml:space="preserve"> </w:t>
            </w:r>
            <w:r w:rsidRPr="00C8300A">
              <w:rPr>
                <w:sz w:val="24"/>
                <w:szCs w:val="24"/>
              </w:rPr>
              <w:t>i</w:t>
            </w:r>
            <w:r w:rsidRPr="00C8300A">
              <w:rPr>
                <w:spacing w:val="-2"/>
                <w:sz w:val="24"/>
                <w:szCs w:val="24"/>
              </w:rPr>
              <w:t xml:space="preserve"> </w:t>
            </w:r>
            <w:r w:rsidRPr="00C8300A">
              <w:rPr>
                <w:sz w:val="24"/>
                <w:szCs w:val="24"/>
              </w:rPr>
              <w:t>sportskih</w:t>
            </w:r>
            <w:r w:rsidRPr="00C8300A">
              <w:rPr>
                <w:spacing w:val="-3"/>
                <w:sz w:val="24"/>
                <w:szCs w:val="24"/>
              </w:rPr>
              <w:t xml:space="preserve"> </w:t>
            </w:r>
            <w:r w:rsidRPr="00C8300A">
              <w:rPr>
                <w:sz w:val="24"/>
                <w:szCs w:val="24"/>
              </w:rPr>
              <w:t>rekvizita.</w:t>
            </w:r>
            <w:r w:rsidRPr="00C8300A">
              <w:rPr>
                <w:spacing w:val="-2"/>
                <w:sz w:val="24"/>
                <w:szCs w:val="24"/>
              </w:rPr>
              <w:t xml:space="preserve"> </w:t>
            </w:r>
            <w:r w:rsidRPr="00C8300A">
              <w:rPr>
                <w:sz w:val="24"/>
                <w:szCs w:val="24"/>
              </w:rPr>
              <w:t>Potražiti</w:t>
            </w:r>
            <w:r w:rsidRPr="00C8300A">
              <w:rPr>
                <w:spacing w:val="-57"/>
                <w:sz w:val="24"/>
                <w:szCs w:val="24"/>
              </w:rPr>
              <w:t xml:space="preserve"> </w:t>
            </w:r>
            <w:r w:rsidRPr="00C8300A">
              <w:rPr>
                <w:sz w:val="24"/>
                <w:szCs w:val="24"/>
              </w:rPr>
              <w:t>sponzore</w:t>
            </w:r>
            <w:r w:rsidRPr="00C8300A">
              <w:rPr>
                <w:spacing w:val="-3"/>
                <w:sz w:val="24"/>
                <w:szCs w:val="24"/>
              </w:rPr>
              <w:t xml:space="preserve"> </w:t>
            </w:r>
            <w:r w:rsidRPr="00C8300A">
              <w:rPr>
                <w:sz w:val="24"/>
                <w:szCs w:val="24"/>
              </w:rPr>
              <w:t>za</w:t>
            </w:r>
            <w:r w:rsidRPr="00C8300A">
              <w:rPr>
                <w:spacing w:val="-1"/>
                <w:sz w:val="24"/>
                <w:szCs w:val="24"/>
              </w:rPr>
              <w:t xml:space="preserve"> </w:t>
            </w:r>
            <w:r w:rsidRPr="00C8300A">
              <w:rPr>
                <w:sz w:val="24"/>
                <w:szCs w:val="24"/>
              </w:rPr>
              <w:t>zajedničku</w:t>
            </w:r>
            <w:r w:rsidRPr="00C8300A">
              <w:rPr>
                <w:spacing w:val="2"/>
                <w:sz w:val="24"/>
                <w:szCs w:val="24"/>
              </w:rPr>
              <w:t xml:space="preserve"> </w:t>
            </w:r>
            <w:r w:rsidRPr="00C8300A">
              <w:rPr>
                <w:sz w:val="24"/>
                <w:szCs w:val="24"/>
              </w:rPr>
              <w:t>marendu.</w:t>
            </w:r>
          </w:p>
        </w:tc>
      </w:tr>
      <w:tr w:rsidR="00C8300A" w:rsidRPr="00C8300A" w14:paraId="049461A7" w14:textId="77777777" w:rsidTr="00C8300A">
        <w:trPr>
          <w:trHeight w:val="1379"/>
        </w:trPr>
        <w:tc>
          <w:tcPr>
            <w:tcW w:w="3362" w:type="dxa"/>
            <w:tcBorders>
              <w:left w:val="nil"/>
              <w:right w:val="nil"/>
            </w:tcBorders>
            <w:shd w:val="clear" w:color="auto" w:fill="C0C0C0"/>
          </w:tcPr>
          <w:p w14:paraId="16DF5408" w14:textId="77777777" w:rsidR="00C8300A" w:rsidRPr="00C8300A" w:rsidRDefault="00C8300A" w:rsidP="00C8300A">
            <w:pPr>
              <w:pStyle w:val="TableParagraph"/>
              <w:ind w:left="129" w:right="293"/>
              <w:rPr>
                <w:b/>
                <w:sz w:val="24"/>
                <w:szCs w:val="24"/>
              </w:rPr>
            </w:pPr>
            <w:r w:rsidRPr="00C8300A">
              <w:rPr>
                <w:b/>
                <w:sz w:val="24"/>
                <w:szCs w:val="24"/>
              </w:rPr>
              <w:t>7.</w:t>
            </w:r>
            <w:r w:rsidRPr="00C8300A">
              <w:rPr>
                <w:b/>
                <w:spacing w:val="-6"/>
                <w:sz w:val="24"/>
                <w:szCs w:val="24"/>
              </w:rPr>
              <w:t xml:space="preserve"> </w:t>
            </w:r>
            <w:r w:rsidRPr="00C8300A">
              <w:rPr>
                <w:b/>
                <w:sz w:val="24"/>
                <w:szCs w:val="24"/>
              </w:rPr>
              <w:t>Način</w:t>
            </w:r>
            <w:r w:rsidRPr="00C8300A">
              <w:rPr>
                <w:b/>
                <w:spacing w:val="-4"/>
                <w:sz w:val="24"/>
                <w:szCs w:val="24"/>
              </w:rPr>
              <w:t xml:space="preserve"> </w:t>
            </w:r>
            <w:r w:rsidRPr="00C8300A">
              <w:rPr>
                <w:b/>
                <w:sz w:val="24"/>
                <w:szCs w:val="24"/>
              </w:rPr>
              <w:t>vrednovanja</w:t>
            </w:r>
            <w:r w:rsidRPr="00C8300A">
              <w:rPr>
                <w:b/>
                <w:spacing w:val="-6"/>
                <w:sz w:val="24"/>
                <w:szCs w:val="24"/>
              </w:rPr>
              <w:t xml:space="preserve"> </w:t>
            </w:r>
            <w:r w:rsidRPr="00C8300A">
              <w:rPr>
                <w:b/>
                <w:sz w:val="24"/>
                <w:szCs w:val="24"/>
              </w:rPr>
              <w:t>i</w:t>
            </w:r>
            <w:r w:rsidRPr="00C8300A">
              <w:rPr>
                <w:b/>
                <w:spacing w:val="-5"/>
                <w:sz w:val="24"/>
                <w:szCs w:val="24"/>
              </w:rPr>
              <w:t xml:space="preserve"> </w:t>
            </w:r>
            <w:r w:rsidRPr="00C8300A">
              <w:rPr>
                <w:b/>
                <w:sz w:val="24"/>
                <w:szCs w:val="24"/>
              </w:rPr>
              <w:t>način</w:t>
            </w:r>
            <w:r w:rsidRPr="00C8300A">
              <w:rPr>
                <w:b/>
                <w:spacing w:val="-57"/>
                <w:sz w:val="24"/>
                <w:szCs w:val="24"/>
              </w:rPr>
              <w:t xml:space="preserve"> </w:t>
            </w:r>
            <w:r w:rsidRPr="00C8300A">
              <w:rPr>
                <w:b/>
                <w:sz w:val="24"/>
                <w:szCs w:val="24"/>
              </w:rPr>
              <w:t>korištenja rezultata</w:t>
            </w:r>
            <w:r w:rsidRPr="00C8300A">
              <w:rPr>
                <w:b/>
                <w:spacing w:val="1"/>
                <w:sz w:val="24"/>
                <w:szCs w:val="24"/>
              </w:rPr>
              <w:t xml:space="preserve"> </w:t>
            </w:r>
            <w:r w:rsidRPr="00C8300A">
              <w:rPr>
                <w:b/>
                <w:sz w:val="24"/>
                <w:szCs w:val="24"/>
              </w:rPr>
              <w:t>vrednovanja</w:t>
            </w:r>
          </w:p>
        </w:tc>
        <w:tc>
          <w:tcPr>
            <w:tcW w:w="6124" w:type="dxa"/>
            <w:tcBorders>
              <w:left w:val="nil"/>
              <w:right w:val="nil"/>
            </w:tcBorders>
            <w:shd w:val="clear" w:color="auto" w:fill="C0C0C0"/>
          </w:tcPr>
          <w:p w14:paraId="10A77DDE" w14:textId="77777777" w:rsidR="00C8300A" w:rsidRPr="00C8300A" w:rsidRDefault="00C8300A" w:rsidP="00C8300A">
            <w:pPr>
              <w:pStyle w:val="TableParagraph"/>
              <w:ind w:right="105"/>
              <w:jc w:val="both"/>
              <w:rPr>
                <w:sz w:val="24"/>
                <w:szCs w:val="24"/>
              </w:rPr>
            </w:pPr>
            <w:r w:rsidRPr="00C8300A">
              <w:rPr>
                <w:sz w:val="24"/>
                <w:szCs w:val="24"/>
              </w:rPr>
              <w:t>Prezentacije događaja prikazati na roditeljskim sastancima i</w:t>
            </w:r>
            <w:r w:rsidRPr="00C8300A">
              <w:rPr>
                <w:spacing w:val="1"/>
                <w:sz w:val="24"/>
                <w:szCs w:val="24"/>
              </w:rPr>
              <w:t xml:space="preserve"> </w:t>
            </w:r>
            <w:r w:rsidRPr="00C8300A">
              <w:rPr>
                <w:sz w:val="24"/>
                <w:szCs w:val="24"/>
              </w:rPr>
              <w:t>aktivnostima</w:t>
            </w:r>
            <w:r w:rsidRPr="00C8300A">
              <w:rPr>
                <w:spacing w:val="-6"/>
                <w:sz w:val="24"/>
                <w:szCs w:val="24"/>
              </w:rPr>
              <w:t xml:space="preserve"> </w:t>
            </w:r>
            <w:r w:rsidRPr="00C8300A">
              <w:rPr>
                <w:sz w:val="24"/>
                <w:szCs w:val="24"/>
              </w:rPr>
              <w:t>s</w:t>
            </w:r>
            <w:r w:rsidRPr="00C8300A">
              <w:rPr>
                <w:spacing w:val="-4"/>
                <w:sz w:val="24"/>
                <w:szCs w:val="24"/>
              </w:rPr>
              <w:t xml:space="preserve"> </w:t>
            </w:r>
            <w:r w:rsidRPr="00C8300A">
              <w:rPr>
                <w:sz w:val="24"/>
                <w:szCs w:val="24"/>
              </w:rPr>
              <w:t>ciljem</w:t>
            </w:r>
            <w:r w:rsidRPr="00C8300A">
              <w:rPr>
                <w:spacing w:val="-5"/>
                <w:sz w:val="24"/>
                <w:szCs w:val="24"/>
              </w:rPr>
              <w:t xml:space="preserve"> </w:t>
            </w:r>
            <w:r w:rsidRPr="00C8300A">
              <w:rPr>
                <w:sz w:val="24"/>
                <w:szCs w:val="24"/>
              </w:rPr>
              <w:t>unapređenja</w:t>
            </w:r>
            <w:r w:rsidRPr="00C8300A">
              <w:rPr>
                <w:spacing w:val="-4"/>
                <w:sz w:val="24"/>
                <w:szCs w:val="24"/>
              </w:rPr>
              <w:t xml:space="preserve"> </w:t>
            </w:r>
            <w:r w:rsidRPr="00C8300A">
              <w:rPr>
                <w:sz w:val="24"/>
                <w:szCs w:val="24"/>
              </w:rPr>
              <w:t>odgojno</w:t>
            </w:r>
            <w:r w:rsidRPr="00C8300A">
              <w:rPr>
                <w:spacing w:val="-3"/>
                <w:sz w:val="24"/>
                <w:szCs w:val="24"/>
              </w:rPr>
              <w:t xml:space="preserve"> </w:t>
            </w:r>
            <w:r w:rsidRPr="00C8300A">
              <w:rPr>
                <w:sz w:val="24"/>
                <w:szCs w:val="24"/>
              </w:rPr>
              <w:t>obrazovnog</w:t>
            </w:r>
            <w:r w:rsidRPr="00C8300A">
              <w:rPr>
                <w:spacing w:val="-5"/>
                <w:sz w:val="24"/>
                <w:szCs w:val="24"/>
              </w:rPr>
              <w:t xml:space="preserve"> </w:t>
            </w:r>
            <w:r w:rsidRPr="00C8300A">
              <w:rPr>
                <w:sz w:val="24"/>
                <w:szCs w:val="24"/>
              </w:rPr>
              <w:t>rada</w:t>
            </w:r>
            <w:r w:rsidRPr="00C8300A">
              <w:rPr>
                <w:spacing w:val="-5"/>
                <w:sz w:val="24"/>
                <w:szCs w:val="24"/>
              </w:rPr>
              <w:t xml:space="preserve"> </w:t>
            </w:r>
            <w:r w:rsidRPr="00C8300A">
              <w:rPr>
                <w:sz w:val="24"/>
                <w:szCs w:val="24"/>
              </w:rPr>
              <w:t>i</w:t>
            </w:r>
            <w:r w:rsidRPr="00C8300A">
              <w:rPr>
                <w:spacing w:val="-58"/>
                <w:sz w:val="24"/>
                <w:szCs w:val="24"/>
              </w:rPr>
              <w:t xml:space="preserve"> </w:t>
            </w:r>
            <w:r w:rsidRPr="00C8300A">
              <w:rPr>
                <w:sz w:val="24"/>
                <w:szCs w:val="24"/>
              </w:rPr>
              <w:t>organizacije sličnih aktivnosti. Učenike koji se budu posebno</w:t>
            </w:r>
            <w:r w:rsidRPr="00C8300A">
              <w:rPr>
                <w:spacing w:val="-57"/>
                <w:sz w:val="24"/>
                <w:szCs w:val="24"/>
              </w:rPr>
              <w:t xml:space="preserve"> </w:t>
            </w:r>
            <w:r w:rsidRPr="00C8300A">
              <w:rPr>
                <w:sz w:val="24"/>
                <w:szCs w:val="24"/>
              </w:rPr>
              <w:t>isticali</w:t>
            </w:r>
            <w:r w:rsidRPr="00C8300A">
              <w:rPr>
                <w:spacing w:val="-1"/>
                <w:sz w:val="24"/>
                <w:szCs w:val="24"/>
              </w:rPr>
              <w:t xml:space="preserve"> </w:t>
            </w:r>
            <w:r w:rsidRPr="00C8300A">
              <w:rPr>
                <w:sz w:val="24"/>
                <w:szCs w:val="24"/>
              </w:rPr>
              <w:t>i angažirali nagraditi.</w:t>
            </w:r>
          </w:p>
        </w:tc>
      </w:tr>
    </w:tbl>
    <w:p w14:paraId="4B72F964" w14:textId="77777777" w:rsidR="00C8300A" w:rsidRPr="00C8300A" w:rsidRDefault="00C8300A">
      <w:pPr>
        <w:rPr>
          <w:rFonts w:ascii="Times New Roman" w:hAnsi="Times New Roman" w:cs="Times New Roman"/>
          <w:sz w:val="24"/>
          <w:szCs w:val="24"/>
        </w:rPr>
      </w:pPr>
    </w:p>
    <w:p w14:paraId="62353BD5" w14:textId="77777777" w:rsidR="00C8300A" w:rsidRPr="00C8300A" w:rsidRDefault="00C8300A">
      <w:pPr>
        <w:rPr>
          <w:rFonts w:ascii="Times New Roman" w:hAnsi="Times New Roman" w:cs="Times New Roman"/>
          <w:sz w:val="24"/>
          <w:szCs w:val="24"/>
        </w:rPr>
      </w:pPr>
    </w:p>
    <w:tbl>
      <w:tblPr>
        <w:tblStyle w:val="Obinatablica11"/>
        <w:tblW w:w="9350" w:type="dxa"/>
        <w:tblLook w:val="04A0" w:firstRow="1" w:lastRow="0" w:firstColumn="1" w:lastColumn="0" w:noHBand="0" w:noVBand="1"/>
      </w:tblPr>
      <w:tblGrid>
        <w:gridCol w:w="3256"/>
        <w:gridCol w:w="6094"/>
      </w:tblGrid>
      <w:tr w:rsidR="00C8300A" w:rsidRPr="00C8300A" w14:paraId="22D7AA14" w14:textId="77777777" w:rsidTr="00C830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vAlign w:val="center"/>
          </w:tcPr>
          <w:p w14:paraId="2F45496D" w14:textId="77777777" w:rsidR="00C8300A" w:rsidRPr="00C8300A" w:rsidRDefault="00C8300A" w:rsidP="00C8300A">
            <w:pPr>
              <w:spacing w:after="23" w:line="276" w:lineRule="auto"/>
              <w:ind w:left="108"/>
              <w:jc w:val="center"/>
              <w:rPr>
                <w:rFonts w:ascii="Times New Roman" w:hAnsi="Times New Roman" w:cs="Times New Roman"/>
                <w:sz w:val="24"/>
                <w:szCs w:val="24"/>
              </w:rPr>
            </w:pPr>
            <w:r w:rsidRPr="00C8300A">
              <w:rPr>
                <w:rFonts w:ascii="Times New Roman" w:eastAsia="Times New Roman" w:hAnsi="Times New Roman" w:cs="Times New Roman"/>
                <w:i/>
                <w:sz w:val="24"/>
                <w:szCs w:val="24"/>
              </w:rPr>
              <w:t>PROJEKTNA</w:t>
            </w:r>
          </w:p>
          <w:p w14:paraId="101E956B" w14:textId="77777777" w:rsidR="00C8300A" w:rsidRPr="00C8300A" w:rsidRDefault="00C8300A" w:rsidP="00C8300A">
            <w:pPr>
              <w:spacing w:after="16" w:line="276" w:lineRule="auto"/>
              <w:ind w:left="108"/>
              <w:jc w:val="center"/>
              <w:rPr>
                <w:rFonts w:ascii="Times New Roman" w:hAnsi="Times New Roman" w:cs="Times New Roman"/>
                <w:sz w:val="24"/>
                <w:szCs w:val="24"/>
              </w:rPr>
            </w:pPr>
            <w:r w:rsidRPr="00C8300A">
              <w:rPr>
                <w:rFonts w:ascii="Times New Roman" w:eastAsia="Times New Roman" w:hAnsi="Times New Roman" w:cs="Times New Roman"/>
                <w:i/>
                <w:sz w:val="24"/>
                <w:szCs w:val="24"/>
              </w:rPr>
              <w:t>NASTAVA</w:t>
            </w:r>
          </w:p>
        </w:tc>
        <w:tc>
          <w:tcPr>
            <w:tcW w:w="6094" w:type="dxa"/>
            <w:vAlign w:val="center"/>
          </w:tcPr>
          <w:p w14:paraId="0056F3E8" w14:textId="77777777" w:rsidR="00C8300A" w:rsidRPr="00C8300A" w:rsidRDefault="00C8300A" w:rsidP="00C8300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300A">
              <w:rPr>
                <w:rFonts w:ascii="Times New Roman" w:eastAsia="Times New Roman" w:hAnsi="Times New Roman" w:cs="Times New Roman"/>
                <w:sz w:val="24"/>
                <w:szCs w:val="24"/>
              </w:rPr>
              <w:t>Robotika</w:t>
            </w:r>
          </w:p>
        </w:tc>
      </w:tr>
      <w:tr w:rsidR="00C8300A" w:rsidRPr="00C8300A" w14:paraId="5732F498" w14:textId="77777777" w:rsidTr="00C83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6A48DD8" w14:textId="77777777" w:rsidR="00C8300A" w:rsidRPr="00C8300A" w:rsidRDefault="00C8300A" w:rsidP="00C8300A">
            <w:pPr>
              <w:rPr>
                <w:rFonts w:ascii="Times New Roman" w:hAnsi="Times New Roman" w:cs="Times New Roman"/>
                <w:sz w:val="24"/>
                <w:szCs w:val="24"/>
              </w:rPr>
            </w:pPr>
            <w:r w:rsidRPr="00C8300A">
              <w:rPr>
                <w:rFonts w:ascii="Times New Roman" w:eastAsia="Times New Roman" w:hAnsi="Times New Roman" w:cs="Times New Roman"/>
                <w:sz w:val="24"/>
                <w:szCs w:val="24"/>
              </w:rPr>
              <w:t>Ciljevi aktivnosti</w:t>
            </w:r>
          </w:p>
        </w:tc>
        <w:tc>
          <w:tcPr>
            <w:tcW w:w="6094" w:type="dxa"/>
          </w:tcPr>
          <w:p w14:paraId="31E271C2" w14:textId="77777777" w:rsidR="00C8300A" w:rsidRPr="00C8300A" w:rsidRDefault="00C8300A" w:rsidP="00C830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eastAsia="Times New Roman" w:hAnsi="Times New Roman" w:cs="Times New Roman"/>
                <w:sz w:val="24"/>
                <w:szCs w:val="24"/>
              </w:rPr>
              <w:t>Proširenje domene informatičke-računalne znanosti, praktičan rad i usvajanje elementarnih znanja o elektronici kao temelja modernih računala</w:t>
            </w:r>
          </w:p>
        </w:tc>
      </w:tr>
      <w:tr w:rsidR="00C8300A" w:rsidRPr="00C8300A" w14:paraId="56EEA568" w14:textId="77777777" w:rsidTr="00C8300A">
        <w:tc>
          <w:tcPr>
            <w:cnfStyle w:val="001000000000" w:firstRow="0" w:lastRow="0" w:firstColumn="1" w:lastColumn="0" w:oddVBand="0" w:evenVBand="0" w:oddHBand="0" w:evenHBand="0" w:firstRowFirstColumn="0" w:firstRowLastColumn="0" w:lastRowFirstColumn="0" w:lastRowLastColumn="0"/>
            <w:tcW w:w="3256" w:type="dxa"/>
          </w:tcPr>
          <w:p w14:paraId="58DE523E" w14:textId="77777777" w:rsidR="00C8300A" w:rsidRPr="00C8300A" w:rsidRDefault="00C8300A" w:rsidP="00C8300A">
            <w:pPr>
              <w:rPr>
                <w:rFonts w:ascii="Times New Roman" w:hAnsi="Times New Roman" w:cs="Times New Roman"/>
                <w:sz w:val="24"/>
                <w:szCs w:val="24"/>
              </w:rPr>
            </w:pPr>
            <w:r w:rsidRPr="00C8300A">
              <w:rPr>
                <w:rFonts w:ascii="Times New Roman" w:eastAsia="Times New Roman" w:hAnsi="Times New Roman" w:cs="Times New Roman"/>
                <w:sz w:val="24"/>
                <w:szCs w:val="24"/>
              </w:rPr>
              <w:t xml:space="preserve">Namjena aktivnosti  </w:t>
            </w:r>
          </w:p>
        </w:tc>
        <w:tc>
          <w:tcPr>
            <w:tcW w:w="6094" w:type="dxa"/>
          </w:tcPr>
          <w:p w14:paraId="64060B5C" w14:textId="77777777" w:rsidR="00C8300A" w:rsidRPr="00C8300A" w:rsidRDefault="00C8300A" w:rsidP="00C8300A">
            <w:pPr>
              <w:tabs>
                <w:tab w:val="center" w:pos="1442"/>
                <w:tab w:val="center" w:pos="6461"/>
              </w:tabs>
              <w:spacing w:after="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300A">
              <w:rPr>
                <w:rFonts w:ascii="Times New Roman" w:eastAsia="Times New Roman" w:hAnsi="Times New Roman" w:cs="Times New Roman"/>
                <w:sz w:val="24"/>
                <w:szCs w:val="24"/>
              </w:rPr>
              <w:t>Proširivanje spektra znanja o različitim mogućnostima rada u IT-u kroz radionice</w:t>
            </w:r>
          </w:p>
        </w:tc>
      </w:tr>
      <w:tr w:rsidR="00C8300A" w:rsidRPr="00C8300A" w14:paraId="6358E76C" w14:textId="77777777" w:rsidTr="00C83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C4C7095" w14:textId="77777777" w:rsidR="00C8300A" w:rsidRPr="00C8300A" w:rsidRDefault="00C8300A" w:rsidP="00C8300A">
            <w:pPr>
              <w:rPr>
                <w:rFonts w:ascii="Times New Roman" w:hAnsi="Times New Roman" w:cs="Times New Roman"/>
                <w:sz w:val="24"/>
                <w:szCs w:val="24"/>
              </w:rPr>
            </w:pPr>
            <w:r w:rsidRPr="00C8300A">
              <w:rPr>
                <w:rFonts w:ascii="Times New Roman" w:eastAsia="Times New Roman" w:hAnsi="Times New Roman" w:cs="Times New Roman"/>
                <w:sz w:val="24"/>
                <w:szCs w:val="24"/>
              </w:rPr>
              <w:t xml:space="preserve">Nositelji aktivnosti i njihova odgovornost  </w:t>
            </w:r>
          </w:p>
        </w:tc>
        <w:tc>
          <w:tcPr>
            <w:tcW w:w="6094" w:type="dxa"/>
          </w:tcPr>
          <w:p w14:paraId="3B87C9E3" w14:textId="77777777" w:rsidR="00C8300A" w:rsidRPr="00C8300A" w:rsidRDefault="00C8300A" w:rsidP="00C830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hAnsi="Times New Roman" w:cs="Times New Roman"/>
                <w:sz w:val="24"/>
                <w:szCs w:val="24"/>
              </w:rPr>
              <w:t>Darin Matković</w:t>
            </w:r>
          </w:p>
        </w:tc>
      </w:tr>
      <w:tr w:rsidR="00C8300A" w:rsidRPr="00C8300A" w14:paraId="6F2DD746" w14:textId="77777777" w:rsidTr="00C8300A">
        <w:tc>
          <w:tcPr>
            <w:cnfStyle w:val="001000000000" w:firstRow="0" w:lastRow="0" w:firstColumn="1" w:lastColumn="0" w:oddVBand="0" w:evenVBand="0" w:oddHBand="0" w:evenHBand="0" w:firstRowFirstColumn="0" w:firstRowLastColumn="0" w:lastRowFirstColumn="0" w:lastRowLastColumn="0"/>
            <w:tcW w:w="3256" w:type="dxa"/>
          </w:tcPr>
          <w:p w14:paraId="64B311E5" w14:textId="77777777" w:rsidR="00C8300A" w:rsidRPr="00C8300A" w:rsidRDefault="00C8300A" w:rsidP="00C8300A">
            <w:pPr>
              <w:rPr>
                <w:rFonts w:ascii="Times New Roman" w:hAnsi="Times New Roman" w:cs="Times New Roman"/>
                <w:sz w:val="24"/>
                <w:szCs w:val="24"/>
              </w:rPr>
            </w:pPr>
            <w:r w:rsidRPr="00C8300A">
              <w:rPr>
                <w:rFonts w:ascii="Times New Roman" w:eastAsia="Times New Roman" w:hAnsi="Times New Roman" w:cs="Times New Roman"/>
                <w:sz w:val="24"/>
                <w:szCs w:val="24"/>
              </w:rPr>
              <w:t xml:space="preserve">Način realizacije aktivnosti  </w:t>
            </w:r>
          </w:p>
        </w:tc>
        <w:tc>
          <w:tcPr>
            <w:tcW w:w="6094" w:type="dxa"/>
          </w:tcPr>
          <w:p w14:paraId="44C25B1A" w14:textId="77777777" w:rsidR="00C8300A" w:rsidRPr="00C8300A" w:rsidRDefault="00C8300A" w:rsidP="00C83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300A">
              <w:rPr>
                <w:rFonts w:ascii="Times New Roman" w:eastAsia="Times New Roman" w:hAnsi="Times New Roman" w:cs="Times New Roman"/>
                <w:sz w:val="24"/>
                <w:szCs w:val="24"/>
              </w:rPr>
              <w:t>U sklopu radionice, učenici bi grupno i/ili individualno radili na malim projektima s mikro kontrolerima (Arduino, Rasbery-pi)</w:t>
            </w:r>
          </w:p>
        </w:tc>
      </w:tr>
      <w:tr w:rsidR="00C8300A" w:rsidRPr="00C8300A" w14:paraId="4931A319" w14:textId="77777777" w:rsidTr="00C83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CA888AC" w14:textId="77777777" w:rsidR="00C8300A" w:rsidRPr="00C8300A" w:rsidRDefault="00C8300A" w:rsidP="00C8300A">
            <w:pPr>
              <w:rPr>
                <w:rFonts w:ascii="Times New Roman" w:hAnsi="Times New Roman" w:cs="Times New Roman"/>
                <w:sz w:val="24"/>
                <w:szCs w:val="24"/>
              </w:rPr>
            </w:pPr>
            <w:r w:rsidRPr="00C8300A">
              <w:rPr>
                <w:rFonts w:ascii="Times New Roman" w:eastAsia="Times New Roman" w:hAnsi="Times New Roman" w:cs="Times New Roman"/>
                <w:sz w:val="24"/>
                <w:szCs w:val="24"/>
              </w:rPr>
              <w:t xml:space="preserve">Vremenik aktivnosti  </w:t>
            </w:r>
          </w:p>
        </w:tc>
        <w:tc>
          <w:tcPr>
            <w:tcW w:w="6094" w:type="dxa"/>
          </w:tcPr>
          <w:p w14:paraId="78900C37" w14:textId="77777777" w:rsidR="00C8300A" w:rsidRPr="00C8300A" w:rsidRDefault="00C8300A" w:rsidP="00C830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8300A">
              <w:rPr>
                <w:rFonts w:ascii="Times New Roman" w:eastAsia="Times New Roman" w:hAnsi="Times New Roman" w:cs="Times New Roman"/>
                <w:sz w:val="24"/>
                <w:szCs w:val="24"/>
              </w:rPr>
              <w:t xml:space="preserve">U tijeku školske godine 2023./2024. </w:t>
            </w:r>
          </w:p>
        </w:tc>
      </w:tr>
      <w:tr w:rsidR="00C8300A" w:rsidRPr="00C8300A" w14:paraId="325D126E" w14:textId="77777777" w:rsidTr="00C8300A">
        <w:tc>
          <w:tcPr>
            <w:cnfStyle w:val="001000000000" w:firstRow="0" w:lastRow="0" w:firstColumn="1" w:lastColumn="0" w:oddVBand="0" w:evenVBand="0" w:oddHBand="0" w:evenHBand="0" w:firstRowFirstColumn="0" w:firstRowLastColumn="0" w:lastRowFirstColumn="0" w:lastRowLastColumn="0"/>
            <w:tcW w:w="3256" w:type="dxa"/>
          </w:tcPr>
          <w:p w14:paraId="104ADF82" w14:textId="77777777" w:rsidR="00C8300A" w:rsidRPr="00C8300A" w:rsidRDefault="00C8300A" w:rsidP="00C8300A">
            <w:pPr>
              <w:rPr>
                <w:rFonts w:ascii="Times New Roman" w:hAnsi="Times New Roman" w:cs="Times New Roman"/>
                <w:sz w:val="24"/>
                <w:szCs w:val="24"/>
              </w:rPr>
            </w:pPr>
            <w:r w:rsidRPr="00C8300A">
              <w:rPr>
                <w:rFonts w:ascii="Times New Roman" w:eastAsia="Times New Roman" w:hAnsi="Times New Roman" w:cs="Times New Roman"/>
                <w:sz w:val="24"/>
                <w:szCs w:val="24"/>
              </w:rPr>
              <w:t xml:space="preserve">Detaljan troškovnik aktivnosti  </w:t>
            </w:r>
          </w:p>
        </w:tc>
        <w:tc>
          <w:tcPr>
            <w:tcW w:w="6094" w:type="dxa"/>
          </w:tcPr>
          <w:p w14:paraId="236D4782" w14:textId="77777777" w:rsidR="00C8300A" w:rsidRPr="00C8300A" w:rsidRDefault="00C8300A" w:rsidP="00C83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8300A">
              <w:rPr>
                <w:rFonts w:ascii="Times New Roman" w:eastAsia="Times New Roman" w:hAnsi="Times New Roman" w:cs="Times New Roman"/>
                <w:sz w:val="24"/>
                <w:szCs w:val="24"/>
              </w:rPr>
              <w:t>Pribor i materijal potreban za provedbu.</w:t>
            </w:r>
          </w:p>
        </w:tc>
      </w:tr>
      <w:tr w:rsidR="00C8300A" w:rsidRPr="00C8300A" w14:paraId="74CE1F07" w14:textId="77777777" w:rsidTr="00C830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798D563" w14:textId="77777777" w:rsidR="00C8300A" w:rsidRPr="00C8300A" w:rsidRDefault="00C8300A" w:rsidP="00C8300A">
            <w:pPr>
              <w:rPr>
                <w:rFonts w:ascii="Times New Roman" w:hAnsi="Times New Roman" w:cs="Times New Roman"/>
                <w:sz w:val="24"/>
                <w:szCs w:val="24"/>
              </w:rPr>
            </w:pPr>
            <w:r w:rsidRPr="00C8300A">
              <w:rPr>
                <w:rFonts w:ascii="Times New Roman" w:eastAsia="Times New Roman" w:hAnsi="Times New Roman" w:cs="Times New Roman"/>
                <w:sz w:val="24"/>
                <w:szCs w:val="24"/>
              </w:rPr>
              <w:t xml:space="preserve">Način vrednovanja i način korištenja rezultata vrednovanja  </w:t>
            </w:r>
          </w:p>
        </w:tc>
        <w:tc>
          <w:tcPr>
            <w:tcW w:w="6094" w:type="dxa"/>
          </w:tcPr>
          <w:p w14:paraId="7D3EFF1E" w14:textId="77777777" w:rsidR="00C8300A" w:rsidRPr="00C8300A" w:rsidRDefault="00C8300A" w:rsidP="00C8300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22893692" w14:textId="77777777" w:rsidR="00C8300A" w:rsidRDefault="00C8300A">
      <w:pPr>
        <w:rPr>
          <w:rFonts w:ascii="Times New Roman" w:hAnsi="Times New Roman" w:cs="Times New Roman"/>
          <w:sz w:val="24"/>
          <w:szCs w:val="24"/>
        </w:rPr>
      </w:pPr>
    </w:p>
    <w:p w14:paraId="4DE956DE" w14:textId="0E3AA5EA" w:rsidR="007A13F8" w:rsidRDefault="007A13F8">
      <w:pPr>
        <w:rPr>
          <w:rFonts w:ascii="Times New Roman" w:hAnsi="Times New Roman" w:cs="Times New Roman"/>
          <w:sz w:val="24"/>
          <w:szCs w:val="24"/>
        </w:rPr>
      </w:pPr>
      <w:r w:rsidRPr="007A13F8">
        <w:rPr>
          <w:noProof/>
        </w:rPr>
        <w:drawing>
          <wp:inline distT="0" distB="0" distL="0" distR="0" wp14:anchorId="454023B1" wp14:editId="00D88A34">
            <wp:extent cx="5734050" cy="6610350"/>
            <wp:effectExtent l="0" t="0" r="0" b="0"/>
            <wp:docPr id="1846357068"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050" cy="6610350"/>
                    </a:xfrm>
                    <a:prstGeom prst="rect">
                      <a:avLst/>
                    </a:prstGeom>
                    <a:noFill/>
                    <a:ln>
                      <a:noFill/>
                    </a:ln>
                  </pic:spPr>
                </pic:pic>
              </a:graphicData>
            </a:graphic>
          </wp:inline>
        </w:drawing>
      </w:r>
    </w:p>
    <w:p w14:paraId="34572756" w14:textId="6D275BC5" w:rsidR="00A01463" w:rsidRPr="00C8300A" w:rsidRDefault="00A01463">
      <w:pPr>
        <w:rPr>
          <w:rFonts w:ascii="Times New Roman" w:hAnsi="Times New Roman" w:cs="Times New Roman"/>
          <w:sz w:val="24"/>
          <w:szCs w:val="24"/>
        </w:rPr>
      </w:pPr>
      <w:r w:rsidRPr="001A7021">
        <w:rPr>
          <w:noProof/>
        </w:rPr>
        <w:drawing>
          <wp:inline distT="0" distB="0" distL="0" distR="0" wp14:anchorId="19F8772D" wp14:editId="111A7799">
            <wp:extent cx="5760720" cy="5311775"/>
            <wp:effectExtent l="0" t="0" r="0" b="0"/>
            <wp:docPr id="553953250"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5311775"/>
                    </a:xfrm>
                    <a:prstGeom prst="rect">
                      <a:avLst/>
                    </a:prstGeom>
                    <a:noFill/>
                    <a:ln>
                      <a:noFill/>
                    </a:ln>
                  </pic:spPr>
                </pic:pic>
              </a:graphicData>
            </a:graphic>
          </wp:inline>
        </w:drawing>
      </w:r>
    </w:p>
    <w:tbl>
      <w:tblPr>
        <w:tblpPr w:leftFromText="180" w:rightFromText="180" w:vertAnchor="text" w:horzAnchor="margin" w:tblpY="-155"/>
        <w:tblW w:w="9468" w:type="dxa"/>
        <w:tblBorders>
          <w:top w:val="nil"/>
          <w:left w:val="nil"/>
          <w:bottom w:val="nil"/>
          <w:right w:val="nil"/>
          <w:insideH w:val="nil"/>
          <w:insideV w:val="nil"/>
        </w:tblBorders>
        <w:tblLayout w:type="fixed"/>
        <w:tblLook w:val="0000" w:firstRow="0" w:lastRow="0" w:firstColumn="0" w:lastColumn="0" w:noHBand="0" w:noVBand="0"/>
      </w:tblPr>
      <w:tblGrid>
        <w:gridCol w:w="3348"/>
        <w:gridCol w:w="6120"/>
      </w:tblGrid>
      <w:tr w:rsidR="00C8300A" w:rsidRPr="00C8300A" w14:paraId="2115E6DB" w14:textId="77777777" w:rsidTr="00C8300A">
        <w:trPr>
          <w:trHeight w:val="435"/>
        </w:trPr>
        <w:tc>
          <w:tcPr>
            <w:tcW w:w="3348" w:type="dxa"/>
            <w:tcBorders>
              <w:top w:val="single" w:sz="4" w:space="0" w:color="000000"/>
              <w:left w:val="single" w:sz="4" w:space="0" w:color="000000"/>
              <w:bottom w:val="single" w:sz="4" w:space="0" w:color="000000"/>
            </w:tcBorders>
            <w:vAlign w:val="center"/>
          </w:tcPr>
          <w:p w14:paraId="04FF4F97" w14:textId="77777777" w:rsidR="00C8300A" w:rsidRPr="00C8300A" w:rsidRDefault="00C8300A" w:rsidP="00C8300A">
            <w:pPr>
              <w:pStyle w:val="Normal1"/>
              <w:pBdr>
                <w:top w:val="nil"/>
                <w:left w:val="nil"/>
                <w:bottom w:val="nil"/>
                <w:right w:val="nil"/>
                <w:between w:val="nil"/>
              </w:pBdr>
              <w:rPr>
                <w:rFonts w:eastAsia="Century Gothic"/>
                <w:color w:val="000000"/>
              </w:rPr>
            </w:pPr>
            <w:r w:rsidRPr="00C8300A">
              <w:rPr>
                <w:rFonts w:eastAsia="Century Gothic"/>
                <w:b/>
                <w:i/>
                <w:color w:val="000000"/>
              </w:rPr>
              <w:t xml:space="preserve">AKTIVNOST </w:t>
            </w:r>
          </w:p>
          <w:p w14:paraId="519D1172" w14:textId="77777777" w:rsidR="00C8300A" w:rsidRPr="00C8300A" w:rsidRDefault="00C8300A" w:rsidP="00C8300A">
            <w:pPr>
              <w:pStyle w:val="Normal1"/>
              <w:pBdr>
                <w:top w:val="nil"/>
                <w:left w:val="nil"/>
                <w:bottom w:val="nil"/>
                <w:right w:val="nil"/>
                <w:between w:val="nil"/>
              </w:pBdr>
              <w:rPr>
                <w:rFonts w:eastAsia="Century Gothic"/>
                <w:color w:val="000000"/>
              </w:rPr>
            </w:pPr>
          </w:p>
        </w:tc>
        <w:tc>
          <w:tcPr>
            <w:tcW w:w="6120" w:type="dxa"/>
            <w:tcBorders>
              <w:top w:val="single" w:sz="4" w:space="0" w:color="000000"/>
              <w:bottom w:val="single" w:sz="4" w:space="0" w:color="000000"/>
              <w:right w:val="single" w:sz="4" w:space="0" w:color="000000"/>
            </w:tcBorders>
            <w:vAlign w:val="center"/>
          </w:tcPr>
          <w:p w14:paraId="11B32818" w14:textId="77777777" w:rsidR="00C8300A" w:rsidRPr="00C8300A" w:rsidRDefault="00C8300A" w:rsidP="00C8300A">
            <w:pPr>
              <w:pStyle w:val="Naslov1"/>
              <w:shd w:val="clear" w:color="auto" w:fill="FFFFFF"/>
              <w:spacing w:before="84" w:after="420"/>
              <w:rPr>
                <w:rFonts w:ascii="Times New Roman" w:hAnsi="Times New Roman" w:cs="Times New Roman"/>
                <w:b/>
                <w:bCs/>
                <w:color w:val="212121"/>
                <w:sz w:val="24"/>
                <w:szCs w:val="24"/>
              </w:rPr>
            </w:pPr>
            <w:r w:rsidRPr="00C8300A">
              <w:rPr>
                <w:rFonts w:ascii="Times New Roman" w:eastAsia="Century Gothic" w:hAnsi="Times New Roman" w:cs="Times New Roman"/>
                <w:color w:val="000000"/>
                <w:sz w:val="24"/>
                <w:szCs w:val="24"/>
              </w:rPr>
              <w:t xml:space="preserve">Izvannastavna aktivnost : </w:t>
            </w:r>
            <w:r w:rsidRPr="00C8300A">
              <w:rPr>
                <w:rFonts w:ascii="Times New Roman" w:hAnsi="Times New Roman" w:cs="Times New Roman"/>
                <w:b/>
                <w:color w:val="212121"/>
                <w:sz w:val="24"/>
                <w:szCs w:val="24"/>
              </w:rPr>
              <w:t>Online kviz-natjecanja "Koliko poznaješ Hrvatski sabor?“</w:t>
            </w:r>
          </w:p>
        </w:tc>
      </w:tr>
      <w:tr w:rsidR="00C8300A" w:rsidRPr="00C8300A" w14:paraId="5C07EF74" w14:textId="77777777" w:rsidTr="00C8300A">
        <w:trPr>
          <w:trHeight w:val="135"/>
        </w:trPr>
        <w:tc>
          <w:tcPr>
            <w:tcW w:w="3348" w:type="dxa"/>
            <w:tcBorders>
              <w:top w:val="nil"/>
              <w:bottom w:val="single" w:sz="4" w:space="0" w:color="000000"/>
            </w:tcBorders>
            <w:shd w:val="clear" w:color="auto" w:fill="C0C0C0"/>
          </w:tcPr>
          <w:p w14:paraId="604613A2" w14:textId="77777777" w:rsidR="00C8300A" w:rsidRPr="00C8300A" w:rsidRDefault="00C8300A" w:rsidP="00C8300A">
            <w:pPr>
              <w:pStyle w:val="Normal1"/>
              <w:pBdr>
                <w:top w:val="nil"/>
                <w:left w:val="nil"/>
                <w:bottom w:val="nil"/>
                <w:right w:val="nil"/>
                <w:between w:val="nil"/>
              </w:pBdr>
              <w:rPr>
                <w:rFonts w:eastAsia="Century Gothic"/>
                <w:color w:val="000000"/>
              </w:rPr>
            </w:pPr>
            <w:r w:rsidRPr="00C8300A">
              <w:rPr>
                <w:rFonts w:eastAsia="Century Gothic"/>
                <w:b/>
                <w:color w:val="000000"/>
              </w:rPr>
              <w:t xml:space="preserve">1. Ciljevi aktivnosti </w:t>
            </w:r>
          </w:p>
        </w:tc>
        <w:tc>
          <w:tcPr>
            <w:tcW w:w="6120" w:type="dxa"/>
            <w:tcBorders>
              <w:top w:val="nil"/>
              <w:bottom w:val="single" w:sz="4" w:space="0" w:color="000000"/>
            </w:tcBorders>
            <w:shd w:val="clear" w:color="auto" w:fill="C0C0C0"/>
          </w:tcPr>
          <w:p w14:paraId="7B6C10E7" w14:textId="77777777" w:rsidR="00C8300A" w:rsidRPr="00C8300A" w:rsidRDefault="00C8300A" w:rsidP="00C8300A">
            <w:pPr>
              <w:pStyle w:val="Normal1"/>
              <w:pBdr>
                <w:top w:val="nil"/>
                <w:left w:val="nil"/>
                <w:bottom w:val="nil"/>
                <w:right w:val="nil"/>
                <w:between w:val="nil"/>
              </w:pBdr>
              <w:rPr>
                <w:rFonts w:eastAsia="Century Gothic"/>
                <w:color w:val="000000"/>
              </w:rPr>
            </w:pPr>
            <w:r w:rsidRPr="00C8300A">
              <w:rPr>
                <w:rFonts w:eastAsia="Century Gothic"/>
                <w:color w:val="000000"/>
              </w:rPr>
              <w:t>-provjeriti koliko učenici znaju o Hrvatskome saboru i njegovoj ulozi u povijesti hrvatskoga naroda</w:t>
            </w:r>
          </w:p>
          <w:p w14:paraId="7BD17310" w14:textId="77777777" w:rsidR="00C8300A" w:rsidRPr="00C8300A" w:rsidRDefault="00C8300A" w:rsidP="00C8300A">
            <w:pPr>
              <w:pStyle w:val="Normal1"/>
              <w:pBdr>
                <w:top w:val="nil"/>
                <w:left w:val="nil"/>
                <w:bottom w:val="nil"/>
                <w:right w:val="nil"/>
                <w:between w:val="nil"/>
              </w:pBdr>
              <w:jc w:val="both"/>
              <w:rPr>
                <w:rFonts w:eastAsia="Century Gothic"/>
                <w:color w:val="000000"/>
              </w:rPr>
            </w:pPr>
            <w:r w:rsidRPr="00C8300A">
              <w:rPr>
                <w:rFonts w:eastAsia="Century Gothic"/>
                <w:color w:val="000000"/>
              </w:rPr>
              <w:t xml:space="preserve">  -zainteresirati učenike za stjecanje dodatnih znanja o ulozi i mjestu Sabora u samostalnoj i suverenoj Republici Hrvatskoj od konstituiranja prvog demokratskog višestranačkog Sabora 30. svibnja 1990. godine do danas što podrazumijeva sve one ustavne ovlasti Sabora kao parlamenta jedne od država članica Europske unije.Sabora 30. svibnja 1990. godine do danas.</w:t>
            </w:r>
          </w:p>
          <w:p w14:paraId="2D382479" w14:textId="77777777" w:rsidR="00C8300A" w:rsidRPr="00C8300A" w:rsidRDefault="00C8300A" w:rsidP="00C8300A">
            <w:pPr>
              <w:pStyle w:val="Normal1"/>
              <w:pBdr>
                <w:top w:val="nil"/>
                <w:left w:val="nil"/>
                <w:bottom w:val="nil"/>
                <w:right w:val="nil"/>
                <w:between w:val="nil"/>
              </w:pBdr>
              <w:rPr>
                <w:rFonts w:eastAsia="Century Gothic"/>
                <w:color w:val="000000"/>
              </w:rPr>
            </w:pPr>
          </w:p>
          <w:p w14:paraId="5DDC12F1" w14:textId="77777777" w:rsidR="00C8300A" w:rsidRPr="00C8300A" w:rsidRDefault="00C8300A" w:rsidP="00C8300A">
            <w:pPr>
              <w:pStyle w:val="Normal1"/>
              <w:pBdr>
                <w:top w:val="nil"/>
                <w:left w:val="nil"/>
                <w:bottom w:val="nil"/>
                <w:right w:val="nil"/>
                <w:between w:val="nil"/>
              </w:pBdr>
              <w:rPr>
                <w:rFonts w:eastAsia="Century Gothic"/>
                <w:color w:val="000000"/>
              </w:rPr>
            </w:pPr>
          </w:p>
          <w:p w14:paraId="5ECF9159" w14:textId="77777777" w:rsidR="00C8300A" w:rsidRPr="00C8300A" w:rsidRDefault="00C8300A" w:rsidP="00C8300A">
            <w:pPr>
              <w:pStyle w:val="Normal1"/>
              <w:pBdr>
                <w:top w:val="nil"/>
                <w:left w:val="nil"/>
                <w:bottom w:val="nil"/>
                <w:right w:val="nil"/>
                <w:between w:val="nil"/>
              </w:pBdr>
              <w:rPr>
                <w:rFonts w:eastAsia="Century Gothic"/>
                <w:color w:val="000000"/>
              </w:rPr>
            </w:pPr>
          </w:p>
        </w:tc>
      </w:tr>
      <w:tr w:rsidR="00C8300A" w:rsidRPr="00C8300A" w14:paraId="471F5EEF" w14:textId="77777777" w:rsidTr="00C8300A">
        <w:trPr>
          <w:trHeight w:val="1114"/>
        </w:trPr>
        <w:tc>
          <w:tcPr>
            <w:tcW w:w="3348" w:type="dxa"/>
            <w:tcBorders>
              <w:top w:val="single" w:sz="4" w:space="0" w:color="000000"/>
              <w:bottom w:val="single" w:sz="4" w:space="0" w:color="000000"/>
            </w:tcBorders>
          </w:tcPr>
          <w:p w14:paraId="377A131A" w14:textId="77777777" w:rsidR="00C8300A" w:rsidRPr="00C8300A" w:rsidRDefault="00C8300A" w:rsidP="00C8300A">
            <w:pPr>
              <w:pStyle w:val="Normal1"/>
              <w:pBdr>
                <w:top w:val="nil"/>
                <w:left w:val="nil"/>
                <w:bottom w:val="nil"/>
                <w:right w:val="nil"/>
                <w:between w:val="nil"/>
              </w:pBdr>
              <w:rPr>
                <w:rFonts w:eastAsia="Century Gothic"/>
                <w:color w:val="000000"/>
              </w:rPr>
            </w:pPr>
            <w:r w:rsidRPr="00C8300A">
              <w:rPr>
                <w:rFonts w:eastAsia="Century Gothic"/>
                <w:b/>
                <w:color w:val="000000"/>
              </w:rPr>
              <w:t xml:space="preserve">2. Namjena aktivnosti </w:t>
            </w:r>
          </w:p>
        </w:tc>
        <w:tc>
          <w:tcPr>
            <w:tcW w:w="6120" w:type="dxa"/>
            <w:tcBorders>
              <w:top w:val="single" w:sz="4" w:space="0" w:color="000000"/>
              <w:bottom w:val="single" w:sz="4" w:space="0" w:color="000000"/>
            </w:tcBorders>
          </w:tcPr>
          <w:p w14:paraId="613B9DBE" w14:textId="77777777" w:rsidR="00C8300A" w:rsidRPr="00C8300A" w:rsidRDefault="00C8300A" w:rsidP="00C8300A">
            <w:pPr>
              <w:pStyle w:val="Normal1"/>
              <w:pBdr>
                <w:top w:val="nil"/>
                <w:left w:val="nil"/>
                <w:bottom w:val="nil"/>
                <w:right w:val="nil"/>
                <w:between w:val="nil"/>
              </w:pBdr>
              <w:jc w:val="both"/>
              <w:rPr>
                <w:rFonts w:eastAsia="Century Gothic"/>
                <w:color w:val="000000"/>
              </w:rPr>
            </w:pPr>
            <w:r w:rsidRPr="00C8300A">
              <w:rPr>
                <w:rFonts w:eastAsia="Century Gothic"/>
                <w:color w:val="000000"/>
              </w:rPr>
              <w:t>-pružiti mogućnost učenicima da testiraju svoja znanja o Hrvatskom saboru, njegovim ustavnim nadležnostima i ustrojstvu, procedurama u donošenju akata, kao i o pravima i obvezama saborskih zastupnika. </w:t>
            </w:r>
          </w:p>
        </w:tc>
      </w:tr>
      <w:tr w:rsidR="00C8300A" w:rsidRPr="00C8300A" w14:paraId="53EE873B" w14:textId="77777777" w:rsidTr="00C8300A">
        <w:trPr>
          <w:trHeight w:val="824"/>
        </w:trPr>
        <w:tc>
          <w:tcPr>
            <w:tcW w:w="3348" w:type="dxa"/>
            <w:tcBorders>
              <w:top w:val="single" w:sz="4" w:space="0" w:color="000000"/>
              <w:bottom w:val="single" w:sz="4" w:space="0" w:color="000000"/>
            </w:tcBorders>
            <w:shd w:val="clear" w:color="auto" w:fill="C0C0C0"/>
          </w:tcPr>
          <w:p w14:paraId="1989D9A8" w14:textId="77777777" w:rsidR="00C8300A" w:rsidRPr="00C8300A" w:rsidRDefault="00C8300A" w:rsidP="00C8300A">
            <w:pPr>
              <w:pStyle w:val="Normal1"/>
              <w:pBdr>
                <w:top w:val="nil"/>
                <w:left w:val="nil"/>
                <w:bottom w:val="nil"/>
                <w:right w:val="nil"/>
                <w:between w:val="nil"/>
              </w:pBdr>
              <w:rPr>
                <w:rFonts w:eastAsia="Century Gothic"/>
                <w:color w:val="000000"/>
              </w:rPr>
            </w:pPr>
            <w:r w:rsidRPr="00C8300A">
              <w:rPr>
                <w:rFonts w:eastAsia="Century Gothic"/>
                <w:b/>
                <w:color w:val="000000"/>
              </w:rPr>
              <w:t xml:space="preserve">3. Nositelji aktivnosti i njihova odgovornost </w:t>
            </w:r>
          </w:p>
        </w:tc>
        <w:tc>
          <w:tcPr>
            <w:tcW w:w="6120" w:type="dxa"/>
            <w:tcBorders>
              <w:top w:val="single" w:sz="4" w:space="0" w:color="000000"/>
              <w:bottom w:val="single" w:sz="4" w:space="0" w:color="000000"/>
            </w:tcBorders>
            <w:shd w:val="clear" w:color="auto" w:fill="C0C0C0"/>
          </w:tcPr>
          <w:p w14:paraId="586FCBE9" w14:textId="777EC9D8" w:rsidR="00C8300A" w:rsidRPr="00C8300A" w:rsidRDefault="00795C51" w:rsidP="00C8300A">
            <w:pPr>
              <w:pStyle w:val="Normal1"/>
              <w:pBdr>
                <w:top w:val="nil"/>
                <w:left w:val="nil"/>
                <w:bottom w:val="nil"/>
                <w:right w:val="nil"/>
                <w:between w:val="nil"/>
              </w:pBdr>
              <w:jc w:val="both"/>
              <w:rPr>
                <w:rFonts w:eastAsia="Century Gothic"/>
                <w:color w:val="000000"/>
              </w:rPr>
            </w:pPr>
            <w:r>
              <w:rPr>
                <w:rFonts w:eastAsia="Century Gothic"/>
                <w:color w:val="000000"/>
              </w:rPr>
              <w:t>Ana Gabelić Bazina</w:t>
            </w:r>
          </w:p>
        </w:tc>
      </w:tr>
      <w:tr w:rsidR="00C8300A" w:rsidRPr="00C8300A" w14:paraId="35DEA6D9" w14:textId="77777777" w:rsidTr="00C8300A">
        <w:trPr>
          <w:trHeight w:val="1122"/>
        </w:trPr>
        <w:tc>
          <w:tcPr>
            <w:tcW w:w="3348" w:type="dxa"/>
            <w:tcBorders>
              <w:top w:val="single" w:sz="4" w:space="0" w:color="000000"/>
              <w:bottom w:val="single" w:sz="4" w:space="0" w:color="000000"/>
            </w:tcBorders>
          </w:tcPr>
          <w:p w14:paraId="00C6B742" w14:textId="77777777" w:rsidR="00C8300A" w:rsidRPr="00C8300A" w:rsidRDefault="00C8300A" w:rsidP="00C8300A">
            <w:pPr>
              <w:pStyle w:val="Normal1"/>
              <w:pBdr>
                <w:top w:val="nil"/>
                <w:left w:val="nil"/>
                <w:bottom w:val="nil"/>
                <w:right w:val="nil"/>
                <w:between w:val="nil"/>
              </w:pBdr>
              <w:rPr>
                <w:rFonts w:eastAsia="Century Gothic"/>
                <w:color w:val="000000"/>
              </w:rPr>
            </w:pPr>
            <w:r w:rsidRPr="00C8300A">
              <w:rPr>
                <w:rFonts w:eastAsia="Century Gothic"/>
                <w:b/>
                <w:color w:val="000000"/>
              </w:rPr>
              <w:t xml:space="preserve">4. Način realizacije aktivnosti </w:t>
            </w:r>
          </w:p>
        </w:tc>
        <w:tc>
          <w:tcPr>
            <w:tcW w:w="6120" w:type="dxa"/>
            <w:tcBorders>
              <w:top w:val="single" w:sz="4" w:space="0" w:color="000000"/>
              <w:bottom w:val="single" w:sz="4" w:space="0" w:color="000000"/>
            </w:tcBorders>
          </w:tcPr>
          <w:p w14:paraId="627103C4" w14:textId="77777777" w:rsidR="00C8300A" w:rsidRPr="00C8300A" w:rsidRDefault="00C8300A" w:rsidP="00C8300A">
            <w:pPr>
              <w:pStyle w:val="Normal1"/>
              <w:pBdr>
                <w:top w:val="nil"/>
                <w:left w:val="nil"/>
                <w:bottom w:val="nil"/>
                <w:right w:val="nil"/>
                <w:between w:val="nil"/>
              </w:pBdr>
              <w:jc w:val="both"/>
              <w:rPr>
                <w:rFonts w:eastAsia="Century Gothic"/>
                <w:color w:val="000000"/>
              </w:rPr>
            </w:pPr>
            <w:r w:rsidRPr="00C8300A">
              <w:rPr>
                <w:rFonts w:eastAsia="Century Gothic"/>
                <w:color w:val="000000"/>
              </w:rPr>
              <w:t>Priprema za kviz – prezentacija „Koliko poznaješ Hrvatski sabor?“.</w:t>
            </w:r>
          </w:p>
          <w:p w14:paraId="24AA572A" w14:textId="77777777" w:rsidR="00C8300A" w:rsidRPr="00C8300A" w:rsidRDefault="00C8300A" w:rsidP="00C8300A">
            <w:pPr>
              <w:pStyle w:val="Normal1"/>
              <w:pBdr>
                <w:top w:val="nil"/>
                <w:left w:val="nil"/>
                <w:bottom w:val="nil"/>
                <w:right w:val="nil"/>
                <w:between w:val="nil"/>
              </w:pBdr>
              <w:ind w:left="-108"/>
              <w:jc w:val="both"/>
              <w:rPr>
                <w:rFonts w:eastAsia="Century Gothic"/>
                <w:color w:val="000000"/>
              </w:rPr>
            </w:pPr>
          </w:p>
        </w:tc>
      </w:tr>
      <w:tr w:rsidR="00C8300A" w:rsidRPr="00C8300A" w14:paraId="685DAEC1" w14:textId="77777777" w:rsidTr="00C8300A">
        <w:trPr>
          <w:trHeight w:val="1485"/>
        </w:trPr>
        <w:tc>
          <w:tcPr>
            <w:tcW w:w="3348" w:type="dxa"/>
            <w:tcBorders>
              <w:top w:val="single" w:sz="4" w:space="0" w:color="000000"/>
              <w:left w:val="nil"/>
              <w:bottom w:val="single" w:sz="4" w:space="0" w:color="000000"/>
              <w:right w:val="nil"/>
            </w:tcBorders>
            <w:shd w:val="clear" w:color="auto" w:fill="C0C0C0"/>
          </w:tcPr>
          <w:p w14:paraId="39B39C56" w14:textId="77777777" w:rsidR="00C8300A" w:rsidRPr="00C8300A" w:rsidRDefault="00C8300A" w:rsidP="00C8300A">
            <w:pPr>
              <w:pStyle w:val="Normal1"/>
              <w:pBdr>
                <w:top w:val="nil"/>
                <w:left w:val="nil"/>
                <w:bottom w:val="nil"/>
                <w:right w:val="nil"/>
                <w:between w:val="nil"/>
              </w:pBdr>
              <w:rPr>
                <w:rFonts w:eastAsia="Century Gothic"/>
                <w:color w:val="000000"/>
              </w:rPr>
            </w:pPr>
            <w:r w:rsidRPr="00C8300A">
              <w:rPr>
                <w:rFonts w:eastAsia="Century Gothic"/>
                <w:b/>
                <w:color w:val="000000"/>
              </w:rPr>
              <w:t xml:space="preserve">5. Vremenik aktivnosti </w:t>
            </w:r>
          </w:p>
        </w:tc>
        <w:tc>
          <w:tcPr>
            <w:tcW w:w="6120" w:type="dxa"/>
            <w:tcBorders>
              <w:top w:val="single" w:sz="4" w:space="0" w:color="000000"/>
              <w:left w:val="nil"/>
              <w:bottom w:val="single" w:sz="4" w:space="0" w:color="000000"/>
              <w:right w:val="nil"/>
            </w:tcBorders>
            <w:shd w:val="clear" w:color="auto" w:fill="C0C0C0"/>
          </w:tcPr>
          <w:p w14:paraId="3A81705A" w14:textId="213578BD" w:rsidR="00C8300A" w:rsidRPr="00C8300A" w:rsidRDefault="00C8300A" w:rsidP="00C8300A">
            <w:pPr>
              <w:pStyle w:val="Normal1"/>
              <w:rPr>
                <w:rFonts w:eastAsia="Century Gothic"/>
              </w:rPr>
            </w:pPr>
            <w:r w:rsidRPr="00C8300A">
              <w:rPr>
                <w:rFonts w:eastAsia="Century Gothic"/>
              </w:rPr>
              <w:t>Priprema kroz drugo polugodište. Kviz se obično odvija u proljeće.</w:t>
            </w:r>
          </w:p>
          <w:p w14:paraId="12BFEFC2" w14:textId="77777777" w:rsidR="00C8300A" w:rsidRPr="00C8300A" w:rsidRDefault="00C8300A" w:rsidP="00C8300A">
            <w:pPr>
              <w:pStyle w:val="Normal1"/>
              <w:rPr>
                <w:rFonts w:eastAsia="Century Gothic"/>
              </w:rPr>
            </w:pPr>
          </w:p>
        </w:tc>
      </w:tr>
      <w:tr w:rsidR="00C8300A" w:rsidRPr="00C8300A" w14:paraId="405B035F" w14:textId="77777777" w:rsidTr="00C8300A">
        <w:trPr>
          <w:trHeight w:val="1113"/>
        </w:trPr>
        <w:tc>
          <w:tcPr>
            <w:tcW w:w="3348" w:type="dxa"/>
            <w:tcBorders>
              <w:top w:val="single" w:sz="4" w:space="0" w:color="000000"/>
              <w:left w:val="nil"/>
              <w:bottom w:val="single" w:sz="4" w:space="0" w:color="000000"/>
              <w:right w:val="nil"/>
            </w:tcBorders>
            <w:shd w:val="clear" w:color="auto" w:fill="FFFFFF"/>
          </w:tcPr>
          <w:p w14:paraId="6D0614AD" w14:textId="77777777" w:rsidR="00C8300A" w:rsidRPr="00C8300A" w:rsidRDefault="00C8300A" w:rsidP="00C8300A">
            <w:pPr>
              <w:pStyle w:val="Normal1"/>
              <w:pBdr>
                <w:top w:val="nil"/>
                <w:left w:val="nil"/>
                <w:bottom w:val="nil"/>
                <w:right w:val="nil"/>
                <w:between w:val="nil"/>
              </w:pBdr>
              <w:rPr>
                <w:rFonts w:eastAsia="Century Gothic"/>
                <w:color w:val="000000"/>
              </w:rPr>
            </w:pPr>
            <w:r w:rsidRPr="00C8300A">
              <w:rPr>
                <w:rFonts w:eastAsia="Century Gothic"/>
                <w:b/>
                <w:color w:val="000000"/>
              </w:rPr>
              <w:t xml:space="preserve">6. Detaljan troškovnik aktivnosti </w:t>
            </w:r>
          </w:p>
        </w:tc>
        <w:tc>
          <w:tcPr>
            <w:tcW w:w="6120" w:type="dxa"/>
            <w:tcBorders>
              <w:top w:val="single" w:sz="4" w:space="0" w:color="000000"/>
              <w:left w:val="nil"/>
              <w:bottom w:val="single" w:sz="4" w:space="0" w:color="000000"/>
              <w:right w:val="nil"/>
            </w:tcBorders>
            <w:shd w:val="clear" w:color="auto" w:fill="FFFFFF"/>
          </w:tcPr>
          <w:p w14:paraId="1D5426A3" w14:textId="77777777" w:rsidR="00C8300A" w:rsidRPr="00C8300A" w:rsidRDefault="00C8300A" w:rsidP="00C8300A">
            <w:pPr>
              <w:pStyle w:val="Normal1"/>
              <w:pBdr>
                <w:top w:val="nil"/>
                <w:left w:val="nil"/>
                <w:bottom w:val="nil"/>
                <w:right w:val="nil"/>
                <w:between w:val="nil"/>
              </w:pBdr>
              <w:jc w:val="both"/>
              <w:rPr>
                <w:rFonts w:eastAsia="Century Gothic"/>
                <w:color w:val="000000"/>
              </w:rPr>
            </w:pPr>
            <w:r w:rsidRPr="00C8300A">
              <w:rPr>
                <w:rFonts w:eastAsia="Century Gothic"/>
                <w:color w:val="000000"/>
              </w:rPr>
              <w:t>- nema troškova</w:t>
            </w:r>
          </w:p>
        </w:tc>
      </w:tr>
      <w:tr w:rsidR="00C8300A" w:rsidRPr="00C8300A" w14:paraId="3897A519" w14:textId="77777777" w:rsidTr="00C8300A">
        <w:trPr>
          <w:trHeight w:val="1113"/>
        </w:trPr>
        <w:tc>
          <w:tcPr>
            <w:tcW w:w="3348" w:type="dxa"/>
            <w:tcBorders>
              <w:top w:val="single" w:sz="4" w:space="0" w:color="000000"/>
              <w:left w:val="nil"/>
              <w:bottom w:val="single" w:sz="4" w:space="0" w:color="000000"/>
              <w:right w:val="nil"/>
            </w:tcBorders>
            <w:shd w:val="clear" w:color="auto" w:fill="C0C0C0"/>
          </w:tcPr>
          <w:p w14:paraId="7E9D2A46" w14:textId="77777777" w:rsidR="00C8300A" w:rsidRPr="00C8300A" w:rsidRDefault="00C8300A" w:rsidP="00C8300A">
            <w:pPr>
              <w:pStyle w:val="Normal1"/>
              <w:pBdr>
                <w:top w:val="nil"/>
                <w:left w:val="nil"/>
                <w:bottom w:val="nil"/>
                <w:right w:val="nil"/>
                <w:between w:val="nil"/>
              </w:pBdr>
              <w:rPr>
                <w:rFonts w:eastAsia="Century Gothic"/>
                <w:color w:val="000000"/>
              </w:rPr>
            </w:pPr>
            <w:r w:rsidRPr="00C8300A">
              <w:rPr>
                <w:rFonts w:eastAsia="Century Gothic"/>
                <w:b/>
                <w:color w:val="000000"/>
              </w:rPr>
              <w:t xml:space="preserve">7. Način vrednovanja i način korištenja rezultata vrednovanja </w:t>
            </w:r>
          </w:p>
        </w:tc>
        <w:tc>
          <w:tcPr>
            <w:tcW w:w="6120" w:type="dxa"/>
            <w:tcBorders>
              <w:top w:val="single" w:sz="4" w:space="0" w:color="000000"/>
              <w:left w:val="nil"/>
              <w:bottom w:val="single" w:sz="4" w:space="0" w:color="000000"/>
              <w:right w:val="nil"/>
            </w:tcBorders>
            <w:shd w:val="clear" w:color="auto" w:fill="C0C0C0"/>
          </w:tcPr>
          <w:p w14:paraId="6E6BCCAB" w14:textId="77777777" w:rsidR="00C8300A" w:rsidRPr="00C8300A" w:rsidRDefault="00C8300A" w:rsidP="00C8300A">
            <w:pPr>
              <w:pStyle w:val="Normal1"/>
              <w:pBdr>
                <w:top w:val="nil"/>
                <w:left w:val="nil"/>
                <w:bottom w:val="nil"/>
                <w:right w:val="nil"/>
                <w:between w:val="nil"/>
              </w:pBdr>
              <w:jc w:val="both"/>
              <w:rPr>
                <w:rFonts w:eastAsia="Century Gothic"/>
                <w:color w:val="000000"/>
              </w:rPr>
            </w:pPr>
            <w:r w:rsidRPr="00C8300A">
              <w:rPr>
                <w:rFonts w:eastAsia="Century Gothic"/>
                <w:bCs/>
                <w:color w:val="000000"/>
              </w:rPr>
              <w:t>Sve škole i mentori dobit će zahvalnice Hrvatskoga sabora za sudjelovanje.</w:t>
            </w:r>
          </w:p>
        </w:tc>
      </w:tr>
    </w:tbl>
    <w:p w14:paraId="2CA575FE" w14:textId="77777777" w:rsidR="00C8300A" w:rsidRPr="00C8300A" w:rsidRDefault="00C8300A">
      <w:pPr>
        <w:rPr>
          <w:rFonts w:ascii="Times New Roman" w:hAnsi="Times New Roman" w:cs="Times New Roman"/>
          <w:sz w:val="24"/>
          <w:szCs w:val="24"/>
        </w:rPr>
      </w:pPr>
    </w:p>
    <w:p w14:paraId="4813A372" w14:textId="77777777" w:rsidR="00C8300A" w:rsidRDefault="00C8300A">
      <w:pPr>
        <w:rPr>
          <w:rFonts w:ascii="Times New Roman" w:hAnsi="Times New Roman" w:cs="Times New Roman"/>
          <w:sz w:val="24"/>
          <w:szCs w:val="24"/>
        </w:rPr>
      </w:pPr>
    </w:p>
    <w:p w14:paraId="34723863" w14:textId="77777777" w:rsidR="00C042C0" w:rsidRDefault="00C042C0">
      <w:pPr>
        <w:rPr>
          <w:rFonts w:ascii="Times New Roman" w:hAnsi="Times New Roman" w:cs="Times New Roman"/>
          <w:sz w:val="24"/>
          <w:szCs w:val="24"/>
        </w:rPr>
      </w:pPr>
    </w:p>
    <w:p w14:paraId="1CE9FDFE" w14:textId="77777777" w:rsidR="00C042C0" w:rsidRDefault="00C042C0">
      <w:pPr>
        <w:rPr>
          <w:rFonts w:ascii="Times New Roman" w:hAnsi="Times New Roman" w:cs="Times New Roman"/>
          <w:sz w:val="24"/>
          <w:szCs w:val="24"/>
        </w:rPr>
      </w:pPr>
    </w:p>
    <w:p w14:paraId="57C1AC73" w14:textId="77777777" w:rsidR="00C042C0" w:rsidRDefault="00C042C0">
      <w:pPr>
        <w:rPr>
          <w:rFonts w:ascii="Times New Roman" w:hAnsi="Times New Roman" w:cs="Times New Roman"/>
          <w:sz w:val="24"/>
          <w:szCs w:val="24"/>
        </w:rPr>
      </w:pPr>
    </w:p>
    <w:p w14:paraId="3C0193F1" w14:textId="77777777" w:rsidR="00C042C0" w:rsidRDefault="00C042C0">
      <w:pPr>
        <w:rPr>
          <w:rFonts w:ascii="Times New Roman" w:hAnsi="Times New Roman" w:cs="Times New Roman"/>
          <w:sz w:val="24"/>
          <w:szCs w:val="24"/>
        </w:rPr>
      </w:pPr>
    </w:p>
    <w:tbl>
      <w:tblPr>
        <w:tblW w:w="9468" w:type="dxa"/>
        <w:tblBorders>
          <w:top w:val="nil"/>
          <w:left w:val="nil"/>
          <w:bottom w:val="nil"/>
          <w:right w:val="nil"/>
          <w:insideH w:val="nil"/>
          <w:insideV w:val="nil"/>
        </w:tblBorders>
        <w:tblLayout w:type="fixed"/>
        <w:tblLook w:val="0000" w:firstRow="0" w:lastRow="0" w:firstColumn="0" w:lastColumn="0" w:noHBand="0" w:noVBand="0"/>
      </w:tblPr>
      <w:tblGrid>
        <w:gridCol w:w="3348"/>
        <w:gridCol w:w="6120"/>
      </w:tblGrid>
      <w:tr w:rsidR="002030FC" w:rsidRPr="002030FC" w14:paraId="37D03910" w14:textId="77777777" w:rsidTr="00276DCE">
        <w:trPr>
          <w:trHeight w:val="435"/>
        </w:trPr>
        <w:tc>
          <w:tcPr>
            <w:tcW w:w="3348" w:type="dxa"/>
            <w:tcBorders>
              <w:top w:val="single" w:sz="4" w:space="0" w:color="000000"/>
              <w:left w:val="single" w:sz="4" w:space="0" w:color="000000"/>
              <w:bottom w:val="single" w:sz="4" w:space="0" w:color="000000"/>
            </w:tcBorders>
            <w:vAlign w:val="center"/>
          </w:tcPr>
          <w:p w14:paraId="1B6DAC9B"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b/>
                <w:i/>
                <w:sz w:val="24"/>
                <w:szCs w:val="24"/>
              </w:rPr>
              <w:t xml:space="preserve">AKTIVNOST </w:t>
            </w:r>
          </w:p>
          <w:p w14:paraId="5983831C" w14:textId="77777777" w:rsidR="002030FC" w:rsidRPr="002030FC" w:rsidRDefault="002030FC" w:rsidP="002030FC">
            <w:pPr>
              <w:rPr>
                <w:rFonts w:ascii="Times New Roman" w:hAnsi="Times New Roman" w:cs="Times New Roman"/>
                <w:sz w:val="24"/>
                <w:szCs w:val="24"/>
              </w:rPr>
            </w:pPr>
          </w:p>
        </w:tc>
        <w:tc>
          <w:tcPr>
            <w:tcW w:w="6120" w:type="dxa"/>
            <w:tcBorders>
              <w:top w:val="single" w:sz="4" w:space="0" w:color="000000"/>
              <w:bottom w:val="single" w:sz="4" w:space="0" w:color="000000"/>
              <w:right w:val="single" w:sz="4" w:space="0" w:color="000000"/>
            </w:tcBorders>
            <w:vAlign w:val="center"/>
          </w:tcPr>
          <w:p w14:paraId="2549A9FB" w14:textId="77777777" w:rsidR="002030FC" w:rsidRPr="002030FC" w:rsidRDefault="002030FC" w:rsidP="002030FC">
            <w:pPr>
              <w:rPr>
                <w:rFonts w:ascii="Times New Roman" w:hAnsi="Times New Roman" w:cs="Times New Roman"/>
                <w:b/>
                <w:bCs/>
                <w:i/>
                <w:sz w:val="24"/>
                <w:szCs w:val="24"/>
              </w:rPr>
            </w:pPr>
            <w:r w:rsidRPr="002030FC">
              <w:rPr>
                <w:rFonts w:ascii="Times New Roman" w:hAnsi="Times New Roman" w:cs="Times New Roman"/>
                <w:sz w:val="24"/>
                <w:szCs w:val="24"/>
              </w:rPr>
              <w:t xml:space="preserve">Terenska nastava: </w:t>
            </w:r>
            <w:r w:rsidRPr="002030FC">
              <w:rPr>
                <w:rFonts w:ascii="Times New Roman" w:hAnsi="Times New Roman" w:cs="Times New Roman"/>
                <w:b/>
                <w:bCs/>
                <w:sz w:val="24"/>
                <w:szCs w:val="24"/>
              </w:rPr>
              <w:t>POSJET SJEDNICI GRADSKOG VIJEĆA GRADA HVARA</w:t>
            </w:r>
          </w:p>
          <w:p w14:paraId="160ACFBD" w14:textId="77777777" w:rsidR="002030FC" w:rsidRPr="002030FC" w:rsidRDefault="002030FC" w:rsidP="002030FC">
            <w:pPr>
              <w:rPr>
                <w:rFonts w:ascii="Times New Roman" w:hAnsi="Times New Roman" w:cs="Times New Roman"/>
                <w:sz w:val="24"/>
                <w:szCs w:val="24"/>
              </w:rPr>
            </w:pPr>
          </w:p>
        </w:tc>
      </w:tr>
      <w:tr w:rsidR="002030FC" w:rsidRPr="002030FC" w14:paraId="6F8F31E7" w14:textId="77777777" w:rsidTr="00276DCE">
        <w:trPr>
          <w:trHeight w:val="135"/>
        </w:trPr>
        <w:tc>
          <w:tcPr>
            <w:tcW w:w="3348" w:type="dxa"/>
            <w:tcBorders>
              <w:top w:val="nil"/>
              <w:bottom w:val="single" w:sz="4" w:space="0" w:color="000000"/>
            </w:tcBorders>
            <w:shd w:val="clear" w:color="auto" w:fill="C0C0C0"/>
          </w:tcPr>
          <w:p w14:paraId="4A29E584"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b/>
                <w:sz w:val="24"/>
                <w:szCs w:val="24"/>
              </w:rPr>
              <w:t xml:space="preserve">1. Ciljevi aktivnosti </w:t>
            </w:r>
          </w:p>
        </w:tc>
        <w:tc>
          <w:tcPr>
            <w:tcW w:w="6120" w:type="dxa"/>
            <w:tcBorders>
              <w:top w:val="nil"/>
              <w:bottom w:val="single" w:sz="4" w:space="0" w:color="000000"/>
            </w:tcBorders>
            <w:shd w:val="clear" w:color="auto" w:fill="C0C0C0"/>
          </w:tcPr>
          <w:p w14:paraId="4456D677"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sz w:val="24"/>
                <w:szCs w:val="24"/>
              </w:rPr>
              <w:t>Stjecanje uvida u prakse demokratskog odlučivanja, upoznavanje s lokalnim političkim kontekstom i analiza diskursa političkih govora</w:t>
            </w:r>
          </w:p>
          <w:p w14:paraId="526E6115" w14:textId="77777777" w:rsidR="002030FC" w:rsidRPr="002030FC" w:rsidRDefault="002030FC" w:rsidP="002030FC">
            <w:pPr>
              <w:rPr>
                <w:rFonts w:ascii="Times New Roman" w:hAnsi="Times New Roman" w:cs="Times New Roman"/>
                <w:sz w:val="24"/>
                <w:szCs w:val="24"/>
              </w:rPr>
            </w:pPr>
          </w:p>
        </w:tc>
      </w:tr>
      <w:tr w:rsidR="002030FC" w:rsidRPr="002030FC" w14:paraId="2848BF88" w14:textId="77777777" w:rsidTr="00276DCE">
        <w:trPr>
          <w:trHeight w:val="1114"/>
        </w:trPr>
        <w:tc>
          <w:tcPr>
            <w:tcW w:w="3348" w:type="dxa"/>
            <w:tcBorders>
              <w:top w:val="single" w:sz="4" w:space="0" w:color="000000"/>
              <w:bottom w:val="single" w:sz="4" w:space="0" w:color="000000"/>
            </w:tcBorders>
          </w:tcPr>
          <w:p w14:paraId="637A4B80"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b/>
                <w:sz w:val="24"/>
                <w:szCs w:val="24"/>
              </w:rPr>
              <w:t xml:space="preserve">2. Namjena aktivnosti </w:t>
            </w:r>
          </w:p>
        </w:tc>
        <w:tc>
          <w:tcPr>
            <w:tcW w:w="6120" w:type="dxa"/>
            <w:tcBorders>
              <w:top w:val="single" w:sz="4" w:space="0" w:color="000000"/>
              <w:bottom w:val="single" w:sz="4" w:space="0" w:color="000000"/>
            </w:tcBorders>
          </w:tcPr>
          <w:p w14:paraId="65AF4C95"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sz w:val="24"/>
                <w:szCs w:val="24"/>
              </w:rPr>
              <w:t>Direktan susret učenika s akterima lokalne vlasti.</w:t>
            </w:r>
          </w:p>
          <w:p w14:paraId="1119DD3A"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sz w:val="24"/>
                <w:szCs w:val="24"/>
              </w:rPr>
              <w:t>Uvid u političku strukturu lokalne vlasti. Razumijevanje lokalne vlasti. Produbljivanje usvajanja demokratičnosti.</w:t>
            </w:r>
          </w:p>
        </w:tc>
      </w:tr>
      <w:tr w:rsidR="002030FC" w:rsidRPr="002030FC" w14:paraId="191D3000" w14:textId="77777777" w:rsidTr="00276DCE">
        <w:trPr>
          <w:trHeight w:val="824"/>
        </w:trPr>
        <w:tc>
          <w:tcPr>
            <w:tcW w:w="3348" w:type="dxa"/>
            <w:tcBorders>
              <w:top w:val="single" w:sz="4" w:space="0" w:color="000000"/>
              <w:bottom w:val="single" w:sz="4" w:space="0" w:color="000000"/>
            </w:tcBorders>
            <w:shd w:val="clear" w:color="auto" w:fill="C0C0C0"/>
          </w:tcPr>
          <w:p w14:paraId="09E8867F"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b/>
                <w:sz w:val="24"/>
                <w:szCs w:val="24"/>
              </w:rPr>
              <w:t xml:space="preserve">3. Nositelji aktivnosti i njihova odgovornost </w:t>
            </w:r>
          </w:p>
        </w:tc>
        <w:tc>
          <w:tcPr>
            <w:tcW w:w="6120" w:type="dxa"/>
            <w:tcBorders>
              <w:top w:val="single" w:sz="4" w:space="0" w:color="000000"/>
              <w:bottom w:val="single" w:sz="4" w:space="0" w:color="000000"/>
            </w:tcBorders>
            <w:shd w:val="clear" w:color="auto" w:fill="C0C0C0"/>
          </w:tcPr>
          <w:p w14:paraId="387C718E"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sz w:val="24"/>
                <w:szCs w:val="24"/>
              </w:rPr>
              <w:t>Ana Gabelić Bazina</w:t>
            </w:r>
          </w:p>
        </w:tc>
      </w:tr>
      <w:tr w:rsidR="002030FC" w:rsidRPr="002030FC" w14:paraId="2626BB70" w14:textId="77777777" w:rsidTr="00276DCE">
        <w:trPr>
          <w:trHeight w:val="1122"/>
        </w:trPr>
        <w:tc>
          <w:tcPr>
            <w:tcW w:w="3348" w:type="dxa"/>
            <w:tcBorders>
              <w:top w:val="single" w:sz="4" w:space="0" w:color="000000"/>
              <w:bottom w:val="single" w:sz="4" w:space="0" w:color="000000"/>
            </w:tcBorders>
          </w:tcPr>
          <w:p w14:paraId="0FC73A8F"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b/>
                <w:sz w:val="24"/>
                <w:szCs w:val="24"/>
              </w:rPr>
              <w:t xml:space="preserve">4. Način realizacije aktivnosti </w:t>
            </w:r>
          </w:p>
        </w:tc>
        <w:tc>
          <w:tcPr>
            <w:tcW w:w="6120" w:type="dxa"/>
            <w:tcBorders>
              <w:top w:val="single" w:sz="4" w:space="0" w:color="000000"/>
              <w:bottom w:val="single" w:sz="4" w:space="0" w:color="000000"/>
            </w:tcBorders>
          </w:tcPr>
          <w:p w14:paraId="691E2928" w14:textId="77777777" w:rsidR="002030FC" w:rsidRPr="002030FC" w:rsidRDefault="002030FC" w:rsidP="002030FC">
            <w:pPr>
              <w:rPr>
                <w:rFonts w:ascii="Times New Roman" w:hAnsi="Times New Roman" w:cs="Times New Roman"/>
                <w:sz w:val="24"/>
                <w:szCs w:val="24"/>
              </w:rPr>
            </w:pPr>
          </w:p>
          <w:p w14:paraId="451DDFFD"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sz w:val="24"/>
                <w:szCs w:val="24"/>
              </w:rPr>
              <w:t>Dogovoreni posjet sjednici gradskog vijeća grada Hvara.</w:t>
            </w:r>
          </w:p>
        </w:tc>
      </w:tr>
      <w:tr w:rsidR="002030FC" w:rsidRPr="002030FC" w14:paraId="3E71CEBC" w14:textId="77777777" w:rsidTr="00276DCE">
        <w:trPr>
          <w:trHeight w:val="1485"/>
        </w:trPr>
        <w:tc>
          <w:tcPr>
            <w:tcW w:w="3348" w:type="dxa"/>
            <w:tcBorders>
              <w:top w:val="single" w:sz="4" w:space="0" w:color="000000"/>
              <w:left w:val="nil"/>
              <w:bottom w:val="single" w:sz="4" w:space="0" w:color="000000"/>
              <w:right w:val="nil"/>
            </w:tcBorders>
            <w:shd w:val="clear" w:color="auto" w:fill="C0C0C0"/>
          </w:tcPr>
          <w:p w14:paraId="36F178F3"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b/>
                <w:sz w:val="24"/>
                <w:szCs w:val="24"/>
              </w:rPr>
              <w:t xml:space="preserve">5. Vremenik aktivnosti </w:t>
            </w:r>
          </w:p>
        </w:tc>
        <w:tc>
          <w:tcPr>
            <w:tcW w:w="6120" w:type="dxa"/>
            <w:tcBorders>
              <w:top w:val="single" w:sz="4" w:space="0" w:color="000000"/>
              <w:left w:val="nil"/>
              <w:bottom w:val="single" w:sz="4" w:space="0" w:color="000000"/>
              <w:right w:val="nil"/>
            </w:tcBorders>
            <w:shd w:val="clear" w:color="auto" w:fill="C0C0C0"/>
          </w:tcPr>
          <w:p w14:paraId="68B9E422"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sz w:val="24"/>
                <w:szCs w:val="24"/>
              </w:rPr>
              <w:t>Termin – studeni ili prosinac. Školska godina 2024./2025.</w:t>
            </w:r>
          </w:p>
        </w:tc>
      </w:tr>
      <w:tr w:rsidR="002030FC" w:rsidRPr="002030FC" w14:paraId="0F9B19AD" w14:textId="77777777" w:rsidTr="00276DCE">
        <w:trPr>
          <w:trHeight w:val="1113"/>
        </w:trPr>
        <w:tc>
          <w:tcPr>
            <w:tcW w:w="3348" w:type="dxa"/>
            <w:tcBorders>
              <w:top w:val="single" w:sz="4" w:space="0" w:color="000000"/>
              <w:left w:val="nil"/>
              <w:bottom w:val="single" w:sz="4" w:space="0" w:color="000000"/>
              <w:right w:val="nil"/>
            </w:tcBorders>
            <w:shd w:val="clear" w:color="auto" w:fill="FFFFFF"/>
          </w:tcPr>
          <w:p w14:paraId="2F14C8BB"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b/>
                <w:sz w:val="24"/>
                <w:szCs w:val="24"/>
              </w:rPr>
              <w:t xml:space="preserve">6. Detaljan troškovnik aktivnosti </w:t>
            </w:r>
          </w:p>
        </w:tc>
        <w:tc>
          <w:tcPr>
            <w:tcW w:w="6120" w:type="dxa"/>
            <w:tcBorders>
              <w:top w:val="single" w:sz="4" w:space="0" w:color="000000"/>
              <w:left w:val="nil"/>
              <w:bottom w:val="single" w:sz="4" w:space="0" w:color="000000"/>
              <w:right w:val="nil"/>
            </w:tcBorders>
            <w:shd w:val="clear" w:color="auto" w:fill="FFFFFF"/>
          </w:tcPr>
          <w:p w14:paraId="4B657DE2"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sz w:val="24"/>
                <w:szCs w:val="24"/>
              </w:rPr>
              <w:t>Nema troškova</w:t>
            </w:r>
          </w:p>
        </w:tc>
      </w:tr>
      <w:tr w:rsidR="002030FC" w:rsidRPr="002030FC" w14:paraId="62391631" w14:textId="77777777" w:rsidTr="00276DCE">
        <w:trPr>
          <w:trHeight w:val="1113"/>
        </w:trPr>
        <w:tc>
          <w:tcPr>
            <w:tcW w:w="3348" w:type="dxa"/>
            <w:tcBorders>
              <w:top w:val="single" w:sz="4" w:space="0" w:color="000000"/>
              <w:left w:val="nil"/>
              <w:bottom w:val="single" w:sz="4" w:space="0" w:color="000000"/>
              <w:right w:val="nil"/>
            </w:tcBorders>
            <w:shd w:val="clear" w:color="auto" w:fill="C0C0C0"/>
          </w:tcPr>
          <w:p w14:paraId="4C34BBC4"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b/>
                <w:sz w:val="24"/>
                <w:szCs w:val="24"/>
              </w:rPr>
              <w:t xml:space="preserve">7. Način vrednovanja i način korištenja rezultata vrednovanja </w:t>
            </w:r>
          </w:p>
        </w:tc>
        <w:tc>
          <w:tcPr>
            <w:tcW w:w="6120" w:type="dxa"/>
            <w:tcBorders>
              <w:top w:val="single" w:sz="4" w:space="0" w:color="000000"/>
              <w:left w:val="nil"/>
              <w:bottom w:val="single" w:sz="4" w:space="0" w:color="000000"/>
              <w:right w:val="nil"/>
            </w:tcBorders>
            <w:shd w:val="clear" w:color="auto" w:fill="C0C0C0"/>
          </w:tcPr>
          <w:p w14:paraId="1E1437B4"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sz w:val="24"/>
                <w:szCs w:val="24"/>
              </w:rPr>
              <w:t>Spajanje teoretskog i praktičnog dijela nastave s ciljem boljeg razumijevanja gradiva.</w:t>
            </w:r>
          </w:p>
          <w:p w14:paraId="08A9C4A4" w14:textId="77777777" w:rsidR="002030FC" w:rsidRPr="002030FC" w:rsidRDefault="002030FC" w:rsidP="002030FC">
            <w:pPr>
              <w:rPr>
                <w:rFonts w:ascii="Times New Roman" w:hAnsi="Times New Roman" w:cs="Times New Roman"/>
                <w:sz w:val="24"/>
                <w:szCs w:val="24"/>
              </w:rPr>
            </w:pPr>
            <w:r w:rsidRPr="002030FC">
              <w:rPr>
                <w:rFonts w:ascii="Times New Roman" w:hAnsi="Times New Roman" w:cs="Times New Roman"/>
                <w:sz w:val="24"/>
                <w:szCs w:val="24"/>
              </w:rPr>
              <w:t>Kroz ocjensku rešetku, ppt.</w:t>
            </w:r>
          </w:p>
          <w:p w14:paraId="73E98FA8" w14:textId="77777777" w:rsidR="002030FC" w:rsidRPr="002030FC" w:rsidRDefault="002030FC" w:rsidP="002030FC">
            <w:pPr>
              <w:rPr>
                <w:rFonts w:ascii="Times New Roman" w:hAnsi="Times New Roman" w:cs="Times New Roman"/>
                <w:sz w:val="24"/>
                <w:szCs w:val="24"/>
              </w:rPr>
            </w:pPr>
          </w:p>
        </w:tc>
      </w:tr>
    </w:tbl>
    <w:p w14:paraId="7E9BE366" w14:textId="77777777" w:rsidR="002030FC" w:rsidRDefault="002030FC">
      <w:pPr>
        <w:rPr>
          <w:rFonts w:ascii="Times New Roman" w:hAnsi="Times New Roman" w:cs="Times New Roman"/>
          <w:sz w:val="24"/>
          <w:szCs w:val="24"/>
        </w:rPr>
      </w:pPr>
    </w:p>
    <w:p w14:paraId="014C8B74" w14:textId="77777777" w:rsidR="002030FC" w:rsidRDefault="002030FC">
      <w:pPr>
        <w:rPr>
          <w:rFonts w:ascii="Times New Roman" w:hAnsi="Times New Roman" w:cs="Times New Roman"/>
          <w:sz w:val="24"/>
          <w:szCs w:val="24"/>
        </w:rPr>
      </w:pPr>
    </w:p>
    <w:p w14:paraId="2A2754B8" w14:textId="77777777" w:rsidR="002030FC" w:rsidRDefault="002030FC">
      <w:pPr>
        <w:rPr>
          <w:rFonts w:ascii="Times New Roman" w:hAnsi="Times New Roman" w:cs="Times New Roman"/>
          <w:sz w:val="24"/>
          <w:szCs w:val="24"/>
        </w:rPr>
      </w:pPr>
    </w:p>
    <w:p w14:paraId="431FE526" w14:textId="77777777" w:rsidR="002030FC" w:rsidRDefault="002030FC">
      <w:pPr>
        <w:rPr>
          <w:rFonts w:ascii="Times New Roman" w:hAnsi="Times New Roman" w:cs="Times New Roman"/>
          <w:sz w:val="24"/>
          <w:szCs w:val="24"/>
        </w:rPr>
      </w:pPr>
    </w:p>
    <w:p w14:paraId="4B6F2552" w14:textId="77777777" w:rsidR="002030FC" w:rsidRDefault="002030FC">
      <w:pPr>
        <w:rPr>
          <w:rFonts w:ascii="Times New Roman" w:hAnsi="Times New Roman" w:cs="Times New Roman"/>
          <w:sz w:val="24"/>
          <w:szCs w:val="24"/>
        </w:rPr>
      </w:pPr>
    </w:p>
    <w:p w14:paraId="14359D55" w14:textId="77777777" w:rsidR="002030FC" w:rsidRDefault="002030FC">
      <w:pPr>
        <w:rPr>
          <w:rFonts w:ascii="Times New Roman" w:hAnsi="Times New Roman" w:cs="Times New Roman"/>
          <w:sz w:val="24"/>
          <w:szCs w:val="24"/>
        </w:rPr>
      </w:pPr>
    </w:p>
    <w:p w14:paraId="521028AE" w14:textId="523EBDDC" w:rsidR="002030FC" w:rsidRDefault="002030FC">
      <w:pPr>
        <w:rPr>
          <w:rFonts w:ascii="Times New Roman" w:hAnsi="Times New Roman" w:cs="Times New Roman"/>
          <w:sz w:val="24"/>
          <w:szCs w:val="24"/>
        </w:rPr>
      </w:pPr>
      <w:r w:rsidRPr="002030FC">
        <w:rPr>
          <w:noProof/>
        </w:rPr>
        <w:drawing>
          <wp:inline distT="0" distB="0" distL="0" distR="0" wp14:anchorId="153E0D44" wp14:editId="3678C588">
            <wp:extent cx="5734050" cy="7232650"/>
            <wp:effectExtent l="0" t="0" r="0" b="0"/>
            <wp:docPr id="1248327821"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4050" cy="7232650"/>
                    </a:xfrm>
                    <a:prstGeom prst="rect">
                      <a:avLst/>
                    </a:prstGeom>
                    <a:noFill/>
                    <a:ln>
                      <a:noFill/>
                    </a:ln>
                  </pic:spPr>
                </pic:pic>
              </a:graphicData>
            </a:graphic>
          </wp:inline>
        </w:drawing>
      </w:r>
    </w:p>
    <w:p w14:paraId="7247F486" w14:textId="77777777" w:rsidR="002030FC" w:rsidRDefault="002030FC">
      <w:pPr>
        <w:rPr>
          <w:rFonts w:ascii="Times New Roman" w:hAnsi="Times New Roman" w:cs="Times New Roman"/>
          <w:sz w:val="24"/>
          <w:szCs w:val="24"/>
        </w:rPr>
      </w:pPr>
    </w:p>
    <w:p w14:paraId="42410521" w14:textId="77777777" w:rsidR="002030FC" w:rsidRDefault="002030FC">
      <w:pPr>
        <w:rPr>
          <w:rFonts w:ascii="Times New Roman" w:hAnsi="Times New Roman" w:cs="Times New Roman"/>
          <w:sz w:val="24"/>
          <w:szCs w:val="24"/>
        </w:rPr>
      </w:pPr>
    </w:p>
    <w:p w14:paraId="57A849FC" w14:textId="77777777" w:rsidR="002030FC" w:rsidRDefault="002030FC">
      <w:pPr>
        <w:rPr>
          <w:rFonts w:ascii="Times New Roman" w:hAnsi="Times New Roman" w:cs="Times New Roman"/>
          <w:sz w:val="24"/>
          <w:szCs w:val="24"/>
        </w:rPr>
      </w:pPr>
    </w:p>
    <w:p w14:paraId="0A87C279" w14:textId="77777777" w:rsidR="002030FC" w:rsidRDefault="002030FC">
      <w:pPr>
        <w:rPr>
          <w:rFonts w:ascii="Times New Roman" w:hAnsi="Times New Roman" w:cs="Times New Roman"/>
          <w:sz w:val="24"/>
          <w:szCs w:val="24"/>
        </w:rPr>
      </w:pPr>
    </w:p>
    <w:p w14:paraId="4655A045" w14:textId="77777777" w:rsidR="002030FC" w:rsidRDefault="002030FC">
      <w:pPr>
        <w:rPr>
          <w:rFonts w:ascii="Times New Roman" w:hAnsi="Times New Roman" w:cs="Times New Roman"/>
          <w:sz w:val="24"/>
          <w:szCs w:val="24"/>
        </w:rPr>
      </w:pPr>
    </w:p>
    <w:p w14:paraId="3666CB50" w14:textId="656E4BC9" w:rsidR="002030FC" w:rsidRDefault="009700A6">
      <w:pPr>
        <w:rPr>
          <w:rFonts w:ascii="Times New Roman" w:hAnsi="Times New Roman" w:cs="Times New Roman"/>
          <w:sz w:val="24"/>
          <w:szCs w:val="24"/>
        </w:rPr>
      </w:pPr>
      <w:r w:rsidRPr="009700A6">
        <w:rPr>
          <w:noProof/>
        </w:rPr>
        <w:drawing>
          <wp:inline distT="0" distB="0" distL="0" distR="0" wp14:anchorId="4E4748B5" wp14:editId="01CE1F00">
            <wp:extent cx="5760720" cy="7033895"/>
            <wp:effectExtent l="0" t="0" r="0" b="0"/>
            <wp:docPr id="1224068172"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7033895"/>
                    </a:xfrm>
                    <a:prstGeom prst="rect">
                      <a:avLst/>
                    </a:prstGeom>
                    <a:noFill/>
                    <a:ln>
                      <a:noFill/>
                    </a:ln>
                  </pic:spPr>
                </pic:pic>
              </a:graphicData>
            </a:graphic>
          </wp:inline>
        </w:drawing>
      </w:r>
    </w:p>
    <w:p w14:paraId="31BE99E7" w14:textId="77777777" w:rsidR="002030FC" w:rsidRDefault="002030FC">
      <w:pPr>
        <w:rPr>
          <w:rFonts w:ascii="Times New Roman" w:hAnsi="Times New Roman" w:cs="Times New Roman"/>
          <w:sz w:val="24"/>
          <w:szCs w:val="24"/>
        </w:rPr>
      </w:pPr>
    </w:p>
    <w:p w14:paraId="72151283" w14:textId="77777777" w:rsidR="002030FC" w:rsidRDefault="002030FC">
      <w:pPr>
        <w:rPr>
          <w:rFonts w:ascii="Times New Roman" w:hAnsi="Times New Roman" w:cs="Times New Roman"/>
          <w:sz w:val="24"/>
          <w:szCs w:val="24"/>
        </w:rPr>
      </w:pPr>
    </w:p>
    <w:p w14:paraId="0A5AD43F" w14:textId="77777777" w:rsidR="009700A6" w:rsidRDefault="009700A6">
      <w:pPr>
        <w:rPr>
          <w:rFonts w:ascii="Times New Roman" w:hAnsi="Times New Roman" w:cs="Times New Roman"/>
          <w:sz w:val="24"/>
          <w:szCs w:val="24"/>
        </w:rPr>
      </w:pPr>
    </w:p>
    <w:p w14:paraId="3DFB44EC" w14:textId="77777777" w:rsidR="009700A6" w:rsidRDefault="009700A6">
      <w:pPr>
        <w:rPr>
          <w:rFonts w:ascii="Times New Roman" w:hAnsi="Times New Roman" w:cs="Times New Roman"/>
          <w:sz w:val="24"/>
          <w:szCs w:val="24"/>
        </w:rPr>
      </w:pPr>
    </w:p>
    <w:p w14:paraId="09562EB6" w14:textId="77777777" w:rsidR="009700A6" w:rsidRDefault="009700A6">
      <w:pPr>
        <w:rPr>
          <w:rFonts w:ascii="Times New Roman" w:hAnsi="Times New Roman" w:cs="Times New Roman"/>
          <w:sz w:val="24"/>
          <w:szCs w:val="24"/>
        </w:rPr>
      </w:pPr>
    </w:p>
    <w:p w14:paraId="2D08B9DC" w14:textId="7EE8AFA1" w:rsidR="009700A6" w:rsidRDefault="009700A6">
      <w:pPr>
        <w:rPr>
          <w:rFonts w:ascii="Times New Roman" w:hAnsi="Times New Roman" w:cs="Times New Roman"/>
          <w:sz w:val="24"/>
          <w:szCs w:val="24"/>
        </w:rPr>
      </w:pPr>
      <w:r w:rsidRPr="009700A6">
        <w:rPr>
          <w:noProof/>
        </w:rPr>
        <w:drawing>
          <wp:inline distT="0" distB="0" distL="0" distR="0" wp14:anchorId="794FB33B" wp14:editId="62E82538">
            <wp:extent cx="5734050" cy="8318500"/>
            <wp:effectExtent l="0" t="0" r="0" b="6350"/>
            <wp:docPr id="1237100707"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4050" cy="8318500"/>
                    </a:xfrm>
                    <a:prstGeom prst="rect">
                      <a:avLst/>
                    </a:prstGeom>
                    <a:noFill/>
                    <a:ln>
                      <a:noFill/>
                    </a:ln>
                  </pic:spPr>
                </pic:pic>
              </a:graphicData>
            </a:graphic>
          </wp:inline>
        </w:drawing>
      </w:r>
    </w:p>
    <w:p w14:paraId="58658EAC" w14:textId="77777777" w:rsidR="002030FC" w:rsidRDefault="002030FC">
      <w:pPr>
        <w:rPr>
          <w:rFonts w:ascii="Times New Roman" w:hAnsi="Times New Roman" w:cs="Times New Roman"/>
          <w:sz w:val="24"/>
          <w:szCs w:val="24"/>
        </w:rPr>
      </w:pPr>
    </w:p>
    <w:p w14:paraId="069689C9" w14:textId="77777777" w:rsidR="002030FC" w:rsidRDefault="002030FC">
      <w:pPr>
        <w:rPr>
          <w:rFonts w:ascii="Times New Roman" w:hAnsi="Times New Roman" w:cs="Times New Roman"/>
          <w:sz w:val="24"/>
          <w:szCs w:val="24"/>
        </w:rPr>
      </w:pPr>
    </w:p>
    <w:p w14:paraId="5CAF039B" w14:textId="77777777" w:rsidR="002030FC" w:rsidRDefault="002030FC">
      <w:pPr>
        <w:rPr>
          <w:rFonts w:ascii="Times New Roman" w:hAnsi="Times New Roman" w:cs="Times New Roman"/>
          <w:sz w:val="24"/>
          <w:szCs w:val="24"/>
        </w:rPr>
      </w:pPr>
    </w:p>
    <w:p w14:paraId="0DCE140D" w14:textId="77777777" w:rsidR="002030FC" w:rsidRDefault="002030FC">
      <w:pPr>
        <w:rPr>
          <w:rFonts w:ascii="Times New Roman" w:hAnsi="Times New Roman" w:cs="Times New Roman"/>
          <w:sz w:val="24"/>
          <w:szCs w:val="24"/>
        </w:rPr>
      </w:pPr>
    </w:p>
    <w:p w14:paraId="060C3C24" w14:textId="77777777" w:rsidR="002030FC" w:rsidRDefault="002030FC">
      <w:pPr>
        <w:rPr>
          <w:rFonts w:ascii="Times New Roman" w:hAnsi="Times New Roman" w:cs="Times New Roman"/>
          <w:sz w:val="24"/>
          <w:szCs w:val="24"/>
        </w:rPr>
      </w:pPr>
    </w:p>
    <w:p w14:paraId="2A51A299" w14:textId="1B607BEC" w:rsidR="002030FC" w:rsidRDefault="009700A6">
      <w:pPr>
        <w:rPr>
          <w:rFonts w:ascii="Times New Roman" w:hAnsi="Times New Roman" w:cs="Times New Roman"/>
          <w:sz w:val="24"/>
          <w:szCs w:val="24"/>
        </w:rPr>
      </w:pPr>
      <w:r w:rsidRPr="009700A6">
        <w:rPr>
          <w:noProof/>
        </w:rPr>
        <w:drawing>
          <wp:inline distT="0" distB="0" distL="0" distR="0" wp14:anchorId="67BFEC10" wp14:editId="2377AEE2">
            <wp:extent cx="5760720" cy="6937375"/>
            <wp:effectExtent l="0" t="0" r="0" b="0"/>
            <wp:docPr id="1452252391"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6937375"/>
                    </a:xfrm>
                    <a:prstGeom prst="rect">
                      <a:avLst/>
                    </a:prstGeom>
                    <a:noFill/>
                    <a:ln>
                      <a:noFill/>
                    </a:ln>
                  </pic:spPr>
                </pic:pic>
              </a:graphicData>
            </a:graphic>
          </wp:inline>
        </w:drawing>
      </w:r>
    </w:p>
    <w:p w14:paraId="21B1F0EB" w14:textId="77777777" w:rsidR="002030FC" w:rsidRDefault="002030FC">
      <w:pPr>
        <w:rPr>
          <w:rFonts w:ascii="Times New Roman" w:hAnsi="Times New Roman" w:cs="Times New Roman"/>
          <w:sz w:val="24"/>
          <w:szCs w:val="24"/>
        </w:rPr>
      </w:pPr>
    </w:p>
    <w:p w14:paraId="7FB1B4E6" w14:textId="77777777" w:rsidR="002030FC" w:rsidRDefault="002030FC">
      <w:pPr>
        <w:rPr>
          <w:rFonts w:ascii="Times New Roman" w:hAnsi="Times New Roman" w:cs="Times New Roman"/>
          <w:sz w:val="24"/>
          <w:szCs w:val="24"/>
        </w:rPr>
      </w:pPr>
    </w:p>
    <w:p w14:paraId="48374ABE" w14:textId="77777777" w:rsidR="002030FC" w:rsidRDefault="002030FC">
      <w:pPr>
        <w:rPr>
          <w:rFonts w:ascii="Times New Roman" w:hAnsi="Times New Roman" w:cs="Times New Roman"/>
          <w:sz w:val="24"/>
          <w:szCs w:val="24"/>
        </w:rPr>
      </w:pPr>
    </w:p>
    <w:p w14:paraId="56707391" w14:textId="77777777" w:rsidR="002030FC" w:rsidRDefault="002030FC">
      <w:pPr>
        <w:rPr>
          <w:rFonts w:ascii="Times New Roman" w:hAnsi="Times New Roman" w:cs="Times New Roman"/>
          <w:sz w:val="24"/>
          <w:szCs w:val="24"/>
        </w:rPr>
      </w:pPr>
    </w:p>
    <w:p w14:paraId="4CADDC86" w14:textId="77777777" w:rsidR="002030FC" w:rsidRDefault="002030FC">
      <w:pPr>
        <w:rPr>
          <w:rFonts w:ascii="Times New Roman" w:hAnsi="Times New Roman" w:cs="Times New Roman"/>
          <w:sz w:val="24"/>
          <w:szCs w:val="24"/>
        </w:rPr>
      </w:pPr>
    </w:p>
    <w:p w14:paraId="5A3FA1E2" w14:textId="77777777" w:rsidR="002030FC" w:rsidRDefault="002030FC">
      <w:pPr>
        <w:rPr>
          <w:rFonts w:ascii="Times New Roman" w:hAnsi="Times New Roman" w:cs="Times New Roman"/>
          <w:sz w:val="24"/>
          <w:szCs w:val="24"/>
        </w:rPr>
      </w:pPr>
    </w:p>
    <w:p w14:paraId="23954810" w14:textId="77777777" w:rsidR="00C042C0" w:rsidRPr="00C8300A" w:rsidRDefault="00C042C0">
      <w:pPr>
        <w:rPr>
          <w:rFonts w:ascii="Times New Roman" w:hAnsi="Times New Roman" w:cs="Times New Roman"/>
          <w:sz w:val="24"/>
          <w:szCs w:val="24"/>
        </w:rPr>
      </w:pPr>
    </w:p>
    <w:tbl>
      <w:tblPr>
        <w:tblW w:w="9460" w:type="dxa"/>
        <w:tblLayout w:type="fixed"/>
        <w:tblCellMar>
          <w:left w:w="100" w:type="dxa"/>
        </w:tblCellMar>
        <w:tblLook w:val="04A0" w:firstRow="1" w:lastRow="0" w:firstColumn="1" w:lastColumn="0" w:noHBand="0" w:noVBand="1"/>
      </w:tblPr>
      <w:tblGrid>
        <w:gridCol w:w="3341"/>
        <w:gridCol w:w="6119"/>
      </w:tblGrid>
      <w:tr w:rsidR="00DA7568" w14:paraId="63737D53" w14:textId="77777777" w:rsidTr="00C8300A">
        <w:trPr>
          <w:trHeight w:val="435"/>
        </w:trPr>
        <w:tc>
          <w:tcPr>
            <w:tcW w:w="3341" w:type="dxa"/>
            <w:shd w:val="clear" w:color="auto" w:fill="auto"/>
            <w:tcMar>
              <w:top w:w="43" w:type="dxa"/>
              <w:left w:w="115" w:type="dxa"/>
              <w:bottom w:w="43" w:type="dxa"/>
              <w:right w:w="115" w:type="dxa"/>
            </w:tcMar>
          </w:tcPr>
          <w:p w14:paraId="30FA5A8A" w14:textId="77777777" w:rsidR="00C8300A" w:rsidRPr="00C8300A" w:rsidRDefault="00C8300A" w:rsidP="00C8300A">
            <w:pPr>
              <w:pStyle w:val="Normal1"/>
            </w:pPr>
            <w:r w:rsidRPr="00C8300A">
              <w:rPr>
                <w:b/>
                <w:i/>
              </w:rPr>
              <w:t xml:space="preserve">AKTIVNOST </w:t>
            </w:r>
          </w:p>
          <w:p w14:paraId="0F7039FA" w14:textId="77777777" w:rsidR="00C8300A" w:rsidRPr="00C8300A" w:rsidRDefault="00C8300A" w:rsidP="00C8300A">
            <w:pPr>
              <w:pStyle w:val="Normal1"/>
            </w:pPr>
          </w:p>
        </w:tc>
        <w:tc>
          <w:tcPr>
            <w:tcW w:w="6119" w:type="dxa"/>
            <w:tcBorders>
              <w:top w:val="single" w:sz="8" w:space="0" w:color="000000"/>
              <w:left w:val="nil"/>
              <w:bottom w:val="single" w:sz="8" w:space="0" w:color="000000"/>
              <w:right w:val="single" w:sz="8" w:space="0" w:color="000000"/>
            </w:tcBorders>
            <w:shd w:val="clear" w:color="auto" w:fill="auto"/>
            <w:tcMar>
              <w:top w:w="43" w:type="dxa"/>
              <w:left w:w="115" w:type="dxa"/>
              <w:bottom w:w="43" w:type="dxa"/>
              <w:right w:w="115" w:type="dxa"/>
            </w:tcMar>
          </w:tcPr>
          <w:p w14:paraId="5F6CD721" w14:textId="77777777" w:rsidR="00C8300A" w:rsidRPr="00C8300A" w:rsidRDefault="00C8300A" w:rsidP="00C8300A">
            <w:pPr>
              <w:pStyle w:val="Normal1"/>
              <w:rPr>
                <w:b/>
              </w:rPr>
            </w:pPr>
          </w:p>
          <w:p w14:paraId="6D85E660" w14:textId="77777777" w:rsidR="00C8300A" w:rsidRPr="00C8300A" w:rsidRDefault="00C8300A" w:rsidP="00C8300A">
            <w:pPr>
              <w:pStyle w:val="Normal1"/>
              <w:rPr>
                <w:b/>
              </w:rPr>
            </w:pPr>
            <w:r w:rsidRPr="00C8300A">
              <w:rPr>
                <w:b/>
              </w:rPr>
              <w:t>Predavanje Romana Malečića o volontiranju u sirotištu u Tanzaniji</w:t>
            </w:r>
          </w:p>
        </w:tc>
      </w:tr>
      <w:tr w:rsidR="00DA7568" w14:paraId="557E2EC6" w14:textId="77777777" w:rsidTr="00C8300A">
        <w:trPr>
          <w:trHeight w:val="135"/>
        </w:trPr>
        <w:tc>
          <w:tcPr>
            <w:tcW w:w="3341" w:type="dxa"/>
            <w:shd w:val="clear" w:color="000000" w:fill="C0C0C0"/>
            <w:tcMar>
              <w:top w:w="43" w:type="dxa"/>
              <w:left w:w="115" w:type="dxa"/>
              <w:bottom w:w="43" w:type="dxa"/>
              <w:right w:w="115" w:type="dxa"/>
            </w:tcMar>
          </w:tcPr>
          <w:p w14:paraId="75E6D1FB" w14:textId="77777777" w:rsidR="00C8300A" w:rsidRPr="00C8300A" w:rsidRDefault="00C8300A" w:rsidP="00C8300A">
            <w:pPr>
              <w:pStyle w:val="Normal1"/>
            </w:pPr>
            <w:r w:rsidRPr="00C8300A">
              <w:rPr>
                <w:b/>
              </w:rPr>
              <w:t xml:space="preserve">1. Ciljevi aktivnosti </w:t>
            </w:r>
          </w:p>
          <w:p w14:paraId="33127C86" w14:textId="77777777" w:rsidR="00C8300A" w:rsidRPr="00C8300A" w:rsidRDefault="00C8300A" w:rsidP="00C8300A">
            <w:pPr>
              <w:pStyle w:val="Normal1"/>
            </w:pPr>
            <w:r w:rsidRPr="00C8300A">
              <w:t>.</w:t>
            </w:r>
          </w:p>
        </w:tc>
        <w:tc>
          <w:tcPr>
            <w:tcW w:w="6119" w:type="dxa"/>
            <w:shd w:val="clear" w:color="000000" w:fill="C0C0C0"/>
            <w:tcMar>
              <w:top w:w="43" w:type="dxa"/>
              <w:left w:w="115" w:type="dxa"/>
              <w:bottom w:w="43" w:type="dxa"/>
              <w:right w:w="115" w:type="dxa"/>
            </w:tcMar>
          </w:tcPr>
          <w:p w14:paraId="674001B6" w14:textId="77777777" w:rsidR="00C8300A" w:rsidRPr="00C8300A" w:rsidRDefault="00C8300A" w:rsidP="0095571B">
            <w:pPr>
              <w:pStyle w:val="Normal1"/>
              <w:numPr>
                <w:ilvl w:val="0"/>
                <w:numId w:val="44"/>
              </w:numPr>
            </w:pPr>
            <w:r w:rsidRPr="00C8300A">
              <w:t>senzibilizirati učenike za socijalne teme</w:t>
            </w:r>
          </w:p>
          <w:p w14:paraId="1D8E8593" w14:textId="77777777" w:rsidR="00C8300A" w:rsidRPr="00C8300A" w:rsidRDefault="00C8300A" w:rsidP="0095571B">
            <w:pPr>
              <w:pStyle w:val="Normal1"/>
              <w:numPr>
                <w:ilvl w:val="0"/>
                <w:numId w:val="44"/>
              </w:numPr>
            </w:pPr>
            <w:r w:rsidRPr="00C8300A">
              <w:t>osvijestiti važnost društveno korisnog djelovanja</w:t>
            </w:r>
          </w:p>
          <w:p w14:paraId="7FA725CD" w14:textId="77777777" w:rsidR="00C8300A" w:rsidRPr="00C8300A" w:rsidRDefault="00C8300A" w:rsidP="0095571B">
            <w:pPr>
              <w:pStyle w:val="Normal1"/>
              <w:numPr>
                <w:ilvl w:val="0"/>
                <w:numId w:val="44"/>
              </w:numPr>
            </w:pPr>
            <w:r w:rsidRPr="00C8300A">
              <w:t>potaknuti samoinicijativu učenika</w:t>
            </w:r>
          </w:p>
          <w:p w14:paraId="4A621BAA" w14:textId="77777777" w:rsidR="00C8300A" w:rsidRPr="00C8300A" w:rsidRDefault="00C8300A" w:rsidP="0095571B">
            <w:pPr>
              <w:pStyle w:val="Normal1"/>
              <w:numPr>
                <w:ilvl w:val="0"/>
                <w:numId w:val="44"/>
              </w:numPr>
            </w:pPr>
            <w:r w:rsidRPr="00C8300A">
              <w:t>promovirati volonterstvo</w:t>
            </w:r>
          </w:p>
          <w:p w14:paraId="30CC1BB4" w14:textId="77777777" w:rsidR="00C8300A" w:rsidRPr="00C8300A" w:rsidRDefault="00C8300A" w:rsidP="00C8300A">
            <w:pPr>
              <w:pStyle w:val="Normal1"/>
            </w:pPr>
          </w:p>
          <w:p w14:paraId="214FA527" w14:textId="77777777" w:rsidR="00C8300A" w:rsidRPr="00C8300A" w:rsidRDefault="00C8300A" w:rsidP="00C8300A">
            <w:pPr>
              <w:pStyle w:val="Normal1"/>
            </w:pPr>
          </w:p>
        </w:tc>
      </w:tr>
      <w:tr w:rsidR="00DA7568" w14:paraId="64685A78" w14:textId="77777777" w:rsidTr="00C8300A">
        <w:trPr>
          <w:trHeight w:val="1114"/>
        </w:trPr>
        <w:tc>
          <w:tcPr>
            <w:tcW w:w="3341" w:type="dxa"/>
            <w:shd w:val="clear" w:color="auto" w:fill="auto"/>
            <w:tcMar>
              <w:top w:w="43" w:type="dxa"/>
              <w:left w:w="115" w:type="dxa"/>
              <w:bottom w:w="43" w:type="dxa"/>
              <w:right w:w="115" w:type="dxa"/>
            </w:tcMar>
          </w:tcPr>
          <w:p w14:paraId="45DF9DEF" w14:textId="77777777" w:rsidR="00C8300A" w:rsidRPr="00C8300A" w:rsidRDefault="00C8300A" w:rsidP="00C8300A">
            <w:pPr>
              <w:pStyle w:val="Normal1"/>
            </w:pPr>
            <w:r w:rsidRPr="00C8300A">
              <w:rPr>
                <w:b/>
              </w:rPr>
              <w:t xml:space="preserve">2. Namjena aktivnosti </w:t>
            </w:r>
          </w:p>
          <w:p w14:paraId="2EBAB6A9" w14:textId="77777777" w:rsidR="00C8300A" w:rsidRPr="00C8300A" w:rsidRDefault="00C8300A" w:rsidP="00C8300A">
            <w:pPr>
              <w:pStyle w:val="Normal1"/>
            </w:pPr>
          </w:p>
        </w:tc>
        <w:tc>
          <w:tcPr>
            <w:tcW w:w="6119" w:type="dxa"/>
            <w:shd w:val="clear" w:color="auto" w:fill="auto"/>
            <w:tcMar>
              <w:top w:w="43" w:type="dxa"/>
              <w:left w:w="115" w:type="dxa"/>
              <w:bottom w:w="43" w:type="dxa"/>
              <w:right w:w="115" w:type="dxa"/>
            </w:tcMar>
          </w:tcPr>
          <w:p w14:paraId="4BFE4D42" w14:textId="3B3C3558" w:rsidR="00C8300A" w:rsidRPr="00C8300A" w:rsidRDefault="00C8300A" w:rsidP="00C8300A">
            <w:pPr>
              <w:pStyle w:val="Normal1"/>
            </w:pPr>
            <w:r w:rsidRPr="00C8300A">
              <w:t xml:space="preserve">Učenici </w:t>
            </w:r>
            <w:r w:rsidR="00AD1238">
              <w:t>prvih i drugih razreda</w:t>
            </w:r>
          </w:p>
        </w:tc>
      </w:tr>
      <w:tr w:rsidR="00DA7568" w14:paraId="1088D0E7" w14:textId="77777777" w:rsidTr="00C8300A">
        <w:trPr>
          <w:trHeight w:val="824"/>
        </w:trPr>
        <w:tc>
          <w:tcPr>
            <w:tcW w:w="3341" w:type="dxa"/>
            <w:shd w:val="clear" w:color="000000" w:fill="C0C0C0"/>
            <w:tcMar>
              <w:top w:w="43" w:type="dxa"/>
              <w:left w:w="115" w:type="dxa"/>
              <w:bottom w:w="43" w:type="dxa"/>
              <w:right w:w="115" w:type="dxa"/>
            </w:tcMar>
          </w:tcPr>
          <w:p w14:paraId="2D3A1608" w14:textId="77777777" w:rsidR="00C8300A" w:rsidRPr="00C8300A" w:rsidRDefault="00C8300A" w:rsidP="00C8300A">
            <w:pPr>
              <w:pStyle w:val="Normal1"/>
            </w:pPr>
            <w:r w:rsidRPr="00C8300A">
              <w:rPr>
                <w:b/>
              </w:rPr>
              <w:t xml:space="preserve">3. Nositelji aktivnosti i njihova odgovornost </w:t>
            </w:r>
          </w:p>
          <w:p w14:paraId="286C0940" w14:textId="77777777" w:rsidR="00C8300A" w:rsidRPr="00C8300A" w:rsidRDefault="00C8300A" w:rsidP="00C8300A">
            <w:pPr>
              <w:pStyle w:val="Normal1"/>
            </w:pPr>
          </w:p>
        </w:tc>
        <w:tc>
          <w:tcPr>
            <w:tcW w:w="6119" w:type="dxa"/>
            <w:shd w:val="clear" w:color="000000" w:fill="C0C0C0"/>
            <w:tcMar>
              <w:top w:w="43" w:type="dxa"/>
              <w:left w:w="115" w:type="dxa"/>
              <w:bottom w:w="43" w:type="dxa"/>
              <w:right w:w="115" w:type="dxa"/>
            </w:tcMar>
          </w:tcPr>
          <w:p w14:paraId="53AB95A5" w14:textId="3B5B7D30" w:rsidR="00C8300A" w:rsidRPr="00C8300A" w:rsidRDefault="00AD1238" w:rsidP="00C8300A">
            <w:pPr>
              <w:pStyle w:val="Normal1"/>
            </w:pPr>
            <w:r>
              <w:t>Željana Andabak Butorović</w:t>
            </w:r>
          </w:p>
        </w:tc>
      </w:tr>
      <w:tr w:rsidR="00DA7568" w14:paraId="2FE8BEDF" w14:textId="77777777" w:rsidTr="00C8300A">
        <w:trPr>
          <w:trHeight w:val="1122"/>
        </w:trPr>
        <w:tc>
          <w:tcPr>
            <w:tcW w:w="3341" w:type="dxa"/>
            <w:shd w:val="clear" w:color="auto" w:fill="auto"/>
            <w:tcMar>
              <w:top w:w="43" w:type="dxa"/>
              <w:left w:w="115" w:type="dxa"/>
              <w:bottom w:w="43" w:type="dxa"/>
              <w:right w:w="115" w:type="dxa"/>
            </w:tcMar>
          </w:tcPr>
          <w:p w14:paraId="16256547" w14:textId="77777777" w:rsidR="00C8300A" w:rsidRPr="00C8300A" w:rsidRDefault="00C8300A" w:rsidP="00C8300A">
            <w:pPr>
              <w:pStyle w:val="Normal1"/>
            </w:pPr>
            <w:r w:rsidRPr="00C8300A">
              <w:rPr>
                <w:b/>
              </w:rPr>
              <w:t xml:space="preserve">4. Način realizacije aktivnosti </w:t>
            </w:r>
          </w:p>
          <w:p w14:paraId="33AB1A41" w14:textId="77777777" w:rsidR="00C8300A" w:rsidRPr="00C8300A" w:rsidRDefault="00C8300A" w:rsidP="00C8300A">
            <w:pPr>
              <w:pStyle w:val="Normal1"/>
            </w:pPr>
            <w:r w:rsidRPr="00C8300A">
              <w:t>.</w:t>
            </w:r>
          </w:p>
        </w:tc>
        <w:tc>
          <w:tcPr>
            <w:tcW w:w="6119" w:type="dxa"/>
            <w:shd w:val="clear" w:color="auto" w:fill="auto"/>
            <w:tcMar>
              <w:top w:w="43" w:type="dxa"/>
              <w:left w:w="115" w:type="dxa"/>
              <w:bottom w:w="43" w:type="dxa"/>
              <w:right w:w="115" w:type="dxa"/>
            </w:tcMar>
          </w:tcPr>
          <w:p w14:paraId="461AF1B3" w14:textId="77777777" w:rsidR="00C8300A" w:rsidRPr="00C8300A" w:rsidRDefault="00C8300A" w:rsidP="00C8300A">
            <w:pPr>
              <w:pStyle w:val="Normal1"/>
            </w:pPr>
            <w:r w:rsidRPr="00C8300A">
              <w:t>Sudjelovanje na predavanju</w:t>
            </w:r>
          </w:p>
        </w:tc>
      </w:tr>
      <w:tr w:rsidR="00DA7568" w14:paraId="0AF53771" w14:textId="77777777" w:rsidTr="00C8300A">
        <w:trPr>
          <w:trHeight w:val="736"/>
        </w:trPr>
        <w:tc>
          <w:tcPr>
            <w:tcW w:w="3341" w:type="dxa"/>
            <w:shd w:val="clear" w:color="000000" w:fill="C0C0C0"/>
            <w:tcMar>
              <w:top w:w="43" w:type="dxa"/>
              <w:left w:w="115" w:type="dxa"/>
              <w:bottom w:w="43" w:type="dxa"/>
              <w:right w:w="115" w:type="dxa"/>
            </w:tcMar>
          </w:tcPr>
          <w:p w14:paraId="1B647D9D" w14:textId="77777777" w:rsidR="00C8300A" w:rsidRPr="00C8300A" w:rsidRDefault="00C8300A" w:rsidP="00C8300A">
            <w:pPr>
              <w:pStyle w:val="Normal1"/>
            </w:pPr>
            <w:r w:rsidRPr="00C8300A">
              <w:rPr>
                <w:b/>
              </w:rPr>
              <w:t xml:space="preserve">5. Vremenik aktivnosti </w:t>
            </w:r>
          </w:p>
          <w:p w14:paraId="7933BA96" w14:textId="77777777" w:rsidR="00C8300A" w:rsidRPr="00C8300A" w:rsidRDefault="00C8300A" w:rsidP="00C8300A">
            <w:pPr>
              <w:pStyle w:val="Normal1"/>
            </w:pPr>
          </w:p>
        </w:tc>
        <w:tc>
          <w:tcPr>
            <w:tcW w:w="6119" w:type="dxa"/>
            <w:shd w:val="clear" w:color="000000" w:fill="C0C0C0"/>
            <w:tcMar>
              <w:top w:w="43" w:type="dxa"/>
              <w:left w:w="115" w:type="dxa"/>
              <w:bottom w:w="43" w:type="dxa"/>
              <w:right w:w="115" w:type="dxa"/>
            </w:tcMar>
          </w:tcPr>
          <w:p w14:paraId="508A026E" w14:textId="2EB46BF9" w:rsidR="00C8300A" w:rsidRPr="00C8300A" w:rsidRDefault="00C8300A" w:rsidP="00C8300A">
            <w:pPr>
              <w:pStyle w:val="Normal1"/>
            </w:pPr>
            <w:r w:rsidRPr="00C8300A">
              <w:t>Školska godina 202</w:t>
            </w:r>
            <w:r w:rsidR="00AD1238">
              <w:t>4</w:t>
            </w:r>
            <w:r w:rsidRPr="00C8300A">
              <w:t>./202</w:t>
            </w:r>
            <w:r w:rsidR="00AD1238">
              <w:t>5</w:t>
            </w:r>
            <w:r w:rsidRPr="00C8300A">
              <w:t>.</w:t>
            </w:r>
          </w:p>
        </w:tc>
      </w:tr>
      <w:tr w:rsidR="00DA7568" w14:paraId="0A5E7B56" w14:textId="77777777" w:rsidTr="00C8300A">
        <w:trPr>
          <w:trHeight w:val="780"/>
        </w:trPr>
        <w:tc>
          <w:tcPr>
            <w:tcW w:w="3341" w:type="dxa"/>
            <w:shd w:val="clear" w:color="000000" w:fill="FFFFFF"/>
            <w:tcMar>
              <w:top w:w="43" w:type="dxa"/>
              <w:left w:w="115" w:type="dxa"/>
              <w:bottom w:w="43" w:type="dxa"/>
              <w:right w:w="115" w:type="dxa"/>
            </w:tcMar>
          </w:tcPr>
          <w:p w14:paraId="6CBD035A" w14:textId="77777777" w:rsidR="00C8300A" w:rsidRPr="00C8300A" w:rsidRDefault="00C8300A" w:rsidP="00C8300A">
            <w:pPr>
              <w:pStyle w:val="Normal1"/>
            </w:pPr>
            <w:r w:rsidRPr="00C8300A">
              <w:rPr>
                <w:b/>
              </w:rPr>
              <w:t>6. Detaljan troškovnik aktivnosti</w:t>
            </w:r>
          </w:p>
          <w:p w14:paraId="2A367315" w14:textId="77777777" w:rsidR="00C8300A" w:rsidRPr="00C8300A" w:rsidRDefault="00C8300A" w:rsidP="00C8300A">
            <w:pPr>
              <w:pStyle w:val="Normal1"/>
            </w:pPr>
          </w:p>
        </w:tc>
        <w:tc>
          <w:tcPr>
            <w:tcW w:w="6119" w:type="dxa"/>
            <w:shd w:val="clear" w:color="000000" w:fill="FFFFFF"/>
            <w:tcMar>
              <w:top w:w="43" w:type="dxa"/>
              <w:left w:w="115" w:type="dxa"/>
              <w:bottom w:w="43" w:type="dxa"/>
              <w:right w:w="115" w:type="dxa"/>
            </w:tcMar>
          </w:tcPr>
          <w:p w14:paraId="05E9A8F3" w14:textId="77777777" w:rsidR="00C8300A" w:rsidRPr="00C8300A" w:rsidRDefault="00C8300A" w:rsidP="00C8300A">
            <w:pPr>
              <w:pStyle w:val="Normal1"/>
            </w:pPr>
            <w:r w:rsidRPr="00C8300A">
              <w:t xml:space="preserve">Nije potreban novac.  </w:t>
            </w:r>
          </w:p>
        </w:tc>
      </w:tr>
      <w:tr w:rsidR="00DA7568" w14:paraId="6A287057" w14:textId="77777777" w:rsidTr="00C8300A">
        <w:trPr>
          <w:trHeight w:val="1113"/>
        </w:trPr>
        <w:tc>
          <w:tcPr>
            <w:tcW w:w="3341" w:type="dxa"/>
            <w:shd w:val="clear" w:color="000000" w:fill="C0C0C0"/>
            <w:tcMar>
              <w:top w:w="43" w:type="dxa"/>
              <w:left w:w="115" w:type="dxa"/>
              <w:bottom w:w="43" w:type="dxa"/>
              <w:right w:w="115" w:type="dxa"/>
            </w:tcMar>
          </w:tcPr>
          <w:p w14:paraId="4511002C" w14:textId="77777777" w:rsidR="00C8300A" w:rsidRPr="00C8300A" w:rsidRDefault="00C8300A" w:rsidP="00C8300A">
            <w:pPr>
              <w:pStyle w:val="Normal1"/>
            </w:pPr>
            <w:r w:rsidRPr="00C8300A">
              <w:rPr>
                <w:b/>
              </w:rPr>
              <w:t>7. Način vrednovanja i način korištenja rezultata vrednovanja</w:t>
            </w:r>
          </w:p>
          <w:p w14:paraId="38406C21" w14:textId="77777777" w:rsidR="00C8300A" w:rsidRPr="00C8300A" w:rsidRDefault="00C8300A" w:rsidP="00C8300A">
            <w:pPr>
              <w:pStyle w:val="Normal1"/>
            </w:pPr>
            <w:r w:rsidRPr="00C8300A">
              <w:t>.</w:t>
            </w:r>
          </w:p>
        </w:tc>
        <w:tc>
          <w:tcPr>
            <w:tcW w:w="6119" w:type="dxa"/>
            <w:shd w:val="clear" w:color="000000" w:fill="C0C0C0"/>
            <w:tcMar>
              <w:top w:w="43" w:type="dxa"/>
              <w:left w:w="115" w:type="dxa"/>
              <w:bottom w:w="43" w:type="dxa"/>
              <w:right w:w="115" w:type="dxa"/>
            </w:tcMar>
          </w:tcPr>
          <w:p w14:paraId="1A810728" w14:textId="77777777" w:rsidR="00C8300A" w:rsidRPr="00C8300A" w:rsidRDefault="00C8300A" w:rsidP="00C8300A">
            <w:pPr>
              <w:pStyle w:val="Normal1"/>
            </w:pPr>
            <w:r w:rsidRPr="00C8300A">
              <w:t>Razgovor, osvrt na predavanje.</w:t>
            </w:r>
          </w:p>
          <w:p w14:paraId="62FC42D9" w14:textId="77777777" w:rsidR="00C8300A" w:rsidRPr="00C8300A" w:rsidRDefault="00C8300A" w:rsidP="00C8300A">
            <w:pPr>
              <w:pStyle w:val="Normal1"/>
            </w:pPr>
          </w:p>
        </w:tc>
      </w:tr>
    </w:tbl>
    <w:p w14:paraId="6EDD30EA" w14:textId="77777777" w:rsidR="00C8300A" w:rsidRPr="00C8300A" w:rsidRDefault="00C8300A">
      <w:pPr>
        <w:rPr>
          <w:rFonts w:ascii="Times New Roman" w:hAnsi="Times New Roman" w:cs="Times New Roman"/>
          <w:sz w:val="24"/>
          <w:szCs w:val="24"/>
        </w:rPr>
      </w:pPr>
    </w:p>
    <w:p w14:paraId="36AA6C75" w14:textId="77777777" w:rsidR="00C8300A" w:rsidRDefault="00C8300A">
      <w:pPr>
        <w:rPr>
          <w:rFonts w:ascii="Times New Roman" w:hAnsi="Times New Roman" w:cs="Times New Roman"/>
          <w:sz w:val="24"/>
          <w:szCs w:val="24"/>
        </w:rPr>
      </w:pPr>
    </w:p>
    <w:p w14:paraId="430FA131" w14:textId="77777777" w:rsidR="00C042C0" w:rsidRDefault="00C042C0">
      <w:pPr>
        <w:rPr>
          <w:rFonts w:ascii="Times New Roman" w:hAnsi="Times New Roman" w:cs="Times New Roman"/>
          <w:sz w:val="24"/>
          <w:szCs w:val="24"/>
        </w:rPr>
      </w:pPr>
    </w:p>
    <w:tbl>
      <w:tblPr>
        <w:tblW w:w="9771" w:type="dxa"/>
        <w:tblLook w:val="04A0" w:firstRow="1" w:lastRow="0" w:firstColumn="1" w:lastColumn="0" w:noHBand="0" w:noVBand="1"/>
      </w:tblPr>
      <w:tblGrid>
        <w:gridCol w:w="3628"/>
        <w:gridCol w:w="6143"/>
      </w:tblGrid>
      <w:tr w:rsidR="008768A9" w:rsidRPr="008768A9" w14:paraId="63FAB86D" w14:textId="77777777" w:rsidTr="00276DCE">
        <w:trPr>
          <w:trHeight w:val="708"/>
        </w:trPr>
        <w:tc>
          <w:tcPr>
            <w:tcW w:w="3628" w:type="dxa"/>
            <w:vAlign w:val="center"/>
            <w:hideMark/>
          </w:tcPr>
          <w:p w14:paraId="1F20539A" w14:textId="77777777" w:rsidR="008768A9" w:rsidRPr="008768A9" w:rsidRDefault="008768A9" w:rsidP="008768A9">
            <w:pPr>
              <w:spacing w:after="160" w:line="259" w:lineRule="auto"/>
              <w:ind w:hanging="2"/>
              <w:rPr>
                <w:rFonts w:ascii="Calibri" w:eastAsia="Calibri" w:hAnsi="Calibri" w:cs="Times New Roman"/>
                <w:bCs/>
                <w:kern w:val="2"/>
                <w14:ligatures w14:val="standardContextual"/>
              </w:rPr>
            </w:pPr>
            <w:r w:rsidRPr="008768A9">
              <w:rPr>
                <w:rFonts w:ascii="Calibri" w:eastAsia="Calibri" w:hAnsi="Calibri" w:cs="Times New Roman"/>
                <w:bCs/>
                <w:kern w:val="2"/>
                <w14:ligatures w14:val="standardContextual"/>
              </w:rPr>
              <w:t>Projekt</w:t>
            </w:r>
          </w:p>
        </w:tc>
        <w:tc>
          <w:tcPr>
            <w:tcW w:w="6143" w:type="dxa"/>
            <w:vAlign w:val="center"/>
            <w:hideMark/>
          </w:tcPr>
          <w:p w14:paraId="363401E7" w14:textId="77777777" w:rsidR="008768A9" w:rsidRPr="008768A9" w:rsidRDefault="008768A9" w:rsidP="008768A9">
            <w:pPr>
              <w:spacing w:after="160" w:line="259" w:lineRule="auto"/>
              <w:ind w:hanging="2"/>
              <w:rPr>
                <w:rFonts w:ascii="Calibri" w:eastAsia="Calibri" w:hAnsi="Calibri" w:cs="Times New Roman"/>
                <w:b/>
                <w:bCs/>
                <w:kern w:val="2"/>
                <w14:ligatures w14:val="standardContextual"/>
              </w:rPr>
            </w:pPr>
            <w:r w:rsidRPr="008768A9">
              <w:rPr>
                <w:rFonts w:ascii="Calibri" w:eastAsia="Calibri" w:hAnsi="Calibri" w:cs="Times New Roman"/>
                <w:b/>
                <w:bCs/>
                <w:kern w:val="2"/>
                <w14:ligatures w14:val="standardContextual"/>
              </w:rPr>
              <w:t>ERASMUS PROJEKT –</w:t>
            </w:r>
          </w:p>
          <w:p w14:paraId="0439D549" w14:textId="77777777" w:rsidR="008768A9" w:rsidRPr="008768A9" w:rsidRDefault="008768A9" w:rsidP="008768A9">
            <w:pPr>
              <w:spacing w:after="160" w:line="259" w:lineRule="auto"/>
              <w:ind w:hanging="2"/>
              <w:rPr>
                <w:rFonts w:ascii="Calibri" w:eastAsia="Calibri" w:hAnsi="Calibri" w:cs="Times New Roman"/>
                <w:b/>
                <w:bCs/>
                <w:kern w:val="2"/>
                <w14:ligatures w14:val="standardContextual"/>
              </w:rPr>
            </w:pPr>
            <w:r w:rsidRPr="008768A9">
              <w:rPr>
                <w:rFonts w:ascii="Calibri" w:eastAsia="Calibri" w:hAnsi="Calibri" w:cs="Times New Roman"/>
                <w:b/>
                <w:bCs/>
                <w:kern w:val="2"/>
                <w14:ligatures w14:val="standardContextual"/>
              </w:rPr>
              <w:t>Jačanje strukovnog obrazovanja Srednje škole Hvar</w:t>
            </w:r>
          </w:p>
          <w:p w14:paraId="39B8073E" w14:textId="77777777" w:rsidR="008768A9" w:rsidRPr="008768A9" w:rsidRDefault="008768A9" w:rsidP="008768A9">
            <w:pPr>
              <w:spacing w:after="160" w:line="259" w:lineRule="auto"/>
              <w:ind w:hanging="2"/>
              <w:rPr>
                <w:rFonts w:ascii="Calibri" w:eastAsia="Calibri" w:hAnsi="Calibri" w:cs="Times New Roman"/>
                <w:b/>
                <w:bCs/>
                <w:kern w:val="2"/>
                <w14:ligatures w14:val="standardContextual"/>
              </w:rPr>
            </w:pPr>
            <w:r w:rsidRPr="008768A9">
              <w:rPr>
                <w:rFonts w:ascii="Calibri" w:eastAsia="Calibri" w:hAnsi="Calibri" w:cs="Times New Roman"/>
                <w:b/>
                <w:bCs/>
                <w:kern w:val="2"/>
                <w14:ligatures w14:val="standardContextual"/>
              </w:rPr>
              <w:t>2024-1-HR01-KA122-VET-000227165</w:t>
            </w:r>
          </w:p>
        </w:tc>
      </w:tr>
      <w:tr w:rsidR="008768A9" w:rsidRPr="008768A9" w14:paraId="10B1B046" w14:textId="77777777" w:rsidTr="00276DCE">
        <w:trPr>
          <w:trHeight w:val="349"/>
        </w:trPr>
        <w:tc>
          <w:tcPr>
            <w:tcW w:w="3628" w:type="dxa"/>
            <w:hideMark/>
          </w:tcPr>
          <w:p w14:paraId="248224D0" w14:textId="77777777" w:rsidR="008768A9" w:rsidRPr="008768A9" w:rsidRDefault="008768A9" w:rsidP="008768A9">
            <w:pPr>
              <w:spacing w:after="160" w:line="259" w:lineRule="auto"/>
              <w:ind w:hanging="2"/>
              <w:rPr>
                <w:rFonts w:ascii="Calibri" w:eastAsia="Calibri" w:hAnsi="Calibri" w:cs="Times New Roman"/>
                <w:b/>
                <w:bCs/>
                <w:kern w:val="2"/>
                <w14:ligatures w14:val="standardContextual"/>
              </w:rPr>
            </w:pPr>
            <w:r w:rsidRPr="008768A9">
              <w:rPr>
                <w:rFonts w:ascii="Calibri" w:eastAsia="Calibri" w:hAnsi="Calibri" w:cs="Times New Roman"/>
                <w:b/>
                <w:bCs/>
                <w:kern w:val="2"/>
                <w14:ligatures w14:val="standardContextual"/>
              </w:rPr>
              <w:t>1. Ciljevi aktivnosti</w:t>
            </w:r>
          </w:p>
        </w:tc>
        <w:tc>
          <w:tcPr>
            <w:tcW w:w="6143" w:type="dxa"/>
            <w:hideMark/>
          </w:tcPr>
          <w:p w14:paraId="2FCAF2AA" w14:textId="77777777" w:rsidR="008768A9" w:rsidRPr="008768A9" w:rsidRDefault="008768A9" w:rsidP="008768A9">
            <w:pPr>
              <w:spacing w:after="160" w:line="259" w:lineRule="auto"/>
              <w:ind w:hanging="2"/>
              <w:rPr>
                <w:rFonts w:ascii="Calibri" w:eastAsia="Calibri" w:hAnsi="Calibri" w:cs="Times New Roman"/>
                <w:kern w:val="2"/>
                <w:lang w:val="en-US"/>
                <w14:ligatures w14:val="standardContextual"/>
              </w:rPr>
            </w:pPr>
            <w:r w:rsidRPr="008768A9">
              <w:rPr>
                <w:rFonts w:ascii="Calibri" w:eastAsia="Calibri" w:hAnsi="Calibri" w:cs="Times New Roman"/>
                <w:kern w:val="2"/>
                <w:lang w:val="en-US"/>
                <w14:ligatures w14:val="standardContextual"/>
              </w:rPr>
              <w:t>Dvotjednom stručnom praksi u Bragi (Portugal) učenici će imati priliku usavršiti svoje strukovne kompetencije, jezične</w:t>
            </w:r>
          </w:p>
          <w:p w14:paraId="17CC38F4" w14:textId="77777777" w:rsidR="008768A9" w:rsidRPr="008768A9" w:rsidRDefault="008768A9" w:rsidP="008768A9">
            <w:pPr>
              <w:spacing w:after="160" w:line="259" w:lineRule="auto"/>
              <w:ind w:hanging="2"/>
              <w:rPr>
                <w:rFonts w:ascii="Calibri" w:eastAsia="Calibri" w:hAnsi="Calibri" w:cs="Times New Roman"/>
                <w:kern w:val="2"/>
                <w14:ligatures w14:val="standardContextual"/>
              </w:rPr>
            </w:pPr>
            <w:r w:rsidRPr="008768A9">
              <w:rPr>
                <w:rFonts w:ascii="Calibri" w:eastAsia="Calibri" w:hAnsi="Calibri" w:cs="Times New Roman"/>
                <w:kern w:val="2"/>
                <w:lang w:val="en-US"/>
                <w14:ligatures w14:val="standardContextual"/>
              </w:rPr>
              <w:t>i socijalne vještine</w:t>
            </w:r>
          </w:p>
        </w:tc>
      </w:tr>
      <w:tr w:rsidR="008768A9" w:rsidRPr="008768A9" w14:paraId="10E72375" w14:textId="77777777" w:rsidTr="00276DCE">
        <w:trPr>
          <w:trHeight w:val="349"/>
        </w:trPr>
        <w:tc>
          <w:tcPr>
            <w:tcW w:w="3628" w:type="dxa"/>
            <w:hideMark/>
          </w:tcPr>
          <w:p w14:paraId="0BC439C9" w14:textId="77777777" w:rsidR="008768A9" w:rsidRPr="008768A9" w:rsidRDefault="008768A9" w:rsidP="008768A9">
            <w:pPr>
              <w:spacing w:after="160" w:line="259" w:lineRule="auto"/>
              <w:ind w:hanging="2"/>
              <w:rPr>
                <w:rFonts w:ascii="Calibri" w:eastAsia="Calibri" w:hAnsi="Calibri" w:cs="Times New Roman"/>
                <w:b/>
                <w:bCs/>
                <w:kern w:val="2"/>
                <w14:ligatures w14:val="standardContextual"/>
              </w:rPr>
            </w:pPr>
            <w:r w:rsidRPr="008768A9">
              <w:rPr>
                <w:rFonts w:ascii="Calibri" w:eastAsia="Calibri" w:hAnsi="Calibri" w:cs="Times New Roman"/>
                <w:b/>
                <w:bCs/>
                <w:kern w:val="2"/>
                <w14:ligatures w14:val="standardContextual"/>
              </w:rPr>
              <w:t>2. Namjena aktivnosti</w:t>
            </w:r>
          </w:p>
        </w:tc>
        <w:tc>
          <w:tcPr>
            <w:tcW w:w="6143" w:type="dxa"/>
            <w:hideMark/>
          </w:tcPr>
          <w:p w14:paraId="01E98B05" w14:textId="77777777" w:rsidR="008768A9" w:rsidRPr="008768A9" w:rsidRDefault="008768A9" w:rsidP="008768A9">
            <w:pPr>
              <w:spacing w:after="160" w:line="259" w:lineRule="auto"/>
              <w:ind w:hanging="2"/>
              <w:rPr>
                <w:rFonts w:ascii="Calibri" w:eastAsia="Calibri" w:hAnsi="Calibri" w:cs="Times New Roman"/>
                <w:kern w:val="2"/>
                <w14:ligatures w14:val="standardContextual"/>
              </w:rPr>
            </w:pPr>
            <w:r w:rsidRPr="008768A9">
              <w:rPr>
                <w:rFonts w:ascii="Calibri" w:eastAsia="Calibri" w:hAnsi="Calibri" w:cs="Times New Roman"/>
                <w:kern w:val="2"/>
                <w14:ligatures w14:val="standardContextual"/>
              </w:rPr>
              <w:t xml:space="preserve">Unapređenje stručne prakse učenika u zanimanjima za </w:t>
            </w:r>
          </w:p>
          <w:p w14:paraId="7786FEBA" w14:textId="77777777" w:rsidR="008768A9" w:rsidRPr="008768A9" w:rsidRDefault="008768A9" w:rsidP="008768A9">
            <w:pPr>
              <w:spacing w:after="160" w:line="259" w:lineRule="auto"/>
              <w:ind w:hanging="2"/>
              <w:rPr>
                <w:rFonts w:ascii="Calibri" w:eastAsia="Calibri" w:hAnsi="Calibri" w:cs="Times New Roman"/>
                <w:kern w:val="2"/>
                <w14:ligatures w14:val="standardContextual"/>
              </w:rPr>
            </w:pPr>
            <w:r w:rsidRPr="008768A9">
              <w:rPr>
                <w:rFonts w:ascii="Calibri" w:eastAsia="Calibri" w:hAnsi="Calibri" w:cs="Times New Roman"/>
                <w:kern w:val="2"/>
                <w14:ligatures w14:val="standardContextual"/>
              </w:rPr>
              <w:t>kuhar, konobar, THK</w:t>
            </w:r>
          </w:p>
        </w:tc>
      </w:tr>
      <w:tr w:rsidR="008768A9" w:rsidRPr="008768A9" w14:paraId="4353396F" w14:textId="77777777" w:rsidTr="00276DCE">
        <w:trPr>
          <w:trHeight w:val="718"/>
        </w:trPr>
        <w:tc>
          <w:tcPr>
            <w:tcW w:w="3628" w:type="dxa"/>
            <w:hideMark/>
          </w:tcPr>
          <w:p w14:paraId="0E47E9B1" w14:textId="77777777" w:rsidR="008768A9" w:rsidRPr="008768A9" w:rsidRDefault="008768A9" w:rsidP="008768A9">
            <w:pPr>
              <w:spacing w:after="160" w:line="259" w:lineRule="auto"/>
              <w:ind w:hanging="2"/>
              <w:rPr>
                <w:rFonts w:ascii="Calibri" w:eastAsia="Calibri" w:hAnsi="Calibri" w:cs="Times New Roman"/>
                <w:b/>
                <w:bCs/>
                <w:kern w:val="2"/>
                <w14:ligatures w14:val="standardContextual"/>
              </w:rPr>
            </w:pPr>
            <w:r w:rsidRPr="008768A9">
              <w:rPr>
                <w:rFonts w:ascii="Calibri" w:eastAsia="Calibri" w:hAnsi="Calibri" w:cs="Times New Roman"/>
                <w:b/>
                <w:bCs/>
                <w:kern w:val="2"/>
                <w14:ligatures w14:val="standardContextual"/>
              </w:rPr>
              <w:t>3. Nositelji aktivnosti i njihova odgovornost</w:t>
            </w:r>
          </w:p>
        </w:tc>
        <w:tc>
          <w:tcPr>
            <w:tcW w:w="6143" w:type="dxa"/>
            <w:hideMark/>
          </w:tcPr>
          <w:p w14:paraId="77DCE8E4" w14:textId="77777777" w:rsidR="008768A9" w:rsidRPr="008768A9" w:rsidRDefault="008768A9" w:rsidP="008768A9">
            <w:pPr>
              <w:spacing w:after="160" w:line="259" w:lineRule="auto"/>
              <w:ind w:hanging="2"/>
              <w:rPr>
                <w:rFonts w:ascii="Calibri" w:eastAsia="Calibri" w:hAnsi="Calibri" w:cs="Times New Roman"/>
                <w:kern w:val="2"/>
                <w14:ligatures w14:val="standardContextual"/>
              </w:rPr>
            </w:pPr>
            <w:r w:rsidRPr="008768A9">
              <w:rPr>
                <w:rFonts w:ascii="Calibri" w:eastAsia="Calibri" w:hAnsi="Calibri" w:cs="Times New Roman"/>
                <w:kern w:val="2"/>
                <w14:ligatures w14:val="standardContextual"/>
              </w:rPr>
              <w:t xml:space="preserve">Ivo Tudor i nastavnici ugostiteljske i ekonomske skupine </w:t>
            </w:r>
          </w:p>
          <w:p w14:paraId="70DF5881" w14:textId="77777777" w:rsidR="008768A9" w:rsidRPr="008768A9" w:rsidRDefault="008768A9" w:rsidP="008768A9">
            <w:pPr>
              <w:spacing w:after="160" w:line="259" w:lineRule="auto"/>
              <w:ind w:hanging="2"/>
              <w:rPr>
                <w:rFonts w:ascii="Calibri" w:eastAsia="Calibri" w:hAnsi="Calibri" w:cs="Times New Roman"/>
                <w:kern w:val="2"/>
                <w14:ligatures w14:val="standardContextual"/>
              </w:rPr>
            </w:pPr>
            <w:r w:rsidRPr="008768A9">
              <w:rPr>
                <w:rFonts w:ascii="Calibri" w:eastAsia="Calibri" w:hAnsi="Calibri" w:cs="Times New Roman"/>
                <w:kern w:val="2"/>
                <w14:ligatures w14:val="standardContextual"/>
              </w:rPr>
              <w:t>zanimanja</w:t>
            </w:r>
          </w:p>
        </w:tc>
      </w:tr>
      <w:tr w:rsidR="008768A9" w:rsidRPr="008768A9" w14:paraId="1A3259B3" w14:textId="77777777" w:rsidTr="00276DCE">
        <w:trPr>
          <w:trHeight w:val="369"/>
        </w:trPr>
        <w:tc>
          <w:tcPr>
            <w:tcW w:w="3628" w:type="dxa"/>
            <w:hideMark/>
          </w:tcPr>
          <w:p w14:paraId="6ACF38CE" w14:textId="77777777" w:rsidR="008768A9" w:rsidRPr="008768A9" w:rsidRDefault="008768A9" w:rsidP="008768A9">
            <w:pPr>
              <w:spacing w:after="160" w:line="259" w:lineRule="auto"/>
              <w:ind w:hanging="2"/>
              <w:rPr>
                <w:rFonts w:ascii="Calibri" w:eastAsia="Calibri" w:hAnsi="Calibri" w:cs="Times New Roman"/>
                <w:b/>
                <w:bCs/>
                <w:kern w:val="2"/>
                <w14:ligatures w14:val="standardContextual"/>
              </w:rPr>
            </w:pPr>
            <w:r w:rsidRPr="008768A9">
              <w:rPr>
                <w:rFonts w:ascii="Calibri" w:eastAsia="Calibri" w:hAnsi="Calibri" w:cs="Times New Roman"/>
                <w:b/>
                <w:bCs/>
                <w:kern w:val="2"/>
                <w14:ligatures w14:val="standardContextual"/>
              </w:rPr>
              <w:t>4. Način realizacije aktivnosti</w:t>
            </w:r>
          </w:p>
        </w:tc>
        <w:tc>
          <w:tcPr>
            <w:tcW w:w="6143" w:type="dxa"/>
            <w:hideMark/>
          </w:tcPr>
          <w:p w14:paraId="2AC31CBD" w14:textId="77777777" w:rsidR="008768A9" w:rsidRPr="008768A9" w:rsidRDefault="008768A9" w:rsidP="008768A9">
            <w:pPr>
              <w:spacing w:after="160" w:line="259" w:lineRule="auto"/>
              <w:ind w:hanging="2"/>
              <w:rPr>
                <w:rFonts w:ascii="Calibri" w:eastAsia="Calibri" w:hAnsi="Calibri" w:cs="Times New Roman"/>
                <w:kern w:val="2"/>
                <w14:ligatures w14:val="standardContextual"/>
              </w:rPr>
            </w:pPr>
            <w:r w:rsidRPr="008768A9">
              <w:rPr>
                <w:rFonts w:ascii="Calibri" w:eastAsia="Calibri" w:hAnsi="Calibri" w:cs="Times New Roman"/>
                <w:kern w:val="2"/>
                <w14:ligatures w14:val="standardContextual"/>
              </w:rPr>
              <w:t xml:space="preserve"> Stručna praksa učenika smjerova kuhar, konobar, THK </w:t>
            </w:r>
          </w:p>
        </w:tc>
      </w:tr>
      <w:tr w:rsidR="008768A9" w:rsidRPr="008768A9" w14:paraId="5491F958" w14:textId="77777777" w:rsidTr="00276DCE">
        <w:trPr>
          <w:trHeight w:val="369"/>
        </w:trPr>
        <w:tc>
          <w:tcPr>
            <w:tcW w:w="3628" w:type="dxa"/>
            <w:hideMark/>
          </w:tcPr>
          <w:p w14:paraId="18A7F61B" w14:textId="77777777" w:rsidR="008768A9" w:rsidRPr="008768A9" w:rsidRDefault="008768A9" w:rsidP="008768A9">
            <w:pPr>
              <w:spacing w:after="160" w:line="259" w:lineRule="auto"/>
              <w:ind w:hanging="2"/>
              <w:rPr>
                <w:rFonts w:ascii="Calibri" w:eastAsia="Calibri" w:hAnsi="Calibri" w:cs="Times New Roman"/>
                <w:b/>
                <w:bCs/>
                <w:kern w:val="2"/>
                <w14:ligatures w14:val="standardContextual"/>
              </w:rPr>
            </w:pPr>
            <w:r w:rsidRPr="008768A9">
              <w:rPr>
                <w:rFonts w:ascii="Calibri" w:eastAsia="Calibri" w:hAnsi="Calibri" w:cs="Times New Roman"/>
                <w:b/>
                <w:bCs/>
                <w:kern w:val="2"/>
                <w14:ligatures w14:val="standardContextual"/>
              </w:rPr>
              <w:t>5. Vremenik aktivnosti</w:t>
            </w:r>
          </w:p>
        </w:tc>
        <w:tc>
          <w:tcPr>
            <w:tcW w:w="6143" w:type="dxa"/>
            <w:hideMark/>
          </w:tcPr>
          <w:p w14:paraId="7E99279F" w14:textId="77777777" w:rsidR="008768A9" w:rsidRPr="008768A9" w:rsidRDefault="008768A9" w:rsidP="008768A9">
            <w:pPr>
              <w:spacing w:after="160" w:line="259" w:lineRule="auto"/>
              <w:ind w:hanging="2"/>
              <w:rPr>
                <w:rFonts w:ascii="Calibri" w:eastAsia="Calibri" w:hAnsi="Calibri" w:cs="Times New Roman"/>
                <w:kern w:val="2"/>
                <w14:ligatures w14:val="standardContextual"/>
              </w:rPr>
            </w:pPr>
            <w:r w:rsidRPr="008768A9">
              <w:rPr>
                <w:rFonts w:ascii="Calibri" w:eastAsia="Calibri" w:hAnsi="Calibri" w:cs="Times New Roman"/>
                <w:kern w:val="2"/>
                <w14:ligatures w14:val="standardContextual"/>
              </w:rPr>
              <w:t>Jesen 2024</w:t>
            </w:r>
          </w:p>
        </w:tc>
      </w:tr>
      <w:tr w:rsidR="008768A9" w:rsidRPr="008768A9" w14:paraId="7A617E6A" w14:textId="77777777" w:rsidTr="00276DCE">
        <w:trPr>
          <w:trHeight w:val="718"/>
        </w:trPr>
        <w:tc>
          <w:tcPr>
            <w:tcW w:w="3628" w:type="dxa"/>
            <w:hideMark/>
          </w:tcPr>
          <w:p w14:paraId="7F178519" w14:textId="77777777" w:rsidR="008768A9" w:rsidRPr="008768A9" w:rsidRDefault="008768A9" w:rsidP="008768A9">
            <w:pPr>
              <w:spacing w:after="160" w:line="259" w:lineRule="auto"/>
              <w:ind w:hanging="2"/>
              <w:rPr>
                <w:rFonts w:ascii="Calibri" w:eastAsia="Calibri" w:hAnsi="Calibri" w:cs="Times New Roman"/>
                <w:b/>
                <w:bCs/>
                <w:kern w:val="2"/>
                <w14:ligatures w14:val="standardContextual"/>
              </w:rPr>
            </w:pPr>
            <w:r w:rsidRPr="008768A9">
              <w:rPr>
                <w:rFonts w:ascii="Calibri" w:eastAsia="Calibri" w:hAnsi="Calibri" w:cs="Times New Roman"/>
                <w:b/>
                <w:bCs/>
                <w:kern w:val="2"/>
                <w14:ligatures w14:val="standardContextual"/>
              </w:rPr>
              <w:t>6. Detaljan troškovnik aktivnosti</w:t>
            </w:r>
          </w:p>
        </w:tc>
        <w:tc>
          <w:tcPr>
            <w:tcW w:w="6143" w:type="dxa"/>
            <w:hideMark/>
          </w:tcPr>
          <w:p w14:paraId="445A1202" w14:textId="77777777" w:rsidR="008768A9" w:rsidRPr="008768A9" w:rsidRDefault="008768A9" w:rsidP="008768A9">
            <w:pPr>
              <w:spacing w:after="160" w:line="259" w:lineRule="auto"/>
              <w:ind w:hanging="2"/>
              <w:rPr>
                <w:rFonts w:ascii="Calibri" w:eastAsia="Calibri" w:hAnsi="Calibri" w:cs="Times New Roman"/>
                <w:kern w:val="2"/>
                <w14:ligatures w14:val="standardContextual"/>
              </w:rPr>
            </w:pPr>
            <w:r w:rsidRPr="008768A9">
              <w:rPr>
                <w:rFonts w:ascii="Calibri" w:eastAsia="Calibri" w:hAnsi="Calibri" w:cs="Times New Roman"/>
                <w:kern w:val="2"/>
                <w14:ligatures w14:val="standardContextual"/>
              </w:rPr>
              <w:t xml:space="preserve">Troškovi pokriveni projektom – putni troškovi, hrana, </w:t>
            </w:r>
          </w:p>
          <w:p w14:paraId="4E71AF5E" w14:textId="77777777" w:rsidR="008768A9" w:rsidRPr="008768A9" w:rsidRDefault="008768A9" w:rsidP="008768A9">
            <w:pPr>
              <w:spacing w:after="160" w:line="259" w:lineRule="auto"/>
              <w:ind w:hanging="2"/>
              <w:rPr>
                <w:rFonts w:ascii="Calibri" w:eastAsia="Calibri" w:hAnsi="Calibri" w:cs="Times New Roman"/>
                <w:kern w:val="2"/>
                <w14:ligatures w14:val="standardContextual"/>
              </w:rPr>
            </w:pPr>
            <w:r w:rsidRPr="008768A9">
              <w:rPr>
                <w:rFonts w:ascii="Calibri" w:eastAsia="Calibri" w:hAnsi="Calibri" w:cs="Times New Roman"/>
                <w:kern w:val="2"/>
                <w14:ligatures w14:val="standardContextual"/>
              </w:rPr>
              <w:t>smještaj</w:t>
            </w:r>
          </w:p>
        </w:tc>
      </w:tr>
      <w:tr w:rsidR="008768A9" w:rsidRPr="008768A9" w14:paraId="71C5360A" w14:textId="77777777" w:rsidTr="00276DCE">
        <w:trPr>
          <w:trHeight w:val="580"/>
        </w:trPr>
        <w:tc>
          <w:tcPr>
            <w:tcW w:w="3628" w:type="dxa"/>
            <w:hideMark/>
          </w:tcPr>
          <w:p w14:paraId="093B9D79" w14:textId="77777777" w:rsidR="008768A9" w:rsidRPr="008768A9" w:rsidRDefault="008768A9" w:rsidP="008768A9">
            <w:pPr>
              <w:spacing w:after="160" w:line="259" w:lineRule="auto"/>
              <w:ind w:hanging="2"/>
              <w:rPr>
                <w:rFonts w:ascii="Calibri" w:eastAsia="Calibri" w:hAnsi="Calibri" w:cs="Times New Roman"/>
                <w:b/>
                <w:bCs/>
                <w:kern w:val="2"/>
                <w14:ligatures w14:val="standardContextual"/>
              </w:rPr>
            </w:pPr>
            <w:r w:rsidRPr="008768A9">
              <w:rPr>
                <w:rFonts w:ascii="Calibri" w:eastAsia="Calibri" w:hAnsi="Calibri" w:cs="Times New Roman"/>
                <w:b/>
                <w:bCs/>
                <w:kern w:val="2"/>
                <w14:ligatures w14:val="standardContextual"/>
              </w:rPr>
              <w:t>7. Način vrednovanja i način korištenja rezultata vrednovanja</w:t>
            </w:r>
          </w:p>
        </w:tc>
        <w:tc>
          <w:tcPr>
            <w:tcW w:w="6143" w:type="dxa"/>
            <w:hideMark/>
          </w:tcPr>
          <w:p w14:paraId="4F14F343" w14:textId="77777777" w:rsidR="008768A9" w:rsidRPr="008768A9" w:rsidRDefault="008768A9" w:rsidP="008768A9">
            <w:pPr>
              <w:spacing w:after="160" w:line="259" w:lineRule="auto"/>
              <w:ind w:hanging="2"/>
              <w:rPr>
                <w:rFonts w:ascii="Calibri" w:eastAsia="Calibri" w:hAnsi="Calibri" w:cs="Times New Roman"/>
                <w:kern w:val="2"/>
                <w:lang w:val="en-US"/>
                <w14:ligatures w14:val="standardContextual"/>
              </w:rPr>
            </w:pPr>
            <w:r w:rsidRPr="008768A9">
              <w:rPr>
                <w:rFonts w:ascii="Calibri" w:eastAsia="Calibri" w:hAnsi="Calibri" w:cs="Times New Roman"/>
                <w:kern w:val="2"/>
                <w:lang w:val="en-US"/>
                <w14:ligatures w14:val="standardContextual"/>
              </w:rPr>
              <w:t>Prema planu projekta</w:t>
            </w:r>
          </w:p>
        </w:tc>
      </w:tr>
    </w:tbl>
    <w:p w14:paraId="49A7A2BA" w14:textId="77777777" w:rsidR="00C042C0" w:rsidRDefault="00C042C0">
      <w:pPr>
        <w:rPr>
          <w:rFonts w:ascii="Times New Roman" w:hAnsi="Times New Roman" w:cs="Times New Roman"/>
          <w:sz w:val="24"/>
          <w:szCs w:val="24"/>
        </w:rPr>
      </w:pPr>
    </w:p>
    <w:p w14:paraId="27F8D741" w14:textId="77777777" w:rsidR="008768A9" w:rsidRDefault="008768A9">
      <w:pPr>
        <w:rPr>
          <w:rFonts w:ascii="Times New Roman" w:hAnsi="Times New Roman" w:cs="Times New Roman"/>
          <w:sz w:val="24"/>
          <w:szCs w:val="24"/>
        </w:rPr>
      </w:pPr>
    </w:p>
    <w:p w14:paraId="35C7D00B" w14:textId="77777777" w:rsidR="008768A9" w:rsidRDefault="008768A9">
      <w:pPr>
        <w:rPr>
          <w:rFonts w:ascii="Times New Roman" w:hAnsi="Times New Roman" w:cs="Times New Roman"/>
          <w:sz w:val="24"/>
          <w:szCs w:val="24"/>
        </w:rPr>
      </w:pPr>
    </w:p>
    <w:p w14:paraId="0492385C" w14:textId="77777777" w:rsidR="008768A9" w:rsidRDefault="008768A9">
      <w:pPr>
        <w:rPr>
          <w:rFonts w:ascii="Times New Roman" w:hAnsi="Times New Roman" w:cs="Times New Roman"/>
          <w:sz w:val="24"/>
          <w:szCs w:val="24"/>
        </w:rPr>
      </w:pPr>
    </w:p>
    <w:p w14:paraId="320F07BD" w14:textId="77777777" w:rsidR="008768A9" w:rsidRDefault="008768A9">
      <w:pPr>
        <w:rPr>
          <w:rFonts w:ascii="Times New Roman" w:hAnsi="Times New Roman" w:cs="Times New Roman"/>
          <w:sz w:val="24"/>
          <w:szCs w:val="24"/>
        </w:rPr>
      </w:pPr>
    </w:p>
    <w:p w14:paraId="34A5BA66" w14:textId="77777777" w:rsidR="008768A9" w:rsidRDefault="008768A9">
      <w:pPr>
        <w:rPr>
          <w:rFonts w:ascii="Times New Roman" w:hAnsi="Times New Roman" w:cs="Times New Roman"/>
          <w:sz w:val="24"/>
          <w:szCs w:val="24"/>
        </w:rPr>
      </w:pPr>
    </w:p>
    <w:p w14:paraId="141EB252" w14:textId="77777777" w:rsidR="008768A9" w:rsidRDefault="008768A9">
      <w:pPr>
        <w:rPr>
          <w:rFonts w:ascii="Times New Roman" w:hAnsi="Times New Roman" w:cs="Times New Roman"/>
          <w:sz w:val="24"/>
          <w:szCs w:val="24"/>
        </w:rPr>
      </w:pPr>
    </w:p>
    <w:p w14:paraId="6CB567F1" w14:textId="77777777" w:rsidR="008768A9" w:rsidRDefault="008768A9">
      <w:pPr>
        <w:rPr>
          <w:rFonts w:ascii="Times New Roman" w:hAnsi="Times New Roman" w:cs="Times New Roman"/>
          <w:sz w:val="24"/>
          <w:szCs w:val="24"/>
        </w:rPr>
      </w:pPr>
    </w:p>
    <w:p w14:paraId="63C5C884" w14:textId="77777777" w:rsidR="008768A9" w:rsidRDefault="008768A9">
      <w:pPr>
        <w:rPr>
          <w:rFonts w:ascii="Times New Roman" w:hAnsi="Times New Roman" w:cs="Times New Roman"/>
          <w:sz w:val="24"/>
          <w:szCs w:val="24"/>
        </w:rPr>
      </w:pPr>
    </w:p>
    <w:p w14:paraId="666122EB" w14:textId="77777777" w:rsidR="008768A9" w:rsidRDefault="008768A9">
      <w:pPr>
        <w:rPr>
          <w:rFonts w:ascii="Times New Roman" w:hAnsi="Times New Roman" w:cs="Times New Roman"/>
          <w:sz w:val="24"/>
          <w:szCs w:val="24"/>
        </w:rPr>
      </w:pPr>
    </w:p>
    <w:p w14:paraId="15D61820" w14:textId="77777777" w:rsidR="008768A9" w:rsidRDefault="008768A9">
      <w:pPr>
        <w:rPr>
          <w:rFonts w:ascii="Times New Roman" w:hAnsi="Times New Roman" w:cs="Times New Roman"/>
          <w:sz w:val="24"/>
          <w:szCs w:val="24"/>
        </w:rPr>
      </w:pPr>
    </w:p>
    <w:p w14:paraId="294FAD01" w14:textId="77777777" w:rsidR="008768A9" w:rsidRDefault="008768A9">
      <w:pPr>
        <w:rPr>
          <w:rFonts w:ascii="Times New Roman" w:hAnsi="Times New Roman" w:cs="Times New Roman"/>
          <w:sz w:val="24"/>
          <w:szCs w:val="24"/>
        </w:rPr>
      </w:pPr>
    </w:p>
    <w:p w14:paraId="2D3E894E" w14:textId="77777777" w:rsidR="008768A9" w:rsidRDefault="008768A9">
      <w:pPr>
        <w:rPr>
          <w:rFonts w:ascii="Times New Roman" w:hAnsi="Times New Roman" w:cs="Times New Roman"/>
          <w:sz w:val="24"/>
          <w:szCs w:val="24"/>
        </w:rPr>
      </w:pPr>
    </w:p>
    <w:p w14:paraId="7BA1F217" w14:textId="77777777" w:rsidR="008768A9" w:rsidRDefault="008768A9">
      <w:pPr>
        <w:rPr>
          <w:rFonts w:ascii="Times New Roman" w:hAnsi="Times New Roman" w:cs="Times New Roman"/>
          <w:sz w:val="24"/>
          <w:szCs w:val="24"/>
        </w:rPr>
      </w:pPr>
    </w:p>
    <w:p w14:paraId="115CE5C0" w14:textId="77777777" w:rsidR="008768A9" w:rsidRDefault="008768A9">
      <w:pPr>
        <w:rPr>
          <w:rFonts w:ascii="Times New Roman" w:hAnsi="Times New Roman" w:cs="Times New Roman"/>
          <w:sz w:val="24"/>
          <w:szCs w:val="24"/>
        </w:rPr>
      </w:pPr>
    </w:p>
    <w:p w14:paraId="346D959D" w14:textId="77777777" w:rsidR="008768A9" w:rsidRDefault="008768A9">
      <w:pPr>
        <w:rPr>
          <w:rFonts w:ascii="Times New Roman" w:hAnsi="Times New Roman" w:cs="Times New Roman"/>
          <w:sz w:val="24"/>
          <w:szCs w:val="24"/>
        </w:rPr>
      </w:pPr>
    </w:p>
    <w:p w14:paraId="165A8676" w14:textId="77777777" w:rsidR="008768A9" w:rsidRDefault="008768A9">
      <w:pPr>
        <w:rPr>
          <w:rFonts w:ascii="Times New Roman" w:hAnsi="Times New Roman" w:cs="Times New Roman"/>
          <w:sz w:val="24"/>
          <w:szCs w:val="24"/>
        </w:rPr>
      </w:pPr>
    </w:p>
    <w:p w14:paraId="531598A0" w14:textId="77777777" w:rsidR="008768A9" w:rsidRDefault="008768A9">
      <w:pPr>
        <w:rPr>
          <w:rFonts w:ascii="Times New Roman" w:hAnsi="Times New Roman" w:cs="Times New Roman"/>
          <w:sz w:val="24"/>
          <w:szCs w:val="24"/>
        </w:rPr>
      </w:pPr>
    </w:p>
    <w:p w14:paraId="02DA6260" w14:textId="77777777" w:rsidR="008768A9" w:rsidRDefault="008768A9">
      <w:pPr>
        <w:rPr>
          <w:rFonts w:ascii="Times New Roman" w:hAnsi="Times New Roman" w:cs="Times New Roman"/>
          <w:sz w:val="24"/>
          <w:szCs w:val="24"/>
        </w:rPr>
      </w:pPr>
    </w:p>
    <w:p w14:paraId="0CB05946" w14:textId="77777777" w:rsidR="008768A9" w:rsidRDefault="008768A9">
      <w:pPr>
        <w:rPr>
          <w:rFonts w:ascii="Times New Roman" w:hAnsi="Times New Roman" w:cs="Times New Roman"/>
          <w:sz w:val="24"/>
          <w:szCs w:val="24"/>
        </w:rPr>
      </w:pPr>
    </w:p>
    <w:p w14:paraId="72824B7A" w14:textId="77777777" w:rsidR="008768A9" w:rsidRDefault="008768A9">
      <w:pPr>
        <w:rPr>
          <w:rFonts w:ascii="Times New Roman" w:hAnsi="Times New Roman" w:cs="Times New Roman"/>
          <w:sz w:val="24"/>
          <w:szCs w:val="24"/>
        </w:rPr>
      </w:pPr>
    </w:p>
    <w:p w14:paraId="3F1A8FD0" w14:textId="77777777" w:rsidR="00C042C0" w:rsidRDefault="00C042C0">
      <w:pPr>
        <w:rPr>
          <w:rFonts w:ascii="Times New Roman" w:hAnsi="Times New Roman" w:cs="Times New Roman"/>
          <w:sz w:val="24"/>
          <w:szCs w:val="24"/>
        </w:rPr>
      </w:pPr>
    </w:p>
    <w:p w14:paraId="790BFB05" w14:textId="77777777" w:rsidR="00C042C0" w:rsidRDefault="00C042C0">
      <w:pPr>
        <w:rPr>
          <w:rFonts w:ascii="Times New Roman" w:hAnsi="Times New Roman" w:cs="Times New Roman"/>
          <w:sz w:val="24"/>
          <w:szCs w:val="24"/>
        </w:rPr>
      </w:pPr>
    </w:p>
    <w:p w14:paraId="5BA9F490" w14:textId="77777777" w:rsidR="00C042C0" w:rsidRDefault="00C042C0">
      <w:pPr>
        <w:rPr>
          <w:rFonts w:ascii="Times New Roman" w:hAnsi="Times New Roman" w:cs="Times New Roman"/>
          <w:sz w:val="24"/>
          <w:szCs w:val="24"/>
        </w:rPr>
      </w:pPr>
    </w:p>
    <w:p w14:paraId="22181AFF" w14:textId="77777777" w:rsidR="00C042C0" w:rsidRDefault="00C042C0">
      <w:pPr>
        <w:rPr>
          <w:rFonts w:ascii="Times New Roman" w:hAnsi="Times New Roman" w:cs="Times New Roman"/>
          <w:sz w:val="24"/>
          <w:szCs w:val="24"/>
        </w:rPr>
      </w:pPr>
    </w:p>
    <w:p w14:paraId="11D06495" w14:textId="77777777" w:rsidR="00C042C0" w:rsidRPr="00C8300A" w:rsidRDefault="00C042C0">
      <w:pPr>
        <w:rPr>
          <w:rFonts w:ascii="Times New Roman" w:hAnsi="Times New Roman" w:cs="Times New Roman"/>
          <w:sz w:val="24"/>
          <w:szCs w:val="24"/>
        </w:rPr>
      </w:pPr>
    </w:p>
    <w:p w14:paraId="4A291D5F" w14:textId="77777777" w:rsidR="00C8300A" w:rsidRPr="00C8300A" w:rsidRDefault="00C8300A">
      <w:pPr>
        <w:rPr>
          <w:rFonts w:ascii="Times New Roman" w:hAnsi="Times New Roman" w:cs="Times New Roman"/>
          <w:sz w:val="24"/>
          <w:szCs w:val="24"/>
        </w:rPr>
      </w:pPr>
    </w:p>
    <w:p w14:paraId="26589EDE" w14:textId="77777777" w:rsidR="00C8300A" w:rsidRDefault="00C8300A">
      <w:pPr>
        <w:rPr>
          <w:rFonts w:ascii="Times New Roman" w:hAnsi="Times New Roman" w:cs="Times New Roman"/>
          <w:sz w:val="24"/>
          <w:szCs w:val="24"/>
        </w:rPr>
      </w:pPr>
    </w:p>
    <w:p w14:paraId="30D3792D" w14:textId="03F962C7" w:rsidR="00C042C0" w:rsidRDefault="00FB37E6">
      <w:pPr>
        <w:rPr>
          <w:rFonts w:ascii="Times New Roman" w:hAnsi="Times New Roman" w:cs="Times New Roman"/>
          <w:sz w:val="24"/>
          <w:szCs w:val="24"/>
        </w:rPr>
      </w:pPr>
      <w:r w:rsidRPr="00FB37E6">
        <w:rPr>
          <w:noProof/>
        </w:rPr>
        <w:drawing>
          <wp:inline distT="0" distB="0" distL="0" distR="0" wp14:anchorId="0B60C442" wp14:editId="4EBD7434">
            <wp:extent cx="5760720" cy="6243955"/>
            <wp:effectExtent l="0" t="0" r="0" b="0"/>
            <wp:docPr id="2050828501"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6243955"/>
                    </a:xfrm>
                    <a:prstGeom prst="rect">
                      <a:avLst/>
                    </a:prstGeom>
                    <a:noFill/>
                    <a:ln>
                      <a:noFill/>
                    </a:ln>
                  </pic:spPr>
                </pic:pic>
              </a:graphicData>
            </a:graphic>
          </wp:inline>
        </w:drawing>
      </w:r>
    </w:p>
    <w:p w14:paraId="3BDC749C" w14:textId="77777777" w:rsidR="00C042C0" w:rsidRDefault="00C042C0">
      <w:pPr>
        <w:rPr>
          <w:rFonts w:ascii="Times New Roman" w:hAnsi="Times New Roman" w:cs="Times New Roman"/>
          <w:sz w:val="24"/>
          <w:szCs w:val="24"/>
        </w:rPr>
      </w:pPr>
    </w:p>
    <w:p w14:paraId="13726688" w14:textId="77777777" w:rsidR="00C042C0" w:rsidRDefault="00C042C0">
      <w:pPr>
        <w:rPr>
          <w:rFonts w:ascii="Times New Roman" w:hAnsi="Times New Roman" w:cs="Times New Roman"/>
          <w:sz w:val="24"/>
          <w:szCs w:val="24"/>
        </w:rPr>
      </w:pPr>
    </w:p>
    <w:p w14:paraId="33DAFC2B" w14:textId="77777777" w:rsidR="00FB37E6" w:rsidRDefault="00FB37E6">
      <w:pPr>
        <w:rPr>
          <w:rFonts w:ascii="Times New Roman" w:hAnsi="Times New Roman" w:cs="Times New Roman"/>
          <w:sz w:val="24"/>
          <w:szCs w:val="24"/>
        </w:rPr>
      </w:pPr>
    </w:p>
    <w:p w14:paraId="3497E30A" w14:textId="77777777" w:rsidR="00FB37E6" w:rsidRDefault="00FB37E6">
      <w:pPr>
        <w:rPr>
          <w:rFonts w:ascii="Times New Roman" w:hAnsi="Times New Roman" w:cs="Times New Roman"/>
          <w:sz w:val="24"/>
          <w:szCs w:val="24"/>
        </w:rPr>
      </w:pPr>
    </w:p>
    <w:p w14:paraId="5CA57525" w14:textId="77777777" w:rsidR="00FB37E6" w:rsidRDefault="00FB37E6">
      <w:pPr>
        <w:rPr>
          <w:rFonts w:ascii="Times New Roman" w:hAnsi="Times New Roman" w:cs="Times New Roman"/>
          <w:sz w:val="24"/>
          <w:szCs w:val="24"/>
        </w:rPr>
      </w:pPr>
    </w:p>
    <w:p w14:paraId="5BCEECAC" w14:textId="77777777" w:rsidR="00FB37E6" w:rsidRDefault="00FB37E6">
      <w:pPr>
        <w:rPr>
          <w:rFonts w:ascii="Times New Roman" w:hAnsi="Times New Roman" w:cs="Times New Roman"/>
          <w:sz w:val="24"/>
          <w:szCs w:val="24"/>
        </w:rPr>
      </w:pPr>
    </w:p>
    <w:p w14:paraId="239A168C" w14:textId="77777777" w:rsidR="00FB37E6" w:rsidRDefault="00FB37E6">
      <w:pPr>
        <w:rPr>
          <w:rFonts w:ascii="Times New Roman" w:hAnsi="Times New Roman" w:cs="Times New Roman"/>
          <w:sz w:val="24"/>
          <w:szCs w:val="24"/>
        </w:rPr>
      </w:pPr>
    </w:p>
    <w:p w14:paraId="1A2345B9" w14:textId="77777777" w:rsidR="00FB37E6" w:rsidRDefault="00FB37E6">
      <w:pPr>
        <w:rPr>
          <w:rFonts w:ascii="Times New Roman" w:hAnsi="Times New Roman" w:cs="Times New Roman"/>
          <w:sz w:val="24"/>
          <w:szCs w:val="24"/>
        </w:rPr>
      </w:pPr>
    </w:p>
    <w:p w14:paraId="26D42B6D" w14:textId="77777777" w:rsidR="00C042C0" w:rsidRDefault="00C042C0">
      <w:pPr>
        <w:rPr>
          <w:rFonts w:ascii="Times New Roman" w:hAnsi="Times New Roman" w:cs="Times New Roman"/>
          <w:sz w:val="24"/>
          <w:szCs w:val="24"/>
        </w:rPr>
      </w:pPr>
    </w:p>
    <w:p w14:paraId="3492BB08" w14:textId="77777777" w:rsidR="00C042C0" w:rsidRDefault="00C042C0">
      <w:pPr>
        <w:rPr>
          <w:rFonts w:ascii="Times New Roman" w:hAnsi="Times New Roman" w:cs="Times New Roman"/>
          <w:sz w:val="24"/>
          <w:szCs w:val="24"/>
        </w:rPr>
      </w:pPr>
    </w:p>
    <w:p w14:paraId="7C1DF1DA" w14:textId="77777777" w:rsidR="00C042C0" w:rsidRPr="00C8300A" w:rsidRDefault="00C042C0">
      <w:pPr>
        <w:rPr>
          <w:rFonts w:ascii="Times New Roman" w:hAnsi="Times New Roman" w:cs="Times New Roman"/>
          <w:sz w:val="24"/>
          <w:szCs w:val="24"/>
        </w:rPr>
      </w:pPr>
    </w:p>
    <w:p w14:paraId="34159ED6" w14:textId="77777777" w:rsidR="00C8300A" w:rsidRPr="00C8300A" w:rsidRDefault="00C8300A">
      <w:pPr>
        <w:rPr>
          <w:rFonts w:ascii="Times New Roman" w:hAnsi="Times New Roman" w:cs="Times New Roman"/>
          <w:sz w:val="24"/>
          <w:szCs w:val="24"/>
        </w:rPr>
      </w:pPr>
    </w:p>
    <w:p w14:paraId="3C7B4F09" w14:textId="77777777" w:rsidR="00C8300A" w:rsidRPr="00C8300A" w:rsidRDefault="00C8300A">
      <w:pPr>
        <w:rPr>
          <w:rFonts w:ascii="Times New Roman" w:hAnsi="Times New Roman" w:cs="Times New Roman"/>
          <w:sz w:val="24"/>
          <w:szCs w:val="24"/>
        </w:rPr>
      </w:pPr>
    </w:p>
    <w:p w14:paraId="6193D732" w14:textId="77777777" w:rsidR="00C8300A" w:rsidRPr="00C8300A" w:rsidRDefault="00C8300A">
      <w:pPr>
        <w:rPr>
          <w:rFonts w:ascii="Times New Roman" w:hAnsi="Times New Roman" w:cs="Times New Roman"/>
          <w:sz w:val="24"/>
          <w:szCs w:val="24"/>
        </w:rPr>
      </w:pPr>
    </w:p>
    <w:p w14:paraId="7FB38B93" w14:textId="77777777" w:rsidR="00C8300A" w:rsidRDefault="00C8300A">
      <w:pPr>
        <w:rPr>
          <w:rFonts w:ascii="Times New Roman" w:hAnsi="Times New Roman" w:cs="Times New Roman"/>
          <w:sz w:val="24"/>
          <w:szCs w:val="24"/>
        </w:rPr>
      </w:pPr>
    </w:p>
    <w:p w14:paraId="25FE949E" w14:textId="77777777" w:rsidR="00C042C0" w:rsidRDefault="00C042C0">
      <w:pPr>
        <w:rPr>
          <w:rFonts w:ascii="Times New Roman" w:hAnsi="Times New Roman" w:cs="Times New Roman"/>
          <w:sz w:val="24"/>
          <w:szCs w:val="24"/>
        </w:rPr>
      </w:pPr>
    </w:p>
    <w:p w14:paraId="329841F3" w14:textId="77777777" w:rsidR="00C042C0" w:rsidRDefault="00C042C0">
      <w:pPr>
        <w:rPr>
          <w:rFonts w:ascii="Times New Roman" w:hAnsi="Times New Roman" w:cs="Times New Roman"/>
          <w:sz w:val="24"/>
          <w:szCs w:val="24"/>
        </w:rPr>
      </w:pPr>
    </w:p>
    <w:p w14:paraId="1626C4DF" w14:textId="77777777" w:rsidR="00C042C0" w:rsidRDefault="00C042C0">
      <w:pPr>
        <w:rPr>
          <w:rFonts w:ascii="Times New Roman" w:hAnsi="Times New Roman" w:cs="Times New Roman"/>
          <w:sz w:val="24"/>
          <w:szCs w:val="24"/>
        </w:rPr>
      </w:pPr>
    </w:p>
    <w:p w14:paraId="685B5E53" w14:textId="77777777" w:rsidR="00C042C0" w:rsidRPr="00C8300A" w:rsidRDefault="00C042C0">
      <w:pPr>
        <w:rPr>
          <w:rFonts w:ascii="Times New Roman" w:hAnsi="Times New Roman" w:cs="Times New Roman"/>
          <w:sz w:val="24"/>
          <w:szCs w:val="24"/>
        </w:rPr>
      </w:pPr>
    </w:p>
    <w:p w14:paraId="143E82A7" w14:textId="77777777" w:rsidR="00C8300A" w:rsidRPr="00C8300A" w:rsidRDefault="00C8300A">
      <w:pPr>
        <w:rPr>
          <w:rFonts w:ascii="Times New Roman" w:hAnsi="Times New Roman" w:cs="Times New Roman"/>
          <w:sz w:val="24"/>
          <w:szCs w:val="24"/>
        </w:rPr>
      </w:pPr>
    </w:p>
    <w:p w14:paraId="3D26F4BE" w14:textId="77777777" w:rsidR="00C8300A" w:rsidRPr="00C8300A" w:rsidRDefault="00C8300A">
      <w:pPr>
        <w:rPr>
          <w:rFonts w:ascii="Times New Roman" w:hAnsi="Times New Roman" w:cs="Times New Roman"/>
          <w:sz w:val="24"/>
          <w:szCs w:val="24"/>
        </w:rPr>
      </w:pPr>
    </w:p>
    <w:p w14:paraId="0AA2C2D8" w14:textId="77777777" w:rsidR="00C8300A" w:rsidRPr="00C8300A" w:rsidRDefault="00C8300A">
      <w:pPr>
        <w:rPr>
          <w:rFonts w:ascii="Times New Roman" w:hAnsi="Times New Roman" w:cs="Times New Roman"/>
          <w:sz w:val="24"/>
          <w:szCs w:val="24"/>
        </w:rPr>
      </w:pPr>
    </w:p>
    <w:p w14:paraId="21199011" w14:textId="77777777" w:rsidR="00C8300A" w:rsidRPr="00C8300A" w:rsidRDefault="00C8300A">
      <w:pPr>
        <w:rPr>
          <w:rFonts w:ascii="Times New Roman" w:hAnsi="Times New Roman" w:cs="Times New Roman"/>
          <w:sz w:val="24"/>
          <w:szCs w:val="24"/>
        </w:rPr>
      </w:pPr>
    </w:p>
    <w:p w14:paraId="6CB8AD78" w14:textId="77777777" w:rsidR="00C8300A" w:rsidRPr="00C8300A" w:rsidRDefault="00C8300A">
      <w:pPr>
        <w:rPr>
          <w:rFonts w:ascii="Times New Roman" w:hAnsi="Times New Roman" w:cs="Times New Roman"/>
          <w:sz w:val="24"/>
          <w:szCs w:val="24"/>
        </w:rPr>
      </w:pPr>
    </w:p>
    <w:p w14:paraId="2C9F6ADF" w14:textId="77777777" w:rsidR="00C8300A" w:rsidRPr="00C8300A" w:rsidRDefault="00C8300A" w:rsidP="00C8300A">
      <w:pPr>
        <w:rPr>
          <w:rFonts w:ascii="Times New Roman" w:eastAsia="Times New Roman" w:hAnsi="Times New Roman" w:cs="Times New Roman"/>
          <w:sz w:val="24"/>
          <w:szCs w:val="24"/>
        </w:rPr>
      </w:pPr>
    </w:p>
    <w:p w14:paraId="7AD3B16B" w14:textId="77777777" w:rsidR="00C8300A" w:rsidRPr="00C8300A" w:rsidRDefault="00C8300A" w:rsidP="00C8300A">
      <w:pPr>
        <w:rPr>
          <w:rFonts w:ascii="Times New Roman" w:eastAsia="Times New Roman" w:hAnsi="Times New Roman" w:cs="Times New Roman"/>
          <w:sz w:val="24"/>
          <w:szCs w:val="24"/>
        </w:rPr>
      </w:pPr>
    </w:p>
    <w:p w14:paraId="4215DF11" w14:textId="77777777" w:rsidR="00907891" w:rsidRPr="00C8300A" w:rsidRDefault="00907891" w:rsidP="00C8300A">
      <w:pPr>
        <w:rPr>
          <w:rFonts w:ascii="Times New Roman" w:eastAsia="Times New Roman" w:hAnsi="Times New Roman" w:cs="Times New Roman"/>
          <w:sz w:val="24"/>
          <w:szCs w:val="24"/>
        </w:rPr>
      </w:pPr>
    </w:p>
    <w:p w14:paraId="4592C401" w14:textId="77777777" w:rsidR="00C8300A" w:rsidRPr="00C8300A" w:rsidRDefault="00C8300A" w:rsidP="00C8300A">
      <w:pPr>
        <w:rPr>
          <w:rFonts w:ascii="Times New Roman" w:eastAsia="Times New Roman" w:hAnsi="Times New Roman" w:cs="Times New Roman"/>
          <w:sz w:val="24"/>
          <w:szCs w:val="24"/>
        </w:rPr>
      </w:pPr>
    </w:p>
    <w:p w14:paraId="2A76466E" w14:textId="77777777" w:rsidR="00C8300A" w:rsidRDefault="00C8300A">
      <w:pPr>
        <w:rPr>
          <w:rFonts w:ascii="Times New Roman" w:hAnsi="Times New Roman" w:cs="Times New Roman"/>
          <w:sz w:val="24"/>
          <w:szCs w:val="24"/>
        </w:rPr>
      </w:pPr>
    </w:p>
    <w:p w14:paraId="7CD60742" w14:textId="77777777" w:rsidR="00E73093" w:rsidRDefault="00E73093">
      <w:pPr>
        <w:rPr>
          <w:rFonts w:ascii="Times New Roman" w:hAnsi="Times New Roman" w:cs="Times New Roman"/>
          <w:sz w:val="24"/>
          <w:szCs w:val="24"/>
        </w:rPr>
      </w:pPr>
    </w:p>
    <w:p w14:paraId="181FAD49" w14:textId="77777777" w:rsidR="00E73093" w:rsidRDefault="00E73093">
      <w:pPr>
        <w:rPr>
          <w:rFonts w:ascii="Times New Roman" w:hAnsi="Times New Roman" w:cs="Times New Roman"/>
          <w:sz w:val="24"/>
          <w:szCs w:val="24"/>
        </w:rPr>
      </w:pPr>
    </w:p>
    <w:p w14:paraId="5E421566" w14:textId="77777777" w:rsidR="00E73093" w:rsidRDefault="00E73093">
      <w:pPr>
        <w:rPr>
          <w:rFonts w:ascii="Times New Roman" w:hAnsi="Times New Roman" w:cs="Times New Roman"/>
          <w:sz w:val="24"/>
          <w:szCs w:val="24"/>
        </w:rPr>
      </w:pPr>
    </w:p>
    <w:p w14:paraId="152067B9" w14:textId="680A2E16" w:rsidR="00E73093" w:rsidRPr="00C8300A" w:rsidRDefault="00E73093">
      <w:pPr>
        <w:rPr>
          <w:rFonts w:ascii="Times New Roman" w:hAnsi="Times New Roman" w:cs="Times New Roman"/>
          <w:sz w:val="24"/>
          <w:szCs w:val="24"/>
        </w:rPr>
      </w:pPr>
      <w:r w:rsidRPr="00E73093">
        <w:rPr>
          <w:noProof/>
        </w:rPr>
        <w:drawing>
          <wp:inline distT="0" distB="0" distL="0" distR="0" wp14:anchorId="3FCF8F2D" wp14:editId="6BE71ED8">
            <wp:extent cx="5760720" cy="5186045"/>
            <wp:effectExtent l="0" t="0" r="0" b="0"/>
            <wp:docPr id="131832909"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5186045"/>
                    </a:xfrm>
                    <a:prstGeom prst="rect">
                      <a:avLst/>
                    </a:prstGeom>
                    <a:noFill/>
                    <a:ln>
                      <a:noFill/>
                    </a:ln>
                  </pic:spPr>
                </pic:pic>
              </a:graphicData>
            </a:graphic>
          </wp:inline>
        </w:drawing>
      </w:r>
    </w:p>
    <w:p w14:paraId="32762271" w14:textId="77777777" w:rsidR="00C8300A" w:rsidRDefault="00C8300A">
      <w:pPr>
        <w:rPr>
          <w:rFonts w:ascii="Times New Roman" w:hAnsi="Times New Roman" w:cs="Times New Roman"/>
          <w:sz w:val="24"/>
          <w:szCs w:val="24"/>
        </w:rPr>
      </w:pPr>
    </w:p>
    <w:p w14:paraId="5DE2C964" w14:textId="5DCD6CC1" w:rsidR="00D90A07" w:rsidRDefault="00D90A07">
      <w:pPr>
        <w:rPr>
          <w:rFonts w:ascii="Times New Roman" w:hAnsi="Times New Roman" w:cs="Times New Roman"/>
          <w:sz w:val="24"/>
          <w:szCs w:val="24"/>
        </w:rPr>
      </w:pPr>
      <w:r w:rsidRPr="00D90A07">
        <w:rPr>
          <w:noProof/>
        </w:rPr>
        <w:drawing>
          <wp:inline distT="0" distB="0" distL="0" distR="0" wp14:anchorId="2FA04B45" wp14:editId="083BC641">
            <wp:extent cx="5760720" cy="7600315"/>
            <wp:effectExtent l="0" t="0" r="0" b="635"/>
            <wp:docPr id="755691231"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7600315"/>
                    </a:xfrm>
                    <a:prstGeom prst="rect">
                      <a:avLst/>
                    </a:prstGeom>
                    <a:noFill/>
                    <a:ln>
                      <a:noFill/>
                    </a:ln>
                  </pic:spPr>
                </pic:pic>
              </a:graphicData>
            </a:graphic>
          </wp:inline>
        </w:drawing>
      </w:r>
    </w:p>
    <w:p w14:paraId="32F2CC16" w14:textId="77777777" w:rsidR="00D90A07" w:rsidRDefault="00D90A07">
      <w:pPr>
        <w:rPr>
          <w:rFonts w:ascii="Times New Roman" w:hAnsi="Times New Roman" w:cs="Times New Roman"/>
          <w:sz w:val="24"/>
          <w:szCs w:val="24"/>
        </w:rPr>
      </w:pPr>
    </w:p>
    <w:p w14:paraId="49CF252C" w14:textId="77777777" w:rsidR="00D90A07" w:rsidRDefault="00D90A07">
      <w:pPr>
        <w:rPr>
          <w:rFonts w:ascii="Times New Roman" w:hAnsi="Times New Roman" w:cs="Times New Roman"/>
          <w:sz w:val="24"/>
          <w:szCs w:val="24"/>
        </w:rPr>
      </w:pPr>
    </w:p>
    <w:p w14:paraId="5244FB52" w14:textId="77777777" w:rsidR="00D90A07" w:rsidRDefault="00D90A07">
      <w:pPr>
        <w:rPr>
          <w:rFonts w:ascii="Times New Roman" w:hAnsi="Times New Roman" w:cs="Times New Roman"/>
          <w:sz w:val="24"/>
          <w:szCs w:val="24"/>
        </w:rPr>
      </w:pPr>
    </w:p>
    <w:p w14:paraId="7BF8D93D" w14:textId="77777777" w:rsidR="00D90A07" w:rsidRDefault="00D90A07">
      <w:pPr>
        <w:rPr>
          <w:rFonts w:ascii="Times New Roman" w:hAnsi="Times New Roman" w:cs="Times New Roman"/>
          <w:sz w:val="24"/>
          <w:szCs w:val="24"/>
        </w:rPr>
      </w:pPr>
    </w:p>
    <w:p w14:paraId="30FE3791" w14:textId="77777777" w:rsidR="00D90A07" w:rsidRDefault="00D90A07">
      <w:pPr>
        <w:rPr>
          <w:rFonts w:ascii="Times New Roman" w:hAnsi="Times New Roman" w:cs="Times New Roman"/>
          <w:sz w:val="24"/>
          <w:szCs w:val="24"/>
        </w:rPr>
      </w:pPr>
    </w:p>
    <w:p w14:paraId="4807AAAF" w14:textId="77777777" w:rsidR="00D90A07" w:rsidRDefault="00D90A07">
      <w:pPr>
        <w:rPr>
          <w:rFonts w:ascii="Times New Roman" w:hAnsi="Times New Roman" w:cs="Times New Roman"/>
          <w:sz w:val="24"/>
          <w:szCs w:val="24"/>
        </w:rPr>
      </w:pPr>
    </w:p>
    <w:p w14:paraId="53D1DC38" w14:textId="77777777" w:rsidR="00D90A07" w:rsidRDefault="00D90A07">
      <w:pPr>
        <w:rPr>
          <w:rFonts w:ascii="Times New Roman" w:hAnsi="Times New Roman" w:cs="Times New Roman"/>
          <w:sz w:val="24"/>
          <w:szCs w:val="24"/>
        </w:rPr>
      </w:pPr>
    </w:p>
    <w:p w14:paraId="7DA9ADCD" w14:textId="77777777" w:rsidR="00D90A07" w:rsidRDefault="00D90A07">
      <w:pPr>
        <w:rPr>
          <w:rFonts w:ascii="Times New Roman" w:hAnsi="Times New Roman" w:cs="Times New Roman"/>
          <w:sz w:val="24"/>
          <w:szCs w:val="24"/>
        </w:rPr>
      </w:pPr>
    </w:p>
    <w:p w14:paraId="78CED114" w14:textId="77777777" w:rsidR="00D90A07" w:rsidRDefault="00D90A07">
      <w:pPr>
        <w:rPr>
          <w:rFonts w:ascii="Times New Roman" w:hAnsi="Times New Roman" w:cs="Times New Roman"/>
          <w:sz w:val="24"/>
          <w:szCs w:val="24"/>
        </w:rPr>
      </w:pPr>
    </w:p>
    <w:p w14:paraId="2816922E" w14:textId="77777777" w:rsidR="00D90A07" w:rsidRPr="00C8300A" w:rsidRDefault="00D90A07">
      <w:pPr>
        <w:rPr>
          <w:rFonts w:ascii="Times New Roman" w:hAnsi="Times New Roman" w:cs="Times New Roman"/>
          <w:sz w:val="24"/>
          <w:szCs w:val="24"/>
        </w:rPr>
      </w:pPr>
    </w:p>
    <w:p w14:paraId="2B61C58A" w14:textId="77777777" w:rsidR="00C8300A" w:rsidRPr="00C8300A" w:rsidRDefault="00C8300A">
      <w:pPr>
        <w:rPr>
          <w:rFonts w:ascii="Times New Roman" w:hAnsi="Times New Roman" w:cs="Times New Roman"/>
          <w:sz w:val="24"/>
          <w:szCs w:val="24"/>
        </w:rPr>
      </w:pPr>
    </w:p>
    <w:tbl>
      <w:tblPr>
        <w:tblW w:w="9460" w:type="dxa"/>
        <w:tblLayout w:type="fixed"/>
        <w:tblCellMar>
          <w:left w:w="100" w:type="dxa"/>
        </w:tblCellMar>
        <w:tblLook w:val="04A0" w:firstRow="1" w:lastRow="0" w:firstColumn="1" w:lastColumn="0" w:noHBand="0" w:noVBand="1"/>
      </w:tblPr>
      <w:tblGrid>
        <w:gridCol w:w="3341"/>
        <w:gridCol w:w="6119"/>
      </w:tblGrid>
      <w:tr w:rsidR="00DA7568" w14:paraId="13A0E04F" w14:textId="77777777" w:rsidTr="00C8300A">
        <w:trPr>
          <w:trHeight w:val="435"/>
        </w:trPr>
        <w:tc>
          <w:tcPr>
            <w:tcW w:w="3341" w:type="dxa"/>
            <w:shd w:val="clear" w:color="auto" w:fill="auto"/>
            <w:tcMar>
              <w:top w:w="43" w:type="dxa"/>
              <w:left w:w="115" w:type="dxa"/>
              <w:bottom w:w="43" w:type="dxa"/>
              <w:right w:w="115" w:type="dxa"/>
            </w:tcMar>
          </w:tcPr>
          <w:p w14:paraId="60E40052"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i/>
                <w:sz w:val="24"/>
                <w:szCs w:val="24"/>
              </w:rPr>
              <w:t xml:space="preserve">AKTIVNOST </w:t>
            </w:r>
          </w:p>
          <w:p w14:paraId="25ED24AE" w14:textId="77777777" w:rsidR="00C8300A" w:rsidRPr="00C8300A" w:rsidRDefault="00C8300A" w:rsidP="00C8300A">
            <w:pPr>
              <w:rPr>
                <w:rFonts w:ascii="Times New Roman" w:hAnsi="Times New Roman" w:cs="Times New Roman"/>
                <w:sz w:val="24"/>
                <w:szCs w:val="24"/>
              </w:rPr>
            </w:pPr>
          </w:p>
        </w:tc>
        <w:tc>
          <w:tcPr>
            <w:tcW w:w="6119" w:type="dxa"/>
            <w:tcBorders>
              <w:top w:val="single" w:sz="8" w:space="0" w:color="000000"/>
              <w:left w:val="nil"/>
              <w:bottom w:val="single" w:sz="8" w:space="0" w:color="000000"/>
              <w:right w:val="single" w:sz="8" w:space="0" w:color="000000"/>
            </w:tcBorders>
            <w:shd w:val="clear" w:color="auto" w:fill="auto"/>
            <w:tcMar>
              <w:top w:w="43" w:type="dxa"/>
              <w:left w:w="115" w:type="dxa"/>
              <w:bottom w:w="43" w:type="dxa"/>
              <w:right w:w="115" w:type="dxa"/>
            </w:tcMar>
          </w:tcPr>
          <w:p w14:paraId="15A4E75A" w14:textId="77777777" w:rsidR="00C8300A" w:rsidRPr="00C8300A" w:rsidRDefault="00C8300A" w:rsidP="00C8300A">
            <w:pPr>
              <w:ind w:left="271"/>
              <w:rPr>
                <w:rFonts w:ascii="Times New Roman" w:hAnsi="Times New Roman" w:cs="Times New Roman"/>
                <w:b/>
                <w:sz w:val="24"/>
                <w:szCs w:val="24"/>
              </w:rPr>
            </w:pPr>
          </w:p>
          <w:p w14:paraId="724C2DC0" w14:textId="77777777" w:rsidR="00C8300A" w:rsidRPr="00C8300A" w:rsidRDefault="00C8300A" w:rsidP="00C8300A">
            <w:pPr>
              <w:ind w:left="271"/>
              <w:jc w:val="center"/>
              <w:rPr>
                <w:rFonts w:ascii="Times New Roman" w:hAnsi="Times New Roman" w:cs="Times New Roman"/>
                <w:b/>
                <w:sz w:val="24"/>
                <w:szCs w:val="24"/>
              </w:rPr>
            </w:pPr>
            <w:r w:rsidRPr="00C8300A">
              <w:rPr>
                <w:rFonts w:ascii="Times New Roman" w:hAnsi="Times New Roman" w:cs="Times New Roman"/>
                <w:b/>
                <w:sz w:val="24"/>
                <w:szCs w:val="24"/>
              </w:rPr>
              <w:t>Obilježavanja svjetskog dana pčela preko projekta</w:t>
            </w:r>
          </w:p>
          <w:p w14:paraId="6F841895" w14:textId="77777777" w:rsidR="00C8300A" w:rsidRPr="00C8300A" w:rsidRDefault="00C8300A" w:rsidP="00C8300A">
            <w:pPr>
              <w:ind w:left="271"/>
              <w:jc w:val="center"/>
              <w:rPr>
                <w:rFonts w:ascii="Times New Roman" w:hAnsi="Times New Roman" w:cs="Times New Roman"/>
                <w:b/>
                <w:sz w:val="24"/>
                <w:szCs w:val="24"/>
              </w:rPr>
            </w:pPr>
            <w:r w:rsidRPr="00C8300A">
              <w:rPr>
                <w:rFonts w:ascii="Times New Roman" w:hAnsi="Times New Roman" w:cs="Times New Roman"/>
                <w:b/>
                <w:sz w:val="24"/>
                <w:szCs w:val="24"/>
              </w:rPr>
              <w:t>„Priče iz košnice“</w:t>
            </w:r>
          </w:p>
        </w:tc>
      </w:tr>
      <w:tr w:rsidR="00DA7568" w14:paraId="65F0149B" w14:textId="77777777" w:rsidTr="00C8300A">
        <w:trPr>
          <w:trHeight w:val="135"/>
        </w:trPr>
        <w:tc>
          <w:tcPr>
            <w:tcW w:w="3341" w:type="dxa"/>
            <w:shd w:val="clear" w:color="000000" w:fill="C0C0C0"/>
            <w:tcMar>
              <w:top w:w="43" w:type="dxa"/>
              <w:left w:w="115" w:type="dxa"/>
              <w:bottom w:w="43" w:type="dxa"/>
              <w:right w:w="115" w:type="dxa"/>
            </w:tcMar>
          </w:tcPr>
          <w:p w14:paraId="2E1B9590"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sz w:val="24"/>
                <w:szCs w:val="24"/>
              </w:rPr>
              <w:t xml:space="preserve">1. Ciljevi aktivnosti </w:t>
            </w:r>
          </w:p>
          <w:p w14:paraId="734588C8"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w:t>
            </w:r>
          </w:p>
        </w:tc>
        <w:tc>
          <w:tcPr>
            <w:tcW w:w="6119" w:type="dxa"/>
            <w:shd w:val="clear" w:color="000000" w:fill="C0C0C0"/>
            <w:tcMar>
              <w:top w:w="43" w:type="dxa"/>
              <w:left w:w="115" w:type="dxa"/>
              <w:bottom w:w="43" w:type="dxa"/>
              <w:right w:w="115" w:type="dxa"/>
            </w:tcMar>
          </w:tcPr>
          <w:p w14:paraId="4D9D47D5" w14:textId="77777777" w:rsidR="00C8300A" w:rsidRPr="00C8300A" w:rsidRDefault="00C8300A" w:rsidP="00C8300A">
            <w:pPr>
              <w:jc w:val="both"/>
              <w:rPr>
                <w:rFonts w:ascii="Times New Roman" w:hAnsi="Times New Roman" w:cs="Times New Roman"/>
                <w:sz w:val="24"/>
                <w:szCs w:val="24"/>
              </w:rPr>
            </w:pPr>
            <w:r w:rsidRPr="00C8300A">
              <w:rPr>
                <w:rFonts w:ascii="Times New Roman" w:hAnsi="Times New Roman" w:cs="Times New Roman"/>
                <w:sz w:val="24"/>
                <w:szCs w:val="24"/>
              </w:rPr>
              <w:t xml:space="preserve">Upoznati učenike i nastavnike sa važnošću očuvanja pčela i pčelinjih zajednica. Upoznati učenike i nastavnike sa životnim ciklusom pčelinje zajednice te zanimljivostima o proizvodnji meda. </w:t>
            </w:r>
          </w:p>
          <w:p w14:paraId="25D994DE" w14:textId="77777777" w:rsidR="00C8300A" w:rsidRPr="00C8300A" w:rsidRDefault="00C8300A" w:rsidP="00C8300A">
            <w:pPr>
              <w:rPr>
                <w:rFonts w:ascii="Times New Roman" w:hAnsi="Times New Roman" w:cs="Times New Roman"/>
                <w:sz w:val="24"/>
                <w:szCs w:val="24"/>
              </w:rPr>
            </w:pPr>
          </w:p>
          <w:p w14:paraId="2730BE00" w14:textId="77777777" w:rsidR="00C8300A" w:rsidRPr="00C8300A" w:rsidRDefault="00C8300A" w:rsidP="00C8300A">
            <w:pPr>
              <w:rPr>
                <w:rFonts w:ascii="Times New Roman" w:hAnsi="Times New Roman" w:cs="Times New Roman"/>
                <w:sz w:val="24"/>
                <w:szCs w:val="24"/>
              </w:rPr>
            </w:pPr>
          </w:p>
          <w:p w14:paraId="13F5C611" w14:textId="77777777" w:rsidR="00C8300A" w:rsidRPr="00C8300A" w:rsidRDefault="00C8300A" w:rsidP="00C8300A">
            <w:pPr>
              <w:rPr>
                <w:rFonts w:ascii="Times New Roman" w:hAnsi="Times New Roman" w:cs="Times New Roman"/>
                <w:sz w:val="24"/>
                <w:szCs w:val="24"/>
              </w:rPr>
            </w:pPr>
          </w:p>
        </w:tc>
      </w:tr>
      <w:tr w:rsidR="00DA7568" w14:paraId="0732B26D" w14:textId="77777777" w:rsidTr="00C8300A">
        <w:trPr>
          <w:trHeight w:val="1114"/>
        </w:trPr>
        <w:tc>
          <w:tcPr>
            <w:tcW w:w="3341" w:type="dxa"/>
            <w:shd w:val="clear" w:color="auto" w:fill="auto"/>
            <w:tcMar>
              <w:top w:w="43" w:type="dxa"/>
              <w:left w:w="115" w:type="dxa"/>
              <w:bottom w:w="43" w:type="dxa"/>
              <w:right w:w="115" w:type="dxa"/>
            </w:tcMar>
          </w:tcPr>
          <w:p w14:paraId="0DEDBD4C"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sz w:val="24"/>
                <w:szCs w:val="24"/>
              </w:rPr>
              <w:t xml:space="preserve">2. Namjena aktivnosti </w:t>
            </w:r>
          </w:p>
          <w:p w14:paraId="7483CD0B" w14:textId="77777777" w:rsidR="00C8300A" w:rsidRPr="00C8300A" w:rsidRDefault="00C8300A" w:rsidP="00C8300A">
            <w:pPr>
              <w:rPr>
                <w:rFonts w:ascii="Times New Roman" w:hAnsi="Times New Roman" w:cs="Times New Roman"/>
                <w:sz w:val="24"/>
                <w:szCs w:val="24"/>
              </w:rPr>
            </w:pPr>
          </w:p>
        </w:tc>
        <w:tc>
          <w:tcPr>
            <w:tcW w:w="6119" w:type="dxa"/>
            <w:shd w:val="clear" w:color="auto" w:fill="auto"/>
            <w:tcMar>
              <w:top w:w="43" w:type="dxa"/>
              <w:left w:w="115" w:type="dxa"/>
              <w:bottom w:w="43" w:type="dxa"/>
              <w:right w:w="115" w:type="dxa"/>
            </w:tcMar>
          </w:tcPr>
          <w:p w14:paraId="7F5E274A" w14:textId="77777777" w:rsidR="00C8300A" w:rsidRPr="00C8300A" w:rsidRDefault="00C8300A" w:rsidP="00C8300A">
            <w:pPr>
              <w:jc w:val="both"/>
              <w:rPr>
                <w:rFonts w:ascii="Times New Roman" w:hAnsi="Times New Roman" w:cs="Times New Roman"/>
                <w:sz w:val="24"/>
                <w:szCs w:val="24"/>
              </w:rPr>
            </w:pPr>
            <w:r w:rsidRPr="00C8300A">
              <w:rPr>
                <w:rFonts w:ascii="Times New Roman" w:hAnsi="Times New Roman" w:cs="Times New Roman"/>
                <w:sz w:val="24"/>
                <w:szCs w:val="24"/>
              </w:rPr>
              <w:t xml:space="preserve">Pomoći učenicima da lakše savladaju teorijski dio, te da upoznaju nastavnike s životom pčelinje zajednice. </w:t>
            </w:r>
          </w:p>
        </w:tc>
      </w:tr>
      <w:tr w:rsidR="00DA7568" w14:paraId="28DB928A" w14:textId="77777777" w:rsidTr="00C8300A">
        <w:trPr>
          <w:trHeight w:val="824"/>
        </w:trPr>
        <w:tc>
          <w:tcPr>
            <w:tcW w:w="3341" w:type="dxa"/>
            <w:shd w:val="clear" w:color="000000" w:fill="C0C0C0"/>
            <w:tcMar>
              <w:top w:w="43" w:type="dxa"/>
              <w:left w:w="115" w:type="dxa"/>
              <w:bottom w:w="43" w:type="dxa"/>
              <w:right w:w="115" w:type="dxa"/>
            </w:tcMar>
          </w:tcPr>
          <w:p w14:paraId="1F883F0E"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sz w:val="24"/>
                <w:szCs w:val="24"/>
              </w:rPr>
              <w:t xml:space="preserve">3. Nositelji aktivnosti i njihova odgovornost </w:t>
            </w:r>
          </w:p>
          <w:p w14:paraId="48E7CF42" w14:textId="77777777" w:rsidR="00C8300A" w:rsidRPr="00C8300A" w:rsidRDefault="00C8300A" w:rsidP="00C8300A">
            <w:pPr>
              <w:rPr>
                <w:rFonts w:ascii="Times New Roman" w:hAnsi="Times New Roman" w:cs="Times New Roman"/>
                <w:sz w:val="24"/>
                <w:szCs w:val="24"/>
              </w:rPr>
            </w:pPr>
          </w:p>
        </w:tc>
        <w:tc>
          <w:tcPr>
            <w:tcW w:w="6119" w:type="dxa"/>
            <w:shd w:val="clear" w:color="000000" w:fill="C0C0C0"/>
            <w:tcMar>
              <w:top w:w="43" w:type="dxa"/>
              <w:left w:w="115" w:type="dxa"/>
              <w:bottom w:w="43" w:type="dxa"/>
              <w:right w:w="115" w:type="dxa"/>
            </w:tcMar>
          </w:tcPr>
          <w:p w14:paraId="0006E249" w14:textId="77777777" w:rsidR="00C8300A" w:rsidRPr="00C8300A" w:rsidRDefault="00C8300A" w:rsidP="00C8300A">
            <w:pPr>
              <w:jc w:val="both"/>
              <w:rPr>
                <w:rFonts w:ascii="Times New Roman" w:hAnsi="Times New Roman" w:cs="Times New Roman"/>
                <w:sz w:val="24"/>
                <w:szCs w:val="24"/>
              </w:rPr>
            </w:pPr>
            <w:r w:rsidRPr="00C8300A">
              <w:rPr>
                <w:rFonts w:ascii="Times New Roman" w:hAnsi="Times New Roman" w:cs="Times New Roman"/>
                <w:sz w:val="24"/>
                <w:szCs w:val="24"/>
              </w:rPr>
              <w:t>Nikolina Carić mag.inž. hortikulture; Učenici 4. razreda agroturističkog usmjerenja</w:t>
            </w:r>
          </w:p>
        </w:tc>
      </w:tr>
      <w:tr w:rsidR="00DA7568" w14:paraId="090AC3A4" w14:textId="77777777" w:rsidTr="00C8300A">
        <w:trPr>
          <w:trHeight w:val="1122"/>
        </w:trPr>
        <w:tc>
          <w:tcPr>
            <w:tcW w:w="3341" w:type="dxa"/>
            <w:shd w:val="clear" w:color="auto" w:fill="auto"/>
            <w:tcMar>
              <w:top w:w="43" w:type="dxa"/>
              <w:left w:w="115" w:type="dxa"/>
              <w:bottom w:w="43" w:type="dxa"/>
              <w:right w:w="115" w:type="dxa"/>
            </w:tcMar>
          </w:tcPr>
          <w:p w14:paraId="2AA4AF30"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sz w:val="24"/>
                <w:szCs w:val="24"/>
              </w:rPr>
              <w:t xml:space="preserve">4. Način realizacije aktivnosti </w:t>
            </w:r>
          </w:p>
          <w:p w14:paraId="0AE17DFC"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w:t>
            </w:r>
          </w:p>
        </w:tc>
        <w:tc>
          <w:tcPr>
            <w:tcW w:w="6119" w:type="dxa"/>
            <w:shd w:val="clear" w:color="auto" w:fill="auto"/>
            <w:tcMar>
              <w:top w:w="43" w:type="dxa"/>
              <w:left w:w="115" w:type="dxa"/>
              <w:bottom w:w="43" w:type="dxa"/>
              <w:right w:w="115" w:type="dxa"/>
            </w:tcMar>
          </w:tcPr>
          <w:p w14:paraId="07AAF335" w14:textId="77777777" w:rsidR="00C8300A" w:rsidRPr="00C8300A" w:rsidRDefault="00C8300A" w:rsidP="00C8300A">
            <w:pPr>
              <w:jc w:val="both"/>
              <w:rPr>
                <w:rFonts w:ascii="Times New Roman" w:hAnsi="Times New Roman" w:cs="Times New Roman"/>
                <w:sz w:val="24"/>
                <w:szCs w:val="24"/>
              </w:rPr>
            </w:pPr>
            <w:r w:rsidRPr="00C8300A">
              <w:rPr>
                <w:rFonts w:ascii="Times New Roman" w:hAnsi="Times New Roman" w:cs="Times New Roman"/>
                <w:sz w:val="24"/>
                <w:szCs w:val="24"/>
              </w:rPr>
              <w:t>Izrada prezentacije na temu „Zanimljivosti o pčelama“ povodom obilježavanja svjetskog dana pčela.</w:t>
            </w:r>
          </w:p>
          <w:p w14:paraId="4440F6BF" w14:textId="77777777" w:rsidR="00C8300A" w:rsidRPr="00C8300A" w:rsidRDefault="00C8300A" w:rsidP="00C8300A">
            <w:pPr>
              <w:ind w:left="-108"/>
              <w:jc w:val="both"/>
              <w:rPr>
                <w:rFonts w:ascii="Times New Roman" w:hAnsi="Times New Roman" w:cs="Times New Roman"/>
                <w:sz w:val="24"/>
                <w:szCs w:val="24"/>
              </w:rPr>
            </w:pPr>
          </w:p>
        </w:tc>
      </w:tr>
      <w:tr w:rsidR="00DA7568" w14:paraId="06436B25" w14:textId="77777777" w:rsidTr="00C8300A">
        <w:trPr>
          <w:trHeight w:val="736"/>
        </w:trPr>
        <w:tc>
          <w:tcPr>
            <w:tcW w:w="3341" w:type="dxa"/>
            <w:shd w:val="clear" w:color="000000" w:fill="C0C0C0"/>
            <w:tcMar>
              <w:top w:w="43" w:type="dxa"/>
              <w:left w:w="115" w:type="dxa"/>
              <w:bottom w:w="43" w:type="dxa"/>
              <w:right w:w="115" w:type="dxa"/>
            </w:tcMar>
          </w:tcPr>
          <w:p w14:paraId="34CA7FA0"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sz w:val="24"/>
                <w:szCs w:val="24"/>
              </w:rPr>
              <w:t xml:space="preserve">5. Vremenik aktivnosti </w:t>
            </w:r>
          </w:p>
          <w:p w14:paraId="578EFC0F" w14:textId="77777777" w:rsidR="00C8300A" w:rsidRPr="00C8300A" w:rsidRDefault="00C8300A" w:rsidP="00C8300A">
            <w:pPr>
              <w:rPr>
                <w:rFonts w:ascii="Times New Roman" w:hAnsi="Times New Roman" w:cs="Times New Roman"/>
                <w:sz w:val="24"/>
                <w:szCs w:val="24"/>
              </w:rPr>
            </w:pPr>
          </w:p>
        </w:tc>
        <w:tc>
          <w:tcPr>
            <w:tcW w:w="6119" w:type="dxa"/>
            <w:shd w:val="clear" w:color="000000" w:fill="C0C0C0"/>
            <w:tcMar>
              <w:top w:w="43" w:type="dxa"/>
              <w:left w:w="115" w:type="dxa"/>
              <w:bottom w:w="43" w:type="dxa"/>
              <w:right w:w="115" w:type="dxa"/>
            </w:tcMar>
          </w:tcPr>
          <w:p w14:paraId="2368AA9C"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20.svibnja 2023.</w:t>
            </w:r>
          </w:p>
        </w:tc>
      </w:tr>
      <w:tr w:rsidR="00DA7568" w14:paraId="2B689841" w14:textId="77777777" w:rsidTr="00C8300A">
        <w:trPr>
          <w:trHeight w:val="780"/>
        </w:trPr>
        <w:tc>
          <w:tcPr>
            <w:tcW w:w="3341" w:type="dxa"/>
            <w:shd w:val="clear" w:color="000000" w:fill="FFFFFF"/>
            <w:tcMar>
              <w:top w:w="43" w:type="dxa"/>
              <w:left w:w="115" w:type="dxa"/>
              <w:bottom w:w="43" w:type="dxa"/>
              <w:right w:w="115" w:type="dxa"/>
            </w:tcMar>
          </w:tcPr>
          <w:p w14:paraId="3EC35436"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sz w:val="24"/>
                <w:szCs w:val="24"/>
              </w:rPr>
              <w:t>6. Detaljan troškovnik aktivnosti</w:t>
            </w:r>
          </w:p>
          <w:p w14:paraId="66828471" w14:textId="77777777" w:rsidR="00C8300A" w:rsidRPr="00C8300A" w:rsidRDefault="00C8300A" w:rsidP="00C8300A">
            <w:pPr>
              <w:rPr>
                <w:rFonts w:ascii="Times New Roman" w:hAnsi="Times New Roman" w:cs="Times New Roman"/>
                <w:sz w:val="24"/>
                <w:szCs w:val="24"/>
              </w:rPr>
            </w:pPr>
          </w:p>
        </w:tc>
        <w:tc>
          <w:tcPr>
            <w:tcW w:w="6119" w:type="dxa"/>
            <w:shd w:val="clear" w:color="000000" w:fill="FFFFFF"/>
            <w:tcMar>
              <w:top w:w="43" w:type="dxa"/>
              <w:left w:w="115" w:type="dxa"/>
              <w:bottom w:w="43" w:type="dxa"/>
              <w:right w:w="115" w:type="dxa"/>
            </w:tcMar>
          </w:tcPr>
          <w:p w14:paraId="381FCCC7" w14:textId="77777777" w:rsidR="00C8300A" w:rsidRPr="00C8300A" w:rsidRDefault="00C8300A" w:rsidP="00C8300A">
            <w:pPr>
              <w:jc w:val="both"/>
              <w:rPr>
                <w:rFonts w:ascii="Times New Roman" w:hAnsi="Times New Roman" w:cs="Times New Roman"/>
                <w:sz w:val="24"/>
                <w:szCs w:val="24"/>
              </w:rPr>
            </w:pPr>
            <w:r w:rsidRPr="00C8300A">
              <w:rPr>
                <w:rFonts w:ascii="Times New Roman" w:eastAsia="Century Gothic" w:hAnsi="Times New Roman" w:cs="Times New Roman"/>
                <w:sz w:val="24"/>
                <w:szCs w:val="24"/>
              </w:rPr>
              <w:t xml:space="preserve">Nije potreban novac.  </w:t>
            </w:r>
          </w:p>
        </w:tc>
      </w:tr>
      <w:tr w:rsidR="00DA7568" w14:paraId="7D295F74" w14:textId="77777777" w:rsidTr="00C8300A">
        <w:trPr>
          <w:trHeight w:val="1113"/>
        </w:trPr>
        <w:tc>
          <w:tcPr>
            <w:tcW w:w="3341" w:type="dxa"/>
            <w:shd w:val="clear" w:color="000000" w:fill="C0C0C0"/>
            <w:tcMar>
              <w:top w:w="43" w:type="dxa"/>
              <w:left w:w="115" w:type="dxa"/>
              <w:bottom w:w="43" w:type="dxa"/>
              <w:right w:w="115" w:type="dxa"/>
            </w:tcMar>
          </w:tcPr>
          <w:p w14:paraId="099FE0B7"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b/>
                <w:sz w:val="24"/>
                <w:szCs w:val="24"/>
              </w:rPr>
              <w:t>7. Način vrednovanja i način korištenja rezultata vrednovanja</w:t>
            </w:r>
          </w:p>
          <w:p w14:paraId="557C770A" w14:textId="77777777" w:rsidR="00C8300A" w:rsidRPr="00C8300A" w:rsidRDefault="00C8300A" w:rsidP="00C8300A">
            <w:pPr>
              <w:rPr>
                <w:rFonts w:ascii="Times New Roman" w:hAnsi="Times New Roman" w:cs="Times New Roman"/>
                <w:sz w:val="24"/>
                <w:szCs w:val="24"/>
              </w:rPr>
            </w:pPr>
            <w:r w:rsidRPr="00C8300A">
              <w:rPr>
                <w:rFonts w:ascii="Times New Roman" w:eastAsia="Century Gothic" w:hAnsi="Times New Roman" w:cs="Times New Roman"/>
                <w:sz w:val="24"/>
                <w:szCs w:val="24"/>
              </w:rPr>
              <w:t>.</w:t>
            </w:r>
          </w:p>
        </w:tc>
        <w:tc>
          <w:tcPr>
            <w:tcW w:w="6119" w:type="dxa"/>
            <w:shd w:val="clear" w:color="000000" w:fill="C0C0C0"/>
            <w:tcMar>
              <w:top w:w="43" w:type="dxa"/>
              <w:left w:w="115" w:type="dxa"/>
              <w:bottom w:w="43" w:type="dxa"/>
              <w:right w:w="115" w:type="dxa"/>
            </w:tcMar>
          </w:tcPr>
          <w:p w14:paraId="22EF9B11" w14:textId="77777777" w:rsidR="00C8300A" w:rsidRPr="00C8300A" w:rsidRDefault="00C8300A" w:rsidP="00C8300A">
            <w:pPr>
              <w:jc w:val="both"/>
              <w:rPr>
                <w:rFonts w:ascii="Times New Roman" w:eastAsia="Century Gothic" w:hAnsi="Times New Roman" w:cs="Times New Roman"/>
                <w:sz w:val="24"/>
                <w:szCs w:val="24"/>
              </w:rPr>
            </w:pPr>
            <w:r w:rsidRPr="00C8300A">
              <w:rPr>
                <w:rFonts w:ascii="Times New Roman" w:eastAsia="Century Gothic" w:hAnsi="Times New Roman" w:cs="Times New Roman"/>
                <w:sz w:val="24"/>
                <w:szCs w:val="24"/>
              </w:rPr>
              <w:t>Spajanje teoretskog i praktičnog dijela nastave s ciljem boljeg razumijevanja gradiva.</w:t>
            </w:r>
          </w:p>
          <w:p w14:paraId="5D1CAC3F" w14:textId="77777777" w:rsidR="00C8300A" w:rsidRPr="00C8300A" w:rsidRDefault="00C8300A" w:rsidP="00C8300A">
            <w:pPr>
              <w:jc w:val="both"/>
              <w:rPr>
                <w:rFonts w:ascii="Times New Roman" w:hAnsi="Times New Roman" w:cs="Times New Roman"/>
                <w:sz w:val="24"/>
                <w:szCs w:val="24"/>
              </w:rPr>
            </w:pPr>
            <w:r w:rsidRPr="00C8300A">
              <w:rPr>
                <w:rFonts w:ascii="Times New Roman" w:eastAsia="Century Gothic" w:hAnsi="Times New Roman" w:cs="Times New Roman"/>
                <w:sz w:val="24"/>
                <w:szCs w:val="24"/>
              </w:rPr>
              <w:t>Kroz ocjensku rešetku.</w:t>
            </w:r>
          </w:p>
          <w:p w14:paraId="3008DB42" w14:textId="77777777" w:rsidR="00C8300A" w:rsidRPr="00C8300A" w:rsidRDefault="00C8300A" w:rsidP="00C8300A">
            <w:pPr>
              <w:ind w:left="-108"/>
              <w:jc w:val="both"/>
              <w:rPr>
                <w:rFonts w:ascii="Times New Roman" w:hAnsi="Times New Roman" w:cs="Times New Roman"/>
                <w:sz w:val="24"/>
                <w:szCs w:val="24"/>
              </w:rPr>
            </w:pPr>
          </w:p>
        </w:tc>
      </w:tr>
    </w:tbl>
    <w:p w14:paraId="75933CF4" w14:textId="77777777" w:rsidR="00C8300A" w:rsidRPr="00C8300A" w:rsidRDefault="00C8300A">
      <w:pPr>
        <w:rPr>
          <w:rFonts w:ascii="Times New Roman" w:hAnsi="Times New Roman" w:cs="Times New Roman"/>
          <w:sz w:val="24"/>
          <w:szCs w:val="24"/>
        </w:rPr>
      </w:pPr>
    </w:p>
    <w:tbl>
      <w:tblPr>
        <w:tblW w:w="0" w:type="auto"/>
        <w:tblInd w:w="104" w:type="dxa"/>
        <w:tblCellMar>
          <w:left w:w="10" w:type="dxa"/>
          <w:right w:w="10" w:type="dxa"/>
        </w:tblCellMar>
        <w:tblLook w:val="0000" w:firstRow="0" w:lastRow="0" w:firstColumn="0" w:lastColumn="0" w:noHBand="0" w:noVBand="0"/>
      </w:tblPr>
      <w:tblGrid>
        <w:gridCol w:w="3224"/>
        <w:gridCol w:w="5724"/>
      </w:tblGrid>
      <w:tr w:rsidR="00DA7568" w14:paraId="2987B021" w14:textId="77777777" w:rsidTr="00C8300A">
        <w:trPr>
          <w:trHeight w:val="435"/>
        </w:trPr>
        <w:tc>
          <w:tcPr>
            <w:tcW w:w="3224" w:type="dxa"/>
            <w:shd w:val="clear" w:color="auto" w:fill="auto"/>
            <w:tcMar>
              <w:left w:w="114" w:type="dxa"/>
              <w:right w:w="114" w:type="dxa"/>
            </w:tcMar>
          </w:tcPr>
          <w:p w14:paraId="2C9644CB"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i/>
                <w:color w:val="000000"/>
                <w:sz w:val="24"/>
                <w:szCs w:val="24"/>
              </w:rPr>
              <w:t xml:space="preserve">AKTIVNOST </w:t>
            </w:r>
          </w:p>
          <w:p w14:paraId="1BD9E5CE" w14:textId="77777777" w:rsidR="00C8300A" w:rsidRPr="00C8300A" w:rsidRDefault="00C8300A" w:rsidP="00C8300A">
            <w:pPr>
              <w:rPr>
                <w:rFonts w:ascii="Times New Roman" w:hAnsi="Times New Roman" w:cs="Times New Roman"/>
                <w:sz w:val="24"/>
                <w:szCs w:val="24"/>
              </w:rPr>
            </w:pPr>
          </w:p>
        </w:tc>
        <w:tc>
          <w:tcPr>
            <w:tcW w:w="5724" w:type="dxa"/>
            <w:shd w:val="clear" w:color="auto" w:fill="auto"/>
            <w:tcMar>
              <w:left w:w="114" w:type="dxa"/>
              <w:right w:w="114" w:type="dxa"/>
            </w:tcMar>
          </w:tcPr>
          <w:p w14:paraId="1151E34F" w14:textId="77777777" w:rsidR="00C8300A" w:rsidRPr="00C8300A" w:rsidRDefault="00C8300A" w:rsidP="00C8300A">
            <w:pPr>
              <w:rPr>
                <w:rFonts w:ascii="Times New Roman" w:hAnsi="Times New Roman" w:cs="Times New Roman"/>
                <w:color w:val="000000"/>
                <w:sz w:val="24"/>
                <w:szCs w:val="24"/>
              </w:rPr>
            </w:pPr>
          </w:p>
          <w:p w14:paraId="0D8A0E84" w14:textId="77777777" w:rsidR="00C8300A" w:rsidRPr="00C8300A" w:rsidRDefault="00C8300A" w:rsidP="00C8300A">
            <w:pPr>
              <w:jc w:val="center"/>
              <w:rPr>
                <w:rFonts w:ascii="Times New Roman" w:hAnsi="Times New Roman" w:cs="Times New Roman"/>
                <w:b/>
                <w:sz w:val="24"/>
                <w:szCs w:val="24"/>
              </w:rPr>
            </w:pPr>
            <w:r w:rsidRPr="00C8300A">
              <w:rPr>
                <w:rFonts w:ascii="Times New Roman" w:hAnsi="Times New Roman" w:cs="Times New Roman"/>
                <w:b/>
                <w:sz w:val="24"/>
                <w:szCs w:val="24"/>
              </w:rPr>
              <w:t>Radionica izrade suhozida</w:t>
            </w:r>
          </w:p>
        </w:tc>
      </w:tr>
      <w:tr w:rsidR="00DA7568" w14:paraId="2D5E2444" w14:textId="77777777" w:rsidTr="00C8300A">
        <w:trPr>
          <w:trHeight w:val="135"/>
        </w:trPr>
        <w:tc>
          <w:tcPr>
            <w:tcW w:w="3224" w:type="dxa"/>
            <w:shd w:val="clear" w:color="000000" w:fill="C0C0C0"/>
            <w:tcMar>
              <w:left w:w="114" w:type="dxa"/>
              <w:right w:w="114" w:type="dxa"/>
            </w:tcMar>
          </w:tcPr>
          <w:p w14:paraId="489652BE"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color w:val="000000"/>
                <w:sz w:val="24"/>
                <w:szCs w:val="24"/>
              </w:rPr>
              <w:t xml:space="preserve">1. Ciljevi aktivnosti </w:t>
            </w:r>
          </w:p>
          <w:p w14:paraId="49F12D92" w14:textId="77777777" w:rsidR="00C8300A" w:rsidRPr="00C8300A" w:rsidRDefault="00C8300A" w:rsidP="00C8300A">
            <w:pPr>
              <w:rPr>
                <w:rFonts w:ascii="Times New Roman" w:hAnsi="Times New Roman" w:cs="Times New Roman"/>
                <w:sz w:val="24"/>
                <w:szCs w:val="24"/>
              </w:rPr>
            </w:pPr>
          </w:p>
        </w:tc>
        <w:tc>
          <w:tcPr>
            <w:tcW w:w="5724" w:type="dxa"/>
            <w:shd w:val="clear" w:color="000000" w:fill="C0C0C0"/>
            <w:tcMar>
              <w:left w:w="114" w:type="dxa"/>
              <w:right w:w="114" w:type="dxa"/>
            </w:tcMar>
          </w:tcPr>
          <w:p w14:paraId="446E1F1E" w14:textId="77777777" w:rsidR="00C8300A" w:rsidRPr="00C8300A" w:rsidRDefault="00C8300A" w:rsidP="00C8300A">
            <w:pPr>
              <w:jc w:val="both"/>
              <w:rPr>
                <w:rFonts w:ascii="Times New Roman" w:hAnsi="Times New Roman" w:cs="Times New Roman"/>
                <w:color w:val="000000"/>
                <w:sz w:val="24"/>
                <w:szCs w:val="24"/>
              </w:rPr>
            </w:pPr>
            <w:r w:rsidRPr="00C8300A">
              <w:rPr>
                <w:rFonts w:ascii="Times New Roman" w:hAnsi="Times New Roman" w:cs="Times New Roman"/>
                <w:color w:val="000000"/>
                <w:sz w:val="24"/>
                <w:szCs w:val="24"/>
              </w:rPr>
              <w:t xml:space="preserve">Upoznati učenike sa samim procesom izgradnje suhozida. Upoznati učenike s kulturnom baštinom otoka Hvara, tradicijom i običajima. </w:t>
            </w:r>
          </w:p>
          <w:p w14:paraId="4FAC9D03" w14:textId="77777777" w:rsidR="00C8300A" w:rsidRPr="00C8300A" w:rsidRDefault="00C8300A" w:rsidP="00C8300A">
            <w:pPr>
              <w:rPr>
                <w:rFonts w:ascii="Times New Roman" w:hAnsi="Times New Roman" w:cs="Times New Roman"/>
                <w:color w:val="000000"/>
                <w:sz w:val="24"/>
                <w:szCs w:val="24"/>
              </w:rPr>
            </w:pPr>
          </w:p>
          <w:p w14:paraId="2C105123" w14:textId="77777777" w:rsidR="00C8300A" w:rsidRPr="00C8300A" w:rsidRDefault="00C8300A" w:rsidP="00C8300A">
            <w:pPr>
              <w:rPr>
                <w:rFonts w:ascii="Times New Roman" w:hAnsi="Times New Roman" w:cs="Times New Roman"/>
                <w:color w:val="000000"/>
                <w:sz w:val="24"/>
                <w:szCs w:val="24"/>
              </w:rPr>
            </w:pPr>
          </w:p>
          <w:p w14:paraId="0905656A" w14:textId="77777777" w:rsidR="00C8300A" w:rsidRPr="00C8300A" w:rsidRDefault="00C8300A" w:rsidP="00C8300A">
            <w:pPr>
              <w:rPr>
                <w:rFonts w:ascii="Times New Roman" w:hAnsi="Times New Roman" w:cs="Times New Roman"/>
                <w:sz w:val="24"/>
                <w:szCs w:val="24"/>
              </w:rPr>
            </w:pPr>
          </w:p>
        </w:tc>
      </w:tr>
      <w:tr w:rsidR="00DA7568" w14:paraId="585DF8F8" w14:textId="77777777" w:rsidTr="00C8300A">
        <w:trPr>
          <w:trHeight w:val="1114"/>
        </w:trPr>
        <w:tc>
          <w:tcPr>
            <w:tcW w:w="3224" w:type="dxa"/>
            <w:shd w:val="clear" w:color="auto" w:fill="auto"/>
            <w:tcMar>
              <w:left w:w="114" w:type="dxa"/>
              <w:right w:w="114" w:type="dxa"/>
            </w:tcMar>
          </w:tcPr>
          <w:p w14:paraId="1DB6CC46"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color w:val="000000"/>
                <w:sz w:val="24"/>
                <w:szCs w:val="24"/>
              </w:rPr>
              <w:t xml:space="preserve">2. Namjena aktivnosti </w:t>
            </w:r>
          </w:p>
          <w:p w14:paraId="08C76064" w14:textId="77777777" w:rsidR="00C8300A" w:rsidRPr="00C8300A" w:rsidRDefault="00C8300A" w:rsidP="00C8300A">
            <w:pPr>
              <w:rPr>
                <w:rFonts w:ascii="Times New Roman" w:hAnsi="Times New Roman" w:cs="Times New Roman"/>
                <w:sz w:val="24"/>
                <w:szCs w:val="24"/>
              </w:rPr>
            </w:pPr>
          </w:p>
        </w:tc>
        <w:tc>
          <w:tcPr>
            <w:tcW w:w="5724" w:type="dxa"/>
            <w:shd w:val="clear" w:color="auto" w:fill="auto"/>
            <w:tcMar>
              <w:left w:w="114" w:type="dxa"/>
              <w:right w:w="114" w:type="dxa"/>
            </w:tcMar>
          </w:tcPr>
          <w:p w14:paraId="63C99054" w14:textId="77777777" w:rsidR="00C8300A" w:rsidRPr="00C8300A" w:rsidRDefault="00C8300A" w:rsidP="00C8300A">
            <w:pPr>
              <w:jc w:val="both"/>
              <w:rPr>
                <w:rFonts w:ascii="Times New Roman" w:eastAsia="Calibri" w:hAnsi="Times New Roman" w:cs="Times New Roman"/>
                <w:sz w:val="24"/>
                <w:szCs w:val="24"/>
              </w:rPr>
            </w:pPr>
            <w:r w:rsidRPr="00C8300A">
              <w:rPr>
                <w:rFonts w:ascii="Times New Roman" w:hAnsi="Times New Roman" w:cs="Times New Roman"/>
                <w:color w:val="000000"/>
                <w:sz w:val="24"/>
                <w:szCs w:val="24"/>
              </w:rPr>
              <w:t>Povezati učenike i profesore, naučiti sve o pravilnoj gradnji suhozida.</w:t>
            </w:r>
          </w:p>
        </w:tc>
      </w:tr>
      <w:tr w:rsidR="00DA7568" w14:paraId="3642683E" w14:textId="77777777" w:rsidTr="00C8300A">
        <w:trPr>
          <w:trHeight w:val="824"/>
        </w:trPr>
        <w:tc>
          <w:tcPr>
            <w:tcW w:w="3224" w:type="dxa"/>
            <w:shd w:val="clear" w:color="000000" w:fill="C0C0C0"/>
            <w:tcMar>
              <w:left w:w="114" w:type="dxa"/>
              <w:right w:w="114" w:type="dxa"/>
            </w:tcMar>
          </w:tcPr>
          <w:p w14:paraId="52E070DA"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color w:val="000000"/>
                <w:sz w:val="24"/>
                <w:szCs w:val="24"/>
              </w:rPr>
              <w:t xml:space="preserve">3. Nositelji aktivnosti i njihova odgovornost </w:t>
            </w:r>
          </w:p>
          <w:p w14:paraId="07562C0C" w14:textId="77777777" w:rsidR="00C8300A" w:rsidRPr="00C8300A" w:rsidRDefault="00C8300A" w:rsidP="00C8300A">
            <w:pPr>
              <w:rPr>
                <w:rFonts w:ascii="Times New Roman" w:hAnsi="Times New Roman" w:cs="Times New Roman"/>
                <w:sz w:val="24"/>
                <w:szCs w:val="24"/>
              </w:rPr>
            </w:pPr>
          </w:p>
        </w:tc>
        <w:tc>
          <w:tcPr>
            <w:tcW w:w="5724" w:type="dxa"/>
            <w:shd w:val="clear" w:color="000000" w:fill="C0C0C0"/>
            <w:tcMar>
              <w:left w:w="114" w:type="dxa"/>
              <w:right w:w="114" w:type="dxa"/>
            </w:tcMar>
          </w:tcPr>
          <w:p w14:paraId="0FE47B77" w14:textId="77777777" w:rsidR="00C8300A" w:rsidRPr="00C8300A" w:rsidRDefault="00C8300A" w:rsidP="00C8300A">
            <w:pPr>
              <w:jc w:val="both"/>
              <w:rPr>
                <w:rFonts w:ascii="Times New Roman" w:eastAsia="Calibri" w:hAnsi="Times New Roman" w:cs="Times New Roman"/>
                <w:sz w:val="24"/>
                <w:szCs w:val="24"/>
              </w:rPr>
            </w:pPr>
            <w:r w:rsidRPr="00C8300A">
              <w:rPr>
                <w:rFonts w:ascii="Times New Roman" w:hAnsi="Times New Roman" w:cs="Times New Roman"/>
                <w:color w:val="000000"/>
                <w:sz w:val="24"/>
                <w:szCs w:val="24"/>
              </w:rPr>
              <w:t>Nikolina Carić mag.inž. hortikulture; Učenici i profesori</w:t>
            </w:r>
          </w:p>
        </w:tc>
      </w:tr>
      <w:tr w:rsidR="00DA7568" w14:paraId="72CE6FF3" w14:textId="77777777" w:rsidTr="00C8300A">
        <w:trPr>
          <w:trHeight w:val="1122"/>
        </w:trPr>
        <w:tc>
          <w:tcPr>
            <w:tcW w:w="3224" w:type="dxa"/>
            <w:shd w:val="clear" w:color="auto" w:fill="auto"/>
            <w:tcMar>
              <w:left w:w="114" w:type="dxa"/>
              <w:right w:w="114" w:type="dxa"/>
            </w:tcMar>
          </w:tcPr>
          <w:p w14:paraId="6AF0B471"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color w:val="000000"/>
                <w:sz w:val="24"/>
                <w:szCs w:val="24"/>
              </w:rPr>
              <w:t>4. Na</w:t>
            </w:r>
            <w:r w:rsidRPr="00C8300A">
              <w:rPr>
                <w:rFonts w:ascii="Times New Roman" w:eastAsia="Calibri" w:hAnsi="Times New Roman" w:cs="Times New Roman"/>
                <w:b/>
                <w:color w:val="000000"/>
                <w:sz w:val="24"/>
                <w:szCs w:val="24"/>
              </w:rPr>
              <w:t>č</w:t>
            </w:r>
            <w:r w:rsidRPr="00C8300A">
              <w:rPr>
                <w:rFonts w:ascii="Times New Roman" w:eastAsia="Century Gothic" w:hAnsi="Times New Roman" w:cs="Times New Roman"/>
                <w:b/>
                <w:color w:val="000000"/>
                <w:sz w:val="24"/>
                <w:szCs w:val="24"/>
              </w:rPr>
              <w:t xml:space="preserve">in realizacije aktivnosti </w:t>
            </w:r>
          </w:p>
          <w:p w14:paraId="2F4745C4" w14:textId="77777777" w:rsidR="00C8300A" w:rsidRPr="00C8300A" w:rsidRDefault="00C8300A" w:rsidP="00C8300A">
            <w:pPr>
              <w:rPr>
                <w:rFonts w:ascii="Times New Roman" w:hAnsi="Times New Roman" w:cs="Times New Roman"/>
                <w:sz w:val="24"/>
                <w:szCs w:val="24"/>
              </w:rPr>
            </w:pPr>
          </w:p>
        </w:tc>
        <w:tc>
          <w:tcPr>
            <w:tcW w:w="5724" w:type="dxa"/>
            <w:shd w:val="clear" w:color="auto" w:fill="auto"/>
            <w:tcMar>
              <w:left w:w="114" w:type="dxa"/>
              <w:right w:w="114" w:type="dxa"/>
            </w:tcMar>
          </w:tcPr>
          <w:p w14:paraId="5C4C4DA3" w14:textId="77777777" w:rsidR="00C8300A" w:rsidRPr="00C8300A" w:rsidRDefault="00C8300A" w:rsidP="00C8300A">
            <w:pPr>
              <w:jc w:val="both"/>
              <w:rPr>
                <w:rFonts w:ascii="Times New Roman" w:hAnsi="Times New Roman" w:cs="Times New Roman"/>
                <w:color w:val="000000"/>
                <w:sz w:val="24"/>
                <w:szCs w:val="24"/>
              </w:rPr>
            </w:pPr>
            <w:r w:rsidRPr="00C8300A">
              <w:rPr>
                <w:rFonts w:ascii="Times New Roman" w:hAnsi="Times New Roman" w:cs="Times New Roman"/>
                <w:color w:val="000000"/>
                <w:sz w:val="24"/>
                <w:szCs w:val="24"/>
              </w:rPr>
              <w:t>Trodnevna radionica izgradnje suhozida u Ageru, u suradnji s udrugom „Dragodid“ i Agencijom za upravljanje Starogradskim poljem</w:t>
            </w:r>
          </w:p>
          <w:p w14:paraId="764B5375" w14:textId="77777777" w:rsidR="00C8300A" w:rsidRPr="00C8300A" w:rsidRDefault="00C8300A" w:rsidP="00C8300A">
            <w:pPr>
              <w:jc w:val="both"/>
              <w:rPr>
                <w:rFonts w:ascii="Times New Roman" w:hAnsi="Times New Roman" w:cs="Times New Roman"/>
                <w:sz w:val="24"/>
                <w:szCs w:val="24"/>
              </w:rPr>
            </w:pPr>
          </w:p>
        </w:tc>
      </w:tr>
      <w:tr w:rsidR="00DA7568" w14:paraId="2B19B493" w14:textId="77777777" w:rsidTr="00C8300A">
        <w:trPr>
          <w:trHeight w:val="1485"/>
        </w:trPr>
        <w:tc>
          <w:tcPr>
            <w:tcW w:w="3224" w:type="dxa"/>
            <w:shd w:val="clear" w:color="000000" w:fill="C0C0C0"/>
            <w:tcMar>
              <w:left w:w="114" w:type="dxa"/>
              <w:right w:w="114" w:type="dxa"/>
            </w:tcMar>
          </w:tcPr>
          <w:p w14:paraId="66E34F9F"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color w:val="000000"/>
                <w:sz w:val="24"/>
                <w:szCs w:val="24"/>
              </w:rPr>
              <w:t xml:space="preserve">5. Vremenik aktivnosti </w:t>
            </w:r>
          </w:p>
          <w:p w14:paraId="39727043"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color w:val="000000"/>
                <w:sz w:val="24"/>
                <w:szCs w:val="24"/>
              </w:rPr>
              <w:t>.</w:t>
            </w:r>
          </w:p>
        </w:tc>
        <w:tc>
          <w:tcPr>
            <w:tcW w:w="5724" w:type="dxa"/>
            <w:shd w:val="clear" w:color="000000" w:fill="C0C0C0"/>
            <w:tcMar>
              <w:left w:w="114" w:type="dxa"/>
              <w:right w:w="114" w:type="dxa"/>
            </w:tcMar>
          </w:tcPr>
          <w:p w14:paraId="76498A96" w14:textId="77777777" w:rsidR="00C8300A" w:rsidRPr="00C8300A" w:rsidRDefault="00C8300A" w:rsidP="00C8300A">
            <w:pPr>
              <w:rPr>
                <w:rFonts w:ascii="Times New Roman" w:eastAsia="Calibri" w:hAnsi="Times New Roman" w:cs="Times New Roman"/>
                <w:sz w:val="24"/>
                <w:szCs w:val="24"/>
              </w:rPr>
            </w:pPr>
            <w:r w:rsidRPr="00C8300A">
              <w:rPr>
                <w:rFonts w:ascii="Times New Roman" w:hAnsi="Times New Roman" w:cs="Times New Roman"/>
                <w:color w:val="000000"/>
                <w:sz w:val="24"/>
                <w:szCs w:val="24"/>
              </w:rPr>
              <w:t>Tijekom studenog/prosinca 2023.</w:t>
            </w:r>
          </w:p>
        </w:tc>
      </w:tr>
      <w:tr w:rsidR="00DA7568" w14:paraId="3C326722" w14:textId="77777777" w:rsidTr="00C8300A">
        <w:trPr>
          <w:trHeight w:val="1113"/>
        </w:trPr>
        <w:tc>
          <w:tcPr>
            <w:tcW w:w="3224" w:type="dxa"/>
            <w:shd w:val="clear" w:color="000000" w:fill="FFFFFF"/>
            <w:tcMar>
              <w:left w:w="114" w:type="dxa"/>
              <w:right w:w="114" w:type="dxa"/>
            </w:tcMar>
          </w:tcPr>
          <w:p w14:paraId="591CE923"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color w:val="000000"/>
                <w:sz w:val="24"/>
                <w:szCs w:val="24"/>
              </w:rPr>
              <w:t xml:space="preserve">6. Detaljan troškovnik aktivnosti </w:t>
            </w:r>
          </w:p>
          <w:p w14:paraId="4528B65C" w14:textId="77777777" w:rsidR="00C8300A" w:rsidRPr="00C8300A" w:rsidRDefault="00C8300A" w:rsidP="00C8300A">
            <w:pPr>
              <w:rPr>
                <w:rFonts w:ascii="Times New Roman" w:hAnsi="Times New Roman" w:cs="Times New Roman"/>
                <w:sz w:val="24"/>
                <w:szCs w:val="24"/>
              </w:rPr>
            </w:pPr>
          </w:p>
        </w:tc>
        <w:tc>
          <w:tcPr>
            <w:tcW w:w="5724" w:type="dxa"/>
            <w:shd w:val="clear" w:color="000000" w:fill="FFFFFF"/>
            <w:tcMar>
              <w:left w:w="114" w:type="dxa"/>
              <w:right w:w="114" w:type="dxa"/>
            </w:tcMar>
          </w:tcPr>
          <w:p w14:paraId="45E8CEAC" w14:textId="77777777" w:rsidR="00C8300A" w:rsidRPr="00C8300A" w:rsidRDefault="00C8300A" w:rsidP="00C8300A">
            <w:pPr>
              <w:jc w:val="both"/>
              <w:rPr>
                <w:rFonts w:ascii="Times New Roman" w:eastAsia="Calibri" w:hAnsi="Times New Roman" w:cs="Times New Roman"/>
                <w:sz w:val="24"/>
                <w:szCs w:val="24"/>
              </w:rPr>
            </w:pPr>
            <w:r w:rsidRPr="00C8300A">
              <w:rPr>
                <w:rFonts w:ascii="Times New Roman" w:hAnsi="Times New Roman" w:cs="Times New Roman"/>
                <w:color w:val="000000"/>
                <w:sz w:val="24"/>
                <w:szCs w:val="24"/>
              </w:rPr>
              <w:t>Novac nije potreban.</w:t>
            </w:r>
          </w:p>
        </w:tc>
      </w:tr>
      <w:tr w:rsidR="00DA7568" w14:paraId="6DC9AAF8" w14:textId="77777777" w:rsidTr="00C8300A">
        <w:trPr>
          <w:trHeight w:val="1113"/>
        </w:trPr>
        <w:tc>
          <w:tcPr>
            <w:tcW w:w="3224" w:type="dxa"/>
            <w:shd w:val="clear" w:color="000000" w:fill="C0C0C0"/>
            <w:tcMar>
              <w:left w:w="114" w:type="dxa"/>
              <w:right w:w="114" w:type="dxa"/>
            </w:tcMar>
          </w:tcPr>
          <w:p w14:paraId="2B7BCBE9" w14:textId="77777777" w:rsidR="00C8300A" w:rsidRPr="00C8300A" w:rsidRDefault="00C8300A" w:rsidP="00C8300A">
            <w:pPr>
              <w:rPr>
                <w:rFonts w:ascii="Times New Roman" w:hAnsi="Times New Roman" w:cs="Times New Roman"/>
                <w:color w:val="000000"/>
                <w:sz w:val="24"/>
                <w:szCs w:val="24"/>
              </w:rPr>
            </w:pPr>
            <w:r w:rsidRPr="00C8300A">
              <w:rPr>
                <w:rFonts w:ascii="Times New Roman" w:eastAsia="Century Gothic" w:hAnsi="Times New Roman" w:cs="Times New Roman"/>
                <w:b/>
                <w:color w:val="000000"/>
                <w:sz w:val="24"/>
                <w:szCs w:val="24"/>
              </w:rPr>
              <w:t>7. Na</w:t>
            </w:r>
            <w:r w:rsidRPr="00C8300A">
              <w:rPr>
                <w:rFonts w:ascii="Times New Roman" w:eastAsia="Calibri" w:hAnsi="Times New Roman" w:cs="Times New Roman"/>
                <w:b/>
                <w:color w:val="000000"/>
                <w:sz w:val="24"/>
                <w:szCs w:val="24"/>
              </w:rPr>
              <w:t>č</w:t>
            </w:r>
            <w:r w:rsidRPr="00C8300A">
              <w:rPr>
                <w:rFonts w:ascii="Times New Roman" w:eastAsia="Century Gothic" w:hAnsi="Times New Roman" w:cs="Times New Roman"/>
                <w:b/>
                <w:color w:val="000000"/>
                <w:sz w:val="24"/>
                <w:szCs w:val="24"/>
              </w:rPr>
              <w:t>in vrednovanja i na</w:t>
            </w:r>
            <w:r w:rsidRPr="00C8300A">
              <w:rPr>
                <w:rFonts w:ascii="Times New Roman" w:eastAsia="Calibri" w:hAnsi="Times New Roman" w:cs="Times New Roman"/>
                <w:b/>
                <w:color w:val="000000"/>
                <w:sz w:val="24"/>
                <w:szCs w:val="24"/>
              </w:rPr>
              <w:t>č</w:t>
            </w:r>
            <w:r w:rsidRPr="00C8300A">
              <w:rPr>
                <w:rFonts w:ascii="Times New Roman" w:eastAsia="Century Gothic" w:hAnsi="Times New Roman" w:cs="Times New Roman"/>
                <w:b/>
                <w:color w:val="000000"/>
                <w:sz w:val="24"/>
                <w:szCs w:val="24"/>
              </w:rPr>
              <w:t>in kori</w:t>
            </w:r>
            <w:r w:rsidRPr="00C8300A">
              <w:rPr>
                <w:rFonts w:ascii="Times New Roman" w:eastAsia="Calibri" w:hAnsi="Times New Roman" w:cs="Times New Roman"/>
                <w:b/>
                <w:color w:val="000000"/>
                <w:sz w:val="24"/>
                <w:szCs w:val="24"/>
              </w:rPr>
              <w:t>š</w:t>
            </w:r>
            <w:r w:rsidRPr="00C8300A">
              <w:rPr>
                <w:rFonts w:ascii="Times New Roman" w:eastAsia="Century Gothic" w:hAnsi="Times New Roman" w:cs="Times New Roman"/>
                <w:b/>
                <w:color w:val="000000"/>
                <w:sz w:val="24"/>
                <w:szCs w:val="24"/>
              </w:rPr>
              <w:t xml:space="preserve">tenja rezultata vrednovanja </w:t>
            </w:r>
          </w:p>
          <w:p w14:paraId="474A6E34"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color w:val="000000"/>
                <w:sz w:val="24"/>
                <w:szCs w:val="24"/>
              </w:rPr>
              <w:t xml:space="preserve">. </w:t>
            </w:r>
          </w:p>
        </w:tc>
        <w:tc>
          <w:tcPr>
            <w:tcW w:w="5724" w:type="dxa"/>
            <w:shd w:val="clear" w:color="000000" w:fill="C0C0C0"/>
            <w:tcMar>
              <w:left w:w="114" w:type="dxa"/>
              <w:right w:w="114" w:type="dxa"/>
            </w:tcMar>
          </w:tcPr>
          <w:p w14:paraId="0D72A273" w14:textId="77777777" w:rsidR="00C8300A" w:rsidRPr="00C8300A" w:rsidRDefault="00C8300A" w:rsidP="00C8300A">
            <w:pPr>
              <w:jc w:val="both"/>
              <w:rPr>
                <w:rFonts w:ascii="Times New Roman" w:hAnsi="Times New Roman" w:cs="Times New Roman"/>
                <w:color w:val="000000"/>
                <w:sz w:val="24"/>
                <w:szCs w:val="24"/>
              </w:rPr>
            </w:pPr>
            <w:r w:rsidRPr="00C8300A">
              <w:rPr>
                <w:rFonts w:ascii="Times New Roman" w:hAnsi="Times New Roman" w:cs="Times New Roman"/>
                <w:color w:val="000000"/>
                <w:sz w:val="24"/>
                <w:szCs w:val="24"/>
              </w:rPr>
              <w:t>Učenici će samostalno izgraditi suhozid koji će trajno ostati kao dokaz odrađene radionice.</w:t>
            </w:r>
          </w:p>
          <w:p w14:paraId="01CEDC4A" w14:textId="77777777" w:rsidR="00C8300A" w:rsidRPr="00C8300A" w:rsidRDefault="00C8300A" w:rsidP="00C8300A">
            <w:pPr>
              <w:jc w:val="both"/>
              <w:rPr>
                <w:rFonts w:ascii="Times New Roman" w:hAnsi="Times New Roman" w:cs="Times New Roman"/>
                <w:sz w:val="24"/>
                <w:szCs w:val="24"/>
              </w:rPr>
            </w:pPr>
          </w:p>
        </w:tc>
      </w:tr>
      <w:tr w:rsidR="00DA7568" w14:paraId="59018164" w14:textId="77777777" w:rsidTr="00C8300A">
        <w:trPr>
          <w:trHeight w:val="1113"/>
        </w:trPr>
        <w:tc>
          <w:tcPr>
            <w:tcW w:w="3224" w:type="dxa"/>
            <w:shd w:val="clear" w:color="000000" w:fill="C0C0C0"/>
            <w:tcMar>
              <w:left w:w="114" w:type="dxa"/>
              <w:right w:w="114" w:type="dxa"/>
            </w:tcMar>
          </w:tcPr>
          <w:p w14:paraId="42219E24" w14:textId="77777777" w:rsidR="00C8300A" w:rsidRPr="00C8300A" w:rsidRDefault="00C8300A" w:rsidP="00C8300A">
            <w:pPr>
              <w:rPr>
                <w:rFonts w:ascii="Times New Roman" w:eastAsia="Century Gothic" w:hAnsi="Times New Roman" w:cs="Times New Roman"/>
                <w:b/>
                <w:color w:val="000000"/>
                <w:sz w:val="24"/>
                <w:szCs w:val="24"/>
              </w:rPr>
            </w:pPr>
          </w:p>
        </w:tc>
        <w:tc>
          <w:tcPr>
            <w:tcW w:w="5724" w:type="dxa"/>
            <w:shd w:val="clear" w:color="000000" w:fill="C0C0C0"/>
            <w:tcMar>
              <w:left w:w="114" w:type="dxa"/>
              <w:right w:w="114" w:type="dxa"/>
            </w:tcMar>
          </w:tcPr>
          <w:p w14:paraId="1EBC9C61" w14:textId="77777777" w:rsidR="00C8300A" w:rsidRPr="00C8300A" w:rsidRDefault="00C8300A" w:rsidP="00C8300A">
            <w:pPr>
              <w:jc w:val="both"/>
              <w:rPr>
                <w:rFonts w:ascii="Times New Roman" w:hAnsi="Times New Roman" w:cs="Times New Roman"/>
                <w:color w:val="000000"/>
                <w:sz w:val="24"/>
                <w:szCs w:val="24"/>
              </w:rPr>
            </w:pPr>
          </w:p>
        </w:tc>
      </w:tr>
    </w:tbl>
    <w:p w14:paraId="44AD60DA" w14:textId="77777777" w:rsidR="00C8300A" w:rsidRDefault="00C8300A" w:rsidP="00C8300A">
      <w:pPr>
        <w:jc w:val="right"/>
        <w:rPr>
          <w:rFonts w:ascii="Times New Roman" w:hAnsi="Times New Roman" w:cs="Times New Roman"/>
          <w:sz w:val="24"/>
          <w:szCs w:val="24"/>
        </w:rPr>
      </w:pPr>
      <w:r w:rsidRPr="00C8300A">
        <w:rPr>
          <w:rFonts w:ascii="Times New Roman" w:hAnsi="Times New Roman" w:cs="Times New Roman"/>
          <w:sz w:val="24"/>
          <w:szCs w:val="24"/>
        </w:rPr>
        <w:t>Nositeljica aktivnosti: Nikolina Carić</w:t>
      </w:r>
    </w:p>
    <w:p w14:paraId="4A695513" w14:textId="77777777" w:rsidR="0095571B" w:rsidRDefault="0095571B" w:rsidP="00C8300A">
      <w:pPr>
        <w:jc w:val="right"/>
        <w:rPr>
          <w:rFonts w:ascii="Times New Roman" w:hAnsi="Times New Roman" w:cs="Times New Roman"/>
          <w:sz w:val="24"/>
          <w:szCs w:val="24"/>
        </w:rPr>
      </w:pPr>
    </w:p>
    <w:p w14:paraId="45F1977D" w14:textId="77777777" w:rsidR="0095571B" w:rsidRDefault="0095571B" w:rsidP="00C8300A">
      <w:pPr>
        <w:jc w:val="right"/>
        <w:rPr>
          <w:rFonts w:ascii="Times New Roman" w:hAnsi="Times New Roman" w:cs="Times New Roman"/>
          <w:sz w:val="24"/>
          <w:szCs w:val="24"/>
        </w:rPr>
      </w:pPr>
    </w:p>
    <w:p w14:paraId="604D6B3A" w14:textId="77777777" w:rsidR="0095571B" w:rsidRDefault="0095571B" w:rsidP="00C8300A">
      <w:pPr>
        <w:jc w:val="right"/>
        <w:rPr>
          <w:rFonts w:ascii="Times New Roman" w:hAnsi="Times New Roman" w:cs="Times New Roman"/>
          <w:sz w:val="24"/>
          <w:szCs w:val="24"/>
        </w:rPr>
      </w:pPr>
    </w:p>
    <w:p w14:paraId="15178197" w14:textId="77777777" w:rsidR="0095571B" w:rsidRDefault="0095571B" w:rsidP="00C8300A">
      <w:pPr>
        <w:jc w:val="right"/>
        <w:rPr>
          <w:rFonts w:ascii="Times New Roman" w:hAnsi="Times New Roman" w:cs="Times New Roman"/>
          <w:sz w:val="24"/>
          <w:szCs w:val="24"/>
        </w:rPr>
      </w:pPr>
    </w:p>
    <w:p w14:paraId="41D33873" w14:textId="77777777" w:rsidR="0095571B" w:rsidRPr="00C8300A" w:rsidRDefault="0095571B" w:rsidP="00C8300A">
      <w:pPr>
        <w:jc w:val="right"/>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3B69F7F6" w14:textId="77777777" w:rsidTr="00C8300A">
        <w:trPr>
          <w:trHeight w:val="435"/>
        </w:trPr>
        <w:tc>
          <w:tcPr>
            <w:tcW w:w="3348" w:type="dxa"/>
            <w:tcBorders>
              <w:top w:val="single" w:sz="4" w:space="0" w:color="auto"/>
              <w:left w:val="single" w:sz="4" w:space="0" w:color="auto"/>
              <w:bottom w:val="single" w:sz="4" w:space="0" w:color="auto"/>
            </w:tcBorders>
            <w:vAlign w:val="center"/>
          </w:tcPr>
          <w:p w14:paraId="5F296F43" w14:textId="77777777" w:rsidR="00C8300A" w:rsidRPr="00C8300A" w:rsidRDefault="00C8300A" w:rsidP="00C8300A">
            <w:pPr>
              <w:pStyle w:val="Default"/>
              <w:rPr>
                <w:rFonts w:ascii="Times New Roman" w:hAnsi="Times New Roman" w:cs="Times New Roman"/>
                <w:b/>
                <w:bCs/>
                <w:i/>
                <w:iCs/>
                <w:szCs w:val="24"/>
              </w:rPr>
            </w:pPr>
            <w:r w:rsidRPr="00C8300A">
              <w:rPr>
                <w:rFonts w:ascii="Times New Roman" w:hAnsi="Times New Roman" w:cs="Times New Roman"/>
                <w:b/>
                <w:bCs/>
                <w:i/>
                <w:iCs/>
                <w:szCs w:val="24"/>
              </w:rPr>
              <w:t>PROJEKT</w:t>
            </w:r>
          </w:p>
          <w:p w14:paraId="539E5539" w14:textId="77777777" w:rsidR="00C8300A" w:rsidRPr="00C8300A" w:rsidRDefault="00C8300A" w:rsidP="00C8300A">
            <w:pPr>
              <w:pStyle w:val="Default"/>
              <w:rPr>
                <w:rFonts w:ascii="Times New Roman" w:hAnsi="Times New Roman" w:cs="Times New Roman"/>
                <w:szCs w:val="24"/>
              </w:rPr>
            </w:pPr>
          </w:p>
        </w:tc>
        <w:tc>
          <w:tcPr>
            <w:tcW w:w="6120" w:type="dxa"/>
            <w:tcBorders>
              <w:top w:val="single" w:sz="4" w:space="0" w:color="auto"/>
              <w:bottom w:val="single" w:sz="4" w:space="0" w:color="auto"/>
              <w:right w:val="single" w:sz="4" w:space="0" w:color="auto"/>
            </w:tcBorders>
            <w:vAlign w:val="center"/>
          </w:tcPr>
          <w:p w14:paraId="7C385D85" w14:textId="77777777" w:rsidR="00C8300A" w:rsidRPr="00C8300A" w:rsidRDefault="00C8300A" w:rsidP="00C8300A">
            <w:pPr>
              <w:pStyle w:val="Default"/>
              <w:ind w:left="271"/>
              <w:rPr>
                <w:rFonts w:ascii="Times New Roman" w:hAnsi="Times New Roman" w:cs="Times New Roman"/>
                <w:b/>
                <w:bCs/>
                <w:szCs w:val="24"/>
              </w:rPr>
            </w:pPr>
            <w:r w:rsidRPr="00C8300A">
              <w:rPr>
                <w:rFonts w:ascii="Times New Roman" w:hAnsi="Times New Roman" w:cs="Times New Roman"/>
                <w:b/>
                <w:bCs/>
                <w:szCs w:val="24"/>
              </w:rPr>
              <w:t>Erasmus + Stručna praksa Malaga</w:t>
            </w:r>
          </w:p>
          <w:p w14:paraId="1968B426" w14:textId="77777777" w:rsidR="00C8300A" w:rsidRPr="00C8300A" w:rsidRDefault="00C8300A" w:rsidP="00C8300A">
            <w:pPr>
              <w:pStyle w:val="Default"/>
              <w:ind w:left="271"/>
              <w:rPr>
                <w:rFonts w:ascii="Times New Roman" w:hAnsi="Times New Roman" w:cs="Times New Roman"/>
                <w:b/>
                <w:bCs/>
                <w:szCs w:val="24"/>
              </w:rPr>
            </w:pPr>
            <w:r w:rsidRPr="00C8300A">
              <w:rPr>
                <w:rFonts w:ascii="Times New Roman" w:hAnsi="Times New Roman" w:cs="Times New Roman"/>
                <w:szCs w:val="24"/>
              </w:rPr>
              <w:t>Obuka agroturističkih, hotelijersko turističkih tehničara i kuhara za unaprjeđenje vještina za razvoj ruralnog područja</w:t>
            </w:r>
          </w:p>
          <w:p w14:paraId="60D3E0F5" w14:textId="77777777" w:rsidR="00C8300A" w:rsidRPr="00C8300A" w:rsidRDefault="00C8300A" w:rsidP="00C8300A">
            <w:pPr>
              <w:pStyle w:val="Default"/>
              <w:ind w:left="271"/>
              <w:rPr>
                <w:rFonts w:ascii="Times New Roman" w:hAnsi="Times New Roman" w:cs="Times New Roman"/>
                <w:b/>
                <w:bCs/>
                <w:szCs w:val="24"/>
              </w:rPr>
            </w:pPr>
          </w:p>
        </w:tc>
      </w:tr>
      <w:tr w:rsidR="00C8300A" w:rsidRPr="00C8300A" w14:paraId="79C65C16" w14:textId="77777777" w:rsidTr="00C8300A">
        <w:trPr>
          <w:trHeight w:val="135"/>
        </w:trPr>
        <w:tc>
          <w:tcPr>
            <w:tcW w:w="3348" w:type="dxa"/>
            <w:tcBorders>
              <w:top w:val="nil"/>
              <w:bottom w:val="single" w:sz="4" w:space="0" w:color="auto"/>
            </w:tcBorders>
            <w:shd w:val="clear" w:color="auto" w:fill="C0C0C0"/>
          </w:tcPr>
          <w:p w14:paraId="6B5A73DA"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tcBorders>
              <w:top w:val="nil"/>
              <w:bottom w:val="single" w:sz="4" w:space="0" w:color="auto"/>
            </w:tcBorders>
            <w:shd w:val="clear" w:color="auto" w:fill="C0C0C0"/>
          </w:tcPr>
          <w:p w14:paraId="081B6A16"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 xml:space="preserve">Cilj mobilnosti je modernizacija obrazovnog sustava, ponajviše stručne prakse. Kroz mobilnost učenici će usvojit nova znanja i vještine. </w:t>
            </w:r>
          </w:p>
          <w:p w14:paraId="1EC17316" w14:textId="77777777" w:rsidR="00C8300A" w:rsidRPr="00C8300A" w:rsidRDefault="00C8300A" w:rsidP="00C8300A">
            <w:pPr>
              <w:pStyle w:val="Default"/>
              <w:rPr>
                <w:rFonts w:ascii="Times New Roman" w:hAnsi="Times New Roman" w:cs="Times New Roman"/>
                <w:szCs w:val="24"/>
              </w:rPr>
            </w:pPr>
          </w:p>
          <w:p w14:paraId="7E68C318" w14:textId="77777777" w:rsidR="00C8300A" w:rsidRPr="00C8300A" w:rsidRDefault="00C8300A" w:rsidP="00C8300A">
            <w:pPr>
              <w:pStyle w:val="Default"/>
              <w:rPr>
                <w:rFonts w:ascii="Times New Roman" w:hAnsi="Times New Roman" w:cs="Times New Roman"/>
                <w:szCs w:val="24"/>
              </w:rPr>
            </w:pPr>
          </w:p>
          <w:p w14:paraId="14116117" w14:textId="77777777" w:rsidR="00C8300A" w:rsidRPr="00C8300A" w:rsidRDefault="00C8300A" w:rsidP="00C8300A">
            <w:pPr>
              <w:pStyle w:val="Default"/>
              <w:rPr>
                <w:rFonts w:ascii="Times New Roman" w:hAnsi="Times New Roman" w:cs="Times New Roman"/>
                <w:szCs w:val="24"/>
              </w:rPr>
            </w:pPr>
          </w:p>
        </w:tc>
      </w:tr>
      <w:tr w:rsidR="00C8300A" w:rsidRPr="00C8300A" w14:paraId="7CFE5F82" w14:textId="77777777" w:rsidTr="00C8300A">
        <w:trPr>
          <w:trHeight w:val="1114"/>
        </w:trPr>
        <w:tc>
          <w:tcPr>
            <w:tcW w:w="3348" w:type="dxa"/>
            <w:tcBorders>
              <w:top w:val="single" w:sz="4" w:space="0" w:color="auto"/>
              <w:bottom w:val="single" w:sz="4" w:space="0" w:color="auto"/>
            </w:tcBorders>
          </w:tcPr>
          <w:p w14:paraId="49C7A2B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0AB92CF5"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Sudjelovanjem u programu Erasmus+  utječe se na poboljšanje kvalitete školskog obrazovanja, ističe se njegova europska dimenzija, potiču se mobilnost i učenje jezika, kao i veća uključenost u europsko društvo.</w:t>
            </w:r>
          </w:p>
        </w:tc>
      </w:tr>
      <w:tr w:rsidR="00C8300A" w:rsidRPr="00C8300A" w14:paraId="21F9A2B1" w14:textId="77777777" w:rsidTr="00C8300A">
        <w:trPr>
          <w:trHeight w:val="824"/>
        </w:trPr>
        <w:tc>
          <w:tcPr>
            <w:tcW w:w="3348" w:type="dxa"/>
            <w:tcBorders>
              <w:top w:val="single" w:sz="4" w:space="0" w:color="auto"/>
              <w:bottom w:val="single" w:sz="4" w:space="0" w:color="auto"/>
            </w:tcBorders>
            <w:shd w:val="clear" w:color="auto" w:fill="C0C0C0"/>
          </w:tcPr>
          <w:p w14:paraId="45A2FA6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tcBorders>
              <w:top w:val="single" w:sz="4" w:space="0" w:color="auto"/>
              <w:bottom w:val="single" w:sz="4" w:space="0" w:color="auto"/>
            </w:tcBorders>
            <w:shd w:val="clear" w:color="auto" w:fill="C0C0C0"/>
          </w:tcPr>
          <w:p w14:paraId="186C5AB2"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Nikolina Carić, mag. Ing. Hortikulture</w:t>
            </w:r>
          </w:p>
          <w:p w14:paraId="0FE01105"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Odabrani učenici 2. i 4. razreda Agro, HTT i 3. UGO</w:t>
            </w:r>
          </w:p>
        </w:tc>
      </w:tr>
      <w:tr w:rsidR="00C8300A" w:rsidRPr="00C8300A" w14:paraId="5799503D" w14:textId="77777777" w:rsidTr="00C8300A">
        <w:trPr>
          <w:trHeight w:val="1122"/>
        </w:trPr>
        <w:tc>
          <w:tcPr>
            <w:tcW w:w="3348" w:type="dxa"/>
            <w:tcBorders>
              <w:top w:val="single" w:sz="4" w:space="0" w:color="auto"/>
              <w:bottom w:val="single" w:sz="4" w:space="0" w:color="auto"/>
            </w:tcBorders>
          </w:tcPr>
          <w:p w14:paraId="00E32AC9"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25ED0344" w14:textId="77777777" w:rsidR="00C8300A" w:rsidRPr="00C8300A" w:rsidRDefault="00C8300A" w:rsidP="00C8300A">
            <w:pPr>
              <w:pStyle w:val="Default"/>
              <w:jc w:val="both"/>
              <w:rPr>
                <w:rFonts w:ascii="Times New Roman" w:hAnsi="Times New Roman" w:cs="Times New Roman"/>
                <w:szCs w:val="24"/>
              </w:rPr>
            </w:pPr>
          </w:p>
          <w:p w14:paraId="10A2FB8F" w14:textId="77777777" w:rsidR="00C8300A" w:rsidRPr="00C8300A" w:rsidRDefault="00C8300A" w:rsidP="00C8300A">
            <w:pPr>
              <w:pStyle w:val="Default"/>
              <w:ind w:left="-108"/>
              <w:jc w:val="both"/>
              <w:rPr>
                <w:rFonts w:ascii="Times New Roman" w:hAnsi="Times New Roman" w:cs="Times New Roman"/>
                <w:szCs w:val="24"/>
              </w:rPr>
            </w:pPr>
            <w:r w:rsidRPr="00C8300A">
              <w:rPr>
                <w:rFonts w:ascii="Times New Roman" w:hAnsi="Times New Roman" w:cs="Times New Roman"/>
                <w:szCs w:val="24"/>
              </w:rPr>
              <w:t xml:space="preserve">Dvotjedna stručna praksa u Malagi. </w:t>
            </w:r>
          </w:p>
        </w:tc>
      </w:tr>
      <w:tr w:rsidR="00C8300A" w:rsidRPr="00C8300A" w14:paraId="7097BD49" w14:textId="77777777" w:rsidTr="00C8300A">
        <w:trPr>
          <w:trHeight w:val="1485"/>
        </w:trPr>
        <w:tc>
          <w:tcPr>
            <w:tcW w:w="3348" w:type="dxa"/>
            <w:tcBorders>
              <w:top w:val="single" w:sz="4" w:space="0" w:color="auto"/>
              <w:left w:val="nil"/>
              <w:bottom w:val="single" w:sz="4" w:space="0" w:color="auto"/>
              <w:right w:val="nil"/>
            </w:tcBorders>
            <w:shd w:val="clear" w:color="auto" w:fill="C0C0C0"/>
          </w:tcPr>
          <w:p w14:paraId="2FA80798"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5C3822B1"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Od 22. listopada do 5. studenog 2023.</w:t>
            </w:r>
          </w:p>
        </w:tc>
      </w:tr>
      <w:tr w:rsidR="00C8300A" w:rsidRPr="00C8300A" w14:paraId="38C126D2"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08458352"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6DCBA68B"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 xml:space="preserve">Sredstva su osigurana iz Erasmus + programa. </w:t>
            </w:r>
          </w:p>
        </w:tc>
      </w:tr>
      <w:tr w:rsidR="00C8300A" w:rsidRPr="00C8300A" w14:paraId="6489D007"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64FB17B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0FCA7226"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 xml:space="preserve">Europass, Learning agreement, dnevnik praktične nastave. </w:t>
            </w:r>
          </w:p>
        </w:tc>
      </w:tr>
    </w:tbl>
    <w:p w14:paraId="15FE8D8A" w14:textId="77777777" w:rsidR="00C8300A" w:rsidRDefault="00C8300A">
      <w:pPr>
        <w:rPr>
          <w:rFonts w:ascii="Times New Roman" w:hAnsi="Times New Roman" w:cs="Times New Roman"/>
          <w:sz w:val="24"/>
          <w:szCs w:val="24"/>
        </w:rPr>
      </w:pPr>
    </w:p>
    <w:p w14:paraId="6188974F" w14:textId="77777777" w:rsidR="0095571B" w:rsidRDefault="0095571B">
      <w:pPr>
        <w:rPr>
          <w:rFonts w:ascii="Times New Roman" w:hAnsi="Times New Roman" w:cs="Times New Roman"/>
          <w:sz w:val="24"/>
          <w:szCs w:val="24"/>
        </w:rPr>
      </w:pPr>
    </w:p>
    <w:p w14:paraId="5021AA09" w14:textId="77777777" w:rsidR="0095571B" w:rsidRDefault="0095571B">
      <w:pPr>
        <w:rPr>
          <w:rFonts w:ascii="Times New Roman" w:hAnsi="Times New Roman" w:cs="Times New Roman"/>
          <w:sz w:val="24"/>
          <w:szCs w:val="24"/>
        </w:rPr>
      </w:pPr>
    </w:p>
    <w:p w14:paraId="3684EA2C" w14:textId="77777777" w:rsidR="0095571B" w:rsidRDefault="0095571B">
      <w:pPr>
        <w:rPr>
          <w:rFonts w:ascii="Times New Roman" w:hAnsi="Times New Roman" w:cs="Times New Roman"/>
          <w:sz w:val="24"/>
          <w:szCs w:val="24"/>
        </w:rPr>
      </w:pPr>
    </w:p>
    <w:p w14:paraId="241857BA" w14:textId="77777777" w:rsidR="0095571B" w:rsidRDefault="0095571B">
      <w:pPr>
        <w:rPr>
          <w:rFonts w:ascii="Times New Roman" w:hAnsi="Times New Roman" w:cs="Times New Roman"/>
          <w:sz w:val="24"/>
          <w:szCs w:val="24"/>
        </w:rPr>
      </w:pPr>
    </w:p>
    <w:p w14:paraId="54EA47D2" w14:textId="77777777" w:rsidR="0095571B" w:rsidRDefault="0095571B">
      <w:pPr>
        <w:rPr>
          <w:rFonts w:ascii="Times New Roman" w:hAnsi="Times New Roman" w:cs="Times New Roman"/>
          <w:sz w:val="24"/>
          <w:szCs w:val="24"/>
        </w:rPr>
      </w:pPr>
    </w:p>
    <w:p w14:paraId="3AD2278B" w14:textId="77777777" w:rsidR="0095571B" w:rsidRPr="00C8300A" w:rsidRDefault="0095571B">
      <w:pPr>
        <w:rPr>
          <w:rFonts w:ascii="Times New Roman" w:hAnsi="Times New Roman" w:cs="Times New Roman"/>
          <w:sz w:val="24"/>
          <w:szCs w:val="24"/>
        </w:rPr>
      </w:pPr>
    </w:p>
    <w:p w14:paraId="2B43DAAF" w14:textId="77777777" w:rsidR="00C8300A" w:rsidRPr="00C8300A" w:rsidRDefault="00C8300A">
      <w:pPr>
        <w:pStyle w:val="Standard"/>
      </w:pPr>
    </w:p>
    <w:p w14:paraId="2979D0AF" w14:textId="77777777" w:rsidR="00C8300A" w:rsidRPr="00C8300A" w:rsidRDefault="00C8300A">
      <w:pPr>
        <w:pStyle w:val="Standard"/>
      </w:pPr>
    </w:p>
    <w:p w14:paraId="4147A357" w14:textId="77777777" w:rsidR="00C8300A" w:rsidRPr="00C8300A" w:rsidRDefault="00C8300A">
      <w:pPr>
        <w:rPr>
          <w:rFonts w:ascii="Times New Roman"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C8300A" w:rsidRPr="00C8300A" w14:paraId="394FEC78" w14:textId="77777777" w:rsidTr="00C8300A">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74520B4E" w14:textId="77777777" w:rsidR="00C8300A" w:rsidRPr="00C8300A" w:rsidRDefault="00C8300A" w:rsidP="00C8300A">
            <w:pPr>
              <w:rPr>
                <w:rFonts w:ascii="Times New Roman" w:hAnsi="Times New Roman" w:cs="Times New Roman"/>
                <w:b w:val="0"/>
                <w:sz w:val="24"/>
                <w:szCs w:val="24"/>
              </w:rPr>
            </w:pPr>
            <w:r w:rsidRPr="00C8300A">
              <w:rPr>
                <w:rFonts w:ascii="Times New Roman" w:hAnsi="Times New Roman" w:cs="Times New Roman"/>
                <w:b w:val="0"/>
                <w:sz w:val="24"/>
                <w:szCs w:val="24"/>
              </w:rPr>
              <w:t>PROJEKTNA NASTAVA</w:t>
            </w:r>
          </w:p>
        </w:tc>
        <w:tc>
          <w:tcPr>
            <w:tcW w:w="6143" w:type="dxa"/>
            <w:vAlign w:val="center"/>
            <w:hideMark/>
          </w:tcPr>
          <w:p w14:paraId="0A88B337" w14:textId="77777777" w:rsidR="00C8300A" w:rsidRPr="00C8300A" w:rsidRDefault="00C8300A" w:rsidP="00C8300A">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RIJEČI, RIJEČI (rađanje novih riječi)</w:t>
            </w:r>
          </w:p>
        </w:tc>
      </w:tr>
      <w:tr w:rsidR="00C8300A" w:rsidRPr="00C8300A" w14:paraId="225242F6" w14:textId="77777777" w:rsidTr="00C8300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4A2F86DE"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1C55D33C"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Osvijestiti potrebu stalnog učenja hrvatskog jezika, razvijati i</w:t>
            </w:r>
          </w:p>
          <w:p w14:paraId="23955D72"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učvršćivati brigu i ljubav za hrvatski jezik; obogatiti vlastiti</w:t>
            </w:r>
          </w:p>
          <w:p w14:paraId="342E9E2E"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rječnik; razmišljati o leksikološkim procesima nastanka novih</w:t>
            </w:r>
          </w:p>
          <w:p w14:paraId="7B77144A"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riječi.</w:t>
            </w:r>
          </w:p>
        </w:tc>
      </w:tr>
      <w:tr w:rsidR="00C8300A" w:rsidRPr="00C8300A" w14:paraId="3C5DBBA1" w14:textId="77777777" w:rsidTr="00C8300A">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48DF9662"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4498FE39" w14:textId="77777777" w:rsidR="00C8300A" w:rsidRPr="00C8300A" w:rsidRDefault="00C8300A" w:rsidP="00C8300A">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Korištenje novih riječi čiji su autori sami učenici, oživljavanje novih riječi u svakodnevnom govoru; pisanje malog rječnika neologizama; prijava na natječaj časopisa „Jezik“.</w:t>
            </w:r>
          </w:p>
        </w:tc>
      </w:tr>
      <w:tr w:rsidR="00C8300A" w:rsidRPr="00C8300A" w14:paraId="429A5EA4" w14:textId="77777777" w:rsidTr="00C8300A">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72F3F10B"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13731FDF"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Aktiv hrvatskog jezika s Aktivom stranih jezika.</w:t>
            </w:r>
          </w:p>
        </w:tc>
      </w:tr>
      <w:tr w:rsidR="00C8300A" w:rsidRPr="00C8300A" w14:paraId="47D738BA" w14:textId="77777777" w:rsidTr="00C8300A">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372D8EFF"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69D3A92C" w14:textId="77777777" w:rsidR="00C8300A" w:rsidRPr="00C8300A" w:rsidRDefault="00C8300A" w:rsidP="00C8300A">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Davanje kratkih naputaka učenicima o stvaranju novih riječi;</w:t>
            </w:r>
          </w:p>
          <w:p w14:paraId="780DE355" w14:textId="77777777" w:rsidR="00C8300A" w:rsidRPr="00C8300A" w:rsidRDefault="00C8300A" w:rsidP="00C8300A">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prikupljanje tuđica (računalna terminologija i sl.); po unaprijed određenim kriterijima, odabir najuspješnijeg neologizma.</w:t>
            </w:r>
          </w:p>
        </w:tc>
      </w:tr>
      <w:tr w:rsidR="00C8300A" w:rsidRPr="00C8300A" w14:paraId="02227E7A" w14:textId="77777777" w:rsidTr="00C8300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26A8135C"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18FB7775" w14:textId="77777777" w:rsidR="00C8300A" w:rsidRPr="00C8300A" w:rsidRDefault="00C8300A" w:rsidP="00C830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Tijekom drugog polugodišta, odabir najuspješnije riječi tijekom Tjedna hrvatskog jezika (od 11. do 17. ožujka u spomen na Deklaraciju o nazivu i položaji hrvatskog književnog jezika)</w:t>
            </w:r>
          </w:p>
        </w:tc>
      </w:tr>
      <w:tr w:rsidR="00C8300A" w:rsidRPr="00C8300A" w14:paraId="6C7E11C6" w14:textId="77777777" w:rsidTr="00C8300A">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05ABFED"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3481A405" w14:textId="77777777" w:rsidR="00C8300A" w:rsidRPr="00C8300A" w:rsidRDefault="00C8300A" w:rsidP="00C8300A">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w:t>
            </w:r>
          </w:p>
        </w:tc>
      </w:tr>
      <w:tr w:rsidR="00C8300A" w:rsidRPr="00C8300A" w14:paraId="38622A08" w14:textId="77777777" w:rsidTr="00C8300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3B7CD131"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3E720CCF"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Formativno vrednovanje ključenosti i zainteresiranosti učenika.</w:t>
            </w:r>
          </w:p>
        </w:tc>
      </w:tr>
    </w:tbl>
    <w:p w14:paraId="28F33DAA" w14:textId="77777777" w:rsidR="00C8300A" w:rsidRPr="00C8300A" w:rsidRDefault="00C8300A" w:rsidP="00C8300A">
      <w:pPr>
        <w:rPr>
          <w:rFonts w:ascii="Times New Roman" w:hAnsi="Times New Roman" w:cs="Times New Roman"/>
          <w:sz w:val="24"/>
          <w:szCs w:val="24"/>
        </w:rPr>
      </w:pPr>
    </w:p>
    <w:p w14:paraId="23E88F1A" w14:textId="77777777" w:rsidR="00C8300A" w:rsidRPr="00C8300A" w:rsidRDefault="00C8300A">
      <w:pPr>
        <w:rPr>
          <w:rFonts w:ascii="Times New Roman" w:hAnsi="Times New Roman" w:cs="Times New Roman"/>
          <w:sz w:val="24"/>
          <w:szCs w:val="24"/>
        </w:rPr>
      </w:pPr>
    </w:p>
    <w:tbl>
      <w:tblPr>
        <w:tblStyle w:val="LightGrid1"/>
        <w:tblW w:w="9642" w:type="dxa"/>
        <w:tblLook w:val="04A0" w:firstRow="1" w:lastRow="0" w:firstColumn="1" w:lastColumn="0" w:noHBand="0" w:noVBand="1"/>
      </w:tblPr>
      <w:tblGrid>
        <w:gridCol w:w="3628"/>
        <w:gridCol w:w="6014"/>
      </w:tblGrid>
      <w:tr w:rsidR="00C8300A" w:rsidRPr="00C8300A" w14:paraId="5A50C5AE" w14:textId="77777777" w:rsidTr="00C8300A">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2BC6A181" w14:textId="77777777" w:rsidR="00C8300A" w:rsidRPr="00C8300A" w:rsidRDefault="00C8300A">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014" w:type="dxa"/>
            <w:vAlign w:val="center"/>
          </w:tcPr>
          <w:p w14:paraId="7E2E8928" w14:textId="77777777" w:rsidR="00C8300A" w:rsidRPr="00C8300A" w:rsidRDefault="00C8300A" w:rsidP="00C8300A">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Ruksak (pun) kulture</w:t>
            </w:r>
          </w:p>
        </w:tc>
      </w:tr>
      <w:tr w:rsidR="00C8300A" w:rsidRPr="00C8300A" w14:paraId="76FF687E" w14:textId="77777777" w:rsidTr="00C8300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67BC91AE"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014" w:type="dxa"/>
            <w:hideMark/>
          </w:tcPr>
          <w:p w14:paraId="482DA883"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Ciljevi Programa su, uz ostalo, omogućiti djeci i mladima u</w:t>
            </w:r>
          </w:p>
          <w:p w14:paraId="1AA67D70"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vrtićima, osnovnim i srednjim školama sudjelovanje u</w:t>
            </w:r>
          </w:p>
          <w:p w14:paraId="0026EEFC"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kulturnim programima koje vode profesionalci, nadalje</w:t>
            </w:r>
          </w:p>
          <w:p w14:paraId="70AADCFC"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omogućiti pristup širokom podruĉju kulturnoga izraza,</w:t>
            </w:r>
          </w:p>
          <w:p w14:paraId="65ECAC87"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odnosno mogućnost razvoja i razumijevanja kulture u svim</w:t>
            </w:r>
          </w:p>
          <w:p w14:paraId="43A39E5F"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njezinim oblicima kao i pomoći vrtićima i školama da se sami ukljuĉe u razliĉite oblike kulturnih programa.</w:t>
            </w:r>
          </w:p>
        </w:tc>
      </w:tr>
      <w:tr w:rsidR="00C8300A" w:rsidRPr="00C8300A" w14:paraId="0E82D380" w14:textId="77777777" w:rsidTr="00C8300A">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3F589CA4"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014" w:type="dxa"/>
            <w:hideMark/>
          </w:tcPr>
          <w:p w14:paraId="457E0496" w14:textId="77777777" w:rsidR="00C8300A" w:rsidRPr="00C8300A" w:rsidRDefault="00C8300A">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Za uĉenike zainteresirane za podruĉje kulture.</w:t>
            </w:r>
          </w:p>
        </w:tc>
      </w:tr>
      <w:tr w:rsidR="00C8300A" w:rsidRPr="00C8300A" w14:paraId="39D8C8C2" w14:textId="77777777" w:rsidTr="00C8300A">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4BF88348"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014" w:type="dxa"/>
            <w:hideMark/>
          </w:tcPr>
          <w:p w14:paraId="17D13A53" w14:textId="77777777" w:rsidR="00C8300A" w:rsidRPr="00C8300A" w:rsidRDefault="00C8300A" w:rsidP="0095571B">
            <w:pPr>
              <w:pStyle w:val="Default"/>
              <w:numPr>
                <w:ilvl w:val="0"/>
                <w:numId w:val="45"/>
              </w:num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profesionalni umjetnici</w:t>
            </w:r>
          </w:p>
          <w:p w14:paraId="50B73B79" w14:textId="77777777" w:rsidR="00C8300A" w:rsidRPr="00C8300A" w:rsidRDefault="00C8300A" w:rsidP="0095571B">
            <w:pPr>
              <w:pStyle w:val="Default"/>
              <w:numPr>
                <w:ilvl w:val="0"/>
                <w:numId w:val="45"/>
              </w:numPr>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studenti umjetniĉkih akademija uz mentorstvo</w:t>
            </w:r>
          </w:p>
          <w:p w14:paraId="20716913"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 xml:space="preserve">             profesora</w:t>
            </w:r>
          </w:p>
        </w:tc>
      </w:tr>
      <w:tr w:rsidR="00C8300A" w:rsidRPr="00C8300A" w14:paraId="05F139C3" w14:textId="77777777" w:rsidTr="00C8300A">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4C9A7F8F"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014" w:type="dxa"/>
            <w:hideMark/>
          </w:tcPr>
          <w:p w14:paraId="5E1C7CEB" w14:textId="77777777" w:rsidR="00C8300A" w:rsidRPr="00C8300A" w:rsidRDefault="00C8300A">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Radionica i predstava</w:t>
            </w:r>
          </w:p>
        </w:tc>
      </w:tr>
      <w:tr w:rsidR="00C8300A" w:rsidRPr="00C8300A" w14:paraId="56CA5AE8" w14:textId="77777777" w:rsidTr="00C8300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241A105"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014" w:type="dxa"/>
            <w:hideMark/>
          </w:tcPr>
          <w:p w14:paraId="7ACAF29D" w14:textId="77777777" w:rsidR="00C8300A" w:rsidRPr="00C8300A" w:rsidRDefault="00C830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 xml:space="preserve">Školska godina 2023./2024. </w:t>
            </w:r>
          </w:p>
        </w:tc>
      </w:tr>
      <w:tr w:rsidR="00C8300A" w:rsidRPr="00C8300A" w14:paraId="79512741" w14:textId="77777777" w:rsidTr="00C8300A">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2C0E6973"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014" w:type="dxa"/>
            <w:hideMark/>
          </w:tcPr>
          <w:p w14:paraId="3FF01B39" w14:textId="77777777" w:rsidR="00C8300A" w:rsidRPr="00C8300A" w:rsidRDefault="00C8300A">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Nema troškova</w:t>
            </w:r>
          </w:p>
        </w:tc>
      </w:tr>
      <w:tr w:rsidR="00C8300A" w:rsidRPr="00C8300A" w14:paraId="4C5F9343" w14:textId="77777777" w:rsidTr="00C8300A">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395BE8BE"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014" w:type="dxa"/>
            <w:hideMark/>
          </w:tcPr>
          <w:p w14:paraId="15FC8BE1"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 xml:space="preserve">Praćenje uspješnosti provedbe programa </w:t>
            </w:r>
          </w:p>
          <w:p w14:paraId="148EFBD3"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 kvalitativna i kvantitativna evaluacija</w:t>
            </w:r>
          </w:p>
        </w:tc>
      </w:tr>
    </w:tbl>
    <w:p w14:paraId="09A1415E" w14:textId="77777777" w:rsidR="00C8300A" w:rsidRPr="00C8300A" w:rsidRDefault="00C8300A">
      <w:pPr>
        <w:rPr>
          <w:rFonts w:ascii="Times New Roman" w:hAnsi="Times New Roman" w:cs="Times New Roman"/>
          <w:sz w:val="24"/>
          <w:szCs w:val="24"/>
        </w:rPr>
      </w:pPr>
    </w:p>
    <w:p w14:paraId="784AFA76" w14:textId="77777777" w:rsidR="00C8300A" w:rsidRDefault="00C8300A">
      <w:pPr>
        <w:rPr>
          <w:rFonts w:ascii="Times New Roman" w:hAnsi="Times New Roman" w:cs="Times New Roman"/>
          <w:sz w:val="24"/>
          <w:szCs w:val="24"/>
        </w:rPr>
      </w:pPr>
    </w:p>
    <w:p w14:paraId="6717BC37" w14:textId="77777777" w:rsidR="00B34541" w:rsidRDefault="00B34541">
      <w:pPr>
        <w:rPr>
          <w:rFonts w:ascii="Times New Roman" w:hAnsi="Times New Roman" w:cs="Times New Roman"/>
          <w:sz w:val="24"/>
          <w:szCs w:val="24"/>
        </w:rPr>
      </w:pPr>
    </w:p>
    <w:p w14:paraId="6F77668B" w14:textId="77777777" w:rsidR="0095571B" w:rsidRDefault="0095571B">
      <w:pPr>
        <w:rPr>
          <w:rFonts w:ascii="Times New Roman" w:hAnsi="Times New Roman" w:cs="Times New Roman"/>
          <w:sz w:val="24"/>
          <w:szCs w:val="24"/>
        </w:rPr>
      </w:pPr>
    </w:p>
    <w:p w14:paraId="52A5CF11" w14:textId="77777777" w:rsidR="0095571B" w:rsidRDefault="0095571B">
      <w:pPr>
        <w:rPr>
          <w:rFonts w:ascii="Times New Roman" w:hAnsi="Times New Roman" w:cs="Times New Roman"/>
          <w:sz w:val="24"/>
          <w:szCs w:val="24"/>
        </w:rPr>
      </w:pPr>
    </w:p>
    <w:p w14:paraId="3E05A0A8" w14:textId="77777777" w:rsidR="0095571B" w:rsidRPr="00C8300A" w:rsidRDefault="0095571B">
      <w:pPr>
        <w:rPr>
          <w:rFonts w:ascii="Times New Roman" w:hAnsi="Times New Roman" w:cs="Times New Roman"/>
          <w:sz w:val="24"/>
          <w:szCs w:val="24"/>
        </w:rPr>
      </w:pPr>
    </w:p>
    <w:tbl>
      <w:tblPr>
        <w:tblpPr w:leftFromText="180" w:rightFromText="180" w:vertAnchor="text" w:horzAnchor="margin" w:tblpY="86"/>
        <w:tblOverlap w:val="never"/>
        <w:tblW w:w="9468" w:type="dxa"/>
        <w:tblLook w:val="04A0" w:firstRow="1" w:lastRow="0" w:firstColumn="1" w:lastColumn="0" w:noHBand="0" w:noVBand="1"/>
      </w:tblPr>
      <w:tblGrid>
        <w:gridCol w:w="3348"/>
        <w:gridCol w:w="6120"/>
      </w:tblGrid>
      <w:tr w:rsidR="00C8300A" w:rsidRPr="00C8300A" w14:paraId="2A0F8679" w14:textId="77777777" w:rsidTr="00C8300A">
        <w:trPr>
          <w:trHeight w:val="435"/>
        </w:trPr>
        <w:tc>
          <w:tcPr>
            <w:tcW w:w="3348" w:type="dxa"/>
            <w:tcBorders>
              <w:top w:val="single" w:sz="4" w:space="0" w:color="auto"/>
              <w:left w:val="single" w:sz="4" w:space="0" w:color="auto"/>
              <w:bottom w:val="single" w:sz="4" w:space="0" w:color="auto"/>
              <w:right w:val="nil"/>
            </w:tcBorders>
            <w:vAlign w:val="center"/>
          </w:tcPr>
          <w:p w14:paraId="78F132EE" w14:textId="77777777" w:rsidR="00C8300A" w:rsidRPr="00C8300A" w:rsidRDefault="00C8300A" w:rsidP="00C8300A">
            <w:pPr>
              <w:pStyle w:val="Default"/>
              <w:spacing w:line="276" w:lineRule="auto"/>
              <w:rPr>
                <w:rFonts w:ascii="Times New Roman" w:hAnsi="Times New Roman" w:cs="Times New Roman"/>
                <w:b/>
                <w:bCs/>
                <w:i/>
                <w:iCs/>
                <w:szCs w:val="24"/>
              </w:rPr>
            </w:pPr>
            <w:r w:rsidRPr="00C8300A">
              <w:rPr>
                <w:rFonts w:ascii="Times New Roman" w:hAnsi="Times New Roman" w:cs="Times New Roman"/>
                <w:b/>
                <w:bCs/>
                <w:i/>
                <w:iCs/>
                <w:szCs w:val="24"/>
              </w:rPr>
              <w:t xml:space="preserve">AKTIVNOST </w:t>
            </w:r>
          </w:p>
          <w:p w14:paraId="583BD5DC" w14:textId="77777777" w:rsidR="00C8300A" w:rsidRPr="00C8300A" w:rsidRDefault="00C8300A" w:rsidP="00C8300A">
            <w:pPr>
              <w:pStyle w:val="Default"/>
              <w:spacing w:line="276" w:lineRule="auto"/>
              <w:rPr>
                <w:rFonts w:ascii="Times New Roman" w:hAnsi="Times New Roman" w:cs="Times New Roman"/>
                <w:szCs w:val="24"/>
              </w:rPr>
            </w:pPr>
          </w:p>
        </w:tc>
        <w:tc>
          <w:tcPr>
            <w:tcW w:w="6120" w:type="dxa"/>
            <w:tcBorders>
              <w:top w:val="single" w:sz="4" w:space="0" w:color="auto"/>
              <w:left w:val="nil"/>
              <w:bottom w:val="single" w:sz="4" w:space="0" w:color="auto"/>
              <w:right w:val="single" w:sz="4" w:space="0" w:color="auto"/>
            </w:tcBorders>
            <w:vAlign w:val="center"/>
            <w:hideMark/>
          </w:tcPr>
          <w:p w14:paraId="0A884D70" w14:textId="77777777" w:rsidR="00C8300A" w:rsidRPr="00C8300A" w:rsidRDefault="00C8300A" w:rsidP="00C8300A">
            <w:pPr>
              <w:pStyle w:val="Default"/>
              <w:spacing w:line="276" w:lineRule="auto"/>
              <w:ind w:left="271"/>
              <w:rPr>
                <w:rFonts w:ascii="Times New Roman" w:hAnsi="Times New Roman" w:cs="Times New Roman"/>
                <w:b/>
                <w:bCs/>
                <w:szCs w:val="24"/>
              </w:rPr>
            </w:pPr>
            <w:r w:rsidRPr="00C8300A">
              <w:rPr>
                <w:rFonts w:ascii="Times New Roman" w:hAnsi="Times New Roman" w:cs="Times New Roman"/>
                <w:b/>
                <w:bCs/>
                <w:szCs w:val="24"/>
              </w:rPr>
              <w:t>Obilježavanje Svjetskog dana turizma</w:t>
            </w:r>
          </w:p>
        </w:tc>
      </w:tr>
      <w:tr w:rsidR="00C8300A" w:rsidRPr="00C8300A" w14:paraId="4888A446" w14:textId="77777777" w:rsidTr="00C8300A">
        <w:trPr>
          <w:trHeight w:val="135"/>
        </w:trPr>
        <w:tc>
          <w:tcPr>
            <w:tcW w:w="3348" w:type="dxa"/>
            <w:tcBorders>
              <w:top w:val="nil"/>
              <w:left w:val="nil"/>
              <w:bottom w:val="single" w:sz="4" w:space="0" w:color="auto"/>
              <w:right w:val="nil"/>
            </w:tcBorders>
            <w:shd w:val="clear" w:color="auto" w:fill="C0C0C0"/>
            <w:hideMark/>
          </w:tcPr>
          <w:p w14:paraId="30A6A00E" w14:textId="77777777" w:rsidR="00C8300A" w:rsidRPr="00C8300A" w:rsidRDefault="00C8300A" w:rsidP="00C8300A">
            <w:pPr>
              <w:pStyle w:val="Default"/>
              <w:spacing w:line="276" w:lineRule="auto"/>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tcBorders>
              <w:top w:val="nil"/>
              <w:left w:val="nil"/>
              <w:bottom w:val="single" w:sz="4" w:space="0" w:color="auto"/>
              <w:right w:val="nil"/>
            </w:tcBorders>
            <w:shd w:val="clear" w:color="auto" w:fill="C0C0C0"/>
          </w:tcPr>
          <w:p w14:paraId="03571999"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povezivanje teoretskih znanja stečenih na nastavi i praktične primjene;</w:t>
            </w:r>
          </w:p>
          <w:p w14:paraId="3F7DB443"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upoznavanje sa trendovima na tržištu.</w:t>
            </w:r>
          </w:p>
          <w:p w14:paraId="54793239" w14:textId="77777777" w:rsidR="00C8300A" w:rsidRPr="00C8300A" w:rsidRDefault="00C8300A" w:rsidP="00C8300A">
            <w:pPr>
              <w:pStyle w:val="Default"/>
              <w:spacing w:line="276" w:lineRule="auto"/>
              <w:rPr>
                <w:rFonts w:ascii="Times New Roman" w:hAnsi="Times New Roman" w:cs="Times New Roman"/>
                <w:szCs w:val="24"/>
              </w:rPr>
            </w:pPr>
          </w:p>
        </w:tc>
      </w:tr>
      <w:tr w:rsidR="00C8300A" w:rsidRPr="00C8300A" w14:paraId="02DEFC02" w14:textId="77777777" w:rsidTr="00C8300A">
        <w:trPr>
          <w:trHeight w:val="1114"/>
        </w:trPr>
        <w:tc>
          <w:tcPr>
            <w:tcW w:w="3348" w:type="dxa"/>
            <w:tcBorders>
              <w:top w:val="single" w:sz="4" w:space="0" w:color="auto"/>
              <w:left w:val="nil"/>
              <w:bottom w:val="single" w:sz="4" w:space="0" w:color="auto"/>
              <w:right w:val="nil"/>
            </w:tcBorders>
            <w:hideMark/>
          </w:tcPr>
          <w:p w14:paraId="3D12FD07" w14:textId="77777777" w:rsidR="00C8300A" w:rsidRPr="00C8300A" w:rsidRDefault="00C8300A" w:rsidP="00C8300A">
            <w:pPr>
              <w:pStyle w:val="Default"/>
              <w:spacing w:line="276" w:lineRule="auto"/>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left w:val="nil"/>
              <w:bottom w:val="single" w:sz="4" w:space="0" w:color="auto"/>
              <w:right w:val="nil"/>
            </w:tcBorders>
          </w:tcPr>
          <w:p w14:paraId="1C81C917" w14:textId="77777777" w:rsidR="00C8300A" w:rsidRPr="00C8300A" w:rsidRDefault="00C8300A" w:rsidP="00C8300A">
            <w:pPr>
              <w:pStyle w:val="Default"/>
              <w:spacing w:line="276" w:lineRule="auto"/>
              <w:jc w:val="both"/>
              <w:rPr>
                <w:rFonts w:ascii="Times New Roman" w:hAnsi="Times New Roman" w:cs="Times New Roman"/>
                <w:szCs w:val="24"/>
              </w:rPr>
            </w:pPr>
            <w:r w:rsidRPr="00C8300A">
              <w:rPr>
                <w:rFonts w:ascii="Times New Roman" w:hAnsi="Times New Roman" w:cs="Times New Roman"/>
                <w:szCs w:val="24"/>
              </w:rPr>
              <w:t>- proširiti znanje stečeno na nastavi;</w:t>
            </w:r>
          </w:p>
          <w:p w14:paraId="3A0C3F23" w14:textId="77777777" w:rsidR="00C8300A" w:rsidRPr="00C8300A" w:rsidRDefault="00C8300A" w:rsidP="00C8300A">
            <w:pPr>
              <w:pStyle w:val="Default"/>
              <w:spacing w:line="276" w:lineRule="auto"/>
              <w:jc w:val="both"/>
              <w:rPr>
                <w:rFonts w:ascii="Times New Roman" w:hAnsi="Times New Roman" w:cs="Times New Roman"/>
                <w:szCs w:val="24"/>
              </w:rPr>
            </w:pPr>
          </w:p>
        </w:tc>
      </w:tr>
      <w:tr w:rsidR="00C8300A" w:rsidRPr="00C8300A" w14:paraId="2AE30D98" w14:textId="77777777" w:rsidTr="00C8300A">
        <w:trPr>
          <w:trHeight w:val="824"/>
        </w:trPr>
        <w:tc>
          <w:tcPr>
            <w:tcW w:w="3348" w:type="dxa"/>
            <w:tcBorders>
              <w:top w:val="single" w:sz="4" w:space="0" w:color="auto"/>
              <w:left w:val="nil"/>
              <w:bottom w:val="single" w:sz="4" w:space="0" w:color="auto"/>
              <w:right w:val="nil"/>
            </w:tcBorders>
            <w:shd w:val="clear" w:color="auto" w:fill="C0C0C0"/>
            <w:hideMark/>
          </w:tcPr>
          <w:p w14:paraId="3F76877B" w14:textId="77777777" w:rsidR="00C8300A" w:rsidRPr="00C8300A" w:rsidRDefault="00C8300A" w:rsidP="00C8300A">
            <w:pPr>
              <w:pStyle w:val="Default"/>
              <w:spacing w:line="276" w:lineRule="auto"/>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tcBorders>
              <w:top w:val="single" w:sz="4" w:space="0" w:color="auto"/>
              <w:left w:val="nil"/>
              <w:bottom w:val="single" w:sz="4" w:space="0" w:color="auto"/>
              <w:right w:val="nil"/>
            </w:tcBorders>
            <w:shd w:val="clear" w:color="auto" w:fill="C0C0C0"/>
            <w:hideMark/>
          </w:tcPr>
          <w:p w14:paraId="413860B6" w14:textId="77777777" w:rsidR="00C8300A" w:rsidRPr="00C8300A" w:rsidRDefault="00C8300A" w:rsidP="00C8300A">
            <w:pPr>
              <w:pStyle w:val="Default"/>
              <w:spacing w:line="276" w:lineRule="auto"/>
              <w:jc w:val="both"/>
              <w:rPr>
                <w:rFonts w:ascii="Times New Roman" w:hAnsi="Times New Roman" w:cs="Times New Roman"/>
                <w:szCs w:val="24"/>
              </w:rPr>
            </w:pPr>
            <w:r w:rsidRPr="00C8300A">
              <w:rPr>
                <w:rFonts w:ascii="Times New Roman" w:hAnsi="Times New Roman" w:cs="Times New Roman"/>
                <w:szCs w:val="24"/>
              </w:rPr>
              <w:t>Dejan Šperka</w:t>
            </w:r>
          </w:p>
        </w:tc>
      </w:tr>
      <w:tr w:rsidR="00C8300A" w:rsidRPr="00C8300A" w14:paraId="4FC3A84A" w14:textId="77777777" w:rsidTr="00C8300A">
        <w:trPr>
          <w:trHeight w:val="1122"/>
        </w:trPr>
        <w:tc>
          <w:tcPr>
            <w:tcW w:w="3348" w:type="dxa"/>
            <w:tcBorders>
              <w:top w:val="single" w:sz="4" w:space="0" w:color="auto"/>
              <w:left w:val="nil"/>
              <w:bottom w:val="single" w:sz="4" w:space="0" w:color="auto"/>
              <w:right w:val="nil"/>
            </w:tcBorders>
            <w:hideMark/>
          </w:tcPr>
          <w:p w14:paraId="638D5423" w14:textId="77777777" w:rsidR="00C8300A" w:rsidRPr="00C8300A" w:rsidRDefault="00C8300A" w:rsidP="00C8300A">
            <w:pPr>
              <w:pStyle w:val="Default"/>
              <w:spacing w:line="276" w:lineRule="auto"/>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left w:val="nil"/>
              <w:bottom w:val="single" w:sz="4" w:space="0" w:color="auto"/>
              <w:right w:val="nil"/>
            </w:tcBorders>
          </w:tcPr>
          <w:p w14:paraId="3FE1AD57" w14:textId="77777777" w:rsidR="00C8300A" w:rsidRPr="00C8300A" w:rsidRDefault="00C8300A" w:rsidP="00C8300A">
            <w:pPr>
              <w:pStyle w:val="Default"/>
              <w:spacing w:line="276" w:lineRule="auto"/>
              <w:ind w:left="-108"/>
              <w:jc w:val="both"/>
              <w:rPr>
                <w:rFonts w:ascii="Times New Roman" w:hAnsi="Times New Roman" w:cs="Times New Roman"/>
                <w:szCs w:val="24"/>
              </w:rPr>
            </w:pPr>
          </w:p>
        </w:tc>
      </w:tr>
      <w:tr w:rsidR="00C8300A" w:rsidRPr="00C8300A" w14:paraId="02FEB349" w14:textId="77777777" w:rsidTr="00C8300A">
        <w:trPr>
          <w:trHeight w:val="1485"/>
        </w:trPr>
        <w:tc>
          <w:tcPr>
            <w:tcW w:w="3348" w:type="dxa"/>
            <w:tcBorders>
              <w:top w:val="single" w:sz="4" w:space="0" w:color="auto"/>
              <w:left w:val="nil"/>
              <w:bottom w:val="single" w:sz="4" w:space="0" w:color="auto"/>
              <w:right w:val="nil"/>
            </w:tcBorders>
            <w:shd w:val="clear" w:color="auto" w:fill="C0C0C0"/>
            <w:hideMark/>
          </w:tcPr>
          <w:p w14:paraId="201BF5E0" w14:textId="77777777" w:rsidR="00C8300A" w:rsidRPr="00C8300A" w:rsidRDefault="00C8300A" w:rsidP="00C8300A">
            <w:pPr>
              <w:pStyle w:val="Default"/>
              <w:spacing w:line="276" w:lineRule="auto"/>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hideMark/>
          </w:tcPr>
          <w:p w14:paraId="6BB467CA"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 rujan 2024.</w:t>
            </w:r>
          </w:p>
        </w:tc>
      </w:tr>
      <w:tr w:rsidR="00C8300A" w:rsidRPr="00C8300A" w14:paraId="57BFA6B7" w14:textId="77777777" w:rsidTr="00C8300A">
        <w:trPr>
          <w:trHeight w:val="1113"/>
        </w:trPr>
        <w:tc>
          <w:tcPr>
            <w:tcW w:w="3348" w:type="dxa"/>
            <w:tcBorders>
              <w:top w:val="single" w:sz="4" w:space="0" w:color="auto"/>
              <w:left w:val="nil"/>
              <w:bottom w:val="single" w:sz="4" w:space="0" w:color="auto"/>
              <w:right w:val="nil"/>
            </w:tcBorders>
            <w:shd w:val="clear" w:color="auto" w:fill="FFFFFF"/>
            <w:hideMark/>
          </w:tcPr>
          <w:p w14:paraId="0030B796" w14:textId="77777777" w:rsidR="00C8300A" w:rsidRPr="00C8300A" w:rsidRDefault="00C8300A" w:rsidP="00C8300A">
            <w:pPr>
              <w:pStyle w:val="Default"/>
              <w:spacing w:line="276" w:lineRule="auto"/>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hideMark/>
          </w:tcPr>
          <w:p w14:paraId="67FFB495" w14:textId="77777777" w:rsidR="00C8300A" w:rsidRPr="00C8300A" w:rsidRDefault="00C8300A" w:rsidP="00C8300A">
            <w:pPr>
              <w:pStyle w:val="Default"/>
              <w:spacing w:line="276" w:lineRule="auto"/>
              <w:jc w:val="both"/>
              <w:rPr>
                <w:rFonts w:ascii="Times New Roman" w:hAnsi="Times New Roman" w:cs="Times New Roman"/>
                <w:szCs w:val="24"/>
              </w:rPr>
            </w:pPr>
            <w:r w:rsidRPr="00C8300A">
              <w:rPr>
                <w:rFonts w:ascii="Times New Roman" w:hAnsi="Times New Roman" w:cs="Times New Roman"/>
                <w:szCs w:val="24"/>
              </w:rPr>
              <w:t>-</w:t>
            </w:r>
          </w:p>
        </w:tc>
      </w:tr>
      <w:tr w:rsidR="00C8300A" w:rsidRPr="00C8300A" w14:paraId="316C1365" w14:textId="77777777" w:rsidTr="00C8300A">
        <w:trPr>
          <w:trHeight w:val="1113"/>
        </w:trPr>
        <w:tc>
          <w:tcPr>
            <w:tcW w:w="3348" w:type="dxa"/>
            <w:tcBorders>
              <w:top w:val="single" w:sz="4" w:space="0" w:color="auto"/>
              <w:left w:val="nil"/>
              <w:bottom w:val="single" w:sz="4" w:space="0" w:color="auto"/>
              <w:right w:val="nil"/>
            </w:tcBorders>
            <w:shd w:val="clear" w:color="auto" w:fill="C0C0C0"/>
            <w:hideMark/>
          </w:tcPr>
          <w:p w14:paraId="6E6BAE51" w14:textId="77777777" w:rsidR="00C8300A" w:rsidRPr="00C8300A" w:rsidRDefault="00C8300A" w:rsidP="00C8300A">
            <w:pPr>
              <w:pStyle w:val="Default"/>
              <w:spacing w:line="276" w:lineRule="auto"/>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hideMark/>
          </w:tcPr>
          <w:p w14:paraId="340B5296" w14:textId="77777777" w:rsidR="00C8300A" w:rsidRPr="00C8300A" w:rsidRDefault="00C8300A" w:rsidP="00C8300A">
            <w:pPr>
              <w:pStyle w:val="Default"/>
              <w:spacing w:line="276" w:lineRule="auto"/>
              <w:ind w:left="-108"/>
              <w:jc w:val="both"/>
              <w:rPr>
                <w:rFonts w:ascii="Times New Roman" w:hAnsi="Times New Roman" w:cs="Times New Roman"/>
                <w:szCs w:val="24"/>
              </w:rPr>
            </w:pPr>
            <w:r w:rsidRPr="00C8300A">
              <w:rPr>
                <w:rFonts w:ascii="Times New Roman" w:hAnsi="Times New Roman" w:cs="Times New Roman"/>
                <w:szCs w:val="24"/>
              </w:rPr>
              <w:t>kroz predmet Kuharstvo i Praktičnu nastavu</w:t>
            </w:r>
          </w:p>
        </w:tc>
      </w:tr>
    </w:tbl>
    <w:p w14:paraId="1A30C76F" w14:textId="77777777" w:rsidR="00C8300A" w:rsidRPr="00C8300A" w:rsidRDefault="00C8300A">
      <w:pPr>
        <w:rPr>
          <w:rFonts w:ascii="Times New Roman" w:hAnsi="Times New Roman" w:cs="Times New Roman"/>
          <w:sz w:val="24"/>
          <w:szCs w:val="24"/>
        </w:rPr>
      </w:pPr>
    </w:p>
    <w:tbl>
      <w:tblPr>
        <w:tblpPr w:leftFromText="180" w:rightFromText="180" w:vertAnchor="text" w:horzAnchor="margin" w:tblpY="86"/>
        <w:tblOverlap w:val="never"/>
        <w:tblW w:w="9074" w:type="dxa"/>
        <w:tblBorders>
          <w:top w:val="nil"/>
          <w:left w:val="nil"/>
          <w:bottom w:val="nil"/>
          <w:right w:val="nil"/>
        </w:tblBorders>
        <w:tblLook w:val="0000" w:firstRow="0" w:lastRow="0" w:firstColumn="0" w:lastColumn="0" w:noHBand="0" w:noVBand="0"/>
      </w:tblPr>
      <w:tblGrid>
        <w:gridCol w:w="3348"/>
        <w:gridCol w:w="5726"/>
      </w:tblGrid>
      <w:tr w:rsidR="00C8300A" w:rsidRPr="00C8300A" w14:paraId="1F327139" w14:textId="77777777" w:rsidTr="00C8300A">
        <w:trPr>
          <w:trHeight w:val="435"/>
        </w:trPr>
        <w:tc>
          <w:tcPr>
            <w:tcW w:w="3348" w:type="dxa"/>
            <w:tcBorders>
              <w:top w:val="single" w:sz="4" w:space="0" w:color="auto"/>
              <w:left w:val="single" w:sz="4" w:space="0" w:color="auto"/>
              <w:bottom w:val="single" w:sz="4" w:space="0" w:color="auto"/>
            </w:tcBorders>
            <w:vAlign w:val="center"/>
          </w:tcPr>
          <w:p w14:paraId="5C5FBA93" w14:textId="77777777" w:rsidR="00C8300A" w:rsidRPr="00C8300A" w:rsidRDefault="00C8300A" w:rsidP="00C8300A">
            <w:pPr>
              <w:pStyle w:val="Default"/>
              <w:rPr>
                <w:rFonts w:ascii="Times New Roman" w:hAnsi="Times New Roman" w:cs="Times New Roman"/>
                <w:b/>
                <w:bCs/>
                <w:i/>
                <w:iCs/>
                <w:szCs w:val="24"/>
              </w:rPr>
            </w:pPr>
            <w:r w:rsidRPr="00C8300A">
              <w:rPr>
                <w:rFonts w:ascii="Times New Roman" w:hAnsi="Times New Roman" w:cs="Times New Roman"/>
                <w:b/>
                <w:bCs/>
                <w:i/>
                <w:iCs/>
                <w:szCs w:val="24"/>
              </w:rPr>
              <w:t xml:space="preserve">AKTIVNOST </w:t>
            </w:r>
          </w:p>
        </w:tc>
        <w:tc>
          <w:tcPr>
            <w:tcW w:w="5726" w:type="dxa"/>
            <w:tcBorders>
              <w:top w:val="single" w:sz="4" w:space="0" w:color="auto"/>
              <w:bottom w:val="single" w:sz="4" w:space="0" w:color="auto"/>
              <w:right w:val="single" w:sz="4" w:space="0" w:color="auto"/>
            </w:tcBorders>
            <w:vAlign w:val="center"/>
          </w:tcPr>
          <w:p w14:paraId="5F857DA8" w14:textId="77777777" w:rsidR="00C8300A" w:rsidRPr="00C8300A" w:rsidRDefault="00C8300A" w:rsidP="00C8300A">
            <w:pPr>
              <w:pStyle w:val="Default"/>
              <w:rPr>
                <w:rFonts w:ascii="Times New Roman" w:hAnsi="Times New Roman" w:cs="Times New Roman"/>
                <w:b/>
                <w:bCs/>
                <w:szCs w:val="24"/>
              </w:rPr>
            </w:pPr>
            <w:r w:rsidRPr="00C8300A">
              <w:rPr>
                <w:rFonts w:ascii="Times New Roman" w:hAnsi="Times New Roman" w:cs="Times New Roman"/>
                <w:b/>
                <w:bCs/>
                <w:szCs w:val="24"/>
              </w:rPr>
              <w:t>Testiranje za Centar izvrsnosti SDŽ</w:t>
            </w:r>
          </w:p>
        </w:tc>
      </w:tr>
      <w:tr w:rsidR="00C8300A" w:rsidRPr="00C8300A" w14:paraId="3DBA46AE" w14:textId="77777777" w:rsidTr="00C8300A">
        <w:trPr>
          <w:trHeight w:val="135"/>
        </w:trPr>
        <w:tc>
          <w:tcPr>
            <w:tcW w:w="3348" w:type="dxa"/>
            <w:tcBorders>
              <w:top w:val="nil"/>
              <w:bottom w:val="single" w:sz="4" w:space="0" w:color="auto"/>
            </w:tcBorders>
            <w:shd w:val="clear" w:color="auto" w:fill="C0C0C0"/>
          </w:tcPr>
          <w:p w14:paraId="6D2E4D5A"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5726" w:type="dxa"/>
            <w:tcBorders>
              <w:top w:val="nil"/>
              <w:bottom w:val="single" w:sz="4" w:space="0" w:color="auto"/>
            </w:tcBorders>
            <w:shd w:val="clear" w:color="auto" w:fill="C0C0C0"/>
          </w:tcPr>
          <w:p w14:paraId="245A77FF"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Testiranje učenika za pohađanje programa Centra izvrsnosti Splitsko – dalmatinske županije iz prirodoslovlja, matematike i novih tehnologija</w:t>
            </w:r>
          </w:p>
        </w:tc>
      </w:tr>
      <w:tr w:rsidR="00C8300A" w:rsidRPr="00C8300A" w14:paraId="6DD42BAE" w14:textId="77777777" w:rsidTr="00C8300A">
        <w:trPr>
          <w:trHeight w:val="1114"/>
        </w:trPr>
        <w:tc>
          <w:tcPr>
            <w:tcW w:w="3348" w:type="dxa"/>
            <w:tcBorders>
              <w:top w:val="single" w:sz="4" w:space="0" w:color="auto"/>
              <w:bottom w:val="single" w:sz="4" w:space="0" w:color="auto"/>
            </w:tcBorders>
          </w:tcPr>
          <w:p w14:paraId="2E36614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5726" w:type="dxa"/>
            <w:tcBorders>
              <w:top w:val="single" w:sz="4" w:space="0" w:color="auto"/>
              <w:bottom w:val="single" w:sz="4" w:space="0" w:color="auto"/>
            </w:tcBorders>
          </w:tcPr>
          <w:p w14:paraId="773E68A8"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Produbljivanje i proširivanje kompetencija darovitih učenika na području prirodoslovlja (kemije, biologije, fizike), matematike i novih tehnologija. Razvijanje analitičkog i kritičkog načina razmišljanja, kreativnosti te samostalnosti u rješavanju problema.</w:t>
            </w:r>
          </w:p>
          <w:p w14:paraId="3041F802" w14:textId="77777777" w:rsidR="00C8300A" w:rsidRPr="00C8300A" w:rsidRDefault="00C8300A" w:rsidP="00C8300A">
            <w:pPr>
              <w:pStyle w:val="Default"/>
              <w:jc w:val="both"/>
              <w:rPr>
                <w:rFonts w:ascii="Times New Roman" w:hAnsi="Times New Roman" w:cs="Times New Roman"/>
                <w:szCs w:val="24"/>
              </w:rPr>
            </w:pPr>
          </w:p>
        </w:tc>
      </w:tr>
      <w:tr w:rsidR="00C8300A" w:rsidRPr="00C8300A" w14:paraId="6A9D8926" w14:textId="77777777" w:rsidTr="00C8300A">
        <w:trPr>
          <w:trHeight w:val="824"/>
        </w:trPr>
        <w:tc>
          <w:tcPr>
            <w:tcW w:w="3348" w:type="dxa"/>
            <w:tcBorders>
              <w:top w:val="single" w:sz="4" w:space="0" w:color="auto"/>
              <w:bottom w:val="single" w:sz="4" w:space="0" w:color="auto"/>
            </w:tcBorders>
            <w:shd w:val="clear" w:color="auto" w:fill="C0C0C0"/>
          </w:tcPr>
          <w:p w14:paraId="7F9CB2EF"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5726" w:type="dxa"/>
            <w:tcBorders>
              <w:top w:val="single" w:sz="4" w:space="0" w:color="auto"/>
              <w:bottom w:val="single" w:sz="4" w:space="0" w:color="auto"/>
            </w:tcBorders>
            <w:shd w:val="clear" w:color="auto" w:fill="C0C0C0"/>
          </w:tcPr>
          <w:p w14:paraId="39897D6D"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Danijel Beserminji i zainteresirani učenici</w:t>
            </w:r>
          </w:p>
        </w:tc>
      </w:tr>
      <w:tr w:rsidR="00C8300A" w:rsidRPr="00C8300A" w14:paraId="4DD8CC6C" w14:textId="77777777" w:rsidTr="00C8300A">
        <w:trPr>
          <w:trHeight w:val="737"/>
        </w:trPr>
        <w:tc>
          <w:tcPr>
            <w:tcW w:w="3348" w:type="dxa"/>
            <w:tcBorders>
              <w:top w:val="single" w:sz="4" w:space="0" w:color="auto"/>
              <w:bottom w:val="single" w:sz="4" w:space="0" w:color="auto"/>
            </w:tcBorders>
          </w:tcPr>
          <w:p w14:paraId="38A36CBE"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5726" w:type="dxa"/>
            <w:tcBorders>
              <w:top w:val="single" w:sz="4" w:space="0" w:color="auto"/>
              <w:bottom w:val="single" w:sz="4" w:space="0" w:color="auto"/>
            </w:tcBorders>
          </w:tcPr>
          <w:p w14:paraId="708F8B1D"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Program se realizira online rješavanjem testova</w:t>
            </w:r>
          </w:p>
        </w:tc>
      </w:tr>
      <w:tr w:rsidR="00C8300A" w:rsidRPr="00C8300A" w14:paraId="7EB8CBAC" w14:textId="77777777" w:rsidTr="00C8300A">
        <w:trPr>
          <w:trHeight w:val="794"/>
        </w:trPr>
        <w:tc>
          <w:tcPr>
            <w:tcW w:w="3348" w:type="dxa"/>
            <w:tcBorders>
              <w:top w:val="single" w:sz="4" w:space="0" w:color="auto"/>
              <w:left w:val="nil"/>
              <w:bottom w:val="single" w:sz="4" w:space="0" w:color="auto"/>
              <w:right w:val="nil"/>
            </w:tcBorders>
            <w:shd w:val="clear" w:color="auto" w:fill="C0C0C0"/>
          </w:tcPr>
          <w:p w14:paraId="112732DD"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5726" w:type="dxa"/>
            <w:tcBorders>
              <w:top w:val="single" w:sz="4" w:space="0" w:color="auto"/>
              <w:left w:val="nil"/>
              <w:bottom w:val="single" w:sz="4" w:space="0" w:color="auto"/>
              <w:right w:val="nil"/>
            </w:tcBorders>
            <w:shd w:val="clear" w:color="auto" w:fill="C0C0C0"/>
          </w:tcPr>
          <w:p w14:paraId="27D703C8" w14:textId="04A67D01"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Proljeće 202</w:t>
            </w:r>
            <w:r w:rsidR="00914A15">
              <w:rPr>
                <w:rFonts w:ascii="Times New Roman" w:hAnsi="Times New Roman" w:cs="Times New Roman"/>
                <w:sz w:val="24"/>
                <w:szCs w:val="24"/>
              </w:rPr>
              <w:t>5</w:t>
            </w:r>
            <w:r w:rsidRPr="00C8300A">
              <w:rPr>
                <w:rFonts w:ascii="Times New Roman" w:hAnsi="Times New Roman" w:cs="Times New Roman"/>
                <w:sz w:val="24"/>
                <w:szCs w:val="24"/>
              </w:rPr>
              <w:t>.</w:t>
            </w:r>
          </w:p>
        </w:tc>
      </w:tr>
      <w:tr w:rsidR="00C8300A" w:rsidRPr="00C8300A" w14:paraId="0D3D5262" w14:textId="77777777" w:rsidTr="00C8300A">
        <w:trPr>
          <w:trHeight w:val="1113"/>
        </w:trPr>
        <w:tc>
          <w:tcPr>
            <w:tcW w:w="3348" w:type="dxa"/>
            <w:tcBorders>
              <w:top w:val="single" w:sz="4" w:space="0" w:color="auto"/>
              <w:left w:val="nil"/>
              <w:bottom w:val="single" w:sz="4" w:space="0" w:color="auto"/>
              <w:right w:val="nil"/>
            </w:tcBorders>
            <w:shd w:val="clear" w:color="auto" w:fill="FFFFFF"/>
          </w:tcPr>
          <w:p w14:paraId="126A7249"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5726" w:type="dxa"/>
            <w:tcBorders>
              <w:top w:val="single" w:sz="4" w:space="0" w:color="auto"/>
              <w:left w:val="nil"/>
              <w:bottom w:val="single" w:sz="4" w:space="0" w:color="auto"/>
              <w:right w:val="nil"/>
            </w:tcBorders>
            <w:shd w:val="clear" w:color="auto" w:fill="FFFFFF"/>
          </w:tcPr>
          <w:p w14:paraId="18AF041C"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Bez financijskog troška za učenike</w:t>
            </w:r>
          </w:p>
        </w:tc>
      </w:tr>
      <w:tr w:rsidR="00C8300A" w:rsidRPr="00C8300A" w14:paraId="7251482C" w14:textId="77777777" w:rsidTr="00C8300A">
        <w:trPr>
          <w:trHeight w:val="1113"/>
        </w:trPr>
        <w:tc>
          <w:tcPr>
            <w:tcW w:w="3348" w:type="dxa"/>
            <w:tcBorders>
              <w:top w:val="single" w:sz="4" w:space="0" w:color="auto"/>
              <w:left w:val="nil"/>
              <w:bottom w:val="single" w:sz="4" w:space="0" w:color="auto"/>
              <w:right w:val="nil"/>
            </w:tcBorders>
            <w:shd w:val="clear" w:color="auto" w:fill="C0C0C0"/>
          </w:tcPr>
          <w:p w14:paraId="048E338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5726" w:type="dxa"/>
            <w:tcBorders>
              <w:top w:val="single" w:sz="4" w:space="0" w:color="auto"/>
              <w:left w:val="nil"/>
              <w:bottom w:val="single" w:sz="4" w:space="0" w:color="auto"/>
              <w:right w:val="nil"/>
            </w:tcBorders>
            <w:shd w:val="clear" w:color="auto" w:fill="C0C0C0"/>
            <w:vAlign w:val="center"/>
          </w:tcPr>
          <w:p w14:paraId="5E5B5ED0"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Praćenje napretka i interesa učenika (pedagoška dokumentacija). Usmjeravanje i savjetovanje darovitih učenika.</w:t>
            </w:r>
          </w:p>
        </w:tc>
      </w:tr>
    </w:tbl>
    <w:p w14:paraId="334AAE6E" w14:textId="77777777" w:rsidR="00C8300A" w:rsidRPr="00C8300A" w:rsidRDefault="00C8300A" w:rsidP="00C8300A">
      <w:pPr>
        <w:rPr>
          <w:rFonts w:ascii="Times New Roman" w:hAnsi="Times New Roman" w:cs="Times New Roman"/>
          <w:sz w:val="24"/>
          <w:szCs w:val="24"/>
        </w:rPr>
      </w:pPr>
    </w:p>
    <w:p w14:paraId="531281E9"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p>
    <w:p w14:paraId="7330ED6C" w14:textId="77777777" w:rsidR="00C8300A" w:rsidRPr="00C8300A" w:rsidRDefault="00C8300A">
      <w:pPr>
        <w:rPr>
          <w:rFonts w:ascii="Times New Roman" w:hAnsi="Times New Roman" w:cs="Times New Roman"/>
          <w:sz w:val="24"/>
          <w:szCs w:val="24"/>
        </w:rPr>
      </w:pPr>
    </w:p>
    <w:p w14:paraId="37114AC3" w14:textId="77777777" w:rsidR="00C8300A" w:rsidRPr="00C8300A" w:rsidRDefault="00C8300A" w:rsidP="00C8300A">
      <w:pPr>
        <w:spacing w:after="0"/>
        <w:jc w:val="right"/>
        <w:rPr>
          <w:rFonts w:ascii="Times New Roman" w:hAnsi="Times New Roman" w:cs="Times New Roman"/>
          <w:sz w:val="24"/>
          <w:szCs w:val="24"/>
        </w:rPr>
      </w:pP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p>
    <w:p w14:paraId="2D6DDE80" w14:textId="77777777" w:rsidR="00C8300A" w:rsidRPr="00C8300A" w:rsidRDefault="00C8300A" w:rsidP="00C8300A">
      <w:pPr>
        <w:spacing w:after="0"/>
        <w:jc w:val="right"/>
        <w:rPr>
          <w:rFonts w:ascii="Times New Roman" w:hAnsi="Times New Roman" w:cs="Times New Roman"/>
          <w:sz w:val="24"/>
          <w:szCs w:val="24"/>
        </w:rPr>
      </w:pP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p>
    <w:p w14:paraId="5DA78C60" w14:textId="77777777" w:rsidR="00C8300A" w:rsidRPr="00C8300A" w:rsidRDefault="00C8300A">
      <w:pPr>
        <w:rPr>
          <w:rFonts w:ascii="Times New Roman" w:hAnsi="Times New Roman" w:cs="Times New Roman"/>
          <w:sz w:val="24"/>
          <w:szCs w:val="24"/>
        </w:rPr>
      </w:pPr>
    </w:p>
    <w:p w14:paraId="314EFE7A" w14:textId="6D9FF9FF" w:rsidR="00C8300A" w:rsidRPr="00C8300A" w:rsidRDefault="00C8300A" w:rsidP="0022368D">
      <w:pPr>
        <w:spacing w:after="0"/>
        <w:jc w:val="right"/>
        <w:rPr>
          <w:rFonts w:ascii="Times New Roman" w:hAnsi="Times New Roman" w:cs="Times New Roman"/>
          <w:sz w:val="24"/>
          <w:szCs w:val="24"/>
        </w:rPr>
      </w:pP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p>
    <w:tbl>
      <w:tblPr>
        <w:tblStyle w:val="LightGrid1"/>
        <w:tblW w:w="9771" w:type="dxa"/>
        <w:tblLook w:val="04A0" w:firstRow="1" w:lastRow="0" w:firstColumn="1" w:lastColumn="0" w:noHBand="0" w:noVBand="1"/>
      </w:tblPr>
      <w:tblGrid>
        <w:gridCol w:w="3628"/>
        <w:gridCol w:w="6143"/>
      </w:tblGrid>
      <w:tr w:rsidR="00C8300A" w:rsidRPr="00C8300A" w14:paraId="42C3A361" w14:textId="77777777" w:rsidTr="00C8300A">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3E856743" w14:textId="77777777" w:rsidR="00C8300A" w:rsidRPr="00C8300A" w:rsidRDefault="00C8300A">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143" w:type="dxa"/>
            <w:vAlign w:val="center"/>
          </w:tcPr>
          <w:p w14:paraId="1ED7401F" w14:textId="77777777" w:rsidR="00C8300A" w:rsidRPr="00C8300A" w:rsidRDefault="00C8300A" w:rsidP="00C8300A">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lang w:val="hr-HR"/>
              </w:rPr>
            </w:pPr>
            <w:r w:rsidRPr="00C8300A">
              <w:rPr>
                <w:rFonts w:ascii="Times New Roman" w:hAnsi="Times New Roman" w:cs="Times New Roman"/>
                <w:color w:val="auto"/>
                <w:szCs w:val="24"/>
                <w:lang w:val="hr-HR"/>
              </w:rPr>
              <w:t>VIDEO I FOTOGRUPA SŠ HVAR</w:t>
            </w:r>
          </w:p>
        </w:tc>
      </w:tr>
      <w:tr w:rsidR="00C8300A" w:rsidRPr="00C8300A" w14:paraId="68B81668" w14:textId="77777777" w:rsidTr="00C8300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665F89F7"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7A3CBEBD"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Stjecanje osnovnih znanja o procesu stvaranja igranog,</w:t>
            </w:r>
          </w:p>
          <w:p w14:paraId="076E5C17"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dokumentarnog i animiranog filma od ideje, priče, sinopsisa,</w:t>
            </w:r>
          </w:p>
          <w:p w14:paraId="2FCF828C"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scenarija, storyboarda, knjige snimanja, rada s glumcima do</w:t>
            </w:r>
          </w:p>
          <w:p w14:paraId="46D0046F"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snimanja i montaže. Razvijanje i poticanje kreativnosti kod</w:t>
            </w:r>
          </w:p>
          <w:p w14:paraId="3546EC6B"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učenika kao i drugih pozitivnih osobina ličnosti (upornost,</w:t>
            </w:r>
          </w:p>
          <w:p w14:paraId="7CE89364"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sistematičnost, suradnja). Naglašavanje važnosti zajedništva</w:t>
            </w:r>
          </w:p>
          <w:p w14:paraId="016B7152"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i timskog rada u procesu stvaranja filma što se može</w:t>
            </w:r>
          </w:p>
          <w:p w14:paraId="11E7125C"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primijeniti i na druge situacije u životu.</w:t>
            </w:r>
          </w:p>
        </w:tc>
      </w:tr>
      <w:tr w:rsidR="00C8300A" w:rsidRPr="00C8300A" w14:paraId="3B4D7E81" w14:textId="77777777" w:rsidTr="00C8300A">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794087F4"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3BACA103" w14:textId="77777777" w:rsidR="00C8300A" w:rsidRPr="00C8300A" w:rsidRDefault="00C8300A" w:rsidP="00C8300A">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Pratiti nastupe, priredbe, smotre, događanja u Školi, u Gradu,</w:t>
            </w:r>
          </w:p>
          <w:p w14:paraId="68A9D637" w14:textId="77777777" w:rsidR="00C8300A" w:rsidRPr="00C8300A" w:rsidRDefault="00C8300A" w:rsidP="00C8300A">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dokumentirati ista; organiziranje izložbe samostalno i/ili</w:t>
            </w:r>
          </w:p>
          <w:p w14:paraId="568BEBEC" w14:textId="77777777" w:rsidR="00C8300A" w:rsidRPr="00C8300A" w:rsidRDefault="00C8300A" w:rsidP="00C8300A">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sudjelovanje na drugim izložbama; sudjelovanje u</w:t>
            </w:r>
          </w:p>
          <w:p w14:paraId="50E6A4CF" w14:textId="77777777" w:rsidR="00C8300A" w:rsidRPr="00C8300A" w:rsidRDefault="00C8300A" w:rsidP="00C8300A">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prikupljanju materijala za mrežnu stranicu Škole i školski list</w:t>
            </w:r>
          </w:p>
        </w:tc>
      </w:tr>
      <w:tr w:rsidR="00C8300A" w:rsidRPr="00C8300A" w14:paraId="2474E0F4" w14:textId="77777777" w:rsidTr="00C8300A">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26FAE485"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021D8B00"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Nastavnici SŠ Hvar i učenici prijavljeni u video i foto grupu.</w:t>
            </w:r>
          </w:p>
          <w:p w14:paraId="426A39D2"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Suradnja s drugim školskim grupama i sa lokalnom</w:t>
            </w:r>
          </w:p>
          <w:p w14:paraId="0038F753"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zajednicom.</w:t>
            </w:r>
          </w:p>
        </w:tc>
      </w:tr>
      <w:tr w:rsidR="00C8300A" w:rsidRPr="00C8300A" w14:paraId="05E9619C" w14:textId="77777777" w:rsidTr="00C8300A">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32E6B427"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579A1748" w14:textId="77777777" w:rsidR="00C8300A" w:rsidRPr="00C8300A" w:rsidRDefault="00C8300A" w:rsidP="00C8300A">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Terenski rad; sudjelovanje u životu i radu učenika,</w:t>
            </w:r>
          </w:p>
          <w:p w14:paraId="4D7BFA33" w14:textId="77777777" w:rsidR="00C8300A" w:rsidRPr="00C8300A" w:rsidRDefault="00C8300A" w:rsidP="00C8300A">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sugrađana, istraživačka nastava. Prema mogućnostima –</w:t>
            </w:r>
          </w:p>
          <w:p w14:paraId="283A5696" w14:textId="77777777" w:rsidR="00C8300A" w:rsidRPr="00C8300A" w:rsidRDefault="00C8300A" w:rsidP="00C8300A">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izrada malog spota o Školi, izložbi (samostalnih ili u okviru</w:t>
            </w:r>
          </w:p>
          <w:p w14:paraId="61188D16" w14:textId="77777777" w:rsidR="00C8300A" w:rsidRPr="00C8300A" w:rsidRDefault="00C8300A" w:rsidP="00C8300A">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drugih aktivnosti).</w:t>
            </w:r>
          </w:p>
        </w:tc>
      </w:tr>
      <w:tr w:rsidR="00C8300A" w:rsidRPr="00C8300A" w14:paraId="389AD7BC" w14:textId="77777777" w:rsidTr="00C8300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65523E44"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1F2B9112" w14:textId="77777777" w:rsidR="00C8300A" w:rsidRPr="00C8300A" w:rsidRDefault="00C8300A" w:rsidP="00C830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Tijekom nastavne godine, u okviru rasporeda redovne</w:t>
            </w:r>
          </w:p>
          <w:p w14:paraId="65691543" w14:textId="77777777" w:rsidR="00C8300A" w:rsidRPr="00C8300A" w:rsidRDefault="00C8300A" w:rsidP="00C830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nastave i/ili prema dogovoru s razrednicima ; intenzivnije</w:t>
            </w:r>
          </w:p>
          <w:p w14:paraId="0B618E40" w14:textId="77777777" w:rsidR="00C8300A" w:rsidRPr="00C8300A" w:rsidRDefault="00C8300A" w:rsidP="00C830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tijekom događanja - obilježavanja značajnih nadnevaka</w:t>
            </w:r>
          </w:p>
        </w:tc>
      </w:tr>
      <w:tr w:rsidR="00C8300A" w:rsidRPr="00C8300A" w14:paraId="564D56E6" w14:textId="77777777" w:rsidTr="00C8300A">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275320C3"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3B1CAE09" w14:textId="77777777" w:rsidR="00C8300A" w:rsidRPr="00C8300A" w:rsidRDefault="00C8300A">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C8300A">
              <w:rPr>
                <w:rFonts w:ascii="Times New Roman" w:eastAsia="Calibri" w:hAnsi="Times New Roman" w:cs="Times New Roman"/>
                <w:color w:val="auto"/>
                <w:szCs w:val="24"/>
                <w:lang w:val="hr-HR"/>
              </w:rPr>
              <w:t>Toner, izrada fotografija, dr.</w:t>
            </w:r>
          </w:p>
        </w:tc>
      </w:tr>
      <w:tr w:rsidR="00C8300A" w:rsidRPr="00C8300A" w14:paraId="2919FB21" w14:textId="77777777" w:rsidTr="00C8300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700BA844"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0A433C6E"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Mogućnost vrednovanja kroz ocjensku rešetku iz predmeta</w:t>
            </w:r>
          </w:p>
          <w:p w14:paraId="50720806"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Likovna umjetnost, a prema elementima, oblicima i</w:t>
            </w:r>
          </w:p>
          <w:p w14:paraId="41AAB3A2"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kriterijima vrednovanja i ocjenjivanja; samostalna izložba</w:t>
            </w:r>
          </w:p>
          <w:p w14:paraId="4CBA2571"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fotografija; pohvale i priznanja posebice na završetku</w:t>
            </w:r>
          </w:p>
          <w:p w14:paraId="1C3B46DB"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školovanja</w:t>
            </w:r>
          </w:p>
        </w:tc>
      </w:tr>
    </w:tbl>
    <w:p w14:paraId="64C3E3F9" w14:textId="77777777" w:rsidR="00C8300A" w:rsidRPr="00C8300A" w:rsidRDefault="00C8300A">
      <w:pPr>
        <w:rPr>
          <w:rFonts w:ascii="Times New Roman" w:hAnsi="Times New Roman" w:cs="Times New Roman"/>
          <w:sz w:val="24"/>
          <w:szCs w:val="24"/>
        </w:rPr>
      </w:pPr>
    </w:p>
    <w:p w14:paraId="4A0DB022" w14:textId="77777777" w:rsidR="00C8300A" w:rsidRPr="00C8300A" w:rsidRDefault="00C8300A">
      <w:pPr>
        <w:rPr>
          <w:rFonts w:ascii="Times New Roman" w:hAnsi="Times New Roman" w:cs="Times New Roman"/>
          <w:sz w:val="24"/>
          <w:szCs w:val="24"/>
        </w:rPr>
      </w:pPr>
      <w:r w:rsidRPr="00C8300A">
        <w:rPr>
          <w:rFonts w:ascii="Times New Roman" w:hAnsi="Times New Roman" w:cs="Times New Roman"/>
          <w:sz w:val="24"/>
          <w:szCs w:val="24"/>
        </w:rPr>
        <w:t xml:space="preserve">Nositelj aktivnosti: </w:t>
      </w:r>
    </w:p>
    <w:p w14:paraId="0A2AD8AE" w14:textId="77777777" w:rsidR="00C8300A" w:rsidRDefault="00C8300A">
      <w:pPr>
        <w:rPr>
          <w:rFonts w:ascii="Times New Roman" w:hAnsi="Times New Roman" w:cs="Times New Roman"/>
          <w:sz w:val="24"/>
          <w:szCs w:val="24"/>
        </w:rPr>
      </w:pPr>
      <w:r w:rsidRPr="00C8300A">
        <w:rPr>
          <w:rFonts w:ascii="Times New Roman" w:hAnsi="Times New Roman" w:cs="Times New Roman"/>
          <w:sz w:val="24"/>
          <w:szCs w:val="24"/>
        </w:rPr>
        <w:t>Tonči Visković, Duje Šantić, Vesna Barbarić i Aktiv HJ</w:t>
      </w:r>
    </w:p>
    <w:p w14:paraId="28C733E6" w14:textId="77777777" w:rsidR="0095571B" w:rsidRDefault="0095571B">
      <w:pPr>
        <w:rPr>
          <w:rFonts w:ascii="Times New Roman" w:hAnsi="Times New Roman" w:cs="Times New Roman"/>
          <w:sz w:val="24"/>
          <w:szCs w:val="24"/>
        </w:rPr>
      </w:pPr>
    </w:p>
    <w:p w14:paraId="3821AD19" w14:textId="77777777" w:rsidR="0095571B" w:rsidRPr="00C8300A" w:rsidRDefault="0095571B" w:rsidP="00BC0427">
      <w:pPr>
        <w:spacing w:after="0"/>
        <w:rPr>
          <w:rFonts w:ascii="Times New Roman" w:hAnsi="Times New Roman" w:cs="Times New Roman"/>
          <w:sz w:val="24"/>
          <w:szCs w:val="24"/>
        </w:rPr>
      </w:pPr>
    </w:p>
    <w:p w14:paraId="7EFA7224" w14:textId="77777777" w:rsidR="00C8300A" w:rsidRPr="00C8300A" w:rsidRDefault="00C8300A" w:rsidP="00C8300A">
      <w:pPr>
        <w:spacing w:after="0"/>
        <w:rPr>
          <w:rFonts w:ascii="Times New Roman" w:hAnsi="Times New Roman" w:cs="Times New Roman"/>
          <w:sz w:val="24"/>
          <w:szCs w:val="24"/>
        </w:rPr>
      </w:pPr>
      <w:r w:rsidRPr="00C8300A">
        <w:rPr>
          <w:rFonts w:ascii="Times New Roman" w:hAnsi="Times New Roman" w:cs="Times New Roman"/>
          <w:sz w:val="24"/>
          <w:szCs w:val="24"/>
        </w:rPr>
        <w:tab/>
      </w:r>
    </w:p>
    <w:tbl>
      <w:tblPr>
        <w:tblW w:w="0" w:type="auto"/>
        <w:tblInd w:w="135" w:type="dxa"/>
        <w:tblLayout w:type="fixed"/>
        <w:tblLook w:val="06A0" w:firstRow="1" w:lastRow="0" w:firstColumn="1" w:lastColumn="0" w:noHBand="1" w:noVBand="1"/>
      </w:tblPr>
      <w:tblGrid>
        <w:gridCol w:w="3308"/>
        <w:gridCol w:w="6052"/>
      </w:tblGrid>
      <w:tr w:rsidR="00C8300A" w:rsidRPr="00C8300A" w14:paraId="644A345E" w14:textId="77777777" w:rsidTr="00C8300A">
        <w:trPr>
          <w:trHeight w:val="435"/>
        </w:trPr>
        <w:tc>
          <w:tcPr>
            <w:tcW w:w="3308" w:type="dxa"/>
            <w:tcBorders>
              <w:top w:val="single" w:sz="8" w:space="0" w:color="auto"/>
              <w:left w:val="single" w:sz="8" w:space="0" w:color="auto"/>
              <w:bottom w:val="single" w:sz="8" w:space="0" w:color="auto"/>
              <w:right w:val="nil"/>
            </w:tcBorders>
            <w:vAlign w:val="center"/>
          </w:tcPr>
          <w:p w14:paraId="68F9DC04" w14:textId="77777777" w:rsidR="00C8300A" w:rsidRPr="00C8300A" w:rsidRDefault="00C8300A" w:rsidP="00C8300A">
            <w:pPr>
              <w:rPr>
                <w:rFonts w:ascii="Times New Roman" w:eastAsia="Century Gothic" w:hAnsi="Times New Roman" w:cs="Times New Roman"/>
                <w:b/>
                <w:bCs/>
                <w:i/>
                <w:iCs/>
                <w:noProof/>
                <w:color w:val="000000" w:themeColor="text1"/>
                <w:sz w:val="24"/>
                <w:szCs w:val="24"/>
              </w:rPr>
            </w:pPr>
            <w:r w:rsidRPr="00C8300A">
              <w:rPr>
                <w:rFonts w:ascii="Times New Roman" w:eastAsia="Century Gothic" w:hAnsi="Times New Roman" w:cs="Times New Roman"/>
                <w:b/>
                <w:bCs/>
                <w:i/>
                <w:iCs/>
                <w:noProof/>
                <w:color w:val="000000" w:themeColor="text1"/>
                <w:sz w:val="24"/>
                <w:szCs w:val="24"/>
              </w:rPr>
              <w:t xml:space="preserve">AKTIVNOST: </w:t>
            </w:r>
          </w:p>
          <w:p w14:paraId="547A78EB" w14:textId="77777777" w:rsidR="00C8300A" w:rsidRPr="00C8300A" w:rsidRDefault="00C8300A" w:rsidP="00C8300A">
            <w:pPr>
              <w:rPr>
                <w:rFonts w:ascii="Times New Roman" w:eastAsia="Century Gothic" w:hAnsi="Times New Roman" w:cs="Times New Roman"/>
                <w:noProof/>
                <w:color w:val="000000" w:themeColor="text1"/>
                <w:sz w:val="24"/>
                <w:szCs w:val="24"/>
              </w:rPr>
            </w:pPr>
            <w:r w:rsidRPr="00C8300A">
              <w:rPr>
                <w:rFonts w:ascii="Times New Roman" w:eastAsia="Century Gothic" w:hAnsi="Times New Roman" w:cs="Times New Roman"/>
                <w:noProof/>
                <w:color w:val="000000" w:themeColor="text1"/>
                <w:sz w:val="24"/>
                <w:szCs w:val="24"/>
              </w:rPr>
              <w:t xml:space="preserve"> </w:t>
            </w:r>
          </w:p>
        </w:tc>
        <w:tc>
          <w:tcPr>
            <w:tcW w:w="6052" w:type="dxa"/>
            <w:tcBorders>
              <w:top w:val="single" w:sz="8" w:space="0" w:color="auto"/>
              <w:left w:val="nil"/>
              <w:bottom w:val="single" w:sz="8" w:space="0" w:color="auto"/>
              <w:right w:val="single" w:sz="8" w:space="0" w:color="auto"/>
            </w:tcBorders>
            <w:vAlign w:val="center"/>
          </w:tcPr>
          <w:p w14:paraId="797DA5AF" w14:textId="77777777" w:rsidR="00C8300A" w:rsidRPr="00C8300A" w:rsidRDefault="00C8300A" w:rsidP="00C8300A">
            <w:pPr>
              <w:jc w:val="center"/>
              <w:rPr>
                <w:rFonts w:ascii="Times New Roman" w:eastAsia="Century Gothic" w:hAnsi="Times New Roman" w:cs="Times New Roman"/>
                <w:b/>
                <w:bCs/>
                <w:noProof/>
                <w:sz w:val="24"/>
                <w:szCs w:val="24"/>
              </w:rPr>
            </w:pPr>
            <w:r w:rsidRPr="00C8300A">
              <w:rPr>
                <w:rFonts w:ascii="Times New Roman" w:eastAsia="Century Gothic" w:hAnsi="Times New Roman" w:cs="Times New Roman"/>
                <w:b/>
                <w:bCs/>
                <w:noProof/>
                <w:sz w:val="24"/>
                <w:szCs w:val="24"/>
              </w:rPr>
              <w:t>Zvuk i zdravlje</w:t>
            </w:r>
          </w:p>
        </w:tc>
      </w:tr>
      <w:tr w:rsidR="00C8300A" w:rsidRPr="00C8300A" w14:paraId="3CA44F0B" w14:textId="77777777" w:rsidTr="00C8300A">
        <w:trPr>
          <w:trHeight w:val="135"/>
        </w:trPr>
        <w:tc>
          <w:tcPr>
            <w:tcW w:w="3308" w:type="dxa"/>
            <w:tcBorders>
              <w:top w:val="single" w:sz="8" w:space="0" w:color="auto"/>
              <w:left w:val="nil"/>
              <w:bottom w:val="single" w:sz="8" w:space="0" w:color="auto"/>
              <w:right w:val="nil"/>
            </w:tcBorders>
            <w:shd w:val="clear" w:color="auto" w:fill="C0C0C0"/>
          </w:tcPr>
          <w:p w14:paraId="0DC7D57D" w14:textId="77777777" w:rsidR="00C8300A" w:rsidRPr="00C8300A" w:rsidRDefault="00C8300A" w:rsidP="00C8300A">
            <w:pPr>
              <w:rPr>
                <w:rFonts w:ascii="Times New Roman" w:eastAsia="Century Gothic" w:hAnsi="Times New Roman" w:cs="Times New Roman"/>
                <w:b/>
                <w:bCs/>
                <w:noProof/>
                <w:color w:val="000000" w:themeColor="text1"/>
                <w:sz w:val="24"/>
                <w:szCs w:val="24"/>
              </w:rPr>
            </w:pPr>
            <w:r w:rsidRPr="00C8300A">
              <w:rPr>
                <w:rFonts w:ascii="Times New Roman" w:eastAsia="Century Gothic" w:hAnsi="Times New Roman" w:cs="Times New Roman"/>
                <w:b/>
                <w:bCs/>
                <w:noProof/>
                <w:color w:val="000000" w:themeColor="text1"/>
                <w:sz w:val="24"/>
                <w:szCs w:val="24"/>
              </w:rPr>
              <w:t xml:space="preserve">1. Ciljevi aktivnosti </w:t>
            </w:r>
          </w:p>
        </w:tc>
        <w:tc>
          <w:tcPr>
            <w:tcW w:w="6052" w:type="dxa"/>
            <w:tcBorders>
              <w:top w:val="single" w:sz="8" w:space="0" w:color="auto"/>
              <w:left w:val="nil"/>
              <w:bottom w:val="single" w:sz="8" w:space="0" w:color="auto"/>
              <w:right w:val="nil"/>
            </w:tcBorders>
            <w:shd w:val="clear" w:color="auto" w:fill="C0C0C0"/>
          </w:tcPr>
          <w:p w14:paraId="4655DFFF" w14:textId="77777777" w:rsidR="00C8300A" w:rsidRPr="00C8300A" w:rsidRDefault="00C8300A">
            <w:pPr>
              <w:rPr>
                <w:rFonts w:ascii="Times New Roman" w:hAnsi="Times New Roman" w:cs="Times New Roman"/>
                <w:sz w:val="24"/>
                <w:szCs w:val="24"/>
              </w:rPr>
            </w:pPr>
            <w:r w:rsidRPr="00C8300A">
              <w:rPr>
                <w:rFonts w:ascii="Times New Roman" w:eastAsia="Times New Roman" w:hAnsi="Times New Roman" w:cs="Times New Roman"/>
                <w:noProof/>
                <w:sz w:val="24"/>
                <w:szCs w:val="24"/>
              </w:rPr>
              <w:t>- osvijestiti važnost slušanja te glazbenog stvaralaštva kod učenika.</w:t>
            </w:r>
          </w:p>
          <w:p w14:paraId="677F0D54" w14:textId="77777777" w:rsidR="00C8300A" w:rsidRPr="00C8300A" w:rsidRDefault="00C8300A">
            <w:pPr>
              <w:rPr>
                <w:rFonts w:ascii="Times New Roman" w:hAnsi="Times New Roman" w:cs="Times New Roman"/>
                <w:sz w:val="24"/>
                <w:szCs w:val="24"/>
              </w:rPr>
            </w:pPr>
            <w:r w:rsidRPr="00C8300A">
              <w:rPr>
                <w:rFonts w:ascii="Times New Roman" w:eastAsia="Times New Roman" w:hAnsi="Times New Roman" w:cs="Times New Roman"/>
                <w:noProof/>
                <w:sz w:val="24"/>
                <w:szCs w:val="24"/>
              </w:rPr>
              <w:t>-Poticanje na glazbene  aktivnosti te na zdravo odrastanje uz glazbu i pokret.</w:t>
            </w:r>
          </w:p>
          <w:p w14:paraId="102F4B9A" w14:textId="77777777" w:rsidR="00C8300A" w:rsidRPr="00C8300A" w:rsidRDefault="00C8300A">
            <w:pPr>
              <w:rPr>
                <w:rFonts w:ascii="Times New Roman" w:hAnsi="Times New Roman" w:cs="Times New Roman"/>
                <w:sz w:val="24"/>
                <w:szCs w:val="24"/>
              </w:rPr>
            </w:pPr>
            <w:r w:rsidRPr="00C8300A">
              <w:rPr>
                <w:rFonts w:ascii="Times New Roman" w:eastAsia="Times New Roman" w:hAnsi="Times New Roman" w:cs="Times New Roman"/>
                <w:noProof/>
                <w:sz w:val="24"/>
                <w:szCs w:val="24"/>
              </w:rPr>
              <w:t>-Poticaj na glazbeno plesne aktivnosti i stvaralaštvo</w:t>
            </w:r>
          </w:p>
          <w:p w14:paraId="0173FEA2" w14:textId="77777777" w:rsidR="00C8300A" w:rsidRPr="00C8300A" w:rsidRDefault="00C8300A">
            <w:pPr>
              <w:rPr>
                <w:rFonts w:ascii="Times New Roman" w:hAnsi="Times New Roman" w:cs="Times New Roman"/>
                <w:sz w:val="24"/>
                <w:szCs w:val="24"/>
              </w:rPr>
            </w:pPr>
            <w:r w:rsidRPr="00C8300A">
              <w:rPr>
                <w:rFonts w:ascii="Times New Roman" w:eastAsia="Times New Roman" w:hAnsi="Times New Roman" w:cs="Times New Roman"/>
                <w:noProof/>
                <w:sz w:val="24"/>
                <w:szCs w:val="24"/>
              </w:rPr>
              <w:t>-Poticati učenike na izražavanje zvukom i sviranje različitih vrsta udaraljki čime se pozitivno djeluje na socijalni i psihofizički razvoj učenika.</w:t>
            </w:r>
          </w:p>
          <w:p w14:paraId="59FC3C5B" w14:textId="77777777" w:rsidR="00C8300A" w:rsidRPr="00C8300A" w:rsidRDefault="00C8300A" w:rsidP="00C8300A">
            <w:pPr>
              <w:rPr>
                <w:rFonts w:ascii="Times New Roman" w:eastAsia="Calibri" w:hAnsi="Times New Roman" w:cs="Times New Roman"/>
                <w:noProof/>
                <w:color w:val="000000" w:themeColor="text1"/>
                <w:sz w:val="24"/>
                <w:szCs w:val="24"/>
              </w:rPr>
            </w:pPr>
          </w:p>
        </w:tc>
      </w:tr>
      <w:tr w:rsidR="00C8300A" w:rsidRPr="00C8300A" w14:paraId="326F51FE" w14:textId="77777777" w:rsidTr="00C8300A">
        <w:trPr>
          <w:trHeight w:val="1110"/>
        </w:trPr>
        <w:tc>
          <w:tcPr>
            <w:tcW w:w="3308" w:type="dxa"/>
            <w:tcBorders>
              <w:top w:val="single" w:sz="8" w:space="0" w:color="auto"/>
              <w:left w:val="nil"/>
              <w:bottom w:val="single" w:sz="8" w:space="0" w:color="auto"/>
              <w:right w:val="nil"/>
            </w:tcBorders>
          </w:tcPr>
          <w:p w14:paraId="06793217" w14:textId="77777777" w:rsidR="00C8300A" w:rsidRPr="00C8300A" w:rsidRDefault="00C8300A" w:rsidP="00C8300A">
            <w:pPr>
              <w:rPr>
                <w:rFonts w:ascii="Times New Roman" w:eastAsia="Century Gothic" w:hAnsi="Times New Roman" w:cs="Times New Roman"/>
                <w:b/>
                <w:bCs/>
                <w:noProof/>
                <w:color w:val="000000" w:themeColor="text1"/>
                <w:sz w:val="24"/>
                <w:szCs w:val="24"/>
              </w:rPr>
            </w:pPr>
            <w:r w:rsidRPr="00C8300A">
              <w:rPr>
                <w:rFonts w:ascii="Times New Roman" w:eastAsia="Century Gothic" w:hAnsi="Times New Roman" w:cs="Times New Roman"/>
                <w:b/>
                <w:bCs/>
                <w:noProof/>
                <w:color w:val="000000" w:themeColor="text1"/>
                <w:sz w:val="24"/>
                <w:szCs w:val="24"/>
              </w:rPr>
              <w:t xml:space="preserve">2. Namjena aktivnosti </w:t>
            </w:r>
          </w:p>
        </w:tc>
        <w:tc>
          <w:tcPr>
            <w:tcW w:w="6052" w:type="dxa"/>
            <w:tcBorders>
              <w:top w:val="single" w:sz="8" w:space="0" w:color="auto"/>
              <w:left w:val="nil"/>
              <w:bottom w:val="single" w:sz="8" w:space="0" w:color="auto"/>
              <w:right w:val="nil"/>
            </w:tcBorders>
          </w:tcPr>
          <w:p w14:paraId="72834EB4" w14:textId="77777777" w:rsidR="00C8300A" w:rsidRPr="00C8300A" w:rsidRDefault="00C8300A" w:rsidP="00C8300A">
            <w:pPr>
              <w:rPr>
                <w:rFonts w:ascii="Times New Roman" w:eastAsia="Calibri" w:hAnsi="Times New Roman" w:cs="Times New Roman"/>
                <w:noProof/>
                <w:sz w:val="24"/>
                <w:szCs w:val="24"/>
              </w:rPr>
            </w:pPr>
            <w:r w:rsidRPr="00C8300A">
              <w:rPr>
                <w:rFonts w:ascii="Times New Roman" w:eastAsia="Calibri" w:hAnsi="Times New Roman" w:cs="Times New Roman"/>
                <w:noProof/>
                <w:sz w:val="24"/>
                <w:szCs w:val="24"/>
              </w:rPr>
              <w:t>Izrada prezentacije “Zvuk i zdravlje”</w:t>
            </w:r>
          </w:p>
        </w:tc>
      </w:tr>
      <w:tr w:rsidR="00C8300A" w:rsidRPr="00C8300A" w14:paraId="5AA0FA19" w14:textId="77777777" w:rsidTr="00C8300A">
        <w:trPr>
          <w:trHeight w:val="825"/>
        </w:trPr>
        <w:tc>
          <w:tcPr>
            <w:tcW w:w="3308" w:type="dxa"/>
            <w:tcBorders>
              <w:top w:val="single" w:sz="8" w:space="0" w:color="auto"/>
              <w:left w:val="nil"/>
              <w:bottom w:val="single" w:sz="8" w:space="0" w:color="auto"/>
              <w:right w:val="nil"/>
            </w:tcBorders>
            <w:shd w:val="clear" w:color="auto" w:fill="C0C0C0"/>
          </w:tcPr>
          <w:p w14:paraId="73A947D3" w14:textId="77777777" w:rsidR="00C8300A" w:rsidRPr="00C8300A" w:rsidRDefault="00C8300A" w:rsidP="00C8300A">
            <w:pPr>
              <w:rPr>
                <w:rFonts w:ascii="Times New Roman" w:eastAsia="Century Gothic" w:hAnsi="Times New Roman" w:cs="Times New Roman"/>
                <w:b/>
                <w:bCs/>
                <w:noProof/>
                <w:color w:val="000000" w:themeColor="text1"/>
                <w:sz w:val="24"/>
                <w:szCs w:val="24"/>
              </w:rPr>
            </w:pPr>
            <w:r w:rsidRPr="00C8300A">
              <w:rPr>
                <w:rFonts w:ascii="Times New Roman" w:eastAsia="Century Gothic" w:hAnsi="Times New Roman" w:cs="Times New Roman"/>
                <w:b/>
                <w:bCs/>
                <w:noProof/>
                <w:color w:val="000000" w:themeColor="text1"/>
                <w:sz w:val="24"/>
                <w:szCs w:val="24"/>
              </w:rPr>
              <w:t xml:space="preserve">3. Nositelj aktivnosti </w:t>
            </w:r>
          </w:p>
        </w:tc>
        <w:tc>
          <w:tcPr>
            <w:tcW w:w="6052" w:type="dxa"/>
            <w:tcBorders>
              <w:top w:val="single" w:sz="8" w:space="0" w:color="auto"/>
              <w:left w:val="nil"/>
              <w:bottom w:val="single" w:sz="8" w:space="0" w:color="auto"/>
              <w:right w:val="nil"/>
            </w:tcBorders>
            <w:shd w:val="clear" w:color="auto" w:fill="C0C0C0"/>
          </w:tcPr>
          <w:p w14:paraId="40355F97" w14:textId="77777777" w:rsidR="00C8300A" w:rsidRPr="00C8300A" w:rsidRDefault="00C8300A" w:rsidP="00C8300A">
            <w:pPr>
              <w:jc w:val="both"/>
              <w:rPr>
                <w:rFonts w:ascii="Times New Roman" w:eastAsia="Calibri" w:hAnsi="Times New Roman" w:cs="Times New Roman"/>
                <w:noProof/>
                <w:color w:val="000000" w:themeColor="text1"/>
                <w:sz w:val="24"/>
                <w:szCs w:val="24"/>
              </w:rPr>
            </w:pPr>
            <w:r w:rsidRPr="00C8300A">
              <w:rPr>
                <w:rFonts w:ascii="Times New Roman" w:eastAsia="Calibri" w:hAnsi="Times New Roman" w:cs="Times New Roman"/>
                <w:noProof/>
                <w:color w:val="000000" w:themeColor="text1"/>
                <w:sz w:val="24"/>
                <w:szCs w:val="24"/>
              </w:rPr>
              <w:t>Sunčica Orlić</w:t>
            </w:r>
          </w:p>
        </w:tc>
      </w:tr>
      <w:tr w:rsidR="00C8300A" w:rsidRPr="00C8300A" w14:paraId="34EC366B" w14:textId="77777777" w:rsidTr="00C8300A">
        <w:trPr>
          <w:trHeight w:val="1125"/>
        </w:trPr>
        <w:tc>
          <w:tcPr>
            <w:tcW w:w="3308" w:type="dxa"/>
            <w:tcBorders>
              <w:top w:val="single" w:sz="8" w:space="0" w:color="auto"/>
              <w:left w:val="nil"/>
              <w:bottom w:val="single" w:sz="8" w:space="0" w:color="auto"/>
              <w:right w:val="nil"/>
            </w:tcBorders>
          </w:tcPr>
          <w:p w14:paraId="6CA76D8B" w14:textId="77777777" w:rsidR="00C8300A" w:rsidRPr="00C8300A" w:rsidRDefault="00C8300A" w:rsidP="00C8300A">
            <w:pPr>
              <w:rPr>
                <w:rFonts w:ascii="Times New Roman" w:eastAsia="Century Gothic" w:hAnsi="Times New Roman" w:cs="Times New Roman"/>
                <w:b/>
                <w:bCs/>
                <w:noProof/>
                <w:color w:val="000000" w:themeColor="text1"/>
                <w:sz w:val="24"/>
                <w:szCs w:val="24"/>
              </w:rPr>
            </w:pPr>
            <w:r w:rsidRPr="00C8300A">
              <w:rPr>
                <w:rFonts w:ascii="Times New Roman" w:eastAsia="Century Gothic" w:hAnsi="Times New Roman" w:cs="Times New Roman"/>
                <w:b/>
                <w:bCs/>
                <w:noProof/>
                <w:color w:val="000000" w:themeColor="text1"/>
                <w:sz w:val="24"/>
                <w:szCs w:val="24"/>
              </w:rPr>
              <w:t xml:space="preserve">4. Način realizacije aktivnosti </w:t>
            </w:r>
          </w:p>
        </w:tc>
        <w:tc>
          <w:tcPr>
            <w:tcW w:w="6052" w:type="dxa"/>
            <w:tcBorders>
              <w:top w:val="single" w:sz="8" w:space="0" w:color="auto"/>
              <w:left w:val="nil"/>
              <w:bottom w:val="single" w:sz="8" w:space="0" w:color="auto"/>
              <w:right w:val="nil"/>
            </w:tcBorders>
          </w:tcPr>
          <w:p w14:paraId="6E224CE1" w14:textId="77777777" w:rsidR="00C8300A" w:rsidRPr="00C8300A" w:rsidRDefault="00C8300A" w:rsidP="0095571B">
            <w:pPr>
              <w:pStyle w:val="Odlomakpopisa"/>
              <w:widowControl/>
              <w:numPr>
                <w:ilvl w:val="0"/>
                <w:numId w:val="47"/>
              </w:numPr>
              <w:autoSpaceDE/>
              <w:autoSpaceDN/>
              <w:spacing w:before="0" w:after="160" w:line="259" w:lineRule="auto"/>
              <w:contextualSpacing/>
              <w:rPr>
                <w:rFonts w:ascii="Times New Roman" w:eastAsiaTheme="minorEastAsia" w:hAnsi="Times New Roman" w:cs="Times New Roman"/>
                <w:noProof/>
                <w:sz w:val="24"/>
                <w:szCs w:val="24"/>
              </w:rPr>
            </w:pPr>
            <w:r w:rsidRPr="00C8300A">
              <w:rPr>
                <w:rFonts w:ascii="Times New Roman" w:eastAsia="Calibri" w:hAnsi="Times New Roman" w:cs="Times New Roman"/>
                <w:noProof/>
                <w:sz w:val="24"/>
                <w:szCs w:val="24"/>
              </w:rPr>
              <w:t>Zvučne radionice uz sviranje različitih vrsta udaraljki, koje će se održavati prema dogovorenom rasporedu.</w:t>
            </w:r>
          </w:p>
        </w:tc>
      </w:tr>
      <w:tr w:rsidR="00C8300A" w:rsidRPr="00C8300A" w14:paraId="56D5214F" w14:textId="77777777" w:rsidTr="00C8300A">
        <w:trPr>
          <w:trHeight w:val="1485"/>
        </w:trPr>
        <w:tc>
          <w:tcPr>
            <w:tcW w:w="3308" w:type="dxa"/>
            <w:tcBorders>
              <w:top w:val="single" w:sz="8" w:space="0" w:color="auto"/>
              <w:left w:val="nil"/>
              <w:bottom w:val="single" w:sz="8" w:space="0" w:color="auto"/>
              <w:right w:val="nil"/>
            </w:tcBorders>
            <w:shd w:val="clear" w:color="auto" w:fill="C0C0C0"/>
          </w:tcPr>
          <w:p w14:paraId="64F08940" w14:textId="77777777" w:rsidR="00C8300A" w:rsidRPr="00C8300A" w:rsidRDefault="00C8300A" w:rsidP="00C8300A">
            <w:pPr>
              <w:rPr>
                <w:rFonts w:ascii="Times New Roman" w:eastAsia="Century Gothic" w:hAnsi="Times New Roman" w:cs="Times New Roman"/>
                <w:b/>
                <w:bCs/>
                <w:noProof/>
                <w:color w:val="000000" w:themeColor="text1"/>
                <w:sz w:val="24"/>
                <w:szCs w:val="24"/>
              </w:rPr>
            </w:pPr>
            <w:r w:rsidRPr="00C8300A">
              <w:rPr>
                <w:rFonts w:ascii="Times New Roman" w:eastAsia="Century Gothic" w:hAnsi="Times New Roman" w:cs="Times New Roman"/>
                <w:b/>
                <w:bCs/>
                <w:noProof/>
                <w:color w:val="000000" w:themeColor="text1"/>
                <w:sz w:val="24"/>
                <w:szCs w:val="24"/>
              </w:rPr>
              <w:t xml:space="preserve">5. Vremenik aktivnosti </w:t>
            </w:r>
          </w:p>
        </w:tc>
        <w:tc>
          <w:tcPr>
            <w:tcW w:w="6052" w:type="dxa"/>
            <w:tcBorders>
              <w:top w:val="single" w:sz="8" w:space="0" w:color="auto"/>
              <w:left w:val="nil"/>
              <w:bottom w:val="single" w:sz="8" w:space="0" w:color="auto"/>
              <w:right w:val="nil"/>
            </w:tcBorders>
            <w:shd w:val="clear" w:color="auto" w:fill="C0C0C0"/>
          </w:tcPr>
          <w:p w14:paraId="7ACE490B" w14:textId="77777777" w:rsidR="00C8300A" w:rsidRPr="00C8300A" w:rsidRDefault="00C8300A" w:rsidP="00C8300A">
            <w:pPr>
              <w:rPr>
                <w:rFonts w:ascii="Times New Roman" w:eastAsia="Calibri" w:hAnsi="Times New Roman" w:cs="Times New Roman"/>
                <w:noProof/>
                <w:color w:val="000000" w:themeColor="text1"/>
                <w:sz w:val="24"/>
                <w:szCs w:val="24"/>
              </w:rPr>
            </w:pPr>
            <w:r w:rsidRPr="00C8300A">
              <w:rPr>
                <w:rFonts w:ascii="Times New Roman" w:eastAsia="Calibri" w:hAnsi="Times New Roman" w:cs="Times New Roman"/>
                <w:noProof/>
                <w:color w:val="000000" w:themeColor="text1"/>
                <w:sz w:val="24"/>
                <w:szCs w:val="24"/>
              </w:rPr>
              <w:t>1.10.2023. – 1.6. 2024.</w:t>
            </w:r>
          </w:p>
        </w:tc>
      </w:tr>
      <w:tr w:rsidR="00C8300A" w:rsidRPr="00C8300A" w14:paraId="5D532B9F" w14:textId="77777777" w:rsidTr="00C8300A">
        <w:trPr>
          <w:trHeight w:val="1110"/>
        </w:trPr>
        <w:tc>
          <w:tcPr>
            <w:tcW w:w="3308" w:type="dxa"/>
            <w:tcBorders>
              <w:top w:val="single" w:sz="8" w:space="0" w:color="auto"/>
              <w:left w:val="nil"/>
              <w:bottom w:val="single" w:sz="8" w:space="0" w:color="auto"/>
              <w:right w:val="nil"/>
            </w:tcBorders>
            <w:shd w:val="clear" w:color="auto" w:fill="C0C0C0"/>
          </w:tcPr>
          <w:p w14:paraId="496BA658" w14:textId="77777777" w:rsidR="00C8300A" w:rsidRPr="00C8300A" w:rsidRDefault="00C8300A" w:rsidP="00C8300A">
            <w:pPr>
              <w:rPr>
                <w:rFonts w:ascii="Times New Roman" w:eastAsia="Century Gothic" w:hAnsi="Times New Roman" w:cs="Times New Roman"/>
                <w:b/>
                <w:bCs/>
                <w:noProof/>
                <w:color w:val="000000" w:themeColor="text1"/>
                <w:sz w:val="24"/>
                <w:szCs w:val="24"/>
              </w:rPr>
            </w:pPr>
            <w:r w:rsidRPr="00C8300A">
              <w:rPr>
                <w:rFonts w:ascii="Times New Roman" w:eastAsia="Century Gothic" w:hAnsi="Times New Roman" w:cs="Times New Roman"/>
                <w:b/>
                <w:bCs/>
                <w:noProof/>
                <w:color w:val="000000" w:themeColor="text1"/>
                <w:sz w:val="24"/>
                <w:szCs w:val="24"/>
              </w:rPr>
              <w:t xml:space="preserve">7. Način vrednovanja i način korištenja rezultata vrednovanja </w:t>
            </w:r>
          </w:p>
        </w:tc>
        <w:tc>
          <w:tcPr>
            <w:tcW w:w="6052" w:type="dxa"/>
            <w:tcBorders>
              <w:top w:val="single" w:sz="8" w:space="0" w:color="auto"/>
              <w:left w:val="nil"/>
              <w:bottom w:val="single" w:sz="8" w:space="0" w:color="auto"/>
              <w:right w:val="nil"/>
            </w:tcBorders>
            <w:shd w:val="clear" w:color="auto" w:fill="C0C0C0"/>
          </w:tcPr>
          <w:tbl>
            <w:tblPr>
              <w:tblStyle w:val="Reetkatablice"/>
              <w:tblW w:w="0" w:type="auto"/>
              <w:tblLayout w:type="fixed"/>
              <w:tblLook w:val="06A0" w:firstRow="1" w:lastRow="0" w:firstColumn="1" w:lastColumn="0" w:noHBand="1" w:noVBand="1"/>
            </w:tblPr>
            <w:tblGrid>
              <w:gridCol w:w="5910"/>
            </w:tblGrid>
            <w:tr w:rsidR="00C8300A" w:rsidRPr="00C8300A" w14:paraId="4DFEBEF0" w14:textId="77777777" w:rsidTr="00C8300A">
              <w:tc>
                <w:tcPr>
                  <w:tcW w:w="5910" w:type="dxa"/>
                </w:tcPr>
                <w:tbl>
                  <w:tblPr>
                    <w:tblStyle w:val="Reetkatablice"/>
                    <w:tblW w:w="0" w:type="auto"/>
                    <w:tblLayout w:type="fixed"/>
                    <w:tblLook w:val="06A0" w:firstRow="1" w:lastRow="0" w:firstColumn="1" w:lastColumn="0" w:noHBand="1" w:noVBand="1"/>
                  </w:tblPr>
                  <w:tblGrid>
                    <w:gridCol w:w="5700"/>
                  </w:tblGrid>
                  <w:tr w:rsidR="00C8300A" w:rsidRPr="00C8300A" w14:paraId="4C0CFAB9" w14:textId="77777777" w:rsidTr="00C8300A">
                    <w:tc>
                      <w:tcPr>
                        <w:tcW w:w="5700" w:type="dxa"/>
                      </w:tcPr>
                      <w:p w14:paraId="41D96538" w14:textId="77777777" w:rsidR="00C8300A" w:rsidRPr="00C8300A" w:rsidRDefault="00C8300A" w:rsidP="00C8300A">
                        <w:pPr>
                          <w:jc w:val="both"/>
                          <w:rPr>
                            <w:rFonts w:ascii="Times New Roman" w:eastAsia="Calibri" w:hAnsi="Times New Roman" w:cs="Times New Roman"/>
                            <w:noProof/>
                            <w:color w:val="000000" w:themeColor="text1"/>
                            <w:sz w:val="24"/>
                            <w:szCs w:val="24"/>
                          </w:rPr>
                        </w:pPr>
                        <w:r w:rsidRPr="00C8300A">
                          <w:rPr>
                            <w:rFonts w:ascii="Times New Roman" w:eastAsia="Calibri" w:hAnsi="Times New Roman" w:cs="Times New Roman"/>
                            <w:noProof/>
                            <w:color w:val="000000" w:themeColor="text1"/>
                            <w:sz w:val="24"/>
                            <w:szCs w:val="24"/>
                          </w:rPr>
                          <w:t>Praćenje rada učenika i sudjelovanja u projektnim aktivnostima.</w:t>
                        </w:r>
                      </w:p>
                    </w:tc>
                  </w:tr>
                </w:tbl>
                <w:p w14:paraId="28FB5BD5" w14:textId="77777777" w:rsidR="00C8300A" w:rsidRPr="00C8300A" w:rsidRDefault="00C8300A" w:rsidP="00C8300A">
                  <w:pPr>
                    <w:jc w:val="both"/>
                    <w:rPr>
                      <w:rFonts w:ascii="Times New Roman" w:eastAsia="Calibri" w:hAnsi="Times New Roman" w:cs="Times New Roman"/>
                      <w:color w:val="000000" w:themeColor="text1"/>
                      <w:sz w:val="24"/>
                      <w:szCs w:val="24"/>
                    </w:rPr>
                  </w:pPr>
                </w:p>
              </w:tc>
            </w:tr>
            <w:tr w:rsidR="00C8300A" w:rsidRPr="00C8300A" w14:paraId="4D410BE5" w14:textId="77777777" w:rsidTr="00C8300A">
              <w:trPr>
                <w:trHeight w:val="300"/>
              </w:trPr>
              <w:tc>
                <w:tcPr>
                  <w:tcW w:w="5910" w:type="dxa"/>
                </w:tcPr>
                <w:p w14:paraId="40EFDEBF" w14:textId="77777777" w:rsidR="00C8300A" w:rsidRPr="00C8300A" w:rsidRDefault="00C8300A" w:rsidP="00C8300A">
                  <w:pPr>
                    <w:jc w:val="both"/>
                    <w:rPr>
                      <w:rFonts w:ascii="Times New Roman" w:eastAsia="Calibri" w:hAnsi="Times New Roman" w:cs="Times New Roman"/>
                      <w:color w:val="000000" w:themeColor="text1"/>
                      <w:sz w:val="24"/>
                      <w:szCs w:val="24"/>
                    </w:rPr>
                  </w:pPr>
                </w:p>
              </w:tc>
            </w:tr>
          </w:tbl>
          <w:p w14:paraId="5372271B" w14:textId="77777777" w:rsidR="00C8300A" w:rsidRPr="00C8300A" w:rsidRDefault="00C8300A" w:rsidP="00C8300A">
            <w:pPr>
              <w:rPr>
                <w:rFonts w:ascii="Times New Roman" w:eastAsia="Calibri" w:hAnsi="Times New Roman" w:cs="Times New Roman"/>
                <w:noProof/>
                <w:color w:val="000000" w:themeColor="text1"/>
                <w:sz w:val="24"/>
                <w:szCs w:val="24"/>
              </w:rPr>
            </w:pPr>
          </w:p>
        </w:tc>
      </w:tr>
    </w:tbl>
    <w:p w14:paraId="5ABD536B" w14:textId="77777777" w:rsidR="00C8300A" w:rsidRDefault="00C8300A" w:rsidP="00C8300A">
      <w:pPr>
        <w:rPr>
          <w:rFonts w:ascii="Times New Roman" w:hAnsi="Times New Roman" w:cs="Times New Roman"/>
          <w:noProof/>
          <w:sz w:val="24"/>
          <w:szCs w:val="24"/>
        </w:rPr>
      </w:pPr>
    </w:p>
    <w:p w14:paraId="2C3615DA" w14:textId="77777777" w:rsidR="0095571B" w:rsidRDefault="0095571B" w:rsidP="00C8300A">
      <w:pPr>
        <w:rPr>
          <w:rFonts w:ascii="Times New Roman" w:hAnsi="Times New Roman" w:cs="Times New Roman"/>
          <w:noProof/>
          <w:sz w:val="24"/>
          <w:szCs w:val="24"/>
        </w:rPr>
      </w:pPr>
    </w:p>
    <w:p w14:paraId="31F107D7" w14:textId="77777777" w:rsidR="0095571B" w:rsidRDefault="0095571B" w:rsidP="00C8300A">
      <w:pPr>
        <w:rPr>
          <w:rFonts w:ascii="Times New Roman" w:hAnsi="Times New Roman" w:cs="Times New Roman"/>
          <w:noProof/>
          <w:sz w:val="24"/>
          <w:szCs w:val="24"/>
        </w:rPr>
      </w:pPr>
    </w:p>
    <w:p w14:paraId="06C68D10" w14:textId="77777777" w:rsidR="0095571B" w:rsidRDefault="0095571B" w:rsidP="00C8300A">
      <w:pPr>
        <w:rPr>
          <w:rFonts w:ascii="Times New Roman" w:hAnsi="Times New Roman" w:cs="Times New Roman"/>
          <w:noProof/>
          <w:sz w:val="24"/>
          <w:szCs w:val="24"/>
        </w:rPr>
      </w:pPr>
    </w:p>
    <w:p w14:paraId="0A1E5D02" w14:textId="77777777" w:rsidR="0095571B" w:rsidRDefault="0095571B" w:rsidP="00C8300A">
      <w:pPr>
        <w:rPr>
          <w:rFonts w:ascii="Times New Roman" w:hAnsi="Times New Roman" w:cs="Times New Roman"/>
          <w:noProof/>
          <w:sz w:val="24"/>
          <w:szCs w:val="24"/>
        </w:rPr>
      </w:pPr>
    </w:p>
    <w:tbl>
      <w:tblPr>
        <w:tblStyle w:val="LightGrid1"/>
        <w:tblW w:w="9771" w:type="dxa"/>
        <w:tblLook w:val="04A0" w:firstRow="1" w:lastRow="0" w:firstColumn="1" w:lastColumn="0" w:noHBand="0" w:noVBand="1"/>
      </w:tblPr>
      <w:tblGrid>
        <w:gridCol w:w="3628"/>
        <w:gridCol w:w="6143"/>
      </w:tblGrid>
      <w:tr w:rsidR="006E2DE3" w14:paraId="5BAD740A" w14:textId="77777777" w:rsidTr="00266C10">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49E2C010" w14:textId="77777777" w:rsidR="006E2DE3" w:rsidRDefault="006E2DE3" w:rsidP="006E2DE3">
            <w:pPr>
              <w:rPr>
                <w:rFonts w:ascii="Times New Roman" w:hAnsi="Times New Roman"/>
                <w:b w:val="0"/>
                <w:sz w:val="32"/>
                <w:szCs w:val="32"/>
              </w:rPr>
            </w:pPr>
            <w:r>
              <w:rPr>
                <w:rFonts w:ascii="Times New Roman" w:hAnsi="Times New Roman"/>
                <w:b w:val="0"/>
                <w:sz w:val="32"/>
                <w:szCs w:val="32"/>
              </w:rPr>
              <w:t>Projekt</w:t>
            </w:r>
          </w:p>
        </w:tc>
        <w:tc>
          <w:tcPr>
            <w:tcW w:w="6143" w:type="dxa"/>
            <w:vAlign w:val="center"/>
            <w:hideMark/>
          </w:tcPr>
          <w:p w14:paraId="1AEEF158" w14:textId="77777777" w:rsidR="006E2DE3" w:rsidRDefault="006E2DE3" w:rsidP="00266C10">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lang w:val="hr-HR"/>
              </w:rPr>
            </w:pPr>
            <w:r>
              <w:rPr>
                <w:rFonts w:ascii="Times New Roman" w:hAnsi="Times New Roman" w:cs="Times New Roman"/>
                <w:color w:val="auto"/>
                <w:sz w:val="28"/>
                <w:szCs w:val="28"/>
                <w:lang w:val="hr-HR"/>
              </w:rPr>
              <w:t xml:space="preserve">Projekt CARING - </w:t>
            </w:r>
            <w:r>
              <w:t>Preispitivanje društvenih i rodnih normi za smanjenje nasilja nad mladima u školi“</w:t>
            </w:r>
          </w:p>
        </w:tc>
      </w:tr>
      <w:tr w:rsidR="006E2DE3" w14:paraId="76935B7A" w14:textId="77777777" w:rsidTr="00266C10">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284990E1" w14:textId="77777777" w:rsidR="006E2DE3" w:rsidRDefault="006E2DE3" w:rsidP="00266C10">
            <w:pPr>
              <w:rPr>
                <w:rFonts w:ascii="Times New Roman" w:hAnsi="Times New Roman"/>
                <w:sz w:val="24"/>
                <w:szCs w:val="24"/>
              </w:rPr>
            </w:pPr>
            <w:r>
              <w:rPr>
                <w:rFonts w:ascii="Times New Roman" w:hAnsi="Times New Roman"/>
                <w:sz w:val="24"/>
                <w:szCs w:val="24"/>
              </w:rPr>
              <w:t>1. Ciljevi aktivnosti</w:t>
            </w:r>
          </w:p>
        </w:tc>
        <w:tc>
          <w:tcPr>
            <w:tcW w:w="6143" w:type="dxa"/>
            <w:hideMark/>
          </w:tcPr>
          <w:p w14:paraId="2947DB23" w14:textId="77777777" w:rsidR="006E2DE3" w:rsidRDefault="006E2DE3" w:rsidP="00266C10">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lang w:val="hr-HR"/>
              </w:rPr>
            </w:pPr>
            <w:r>
              <w:t>rješavanje pitanja rodno uvjetovanog nasilja u školama preispitivanjem društvenih i rodnih normi i ponašanja školskog osoblja i mladih, koji će zauzvrat postati pokretači promjena koji promiču pozitivne prakse o rodnoj ravnopravnosti u svojim školama i zajednicama</w:t>
            </w:r>
          </w:p>
          <w:p w14:paraId="44AE878F" w14:textId="77777777" w:rsidR="006E2DE3" w:rsidRDefault="006E2DE3" w:rsidP="00266C10">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lang w:val="hr-HR"/>
              </w:rPr>
            </w:pPr>
          </w:p>
        </w:tc>
      </w:tr>
      <w:tr w:rsidR="006E2DE3" w14:paraId="72D3C0CE" w14:textId="77777777" w:rsidTr="00266C10">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0E29520E" w14:textId="77777777" w:rsidR="006E2DE3" w:rsidRDefault="006E2DE3" w:rsidP="00266C10">
            <w:pPr>
              <w:rPr>
                <w:rFonts w:ascii="Times New Roman" w:hAnsi="Times New Roman"/>
                <w:sz w:val="24"/>
                <w:szCs w:val="24"/>
              </w:rPr>
            </w:pPr>
            <w:r>
              <w:rPr>
                <w:rFonts w:ascii="Times New Roman" w:hAnsi="Times New Roman"/>
                <w:sz w:val="24"/>
                <w:szCs w:val="24"/>
              </w:rPr>
              <w:t>2. Namjena aktivnosti</w:t>
            </w:r>
          </w:p>
        </w:tc>
        <w:tc>
          <w:tcPr>
            <w:tcW w:w="6143" w:type="dxa"/>
            <w:hideMark/>
          </w:tcPr>
          <w:p w14:paraId="623DAAF1" w14:textId="77777777" w:rsidR="006E2DE3" w:rsidRDefault="006E2DE3" w:rsidP="00266C10">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Pr>
                <w:rFonts w:ascii="Times New Roman" w:eastAsia="Calibri" w:hAnsi="Times New Roman" w:cs="Times New Roman"/>
                <w:color w:val="auto"/>
                <w:szCs w:val="24"/>
                <w:lang w:val="hr-HR"/>
              </w:rPr>
              <w:t>Smanjiti rodno uvjetovano nasilje u školama</w:t>
            </w:r>
          </w:p>
        </w:tc>
      </w:tr>
      <w:tr w:rsidR="006E2DE3" w14:paraId="4BBF98C2" w14:textId="77777777" w:rsidTr="00266C10">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40989632" w14:textId="77777777" w:rsidR="006E2DE3" w:rsidRDefault="006E2DE3" w:rsidP="00266C10">
            <w:pPr>
              <w:rPr>
                <w:rFonts w:ascii="Times New Roman" w:hAnsi="Times New Roman"/>
                <w:sz w:val="24"/>
                <w:szCs w:val="24"/>
              </w:rPr>
            </w:pPr>
            <w:r>
              <w:rPr>
                <w:rFonts w:ascii="Times New Roman" w:hAnsi="Times New Roman"/>
                <w:sz w:val="24"/>
                <w:szCs w:val="24"/>
              </w:rPr>
              <w:t>3. Nositelji aktivnosti i njihova odgovornost</w:t>
            </w:r>
          </w:p>
        </w:tc>
        <w:tc>
          <w:tcPr>
            <w:tcW w:w="6143" w:type="dxa"/>
            <w:hideMark/>
          </w:tcPr>
          <w:p w14:paraId="38C6E3A4" w14:textId="4E89CEF7" w:rsidR="006E2DE3" w:rsidRPr="00146921" w:rsidRDefault="006E2DE3" w:rsidP="00266C10">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lang w:val="hr-HR"/>
              </w:rPr>
            </w:pPr>
            <w:r>
              <w:rPr>
                <w:rFonts w:ascii="Times New Roman" w:eastAsia="Calibri" w:hAnsi="Times New Roman" w:cs="Times New Roman"/>
                <w:color w:val="auto"/>
                <w:lang w:val="hr-HR"/>
              </w:rPr>
              <w:t xml:space="preserve">Vesna Barbarić, Marina Meić </w:t>
            </w:r>
          </w:p>
          <w:p w14:paraId="4117DE80" w14:textId="77777777" w:rsidR="006E2DE3" w:rsidRDefault="006E2DE3" w:rsidP="00266C10">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lang w:val="hr-HR"/>
              </w:rPr>
            </w:pPr>
          </w:p>
        </w:tc>
      </w:tr>
      <w:tr w:rsidR="006E2DE3" w14:paraId="20FA60E8" w14:textId="77777777" w:rsidTr="00266C1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0543687" w14:textId="77777777" w:rsidR="006E2DE3" w:rsidRDefault="006E2DE3" w:rsidP="00266C10">
            <w:pPr>
              <w:rPr>
                <w:rFonts w:ascii="Times New Roman" w:hAnsi="Times New Roman"/>
                <w:sz w:val="24"/>
                <w:szCs w:val="24"/>
              </w:rPr>
            </w:pPr>
            <w:r>
              <w:rPr>
                <w:rFonts w:ascii="Times New Roman" w:hAnsi="Times New Roman"/>
                <w:sz w:val="24"/>
                <w:szCs w:val="24"/>
              </w:rPr>
              <w:t>4. Način realizacije aktivnosti</w:t>
            </w:r>
          </w:p>
        </w:tc>
        <w:tc>
          <w:tcPr>
            <w:tcW w:w="6143" w:type="dxa"/>
            <w:hideMark/>
          </w:tcPr>
          <w:p w14:paraId="09BC89AD" w14:textId="77777777" w:rsidR="006E2DE3" w:rsidRDefault="006E2DE3" w:rsidP="00266C10">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lang w:val="hr-HR"/>
              </w:rPr>
            </w:pPr>
            <w:r>
              <w:rPr>
                <w:rFonts w:ascii="Times New Roman" w:eastAsia="Calibri" w:hAnsi="Times New Roman" w:cs="Times New Roman"/>
                <w:color w:val="auto"/>
                <w:lang w:val="hr-HR"/>
              </w:rPr>
              <w:t xml:space="preserve"> Provedba različitih aktivnosti projekta – istraživanje, radionice s nastavnicima i učenicima</w:t>
            </w:r>
          </w:p>
        </w:tc>
      </w:tr>
      <w:tr w:rsidR="006E2DE3" w14:paraId="3F0C9242" w14:textId="77777777" w:rsidTr="00266C1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40645A74" w14:textId="77777777" w:rsidR="006E2DE3" w:rsidRDefault="006E2DE3" w:rsidP="00266C10">
            <w:pPr>
              <w:rPr>
                <w:rFonts w:ascii="Times New Roman" w:hAnsi="Times New Roman"/>
                <w:sz w:val="24"/>
                <w:szCs w:val="24"/>
              </w:rPr>
            </w:pPr>
            <w:r>
              <w:rPr>
                <w:rFonts w:ascii="Times New Roman" w:hAnsi="Times New Roman"/>
                <w:sz w:val="24"/>
                <w:szCs w:val="24"/>
              </w:rPr>
              <w:t>5. Vremenik aktivnosti</w:t>
            </w:r>
          </w:p>
        </w:tc>
        <w:tc>
          <w:tcPr>
            <w:tcW w:w="6143" w:type="dxa"/>
            <w:hideMark/>
          </w:tcPr>
          <w:p w14:paraId="64EEFA7E" w14:textId="3E00D004" w:rsidR="006E2DE3" w:rsidRDefault="006E2DE3" w:rsidP="00266C1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4"/>
                <w:szCs w:val="24"/>
              </w:rPr>
            </w:pPr>
            <w:r w:rsidRPr="00EE487D">
              <w:rPr>
                <w:rFonts w:ascii="Times New Roman" w:eastAsia="Calibri" w:hAnsi="Times New Roman"/>
                <w:sz w:val="24"/>
                <w:szCs w:val="24"/>
              </w:rPr>
              <w:t xml:space="preserve">Tijekom </w:t>
            </w:r>
            <w:r>
              <w:rPr>
                <w:rFonts w:ascii="Times New Roman" w:eastAsia="Calibri" w:hAnsi="Times New Roman"/>
                <w:sz w:val="24"/>
                <w:szCs w:val="24"/>
              </w:rPr>
              <w:t>školske godine 202</w:t>
            </w:r>
            <w:r w:rsidR="00B34541">
              <w:rPr>
                <w:rFonts w:ascii="Times New Roman" w:eastAsia="Calibri" w:hAnsi="Times New Roman"/>
                <w:sz w:val="24"/>
                <w:szCs w:val="24"/>
              </w:rPr>
              <w:t>4</w:t>
            </w:r>
            <w:r>
              <w:rPr>
                <w:rFonts w:ascii="Times New Roman" w:eastAsia="Calibri" w:hAnsi="Times New Roman"/>
                <w:sz w:val="24"/>
                <w:szCs w:val="24"/>
              </w:rPr>
              <w:t>./202</w:t>
            </w:r>
            <w:r w:rsidR="00B34541">
              <w:rPr>
                <w:rFonts w:ascii="Times New Roman" w:eastAsia="Calibri" w:hAnsi="Times New Roman"/>
                <w:sz w:val="24"/>
                <w:szCs w:val="24"/>
              </w:rPr>
              <w:t>5</w:t>
            </w:r>
            <w:r>
              <w:rPr>
                <w:rFonts w:ascii="Times New Roman" w:eastAsia="Calibri" w:hAnsi="Times New Roman"/>
                <w:sz w:val="24"/>
                <w:szCs w:val="24"/>
              </w:rPr>
              <w:t>.</w:t>
            </w:r>
          </w:p>
        </w:tc>
      </w:tr>
      <w:tr w:rsidR="006E2DE3" w14:paraId="40F1143D" w14:textId="77777777" w:rsidTr="00266C10">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6053C9B0" w14:textId="77777777" w:rsidR="006E2DE3" w:rsidRDefault="006E2DE3" w:rsidP="00266C10">
            <w:pPr>
              <w:rPr>
                <w:rFonts w:ascii="Times New Roman" w:hAnsi="Times New Roman"/>
                <w:sz w:val="24"/>
                <w:szCs w:val="24"/>
              </w:rPr>
            </w:pPr>
            <w:r>
              <w:rPr>
                <w:rFonts w:ascii="Times New Roman" w:hAnsi="Times New Roman"/>
                <w:sz w:val="24"/>
                <w:szCs w:val="24"/>
              </w:rPr>
              <w:t>6. Detaljan troškovnik aktivnosti</w:t>
            </w:r>
          </w:p>
        </w:tc>
        <w:tc>
          <w:tcPr>
            <w:tcW w:w="6143" w:type="dxa"/>
            <w:hideMark/>
          </w:tcPr>
          <w:p w14:paraId="096D4B5E" w14:textId="77777777" w:rsidR="006E2DE3" w:rsidRDefault="006E2DE3" w:rsidP="00266C10">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lang w:val="hr-HR"/>
              </w:rPr>
            </w:pPr>
            <w:r w:rsidRPr="00146921">
              <w:rPr>
                <w:rFonts w:ascii="Times New Roman" w:eastAsia="Calibri" w:hAnsi="Times New Roman" w:cs="Times New Roman"/>
                <w:color w:val="auto"/>
                <w:szCs w:val="24"/>
                <w:lang w:val="hr-HR"/>
              </w:rPr>
              <w:t xml:space="preserve">Kopiranje </w:t>
            </w:r>
            <w:r>
              <w:rPr>
                <w:rFonts w:ascii="Times New Roman" w:eastAsia="Calibri" w:hAnsi="Times New Roman" w:cs="Times New Roman"/>
                <w:color w:val="auto"/>
                <w:szCs w:val="24"/>
                <w:lang w:val="hr-HR"/>
              </w:rPr>
              <w:t>radnih materijala</w:t>
            </w:r>
          </w:p>
        </w:tc>
      </w:tr>
      <w:tr w:rsidR="006E2DE3" w14:paraId="04B3F628" w14:textId="77777777" w:rsidTr="00266C1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7BA23FBF" w14:textId="77777777" w:rsidR="006E2DE3" w:rsidRDefault="006E2DE3" w:rsidP="00266C10">
            <w:pPr>
              <w:rPr>
                <w:rFonts w:ascii="Times New Roman" w:hAnsi="Times New Roman"/>
                <w:sz w:val="24"/>
                <w:szCs w:val="24"/>
              </w:rPr>
            </w:pPr>
            <w:r>
              <w:rPr>
                <w:rFonts w:ascii="Times New Roman" w:hAnsi="Times New Roman"/>
                <w:sz w:val="24"/>
                <w:szCs w:val="24"/>
              </w:rPr>
              <w:t>7. Način vrednovanja i način korištenja rezultata vrednovanja</w:t>
            </w:r>
          </w:p>
        </w:tc>
        <w:tc>
          <w:tcPr>
            <w:tcW w:w="6143" w:type="dxa"/>
            <w:hideMark/>
          </w:tcPr>
          <w:p w14:paraId="1A748F8E" w14:textId="77777777" w:rsidR="006E2DE3" w:rsidRDefault="006E2DE3" w:rsidP="00266C10">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Prema planu projekta</w:t>
            </w:r>
          </w:p>
        </w:tc>
      </w:tr>
    </w:tbl>
    <w:p w14:paraId="06F71F85" w14:textId="77777777" w:rsidR="006E2DE3" w:rsidRPr="00C8300A" w:rsidRDefault="006E2DE3" w:rsidP="00C8300A">
      <w:pPr>
        <w:rPr>
          <w:rFonts w:ascii="Times New Roman" w:hAnsi="Times New Roman" w:cs="Times New Roman"/>
          <w:noProof/>
          <w:sz w:val="24"/>
          <w:szCs w:val="24"/>
        </w:rPr>
      </w:pPr>
    </w:p>
    <w:p w14:paraId="5180F3A1" w14:textId="77777777" w:rsidR="00C8300A" w:rsidRPr="00B239F6" w:rsidRDefault="00907891">
      <w:pPr>
        <w:rPr>
          <w:rFonts w:ascii="Times New Roman" w:hAnsi="Times New Roman" w:cs="Times New Roman"/>
          <w:b/>
          <w:sz w:val="24"/>
          <w:szCs w:val="24"/>
        </w:rPr>
      </w:pPr>
      <w:r w:rsidRPr="00B239F6">
        <w:rPr>
          <w:rFonts w:ascii="Times New Roman" w:hAnsi="Times New Roman" w:cs="Times New Roman"/>
          <w:b/>
          <w:sz w:val="24"/>
          <w:szCs w:val="24"/>
        </w:rPr>
        <w:t>11. NATJECANJA</w:t>
      </w: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2DE358A4" w14:textId="77777777">
        <w:trPr>
          <w:trHeight w:val="435"/>
        </w:trPr>
        <w:tc>
          <w:tcPr>
            <w:tcW w:w="3348" w:type="dxa"/>
            <w:tcBorders>
              <w:top w:val="single" w:sz="4" w:space="0" w:color="auto"/>
              <w:left w:val="single" w:sz="4" w:space="0" w:color="auto"/>
              <w:bottom w:val="single" w:sz="4" w:space="0" w:color="auto"/>
            </w:tcBorders>
            <w:vAlign w:val="center"/>
          </w:tcPr>
          <w:p w14:paraId="5B0F37CF" w14:textId="77777777" w:rsidR="00C8300A" w:rsidRPr="00C8300A" w:rsidRDefault="00C8300A" w:rsidP="00C8300A">
            <w:pPr>
              <w:pStyle w:val="Default"/>
              <w:rPr>
                <w:rFonts w:ascii="Times New Roman" w:hAnsi="Times New Roman" w:cs="Times New Roman"/>
                <w:b/>
                <w:bCs/>
                <w:i/>
                <w:iCs/>
                <w:szCs w:val="24"/>
              </w:rPr>
            </w:pPr>
            <w:r w:rsidRPr="00C8300A">
              <w:rPr>
                <w:rFonts w:ascii="Times New Roman" w:hAnsi="Times New Roman" w:cs="Times New Roman"/>
                <w:b/>
                <w:bCs/>
                <w:i/>
                <w:iCs/>
                <w:szCs w:val="24"/>
              </w:rPr>
              <w:t>AKTIVNOST</w:t>
            </w:r>
          </w:p>
          <w:p w14:paraId="71DCF59C" w14:textId="77777777" w:rsidR="00C8300A" w:rsidRPr="00C8300A" w:rsidRDefault="00C8300A" w:rsidP="00C8300A">
            <w:pPr>
              <w:pStyle w:val="Default"/>
              <w:rPr>
                <w:rFonts w:ascii="Times New Roman" w:hAnsi="Times New Roman" w:cs="Times New Roman"/>
                <w:szCs w:val="24"/>
              </w:rPr>
            </w:pPr>
          </w:p>
        </w:tc>
        <w:tc>
          <w:tcPr>
            <w:tcW w:w="6120" w:type="dxa"/>
            <w:tcBorders>
              <w:top w:val="single" w:sz="4" w:space="0" w:color="auto"/>
              <w:bottom w:val="single" w:sz="4" w:space="0" w:color="auto"/>
              <w:right w:val="single" w:sz="4" w:space="0" w:color="auto"/>
            </w:tcBorders>
            <w:vAlign w:val="center"/>
          </w:tcPr>
          <w:p w14:paraId="44C753B6" w14:textId="77777777" w:rsidR="00C8300A" w:rsidRPr="00C8300A" w:rsidRDefault="00C8300A" w:rsidP="00C8300A">
            <w:pPr>
              <w:pStyle w:val="Default"/>
              <w:ind w:left="271"/>
              <w:rPr>
                <w:rFonts w:ascii="Times New Roman" w:hAnsi="Times New Roman" w:cs="Times New Roman"/>
                <w:b/>
                <w:bCs/>
                <w:szCs w:val="24"/>
              </w:rPr>
            </w:pPr>
            <w:r w:rsidRPr="00C8300A">
              <w:rPr>
                <w:rFonts w:ascii="Times New Roman" w:hAnsi="Times New Roman" w:cs="Times New Roman"/>
                <w:b/>
                <w:bCs/>
                <w:szCs w:val="24"/>
              </w:rPr>
              <w:t>NATJECANJE BEST IN ENGLISH</w:t>
            </w:r>
          </w:p>
        </w:tc>
      </w:tr>
      <w:tr w:rsidR="00C8300A" w:rsidRPr="00C8300A" w14:paraId="6EAC3FBD" w14:textId="77777777">
        <w:trPr>
          <w:trHeight w:val="135"/>
        </w:trPr>
        <w:tc>
          <w:tcPr>
            <w:tcW w:w="3348" w:type="dxa"/>
            <w:tcBorders>
              <w:top w:val="nil"/>
              <w:bottom w:val="single" w:sz="4" w:space="0" w:color="auto"/>
            </w:tcBorders>
            <w:shd w:val="clear" w:color="auto" w:fill="C0C0C0"/>
          </w:tcPr>
          <w:p w14:paraId="05CC5829"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tcBorders>
              <w:top w:val="nil"/>
              <w:bottom w:val="single" w:sz="4" w:space="0" w:color="auto"/>
            </w:tcBorders>
            <w:shd w:val="clear" w:color="auto" w:fill="C0C0C0"/>
          </w:tcPr>
          <w:p w14:paraId="0B5EC270" w14:textId="77777777" w:rsidR="00C8300A" w:rsidRPr="00C8300A" w:rsidRDefault="00C8300A" w:rsidP="00C8300A">
            <w:pPr>
              <w:pStyle w:val="Odlomakpopisa"/>
              <w:ind w:left="0"/>
              <w:rPr>
                <w:rFonts w:ascii="Times New Roman" w:hAnsi="Times New Roman" w:cs="Times New Roman"/>
                <w:sz w:val="24"/>
                <w:szCs w:val="24"/>
              </w:rPr>
            </w:pPr>
            <w:r w:rsidRPr="00C8300A">
              <w:rPr>
                <w:rFonts w:ascii="Times New Roman" w:hAnsi="Times New Roman" w:cs="Times New Roman"/>
                <w:sz w:val="24"/>
                <w:szCs w:val="24"/>
              </w:rPr>
              <w:t>- približiti učenicima međunarodno online natjecanje</w:t>
            </w:r>
          </w:p>
          <w:p w14:paraId="4D55F63D" w14:textId="77777777" w:rsidR="00C8300A" w:rsidRPr="00C8300A" w:rsidRDefault="00C8300A" w:rsidP="00C8300A">
            <w:pPr>
              <w:pStyle w:val="Odlomakpopisa"/>
              <w:ind w:left="0"/>
              <w:rPr>
                <w:rFonts w:ascii="Times New Roman" w:hAnsi="Times New Roman" w:cs="Times New Roman"/>
                <w:sz w:val="24"/>
                <w:szCs w:val="24"/>
              </w:rPr>
            </w:pPr>
            <w:r w:rsidRPr="00C8300A">
              <w:rPr>
                <w:rFonts w:ascii="Times New Roman" w:hAnsi="Times New Roman" w:cs="Times New Roman"/>
                <w:sz w:val="24"/>
                <w:szCs w:val="24"/>
              </w:rPr>
              <w:t>- probuditi zanimanje za višejezičnost koja je dio svakodnevice mladih Europljana</w:t>
            </w:r>
          </w:p>
          <w:p w14:paraId="75D45ACC" w14:textId="77777777" w:rsidR="00C8300A" w:rsidRPr="00C8300A" w:rsidRDefault="00C8300A" w:rsidP="00C8300A">
            <w:pPr>
              <w:pStyle w:val="Odlomakpopisa"/>
              <w:ind w:left="0"/>
              <w:rPr>
                <w:rFonts w:ascii="Times New Roman" w:hAnsi="Times New Roman" w:cs="Times New Roman"/>
                <w:sz w:val="24"/>
                <w:szCs w:val="24"/>
              </w:rPr>
            </w:pPr>
            <w:r w:rsidRPr="00C8300A">
              <w:rPr>
                <w:rFonts w:ascii="Times New Roman" w:hAnsi="Times New Roman" w:cs="Times New Roman"/>
                <w:sz w:val="24"/>
                <w:szCs w:val="24"/>
              </w:rPr>
              <w:t xml:space="preserve">- potaknuti nadarene učenike na razvijanje jezičnih kompetencija </w:t>
            </w:r>
          </w:p>
        </w:tc>
      </w:tr>
      <w:tr w:rsidR="00C8300A" w:rsidRPr="00C8300A" w14:paraId="3639A872" w14:textId="77777777">
        <w:trPr>
          <w:trHeight w:val="1114"/>
        </w:trPr>
        <w:tc>
          <w:tcPr>
            <w:tcW w:w="3348" w:type="dxa"/>
            <w:tcBorders>
              <w:top w:val="single" w:sz="4" w:space="0" w:color="auto"/>
              <w:bottom w:val="single" w:sz="4" w:space="0" w:color="auto"/>
            </w:tcBorders>
          </w:tcPr>
          <w:p w14:paraId="61162AC5"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2A73C42C" w14:textId="77777777" w:rsidR="00C8300A" w:rsidRPr="00C8300A" w:rsidRDefault="00C8300A" w:rsidP="00C8300A">
            <w:pPr>
              <w:pStyle w:val="Odlomakpopisa"/>
              <w:ind w:left="0"/>
              <w:rPr>
                <w:rFonts w:ascii="Times New Roman" w:hAnsi="Times New Roman" w:cs="Times New Roman"/>
                <w:sz w:val="24"/>
                <w:szCs w:val="24"/>
              </w:rPr>
            </w:pPr>
            <w:r w:rsidRPr="00C8300A">
              <w:rPr>
                <w:rFonts w:ascii="Times New Roman" w:hAnsi="Times New Roman" w:cs="Times New Roman"/>
                <w:sz w:val="24"/>
                <w:szCs w:val="24"/>
              </w:rPr>
              <w:t>Osvijestiti učenike da je za napredovanje u karijeri od velike važnosti poznavanje stranih jezika te o potrebi i važnosti učenja stranih jezika kao cjeloživotnog učenja</w:t>
            </w:r>
          </w:p>
        </w:tc>
      </w:tr>
      <w:tr w:rsidR="00C8300A" w:rsidRPr="00C8300A" w14:paraId="6AFA06DF" w14:textId="77777777">
        <w:trPr>
          <w:trHeight w:val="824"/>
        </w:trPr>
        <w:tc>
          <w:tcPr>
            <w:tcW w:w="3348" w:type="dxa"/>
            <w:tcBorders>
              <w:top w:val="single" w:sz="4" w:space="0" w:color="auto"/>
              <w:bottom w:val="single" w:sz="4" w:space="0" w:color="auto"/>
            </w:tcBorders>
            <w:shd w:val="clear" w:color="auto" w:fill="C0C0C0"/>
          </w:tcPr>
          <w:p w14:paraId="5CFFFCC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tcBorders>
              <w:top w:val="single" w:sz="4" w:space="0" w:color="auto"/>
              <w:bottom w:val="single" w:sz="4" w:space="0" w:color="auto"/>
            </w:tcBorders>
            <w:shd w:val="clear" w:color="auto" w:fill="C0C0C0"/>
          </w:tcPr>
          <w:p w14:paraId="639200B7"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 xml:space="preserve">Natalija Moškatelo, mag. </w:t>
            </w:r>
          </w:p>
          <w:p w14:paraId="733247D1"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10 – 15 učenika gimnazijskog programa</w:t>
            </w:r>
          </w:p>
        </w:tc>
      </w:tr>
      <w:tr w:rsidR="00C8300A" w:rsidRPr="00C8300A" w14:paraId="53AB4819" w14:textId="77777777">
        <w:trPr>
          <w:trHeight w:val="1122"/>
        </w:trPr>
        <w:tc>
          <w:tcPr>
            <w:tcW w:w="3348" w:type="dxa"/>
            <w:tcBorders>
              <w:top w:val="single" w:sz="4" w:space="0" w:color="auto"/>
              <w:bottom w:val="single" w:sz="4" w:space="0" w:color="auto"/>
            </w:tcBorders>
          </w:tcPr>
          <w:p w14:paraId="14E69339"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6CAAAF12" w14:textId="77777777" w:rsidR="00C8300A" w:rsidRPr="00C8300A" w:rsidRDefault="00C8300A" w:rsidP="00C8300A">
            <w:pPr>
              <w:jc w:val="both"/>
              <w:rPr>
                <w:rFonts w:ascii="Times New Roman" w:hAnsi="Times New Roman" w:cs="Times New Roman"/>
                <w:sz w:val="24"/>
                <w:szCs w:val="24"/>
              </w:rPr>
            </w:pPr>
            <w:r w:rsidRPr="00C8300A">
              <w:rPr>
                <w:rFonts w:ascii="Times New Roman" w:hAnsi="Times New Roman" w:cs="Times New Roman"/>
                <w:sz w:val="24"/>
                <w:szCs w:val="24"/>
              </w:rPr>
              <w:t>- elektronička prijava na natjecanje</w:t>
            </w:r>
          </w:p>
          <w:p w14:paraId="6B0B3CAC" w14:textId="77777777" w:rsidR="00C8300A" w:rsidRPr="00C8300A" w:rsidRDefault="00C8300A" w:rsidP="00C8300A">
            <w:pPr>
              <w:jc w:val="both"/>
              <w:rPr>
                <w:rFonts w:ascii="Times New Roman" w:hAnsi="Times New Roman" w:cs="Times New Roman"/>
                <w:sz w:val="24"/>
                <w:szCs w:val="24"/>
              </w:rPr>
            </w:pPr>
            <w:r w:rsidRPr="00C8300A">
              <w:rPr>
                <w:rFonts w:ascii="Times New Roman" w:hAnsi="Times New Roman" w:cs="Times New Roman"/>
                <w:sz w:val="24"/>
                <w:szCs w:val="24"/>
              </w:rPr>
              <w:t>- informiranje učenika</w:t>
            </w:r>
          </w:p>
          <w:p w14:paraId="29238B7F" w14:textId="77777777" w:rsidR="00C8300A" w:rsidRPr="00C8300A" w:rsidRDefault="00C8300A" w:rsidP="00C8300A">
            <w:pPr>
              <w:spacing w:after="100" w:afterAutospacing="1"/>
              <w:jc w:val="both"/>
              <w:rPr>
                <w:rFonts w:ascii="Times New Roman" w:hAnsi="Times New Roman" w:cs="Times New Roman"/>
                <w:sz w:val="24"/>
                <w:szCs w:val="24"/>
              </w:rPr>
            </w:pPr>
            <w:r w:rsidRPr="00C8300A">
              <w:rPr>
                <w:rFonts w:ascii="Times New Roman" w:hAnsi="Times New Roman" w:cs="Times New Roman"/>
                <w:sz w:val="24"/>
                <w:szCs w:val="24"/>
              </w:rPr>
              <w:t>- provjera učionice, izvedba</w:t>
            </w:r>
          </w:p>
        </w:tc>
      </w:tr>
      <w:tr w:rsidR="00C8300A" w:rsidRPr="00C8300A" w14:paraId="3B5F6D3D" w14:textId="77777777" w:rsidTr="00C8300A">
        <w:trPr>
          <w:trHeight w:val="666"/>
        </w:trPr>
        <w:tc>
          <w:tcPr>
            <w:tcW w:w="3348" w:type="dxa"/>
            <w:tcBorders>
              <w:top w:val="single" w:sz="4" w:space="0" w:color="auto"/>
              <w:left w:val="nil"/>
              <w:bottom w:val="single" w:sz="4" w:space="0" w:color="auto"/>
              <w:right w:val="nil"/>
            </w:tcBorders>
            <w:shd w:val="clear" w:color="auto" w:fill="C0C0C0"/>
          </w:tcPr>
          <w:p w14:paraId="6CF9D36D"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C0C0C0"/>
          </w:tcPr>
          <w:p w14:paraId="4730EF76" w14:textId="05A47964" w:rsidR="00C8300A" w:rsidRPr="00C8300A" w:rsidRDefault="00993FAC" w:rsidP="00C8300A">
            <w:pPr>
              <w:rPr>
                <w:rFonts w:ascii="Times New Roman" w:hAnsi="Times New Roman" w:cs="Times New Roman"/>
                <w:sz w:val="24"/>
                <w:szCs w:val="24"/>
              </w:rPr>
            </w:pPr>
            <w:r>
              <w:rPr>
                <w:rFonts w:ascii="Times New Roman" w:hAnsi="Times New Roman" w:cs="Times New Roman"/>
                <w:sz w:val="24"/>
                <w:szCs w:val="24"/>
              </w:rPr>
              <w:t>21</w:t>
            </w:r>
            <w:r w:rsidR="00C8300A" w:rsidRPr="00C8300A">
              <w:rPr>
                <w:rFonts w:ascii="Times New Roman" w:hAnsi="Times New Roman" w:cs="Times New Roman"/>
                <w:sz w:val="24"/>
                <w:szCs w:val="24"/>
              </w:rPr>
              <w:t>. studeni 202</w:t>
            </w:r>
            <w:r>
              <w:rPr>
                <w:rFonts w:ascii="Times New Roman" w:hAnsi="Times New Roman" w:cs="Times New Roman"/>
                <w:sz w:val="24"/>
                <w:szCs w:val="24"/>
              </w:rPr>
              <w:t>4</w:t>
            </w:r>
            <w:r w:rsidR="00C8300A" w:rsidRPr="00C8300A">
              <w:rPr>
                <w:rFonts w:ascii="Times New Roman" w:hAnsi="Times New Roman" w:cs="Times New Roman"/>
                <w:sz w:val="24"/>
                <w:szCs w:val="24"/>
              </w:rPr>
              <w:t>.</w:t>
            </w:r>
          </w:p>
        </w:tc>
      </w:tr>
      <w:tr w:rsidR="00C8300A" w:rsidRPr="00C8300A" w14:paraId="149FBD96" w14:textId="77777777">
        <w:trPr>
          <w:trHeight w:val="1113"/>
        </w:trPr>
        <w:tc>
          <w:tcPr>
            <w:tcW w:w="3348" w:type="dxa"/>
            <w:tcBorders>
              <w:top w:val="single" w:sz="4" w:space="0" w:color="auto"/>
              <w:left w:val="nil"/>
              <w:bottom w:val="single" w:sz="4" w:space="0" w:color="auto"/>
              <w:right w:val="nil"/>
            </w:tcBorders>
            <w:shd w:val="clear" w:color="auto" w:fill="FFFFFF"/>
          </w:tcPr>
          <w:p w14:paraId="56EEA22A"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1BCFF968"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 xml:space="preserve">Potrebno je osigurati prostorne uvjete, odgovarajuću informatičku opremu i dobru internetsku vezu. </w:t>
            </w:r>
          </w:p>
        </w:tc>
      </w:tr>
      <w:tr w:rsidR="00C8300A" w:rsidRPr="00C8300A" w14:paraId="54A6B110" w14:textId="77777777">
        <w:trPr>
          <w:trHeight w:val="1113"/>
        </w:trPr>
        <w:tc>
          <w:tcPr>
            <w:tcW w:w="3348" w:type="dxa"/>
            <w:tcBorders>
              <w:top w:val="single" w:sz="4" w:space="0" w:color="auto"/>
              <w:left w:val="nil"/>
              <w:bottom w:val="single" w:sz="4" w:space="0" w:color="auto"/>
              <w:right w:val="nil"/>
            </w:tcBorders>
            <w:shd w:val="clear" w:color="auto" w:fill="C0C0C0"/>
          </w:tcPr>
          <w:p w14:paraId="4F38DCD0"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C0C0C0"/>
          </w:tcPr>
          <w:p w14:paraId="537BEFAD" w14:textId="77777777" w:rsidR="00C8300A" w:rsidRPr="00C8300A" w:rsidRDefault="00C8300A" w:rsidP="00C8300A">
            <w:pPr>
              <w:pStyle w:val="Odlomakpopisa"/>
              <w:ind w:left="0"/>
              <w:rPr>
                <w:rFonts w:ascii="Times New Roman" w:hAnsi="Times New Roman" w:cs="Times New Roman"/>
                <w:sz w:val="24"/>
                <w:szCs w:val="24"/>
              </w:rPr>
            </w:pPr>
            <w:r w:rsidRPr="00C8300A">
              <w:rPr>
                <w:rFonts w:ascii="Times New Roman" w:hAnsi="Times New Roman" w:cs="Times New Roman"/>
                <w:sz w:val="24"/>
                <w:szCs w:val="24"/>
              </w:rPr>
              <w:t>Povratna informacija o rezultatima natjecanja i rangiranje svih sudionika (po školama i učenicima).</w:t>
            </w:r>
          </w:p>
        </w:tc>
      </w:tr>
    </w:tbl>
    <w:p w14:paraId="19E39E43" w14:textId="77777777" w:rsidR="00C8300A" w:rsidRPr="00C8300A" w:rsidRDefault="00C8300A">
      <w:pPr>
        <w:rPr>
          <w:rFonts w:ascii="Times New Roman" w:hAnsi="Times New Roman" w:cs="Times New Roman"/>
          <w:sz w:val="24"/>
          <w:szCs w:val="24"/>
        </w:rPr>
      </w:pPr>
    </w:p>
    <w:p w14:paraId="4C3B35F3" w14:textId="77777777" w:rsidR="00C8300A" w:rsidRDefault="00C8300A">
      <w:pPr>
        <w:rPr>
          <w:rFonts w:ascii="Times New Roman" w:hAnsi="Times New Roman" w:cs="Times New Roman"/>
          <w:sz w:val="24"/>
          <w:szCs w:val="24"/>
        </w:rPr>
      </w:pPr>
    </w:p>
    <w:p w14:paraId="12156A52" w14:textId="77777777" w:rsidR="002170A7" w:rsidRDefault="002170A7">
      <w:pPr>
        <w:rPr>
          <w:rFonts w:ascii="Times New Roman" w:hAnsi="Times New Roman" w:cs="Times New Roman"/>
          <w:sz w:val="24"/>
          <w:szCs w:val="24"/>
        </w:rPr>
      </w:pPr>
    </w:p>
    <w:p w14:paraId="40E50436" w14:textId="77777777" w:rsidR="002170A7" w:rsidRDefault="002170A7">
      <w:pPr>
        <w:rPr>
          <w:rFonts w:ascii="Times New Roman" w:hAnsi="Times New Roman" w:cs="Times New Roman"/>
          <w:sz w:val="24"/>
          <w:szCs w:val="24"/>
        </w:rPr>
      </w:pPr>
    </w:p>
    <w:p w14:paraId="1163A9C2" w14:textId="77777777" w:rsidR="002170A7" w:rsidRDefault="002170A7">
      <w:pPr>
        <w:rPr>
          <w:rFonts w:ascii="Times New Roman" w:hAnsi="Times New Roman" w:cs="Times New Roman"/>
          <w:sz w:val="24"/>
          <w:szCs w:val="24"/>
        </w:rPr>
      </w:pPr>
    </w:p>
    <w:p w14:paraId="7D84111D" w14:textId="77777777" w:rsidR="002170A7" w:rsidRDefault="002170A7">
      <w:pPr>
        <w:rPr>
          <w:rFonts w:ascii="Times New Roman" w:hAnsi="Times New Roman" w:cs="Times New Roman"/>
          <w:sz w:val="24"/>
          <w:szCs w:val="24"/>
        </w:rPr>
      </w:pPr>
    </w:p>
    <w:p w14:paraId="3D99AE71" w14:textId="77777777" w:rsidR="002170A7" w:rsidRDefault="002170A7">
      <w:pPr>
        <w:rPr>
          <w:rFonts w:ascii="Times New Roman" w:hAnsi="Times New Roman" w:cs="Times New Roman"/>
          <w:sz w:val="24"/>
          <w:szCs w:val="24"/>
        </w:rPr>
      </w:pPr>
    </w:p>
    <w:p w14:paraId="064BDCF1" w14:textId="77777777" w:rsidR="002170A7" w:rsidRDefault="002170A7">
      <w:pPr>
        <w:rPr>
          <w:rFonts w:ascii="Times New Roman" w:hAnsi="Times New Roman" w:cs="Times New Roman"/>
          <w:sz w:val="24"/>
          <w:szCs w:val="24"/>
        </w:rPr>
      </w:pPr>
    </w:p>
    <w:p w14:paraId="53EACEC5" w14:textId="77777777" w:rsidR="002170A7" w:rsidRDefault="002170A7">
      <w:pPr>
        <w:rPr>
          <w:rFonts w:ascii="Times New Roman" w:hAnsi="Times New Roman" w:cs="Times New Roman"/>
          <w:sz w:val="24"/>
          <w:szCs w:val="24"/>
        </w:rPr>
      </w:pPr>
    </w:p>
    <w:p w14:paraId="36FD9B10" w14:textId="77777777" w:rsidR="002170A7" w:rsidRDefault="002170A7">
      <w:pPr>
        <w:rPr>
          <w:rFonts w:ascii="Times New Roman" w:hAnsi="Times New Roman" w:cs="Times New Roman"/>
          <w:sz w:val="24"/>
          <w:szCs w:val="24"/>
        </w:rPr>
      </w:pPr>
    </w:p>
    <w:p w14:paraId="3C7B5DAC" w14:textId="77777777" w:rsidR="002170A7" w:rsidRDefault="002170A7">
      <w:pPr>
        <w:rPr>
          <w:rFonts w:ascii="Times New Roman" w:hAnsi="Times New Roman" w:cs="Times New Roman"/>
          <w:sz w:val="24"/>
          <w:szCs w:val="24"/>
        </w:rPr>
      </w:pPr>
    </w:p>
    <w:p w14:paraId="2926D2A7" w14:textId="77777777" w:rsidR="002170A7" w:rsidRDefault="002170A7">
      <w:pPr>
        <w:rPr>
          <w:rFonts w:ascii="Times New Roman" w:hAnsi="Times New Roman" w:cs="Times New Roman"/>
          <w:sz w:val="24"/>
          <w:szCs w:val="24"/>
        </w:rPr>
      </w:pPr>
    </w:p>
    <w:p w14:paraId="393B01DB" w14:textId="77777777" w:rsidR="002170A7" w:rsidRDefault="002170A7">
      <w:pPr>
        <w:rPr>
          <w:rFonts w:ascii="Times New Roman" w:hAnsi="Times New Roman" w:cs="Times New Roman"/>
          <w:sz w:val="24"/>
          <w:szCs w:val="24"/>
        </w:rPr>
      </w:pPr>
    </w:p>
    <w:p w14:paraId="7C32303F" w14:textId="77777777" w:rsidR="002170A7" w:rsidRDefault="002170A7">
      <w:pPr>
        <w:rPr>
          <w:rFonts w:ascii="Times New Roman" w:hAnsi="Times New Roman" w:cs="Times New Roman"/>
          <w:sz w:val="24"/>
          <w:szCs w:val="24"/>
        </w:rPr>
      </w:pPr>
    </w:p>
    <w:p w14:paraId="26AFCE4C" w14:textId="779AB279" w:rsidR="002170A7" w:rsidRDefault="002170A7">
      <w:pPr>
        <w:rPr>
          <w:rFonts w:ascii="Times New Roman" w:hAnsi="Times New Roman" w:cs="Times New Roman"/>
          <w:sz w:val="24"/>
          <w:szCs w:val="24"/>
        </w:rPr>
      </w:pPr>
      <w:r w:rsidRPr="002170A7">
        <w:rPr>
          <w:noProof/>
        </w:rPr>
        <w:drawing>
          <wp:inline distT="0" distB="0" distL="0" distR="0" wp14:anchorId="58BB4F34" wp14:editId="1ED504E9">
            <wp:extent cx="5760720" cy="5328285"/>
            <wp:effectExtent l="0" t="0" r="0" b="0"/>
            <wp:docPr id="24769065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5328285"/>
                    </a:xfrm>
                    <a:prstGeom prst="rect">
                      <a:avLst/>
                    </a:prstGeom>
                    <a:noFill/>
                    <a:ln>
                      <a:noFill/>
                    </a:ln>
                  </pic:spPr>
                </pic:pic>
              </a:graphicData>
            </a:graphic>
          </wp:inline>
        </w:drawing>
      </w:r>
    </w:p>
    <w:p w14:paraId="71167729" w14:textId="77777777" w:rsidR="002170A7" w:rsidRDefault="002170A7">
      <w:pPr>
        <w:rPr>
          <w:rFonts w:ascii="Times New Roman" w:hAnsi="Times New Roman" w:cs="Times New Roman"/>
          <w:sz w:val="24"/>
          <w:szCs w:val="24"/>
        </w:rPr>
      </w:pPr>
    </w:p>
    <w:p w14:paraId="6DB1A27D" w14:textId="77777777" w:rsidR="002170A7" w:rsidRDefault="002170A7">
      <w:pPr>
        <w:rPr>
          <w:rFonts w:ascii="Times New Roman" w:hAnsi="Times New Roman" w:cs="Times New Roman"/>
          <w:sz w:val="24"/>
          <w:szCs w:val="24"/>
        </w:rPr>
      </w:pPr>
    </w:p>
    <w:p w14:paraId="4B29C044" w14:textId="77777777" w:rsidR="002170A7" w:rsidRDefault="002170A7">
      <w:pPr>
        <w:rPr>
          <w:rFonts w:ascii="Times New Roman" w:hAnsi="Times New Roman" w:cs="Times New Roman"/>
          <w:sz w:val="24"/>
          <w:szCs w:val="24"/>
        </w:rPr>
      </w:pPr>
    </w:p>
    <w:p w14:paraId="75FC9739" w14:textId="77777777" w:rsidR="002170A7" w:rsidRDefault="002170A7">
      <w:pPr>
        <w:rPr>
          <w:rFonts w:ascii="Times New Roman" w:hAnsi="Times New Roman" w:cs="Times New Roman"/>
          <w:sz w:val="24"/>
          <w:szCs w:val="24"/>
        </w:rPr>
      </w:pPr>
    </w:p>
    <w:p w14:paraId="6BD0D2E0" w14:textId="77777777" w:rsidR="002170A7" w:rsidRDefault="002170A7">
      <w:pPr>
        <w:rPr>
          <w:rFonts w:ascii="Times New Roman" w:hAnsi="Times New Roman" w:cs="Times New Roman"/>
          <w:sz w:val="24"/>
          <w:szCs w:val="24"/>
        </w:rPr>
      </w:pPr>
    </w:p>
    <w:p w14:paraId="6253A860" w14:textId="77777777" w:rsidR="002170A7" w:rsidRDefault="002170A7">
      <w:pPr>
        <w:rPr>
          <w:rFonts w:ascii="Times New Roman" w:hAnsi="Times New Roman" w:cs="Times New Roman"/>
          <w:sz w:val="24"/>
          <w:szCs w:val="24"/>
        </w:rPr>
      </w:pPr>
    </w:p>
    <w:p w14:paraId="516EE6D4" w14:textId="77777777" w:rsidR="002170A7" w:rsidRDefault="002170A7">
      <w:pPr>
        <w:rPr>
          <w:rFonts w:ascii="Times New Roman" w:hAnsi="Times New Roman" w:cs="Times New Roman"/>
          <w:sz w:val="24"/>
          <w:szCs w:val="24"/>
        </w:rPr>
      </w:pPr>
    </w:p>
    <w:p w14:paraId="03BA7F1B" w14:textId="77777777" w:rsidR="002170A7" w:rsidRDefault="002170A7">
      <w:pPr>
        <w:rPr>
          <w:rFonts w:ascii="Times New Roman" w:hAnsi="Times New Roman" w:cs="Times New Roman"/>
          <w:sz w:val="24"/>
          <w:szCs w:val="24"/>
        </w:rPr>
      </w:pPr>
    </w:p>
    <w:p w14:paraId="4A088414" w14:textId="77777777" w:rsidR="002170A7" w:rsidRDefault="002170A7">
      <w:pPr>
        <w:rPr>
          <w:rFonts w:ascii="Times New Roman" w:hAnsi="Times New Roman" w:cs="Times New Roman"/>
          <w:sz w:val="24"/>
          <w:szCs w:val="24"/>
        </w:rPr>
      </w:pPr>
    </w:p>
    <w:p w14:paraId="334892A9" w14:textId="77777777" w:rsidR="002170A7" w:rsidRDefault="002170A7">
      <w:pPr>
        <w:rPr>
          <w:rFonts w:ascii="Times New Roman" w:hAnsi="Times New Roman" w:cs="Times New Roman"/>
          <w:sz w:val="24"/>
          <w:szCs w:val="24"/>
        </w:rPr>
      </w:pPr>
    </w:p>
    <w:p w14:paraId="63FD1D4B" w14:textId="77777777" w:rsidR="002170A7" w:rsidRDefault="002170A7">
      <w:pPr>
        <w:rPr>
          <w:rFonts w:ascii="Times New Roman" w:hAnsi="Times New Roman" w:cs="Times New Roman"/>
          <w:sz w:val="24"/>
          <w:szCs w:val="24"/>
        </w:rPr>
      </w:pPr>
    </w:p>
    <w:p w14:paraId="0A8D2717" w14:textId="77777777" w:rsidR="002170A7" w:rsidRDefault="002170A7">
      <w:pPr>
        <w:rPr>
          <w:rFonts w:ascii="Times New Roman" w:hAnsi="Times New Roman" w:cs="Times New Roman"/>
          <w:sz w:val="24"/>
          <w:szCs w:val="24"/>
        </w:rPr>
      </w:pPr>
    </w:p>
    <w:p w14:paraId="6FDE7C21" w14:textId="77777777" w:rsidR="002170A7" w:rsidRDefault="002170A7">
      <w:pPr>
        <w:rPr>
          <w:rFonts w:ascii="Times New Roman" w:hAnsi="Times New Roman" w:cs="Times New Roman"/>
          <w:sz w:val="24"/>
          <w:szCs w:val="24"/>
        </w:rPr>
      </w:pPr>
    </w:p>
    <w:p w14:paraId="32B292BA" w14:textId="77777777" w:rsidR="002170A7" w:rsidRDefault="002170A7">
      <w:pPr>
        <w:rPr>
          <w:rFonts w:ascii="Times New Roman" w:hAnsi="Times New Roman" w:cs="Times New Roman"/>
          <w:sz w:val="24"/>
          <w:szCs w:val="24"/>
        </w:rPr>
      </w:pPr>
    </w:p>
    <w:p w14:paraId="12D8AD4C" w14:textId="77777777" w:rsidR="002170A7" w:rsidRDefault="002170A7">
      <w:pPr>
        <w:rPr>
          <w:rFonts w:ascii="Times New Roman" w:hAnsi="Times New Roman" w:cs="Times New Roman"/>
          <w:sz w:val="24"/>
          <w:szCs w:val="24"/>
        </w:rPr>
      </w:pPr>
    </w:p>
    <w:p w14:paraId="6097052F" w14:textId="77777777" w:rsidR="002170A7" w:rsidRDefault="002170A7">
      <w:pPr>
        <w:rPr>
          <w:rFonts w:ascii="Times New Roman" w:hAnsi="Times New Roman" w:cs="Times New Roman"/>
          <w:sz w:val="24"/>
          <w:szCs w:val="24"/>
        </w:rPr>
      </w:pPr>
    </w:p>
    <w:p w14:paraId="779F2B7E" w14:textId="77777777" w:rsidR="002170A7" w:rsidRDefault="002170A7">
      <w:pPr>
        <w:rPr>
          <w:rFonts w:ascii="Times New Roman" w:hAnsi="Times New Roman" w:cs="Times New Roman"/>
          <w:sz w:val="24"/>
          <w:szCs w:val="24"/>
        </w:rPr>
      </w:pPr>
    </w:p>
    <w:p w14:paraId="34522F17" w14:textId="77777777" w:rsidR="002170A7" w:rsidRDefault="002170A7">
      <w:pPr>
        <w:rPr>
          <w:rFonts w:ascii="Times New Roman" w:hAnsi="Times New Roman" w:cs="Times New Roman"/>
          <w:sz w:val="24"/>
          <w:szCs w:val="24"/>
        </w:rPr>
      </w:pPr>
    </w:p>
    <w:p w14:paraId="2A711625" w14:textId="77777777" w:rsidR="002170A7" w:rsidRDefault="002170A7">
      <w:pPr>
        <w:rPr>
          <w:rFonts w:ascii="Times New Roman" w:hAnsi="Times New Roman" w:cs="Times New Roman"/>
          <w:sz w:val="24"/>
          <w:szCs w:val="24"/>
        </w:rPr>
      </w:pPr>
    </w:p>
    <w:p w14:paraId="61DBA038" w14:textId="77777777" w:rsidR="002170A7" w:rsidRDefault="002170A7">
      <w:pPr>
        <w:rPr>
          <w:rFonts w:ascii="Times New Roman" w:hAnsi="Times New Roman" w:cs="Times New Roman"/>
          <w:sz w:val="24"/>
          <w:szCs w:val="24"/>
        </w:rPr>
      </w:pPr>
    </w:p>
    <w:p w14:paraId="778C74D5" w14:textId="77777777" w:rsidR="002170A7" w:rsidRDefault="002170A7">
      <w:pPr>
        <w:rPr>
          <w:rFonts w:ascii="Times New Roman" w:hAnsi="Times New Roman" w:cs="Times New Roman"/>
          <w:sz w:val="24"/>
          <w:szCs w:val="24"/>
        </w:rPr>
      </w:pPr>
    </w:p>
    <w:p w14:paraId="3F6A0280" w14:textId="77777777" w:rsidR="002170A7" w:rsidRDefault="002170A7">
      <w:pPr>
        <w:rPr>
          <w:rFonts w:ascii="Times New Roman" w:hAnsi="Times New Roman" w:cs="Times New Roman"/>
          <w:sz w:val="24"/>
          <w:szCs w:val="24"/>
        </w:rPr>
      </w:pPr>
    </w:p>
    <w:p w14:paraId="64140E42" w14:textId="77777777" w:rsidR="002170A7" w:rsidRDefault="002170A7">
      <w:pPr>
        <w:rPr>
          <w:rFonts w:ascii="Times New Roman" w:hAnsi="Times New Roman" w:cs="Times New Roman"/>
          <w:sz w:val="24"/>
          <w:szCs w:val="24"/>
        </w:rPr>
      </w:pPr>
    </w:p>
    <w:p w14:paraId="269A6A36" w14:textId="77777777" w:rsidR="002170A7" w:rsidRPr="00C8300A" w:rsidRDefault="002170A7">
      <w:pPr>
        <w:rPr>
          <w:rFonts w:ascii="Times New Roman" w:hAnsi="Times New Roman" w:cs="Times New Roman"/>
          <w:sz w:val="24"/>
          <w:szCs w:val="24"/>
        </w:rPr>
      </w:pPr>
    </w:p>
    <w:p w14:paraId="103974F9" w14:textId="77777777" w:rsidR="00C8300A" w:rsidRDefault="00C8300A">
      <w:pPr>
        <w:rPr>
          <w:rFonts w:ascii="Times New Roman" w:eastAsia="Calibri" w:hAnsi="Times New Roman" w:cs="Times New Roman"/>
          <w:sz w:val="24"/>
          <w:szCs w:val="24"/>
        </w:rPr>
      </w:pPr>
    </w:p>
    <w:tbl>
      <w:tblPr>
        <w:tblStyle w:val="LightGrid1"/>
        <w:tblW w:w="9771" w:type="dxa"/>
        <w:tblLook w:val="04A0" w:firstRow="1" w:lastRow="0" w:firstColumn="1" w:lastColumn="0" w:noHBand="0" w:noVBand="1"/>
      </w:tblPr>
      <w:tblGrid>
        <w:gridCol w:w="3628"/>
        <w:gridCol w:w="6143"/>
      </w:tblGrid>
      <w:tr w:rsidR="0095685F" w:rsidRPr="00C8300A" w14:paraId="3DAF60F7" w14:textId="77777777" w:rsidTr="00C042C0">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0749417D" w14:textId="77777777" w:rsidR="0095685F" w:rsidRPr="00C8300A" w:rsidRDefault="0095685F" w:rsidP="00C042C0">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143" w:type="dxa"/>
            <w:vAlign w:val="center"/>
            <w:hideMark/>
          </w:tcPr>
          <w:p w14:paraId="20620FC4" w14:textId="77777777" w:rsidR="0095685F" w:rsidRPr="00C8300A" w:rsidRDefault="0095685F" w:rsidP="00C042C0">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C8300A">
              <w:rPr>
                <w:rFonts w:ascii="Times New Roman" w:hAnsi="Times New Roman" w:cs="Times New Roman"/>
                <w:color w:val="auto"/>
                <w:szCs w:val="24"/>
              </w:rPr>
              <w:t xml:space="preserve">Grand Gourmet 2023 i Biser mora </w:t>
            </w:r>
          </w:p>
          <w:p w14:paraId="6D039671" w14:textId="77777777" w:rsidR="0095685F" w:rsidRPr="00C8300A" w:rsidRDefault="0095685F" w:rsidP="0095685F">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C8300A">
              <w:rPr>
                <w:rFonts w:ascii="Times New Roman" w:hAnsi="Times New Roman" w:cs="Times New Roman"/>
                <w:color w:val="auto"/>
                <w:szCs w:val="24"/>
              </w:rPr>
              <w:t xml:space="preserve">(natjecanje </w:t>
            </w:r>
            <w:r>
              <w:rPr>
                <w:rFonts w:ascii="Times New Roman" w:hAnsi="Times New Roman" w:cs="Times New Roman"/>
                <w:color w:val="auto"/>
                <w:szCs w:val="24"/>
              </w:rPr>
              <w:t>kuhara</w:t>
            </w:r>
            <w:r w:rsidRPr="00C8300A">
              <w:rPr>
                <w:rFonts w:ascii="Times New Roman" w:hAnsi="Times New Roman" w:cs="Times New Roman"/>
                <w:color w:val="auto"/>
                <w:szCs w:val="24"/>
              </w:rPr>
              <w:t>)</w:t>
            </w:r>
          </w:p>
        </w:tc>
      </w:tr>
      <w:tr w:rsidR="0095685F" w:rsidRPr="00C8300A" w14:paraId="01EB2E83" w14:textId="77777777" w:rsidTr="00C042C0">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0C27BD93" w14:textId="77777777" w:rsidR="0095685F" w:rsidRPr="00C8300A" w:rsidRDefault="0095685F" w:rsidP="00C042C0">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6BA05BB5" w14:textId="77777777" w:rsidR="0095685F" w:rsidRPr="00C8300A" w:rsidRDefault="0095685F" w:rsidP="00C042C0">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Osposobljavanje učenika  da samostalni i ekipno rješavaju komplicirane zadatke iz programa rada ugostitelja.</w:t>
            </w:r>
          </w:p>
        </w:tc>
      </w:tr>
      <w:tr w:rsidR="0095685F" w:rsidRPr="00C8300A" w14:paraId="0153F402" w14:textId="77777777" w:rsidTr="00C042C0">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3663FF87" w14:textId="77777777" w:rsidR="0095685F" w:rsidRPr="00C8300A" w:rsidRDefault="0095685F" w:rsidP="00C042C0">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354EB0C4" w14:textId="77777777" w:rsidR="0095685F" w:rsidRPr="00C8300A" w:rsidRDefault="0095685F" w:rsidP="00C042C0">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 xml:space="preserve">Proširiti znanje učenika i pripremiti ih za tržište rada. </w:t>
            </w:r>
          </w:p>
          <w:p w14:paraId="26E02E10" w14:textId="77777777" w:rsidR="0095685F" w:rsidRPr="00C8300A" w:rsidRDefault="0095685F" w:rsidP="00C042C0">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Razvijanje prijateljskih odnosa s učenicima drugih škola.</w:t>
            </w:r>
          </w:p>
        </w:tc>
      </w:tr>
      <w:tr w:rsidR="0095685F" w:rsidRPr="00C8300A" w14:paraId="78D1A6E6" w14:textId="77777777" w:rsidTr="00C042C0">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CC49C30" w14:textId="77777777" w:rsidR="0095685F" w:rsidRPr="00C8300A" w:rsidRDefault="0095685F" w:rsidP="00C042C0">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6DA89E66" w14:textId="77777777" w:rsidR="0095685F" w:rsidRPr="00C8300A" w:rsidRDefault="0095685F" w:rsidP="0095685F">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Ivo Tudor, Igor Obradović i nastavnici ugostiteljstva</w:t>
            </w:r>
          </w:p>
        </w:tc>
      </w:tr>
      <w:tr w:rsidR="0095685F" w:rsidRPr="00C8300A" w14:paraId="2726B5EE" w14:textId="77777777" w:rsidTr="00C042C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DFCC71C" w14:textId="77777777" w:rsidR="0095685F" w:rsidRPr="00C8300A" w:rsidRDefault="0095685F" w:rsidP="00C042C0">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056F32E6" w14:textId="77777777" w:rsidR="0095685F" w:rsidRPr="00C8300A" w:rsidRDefault="0095685F" w:rsidP="00C042C0">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Aktivnost će biti realizirana kroz redovnu i izvannastavnu</w:t>
            </w:r>
          </w:p>
          <w:p w14:paraId="16005E1A" w14:textId="77777777" w:rsidR="0095685F" w:rsidRPr="00C8300A" w:rsidRDefault="0095685F" w:rsidP="00C042C0">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aktivnost učenika i u konačnici kroz natjecanje u Splitu i Supetru na otoku Braču</w:t>
            </w:r>
          </w:p>
        </w:tc>
      </w:tr>
      <w:tr w:rsidR="0095685F" w:rsidRPr="00C8300A" w14:paraId="3FD5BDE1" w14:textId="77777777" w:rsidTr="00C042C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131E44EE" w14:textId="77777777" w:rsidR="0095685F" w:rsidRPr="00C8300A" w:rsidRDefault="0095685F" w:rsidP="00C042C0">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0B470D4B" w14:textId="77777777" w:rsidR="0095685F" w:rsidRPr="00C8300A" w:rsidRDefault="0095685F" w:rsidP="00C042C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Kroz školsku godinu 2023./2024.</w:t>
            </w:r>
          </w:p>
        </w:tc>
      </w:tr>
      <w:tr w:rsidR="0095685F" w:rsidRPr="00C8300A" w14:paraId="089D5AC3" w14:textId="77777777" w:rsidTr="00C042C0">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05E22D18" w14:textId="77777777" w:rsidR="0095685F" w:rsidRPr="00C8300A" w:rsidRDefault="0095685F" w:rsidP="00C042C0">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50E8A8B7" w14:textId="77777777" w:rsidR="0095685F" w:rsidRPr="00C8300A" w:rsidRDefault="0095685F" w:rsidP="00C042C0">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Materijalni troškovi, troškovi putovanja i boravka svih sudionika. Troškovi se predviđaju oko cc1000 eura.</w:t>
            </w:r>
          </w:p>
        </w:tc>
      </w:tr>
      <w:tr w:rsidR="0095685F" w:rsidRPr="00C8300A" w14:paraId="6F81D4DC" w14:textId="77777777" w:rsidTr="00C042C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17AF9BFF" w14:textId="77777777" w:rsidR="0095685F" w:rsidRPr="00C8300A" w:rsidRDefault="0095685F" w:rsidP="00C042C0">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47003F1B" w14:textId="77777777" w:rsidR="0095685F" w:rsidRPr="00C8300A" w:rsidRDefault="0095685F" w:rsidP="00C042C0">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 xml:space="preserve">Formativno i sumativno vrednovanje. </w:t>
            </w:r>
          </w:p>
        </w:tc>
      </w:tr>
    </w:tbl>
    <w:p w14:paraId="62CFE4E5" w14:textId="77777777" w:rsidR="0095685F" w:rsidRDefault="0095685F">
      <w:pPr>
        <w:rPr>
          <w:rFonts w:ascii="Times New Roman" w:eastAsia="Calibri" w:hAnsi="Times New Roman" w:cs="Times New Roman"/>
          <w:sz w:val="24"/>
          <w:szCs w:val="24"/>
        </w:rPr>
      </w:pPr>
    </w:p>
    <w:p w14:paraId="5C8D1176" w14:textId="77777777" w:rsidR="006E2DE3" w:rsidRPr="00C8300A" w:rsidRDefault="006E2DE3">
      <w:pPr>
        <w:rPr>
          <w:rFonts w:ascii="Times New Roman" w:eastAsia="Calibri" w:hAnsi="Times New Roman" w:cs="Times New Roman"/>
          <w:sz w:val="24"/>
          <w:szCs w:val="24"/>
        </w:rPr>
      </w:pPr>
    </w:p>
    <w:p w14:paraId="1A0DD8B3" w14:textId="77777777" w:rsidR="00C8300A" w:rsidRPr="00C8300A" w:rsidRDefault="00C8300A" w:rsidP="00C8300A">
      <w:pPr>
        <w:rPr>
          <w:rFonts w:ascii="Times New Roman" w:hAnsi="Times New Roman" w:cs="Times New Roman"/>
          <w:sz w:val="24"/>
          <w:szCs w:val="24"/>
        </w:rPr>
      </w:pPr>
    </w:p>
    <w:p w14:paraId="302E7911" w14:textId="3EF6B006" w:rsidR="00C8300A" w:rsidRPr="00C8300A" w:rsidRDefault="00C8300A" w:rsidP="00C8300A">
      <w:pPr>
        <w:rPr>
          <w:rFonts w:ascii="Times New Roman" w:hAnsi="Times New Roman" w:cs="Times New Roman"/>
          <w:sz w:val="24"/>
          <w:szCs w:val="24"/>
        </w:rPr>
      </w:pPr>
    </w:p>
    <w:p w14:paraId="17CA858E" w14:textId="77777777" w:rsidR="0095685F" w:rsidRPr="00C8300A" w:rsidRDefault="0095685F">
      <w:pPr>
        <w:rPr>
          <w:rFonts w:ascii="Times New Roman" w:hAnsi="Times New Roman" w:cs="Times New Roman"/>
          <w:sz w:val="24"/>
          <w:szCs w:val="24"/>
        </w:rPr>
      </w:pPr>
    </w:p>
    <w:tbl>
      <w:tblPr>
        <w:tblpPr w:leftFromText="180" w:rightFromText="180" w:vertAnchor="text" w:horzAnchor="page" w:tblpX="1346" w:tblpY="112"/>
        <w:tblW w:w="1011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4644"/>
        <w:gridCol w:w="5470"/>
      </w:tblGrid>
      <w:tr w:rsidR="00C8300A" w:rsidRPr="00C8300A" w14:paraId="7DECA413" w14:textId="77777777" w:rsidTr="00C8300A">
        <w:tc>
          <w:tcPr>
            <w:tcW w:w="4644" w:type="dxa"/>
            <w:tcBorders>
              <w:top w:val="single" w:sz="8" w:space="0" w:color="FFFFFF"/>
              <w:left w:val="single" w:sz="8" w:space="0" w:color="FFFFFF"/>
              <w:bottom w:val="single" w:sz="24" w:space="0" w:color="FFFFFF"/>
              <w:right w:val="single" w:sz="8" w:space="0" w:color="FFFFFF"/>
            </w:tcBorders>
            <w:shd w:val="clear" w:color="auto" w:fill="5C92B5"/>
          </w:tcPr>
          <w:p w14:paraId="4F724A0A" w14:textId="77777777" w:rsidR="00C8300A" w:rsidRPr="00C8300A" w:rsidRDefault="00C8300A" w:rsidP="00C8300A">
            <w:pPr>
              <w:spacing w:after="0" w:line="240" w:lineRule="auto"/>
              <w:rPr>
                <w:rFonts w:ascii="Times New Roman" w:hAnsi="Times New Roman" w:cs="Times New Roman"/>
                <w:b/>
                <w:bCs/>
                <w:color w:val="FFFFFF"/>
                <w:sz w:val="24"/>
                <w:szCs w:val="24"/>
              </w:rPr>
            </w:pPr>
          </w:p>
          <w:p w14:paraId="6E8F36F9" w14:textId="77777777" w:rsidR="00C8300A" w:rsidRPr="00C8300A" w:rsidRDefault="00C8300A" w:rsidP="00C8300A">
            <w:pPr>
              <w:spacing w:after="0" w:line="240" w:lineRule="auto"/>
              <w:jc w:val="center"/>
              <w:rPr>
                <w:rFonts w:ascii="Times New Roman" w:hAnsi="Times New Roman" w:cs="Times New Roman"/>
                <w:b/>
                <w:bCs/>
                <w:color w:val="FFFFFF"/>
                <w:sz w:val="24"/>
                <w:szCs w:val="24"/>
              </w:rPr>
            </w:pPr>
          </w:p>
          <w:p w14:paraId="073CEA64" w14:textId="77777777" w:rsidR="00C8300A" w:rsidRPr="00C8300A" w:rsidRDefault="00C8300A" w:rsidP="00C8300A">
            <w:pPr>
              <w:spacing w:after="0" w:line="240" w:lineRule="auto"/>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NATJECANJE</w:t>
            </w:r>
          </w:p>
          <w:p w14:paraId="46F8C296" w14:textId="77777777" w:rsidR="00C8300A" w:rsidRPr="00C8300A" w:rsidRDefault="00C8300A" w:rsidP="00C8300A">
            <w:pPr>
              <w:spacing w:after="0" w:line="240" w:lineRule="auto"/>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DODATNA NASTAVA</w:t>
            </w:r>
          </w:p>
          <w:p w14:paraId="504DE08A" w14:textId="77777777" w:rsidR="00C8300A" w:rsidRPr="00C8300A" w:rsidRDefault="00C8300A" w:rsidP="00C8300A">
            <w:pPr>
              <w:spacing w:after="0" w:line="240" w:lineRule="auto"/>
              <w:rPr>
                <w:rFonts w:ascii="Times New Roman" w:hAnsi="Times New Roman" w:cs="Times New Roman"/>
                <w:b/>
                <w:bCs/>
                <w:color w:val="FFFFFF"/>
                <w:sz w:val="24"/>
                <w:szCs w:val="24"/>
              </w:rPr>
            </w:pPr>
          </w:p>
        </w:tc>
        <w:tc>
          <w:tcPr>
            <w:tcW w:w="5470" w:type="dxa"/>
            <w:tcBorders>
              <w:top w:val="single" w:sz="8" w:space="0" w:color="FFFFFF"/>
              <w:left w:val="single" w:sz="8" w:space="0" w:color="FFFFFF"/>
              <w:bottom w:val="single" w:sz="24" w:space="0" w:color="FFFFFF"/>
              <w:right w:val="single" w:sz="8" w:space="0" w:color="FFFFFF"/>
            </w:tcBorders>
            <w:shd w:val="clear" w:color="auto" w:fill="5C92B5"/>
            <w:vAlign w:val="center"/>
          </w:tcPr>
          <w:p w14:paraId="56ABE520" w14:textId="77777777" w:rsidR="00C8300A" w:rsidRPr="00C8300A" w:rsidRDefault="00C8300A" w:rsidP="00C8300A">
            <w:pPr>
              <w:spacing w:after="0" w:line="360" w:lineRule="auto"/>
              <w:jc w:val="center"/>
              <w:rPr>
                <w:rFonts w:ascii="Times New Roman" w:hAnsi="Times New Roman" w:cs="Times New Roman"/>
                <w:b/>
                <w:bCs/>
                <w:color w:val="FFFFFF"/>
                <w:sz w:val="24"/>
                <w:szCs w:val="24"/>
              </w:rPr>
            </w:pPr>
          </w:p>
          <w:p w14:paraId="1B81D20C" w14:textId="77777777" w:rsidR="00C8300A" w:rsidRPr="00C8300A" w:rsidRDefault="00C8300A" w:rsidP="00C8300A">
            <w:pPr>
              <w:spacing w:after="0" w:line="360" w:lineRule="auto"/>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KVIZOVI - FINANCIJSKA PISMENOST</w:t>
            </w:r>
          </w:p>
          <w:p w14:paraId="5E63CC88" w14:textId="77777777" w:rsidR="00C8300A" w:rsidRPr="00C8300A" w:rsidRDefault="00C8300A" w:rsidP="00C8300A">
            <w:pPr>
              <w:spacing w:after="0" w:line="360" w:lineRule="auto"/>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Europski kviz o novcu</w:t>
            </w:r>
          </w:p>
          <w:p w14:paraId="35AA63C2" w14:textId="77777777" w:rsidR="00C8300A" w:rsidRPr="00C8300A" w:rsidRDefault="00C8300A" w:rsidP="00C8300A">
            <w:pPr>
              <w:spacing w:after="0" w:line="360" w:lineRule="auto"/>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PBZ znalci</w:t>
            </w:r>
          </w:p>
          <w:p w14:paraId="64C1E7F6" w14:textId="77777777" w:rsidR="00C8300A" w:rsidRPr="00C8300A" w:rsidRDefault="00C8300A" w:rsidP="00C8300A">
            <w:pPr>
              <w:spacing w:after="0" w:line="360" w:lineRule="auto"/>
              <w:rPr>
                <w:rFonts w:ascii="Times New Roman" w:hAnsi="Times New Roman" w:cs="Times New Roman"/>
                <w:b/>
                <w:bCs/>
                <w:color w:val="FFFFFF"/>
                <w:sz w:val="24"/>
                <w:szCs w:val="24"/>
              </w:rPr>
            </w:pPr>
          </w:p>
        </w:tc>
      </w:tr>
      <w:tr w:rsidR="00C8300A" w:rsidRPr="00C8300A" w14:paraId="6F76D41B" w14:textId="77777777" w:rsidTr="00C8300A">
        <w:trPr>
          <w:trHeight w:val="1346"/>
        </w:trPr>
        <w:tc>
          <w:tcPr>
            <w:tcW w:w="4644" w:type="dxa"/>
            <w:tcBorders>
              <w:top w:val="single" w:sz="8" w:space="0" w:color="FFFFFF"/>
              <w:left w:val="single" w:sz="8" w:space="0" w:color="FFFFFF"/>
              <w:bottom w:val="nil"/>
              <w:right w:val="single" w:sz="24" w:space="0" w:color="FFFFFF"/>
            </w:tcBorders>
            <w:shd w:val="clear" w:color="auto" w:fill="5C92B5"/>
          </w:tcPr>
          <w:p w14:paraId="7A5F79B0" w14:textId="77777777" w:rsidR="00C8300A" w:rsidRPr="00C8300A" w:rsidRDefault="00C8300A" w:rsidP="00C8300A">
            <w:pPr>
              <w:spacing w:after="0" w:line="240" w:lineRule="auto"/>
              <w:rPr>
                <w:rFonts w:ascii="Times New Roman" w:hAnsi="Times New Roman" w:cs="Times New Roman"/>
                <w:b/>
                <w:bCs/>
                <w:color w:val="FFFFFF"/>
                <w:sz w:val="24"/>
                <w:szCs w:val="24"/>
              </w:rPr>
            </w:pPr>
          </w:p>
          <w:p w14:paraId="3BCC60D4" w14:textId="77777777" w:rsidR="00C8300A" w:rsidRPr="00C8300A" w:rsidRDefault="00C8300A" w:rsidP="00C8300A">
            <w:pPr>
              <w:spacing w:after="0" w:line="240" w:lineRule="auto"/>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1. Ciljevi i aktivnosti</w:t>
            </w:r>
          </w:p>
        </w:tc>
        <w:tc>
          <w:tcPr>
            <w:tcW w:w="5470" w:type="dxa"/>
            <w:tcBorders>
              <w:top w:val="single" w:sz="8" w:space="0" w:color="FFFFFF"/>
              <w:left w:val="single" w:sz="8" w:space="0" w:color="FFFFFF"/>
              <w:bottom w:val="single" w:sz="8" w:space="0" w:color="FFFFFF"/>
              <w:right w:val="single" w:sz="8" w:space="0" w:color="FFFFFF"/>
            </w:tcBorders>
            <w:shd w:val="clear" w:color="auto" w:fill="ADC8DA"/>
          </w:tcPr>
          <w:p w14:paraId="2AAB83A7"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Povećanje financijske pismenosti: Potaknuti učenike da steknu temeljno razumijevanje financijskih pojmova, vještina upravljanja novcem i osnova osobnih financija.</w:t>
            </w:r>
          </w:p>
          <w:p w14:paraId="10E660F5"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Edukacija kroz zabavu: Pružiti obrazovno iskustvo kroz natjecateljski i zabavan okvir, kako bi učenici bili motivirani za učenje o financijskim temama.</w:t>
            </w:r>
          </w:p>
          <w:p w14:paraId="71224ED3"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Osnaživanje budućih odluka: Pomoći učenicima da razviju kritičko razmišljanje i sposobnost donošenja informiranih financijskih odluka.</w:t>
            </w:r>
          </w:p>
          <w:p w14:paraId="4C36DADB" w14:textId="77777777" w:rsidR="00C8300A" w:rsidRPr="00C8300A" w:rsidRDefault="00C8300A" w:rsidP="00C8300A">
            <w:pPr>
              <w:pStyle w:val="Odlomakpopisa"/>
              <w:rPr>
                <w:rFonts w:ascii="Times New Roman" w:hAnsi="Times New Roman" w:cs="Times New Roman"/>
                <w:sz w:val="24"/>
                <w:szCs w:val="24"/>
              </w:rPr>
            </w:pPr>
          </w:p>
        </w:tc>
      </w:tr>
      <w:tr w:rsidR="00C8300A" w:rsidRPr="00C8300A" w14:paraId="2F620C71" w14:textId="77777777" w:rsidTr="00C8300A">
        <w:trPr>
          <w:trHeight w:val="1083"/>
        </w:trPr>
        <w:tc>
          <w:tcPr>
            <w:tcW w:w="4644" w:type="dxa"/>
            <w:tcBorders>
              <w:left w:val="single" w:sz="8" w:space="0" w:color="FFFFFF"/>
              <w:bottom w:val="nil"/>
              <w:right w:val="single" w:sz="24" w:space="0" w:color="FFFFFF"/>
            </w:tcBorders>
            <w:shd w:val="clear" w:color="auto" w:fill="5C92B5"/>
          </w:tcPr>
          <w:p w14:paraId="3CB3F3C3" w14:textId="77777777" w:rsidR="00C8300A" w:rsidRPr="00C8300A" w:rsidRDefault="00C8300A" w:rsidP="00C8300A">
            <w:pPr>
              <w:pStyle w:val="Odlomakpopisa"/>
              <w:rPr>
                <w:rFonts w:ascii="Times New Roman" w:hAnsi="Times New Roman" w:cs="Times New Roman"/>
                <w:b/>
                <w:bCs/>
                <w:color w:val="FFFFFF"/>
                <w:sz w:val="24"/>
                <w:szCs w:val="24"/>
              </w:rPr>
            </w:pPr>
          </w:p>
          <w:p w14:paraId="5E9B65AA" w14:textId="77777777" w:rsidR="00C8300A" w:rsidRPr="00C8300A" w:rsidRDefault="00C8300A" w:rsidP="00C8300A">
            <w:pPr>
              <w:spacing w:after="0" w:line="240" w:lineRule="auto"/>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2. Namjena aktivnosti</w:t>
            </w:r>
          </w:p>
        </w:tc>
        <w:tc>
          <w:tcPr>
            <w:tcW w:w="5470" w:type="dxa"/>
            <w:shd w:val="clear" w:color="auto" w:fill="D6E3EC"/>
            <w:vAlign w:val="center"/>
          </w:tcPr>
          <w:p w14:paraId="0A982532"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svi prvi i drugi razredi (THK, GIM, KU, KO)</w:t>
            </w:r>
          </w:p>
          <w:p w14:paraId="09D79B00"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visokomotivirani i daroviti učenici</w:t>
            </w:r>
          </w:p>
        </w:tc>
      </w:tr>
      <w:tr w:rsidR="00C8300A" w:rsidRPr="00C8300A" w14:paraId="7AF97A60" w14:textId="77777777" w:rsidTr="00C8300A">
        <w:tc>
          <w:tcPr>
            <w:tcW w:w="4644" w:type="dxa"/>
            <w:tcBorders>
              <w:top w:val="single" w:sz="8" w:space="0" w:color="FFFFFF"/>
              <w:left w:val="single" w:sz="8" w:space="0" w:color="FFFFFF"/>
              <w:bottom w:val="nil"/>
              <w:right w:val="single" w:sz="24" w:space="0" w:color="FFFFFF"/>
            </w:tcBorders>
            <w:shd w:val="clear" w:color="auto" w:fill="5C92B5"/>
          </w:tcPr>
          <w:p w14:paraId="5F8422CA" w14:textId="77777777" w:rsidR="00C8300A" w:rsidRPr="00C8300A" w:rsidRDefault="00C8300A" w:rsidP="00C8300A">
            <w:pPr>
              <w:spacing w:after="0" w:line="240" w:lineRule="auto"/>
              <w:rPr>
                <w:rFonts w:ascii="Times New Roman" w:hAnsi="Times New Roman" w:cs="Times New Roman"/>
                <w:b/>
                <w:bCs/>
                <w:color w:val="FFFFFF"/>
                <w:sz w:val="24"/>
                <w:szCs w:val="24"/>
              </w:rPr>
            </w:pPr>
          </w:p>
          <w:p w14:paraId="6B37941E" w14:textId="77777777" w:rsidR="00C8300A" w:rsidRPr="00C8300A" w:rsidRDefault="00C8300A" w:rsidP="00C8300A">
            <w:pPr>
              <w:spacing w:after="0" w:line="240" w:lineRule="auto"/>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3. Nositelji aktivnosti</w:t>
            </w:r>
          </w:p>
          <w:p w14:paraId="4E3A42F3" w14:textId="77777777" w:rsidR="00C8300A" w:rsidRPr="00C8300A" w:rsidRDefault="00C8300A" w:rsidP="00C8300A">
            <w:pPr>
              <w:spacing w:after="0" w:line="240" w:lineRule="auto"/>
              <w:rPr>
                <w:rFonts w:ascii="Times New Roman" w:hAnsi="Times New Roman" w:cs="Times New Roman"/>
                <w:b/>
                <w:bCs/>
                <w:color w:val="FFFFFF"/>
                <w:sz w:val="24"/>
                <w:szCs w:val="24"/>
              </w:rPr>
            </w:pPr>
          </w:p>
        </w:tc>
        <w:tc>
          <w:tcPr>
            <w:tcW w:w="5470" w:type="dxa"/>
            <w:tcBorders>
              <w:top w:val="single" w:sz="8" w:space="0" w:color="FFFFFF"/>
              <w:left w:val="single" w:sz="8" w:space="0" w:color="FFFFFF"/>
              <w:bottom w:val="single" w:sz="8" w:space="0" w:color="FFFFFF"/>
              <w:right w:val="single" w:sz="8" w:space="0" w:color="FFFFFF"/>
            </w:tcBorders>
            <w:shd w:val="clear" w:color="auto" w:fill="ADC8DA"/>
          </w:tcPr>
          <w:p w14:paraId="2C274E74"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Sanda Stančić, Anita Matjeta Hure</w:t>
            </w:r>
          </w:p>
        </w:tc>
      </w:tr>
      <w:tr w:rsidR="00C8300A" w:rsidRPr="00C8300A" w14:paraId="28C7CCA7" w14:textId="77777777" w:rsidTr="00C8300A">
        <w:tc>
          <w:tcPr>
            <w:tcW w:w="4644" w:type="dxa"/>
            <w:tcBorders>
              <w:left w:val="single" w:sz="8" w:space="0" w:color="FFFFFF"/>
              <w:bottom w:val="nil"/>
              <w:right w:val="single" w:sz="24" w:space="0" w:color="FFFFFF"/>
            </w:tcBorders>
            <w:shd w:val="clear" w:color="auto" w:fill="5C92B5"/>
          </w:tcPr>
          <w:p w14:paraId="4FD8A498" w14:textId="77777777" w:rsidR="00C8300A" w:rsidRPr="00C8300A" w:rsidRDefault="00C8300A" w:rsidP="00C8300A">
            <w:pPr>
              <w:spacing w:after="0" w:line="240" w:lineRule="auto"/>
              <w:rPr>
                <w:rFonts w:ascii="Times New Roman" w:hAnsi="Times New Roman" w:cs="Times New Roman"/>
                <w:b/>
                <w:bCs/>
                <w:color w:val="FFFFFF"/>
                <w:sz w:val="24"/>
                <w:szCs w:val="24"/>
              </w:rPr>
            </w:pPr>
          </w:p>
          <w:p w14:paraId="452F2E77" w14:textId="77777777" w:rsidR="00C8300A" w:rsidRPr="00C8300A" w:rsidRDefault="00C8300A" w:rsidP="00C8300A">
            <w:pPr>
              <w:spacing w:after="0" w:line="240" w:lineRule="auto"/>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4. Način realizacije</w:t>
            </w:r>
          </w:p>
        </w:tc>
        <w:tc>
          <w:tcPr>
            <w:tcW w:w="5470" w:type="dxa"/>
            <w:shd w:val="clear" w:color="auto" w:fill="D6E3EC"/>
          </w:tcPr>
          <w:p w14:paraId="3E165D81"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Pripreme za natjecanje kroz siječanj i veljaču  u školi, na satovima ekonomskih predmeta i fakultativnog predmeta</w:t>
            </w:r>
          </w:p>
          <w:p w14:paraId="7B0DE245"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 xml:space="preserve">Registracija: Nastavnici i školske ekipe se prijavljuju za sudjelovanje </w:t>
            </w:r>
          </w:p>
          <w:p w14:paraId="5EAE6B0C"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Priprema: Učenici se pripremaju za kviz proučavanjem relevantnih financijskih koncepata i materijala.</w:t>
            </w:r>
          </w:p>
          <w:p w14:paraId="644DA078"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Sudjelovanje u kvizu: Natjecatelji timski ili pojedinačno sudjeluju u kvizu, rješavajući pitanja koja se odnose na različite aspekte financijske pismenosti.</w:t>
            </w:r>
          </w:p>
          <w:p w14:paraId="11121821"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Bodovanje: Odgovori se boduju i slijedi rangiranje natjecatelja prema broju točnih odgovora.</w:t>
            </w:r>
          </w:p>
          <w:p w14:paraId="7E34591D"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Nagrade: Najbolji timovi ili pojedinci dobivaju nagrade kao priznanje za njihovu financijsku pismenost.</w:t>
            </w:r>
          </w:p>
          <w:p w14:paraId="394BB767" w14:textId="77777777" w:rsidR="00C8300A" w:rsidRPr="00C8300A" w:rsidRDefault="00C8300A" w:rsidP="00C8300A">
            <w:pPr>
              <w:spacing w:after="0" w:line="240" w:lineRule="auto"/>
              <w:ind w:left="360"/>
              <w:rPr>
                <w:rFonts w:ascii="Times New Roman" w:hAnsi="Times New Roman" w:cs="Times New Roman"/>
                <w:sz w:val="24"/>
                <w:szCs w:val="24"/>
              </w:rPr>
            </w:pPr>
          </w:p>
        </w:tc>
      </w:tr>
      <w:tr w:rsidR="00C8300A" w:rsidRPr="00C8300A" w14:paraId="0B004FE9" w14:textId="77777777" w:rsidTr="00C8300A">
        <w:tc>
          <w:tcPr>
            <w:tcW w:w="4644" w:type="dxa"/>
            <w:tcBorders>
              <w:top w:val="single" w:sz="8" w:space="0" w:color="FFFFFF"/>
              <w:left w:val="single" w:sz="8" w:space="0" w:color="FFFFFF"/>
              <w:bottom w:val="nil"/>
              <w:right w:val="single" w:sz="24" w:space="0" w:color="FFFFFF"/>
            </w:tcBorders>
            <w:shd w:val="clear" w:color="auto" w:fill="5C92B5"/>
          </w:tcPr>
          <w:p w14:paraId="1402DB2B" w14:textId="77777777" w:rsidR="00C8300A" w:rsidRPr="00C8300A" w:rsidRDefault="00C8300A" w:rsidP="00C8300A">
            <w:pPr>
              <w:spacing w:after="0" w:line="240" w:lineRule="auto"/>
              <w:rPr>
                <w:rFonts w:ascii="Times New Roman" w:hAnsi="Times New Roman" w:cs="Times New Roman"/>
                <w:b/>
                <w:bCs/>
                <w:color w:val="FFFFFF"/>
                <w:sz w:val="24"/>
                <w:szCs w:val="24"/>
              </w:rPr>
            </w:pPr>
          </w:p>
          <w:p w14:paraId="4C9EB273" w14:textId="77777777" w:rsidR="00C8300A" w:rsidRPr="00C8300A" w:rsidRDefault="00C8300A" w:rsidP="00C8300A">
            <w:pPr>
              <w:spacing w:after="0" w:line="240" w:lineRule="auto"/>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5. Vremenik aktivnosti</w:t>
            </w:r>
          </w:p>
        </w:tc>
        <w:tc>
          <w:tcPr>
            <w:tcW w:w="5470" w:type="dxa"/>
            <w:tcBorders>
              <w:top w:val="single" w:sz="8" w:space="0" w:color="FFFFFF"/>
              <w:left w:val="single" w:sz="8" w:space="0" w:color="FFFFFF"/>
              <w:bottom w:val="single" w:sz="8" w:space="0" w:color="FFFFFF"/>
              <w:right w:val="single" w:sz="8" w:space="0" w:color="FFFFFF"/>
            </w:tcBorders>
            <w:shd w:val="clear" w:color="auto" w:fill="ADC8DA"/>
          </w:tcPr>
          <w:p w14:paraId="7F30B798" w14:textId="5C7F0069"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Ožujak, travanj 202</w:t>
            </w:r>
            <w:r w:rsidR="00B159A8">
              <w:rPr>
                <w:rFonts w:ascii="Times New Roman" w:hAnsi="Times New Roman" w:cs="Times New Roman"/>
                <w:sz w:val="24"/>
                <w:szCs w:val="24"/>
              </w:rPr>
              <w:t>5</w:t>
            </w:r>
            <w:r w:rsidRPr="00C8300A">
              <w:rPr>
                <w:rFonts w:ascii="Times New Roman" w:hAnsi="Times New Roman" w:cs="Times New Roman"/>
                <w:sz w:val="24"/>
                <w:szCs w:val="24"/>
              </w:rPr>
              <w:t>.</w:t>
            </w:r>
          </w:p>
        </w:tc>
      </w:tr>
      <w:tr w:rsidR="00C8300A" w:rsidRPr="00C8300A" w14:paraId="59EAA380" w14:textId="77777777" w:rsidTr="00C8300A">
        <w:tc>
          <w:tcPr>
            <w:tcW w:w="4644" w:type="dxa"/>
            <w:tcBorders>
              <w:left w:val="single" w:sz="8" w:space="0" w:color="FFFFFF"/>
              <w:bottom w:val="nil"/>
              <w:right w:val="single" w:sz="24" w:space="0" w:color="FFFFFF"/>
            </w:tcBorders>
            <w:shd w:val="clear" w:color="auto" w:fill="5C92B5"/>
          </w:tcPr>
          <w:p w14:paraId="260663B4" w14:textId="77777777" w:rsidR="00C8300A" w:rsidRPr="00C8300A" w:rsidRDefault="00C8300A" w:rsidP="00C8300A">
            <w:pPr>
              <w:spacing w:after="0" w:line="240" w:lineRule="auto"/>
              <w:rPr>
                <w:rFonts w:ascii="Times New Roman" w:hAnsi="Times New Roman" w:cs="Times New Roman"/>
                <w:b/>
                <w:bCs/>
                <w:color w:val="FFFFFF"/>
                <w:sz w:val="24"/>
                <w:szCs w:val="24"/>
              </w:rPr>
            </w:pPr>
          </w:p>
          <w:p w14:paraId="5E2BC3DC" w14:textId="77777777" w:rsidR="00C8300A" w:rsidRPr="00C8300A" w:rsidRDefault="00C8300A" w:rsidP="00C8300A">
            <w:pPr>
              <w:spacing w:after="0" w:line="240" w:lineRule="auto"/>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6. Troškovnik aktivnosti</w:t>
            </w:r>
          </w:p>
          <w:p w14:paraId="5005B619" w14:textId="77777777" w:rsidR="00C8300A" w:rsidRPr="00C8300A" w:rsidRDefault="00C8300A" w:rsidP="00C8300A">
            <w:pPr>
              <w:spacing w:after="0" w:line="240" w:lineRule="auto"/>
              <w:rPr>
                <w:rFonts w:ascii="Times New Roman" w:hAnsi="Times New Roman" w:cs="Times New Roman"/>
                <w:b/>
                <w:bCs/>
                <w:color w:val="FFFFFF"/>
                <w:sz w:val="24"/>
                <w:szCs w:val="24"/>
              </w:rPr>
            </w:pPr>
          </w:p>
        </w:tc>
        <w:tc>
          <w:tcPr>
            <w:tcW w:w="5470" w:type="dxa"/>
            <w:shd w:val="clear" w:color="auto" w:fill="D6E3EC"/>
          </w:tcPr>
          <w:p w14:paraId="0627BB7F" w14:textId="77777777" w:rsidR="00C8300A" w:rsidRPr="00C8300A" w:rsidRDefault="00C8300A" w:rsidP="00C8300A">
            <w:pPr>
              <w:pStyle w:val="Odlomakpopisa"/>
              <w:rPr>
                <w:rFonts w:ascii="Times New Roman" w:hAnsi="Times New Roman" w:cs="Times New Roman"/>
                <w:sz w:val="24"/>
                <w:szCs w:val="24"/>
              </w:rPr>
            </w:pPr>
          </w:p>
          <w:p w14:paraId="3D50A585"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 xml:space="preserve">Nema troškova </w:t>
            </w:r>
          </w:p>
        </w:tc>
      </w:tr>
      <w:tr w:rsidR="00C8300A" w:rsidRPr="00C8300A" w14:paraId="37B27562" w14:textId="77777777" w:rsidTr="00C8300A">
        <w:trPr>
          <w:trHeight w:val="1680"/>
        </w:trPr>
        <w:tc>
          <w:tcPr>
            <w:tcW w:w="4644" w:type="dxa"/>
            <w:tcBorders>
              <w:top w:val="single" w:sz="8" w:space="0" w:color="FFFFFF"/>
              <w:left w:val="single" w:sz="8" w:space="0" w:color="FFFFFF"/>
              <w:bottom w:val="single" w:sz="8" w:space="0" w:color="FFFFFF"/>
              <w:right w:val="single" w:sz="24" w:space="0" w:color="FFFFFF"/>
            </w:tcBorders>
            <w:shd w:val="clear" w:color="auto" w:fill="5C92B5"/>
          </w:tcPr>
          <w:p w14:paraId="198F4A95" w14:textId="77777777" w:rsidR="00C8300A" w:rsidRPr="00C8300A" w:rsidRDefault="00C8300A" w:rsidP="00C8300A">
            <w:pPr>
              <w:spacing w:after="0" w:line="240" w:lineRule="auto"/>
              <w:rPr>
                <w:rFonts w:ascii="Times New Roman" w:hAnsi="Times New Roman" w:cs="Times New Roman"/>
                <w:b/>
                <w:bCs/>
                <w:color w:val="FFFFFF"/>
                <w:sz w:val="24"/>
                <w:szCs w:val="24"/>
              </w:rPr>
            </w:pPr>
          </w:p>
          <w:p w14:paraId="292CEAE1" w14:textId="77777777" w:rsidR="00C8300A" w:rsidRPr="00C8300A" w:rsidRDefault="00C8300A" w:rsidP="00C8300A">
            <w:pPr>
              <w:spacing w:after="0" w:line="240" w:lineRule="auto"/>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7. Način vrednovanja i korištenje rezultata</w:t>
            </w:r>
          </w:p>
          <w:p w14:paraId="3B3B8EC8" w14:textId="77777777" w:rsidR="00C8300A" w:rsidRPr="00C8300A" w:rsidRDefault="00C8300A" w:rsidP="00C8300A">
            <w:pPr>
              <w:spacing w:after="0" w:line="240" w:lineRule="auto"/>
              <w:rPr>
                <w:rFonts w:ascii="Times New Roman" w:hAnsi="Times New Roman" w:cs="Times New Roman"/>
                <w:b/>
                <w:bCs/>
                <w:color w:val="FFFFFF"/>
                <w:sz w:val="24"/>
                <w:szCs w:val="24"/>
              </w:rPr>
            </w:pPr>
          </w:p>
        </w:tc>
        <w:tc>
          <w:tcPr>
            <w:tcW w:w="5470" w:type="dxa"/>
            <w:tcBorders>
              <w:top w:val="single" w:sz="8" w:space="0" w:color="FFFFFF"/>
              <w:left w:val="single" w:sz="8" w:space="0" w:color="FFFFFF"/>
              <w:bottom w:val="single" w:sz="8" w:space="0" w:color="FFFFFF"/>
              <w:right w:val="single" w:sz="8" w:space="0" w:color="FFFFFF"/>
            </w:tcBorders>
            <w:shd w:val="clear" w:color="auto" w:fill="ADC8DA"/>
          </w:tcPr>
          <w:p w14:paraId="76E16EB6" w14:textId="77777777" w:rsidR="00C8300A" w:rsidRPr="00C8300A" w:rsidRDefault="00C8300A" w:rsidP="00C8300A">
            <w:pPr>
              <w:pStyle w:val="Odlomakpopisa"/>
              <w:rPr>
                <w:rFonts w:ascii="Times New Roman" w:hAnsi="Times New Roman" w:cs="Times New Roman"/>
                <w:sz w:val="24"/>
                <w:szCs w:val="24"/>
              </w:rPr>
            </w:pPr>
          </w:p>
          <w:p w14:paraId="41613713"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Ocjenska rešetka ekonomskih predmeta, fakultativnog predmeta</w:t>
            </w:r>
          </w:p>
          <w:p w14:paraId="498AB097"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 xml:space="preserve">Kroz rad stručnog aktiva, stručnih vijeća i nastavničkog vijeća </w:t>
            </w:r>
          </w:p>
          <w:p w14:paraId="68A55EC7"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Učenici se ocjenjuju prema broju točnih odgovora, a rezultati se koriste za rangiranje.</w:t>
            </w:r>
          </w:p>
          <w:p w14:paraId="2B31F4E6"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Učenici mogu iznijeti svoje dojmove o kvizu, podijeliti svoje iskustvo i istaknuti važne lekcije koje su naučili.</w:t>
            </w:r>
          </w:p>
          <w:p w14:paraId="368CF804"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Primjena znanja: Učenici primjenjuju naučeno u praksi, pravilnom upravljanju financijama, donošenju budžeta i donošenju financijskih odluka.</w:t>
            </w:r>
          </w:p>
          <w:p w14:paraId="591390D6" w14:textId="77777777" w:rsidR="00C8300A" w:rsidRPr="00C8300A" w:rsidRDefault="00C8300A" w:rsidP="00C8300A">
            <w:pPr>
              <w:ind w:left="360"/>
              <w:rPr>
                <w:rFonts w:ascii="Times New Roman" w:hAnsi="Times New Roman" w:cs="Times New Roman"/>
                <w:sz w:val="24"/>
                <w:szCs w:val="24"/>
              </w:rPr>
            </w:pPr>
            <w:r w:rsidRPr="00C8300A">
              <w:rPr>
                <w:rFonts w:ascii="Times New Roman" w:hAnsi="Times New Roman" w:cs="Times New Roman"/>
                <w:sz w:val="24"/>
                <w:szCs w:val="24"/>
              </w:rPr>
              <w:t>Korištenje rezultata:</w:t>
            </w:r>
          </w:p>
          <w:p w14:paraId="5EA84459"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Unaprjeđenje nastave: Rezultati kviza mogu pomoći nastavnicima da prepoznaju područja u kojima su učenici najjači ili najslabiji i prilagode nastavni sadržaj prema tome.</w:t>
            </w:r>
          </w:p>
          <w:p w14:paraId="7852E5AB"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Poticanje daljnjeg učenja: Učenici koji su sudjelovali u kvizu mogu biti motivirani da dalje istražuju financijske teme i unaprijede svoje znanje.</w:t>
            </w:r>
          </w:p>
          <w:p w14:paraId="1F41BB12"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Pristupanje financijskim izazovima: Učenici će biti bolje pripremljeni za suočavanje s financijskim izazovima u stvarnom životu, kao što su upravljanje novcem, krediti i ulaganja.</w:t>
            </w:r>
          </w:p>
        </w:tc>
      </w:tr>
    </w:tbl>
    <w:p w14:paraId="544E1441" w14:textId="77777777" w:rsidR="00C8300A" w:rsidRPr="00C8300A" w:rsidRDefault="00C8300A">
      <w:pPr>
        <w:rPr>
          <w:rFonts w:ascii="Times New Roman" w:hAnsi="Times New Roman" w:cs="Times New Roman"/>
          <w:sz w:val="24"/>
          <w:szCs w:val="24"/>
        </w:rPr>
      </w:pPr>
    </w:p>
    <w:tbl>
      <w:tblPr>
        <w:tblpPr w:leftFromText="180" w:rightFromText="180" w:vertAnchor="text" w:horzAnchor="page" w:tblpX="1346" w:tblpY="112"/>
        <w:tblW w:w="1011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3936"/>
        <w:gridCol w:w="6178"/>
      </w:tblGrid>
      <w:tr w:rsidR="00C8300A" w:rsidRPr="00C8300A" w14:paraId="0F68D85D" w14:textId="77777777" w:rsidTr="00C8300A">
        <w:tc>
          <w:tcPr>
            <w:tcW w:w="3936" w:type="dxa"/>
            <w:tcBorders>
              <w:top w:val="single" w:sz="8" w:space="0" w:color="FFFFFF"/>
              <w:left w:val="single" w:sz="8" w:space="0" w:color="FFFFFF"/>
              <w:bottom w:val="single" w:sz="24" w:space="0" w:color="FFFFFF"/>
              <w:right w:val="single" w:sz="8" w:space="0" w:color="FFFFFF"/>
            </w:tcBorders>
            <w:shd w:val="clear" w:color="auto" w:fill="5C92B5"/>
            <w:vAlign w:val="center"/>
          </w:tcPr>
          <w:p w14:paraId="526BF1C8" w14:textId="77777777" w:rsidR="00C8300A" w:rsidRPr="00C8300A" w:rsidRDefault="00C8300A" w:rsidP="00C8300A">
            <w:pPr>
              <w:spacing w:after="0" w:line="240" w:lineRule="auto"/>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NATJECANJE</w:t>
            </w:r>
          </w:p>
          <w:p w14:paraId="12275C47" w14:textId="77777777" w:rsidR="00C8300A" w:rsidRPr="00C8300A" w:rsidRDefault="00C8300A" w:rsidP="00C8300A">
            <w:pPr>
              <w:spacing w:after="0" w:line="240" w:lineRule="auto"/>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DODATNA NASTAVA</w:t>
            </w:r>
          </w:p>
        </w:tc>
        <w:tc>
          <w:tcPr>
            <w:tcW w:w="6178" w:type="dxa"/>
            <w:tcBorders>
              <w:top w:val="single" w:sz="8" w:space="0" w:color="FFFFFF"/>
              <w:left w:val="single" w:sz="8" w:space="0" w:color="FFFFFF"/>
              <w:bottom w:val="single" w:sz="24" w:space="0" w:color="FFFFFF"/>
              <w:right w:val="single" w:sz="8" w:space="0" w:color="FFFFFF"/>
            </w:tcBorders>
            <w:shd w:val="clear" w:color="auto" w:fill="5C92B5"/>
            <w:vAlign w:val="center"/>
          </w:tcPr>
          <w:p w14:paraId="0B0BC260" w14:textId="77777777" w:rsidR="00C8300A" w:rsidRPr="00C8300A" w:rsidRDefault="00C8300A" w:rsidP="00C8300A">
            <w:pPr>
              <w:spacing w:after="0" w:line="360" w:lineRule="auto"/>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NACIONALNA KVIZ LIGA SREDNJIH ŠKOLA RH</w:t>
            </w:r>
          </w:p>
          <w:p w14:paraId="5D2C814A" w14:textId="77777777" w:rsidR="00C8300A" w:rsidRPr="00C8300A" w:rsidRDefault="00C8300A" w:rsidP="00C8300A">
            <w:pPr>
              <w:spacing w:after="0" w:line="360" w:lineRule="auto"/>
              <w:jc w:val="center"/>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Kvizovi znanja – opće kulture</w:t>
            </w:r>
          </w:p>
        </w:tc>
      </w:tr>
      <w:tr w:rsidR="00C8300A" w:rsidRPr="00C8300A" w14:paraId="15370FAA" w14:textId="77777777" w:rsidTr="00C8300A">
        <w:trPr>
          <w:trHeight w:val="1346"/>
        </w:trPr>
        <w:tc>
          <w:tcPr>
            <w:tcW w:w="3936" w:type="dxa"/>
            <w:tcBorders>
              <w:top w:val="single" w:sz="8" w:space="0" w:color="FFFFFF"/>
              <w:left w:val="single" w:sz="8" w:space="0" w:color="FFFFFF"/>
              <w:bottom w:val="nil"/>
              <w:right w:val="single" w:sz="24" w:space="0" w:color="FFFFFF"/>
            </w:tcBorders>
            <w:shd w:val="clear" w:color="auto" w:fill="5C92B5"/>
          </w:tcPr>
          <w:p w14:paraId="44413184" w14:textId="77777777" w:rsidR="00C8300A" w:rsidRPr="00C8300A" w:rsidRDefault="00C8300A" w:rsidP="00C8300A">
            <w:pPr>
              <w:spacing w:after="0" w:line="240" w:lineRule="auto"/>
              <w:rPr>
                <w:rFonts w:ascii="Times New Roman" w:hAnsi="Times New Roman" w:cs="Times New Roman"/>
                <w:b/>
                <w:bCs/>
                <w:color w:val="FFFFFF"/>
                <w:sz w:val="24"/>
                <w:szCs w:val="24"/>
              </w:rPr>
            </w:pPr>
          </w:p>
          <w:p w14:paraId="1415649B" w14:textId="77777777" w:rsidR="00C8300A" w:rsidRPr="00C8300A" w:rsidRDefault="00C8300A" w:rsidP="00C8300A">
            <w:pPr>
              <w:spacing w:after="0" w:line="240" w:lineRule="auto"/>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1. Ciljevi i aktivnosti</w:t>
            </w:r>
          </w:p>
        </w:tc>
        <w:tc>
          <w:tcPr>
            <w:tcW w:w="6178" w:type="dxa"/>
            <w:tcBorders>
              <w:top w:val="single" w:sz="8" w:space="0" w:color="FFFFFF"/>
              <w:left w:val="single" w:sz="8" w:space="0" w:color="FFFFFF"/>
              <w:bottom w:val="single" w:sz="8" w:space="0" w:color="FFFFFF"/>
              <w:right w:val="single" w:sz="8" w:space="0" w:color="FFFFFF"/>
            </w:tcBorders>
            <w:shd w:val="clear" w:color="auto" w:fill="ADC8DA"/>
          </w:tcPr>
          <w:p w14:paraId="13C14502" w14:textId="77777777" w:rsidR="00C8300A" w:rsidRPr="00C8300A" w:rsidRDefault="00C8300A" w:rsidP="0095571B">
            <w:pPr>
              <w:pStyle w:val="Odlomakpopisa"/>
              <w:widowControl/>
              <w:numPr>
                <w:ilvl w:val="0"/>
                <w:numId w:val="27"/>
              </w:numPr>
              <w:autoSpaceDE/>
              <w:autoSpaceDN/>
              <w:spacing w:before="0"/>
              <w:ind w:left="459" w:hanging="284"/>
              <w:contextualSpacing/>
              <w:rPr>
                <w:rFonts w:ascii="Times New Roman" w:hAnsi="Times New Roman" w:cs="Times New Roman"/>
                <w:sz w:val="24"/>
                <w:szCs w:val="24"/>
              </w:rPr>
            </w:pPr>
            <w:r w:rsidRPr="00C8300A">
              <w:rPr>
                <w:rFonts w:ascii="Times New Roman" w:hAnsi="Times New Roman" w:cs="Times New Roman"/>
                <w:sz w:val="24"/>
                <w:szCs w:val="24"/>
              </w:rPr>
              <w:t>Stimulacija intelektualnog razvoja: Potaknuti učenike da razvijaju široku paletu znanja i vještina iz različitih područja opće kulture.</w:t>
            </w:r>
          </w:p>
          <w:p w14:paraId="78812821" w14:textId="77777777" w:rsidR="00C8300A" w:rsidRPr="00C8300A" w:rsidRDefault="00C8300A" w:rsidP="0095571B">
            <w:pPr>
              <w:pStyle w:val="Odlomakpopisa"/>
              <w:widowControl/>
              <w:numPr>
                <w:ilvl w:val="0"/>
                <w:numId w:val="27"/>
              </w:numPr>
              <w:autoSpaceDE/>
              <w:autoSpaceDN/>
              <w:spacing w:before="0"/>
              <w:ind w:left="459" w:hanging="284"/>
              <w:contextualSpacing/>
              <w:rPr>
                <w:rFonts w:ascii="Times New Roman" w:hAnsi="Times New Roman" w:cs="Times New Roman"/>
                <w:sz w:val="24"/>
                <w:szCs w:val="24"/>
              </w:rPr>
            </w:pPr>
            <w:r w:rsidRPr="00C8300A">
              <w:rPr>
                <w:rFonts w:ascii="Times New Roman" w:hAnsi="Times New Roman" w:cs="Times New Roman"/>
                <w:sz w:val="24"/>
                <w:szCs w:val="24"/>
              </w:rPr>
              <w:t>Poticanje natjecateljskog duha: Potaknuti natjecateljski duh i timsku suradnju među učenicima GIM, THK, KU, KO</w:t>
            </w:r>
          </w:p>
          <w:p w14:paraId="0DED61FE" w14:textId="77777777" w:rsidR="00C8300A" w:rsidRPr="00C8300A" w:rsidRDefault="00C8300A" w:rsidP="0095571B">
            <w:pPr>
              <w:pStyle w:val="Odlomakpopisa"/>
              <w:widowControl/>
              <w:numPr>
                <w:ilvl w:val="0"/>
                <w:numId w:val="27"/>
              </w:numPr>
              <w:autoSpaceDE/>
              <w:autoSpaceDN/>
              <w:spacing w:before="0"/>
              <w:ind w:left="459" w:hanging="284"/>
              <w:contextualSpacing/>
              <w:rPr>
                <w:rFonts w:ascii="Times New Roman" w:hAnsi="Times New Roman" w:cs="Times New Roman"/>
                <w:sz w:val="24"/>
                <w:szCs w:val="24"/>
              </w:rPr>
            </w:pPr>
            <w:r w:rsidRPr="00C8300A">
              <w:rPr>
                <w:rFonts w:ascii="Times New Roman" w:hAnsi="Times New Roman" w:cs="Times New Roman"/>
                <w:sz w:val="24"/>
                <w:szCs w:val="24"/>
              </w:rPr>
              <w:t>Povezivanje učenika: Pružiti priliku učenicima iz različitih srednjih škola da se povežu, razmijene iskustva i podijele znanje.</w:t>
            </w:r>
          </w:p>
          <w:p w14:paraId="66D5053E" w14:textId="77777777" w:rsidR="00C8300A" w:rsidRPr="00C8300A" w:rsidRDefault="00C8300A" w:rsidP="0095571B">
            <w:pPr>
              <w:pStyle w:val="Odlomakpopisa"/>
              <w:widowControl/>
              <w:numPr>
                <w:ilvl w:val="0"/>
                <w:numId w:val="27"/>
              </w:numPr>
              <w:autoSpaceDE/>
              <w:autoSpaceDN/>
              <w:spacing w:before="0"/>
              <w:ind w:left="459" w:hanging="284"/>
              <w:contextualSpacing/>
              <w:rPr>
                <w:rFonts w:ascii="Times New Roman" w:hAnsi="Times New Roman" w:cs="Times New Roman"/>
                <w:sz w:val="24"/>
                <w:szCs w:val="24"/>
              </w:rPr>
            </w:pPr>
            <w:r w:rsidRPr="00C8300A">
              <w:rPr>
                <w:rFonts w:ascii="Times New Roman" w:hAnsi="Times New Roman" w:cs="Times New Roman"/>
                <w:sz w:val="24"/>
                <w:szCs w:val="24"/>
              </w:rPr>
              <w:t>Razvijanje kritičkog razmišljanja: Potaknuti učenike na analitičko i kritičko razmišljanje prilikom rješavanja kompleksnih pitanja.</w:t>
            </w:r>
          </w:p>
        </w:tc>
      </w:tr>
      <w:tr w:rsidR="00C8300A" w:rsidRPr="00C8300A" w14:paraId="0B28190C" w14:textId="77777777" w:rsidTr="00C8300A">
        <w:trPr>
          <w:trHeight w:val="1083"/>
        </w:trPr>
        <w:tc>
          <w:tcPr>
            <w:tcW w:w="3936" w:type="dxa"/>
            <w:tcBorders>
              <w:left w:val="single" w:sz="8" w:space="0" w:color="FFFFFF"/>
              <w:bottom w:val="nil"/>
              <w:right w:val="single" w:sz="24" w:space="0" w:color="FFFFFF"/>
            </w:tcBorders>
            <w:shd w:val="clear" w:color="auto" w:fill="5C92B5"/>
          </w:tcPr>
          <w:p w14:paraId="7C60B50F" w14:textId="77777777" w:rsidR="00C8300A" w:rsidRPr="00C8300A" w:rsidRDefault="00C8300A" w:rsidP="00C8300A">
            <w:pPr>
              <w:pStyle w:val="Odlomakpopisa"/>
              <w:rPr>
                <w:rFonts w:ascii="Times New Roman" w:hAnsi="Times New Roman" w:cs="Times New Roman"/>
                <w:b/>
                <w:bCs/>
                <w:color w:val="FFFFFF"/>
                <w:sz w:val="24"/>
                <w:szCs w:val="24"/>
              </w:rPr>
            </w:pPr>
          </w:p>
          <w:p w14:paraId="250F0B85" w14:textId="77777777" w:rsidR="00C8300A" w:rsidRPr="00C8300A" w:rsidRDefault="00C8300A" w:rsidP="00C8300A">
            <w:pPr>
              <w:spacing w:after="0" w:line="240" w:lineRule="auto"/>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2. Namjena aktivnosti</w:t>
            </w:r>
          </w:p>
          <w:p w14:paraId="4D39A596" w14:textId="77777777" w:rsidR="00C8300A" w:rsidRPr="00C8300A" w:rsidRDefault="00C8300A" w:rsidP="00C8300A">
            <w:pPr>
              <w:pStyle w:val="Odlomakpopisa"/>
              <w:rPr>
                <w:rFonts w:ascii="Times New Roman" w:hAnsi="Times New Roman" w:cs="Times New Roman"/>
                <w:b/>
                <w:bCs/>
                <w:color w:val="FFFFFF"/>
                <w:sz w:val="24"/>
                <w:szCs w:val="24"/>
              </w:rPr>
            </w:pPr>
          </w:p>
          <w:p w14:paraId="37925524" w14:textId="77777777" w:rsidR="00C8300A" w:rsidRPr="00C8300A" w:rsidRDefault="00C8300A" w:rsidP="00C8300A">
            <w:pPr>
              <w:spacing w:after="0" w:line="240" w:lineRule="auto"/>
              <w:rPr>
                <w:rFonts w:ascii="Times New Roman" w:hAnsi="Times New Roman" w:cs="Times New Roman"/>
                <w:b/>
                <w:bCs/>
                <w:color w:val="FFFFFF"/>
                <w:sz w:val="24"/>
                <w:szCs w:val="24"/>
              </w:rPr>
            </w:pPr>
          </w:p>
        </w:tc>
        <w:tc>
          <w:tcPr>
            <w:tcW w:w="6178" w:type="dxa"/>
            <w:shd w:val="clear" w:color="auto" w:fill="D6E3EC"/>
          </w:tcPr>
          <w:p w14:paraId="03D92444"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Svi zainteresirani učenici naše škole</w:t>
            </w:r>
          </w:p>
          <w:p w14:paraId="3C51048B"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Visokomotivirani i daroviti učenici</w:t>
            </w:r>
          </w:p>
        </w:tc>
      </w:tr>
      <w:tr w:rsidR="00C8300A" w:rsidRPr="00C8300A" w14:paraId="45A67E39" w14:textId="77777777" w:rsidTr="00C8300A">
        <w:trPr>
          <w:trHeight w:val="734"/>
        </w:trPr>
        <w:tc>
          <w:tcPr>
            <w:tcW w:w="3936" w:type="dxa"/>
            <w:tcBorders>
              <w:top w:val="single" w:sz="8" w:space="0" w:color="FFFFFF"/>
              <w:left w:val="single" w:sz="8" w:space="0" w:color="FFFFFF"/>
              <w:bottom w:val="nil"/>
              <w:right w:val="single" w:sz="24" w:space="0" w:color="FFFFFF"/>
            </w:tcBorders>
            <w:shd w:val="clear" w:color="auto" w:fill="5C92B5"/>
          </w:tcPr>
          <w:p w14:paraId="1C559EF4" w14:textId="77777777" w:rsidR="00C8300A" w:rsidRPr="00C8300A" w:rsidRDefault="00C8300A" w:rsidP="00C8300A">
            <w:pPr>
              <w:spacing w:after="0" w:line="240" w:lineRule="auto"/>
              <w:rPr>
                <w:rFonts w:ascii="Times New Roman" w:hAnsi="Times New Roman" w:cs="Times New Roman"/>
                <w:b/>
                <w:bCs/>
                <w:color w:val="FFFFFF"/>
                <w:sz w:val="24"/>
                <w:szCs w:val="24"/>
              </w:rPr>
            </w:pPr>
          </w:p>
          <w:p w14:paraId="1BBFB5F5" w14:textId="77777777" w:rsidR="00C8300A" w:rsidRPr="00C8300A" w:rsidRDefault="00C8300A" w:rsidP="00C8300A">
            <w:pPr>
              <w:spacing w:after="0" w:line="240" w:lineRule="auto"/>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3. Nositelji aktivnosti</w:t>
            </w:r>
          </w:p>
          <w:p w14:paraId="24B43E24" w14:textId="77777777" w:rsidR="00C8300A" w:rsidRPr="00C8300A" w:rsidRDefault="00C8300A" w:rsidP="00C8300A">
            <w:pPr>
              <w:spacing w:after="0" w:line="240" w:lineRule="auto"/>
              <w:rPr>
                <w:rFonts w:ascii="Times New Roman" w:hAnsi="Times New Roman" w:cs="Times New Roman"/>
                <w:b/>
                <w:bCs/>
                <w:color w:val="FFFFFF"/>
                <w:sz w:val="24"/>
                <w:szCs w:val="24"/>
              </w:rPr>
            </w:pPr>
          </w:p>
        </w:tc>
        <w:tc>
          <w:tcPr>
            <w:tcW w:w="6178" w:type="dxa"/>
            <w:tcBorders>
              <w:top w:val="single" w:sz="8" w:space="0" w:color="FFFFFF"/>
              <w:left w:val="single" w:sz="8" w:space="0" w:color="FFFFFF"/>
              <w:bottom w:val="single" w:sz="8" w:space="0" w:color="FFFFFF"/>
              <w:right w:val="single" w:sz="8" w:space="0" w:color="FFFFFF"/>
            </w:tcBorders>
            <w:shd w:val="clear" w:color="auto" w:fill="ADC8DA"/>
          </w:tcPr>
          <w:p w14:paraId="31C09F28"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Sanda Stančić, Vesna Barbarić, Anita Matjeta Hure</w:t>
            </w:r>
          </w:p>
        </w:tc>
      </w:tr>
      <w:tr w:rsidR="00C8300A" w:rsidRPr="00C8300A" w14:paraId="523E59FB" w14:textId="77777777" w:rsidTr="00C8300A">
        <w:tc>
          <w:tcPr>
            <w:tcW w:w="3936" w:type="dxa"/>
            <w:tcBorders>
              <w:left w:val="single" w:sz="8" w:space="0" w:color="FFFFFF"/>
              <w:bottom w:val="nil"/>
              <w:right w:val="single" w:sz="24" w:space="0" w:color="FFFFFF"/>
            </w:tcBorders>
            <w:shd w:val="clear" w:color="auto" w:fill="5C92B5"/>
          </w:tcPr>
          <w:p w14:paraId="1F452F7E" w14:textId="77777777" w:rsidR="00C8300A" w:rsidRPr="00C8300A" w:rsidRDefault="00C8300A" w:rsidP="00C8300A">
            <w:pPr>
              <w:spacing w:after="0" w:line="240" w:lineRule="auto"/>
              <w:rPr>
                <w:rFonts w:ascii="Times New Roman" w:hAnsi="Times New Roman" w:cs="Times New Roman"/>
                <w:b/>
                <w:bCs/>
                <w:color w:val="FFFFFF"/>
                <w:sz w:val="24"/>
                <w:szCs w:val="24"/>
              </w:rPr>
            </w:pPr>
          </w:p>
          <w:p w14:paraId="3C3BC5FF" w14:textId="77777777" w:rsidR="00C8300A" w:rsidRPr="00C8300A" w:rsidRDefault="00C8300A" w:rsidP="00C8300A">
            <w:pPr>
              <w:spacing w:after="0" w:line="240" w:lineRule="auto"/>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4. Način realizacije</w:t>
            </w:r>
          </w:p>
        </w:tc>
        <w:tc>
          <w:tcPr>
            <w:tcW w:w="6178" w:type="dxa"/>
            <w:shd w:val="clear" w:color="auto" w:fill="D6E3EC"/>
          </w:tcPr>
          <w:p w14:paraId="5C279D94" w14:textId="77777777" w:rsidR="00C8300A" w:rsidRPr="00C8300A" w:rsidRDefault="00C8300A" w:rsidP="00C8300A">
            <w:pPr>
              <w:pStyle w:val="Odlomakpopisa"/>
              <w:rPr>
                <w:rFonts w:ascii="Times New Roman" w:hAnsi="Times New Roman" w:cs="Times New Roman"/>
                <w:sz w:val="24"/>
                <w:szCs w:val="24"/>
              </w:rPr>
            </w:pPr>
            <w:r w:rsidRPr="00C8300A">
              <w:rPr>
                <w:rFonts w:ascii="Times New Roman" w:hAnsi="Times New Roman" w:cs="Times New Roman"/>
                <w:sz w:val="24"/>
                <w:szCs w:val="24"/>
              </w:rPr>
              <w:t>Prijave i organizacija: Škola se prijavljuju za sudjelovanje u Nacionalnoj kviz ligi. Organizatori osiguravaju datume, pravila i tehničke uvjete natjecanja.</w:t>
            </w:r>
          </w:p>
          <w:p w14:paraId="76D51DB7" w14:textId="77777777" w:rsidR="00C8300A" w:rsidRPr="00C8300A" w:rsidRDefault="00C8300A" w:rsidP="00C8300A">
            <w:pPr>
              <w:pStyle w:val="Odlomakpopisa"/>
              <w:rPr>
                <w:rFonts w:ascii="Times New Roman" w:hAnsi="Times New Roman" w:cs="Times New Roman"/>
                <w:sz w:val="24"/>
                <w:szCs w:val="24"/>
              </w:rPr>
            </w:pPr>
            <w:r w:rsidRPr="00C8300A">
              <w:rPr>
                <w:rFonts w:ascii="Times New Roman" w:hAnsi="Times New Roman" w:cs="Times New Roman"/>
                <w:sz w:val="24"/>
                <w:szCs w:val="24"/>
              </w:rPr>
              <w:t>Priprema timova: Škole formiraju svoje kvizaške timove s učenicima koji pokrivaju različite aspekte opće kulture.</w:t>
            </w:r>
          </w:p>
          <w:p w14:paraId="68E1E559" w14:textId="77777777" w:rsidR="00C8300A" w:rsidRPr="00C8300A" w:rsidRDefault="00C8300A" w:rsidP="00C8300A">
            <w:pPr>
              <w:pStyle w:val="Odlomakpopisa"/>
              <w:rPr>
                <w:rFonts w:ascii="Times New Roman" w:hAnsi="Times New Roman" w:cs="Times New Roman"/>
                <w:sz w:val="24"/>
                <w:szCs w:val="24"/>
              </w:rPr>
            </w:pPr>
            <w:r w:rsidRPr="00C8300A">
              <w:rPr>
                <w:rFonts w:ascii="Times New Roman" w:hAnsi="Times New Roman" w:cs="Times New Roman"/>
                <w:sz w:val="24"/>
                <w:szCs w:val="24"/>
              </w:rPr>
              <w:t>Natjecanje: Timovi se natječu u kvizovima opće kulture u 8 kola koja uključuju brze odgovore, pitanja s više mogućih odgovora, pitanja otvorenog tipa i glazbena pitanja</w:t>
            </w:r>
          </w:p>
          <w:p w14:paraId="3D286884" w14:textId="77777777" w:rsidR="00C8300A" w:rsidRPr="00C8300A" w:rsidRDefault="00C8300A" w:rsidP="00C8300A">
            <w:pPr>
              <w:pStyle w:val="Odlomakpopisa"/>
              <w:rPr>
                <w:rFonts w:ascii="Times New Roman" w:hAnsi="Times New Roman" w:cs="Times New Roman"/>
                <w:sz w:val="24"/>
                <w:szCs w:val="24"/>
              </w:rPr>
            </w:pPr>
            <w:r w:rsidRPr="00C8300A">
              <w:rPr>
                <w:rFonts w:ascii="Times New Roman" w:hAnsi="Times New Roman" w:cs="Times New Roman"/>
                <w:sz w:val="24"/>
                <w:szCs w:val="24"/>
              </w:rPr>
              <w:t>Finalno natjecanje u Šibeniku: Najbolje plasirani timovi iz svih škola ulaze u finalno kolo natjecanja.</w:t>
            </w:r>
          </w:p>
        </w:tc>
      </w:tr>
      <w:tr w:rsidR="00C8300A" w:rsidRPr="00C8300A" w14:paraId="1227D7A6" w14:textId="77777777" w:rsidTr="00C8300A">
        <w:tc>
          <w:tcPr>
            <w:tcW w:w="3936" w:type="dxa"/>
            <w:tcBorders>
              <w:top w:val="single" w:sz="8" w:space="0" w:color="FFFFFF"/>
              <w:left w:val="single" w:sz="8" w:space="0" w:color="FFFFFF"/>
              <w:bottom w:val="nil"/>
              <w:right w:val="single" w:sz="24" w:space="0" w:color="FFFFFF"/>
            </w:tcBorders>
            <w:shd w:val="clear" w:color="auto" w:fill="5C92B5"/>
          </w:tcPr>
          <w:p w14:paraId="3D0EDDB5" w14:textId="77777777" w:rsidR="00C8300A" w:rsidRPr="00C8300A" w:rsidRDefault="00C8300A" w:rsidP="00C8300A">
            <w:pPr>
              <w:spacing w:after="0" w:line="240" w:lineRule="auto"/>
              <w:rPr>
                <w:rFonts w:ascii="Times New Roman" w:hAnsi="Times New Roman" w:cs="Times New Roman"/>
                <w:b/>
                <w:bCs/>
                <w:color w:val="FFFFFF"/>
                <w:sz w:val="24"/>
                <w:szCs w:val="24"/>
              </w:rPr>
            </w:pPr>
          </w:p>
          <w:p w14:paraId="7E5C3554" w14:textId="77777777" w:rsidR="00C8300A" w:rsidRPr="00C8300A" w:rsidRDefault="00C8300A" w:rsidP="00C8300A">
            <w:pPr>
              <w:spacing w:after="0" w:line="240" w:lineRule="auto"/>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5. Vremenik aktivnosti</w:t>
            </w:r>
          </w:p>
        </w:tc>
        <w:tc>
          <w:tcPr>
            <w:tcW w:w="6178" w:type="dxa"/>
            <w:tcBorders>
              <w:top w:val="single" w:sz="8" w:space="0" w:color="FFFFFF"/>
              <w:left w:val="single" w:sz="8" w:space="0" w:color="FFFFFF"/>
              <w:bottom w:val="single" w:sz="8" w:space="0" w:color="FFFFFF"/>
              <w:right w:val="single" w:sz="8" w:space="0" w:color="FFFFFF"/>
            </w:tcBorders>
            <w:shd w:val="clear" w:color="auto" w:fill="ADC8DA"/>
          </w:tcPr>
          <w:p w14:paraId="3276C9C8" w14:textId="4B2CF5E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Studeni 202</w:t>
            </w:r>
            <w:r w:rsidR="00D90A07">
              <w:rPr>
                <w:rFonts w:ascii="Times New Roman" w:hAnsi="Times New Roman" w:cs="Times New Roman"/>
                <w:sz w:val="24"/>
                <w:szCs w:val="24"/>
              </w:rPr>
              <w:t>4</w:t>
            </w:r>
            <w:r w:rsidRPr="00C8300A">
              <w:rPr>
                <w:rFonts w:ascii="Times New Roman" w:hAnsi="Times New Roman" w:cs="Times New Roman"/>
                <w:sz w:val="24"/>
                <w:szCs w:val="24"/>
              </w:rPr>
              <w:t>.-ožujak 202</w:t>
            </w:r>
            <w:r w:rsidR="00D90A07">
              <w:rPr>
                <w:rFonts w:ascii="Times New Roman" w:hAnsi="Times New Roman" w:cs="Times New Roman"/>
                <w:sz w:val="24"/>
                <w:szCs w:val="24"/>
              </w:rPr>
              <w:t>5.</w:t>
            </w:r>
          </w:p>
        </w:tc>
      </w:tr>
      <w:tr w:rsidR="00C8300A" w:rsidRPr="00C8300A" w14:paraId="369E3F65" w14:textId="77777777" w:rsidTr="00C8300A">
        <w:tc>
          <w:tcPr>
            <w:tcW w:w="3936" w:type="dxa"/>
            <w:tcBorders>
              <w:left w:val="single" w:sz="8" w:space="0" w:color="FFFFFF"/>
              <w:bottom w:val="nil"/>
              <w:right w:val="single" w:sz="24" w:space="0" w:color="FFFFFF"/>
            </w:tcBorders>
            <w:shd w:val="clear" w:color="auto" w:fill="5C92B5"/>
          </w:tcPr>
          <w:p w14:paraId="1D88B48D" w14:textId="77777777" w:rsidR="00C8300A" w:rsidRPr="00C8300A" w:rsidRDefault="00C8300A" w:rsidP="00C8300A">
            <w:pPr>
              <w:spacing w:after="0" w:line="240" w:lineRule="auto"/>
              <w:rPr>
                <w:rFonts w:ascii="Times New Roman" w:hAnsi="Times New Roman" w:cs="Times New Roman"/>
                <w:b/>
                <w:bCs/>
                <w:color w:val="FFFFFF"/>
                <w:sz w:val="24"/>
                <w:szCs w:val="24"/>
              </w:rPr>
            </w:pPr>
          </w:p>
          <w:p w14:paraId="2083565F" w14:textId="77777777" w:rsidR="00C8300A" w:rsidRPr="00C8300A" w:rsidRDefault="00C8300A" w:rsidP="00C8300A">
            <w:pPr>
              <w:spacing w:after="0" w:line="240" w:lineRule="auto"/>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6. Troškovnik aktivnosti</w:t>
            </w:r>
          </w:p>
          <w:p w14:paraId="6995497C" w14:textId="77777777" w:rsidR="00C8300A" w:rsidRPr="00C8300A" w:rsidRDefault="00C8300A" w:rsidP="00C8300A">
            <w:pPr>
              <w:spacing w:after="0" w:line="240" w:lineRule="auto"/>
              <w:rPr>
                <w:rFonts w:ascii="Times New Roman" w:hAnsi="Times New Roman" w:cs="Times New Roman"/>
                <w:b/>
                <w:bCs/>
                <w:color w:val="FFFFFF"/>
                <w:sz w:val="24"/>
                <w:szCs w:val="24"/>
              </w:rPr>
            </w:pPr>
          </w:p>
        </w:tc>
        <w:tc>
          <w:tcPr>
            <w:tcW w:w="6178" w:type="dxa"/>
            <w:shd w:val="clear" w:color="auto" w:fill="D6E3EC"/>
          </w:tcPr>
          <w:p w14:paraId="1F31051F" w14:textId="77777777" w:rsidR="00C8300A" w:rsidRPr="00C8300A" w:rsidRDefault="00C8300A" w:rsidP="0095571B">
            <w:pPr>
              <w:pStyle w:val="Odlomakpopisa"/>
              <w:widowControl/>
              <w:numPr>
                <w:ilvl w:val="0"/>
                <w:numId w:val="21"/>
              </w:numPr>
              <w:autoSpaceDE/>
              <w:autoSpaceDN/>
              <w:spacing w:before="0"/>
              <w:contextualSpacing/>
              <w:rPr>
                <w:rFonts w:ascii="Times New Roman" w:hAnsi="Times New Roman" w:cs="Times New Roman"/>
                <w:sz w:val="24"/>
                <w:szCs w:val="24"/>
              </w:rPr>
            </w:pPr>
            <w:r w:rsidRPr="00C8300A">
              <w:rPr>
                <w:rFonts w:ascii="Times New Roman" w:hAnsi="Times New Roman" w:cs="Times New Roman"/>
                <w:sz w:val="24"/>
                <w:szCs w:val="24"/>
              </w:rPr>
              <w:t xml:space="preserve">U slučaju ulaska u finale, troškovi puta i smještaja </w:t>
            </w:r>
          </w:p>
        </w:tc>
      </w:tr>
      <w:tr w:rsidR="00C8300A" w:rsidRPr="00C8300A" w14:paraId="38B40E14" w14:textId="77777777" w:rsidTr="00C8300A">
        <w:trPr>
          <w:trHeight w:val="1680"/>
        </w:trPr>
        <w:tc>
          <w:tcPr>
            <w:tcW w:w="3936" w:type="dxa"/>
            <w:tcBorders>
              <w:top w:val="single" w:sz="8" w:space="0" w:color="FFFFFF"/>
              <w:left w:val="single" w:sz="8" w:space="0" w:color="FFFFFF"/>
              <w:bottom w:val="single" w:sz="8" w:space="0" w:color="FFFFFF"/>
              <w:right w:val="single" w:sz="24" w:space="0" w:color="FFFFFF"/>
            </w:tcBorders>
            <w:shd w:val="clear" w:color="auto" w:fill="5C92B5"/>
          </w:tcPr>
          <w:p w14:paraId="6FF2C3F4" w14:textId="77777777" w:rsidR="00C8300A" w:rsidRPr="00C8300A" w:rsidRDefault="00C8300A" w:rsidP="00C8300A">
            <w:pPr>
              <w:spacing w:after="0" w:line="240" w:lineRule="auto"/>
              <w:rPr>
                <w:rFonts w:ascii="Times New Roman" w:hAnsi="Times New Roman" w:cs="Times New Roman"/>
                <w:b/>
                <w:bCs/>
                <w:color w:val="FFFFFF"/>
                <w:sz w:val="24"/>
                <w:szCs w:val="24"/>
              </w:rPr>
            </w:pPr>
          </w:p>
          <w:p w14:paraId="4F5465AB" w14:textId="77777777" w:rsidR="00C8300A" w:rsidRPr="00C8300A" w:rsidRDefault="00C8300A" w:rsidP="00C8300A">
            <w:pPr>
              <w:spacing w:after="0" w:line="240" w:lineRule="auto"/>
              <w:rPr>
                <w:rFonts w:ascii="Times New Roman" w:hAnsi="Times New Roman" w:cs="Times New Roman"/>
                <w:b/>
                <w:bCs/>
                <w:color w:val="FFFFFF"/>
                <w:sz w:val="24"/>
                <w:szCs w:val="24"/>
              </w:rPr>
            </w:pPr>
            <w:r w:rsidRPr="00C8300A">
              <w:rPr>
                <w:rFonts w:ascii="Times New Roman" w:hAnsi="Times New Roman" w:cs="Times New Roman"/>
                <w:b/>
                <w:bCs/>
                <w:color w:val="FFFFFF"/>
                <w:sz w:val="24"/>
                <w:szCs w:val="24"/>
              </w:rPr>
              <w:t>7. Način vrednovanja i korištenje rezultata</w:t>
            </w:r>
          </w:p>
          <w:p w14:paraId="73CD3F0A" w14:textId="77777777" w:rsidR="00C8300A" w:rsidRPr="00C8300A" w:rsidRDefault="00C8300A" w:rsidP="00C8300A">
            <w:pPr>
              <w:spacing w:after="0" w:line="240" w:lineRule="auto"/>
              <w:rPr>
                <w:rFonts w:ascii="Times New Roman" w:hAnsi="Times New Roman" w:cs="Times New Roman"/>
                <w:b/>
                <w:bCs/>
                <w:color w:val="FFFFFF"/>
                <w:sz w:val="24"/>
                <w:szCs w:val="24"/>
              </w:rPr>
            </w:pPr>
          </w:p>
        </w:tc>
        <w:tc>
          <w:tcPr>
            <w:tcW w:w="6178" w:type="dxa"/>
            <w:tcBorders>
              <w:top w:val="single" w:sz="8" w:space="0" w:color="FFFFFF"/>
              <w:left w:val="single" w:sz="8" w:space="0" w:color="FFFFFF"/>
              <w:bottom w:val="single" w:sz="8" w:space="0" w:color="FFFFFF"/>
              <w:right w:val="single" w:sz="8" w:space="0" w:color="FFFFFF"/>
            </w:tcBorders>
            <w:shd w:val="clear" w:color="auto" w:fill="ADC8DA"/>
          </w:tcPr>
          <w:p w14:paraId="23F84E62"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Unaprjeđenje nastave: Rezultati kviza mogu pomoći nastavnicima da prepoznaju područja u kojima učenici trebaju više pažnje te da prilagode nastavu prema tim potrebama.</w:t>
            </w:r>
          </w:p>
          <w:p w14:paraId="07E3C0E0"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 xml:space="preserve">Ohrabrenje za daljnje učenje: Učenici koji su sudjelovali u kvizu mogu se osjećati ohrabreno da dalje istražuju različita područja </w:t>
            </w:r>
          </w:p>
          <w:p w14:paraId="476AF87D"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Poticaj natjecateljskom duhu: Natjecateljsko okruženje može potaknuti učenike da se trude unaprijediti svoje znanje i vještine.</w:t>
            </w:r>
          </w:p>
          <w:p w14:paraId="6DCBA634" w14:textId="77777777" w:rsidR="00C8300A" w:rsidRPr="00C8300A" w:rsidRDefault="00C8300A" w:rsidP="0095571B">
            <w:pPr>
              <w:pStyle w:val="Odlomakpopisa"/>
              <w:widowControl/>
              <w:numPr>
                <w:ilvl w:val="0"/>
                <w:numId w:val="21"/>
              </w:numPr>
              <w:autoSpaceDE/>
              <w:autoSpaceDN/>
              <w:spacing w:before="0" w:after="200" w:line="276" w:lineRule="auto"/>
              <w:contextualSpacing/>
              <w:rPr>
                <w:rFonts w:ascii="Times New Roman" w:hAnsi="Times New Roman" w:cs="Times New Roman"/>
                <w:sz w:val="24"/>
                <w:szCs w:val="24"/>
              </w:rPr>
            </w:pPr>
            <w:r w:rsidRPr="00C8300A">
              <w:rPr>
                <w:rFonts w:ascii="Times New Roman" w:hAnsi="Times New Roman" w:cs="Times New Roman"/>
                <w:sz w:val="24"/>
                <w:szCs w:val="24"/>
              </w:rPr>
              <w:t>Promocija škole: Uspjesi na natjecanjima mogu promovirati školu te privući pažnju potencijalnih učenika.</w:t>
            </w:r>
          </w:p>
        </w:tc>
      </w:tr>
    </w:tbl>
    <w:p w14:paraId="6E8CF266" w14:textId="77777777" w:rsidR="00C8300A" w:rsidRPr="00C8300A" w:rsidRDefault="00C8300A">
      <w:pPr>
        <w:rPr>
          <w:rFonts w:ascii="Times New Roman" w:hAnsi="Times New Roman" w:cs="Times New Roman"/>
          <w:sz w:val="24"/>
          <w:szCs w:val="24"/>
        </w:rPr>
      </w:pPr>
    </w:p>
    <w:tbl>
      <w:tblPr>
        <w:tblStyle w:val="LightGrid1"/>
        <w:tblW w:w="9642" w:type="dxa"/>
        <w:tblLook w:val="04A0" w:firstRow="1" w:lastRow="0" w:firstColumn="1" w:lastColumn="0" w:noHBand="0" w:noVBand="1"/>
      </w:tblPr>
      <w:tblGrid>
        <w:gridCol w:w="3628"/>
        <w:gridCol w:w="6014"/>
      </w:tblGrid>
      <w:tr w:rsidR="00C8300A" w:rsidRPr="00C8300A" w14:paraId="6BB61E6B" w14:textId="77777777" w:rsidTr="00C8300A">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303C2ACB" w14:textId="77777777" w:rsidR="00C8300A" w:rsidRPr="00C8300A" w:rsidRDefault="00C8300A" w:rsidP="00C8300A">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014" w:type="dxa"/>
            <w:vAlign w:val="center"/>
          </w:tcPr>
          <w:p w14:paraId="0F426B6A" w14:textId="77777777" w:rsidR="00C8300A" w:rsidRPr="00C8300A" w:rsidRDefault="00C8300A" w:rsidP="00C8300A">
            <w:pPr>
              <w:pStyle w:val="Default"/>
              <w:ind w:left="27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021F87CB" w14:textId="77777777" w:rsidR="00C8300A" w:rsidRPr="00C8300A" w:rsidRDefault="00C8300A" w:rsidP="00C8300A">
            <w:pPr>
              <w:pStyle w:val="Default"/>
              <w:ind w:left="27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C8300A">
              <w:rPr>
                <w:rFonts w:ascii="Times New Roman" w:hAnsi="Times New Roman" w:cs="Times New Roman"/>
                <w:b w:val="0"/>
                <w:color w:val="auto"/>
                <w:szCs w:val="24"/>
              </w:rPr>
              <w:t>POLITIKA I GOPODARSTVO</w:t>
            </w:r>
          </w:p>
          <w:p w14:paraId="0EA938C3" w14:textId="77777777" w:rsidR="00C8300A" w:rsidRPr="00C8300A" w:rsidRDefault="00C8300A" w:rsidP="00C8300A">
            <w:pPr>
              <w:pStyle w:val="Default"/>
              <w:ind w:left="27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C8300A">
              <w:rPr>
                <w:rFonts w:ascii="Times New Roman" w:hAnsi="Times New Roman" w:cs="Times New Roman"/>
                <w:b w:val="0"/>
                <w:color w:val="auto"/>
                <w:szCs w:val="24"/>
              </w:rPr>
              <w:t>On-line natjecanje „Koliko poznaješ Hrvatski sabor ?“</w:t>
            </w:r>
          </w:p>
          <w:p w14:paraId="0CF3454C" w14:textId="77777777" w:rsidR="00C8300A" w:rsidRPr="00C8300A" w:rsidRDefault="00C8300A" w:rsidP="00C830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8300A" w:rsidRPr="00C8300A" w14:paraId="28BDA9BF" w14:textId="77777777" w:rsidTr="00C8300A">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44B9D659"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014" w:type="dxa"/>
            <w:hideMark/>
          </w:tcPr>
          <w:p w14:paraId="2860E854"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Podizanje razine znanje o najvišem predstavničkom i zakonodavnom tijelu RH te razumijevanju njegove ulogu u svakodnevnom životu građana</w:t>
            </w:r>
          </w:p>
        </w:tc>
      </w:tr>
      <w:tr w:rsidR="00C8300A" w:rsidRPr="00C8300A" w14:paraId="0DC8D5D7" w14:textId="77777777" w:rsidTr="00C8300A">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0F25C5F4"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014" w:type="dxa"/>
            <w:hideMark/>
          </w:tcPr>
          <w:p w14:paraId="3727D2A5" w14:textId="77777777" w:rsidR="00C8300A" w:rsidRPr="00C8300A" w:rsidRDefault="00C8300A" w:rsidP="00C8300A">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hAnsi="Times New Roman" w:cs="Times New Roman"/>
                <w:color w:val="202020"/>
                <w:szCs w:val="24"/>
                <w:shd w:val="clear" w:color="auto" w:fill="FFFFFF"/>
              </w:rPr>
              <w:t>Kratka i pregledna pitanja kviza uputit će učenike u postupke donošenja odluka suvremenog Sabora. Dobrim poznavateljima Hrvatskoga sabora kviz je prilika da provjere svoje znanje, a ostalima mogućnost da na zanimljiv i zabavan način doznaju više. </w:t>
            </w:r>
          </w:p>
        </w:tc>
      </w:tr>
      <w:tr w:rsidR="00C8300A" w:rsidRPr="00C8300A" w14:paraId="569C9B16" w14:textId="77777777" w:rsidTr="00C8300A">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6CC06109"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014" w:type="dxa"/>
            <w:hideMark/>
          </w:tcPr>
          <w:p w14:paraId="2B577E7F"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Vatroslav Lozić, mag.  i učenici 4 gimn.</w:t>
            </w:r>
          </w:p>
        </w:tc>
      </w:tr>
      <w:tr w:rsidR="00C8300A" w:rsidRPr="00C8300A" w14:paraId="18F61B8B" w14:textId="77777777" w:rsidTr="00C8300A">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50F689BC"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014" w:type="dxa"/>
            <w:hideMark/>
          </w:tcPr>
          <w:p w14:paraId="1D0EDCF9" w14:textId="77777777" w:rsidR="00C8300A" w:rsidRPr="00C8300A" w:rsidRDefault="00C8300A" w:rsidP="00C8300A">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 xml:space="preserve">- utvrđivanje točnog datuma natjecanja </w:t>
            </w:r>
          </w:p>
          <w:p w14:paraId="5E3FF09B" w14:textId="77777777" w:rsidR="00C8300A" w:rsidRPr="00C8300A" w:rsidRDefault="00C8300A" w:rsidP="00C8300A">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 učionica, osigurati uvjete za natjecanje</w:t>
            </w:r>
          </w:p>
          <w:p w14:paraId="55FE5455" w14:textId="77777777" w:rsidR="00C8300A" w:rsidRPr="00C8300A" w:rsidRDefault="00C8300A" w:rsidP="00C8300A">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p>
        </w:tc>
      </w:tr>
      <w:tr w:rsidR="00C8300A" w:rsidRPr="00C8300A" w14:paraId="61CAF36C" w14:textId="77777777" w:rsidTr="00C8300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348B7518"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014" w:type="dxa"/>
            <w:hideMark/>
          </w:tcPr>
          <w:p w14:paraId="6517EC23" w14:textId="283BFECB" w:rsidR="00C8300A" w:rsidRPr="00C8300A" w:rsidRDefault="00C8300A" w:rsidP="00C8300A">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ožujak,  202</w:t>
            </w:r>
            <w:r w:rsidR="001A7021">
              <w:rPr>
                <w:rFonts w:ascii="Times New Roman" w:eastAsia="Calibri" w:hAnsi="Times New Roman" w:cs="Times New Roman"/>
                <w:sz w:val="24"/>
                <w:szCs w:val="24"/>
              </w:rPr>
              <w:t>5</w:t>
            </w:r>
            <w:r w:rsidRPr="00C8300A">
              <w:rPr>
                <w:rFonts w:ascii="Times New Roman" w:eastAsia="Calibri" w:hAnsi="Times New Roman" w:cs="Times New Roman"/>
                <w:sz w:val="24"/>
                <w:szCs w:val="24"/>
              </w:rPr>
              <w:t>. godine</w:t>
            </w:r>
          </w:p>
        </w:tc>
      </w:tr>
      <w:tr w:rsidR="00C8300A" w:rsidRPr="00C8300A" w14:paraId="5D0D65E9" w14:textId="77777777" w:rsidTr="00C8300A">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41E967FA"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014" w:type="dxa"/>
            <w:hideMark/>
          </w:tcPr>
          <w:p w14:paraId="3246B152" w14:textId="77777777" w:rsidR="00C8300A" w:rsidRPr="00C8300A" w:rsidRDefault="00C8300A" w:rsidP="00C8300A">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hAnsi="Times New Roman" w:cs="Times New Roman"/>
                <w:szCs w:val="24"/>
              </w:rPr>
              <w:t>Potrebno je osigurati prostorne uvjete, odgovarajuću informatičku opremu i dobru internetsku vezu.</w:t>
            </w:r>
          </w:p>
        </w:tc>
      </w:tr>
      <w:tr w:rsidR="00C8300A" w:rsidRPr="00C8300A" w14:paraId="4965BB5F" w14:textId="77777777" w:rsidTr="00C8300A">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628" w:type="dxa"/>
            <w:hideMark/>
          </w:tcPr>
          <w:p w14:paraId="660B94A7"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014" w:type="dxa"/>
          </w:tcPr>
          <w:p w14:paraId="6552B1EB"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eastAsia="Calibri" w:hAnsi="Times New Roman" w:cs="Times New Roman"/>
                <w:color w:val="auto"/>
                <w:szCs w:val="24"/>
              </w:rPr>
              <w:t xml:space="preserve">- </w:t>
            </w:r>
            <w:r w:rsidRPr="00C8300A">
              <w:rPr>
                <w:rFonts w:ascii="Times New Roman" w:hAnsi="Times New Roman" w:cs="Times New Roman"/>
                <w:szCs w:val="24"/>
              </w:rPr>
              <w:t>Povratna informacija o rezultatima natjecanja i rangiranje svih sudionika (po školama i učenicima).</w:t>
            </w:r>
          </w:p>
          <w:p w14:paraId="308069C0" w14:textId="77777777" w:rsidR="00C8300A" w:rsidRPr="00C8300A" w:rsidRDefault="00C8300A" w:rsidP="00C8300A">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hAnsi="Times New Roman" w:cs="Times New Roman"/>
                <w:szCs w:val="24"/>
              </w:rPr>
              <w:t>Pohvalnice i zahvalnice učenicima za sudjelovanje u kvizu.</w:t>
            </w:r>
          </w:p>
        </w:tc>
      </w:tr>
    </w:tbl>
    <w:p w14:paraId="5ED2166F" w14:textId="77777777" w:rsidR="00C8300A" w:rsidRPr="00C8300A" w:rsidRDefault="00C8300A">
      <w:pPr>
        <w:rPr>
          <w:rFonts w:ascii="Times New Roman" w:hAnsi="Times New Roman" w:cs="Times New Roman"/>
          <w:sz w:val="24"/>
          <w:szCs w:val="24"/>
        </w:rPr>
      </w:pPr>
    </w:p>
    <w:p w14:paraId="3CB381E2" w14:textId="77777777" w:rsidR="00C8300A" w:rsidRPr="00C8300A" w:rsidRDefault="00C8300A">
      <w:pPr>
        <w:rPr>
          <w:rFonts w:ascii="Times New Roman" w:hAnsi="Times New Roman" w:cs="Times New Roman"/>
          <w:b/>
          <w:sz w:val="24"/>
          <w:szCs w:val="24"/>
        </w:rPr>
      </w:pPr>
    </w:p>
    <w:p w14:paraId="4D8A819C" w14:textId="77777777" w:rsidR="00C8300A" w:rsidRPr="00C8300A" w:rsidRDefault="00C8300A">
      <w:pPr>
        <w:rPr>
          <w:rFonts w:ascii="Times New Roman" w:hAnsi="Times New Roman" w:cs="Times New Roman"/>
          <w:sz w:val="24"/>
          <w:szCs w:val="24"/>
        </w:rPr>
      </w:pPr>
    </w:p>
    <w:tbl>
      <w:tblPr>
        <w:tblpPr w:leftFromText="180" w:rightFromText="180" w:vertAnchor="text" w:horzAnchor="margin" w:tblpY="86"/>
        <w:tblOverlap w:val="never"/>
        <w:tblW w:w="9468" w:type="dxa"/>
        <w:tblBorders>
          <w:top w:val="nil"/>
          <w:left w:val="nil"/>
          <w:bottom w:val="nil"/>
          <w:right w:val="nil"/>
        </w:tblBorders>
        <w:tblLook w:val="0000" w:firstRow="0" w:lastRow="0" w:firstColumn="0" w:lastColumn="0" w:noHBand="0" w:noVBand="0"/>
      </w:tblPr>
      <w:tblGrid>
        <w:gridCol w:w="3348"/>
        <w:gridCol w:w="6120"/>
      </w:tblGrid>
      <w:tr w:rsidR="00C8300A" w:rsidRPr="00C8300A" w14:paraId="30EBD141" w14:textId="77777777" w:rsidTr="00C8300A">
        <w:trPr>
          <w:trHeight w:val="435"/>
        </w:trPr>
        <w:tc>
          <w:tcPr>
            <w:tcW w:w="3348" w:type="dxa"/>
            <w:tcBorders>
              <w:top w:val="single" w:sz="4" w:space="0" w:color="auto"/>
              <w:left w:val="single" w:sz="4" w:space="0" w:color="auto"/>
              <w:bottom w:val="single" w:sz="4" w:space="0" w:color="auto"/>
            </w:tcBorders>
            <w:vAlign w:val="center"/>
          </w:tcPr>
          <w:p w14:paraId="559B1496" w14:textId="77777777" w:rsidR="00C8300A" w:rsidRPr="00C8300A" w:rsidRDefault="00C8300A" w:rsidP="00C8300A">
            <w:pPr>
              <w:pStyle w:val="Default"/>
              <w:rPr>
                <w:rFonts w:ascii="Times New Roman" w:hAnsi="Times New Roman" w:cs="Times New Roman"/>
                <w:szCs w:val="24"/>
              </w:rPr>
            </w:pPr>
          </w:p>
        </w:tc>
        <w:tc>
          <w:tcPr>
            <w:tcW w:w="6120" w:type="dxa"/>
            <w:tcBorders>
              <w:top w:val="single" w:sz="4" w:space="0" w:color="auto"/>
              <w:bottom w:val="single" w:sz="4" w:space="0" w:color="auto"/>
              <w:right w:val="single" w:sz="4" w:space="0" w:color="auto"/>
            </w:tcBorders>
            <w:vAlign w:val="center"/>
          </w:tcPr>
          <w:p w14:paraId="3971B34E" w14:textId="77777777" w:rsidR="00C8300A" w:rsidRPr="00C8300A" w:rsidRDefault="00C8300A" w:rsidP="00C8300A">
            <w:pPr>
              <w:pStyle w:val="Default"/>
              <w:ind w:left="271"/>
              <w:rPr>
                <w:rFonts w:ascii="Times New Roman" w:hAnsi="Times New Roman" w:cs="Times New Roman"/>
                <w:szCs w:val="24"/>
              </w:rPr>
            </w:pPr>
            <w:r w:rsidRPr="00C8300A">
              <w:rPr>
                <w:rFonts w:ascii="Times New Roman" w:hAnsi="Times New Roman" w:cs="Times New Roman"/>
                <w:b/>
                <w:szCs w:val="24"/>
              </w:rPr>
              <w:t>SUDOKU NATJECANJE</w:t>
            </w:r>
          </w:p>
          <w:p w14:paraId="59F897FE" w14:textId="77777777" w:rsidR="00C8300A" w:rsidRPr="00C8300A" w:rsidRDefault="00C8300A" w:rsidP="00C8300A">
            <w:pPr>
              <w:pStyle w:val="Default"/>
              <w:ind w:left="271"/>
              <w:rPr>
                <w:rFonts w:ascii="Times New Roman" w:hAnsi="Times New Roman" w:cs="Times New Roman"/>
                <w:b/>
                <w:bCs/>
                <w:szCs w:val="24"/>
              </w:rPr>
            </w:pPr>
          </w:p>
        </w:tc>
      </w:tr>
      <w:tr w:rsidR="00C8300A" w:rsidRPr="00C8300A" w14:paraId="09073028" w14:textId="77777777" w:rsidTr="00C8300A">
        <w:trPr>
          <w:trHeight w:val="135"/>
        </w:trPr>
        <w:tc>
          <w:tcPr>
            <w:tcW w:w="3348" w:type="dxa"/>
            <w:tcBorders>
              <w:top w:val="nil"/>
              <w:bottom w:val="single" w:sz="4" w:space="0" w:color="auto"/>
            </w:tcBorders>
            <w:shd w:val="clear" w:color="auto" w:fill="auto"/>
          </w:tcPr>
          <w:p w14:paraId="61C7664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1. Ciljevi aktivnosti </w:t>
            </w:r>
          </w:p>
        </w:tc>
        <w:tc>
          <w:tcPr>
            <w:tcW w:w="6120" w:type="dxa"/>
            <w:tcBorders>
              <w:top w:val="nil"/>
              <w:bottom w:val="single" w:sz="4" w:space="0" w:color="auto"/>
            </w:tcBorders>
            <w:shd w:val="clear" w:color="auto" w:fill="auto"/>
          </w:tcPr>
          <w:p w14:paraId="39AABBEE"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Razvijati logičko razmišljanje</w:t>
            </w:r>
          </w:p>
          <w:p w14:paraId="65F87E03"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Sudjelovanje na natjecanju</w:t>
            </w:r>
          </w:p>
        </w:tc>
      </w:tr>
      <w:tr w:rsidR="00C8300A" w:rsidRPr="00C8300A" w14:paraId="15837EC9" w14:textId="77777777" w:rsidTr="00C8300A">
        <w:trPr>
          <w:trHeight w:val="1114"/>
        </w:trPr>
        <w:tc>
          <w:tcPr>
            <w:tcW w:w="3348" w:type="dxa"/>
            <w:tcBorders>
              <w:top w:val="single" w:sz="4" w:space="0" w:color="auto"/>
              <w:bottom w:val="single" w:sz="4" w:space="0" w:color="auto"/>
            </w:tcBorders>
          </w:tcPr>
          <w:p w14:paraId="73CF13B1"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2. Namjena aktivnosti </w:t>
            </w:r>
          </w:p>
        </w:tc>
        <w:tc>
          <w:tcPr>
            <w:tcW w:w="6120" w:type="dxa"/>
            <w:tcBorders>
              <w:top w:val="single" w:sz="4" w:space="0" w:color="auto"/>
              <w:bottom w:val="single" w:sz="4" w:space="0" w:color="auto"/>
            </w:tcBorders>
          </w:tcPr>
          <w:p w14:paraId="6A337119"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xml:space="preserve">- popularizirati igru sudoku </w:t>
            </w:r>
          </w:p>
          <w:p w14:paraId="5286B967"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szCs w:val="24"/>
              </w:rPr>
              <w:t>- potaknuti učenike na neke druge izvannastavne interese</w:t>
            </w:r>
          </w:p>
        </w:tc>
      </w:tr>
      <w:tr w:rsidR="00C8300A" w:rsidRPr="00C8300A" w14:paraId="6020D429" w14:textId="77777777" w:rsidTr="00C8300A">
        <w:trPr>
          <w:trHeight w:val="824"/>
        </w:trPr>
        <w:tc>
          <w:tcPr>
            <w:tcW w:w="3348" w:type="dxa"/>
            <w:tcBorders>
              <w:top w:val="single" w:sz="4" w:space="0" w:color="auto"/>
              <w:bottom w:val="single" w:sz="4" w:space="0" w:color="auto"/>
            </w:tcBorders>
            <w:shd w:val="clear" w:color="auto" w:fill="auto"/>
          </w:tcPr>
          <w:p w14:paraId="70A39ABE"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3. Nositelji aktivnosti i njihova odgovornost </w:t>
            </w:r>
          </w:p>
        </w:tc>
        <w:tc>
          <w:tcPr>
            <w:tcW w:w="6120" w:type="dxa"/>
            <w:tcBorders>
              <w:top w:val="single" w:sz="4" w:space="0" w:color="auto"/>
              <w:bottom w:val="single" w:sz="4" w:space="0" w:color="auto"/>
            </w:tcBorders>
            <w:shd w:val="clear" w:color="auto" w:fill="auto"/>
          </w:tcPr>
          <w:p w14:paraId="4F744DEE"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profesorica matematike Sandra Tudor i učenici</w:t>
            </w:r>
          </w:p>
          <w:p w14:paraId="3BDE744F" w14:textId="77777777" w:rsidR="00C8300A" w:rsidRPr="00C8300A" w:rsidRDefault="00C8300A" w:rsidP="00C8300A">
            <w:pPr>
              <w:pStyle w:val="Default"/>
              <w:jc w:val="both"/>
              <w:rPr>
                <w:rFonts w:ascii="Times New Roman" w:hAnsi="Times New Roman" w:cs="Times New Roman"/>
                <w:szCs w:val="24"/>
              </w:rPr>
            </w:pPr>
          </w:p>
        </w:tc>
      </w:tr>
      <w:tr w:rsidR="00C8300A" w:rsidRPr="00C8300A" w14:paraId="721DA147" w14:textId="77777777" w:rsidTr="00C8300A">
        <w:trPr>
          <w:trHeight w:val="1122"/>
        </w:trPr>
        <w:tc>
          <w:tcPr>
            <w:tcW w:w="3348" w:type="dxa"/>
            <w:tcBorders>
              <w:top w:val="single" w:sz="4" w:space="0" w:color="auto"/>
              <w:bottom w:val="single" w:sz="4" w:space="0" w:color="auto"/>
            </w:tcBorders>
          </w:tcPr>
          <w:p w14:paraId="66782473"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4. Način realizacije aktivnosti </w:t>
            </w:r>
          </w:p>
        </w:tc>
        <w:tc>
          <w:tcPr>
            <w:tcW w:w="6120" w:type="dxa"/>
            <w:tcBorders>
              <w:top w:val="single" w:sz="4" w:space="0" w:color="auto"/>
              <w:bottom w:val="single" w:sz="4" w:space="0" w:color="auto"/>
            </w:tcBorders>
          </w:tcPr>
          <w:p w14:paraId="2A1B3DC6"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Hrvatska Mensa podružnica Dalmacija u suradnji s Agencijom za odgoj i obrazovanje podružnica Split uz podršku Splitskog matematičkog društva održava na FESB-u prvenstvo osnovnih i srednjih škola u SUDOKU.</w:t>
            </w:r>
          </w:p>
        </w:tc>
      </w:tr>
      <w:tr w:rsidR="00C8300A" w:rsidRPr="00C8300A" w14:paraId="227985C4" w14:textId="77777777" w:rsidTr="00C8300A">
        <w:trPr>
          <w:trHeight w:val="1485"/>
        </w:trPr>
        <w:tc>
          <w:tcPr>
            <w:tcW w:w="3348" w:type="dxa"/>
            <w:tcBorders>
              <w:top w:val="single" w:sz="4" w:space="0" w:color="auto"/>
              <w:left w:val="nil"/>
              <w:bottom w:val="single" w:sz="4" w:space="0" w:color="auto"/>
              <w:right w:val="nil"/>
            </w:tcBorders>
            <w:shd w:val="clear" w:color="auto" w:fill="auto"/>
          </w:tcPr>
          <w:p w14:paraId="75C12484"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5. Vremenik aktivnosti </w:t>
            </w:r>
          </w:p>
        </w:tc>
        <w:tc>
          <w:tcPr>
            <w:tcW w:w="6120" w:type="dxa"/>
            <w:tcBorders>
              <w:top w:val="single" w:sz="4" w:space="0" w:color="auto"/>
              <w:left w:val="nil"/>
              <w:bottom w:val="single" w:sz="4" w:space="0" w:color="auto"/>
              <w:right w:val="nil"/>
            </w:tcBorders>
            <w:shd w:val="clear" w:color="auto" w:fill="auto"/>
          </w:tcPr>
          <w:p w14:paraId="0DA2C262"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Kraj prvog polugodišta</w:t>
            </w:r>
          </w:p>
          <w:p w14:paraId="3807E8C4" w14:textId="77777777" w:rsidR="00C8300A" w:rsidRPr="00C8300A" w:rsidRDefault="00C8300A" w:rsidP="00C8300A">
            <w:pPr>
              <w:rPr>
                <w:rFonts w:ascii="Times New Roman" w:hAnsi="Times New Roman" w:cs="Times New Roman"/>
                <w:sz w:val="24"/>
                <w:szCs w:val="24"/>
              </w:rPr>
            </w:pPr>
          </w:p>
        </w:tc>
      </w:tr>
      <w:tr w:rsidR="00C8300A" w:rsidRPr="00C8300A" w14:paraId="1F361597" w14:textId="77777777" w:rsidTr="00C8300A">
        <w:trPr>
          <w:trHeight w:val="960"/>
        </w:trPr>
        <w:tc>
          <w:tcPr>
            <w:tcW w:w="3348" w:type="dxa"/>
            <w:tcBorders>
              <w:top w:val="single" w:sz="4" w:space="0" w:color="auto"/>
              <w:left w:val="nil"/>
              <w:bottom w:val="single" w:sz="4" w:space="0" w:color="auto"/>
              <w:right w:val="nil"/>
            </w:tcBorders>
            <w:shd w:val="clear" w:color="auto" w:fill="FFFFFF"/>
          </w:tcPr>
          <w:p w14:paraId="2B0D6C86"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6. Detaljan troškovnik aktivnosti </w:t>
            </w:r>
          </w:p>
        </w:tc>
        <w:tc>
          <w:tcPr>
            <w:tcW w:w="6120" w:type="dxa"/>
            <w:tcBorders>
              <w:top w:val="single" w:sz="4" w:space="0" w:color="auto"/>
              <w:left w:val="nil"/>
              <w:bottom w:val="single" w:sz="4" w:space="0" w:color="auto"/>
              <w:right w:val="nil"/>
            </w:tcBorders>
            <w:shd w:val="clear" w:color="auto" w:fill="FFFFFF"/>
          </w:tcPr>
          <w:p w14:paraId="3D090C9F" w14:textId="77777777" w:rsidR="00C8300A" w:rsidRPr="00C8300A" w:rsidRDefault="00C8300A" w:rsidP="00C8300A">
            <w:pPr>
              <w:pStyle w:val="Default"/>
              <w:jc w:val="both"/>
              <w:rPr>
                <w:rFonts w:ascii="Times New Roman" w:hAnsi="Times New Roman" w:cs="Times New Roman"/>
                <w:szCs w:val="24"/>
              </w:rPr>
            </w:pPr>
            <w:r w:rsidRPr="00C8300A">
              <w:rPr>
                <w:rFonts w:ascii="Times New Roman" w:hAnsi="Times New Roman" w:cs="Times New Roman"/>
                <w:szCs w:val="24"/>
              </w:rPr>
              <w:t>Trošak printanja materijala i trošak puta do Splita</w:t>
            </w:r>
          </w:p>
        </w:tc>
      </w:tr>
      <w:tr w:rsidR="00C8300A" w:rsidRPr="00C8300A" w14:paraId="5B5BDC20" w14:textId="77777777" w:rsidTr="00C8300A">
        <w:trPr>
          <w:trHeight w:val="1113"/>
        </w:trPr>
        <w:tc>
          <w:tcPr>
            <w:tcW w:w="3348" w:type="dxa"/>
            <w:tcBorders>
              <w:top w:val="single" w:sz="4" w:space="0" w:color="auto"/>
              <w:left w:val="nil"/>
              <w:bottom w:val="single" w:sz="4" w:space="0" w:color="auto"/>
              <w:right w:val="nil"/>
            </w:tcBorders>
            <w:shd w:val="clear" w:color="auto" w:fill="auto"/>
          </w:tcPr>
          <w:p w14:paraId="78E715EC" w14:textId="77777777" w:rsidR="00C8300A" w:rsidRPr="00C8300A" w:rsidRDefault="00C8300A" w:rsidP="00C8300A">
            <w:pPr>
              <w:pStyle w:val="Default"/>
              <w:rPr>
                <w:rFonts w:ascii="Times New Roman" w:hAnsi="Times New Roman" w:cs="Times New Roman"/>
                <w:szCs w:val="24"/>
              </w:rPr>
            </w:pPr>
            <w:r w:rsidRPr="00C8300A">
              <w:rPr>
                <w:rFonts w:ascii="Times New Roman" w:hAnsi="Times New Roman" w:cs="Times New Roman"/>
                <w:b/>
                <w:bCs/>
                <w:szCs w:val="24"/>
              </w:rPr>
              <w:t xml:space="preserve">7. Način vrednovanja i način korištenja rezultata vrednovanja </w:t>
            </w:r>
          </w:p>
        </w:tc>
        <w:tc>
          <w:tcPr>
            <w:tcW w:w="6120" w:type="dxa"/>
            <w:tcBorders>
              <w:top w:val="single" w:sz="4" w:space="0" w:color="auto"/>
              <w:left w:val="nil"/>
              <w:bottom w:val="single" w:sz="4" w:space="0" w:color="auto"/>
              <w:right w:val="nil"/>
            </w:tcBorders>
            <w:shd w:val="clear" w:color="auto" w:fill="auto"/>
          </w:tcPr>
          <w:p w14:paraId="5440F74B" w14:textId="77777777" w:rsidR="00C8300A" w:rsidRPr="00C8300A" w:rsidRDefault="00C8300A" w:rsidP="00C8300A">
            <w:pPr>
              <w:pStyle w:val="Default"/>
              <w:ind w:left="-108"/>
              <w:jc w:val="both"/>
              <w:rPr>
                <w:rFonts w:ascii="Times New Roman" w:hAnsi="Times New Roman" w:cs="Times New Roman"/>
                <w:szCs w:val="24"/>
              </w:rPr>
            </w:pPr>
            <w:r w:rsidRPr="00C8300A">
              <w:rPr>
                <w:rFonts w:ascii="Times New Roman" w:hAnsi="Times New Roman" w:cs="Times New Roman"/>
                <w:szCs w:val="24"/>
              </w:rPr>
              <w:t>Pojedinačni i ekipni  rezultati natjecanja iz SUDOKU</w:t>
            </w:r>
          </w:p>
        </w:tc>
      </w:tr>
    </w:tbl>
    <w:p w14:paraId="6E189655" w14:textId="77777777" w:rsidR="00C8300A" w:rsidRPr="00C8300A" w:rsidRDefault="00C8300A">
      <w:pPr>
        <w:rPr>
          <w:rFonts w:ascii="Times New Roman" w:hAnsi="Times New Roman" w:cs="Times New Roman"/>
          <w:b/>
          <w:sz w:val="24"/>
          <w:szCs w:val="24"/>
        </w:rPr>
      </w:pPr>
    </w:p>
    <w:tbl>
      <w:tblPr>
        <w:tblStyle w:val="LightGrid1"/>
        <w:tblW w:w="9771" w:type="dxa"/>
        <w:tblLook w:val="04A0" w:firstRow="1" w:lastRow="0" w:firstColumn="1" w:lastColumn="0" w:noHBand="0" w:noVBand="1"/>
      </w:tblPr>
      <w:tblGrid>
        <w:gridCol w:w="3628"/>
        <w:gridCol w:w="6143"/>
      </w:tblGrid>
      <w:tr w:rsidR="0095685F" w:rsidRPr="00C8300A" w14:paraId="7DC547F9" w14:textId="77777777" w:rsidTr="00C042C0">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3628" w:type="dxa"/>
            <w:vAlign w:val="center"/>
            <w:hideMark/>
          </w:tcPr>
          <w:p w14:paraId="404C2B7F" w14:textId="77777777" w:rsidR="0095685F" w:rsidRPr="00C8300A" w:rsidRDefault="0095685F" w:rsidP="00C042C0">
            <w:pPr>
              <w:rPr>
                <w:rFonts w:ascii="Times New Roman" w:hAnsi="Times New Roman" w:cs="Times New Roman"/>
                <w:b w:val="0"/>
                <w:sz w:val="24"/>
                <w:szCs w:val="24"/>
              </w:rPr>
            </w:pPr>
            <w:r w:rsidRPr="00C8300A">
              <w:rPr>
                <w:rFonts w:ascii="Times New Roman" w:hAnsi="Times New Roman" w:cs="Times New Roman"/>
                <w:b w:val="0"/>
                <w:sz w:val="24"/>
                <w:szCs w:val="24"/>
              </w:rPr>
              <w:t xml:space="preserve">AKTIVNOST </w:t>
            </w:r>
          </w:p>
        </w:tc>
        <w:tc>
          <w:tcPr>
            <w:tcW w:w="6143" w:type="dxa"/>
            <w:vAlign w:val="center"/>
            <w:hideMark/>
          </w:tcPr>
          <w:p w14:paraId="452D8147" w14:textId="77777777" w:rsidR="0095685F" w:rsidRPr="00C8300A" w:rsidRDefault="0095685F" w:rsidP="00C042C0">
            <w:pPr>
              <w:pStyle w:val="Defaul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C8300A">
              <w:rPr>
                <w:rFonts w:ascii="Times New Roman" w:hAnsi="Times New Roman" w:cs="Times New Roman"/>
                <w:color w:val="auto"/>
                <w:szCs w:val="24"/>
              </w:rPr>
              <w:t>WorldSkills Croatia (Gastro natjecanje)</w:t>
            </w:r>
          </w:p>
        </w:tc>
      </w:tr>
      <w:tr w:rsidR="0095685F" w:rsidRPr="00C8300A" w14:paraId="10256E26" w14:textId="77777777" w:rsidTr="00C042C0">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14670ABB" w14:textId="77777777" w:rsidR="0095685F" w:rsidRPr="00C8300A" w:rsidRDefault="0095685F" w:rsidP="00C042C0">
            <w:pPr>
              <w:rPr>
                <w:rFonts w:ascii="Times New Roman" w:hAnsi="Times New Roman" w:cs="Times New Roman"/>
                <w:sz w:val="24"/>
                <w:szCs w:val="24"/>
              </w:rPr>
            </w:pPr>
            <w:r w:rsidRPr="00C8300A">
              <w:rPr>
                <w:rFonts w:ascii="Times New Roman" w:hAnsi="Times New Roman" w:cs="Times New Roman"/>
                <w:sz w:val="24"/>
                <w:szCs w:val="24"/>
              </w:rPr>
              <w:t>1. Ciljevi aktivnosti</w:t>
            </w:r>
          </w:p>
        </w:tc>
        <w:tc>
          <w:tcPr>
            <w:tcW w:w="6143" w:type="dxa"/>
            <w:hideMark/>
          </w:tcPr>
          <w:p w14:paraId="5013515E" w14:textId="77777777" w:rsidR="0095685F" w:rsidRPr="00C8300A" w:rsidRDefault="0095685F" w:rsidP="00C042C0">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Osposobl</w:t>
            </w:r>
            <w:r>
              <w:rPr>
                <w:rFonts w:ascii="Times New Roman" w:eastAsia="Calibri" w:hAnsi="Times New Roman" w:cs="Times New Roman"/>
                <w:color w:val="auto"/>
                <w:szCs w:val="24"/>
              </w:rPr>
              <w:t>j</w:t>
            </w:r>
            <w:r w:rsidRPr="00C8300A">
              <w:rPr>
                <w:rFonts w:ascii="Times New Roman" w:eastAsia="Calibri" w:hAnsi="Times New Roman" w:cs="Times New Roman"/>
                <w:color w:val="auto"/>
                <w:szCs w:val="24"/>
              </w:rPr>
              <w:t>avanje učenika po zadanoj disciplini</w:t>
            </w:r>
          </w:p>
        </w:tc>
      </w:tr>
      <w:tr w:rsidR="0095685F" w:rsidRPr="00C8300A" w14:paraId="1B3FABC0" w14:textId="77777777" w:rsidTr="00C042C0">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628" w:type="dxa"/>
            <w:hideMark/>
          </w:tcPr>
          <w:p w14:paraId="06FF69F8" w14:textId="77777777" w:rsidR="0095685F" w:rsidRPr="00C8300A" w:rsidRDefault="0095685F" w:rsidP="00C042C0">
            <w:pPr>
              <w:rPr>
                <w:rFonts w:ascii="Times New Roman" w:hAnsi="Times New Roman" w:cs="Times New Roman"/>
                <w:sz w:val="24"/>
                <w:szCs w:val="24"/>
              </w:rPr>
            </w:pPr>
            <w:r w:rsidRPr="00C8300A">
              <w:rPr>
                <w:rFonts w:ascii="Times New Roman" w:hAnsi="Times New Roman" w:cs="Times New Roman"/>
                <w:sz w:val="24"/>
                <w:szCs w:val="24"/>
              </w:rPr>
              <w:t>2. Namjena aktivnosti</w:t>
            </w:r>
          </w:p>
        </w:tc>
        <w:tc>
          <w:tcPr>
            <w:tcW w:w="6143" w:type="dxa"/>
            <w:hideMark/>
          </w:tcPr>
          <w:p w14:paraId="0F91117C" w14:textId="77777777" w:rsidR="0095685F" w:rsidRPr="00C8300A" w:rsidRDefault="0095685F" w:rsidP="00C042C0">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 xml:space="preserve">Proširiti znanje učenika i pripremiti ih za tržište rada. </w:t>
            </w:r>
          </w:p>
          <w:p w14:paraId="4B5872FA" w14:textId="77777777" w:rsidR="0095685F" w:rsidRPr="00C8300A" w:rsidRDefault="0095685F" w:rsidP="00C042C0">
            <w:pPr>
              <w:pStyle w:val="Default"/>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Razvijanje prijateljskih odnosa s učenicima drugih škola.</w:t>
            </w:r>
          </w:p>
        </w:tc>
      </w:tr>
      <w:tr w:rsidR="0095685F" w:rsidRPr="00C8300A" w14:paraId="5D3890B3" w14:textId="77777777" w:rsidTr="00C042C0">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74ACB0CD" w14:textId="77777777" w:rsidR="0095685F" w:rsidRPr="00C8300A" w:rsidRDefault="0095685F" w:rsidP="00C042C0">
            <w:pPr>
              <w:rPr>
                <w:rFonts w:ascii="Times New Roman" w:hAnsi="Times New Roman" w:cs="Times New Roman"/>
                <w:sz w:val="24"/>
                <w:szCs w:val="24"/>
              </w:rPr>
            </w:pPr>
            <w:r w:rsidRPr="00C8300A">
              <w:rPr>
                <w:rFonts w:ascii="Times New Roman" w:hAnsi="Times New Roman" w:cs="Times New Roman"/>
                <w:sz w:val="24"/>
                <w:szCs w:val="24"/>
              </w:rPr>
              <w:t>3. Nositelji aktivnosti i njihova odgovornost</w:t>
            </w:r>
          </w:p>
        </w:tc>
        <w:tc>
          <w:tcPr>
            <w:tcW w:w="6143" w:type="dxa"/>
            <w:hideMark/>
          </w:tcPr>
          <w:p w14:paraId="20079053" w14:textId="77777777" w:rsidR="0095685F" w:rsidRPr="00C8300A" w:rsidRDefault="0095685F" w:rsidP="0095685F">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auto"/>
                <w:szCs w:val="24"/>
              </w:rPr>
            </w:pPr>
            <w:r>
              <w:rPr>
                <w:rFonts w:ascii="Times New Roman" w:eastAsia="Calibri" w:hAnsi="Times New Roman" w:cs="Times New Roman"/>
                <w:color w:val="auto"/>
                <w:szCs w:val="24"/>
              </w:rPr>
              <w:t>Ivo Tudor, Igor Obradović i nastavnici ugostiteljstva</w:t>
            </w:r>
          </w:p>
        </w:tc>
      </w:tr>
      <w:tr w:rsidR="0095685F" w:rsidRPr="00C8300A" w14:paraId="52F4A4C1" w14:textId="77777777" w:rsidTr="00C042C0">
        <w:trPr>
          <w:cnfStyle w:val="000000010000" w:firstRow="0" w:lastRow="0" w:firstColumn="0" w:lastColumn="0" w:oddVBand="0" w:evenVBand="0" w:oddHBand="0" w:evenHBand="1"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5E1406FB" w14:textId="77777777" w:rsidR="0095685F" w:rsidRPr="00C8300A" w:rsidRDefault="0095685F" w:rsidP="00C042C0">
            <w:pPr>
              <w:rPr>
                <w:rFonts w:ascii="Times New Roman" w:hAnsi="Times New Roman" w:cs="Times New Roman"/>
                <w:sz w:val="24"/>
                <w:szCs w:val="24"/>
              </w:rPr>
            </w:pPr>
            <w:r w:rsidRPr="00C8300A">
              <w:rPr>
                <w:rFonts w:ascii="Times New Roman" w:hAnsi="Times New Roman" w:cs="Times New Roman"/>
                <w:sz w:val="24"/>
                <w:szCs w:val="24"/>
              </w:rPr>
              <w:t>4. Način realizacije aktivnosti</w:t>
            </w:r>
          </w:p>
        </w:tc>
        <w:tc>
          <w:tcPr>
            <w:tcW w:w="6143" w:type="dxa"/>
            <w:hideMark/>
          </w:tcPr>
          <w:p w14:paraId="415CB0DD" w14:textId="77777777" w:rsidR="0095685F" w:rsidRPr="00C8300A" w:rsidRDefault="0095685F" w:rsidP="00C042C0">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Aktivnost će biti realizirana kroz redovnu i izvannastavnu</w:t>
            </w:r>
          </w:p>
          <w:p w14:paraId="1BF9D46C" w14:textId="77777777" w:rsidR="0095685F" w:rsidRPr="00C8300A" w:rsidRDefault="0095685F" w:rsidP="00C042C0">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aktivnost učenika i u konačnici kroz natjecanje</w:t>
            </w:r>
          </w:p>
          <w:p w14:paraId="5A56E74F" w14:textId="77777777" w:rsidR="0095685F" w:rsidRPr="00C8300A" w:rsidRDefault="0095685F" w:rsidP="00C042C0">
            <w:pPr>
              <w:pStyle w:val="Default"/>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učenika koja će se odvijati u Zagrebu</w:t>
            </w:r>
          </w:p>
        </w:tc>
      </w:tr>
      <w:tr w:rsidR="0095685F" w:rsidRPr="00C8300A" w14:paraId="6DC0ABB8" w14:textId="77777777" w:rsidTr="00C042C0">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628" w:type="dxa"/>
            <w:hideMark/>
          </w:tcPr>
          <w:p w14:paraId="0E615EE7" w14:textId="77777777" w:rsidR="0095685F" w:rsidRPr="00C8300A" w:rsidRDefault="0095685F" w:rsidP="00C042C0">
            <w:pPr>
              <w:rPr>
                <w:rFonts w:ascii="Times New Roman" w:hAnsi="Times New Roman" w:cs="Times New Roman"/>
                <w:sz w:val="24"/>
                <w:szCs w:val="24"/>
              </w:rPr>
            </w:pPr>
            <w:r w:rsidRPr="00C8300A">
              <w:rPr>
                <w:rFonts w:ascii="Times New Roman" w:hAnsi="Times New Roman" w:cs="Times New Roman"/>
                <w:sz w:val="24"/>
                <w:szCs w:val="24"/>
              </w:rPr>
              <w:t>5. Vremenik aktivnosti</w:t>
            </w:r>
          </w:p>
        </w:tc>
        <w:tc>
          <w:tcPr>
            <w:tcW w:w="6143" w:type="dxa"/>
            <w:hideMark/>
          </w:tcPr>
          <w:p w14:paraId="48826EC7" w14:textId="77777777" w:rsidR="0095685F" w:rsidRPr="00C8300A" w:rsidRDefault="0095685F" w:rsidP="00C042C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Učenike treba pripremati kroz redovne i edukativne</w:t>
            </w:r>
          </w:p>
          <w:p w14:paraId="4EE09E3C" w14:textId="77777777" w:rsidR="0095685F" w:rsidRPr="00C8300A" w:rsidRDefault="0095685F" w:rsidP="00C042C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satove te kroz praktičnu nastavu koja se obavlja u</w:t>
            </w:r>
          </w:p>
          <w:p w14:paraId="1A234AC0" w14:textId="77777777" w:rsidR="0095685F" w:rsidRPr="00C8300A" w:rsidRDefault="0095685F" w:rsidP="00C042C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ugostiteljskim objektima. Sama natjecanja predviđena</w:t>
            </w:r>
          </w:p>
          <w:p w14:paraId="56F77141" w14:textId="77777777" w:rsidR="0095685F" w:rsidRPr="00C8300A" w:rsidRDefault="0095685F" w:rsidP="00C042C0">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8300A">
              <w:rPr>
                <w:rFonts w:ascii="Times New Roman" w:eastAsia="Calibri" w:hAnsi="Times New Roman" w:cs="Times New Roman"/>
                <w:sz w:val="24"/>
                <w:szCs w:val="24"/>
              </w:rPr>
              <w:t>su od siječnja (školska natjecanja), kraj veljače i ožujak (regionalna) i u svibnju 2024. (državno)</w:t>
            </w:r>
          </w:p>
        </w:tc>
      </w:tr>
      <w:tr w:rsidR="0095685F" w:rsidRPr="00C8300A" w14:paraId="36F45568" w14:textId="77777777" w:rsidTr="00C042C0">
        <w:trPr>
          <w:cnfStyle w:val="000000010000" w:firstRow="0" w:lastRow="0" w:firstColumn="0" w:lastColumn="0" w:oddVBand="0" w:evenVBand="0" w:oddHBand="0" w:evenHBand="1"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3628" w:type="dxa"/>
            <w:hideMark/>
          </w:tcPr>
          <w:p w14:paraId="13889B45" w14:textId="77777777" w:rsidR="0095685F" w:rsidRPr="00C8300A" w:rsidRDefault="0095685F" w:rsidP="00C042C0">
            <w:pPr>
              <w:rPr>
                <w:rFonts w:ascii="Times New Roman" w:hAnsi="Times New Roman" w:cs="Times New Roman"/>
                <w:sz w:val="24"/>
                <w:szCs w:val="24"/>
              </w:rPr>
            </w:pPr>
            <w:r w:rsidRPr="00C8300A">
              <w:rPr>
                <w:rFonts w:ascii="Times New Roman" w:hAnsi="Times New Roman" w:cs="Times New Roman"/>
                <w:sz w:val="24"/>
                <w:szCs w:val="24"/>
              </w:rPr>
              <w:t>6. Detaljan troškovnik aktivnosti</w:t>
            </w:r>
          </w:p>
        </w:tc>
        <w:tc>
          <w:tcPr>
            <w:tcW w:w="6143" w:type="dxa"/>
            <w:hideMark/>
          </w:tcPr>
          <w:p w14:paraId="7AB96F6B" w14:textId="77777777" w:rsidR="0095685F" w:rsidRPr="00C8300A" w:rsidRDefault="0095685F" w:rsidP="00C042C0">
            <w:pPr>
              <w:pStyle w:val="Default"/>
              <w:snapToGrid w:val="0"/>
              <w:jc w:val="both"/>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color w:val="auto"/>
                <w:szCs w:val="24"/>
              </w:rPr>
            </w:pPr>
            <w:r w:rsidRPr="00C8300A">
              <w:rPr>
                <w:rFonts w:ascii="Times New Roman" w:eastAsia="Calibri" w:hAnsi="Times New Roman" w:cs="Times New Roman"/>
                <w:color w:val="auto"/>
                <w:szCs w:val="24"/>
              </w:rPr>
              <w:t>Materijalni troškovi, troškovi putovanja i boravka svih sudionika. Troškovi se predviđaju oko 800 eura (regionalno natjecanje), a državno natjecanje financira ASOO.</w:t>
            </w:r>
          </w:p>
        </w:tc>
      </w:tr>
      <w:tr w:rsidR="0095685F" w:rsidRPr="00C8300A" w14:paraId="4F8FD1B5" w14:textId="77777777" w:rsidTr="00C042C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628" w:type="dxa"/>
            <w:hideMark/>
          </w:tcPr>
          <w:p w14:paraId="567D423C" w14:textId="77777777" w:rsidR="0095685F" w:rsidRPr="00C8300A" w:rsidRDefault="0095685F" w:rsidP="00C042C0">
            <w:pPr>
              <w:rPr>
                <w:rFonts w:ascii="Times New Roman" w:hAnsi="Times New Roman" w:cs="Times New Roman"/>
                <w:sz w:val="24"/>
                <w:szCs w:val="24"/>
              </w:rPr>
            </w:pPr>
            <w:r w:rsidRPr="00C8300A">
              <w:rPr>
                <w:rFonts w:ascii="Times New Roman" w:hAnsi="Times New Roman" w:cs="Times New Roman"/>
                <w:sz w:val="24"/>
                <w:szCs w:val="24"/>
              </w:rPr>
              <w:t>7. Način vrednovanja i način korištenja rezultata vrednovanja</w:t>
            </w:r>
          </w:p>
        </w:tc>
        <w:tc>
          <w:tcPr>
            <w:tcW w:w="6143" w:type="dxa"/>
            <w:hideMark/>
          </w:tcPr>
          <w:p w14:paraId="1E62CE44" w14:textId="77777777" w:rsidR="0095685F" w:rsidRPr="00C8300A" w:rsidRDefault="0095685F" w:rsidP="00C042C0">
            <w:pPr>
              <w:pStyle w:val="Default"/>
              <w:snapToGri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C8300A">
              <w:rPr>
                <w:rFonts w:ascii="Times New Roman" w:hAnsi="Times New Roman" w:cs="Times New Roman"/>
                <w:szCs w:val="24"/>
              </w:rPr>
              <w:t xml:space="preserve">Formativno I sumativno vrednovanje. </w:t>
            </w:r>
          </w:p>
        </w:tc>
      </w:tr>
    </w:tbl>
    <w:p w14:paraId="5B6CDFC6" w14:textId="77777777" w:rsidR="00C8300A" w:rsidRDefault="00C8300A">
      <w:pPr>
        <w:rPr>
          <w:rFonts w:ascii="Times New Roman" w:hAnsi="Times New Roman" w:cs="Times New Roman"/>
          <w:b/>
          <w:sz w:val="24"/>
          <w:szCs w:val="24"/>
        </w:rPr>
      </w:pPr>
    </w:p>
    <w:p w14:paraId="7AD192A8" w14:textId="77777777" w:rsidR="00C8300A" w:rsidRPr="00C8300A" w:rsidRDefault="00C8300A">
      <w:pPr>
        <w:rPr>
          <w:rFonts w:ascii="Times New Roman" w:hAnsi="Times New Roman" w:cs="Times New Roman"/>
          <w:b/>
          <w:sz w:val="24"/>
          <w:szCs w:val="24"/>
        </w:rPr>
      </w:pPr>
    </w:p>
    <w:p w14:paraId="2FA49DEB" w14:textId="77777777" w:rsidR="0095571B" w:rsidRDefault="0095571B" w:rsidP="00C8300A">
      <w:pPr>
        <w:rPr>
          <w:rFonts w:ascii="Times New Roman" w:hAnsi="Times New Roman" w:cs="Times New Roman"/>
          <w:sz w:val="24"/>
          <w:szCs w:val="24"/>
        </w:rPr>
      </w:pPr>
    </w:p>
    <w:p w14:paraId="53AE0504" w14:textId="77777777" w:rsidR="00FB37E6" w:rsidRDefault="00FB37E6" w:rsidP="00C8300A">
      <w:pPr>
        <w:rPr>
          <w:rFonts w:ascii="Times New Roman" w:hAnsi="Times New Roman" w:cs="Times New Roman"/>
          <w:sz w:val="24"/>
          <w:szCs w:val="24"/>
        </w:rPr>
      </w:pPr>
    </w:p>
    <w:p w14:paraId="551251EB" w14:textId="4E2BF646" w:rsidR="00FB37E6" w:rsidRDefault="00FB37E6" w:rsidP="00C8300A">
      <w:pPr>
        <w:rPr>
          <w:rFonts w:ascii="Times New Roman" w:hAnsi="Times New Roman" w:cs="Times New Roman"/>
          <w:sz w:val="24"/>
          <w:szCs w:val="24"/>
        </w:rPr>
      </w:pPr>
      <w:r w:rsidRPr="00FB37E6">
        <w:rPr>
          <w:noProof/>
        </w:rPr>
        <w:drawing>
          <wp:inline distT="0" distB="0" distL="0" distR="0" wp14:anchorId="59A42B6C" wp14:editId="0A8FEAB6">
            <wp:extent cx="5731510" cy="5859145"/>
            <wp:effectExtent l="0" t="0" r="2540" b="0"/>
            <wp:docPr id="108585133"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31510" cy="5859145"/>
                    </a:xfrm>
                    <a:prstGeom prst="rect">
                      <a:avLst/>
                    </a:prstGeom>
                    <a:noFill/>
                    <a:ln>
                      <a:noFill/>
                    </a:ln>
                  </pic:spPr>
                </pic:pic>
              </a:graphicData>
            </a:graphic>
          </wp:inline>
        </w:drawing>
      </w:r>
    </w:p>
    <w:p w14:paraId="2D064BA9" w14:textId="77777777" w:rsidR="0095571B" w:rsidRDefault="0095571B" w:rsidP="00C8300A">
      <w:pPr>
        <w:rPr>
          <w:rFonts w:ascii="Times New Roman" w:hAnsi="Times New Roman" w:cs="Times New Roman"/>
          <w:sz w:val="24"/>
          <w:szCs w:val="24"/>
        </w:rPr>
      </w:pPr>
    </w:p>
    <w:p w14:paraId="65914C2A" w14:textId="77777777" w:rsidR="0095571B" w:rsidRDefault="0095571B" w:rsidP="00C8300A">
      <w:pPr>
        <w:rPr>
          <w:rFonts w:ascii="Times New Roman" w:hAnsi="Times New Roman" w:cs="Times New Roman"/>
          <w:sz w:val="24"/>
          <w:szCs w:val="24"/>
        </w:rPr>
      </w:pPr>
    </w:p>
    <w:p w14:paraId="1223C2D3" w14:textId="77777777" w:rsidR="0095571B" w:rsidRDefault="0095571B" w:rsidP="00C8300A">
      <w:pPr>
        <w:rPr>
          <w:rFonts w:ascii="Times New Roman" w:hAnsi="Times New Roman" w:cs="Times New Roman"/>
          <w:sz w:val="24"/>
          <w:szCs w:val="24"/>
        </w:rPr>
      </w:pPr>
    </w:p>
    <w:p w14:paraId="00F5CAC9" w14:textId="77777777" w:rsidR="0095571B" w:rsidRDefault="0095571B" w:rsidP="00C8300A">
      <w:pPr>
        <w:rPr>
          <w:rFonts w:ascii="Times New Roman" w:hAnsi="Times New Roman" w:cs="Times New Roman"/>
          <w:sz w:val="24"/>
          <w:szCs w:val="24"/>
        </w:rPr>
      </w:pPr>
    </w:p>
    <w:p w14:paraId="707121FC" w14:textId="77777777" w:rsidR="0095571B" w:rsidRPr="00C8300A" w:rsidRDefault="0095571B" w:rsidP="00C8300A">
      <w:pPr>
        <w:rPr>
          <w:rFonts w:ascii="Times New Roman" w:hAnsi="Times New Roman" w:cs="Times New Roman"/>
          <w:sz w:val="24"/>
          <w:szCs w:val="24"/>
        </w:rPr>
      </w:pPr>
    </w:p>
    <w:p w14:paraId="3F31BDC1" w14:textId="26B2DC9A" w:rsidR="008075FB" w:rsidRPr="00B239F6" w:rsidRDefault="008075FB" w:rsidP="00B239F6">
      <w:pPr>
        <w:pStyle w:val="Naslov1"/>
        <w:ind w:left="0"/>
        <w:jc w:val="both"/>
        <w:rPr>
          <w:rFonts w:ascii="Times New Roman" w:hAnsi="Times New Roman" w:cs="Times New Roman"/>
          <w:b/>
        </w:rPr>
      </w:pPr>
      <w:bookmarkStart w:id="10" w:name="_Toc113801312"/>
      <w:r w:rsidRPr="00B239F6">
        <w:rPr>
          <w:rFonts w:ascii="Times New Roman" w:hAnsi="Times New Roman" w:cs="Times New Roman"/>
          <w:b/>
        </w:rPr>
        <w:t>12. OKVIRNI  KALENDAR  NEKIH AKTIVNOSTI/SJEDNICA ZA ŠKOLSKU 202</w:t>
      </w:r>
      <w:r w:rsidR="00B34541">
        <w:rPr>
          <w:rFonts w:ascii="Times New Roman" w:hAnsi="Times New Roman" w:cs="Times New Roman"/>
          <w:b/>
        </w:rPr>
        <w:t>4</w:t>
      </w:r>
      <w:r w:rsidRPr="00B239F6">
        <w:rPr>
          <w:rFonts w:ascii="Times New Roman" w:hAnsi="Times New Roman" w:cs="Times New Roman"/>
          <w:b/>
        </w:rPr>
        <w:t>./202</w:t>
      </w:r>
      <w:r w:rsidR="00B34541">
        <w:rPr>
          <w:rFonts w:ascii="Times New Roman" w:hAnsi="Times New Roman" w:cs="Times New Roman"/>
          <w:b/>
        </w:rPr>
        <w:t>5</w:t>
      </w:r>
      <w:r w:rsidRPr="00B239F6">
        <w:rPr>
          <w:rFonts w:ascii="Times New Roman" w:hAnsi="Times New Roman" w:cs="Times New Roman"/>
          <w:b/>
        </w:rPr>
        <w:t>. GODINU</w:t>
      </w:r>
      <w:bookmarkEnd w:id="10"/>
    </w:p>
    <w:p w14:paraId="72496835" w14:textId="77777777" w:rsidR="008075FB" w:rsidRPr="00EC08B1" w:rsidRDefault="008075FB" w:rsidP="008075FB">
      <w:pPr>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3028"/>
        <w:gridCol w:w="3044"/>
      </w:tblGrid>
      <w:tr w:rsidR="008075FB" w:rsidRPr="00EC08B1" w14:paraId="5DE058B1" w14:textId="77777777" w:rsidTr="008075FB">
        <w:tc>
          <w:tcPr>
            <w:tcW w:w="3096" w:type="dxa"/>
            <w:shd w:val="clear" w:color="auto" w:fill="BFBFBF"/>
            <w:vAlign w:val="center"/>
          </w:tcPr>
          <w:p w14:paraId="052FA3F5" w14:textId="77777777" w:rsidR="008075FB" w:rsidRPr="00EC08B1" w:rsidRDefault="008075FB" w:rsidP="008075FB">
            <w:pPr>
              <w:jc w:val="center"/>
              <w:rPr>
                <w:rFonts w:ascii="Times New Roman" w:eastAsia="Tw Cen MT" w:hAnsi="Times New Roman"/>
                <w:b/>
                <w:color w:val="0D0D0D"/>
              </w:rPr>
            </w:pPr>
            <w:r w:rsidRPr="00EC08B1">
              <w:rPr>
                <w:rFonts w:ascii="Times New Roman" w:eastAsia="Tw Cen MT" w:hAnsi="Times New Roman"/>
                <w:b/>
                <w:color w:val="0D0D0D"/>
                <w:sz w:val="28"/>
                <w:szCs w:val="28"/>
              </w:rPr>
              <w:t>Vrijeme</w:t>
            </w:r>
          </w:p>
        </w:tc>
        <w:tc>
          <w:tcPr>
            <w:tcW w:w="3096" w:type="dxa"/>
            <w:shd w:val="clear" w:color="auto" w:fill="BFBFBF"/>
            <w:vAlign w:val="center"/>
          </w:tcPr>
          <w:p w14:paraId="0FB1944C" w14:textId="77777777" w:rsidR="008075FB" w:rsidRPr="00EC08B1" w:rsidRDefault="008075FB" w:rsidP="008075FB">
            <w:pPr>
              <w:jc w:val="center"/>
              <w:rPr>
                <w:rFonts w:ascii="Times New Roman" w:eastAsia="Tw Cen MT" w:hAnsi="Times New Roman"/>
                <w:b/>
                <w:color w:val="0D0D0D"/>
              </w:rPr>
            </w:pPr>
            <w:r w:rsidRPr="00EC08B1">
              <w:rPr>
                <w:rFonts w:ascii="Times New Roman" w:eastAsia="Tw Cen MT" w:hAnsi="Times New Roman"/>
                <w:b/>
                <w:color w:val="0D0D0D"/>
                <w:sz w:val="28"/>
                <w:szCs w:val="28"/>
              </w:rPr>
              <w:t>Sadržaj</w:t>
            </w:r>
          </w:p>
        </w:tc>
        <w:tc>
          <w:tcPr>
            <w:tcW w:w="3096" w:type="dxa"/>
            <w:shd w:val="clear" w:color="auto" w:fill="BFBFBF"/>
            <w:vAlign w:val="center"/>
          </w:tcPr>
          <w:p w14:paraId="2A92D41E" w14:textId="77777777" w:rsidR="008075FB" w:rsidRPr="00EC08B1" w:rsidRDefault="008075FB" w:rsidP="008075FB">
            <w:pPr>
              <w:jc w:val="center"/>
              <w:rPr>
                <w:rFonts w:ascii="Times New Roman" w:eastAsia="Tw Cen MT" w:hAnsi="Times New Roman"/>
                <w:b/>
                <w:color w:val="0D0D0D"/>
              </w:rPr>
            </w:pPr>
            <w:r w:rsidRPr="00EC08B1">
              <w:rPr>
                <w:rFonts w:ascii="Times New Roman" w:eastAsia="Tw Cen MT" w:hAnsi="Times New Roman"/>
                <w:b/>
                <w:color w:val="0D0D0D"/>
                <w:sz w:val="28"/>
                <w:szCs w:val="28"/>
              </w:rPr>
              <w:t>Nositelji</w:t>
            </w:r>
          </w:p>
        </w:tc>
      </w:tr>
      <w:tr w:rsidR="008075FB" w:rsidRPr="00EC08B1" w14:paraId="5202B913" w14:textId="77777777" w:rsidTr="008075FB">
        <w:tc>
          <w:tcPr>
            <w:tcW w:w="3096" w:type="dxa"/>
            <w:vAlign w:val="center"/>
          </w:tcPr>
          <w:p w14:paraId="02B75752"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 xml:space="preserve">do </w:t>
            </w:r>
            <w:r>
              <w:rPr>
                <w:rFonts w:ascii="Times New Roman" w:eastAsia="Tw Cen MT" w:hAnsi="Times New Roman"/>
              </w:rPr>
              <w:t>1. rujna</w:t>
            </w:r>
          </w:p>
        </w:tc>
        <w:tc>
          <w:tcPr>
            <w:tcW w:w="3096" w:type="dxa"/>
            <w:vAlign w:val="center"/>
          </w:tcPr>
          <w:p w14:paraId="4E9D902C"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Nastavničko vijeće (za Kurikulum);</w:t>
            </w:r>
          </w:p>
        </w:tc>
        <w:tc>
          <w:tcPr>
            <w:tcW w:w="3096" w:type="dxa"/>
            <w:vAlign w:val="center"/>
          </w:tcPr>
          <w:p w14:paraId="0DB0C859"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 xml:space="preserve">Ravnatelj, stručno pedagoška služba, stručna vijeća, svi nastavnici </w:t>
            </w:r>
          </w:p>
        </w:tc>
      </w:tr>
      <w:tr w:rsidR="008075FB" w:rsidRPr="00EC08B1" w14:paraId="1CDFEF92" w14:textId="77777777" w:rsidTr="008075FB">
        <w:tc>
          <w:tcPr>
            <w:tcW w:w="3096" w:type="dxa"/>
            <w:vAlign w:val="center"/>
          </w:tcPr>
          <w:p w14:paraId="4D82F753" w14:textId="6C9C6AEA" w:rsidR="008075FB" w:rsidRPr="00EC08B1" w:rsidRDefault="00B34541" w:rsidP="008075FB">
            <w:pPr>
              <w:jc w:val="center"/>
              <w:rPr>
                <w:rFonts w:ascii="Times New Roman" w:eastAsia="Tw Cen MT" w:hAnsi="Times New Roman"/>
                <w:color w:val="0D0D0D"/>
              </w:rPr>
            </w:pPr>
            <w:r>
              <w:rPr>
                <w:rFonts w:ascii="Times New Roman" w:eastAsia="Tw Cen MT" w:hAnsi="Times New Roman"/>
                <w:color w:val="0D0D0D"/>
              </w:rPr>
              <w:t>9.</w:t>
            </w:r>
            <w:r w:rsidR="008075FB" w:rsidRPr="00EC08B1">
              <w:rPr>
                <w:rFonts w:ascii="Times New Roman" w:eastAsia="Tw Cen MT" w:hAnsi="Times New Roman"/>
                <w:color w:val="0D0D0D"/>
              </w:rPr>
              <w:t xml:space="preserve"> rujna 202</w:t>
            </w:r>
            <w:r>
              <w:rPr>
                <w:rFonts w:ascii="Times New Roman" w:eastAsia="Tw Cen MT" w:hAnsi="Times New Roman"/>
                <w:color w:val="0D0D0D"/>
              </w:rPr>
              <w:t>4</w:t>
            </w:r>
            <w:r w:rsidR="008075FB" w:rsidRPr="00EC08B1">
              <w:rPr>
                <w:rFonts w:ascii="Times New Roman" w:eastAsia="Tw Cen MT" w:hAnsi="Times New Roman"/>
                <w:color w:val="0D0D0D"/>
              </w:rPr>
              <w:t>.</w:t>
            </w:r>
          </w:p>
        </w:tc>
        <w:tc>
          <w:tcPr>
            <w:tcW w:w="3096" w:type="dxa"/>
            <w:vAlign w:val="center"/>
          </w:tcPr>
          <w:p w14:paraId="34571ACC" w14:textId="6870F610" w:rsidR="008075FB" w:rsidRPr="00EC08B1" w:rsidRDefault="008075FB" w:rsidP="00B34541">
            <w:pPr>
              <w:jc w:val="center"/>
              <w:rPr>
                <w:rFonts w:ascii="Times New Roman" w:eastAsia="Tw Cen MT" w:hAnsi="Times New Roman"/>
                <w:color w:val="0D0D0D"/>
              </w:rPr>
            </w:pPr>
            <w:r w:rsidRPr="00EC08B1">
              <w:rPr>
                <w:rFonts w:ascii="Times New Roman" w:eastAsia="Tw Cen MT" w:hAnsi="Times New Roman"/>
                <w:color w:val="0D0D0D"/>
              </w:rPr>
              <w:t>Početak nastave u šk.202</w:t>
            </w:r>
            <w:r w:rsidR="00B34541">
              <w:rPr>
                <w:rFonts w:ascii="Times New Roman" w:eastAsia="Tw Cen MT" w:hAnsi="Times New Roman"/>
                <w:color w:val="0D0D0D"/>
              </w:rPr>
              <w:t>4</w:t>
            </w:r>
            <w:r w:rsidRPr="00EC08B1">
              <w:rPr>
                <w:rFonts w:ascii="Times New Roman" w:eastAsia="Tw Cen MT" w:hAnsi="Times New Roman"/>
                <w:color w:val="0D0D0D"/>
              </w:rPr>
              <w:t>./202</w:t>
            </w:r>
            <w:r w:rsidR="00B34541">
              <w:rPr>
                <w:rFonts w:ascii="Times New Roman" w:eastAsia="Tw Cen MT" w:hAnsi="Times New Roman"/>
                <w:color w:val="0D0D0D"/>
              </w:rPr>
              <w:t>5.</w:t>
            </w:r>
            <w:r w:rsidRPr="00EC08B1">
              <w:rPr>
                <w:rFonts w:ascii="Times New Roman" w:eastAsia="Tw Cen MT" w:hAnsi="Times New Roman"/>
                <w:color w:val="0D0D0D"/>
              </w:rPr>
              <w:t>g.</w:t>
            </w:r>
          </w:p>
        </w:tc>
        <w:tc>
          <w:tcPr>
            <w:tcW w:w="3096" w:type="dxa"/>
            <w:vAlign w:val="center"/>
          </w:tcPr>
          <w:p w14:paraId="0CABD051" w14:textId="77777777" w:rsidR="008075FB" w:rsidRPr="00EC08B1" w:rsidRDefault="008075FB" w:rsidP="008075FB">
            <w:pPr>
              <w:jc w:val="center"/>
              <w:rPr>
                <w:rFonts w:ascii="Times New Roman" w:eastAsia="Tw Cen MT" w:hAnsi="Times New Roman"/>
                <w:color w:val="0D0D0D"/>
              </w:rPr>
            </w:pPr>
            <w:r w:rsidRPr="00EC08B1">
              <w:rPr>
                <w:rFonts w:ascii="Times New Roman" w:eastAsia="Tw Cen MT" w:hAnsi="Times New Roman"/>
                <w:color w:val="0D0D0D"/>
              </w:rPr>
              <w:t>Odjeli u Jelsi</w:t>
            </w:r>
          </w:p>
          <w:p w14:paraId="36635C7D" w14:textId="77777777" w:rsidR="008075FB" w:rsidRPr="00EC08B1" w:rsidRDefault="008075FB" w:rsidP="008075FB">
            <w:pPr>
              <w:jc w:val="center"/>
              <w:rPr>
                <w:rFonts w:ascii="Times New Roman" w:eastAsia="Tw Cen MT" w:hAnsi="Times New Roman"/>
                <w:color w:val="0D0D0D"/>
              </w:rPr>
            </w:pPr>
            <w:r w:rsidRPr="00EC08B1">
              <w:rPr>
                <w:rFonts w:ascii="Times New Roman" w:eastAsia="Tw Cen MT" w:hAnsi="Times New Roman"/>
                <w:color w:val="0D0D0D"/>
              </w:rPr>
              <w:t>Odjeli u Hvaru</w:t>
            </w:r>
          </w:p>
        </w:tc>
      </w:tr>
      <w:tr w:rsidR="008075FB" w:rsidRPr="00EC08B1" w14:paraId="7F6F88DC" w14:textId="77777777" w:rsidTr="008075FB">
        <w:tc>
          <w:tcPr>
            <w:tcW w:w="3096" w:type="dxa"/>
            <w:vAlign w:val="center"/>
          </w:tcPr>
          <w:p w14:paraId="55F66471" w14:textId="280A6B49" w:rsidR="008075FB" w:rsidRPr="00EC08B1" w:rsidRDefault="008075FB" w:rsidP="008075FB">
            <w:pPr>
              <w:jc w:val="center"/>
              <w:rPr>
                <w:rFonts w:ascii="Times New Roman" w:eastAsia="Tw Cen MT" w:hAnsi="Times New Roman"/>
                <w:color w:val="0D0D0D"/>
              </w:rPr>
            </w:pPr>
            <w:r w:rsidRPr="00EC08B1">
              <w:rPr>
                <w:rFonts w:ascii="Times New Roman" w:eastAsia="Tw Cen MT" w:hAnsi="Times New Roman"/>
                <w:color w:val="0D0D0D"/>
              </w:rPr>
              <w:t>Rujan 202</w:t>
            </w:r>
            <w:r w:rsidR="00B34541">
              <w:rPr>
                <w:rFonts w:ascii="Times New Roman" w:eastAsia="Tw Cen MT" w:hAnsi="Times New Roman"/>
                <w:color w:val="0D0D0D"/>
              </w:rPr>
              <w:t>4</w:t>
            </w:r>
            <w:r w:rsidRPr="00EC08B1">
              <w:rPr>
                <w:rFonts w:ascii="Times New Roman" w:eastAsia="Tw Cen MT" w:hAnsi="Times New Roman"/>
                <w:color w:val="0D0D0D"/>
              </w:rPr>
              <w:t>.</w:t>
            </w:r>
          </w:p>
        </w:tc>
        <w:tc>
          <w:tcPr>
            <w:tcW w:w="3096" w:type="dxa"/>
            <w:vAlign w:val="center"/>
          </w:tcPr>
          <w:p w14:paraId="687829ED" w14:textId="77777777" w:rsidR="008075FB" w:rsidRPr="00EC08B1" w:rsidRDefault="008075FB" w:rsidP="008075FB">
            <w:pPr>
              <w:jc w:val="center"/>
              <w:rPr>
                <w:rFonts w:ascii="Times New Roman" w:eastAsia="Tw Cen MT" w:hAnsi="Times New Roman"/>
                <w:color w:val="0D0D0D"/>
              </w:rPr>
            </w:pPr>
            <w:r w:rsidRPr="00EC08B1">
              <w:rPr>
                <w:rFonts w:ascii="Times New Roman" w:eastAsia="Tw Cen MT" w:hAnsi="Times New Roman"/>
                <w:color w:val="0D0D0D"/>
              </w:rPr>
              <w:t>Roditeljski sastanci za 1.</w:t>
            </w:r>
            <w:r>
              <w:rPr>
                <w:rFonts w:ascii="Times New Roman" w:eastAsia="Tw Cen MT" w:hAnsi="Times New Roman"/>
                <w:color w:val="0D0D0D"/>
              </w:rPr>
              <w:t xml:space="preserve"> </w:t>
            </w:r>
            <w:r w:rsidRPr="00EC08B1">
              <w:rPr>
                <w:rFonts w:ascii="Times New Roman" w:eastAsia="Tw Cen MT" w:hAnsi="Times New Roman"/>
                <w:color w:val="0D0D0D"/>
              </w:rPr>
              <w:t>razrede</w:t>
            </w:r>
          </w:p>
        </w:tc>
        <w:tc>
          <w:tcPr>
            <w:tcW w:w="3096" w:type="dxa"/>
            <w:vAlign w:val="center"/>
          </w:tcPr>
          <w:p w14:paraId="64ED51FF" w14:textId="77777777" w:rsidR="008075FB" w:rsidRPr="00EC08B1" w:rsidRDefault="008075FB" w:rsidP="008075FB">
            <w:pPr>
              <w:jc w:val="center"/>
              <w:rPr>
                <w:rFonts w:ascii="Times New Roman" w:eastAsia="Tw Cen MT" w:hAnsi="Times New Roman"/>
                <w:color w:val="0D0D0D"/>
              </w:rPr>
            </w:pPr>
            <w:r w:rsidRPr="00EC08B1">
              <w:rPr>
                <w:rFonts w:ascii="Times New Roman" w:eastAsia="Tw Cen MT" w:hAnsi="Times New Roman"/>
                <w:color w:val="0D0D0D"/>
              </w:rPr>
              <w:t>Ravnatelj, razrednice/i</w:t>
            </w:r>
          </w:p>
        </w:tc>
      </w:tr>
      <w:tr w:rsidR="008075FB" w:rsidRPr="00EC08B1" w14:paraId="2E25690A" w14:textId="77777777" w:rsidTr="008075FB">
        <w:tc>
          <w:tcPr>
            <w:tcW w:w="3096" w:type="dxa"/>
            <w:vAlign w:val="center"/>
          </w:tcPr>
          <w:p w14:paraId="74E26F55" w14:textId="479BCB94" w:rsidR="008075FB" w:rsidRPr="00EC08B1" w:rsidRDefault="008075FB" w:rsidP="008075FB">
            <w:pPr>
              <w:jc w:val="center"/>
              <w:rPr>
                <w:rFonts w:ascii="Times New Roman" w:eastAsia="Tw Cen MT" w:hAnsi="Times New Roman"/>
              </w:rPr>
            </w:pPr>
            <w:r w:rsidRPr="00EC08B1">
              <w:rPr>
                <w:rFonts w:ascii="Times New Roman" w:eastAsia="Tw Cen MT" w:hAnsi="Times New Roman"/>
              </w:rPr>
              <w:t>do 7.</w:t>
            </w:r>
            <w:r>
              <w:rPr>
                <w:rFonts w:ascii="Times New Roman" w:eastAsia="Tw Cen MT" w:hAnsi="Times New Roman"/>
              </w:rPr>
              <w:t xml:space="preserve"> </w:t>
            </w:r>
            <w:r w:rsidRPr="00EC08B1">
              <w:rPr>
                <w:rFonts w:ascii="Times New Roman" w:eastAsia="Tw Cen MT" w:hAnsi="Times New Roman"/>
              </w:rPr>
              <w:t>listopada 202</w:t>
            </w:r>
            <w:r w:rsidR="00B34541">
              <w:rPr>
                <w:rFonts w:ascii="Times New Roman" w:eastAsia="Tw Cen MT" w:hAnsi="Times New Roman"/>
              </w:rPr>
              <w:t>4</w:t>
            </w:r>
            <w:r w:rsidRPr="00EC08B1">
              <w:rPr>
                <w:rFonts w:ascii="Times New Roman" w:eastAsia="Tw Cen MT" w:hAnsi="Times New Roman"/>
              </w:rPr>
              <w:t>.</w:t>
            </w:r>
          </w:p>
        </w:tc>
        <w:tc>
          <w:tcPr>
            <w:tcW w:w="3096" w:type="dxa"/>
            <w:vAlign w:val="center"/>
          </w:tcPr>
          <w:p w14:paraId="2DD60332"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Školski odbor</w:t>
            </w:r>
            <w:r>
              <w:rPr>
                <w:rFonts w:ascii="Times New Roman" w:eastAsia="Tw Cen MT" w:hAnsi="Times New Roman"/>
              </w:rPr>
              <w:t xml:space="preserve"> – usvajanje Kurikuluma i GPP-a</w:t>
            </w:r>
            <w:r w:rsidRPr="00EC08B1">
              <w:rPr>
                <w:rFonts w:ascii="Times New Roman" w:eastAsia="Tw Cen MT" w:hAnsi="Times New Roman"/>
              </w:rPr>
              <w:t xml:space="preserve"> </w:t>
            </w:r>
          </w:p>
        </w:tc>
        <w:tc>
          <w:tcPr>
            <w:tcW w:w="3096" w:type="dxa"/>
            <w:vAlign w:val="center"/>
          </w:tcPr>
          <w:p w14:paraId="06455DA0"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Predsjednik Šk.odbora, članovi,</w:t>
            </w:r>
            <w:r>
              <w:rPr>
                <w:rFonts w:ascii="Times New Roman" w:eastAsia="Tw Cen MT" w:hAnsi="Times New Roman"/>
              </w:rPr>
              <w:t xml:space="preserve"> </w:t>
            </w:r>
            <w:r w:rsidRPr="00EC08B1">
              <w:rPr>
                <w:rFonts w:ascii="Times New Roman" w:eastAsia="Tw Cen MT" w:hAnsi="Times New Roman"/>
              </w:rPr>
              <w:t>Ravnatelj                                                                         i dr.</w:t>
            </w:r>
          </w:p>
        </w:tc>
      </w:tr>
      <w:tr w:rsidR="008075FB" w:rsidRPr="00EC08B1" w14:paraId="4029D2A3" w14:textId="77777777" w:rsidTr="008075FB">
        <w:tc>
          <w:tcPr>
            <w:tcW w:w="3096" w:type="dxa"/>
            <w:vAlign w:val="center"/>
          </w:tcPr>
          <w:p w14:paraId="6C3B7B06" w14:textId="25F04BE4" w:rsidR="008075FB" w:rsidRPr="00EC08B1" w:rsidRDefault="008075FB" w:rsidP="008075FB">
            <w:pPr>
              <w:jc w:val="center"/>
              <w:rPr>
                <w:rFonts w:ascii="Times New Roman" w:eastAsia="Tw Cen MT" w:hAnsi="Times New Roman"/>
              </w:rPr>
            </w:pPr>
            <w:r w:rsidRPr="00EC08B1">
              <w:rPr>
                <w:rFonts w:ascii="Times New Roman" w:eastAsia="Tw Cen MT" w:hAnsi="Times New Roman"/>
              </w:rPr>
              <w:t>Tijekom rujna 202</w:t>
            </w:r>
            <w:r w:rsidR="00B34541">
              <w:rPr>
                <w:rFonts w:ascii="Times New Roman" w:eastAsia="Tw Cen MT" w:hAnsi="Times New Roman"/>
              </w:rPr>
              <w:t>4.</w:t>
            </w:r>
          </w:p>
        </w:tc>
        <w:tc>
          <w:tcPr>
            <w:tcW w:w="3096" w:type="dxa"/>
            <w:vAlign w:val="center"/>
          </w:tcPr>
          <w:p w14:paraId="40EB7F94"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Vijeća roditelja, Vijeća učenika</w:t>
            </w:r>
          </w:p>
        </w:tc>
        <w:tc>
          <w:tcPr>
            <w:tcW w:w="3096" w:type="dxa"/>
            <w:vAlign w:val="center"/>
          </w:tcPr>
          <w:p w14:paraId="258A27E9"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Ravnatelj odn.osoba koju ovlasti;                                                                                                       Voditeljica odnosno pedagog u Jelsi</w:t>
            </w:r>
          </w:p>
        </w:tc>
      </w:tr>
      <w:tr w:rsidR="008075FB" w:rsidRPr="00EC08B1" w14:paraId="3787D1F2" w14:textId="77777777" w:rsidTr="008075FB">
        <w:tc>
          <w:tcPr>
            <w:tcW w:w="3096" w:type="dxa"/>
            <w:vAlign w:val="center"/>
          </w:tcPr>
          <w:p w14:paraId="1F828B83" w14:textId="2DF7A296" w:rsidR="008075FB" w:rsidRPr="00EC08B1" w:rsidRDefault="008075FB" w:rsidP="008075FB">
            <w:pPr>
              <w:jc w:val="center"/>
              <w:rPr>
                <w:rFonts w:ascii="Times New Roman" w:eastAsia="Tw Cen MT" w:hAnsi="Times New Roman"/>
              </w:rPr>
            </w:pPr>
            <w:r w:rsidRPr="00EC08B1">
              <w:rPr>
                <w:rFonts w:ascii="Times New Roman" w:eastAsia="Tw Cen MT" w:hAnsi="Times New Roman"/>
              </w:rPr>
              <w:t>15.-2</w:t>
            </w:r>
            <w:r>
              <w:rPr>
                <w:rFonts w:ascii="Times New Roman" w:eastAsia="Tw Cen MT" w:hAnsi="Times New Roman"/>
              </w:rPr>
              <w:t>7</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rujna 202</w:t>
            </w:r>
            <w:r w:rsidR="00B34541">
              <w:rPr>
                <w:rFonts w:ascii="Times New Roman" w:eastAsia="Tw Cen MT" w:hAnsi="Times New Roman"/>
              </w:rPr>
              <w:t>4.</w:t>
            </w:r>
          </w:p>
        </w:tc>
        <w:tc>
          <w:tcPr>
            <w:tcW w:w="3096" w:type="dxa"/>
            <w:vAlign w:val="center"/>
          </w:tcPr>
          <w:p w14:paraId="6E2EE153"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Stručna vijeća</w:t>
            </w:r>
          </w:p>
        </w:tc>
        <w:tc>
          <w:tcPr>
            <w:tcW w:w="3096" w:type="dxa"/>
            <w:vAlign w:val="center"/>
          </w:tcPr>
          <w:p w14:paraId="17872AF6"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voditelji stručnih vijeća, nastavnici stručne suradnice</w:t>
            </w:r>
          </w:p>
        </w:tc>
      </w:tr>
      <w:tr w:rsidR="008075FB" w:rsidRPr="00EC08B1" w14:paraId="5385207C" w14:textId="77777777" w:rsidTr="008075FB">
        <w:tc>
          <w:tcPr>
            <w:tcW w:w="3096" w:type="dxa"/>
            <w:vAlign w:val="center"/>
          </w:tcPr>
          <w:p w14:paraId="708DFBB1"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Tijekom rujna</w:t>
            </w:r>
          </w:p>
        </w:tc>
        <w:tc>
          <w:tcPr>
            <w:tcW w:w="3096" w:type="dxa"/>
            <w:vAlign w:val="center"/>
          </w:tcPr>
          <w:p w14:paraId="11FD99C8"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sastanci ravnatelja i članova pojedinih stručnih tijela</w:t>
            </w:r>
          </w:p>
        </w:tc>
        <w:tc>
          <w:tcPr>
            <w:tcW w:w="3096" w:type="dxa"/>
            <w:vAlign w:val="center"/>
          </w:tcPr>
          <w:p w14:paraId="49015776"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ravnatelj, predsjednik Školskog                                                                                                      odbora, članovi Šk.odbora</w:t>
            </w:r>
          </w:p>
        </w:tc>
      </w:tr>
      <w:tr w:rsidR="008075FB" w:rsidRPr="00EC08B1" w14:paraId="0D801B9B" w14:textId="77777777" w:rsidTr="008075FB">
        <w:tc>
          <w:tcPr>
            <w:tcW w:w="3096" w:type="dxa"/>
            <w:vAlign w:val="center"/>
          </w:tcPr>
          <w:p w14:paraId="353C0DFD" w14:textId="7B3BDDE5" w:rsidR="008075FB" w:rsidRPr="00EC08B1" w:rsidRDefault="008075FB" w:rsidP="008075FB">
            <w:pPr>
              <w:jc w:val="center"/>
              <w:rPr>
                <w:rFonts w:ascii="Times New Roman" w:eastAsia="Tw Cen MT" w:hAnsi="Times New Roman"/>
              </w:rPr>
            </w:pPr>
            <w:r w:rsidRPr="00EC08B1">
              <w:rPr>
                <w:rFonts w:ascii="Times New Roman" w:eastAsia="Tw Cen MT" w:hAnsi="Times New Roman"/>
              </w:rPr>
              <w:t>4. – 20. listopada 202</w:t>
            </w:r>
            <w:r w:rsidR="00B34541">
              <w:rPr>
                <w:rFonts w:ascii="Times New Roman" w:eastAsia="Tw Cen MT" w:hAnsi="Times New Roman"/>
              </w:rPr>
              <w:t>4</w:t>
            </w:r>
            <w:r w:rsidRPr="00EC08B1">
              <w:rPr>
                <w:rFonts w:ascii="Times New Roman" w:eastAsia="Tw Cen MT" w:hAnsi="Times New Roman"/>
              </w:rPr>
              <w:t>.</w:t>
            </w:r>
          </w:p>
        </w:tc>
        <w:tc>
          <w:tcPr>
            <w:tcW w:w="3096" w:type="dxa"/>
            <w:vAlign w:val="center"/>
          </w:tcPr>
          <w:p w14:paraId="5BF16DB0"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Nastavnička vijeća (oslobađanje od tzk –Školski prosudbeni odbor)</w:t>
            </w:r>
          </w:p>
        </w:tc>
        <w:tc>
          <w:tcPr>
            <w:tcW w:w="3096" w:type="dxa"/>
            <w:vAlign w:val="center"/>
          </w:tcPr>
          <w:p w14:paraId="5809DD6A"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ravnatelj, voditeljica i stručne suradnice, nastavnice/i</w:t>
            </w:r>
          </w:p>
        </w:tc>
      </w:tr>
      <w:tr w:rsidR="008075FB" w:rsidRPr="00EC08B1" w14:paraId="083957F4" w14:textId="77777777" w:rsidTr="008075FB">
        <w:tc>
          <w:tcPr>
            <w:tcW w:w="3096" w:type="dxa"/>
            <w:vAlign w:val="center"/>
          </w:tcPr>
          <w:p w14:paraId="06AFB299" w14:textId="58BB2398" w:rsidR="008075FB" w:rsidRPr="00EC08B1" w:rsidRDefault="008075FB" w:rsidP="008075FB">
            <w:pPr>
              <w:jc w:val="center"/>
              <w:rPr>
                <w:rFonts w:ascii="Times New Roman" w:eastAsia="Tw Cen MT" w:hAnsi="Times New Roman"/>
              </w:rPr>
            </w:pPr>
            <w:r w:rsidRPr="00EC08B1">
              <w:rPr>
                <w:rFonts w:ascii="Times New Roman" w:eastAsia="Tw Cen MT" w:hAnsi="Times New Roman"/>
              </w:rPr>
              <w:t>Početak listopada 202</w:t>
            </w:r>
            <w:r w:rsidR="00B34541">
              <w:rPr>
                <w:rFonts w:ascii="Times New Roman" w:eastAsia="Tw Cen MT" w:hAnsi="Times New Roman"/>
              </w:rPr>
              <w:t>4</w:t>
            </w:r>
            <w:r w:rsidRPr="00EC08B1">
              <w:rPr>
                <w:rFonts w:ascii="Times New Roman" w:eastAsia="Tw Cen MT" w:hAnsi="Times New Roman"/>
              </w:rPr>
              <w:t>.</w:t>
            </w:r>
          </w:p>
        </w:tc>
        <w:tc>
          <w:tcPr>
            <w:tcW w:w="3096" w:type="dxa"/>
            <w:vAlign w:val="center"/>
          </w:tcPr>
          <w:p w14:paraId="1D634E48"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 xml:space="preserve">Sjednice razrednih vijeća za prve razrede </w:t>
            </w:r>
          </w:p>
        </w:tc>
        <w:tc>
          <w:tcPr>
            <w:tcW w:w="3096" w:type="dxa"/>
            <w:vAlign w:val="center"/>
          </w:tcPr>
          <w:p w14:paraId="05BEEA90"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Razrednici,ravnatelj, voditeljica u Jelsi</w:t>
            </w:r>
          </w:p>
        </w:tc>
      </w:tr>
      <w:tr w:rsidR="008075FB" w:rsidRPr="00EC08B1" w14:paraId="56C8D36D" w14:textId="77777777" w:rsidTr="008075FB">
        <w:tc>
          <w:tcPr>
            <w:tcW w:w="3096" w:type="dxa"/>
            <w:vAlign w:val="center"/>
          </w:tcPr>
          <w:p w14:paraId="1AEFE39D"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tijekom listopada</w:t>
            </w:r>
          </w:p>
        </w:tc>
        <w:tc>
          <w:tcPr>
            <w:tcW w:w="3096" w:type="dxa"/>
            <w:vAlign w:val="center"/>
          </w:tcPr>
          <w:p w14:paraId="7FFBCBCF"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Sjednice razrednih vijeća za četvrte razrede</w:t>
            </w:r>
          </w:p>
        </w:tc>
        <w:tc>
          <w:tcPr>
            <w:tcW w:w="3096" w:type="dxa"/>
            <w:vAlign w:val="center"/>
          </w:tcPr>
          <w:p w14:paraId="79C6B2DD"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razrednici/e, ravnatelj, nastavnici/e</w:t>
            </w:r>
          </w:p>
        </w:tc>
      </w:tr>
      <w:tr w:rsidR="008075FB" w:rsidRPr="00EC08B1" w14:paraId="14116BD4" w14:textId="77777777" w:rsidTr="008075FB">
        <w:tc>
          <w:tcPr>
            <w:tcW w:w="3096" w:type="dxa"/>
            <w:vAlign w:val="center"/>
          </w:tcPr>
          <w:p w14:paraId="7163E246" w14:textId="7C69A7D1" w:rsidR="008075FB" w:rsidRPr="00EC08B1" w:rsidRDefault="008075FB" w:rsidP="008075FB">
            <w:pPr>
              <w:jc w:val="center"/>
              <w:rPr>
                <w:rFonts w:ascii="Times New Roman" w:eastAsia="Tw Cen MT" w:hAnsi="Times New Roman"/>
              </w:rPr>
            </w:pPr>
            <w:r w:rsidRPr="00EC08B1">
              <w:rPr>
                <w:rFonts w:ascii="Times New Roman" w:eastAsia="Tw Cen MT" w:hAnsi="Times New Roman"/>
              </w:rPr>
              <w:t>10.</w:t>
            </w:r>
            <w:r>
              <w:rPr>
                <w:rFonts w:ascii="Times New Roman" w:eastAsia="Tw Cen MT" w:hAnsi="Times New Roman"/>
              </w:rPr>
              <w:t xml:space="preserve"> </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17.</w:t>
            </w:r>
            <w:r>
              <w:rPr>
                <w:rFonts w:ascii="Times New Roman" w:eastAsia="Tw Cen MT" w:hAnsi="Times New Roman"/>
              </w:rPr>
              <w:t xml:space="preserve"> </w:t>
            </w:r>
            <w:r w:rsidRPr="00EC08B1">
              <w:rPr>
                <w:rFonts w:ascii="Times New Roman" w:eastAsia="Tw Cen MT" w:hAnsi="Times New Roman"/>
              </w:rPr>
              <w:t>listopada 202</w:t>
            </w:r>
            <w:r w:rsidR="00B34541">
              <w:rPr>
                <w:rFonts w:ascii="Times New Roman" w:eastAsia="Tw Cen MT" w:hAnsi="Times New Roman"/>
              </w:rPr>
              <w:t>4.</w:t>
            </w:r>
          </w:p>
        </w:tc>
        <w:tc>
          <w:tcPr>
            <w:tcW w:w="3096" w:type="dxa"/>
            <w:vAlign w:val="center"/>
          </w:tcPr>
          <w:p w14:paraId="1FEC83EE"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Roditeljski sastanci za 2. i 3.razrede</w:t>
            </w:r>
          </w:p>
        </w:tc>
        <w:tc>
          <w:tcPr>
            <w:tcW w:w="3096" w:type="dxa"/>
            <w:vAlign w:val="center"/>
          </w:tcPr>
          <w:p w14:paraId="4F8DF589"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razrednice/i</w:t>
            </w:r>
          </w:p>
        </w:tc>
      </w:tr>
      <w:tr w:rsidR="008075FB" w:rsidRPr="00EC08B1" w14:paraId="71FA0E71" w14:textId="77777777" w:rsidTr="008075FB">
        <w:tc>
          <w:tcPr>
            <w:tcW w:w="3096" w:type="dxa"/>
            <w:vAlign w:val="center"/>
          </w:tcPr>
          <w:p w14:paraId="7B625C6F" w14:textId="5415827E" w:rsidR="008075FB" w:rsidRPr="00EC08B1" w:rsidRDefault="008075FB" w:rsidP="008075FB">
            <w:pPr>
              <w:jc w:val="center"/>
              <w:rPr>
                <w:rFonts w:ascii="Times New Roman" w:eastAsia="Tw Cen MT" w:hAnsi="Times New Roman"/>
              </w:rPr>
            </w:pPr>
            <w:r>
              <w:rPr>
                <w:rFonts w:ascii="Times New Roman" w:eastAsia="Tw Cen MT" w:hAnsi="Times New Roman"/>
              </w:rPr>
              <w:t>31</w:t>
            </w:r>
            <w:r w:rsidRPr="00EC08B1">
              <w:rPr>
                <w:rFonts w:ascii="Times New Roman" w:eastAsia="Tw Cen MT" w:hAnsi="Times New Roman"/>
              </w:rPr>
              <w:t>. listopada 202</w:t>
            </w:r>
            <w:r w:rsidR="00B34541">
              <w:rPr>
                <w:rFonts w:ascii="Times New Roman" w:eastAsia="Tw Cen MT" w:hAnsi="Times New Roman"/>
              </w:rPr>
              <w:t>4.</w:t>
            </w:r>
          </w:p>
        </w:tc>
        <w:tc>
          <w:tcPr>
            <w:tcW w:w="3096" w:type="dxa"/>
            <w:vAlign w:val="center"/>
          </w:tcPr>
          <w:p w14:paraId="078105EA"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izbor tema za završni rad</w:t>
            </w:r>
          </w:p>
        </w:tc>
        <w:tc>
          <w:tcPr>
            <w:tcW w:w="3096" w:type="dxa"/>
            <w:vAlign w:val="center"/>
          </w:tcPr>
          <w:p w14:paraId="7BCC9195" w14:textId="77777777" w:rsidR="008075FB" w:rsidRPr="00EC08B1" w:rsidRDefault="008075FB" w:rsidP="008075FB">
            <w:pPr>
              <w:jc w:val="center"/>
              <w:rPr>
                <w:rFonts w:ascii="Times New Roman" w:eastAsia="Tw Cen MT" w:hAnsi="Times New Roman"/>
              </w:rPr>
            </w:pPr>
          </w:p>
        </w:tc>
      </w:tr>
      <w:tr w:rsidR="008075FB" w:rsidRPr="00EC08B1" w14:paraId="0DEADC1E" w14:textId="77777777" w:rsidTr="008075FB">
        <w:tc>
          <w:tcPr>
            <w:tcW w:w="3096" w:type="dxa"/>
            <w:vAlign w:val="center"/>
          </w:tcPr>
          <w:p w14:paraId="2108F512"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Tijekom listopada</w:t>
            </w:r>
          </w:p>
        </w:tc>
        <w:tc>
          <w:tcPr>
            <w:tcW w:w="3096" w:type="dxa"/>
            <w:vAlign w:val="center"/>
          </w:tcPr>
          <w:p w14:paraId="6FAE7C4B"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 xml:space="preserve">konstituiranje Povjerenstava za provedbu školske ekskurzije – prema Pravilniku </w:t>
            </w:r>
          </w:p>
        </w:tc>
        <w:tc>
          <w:tcPr>
            <w:tcW w:w="3096" w:type="dxa"/>
            <w:vAlign w:val="center"/>
          </w:tcPr>
          <w:p w14:paraId="13E33166"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Ravnatelj, razrednici/ice</w:t>
            </w:r>
          </w:p>
        </w:tc>
      </w:tr>
      <w:tr w:rsidR="008075FB" w:rsidRPr="00EC08B1" w14:paraId="513938B5" w14:textId="77777777" w:rsidTr="008075FB">
        <w:tc>
          <w:tcPr>
            <w:tcW w:w="3096" w:type="dxa"/>
            <w:vAlign w:val="center"/>
          </w:tcPr>
          <w:p w14:paraId="060B1802" w14:textId="624411C0" w:rsidR="008075FB" w:rsidRPr="00EC08B1" w:rsidRDefault="008075FB" w:rsidP="008075FB">
            <w:pPr>
              <w:jc w:val="center"/>
              <w:rPr>
                <w:rFonts w:ascii="Times New Roman" w:eastAsia="Tw Cen MT" w:hAnsi="Times New Roman"/>
              </w:rPr>
            </w:pPr>
            <w:r>
              <w:rPr>
                <w:rFonts w:ascii="Times New Roman" w:eastAsia="Tw Cen MT" w:hAnsi="Times New Roman"/>
              </w:rPr>
              <w:t>4</w:t>
            </w:r>
            <w:r w:rsidRPr="00EC08B1">
              <w:rPr>
                <w:rFonts w:ascii="Times New Roman" w:eastAsia="Tw Cen MT" w:hAnsi="Times New Roman"/>
              </w:rPr>
              <w:t>. studenog 202</w:t>
            </w:r>
            <w:r w:rsidR="00B34541">
              <w:rPr>
                <w:rFonts w:ascii="Times New Roman" w:eastAsia="Tw Cen MT" w:hAnsi="Times New Roman"/>
              </w:rPr>
              <w:t>4.</w:t>
            </w:r>
          </w:p>
          <w:p w14:paraId="72A4C589" w14:textId="77777777" w:rsidR="008075FB" w:rsidRPr="00EC08B1" w:rsidRDefault="008075FB" w:rsidP="008075FB">
            <w:pPr>
              <w:rPr>
                <w:rFonts w:ascii="Times New Roman" w:eastAsia="Tw Cen MT" w:hAnsi="Times New Roman"/>
              </w:rPr>
            </w:pPr>
          </w:p>
        </w:tc>
        <w:tc>
          <w:tcPr>
            <w:tcW w:w="3096" w:type="dxa"/>
            <w:vAlign w:val="center"/>
          </w:tcPr>
          <w:p w14:paraId="363B1D8B"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Sjednice Školskog prosudbenog odbora, za provedbu završnih ispita; predlaganje tema za završni rad</w:t>
            </w:r>
          </w:p>
        </w:tc>
        <w:tc>
          <w:tcPr>
            <w:tcW w:w="3096" w:type="dxa"/>
            <w:vAlign w:val="center"/>
          </w:tcPr>
          <w:p w14:paraId="14E9323E"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ravnatelj; voditeljica; stručna vijeća ekonomske grupe predmeta; stručna vijeća ugost. posluž. i kuharstva</w:t>
            </w:r>
          </w:p>
        </w:tc>
      </w:tr>
      <w:tr w:rsidR="008075FB" w:rsidRPr="00EC08B1" w14:paraId="353191FC" w14:textId="77777777" w:rsidTr="008075FB">
        <w:tc>
          <w:tcPr>
            <w:tcW w:w="3096" w:type="dxa"/>
            <w:vAlign w:val="center"/>
          </w:tcPr>
          <w:p w14:paraId="1B415CD6" w14:textId="548CF95F" w:rsidR="008075FB" w:rsidRPr="00EC08B1" w:rsidRDefault="008075FB" w:rsidP="008075FB">
            <w:pPr>
              <w:jc w:val="center"/>
              <w:rPr>
                <w:rFonts w:ascii="Times New Roman" w:eastAsia="Tw Cen MT" w:hAnsi="Times New Roman"/>
              </w:rPr>
            </w:pPr>
            <w:r w:rsidRPr="00EC08B1">
              <w:rPr>
                <w:rFonts w:ascii="Times New Roman" w:eastAsia="Tw Cen MT" w:hAnsi="Times New Roman"/>
              </w:rPr>
              <w:t>Početak studenog 202</w:t>
            </w:r>
            <w:r w:rsidR="00B34541">
              <w:rPr>
                <w:rFonts w:ascii="Times New Roman" w:eastAsia="Tw Cen MT" w:hAnsi="Times New Roman"/>
              </w:rPr>
              <w:t>4.</w:t>
            </w:r>
          </w:p>
        </w:tc>
        <w:tc>
          <w:tcPr>
            <w:tcW w:w="3096" w:type="dxa"/>
            <w:vAlign w:val="center"/>
          </w:tcPr>
          <w:p w14:paraId="3593327E"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Sjednice razrednih vijeća; Roditeljski sastanci za 4.</w:t>
            </w:r>
            <w:r>
              <w:rPr>
                <w:rFonts w:ascii="Times New Roman" w:eastAsia="Tw Cen MT" w:hAnsi="Times New Roman"/>
              </w:rPr>
              <w:t xml:space="preserve"> </w:t>
            </w:r>
            <w:r w:rsidRPr="00EC08B1">
              <w:rPr>
                <w:rFonts w:ascii="Times New Roman" w:eastAsia="Tw Cen MT" w:hAnsi="Times New Roman"/>
              </w:rPr>
              <w:t>razrede</w:t>
            </w:r>
          </w:p>
        </w:tc>
        <w:tc>
          <w:tcPr>
            <w:tcW w:w="3096" w:type="dxa"/>
            <w:vAlign w:val="center"/>
          </w:tcPr>
          <w:p w14:paraId="6B04E0D1"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razrednice/i; ispitne koordinatorice; Predmetne nastavnice matematike,hrvatskog i engleskog jezika</w:t>
            </w:r>
          </w:p>
        </w:tc>
      </w:tr>
      <w:tr w:rsidR="008075FB" w:rsidRPr="00EC08B1" w14:paraId="6441B9BE" w14:textId="77777777" w:rsidTr="008075FB">
        <w:tc>
          <w:tcPr>
            <w:tcW w:w="3096" w:type="dxa"/>
            <w:vAlign w:val="center"/>
          </w:tcPr>
          <w:p w14:paraId="49BA454A" w14:textId="486B3996" w:rsidR="008075FB" w:rsidRPr="00EC08B1" w:rsidRDefault="008075FB" w:rsidP="008075FB">
            <w:pPr>
              <w:jc w:val="center"/>
              <w:rPr>
                <w:rFonts w:ascii="Times New Roman" w:eastAsia="Tw Cen MT" w:hAnsi="Times New Roman"/>
              </w:rPr>
            </w:pPr>
            <w:r w:rsidRPr="00EC08B1">
              <w:rPr>
                <w:rFonts w:ascii="Times New Roman" w:eastAsia="Tw Cen MT" w:hAnsi="Times New Roman"/>
              </w:rPr>
              <w:t>1</w:t>
            </w:r>
            <w:r>
              <w:rPr>
                <w:rFonts w:ascii="Times New Roman" w:eastAsia="Tw Cen MT" w:hAnsi="Times New Roman"/>
              </w:rPr>
              <w:t>4</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1</w:t>
            </w:r>
            <w:r>
              <w:rPr>
                <w:rFonts w:ascii="Times New Roman" w:eastAsia="Tw Cen MT" w:hAnsi="Times New Roman"/>
              </w:rPr>
              <w:t>7</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studenog 202</w:t>
            </w:r>
            <w:r w:rsidR="00B34541">
              <w:rPr>
                <w:rFonts w:ascii="Times New Roman" w:eastAsia="Tw Cen MT" w:hAnsi="Times New Roman"/>
              </w:rPr>
              <w:t>4.</w:t>
            </w:r>
          </w:p>
        </w:tc>
        <w:tc>
          <w:tcPr>
            <w:tcW w:w="3096" w:type="dxa"/>
            <w:vAlign w:val="center"/>
          </w:tcPr>
          <w:p w14:paraId="0A01126F"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Sjednica Nastavničkog vijeća</w:t>
            </w:r>
          </w:p>
        </w:tc>
        <w:tc>
          <w:tcPr>
            <w:tcW w:w="3096" w:type="dxa"/>
            <w:vAlign w:val="center"/>
          </w:tcPr>
          <w:p w14:paraId="662CEB0A"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Ravnatelj i dr.</w:t>
            </w:r>
          </w:p>
        </w:tc>
      </w:tr>
      <w:tr w:rsidR="008075FB" w:rsidRPr="00EC08B1" w14:paraId="7F82E5C1" w14:textId="77777777" w:rsidTr="008075FB">
        <w:tc>
          <w:tcPr>
            <w:tcW w:w="3096" w:type="dxa"/>
            <w:vAlign w:val="center"/>
          </w:tcPr>
          <w:p w14:paraId="487FA96E" w14:textId="2F86EE7F" w:rsidR="008075FB" w:rsidRPr="00EC08B1" w:rsidRDefault="008075FB" w:rsidP="008075FB">
            <w:pPr>
              <w:jc w:val="center"/>
              <w:rPr>
                <w:rFonts w:ascii="Times New Roman" w:eastAsia="Tw Cen MT" w:hAnsi="Times New Roman"/>
              </w:rPr>
            </w:pPr>
            <w:r>
              <w:rPr>
                <w:rFonts w:ascii="Times New Roman" w:eastAsia="Tw Cen MT" w:hAnsi="Times New Roman"/>
              </w:rPr>
              <w:t>21</w:t>
            </w:r>
            <w:r w:rsidRPr="00EC08B1">
              <w:rPr>
                <w:rFonts w:ascii="Times New Roman" w:eastAsia="Tw Cen MT" w:hAnsi="Times New Roman"/>
              </w:rPr>
              <w:t>. - 2</w:t>
            </w:r>
            <w:r>
              <w:rPr>
                <w:rFonts w:ascii="Times New Roman" w:eastAsia="Tw Cen MT" w:hAnsi="Times New Roman"/>
              </w:rPr>
              <w:t>4</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studenog 202</w:t>
            </w:r>
            <w:r w:rsidR="00B34541">
              <w:rPr>
                <w:rFonts w:ascii="Times New Roman" w:eastAsia="Tw Cen MT" w:hAnsi="Times New Roman"/>
              </w:rPr>
              <w:t>4.</w:t>
            </w:r>
          </w:p>
        </w:tc>
        <w:tc>
          <w:tcPr>
            <w:tcW w:w="3096" w:type="dxa"/>
            <w:vAlign w:val="center"/>
          </w:tcPr>
          <w:p w14:paraId="6493C104"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Roditeljski sastanci za 1., 2. i 3. razrede</w:t>
            </w:r>
          </w:p>
        </w:tc>
        <w:tc>
          <w:tcPr>
            <w:tcW w:w="3096" w:type="dxa"/>
            <w:vAlign w:val="center"/>
          </w:tcPr>
          <w:p w14:paraId="1360B16A"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razrednice/i ; predmetni nastavnici po pozivu razrednika/ica odnosno                                                                                                        roditelja</w:t>
            </w:r>
          </w:p>
        </w:tc>
      </w:tr>
      <w:tr w:rsidR="008075FB" w:rsidRPr="00EC08B1" w14:paraId="44888CFA" w14:textId="77777777" w:rsidTr="008075FB">
        <w:trPr>
          <w:trHeight w:val="661"/>
        </w:trPr>
        <w:tc>
          <w:tcPr>
            <w:tcW w:w="3096" w:type="dxa"/>
            <w:vAlign w:val="center"/>
          </w:tcPr>
          <w:p w14:paraId="5BB50A6F" w14:textId="1A16BF65" w:rsidR="008075FB" w:rsidRPr="00EC08B1" w:rsidRDefault="008075FB" w:rsidP="008075FB">
            <w:pPr>
              <w:jc w:val="center"/>
              <w:rPr>
                <w:rFonts w:ascii="Times New Roman" w:eastAsia="Tw Cen MT" w:hAnsi="Times New Roman"/>
              </w:rPr>
            </w:pPr>
            <w:r w:rsidRPr="00EC08B1">
              <w:rPr>
                <w:rFonts w:ascii="Times New Roman" w:eastAsia="Tw Cen MT" w:hAnsi="Times New Roman"/>
              </w:rPr>
              <w:t>do 2</w:t>
            </w:r>
            <w:r>
              <w:rPr>
                <w:rFonts w:ascii="Times New Roman" w:eastAsia="Tw Cen MT" w:hAnsi="Times New Roman"/>
              </w:rPr>
              <w:t>1</w:t>
            </w:r>
            <w:r w:rsidRPr="00EC08B1">
              <w:rPr>
                <w:rFonts w:ascii="Times New Roman" w:eastAsia="Tw Cen MT" w:hAnsi="Times New Roman"/>
              </w:rPr>
              <w:t>. prosinca 202</w:t>
            </w:r>
            <w:r w:rsidR="00B34541">
              <w:rPr>
                <w:rFonts w:ascii="Times New Roman" w:eastAsia="Tw Cen MT" w:hAnsi="Times New Roman"/>
              </w:rPr>
              <w:t>4.</w:t>
            </w:r>
          </w:p>
        </w:tc>
        <w:tc>
          <w:tcPr>
            <w:tcW w:w="3096" w:type="dxa"/>
            <w:vAlign w:val="center"/>
          </w:tcPr>
          <w:p w14:paraId="4B5E1EC3"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Sjednice Razrednih vijeća</w:t>
            </w:r>
          </w:p>
        </w:tc>
        <w:tc>
          <w:tcPr>
            <w:tcW w:w="3096" w:type="dxa"/>
            <w:vAlign w:val="center"/>
          </w:tcPr>
          <w:p w14:paraId="74CF01E4"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ravnatelj, voditeljica odnosno stručne suradnice, nastavnici/e</w:t>
            </w:r>
          </w:p>
        </w:tc>
      </w:tr>
      <w:tr w:rsidR="008075FB" w:rsidRPr="00EC08B1" w14:paraId="004A6BCA" w14:textId="77777777" w:rsidTr="008075FB">
        <w:tc>
          <w:tcPr>
            <w:tcW w:w="3096" w:type="dxa"/>
            <w:vAlign w:val="center"/>
          </w:tcPr>
          <w:p w14:paraId="4595241E" w14:textId="5F4E6738" w:rsidR="008075FB" w:rsidRPr="00EC08B1" w:rsidRDefault="008075FB" w:rsidP="008075FB">
            <w:pPr>
              <w:jc w:val="center"/>
              <w:rPr>
                <w:rFonts w:ascii="Times New Roman" w:eastAsia="Tw Cen MT" w:hAnsi="Times New Roman"/>
              </w:rPr>
            </w:pPr>
            <w:r w:rsidRPr="00EC08B1">
              <w:rPr>
                <w:rFonts w:ascii="Times New Roman" w:eastAsia="Tw Cen MT" w:hAnsi="Times New Roman"/>
              </w:rPr>
              <w:t>2</w:t>
            </w:r>
            <w:r>
              <w:rPr>
                <w:rFonts w:ascii="Times New Roman" w:eastAsia="Tw Cen MT" w:hAnsi="Times New Roman"/>
              </w:rPr>
              <w:t>3</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2</w:t>
            </w:r>
            <w:r>
              <w:rPr>
                <w:rFonts w:ascii="Times New Roman" w:eastAsia="Tw Cen MT" w:hAnsi="Times New Roman"/>
              </w:rPr>
              <w:t>7</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siječnja 202</w:t>
            </w:r>
            <w:r w:rsidR="00B34541">
              <w:rPr>
                <w:rFonts w:ascii="Times New Roman" w:eastAsia="Tw Cen MT" w:hAnsi="Times New Roman"/>
              </w:rPr>
              <w:t>5</w:t>
            </w:r>
            <w:r w:rsidRPr="00EC08B1">
              <w:rPr>
                <w:rFonts w:ascii="Times New Roman" w:eastAsia="Tw Cen MT" w:hAnsi="Times New Roman"/>
              </w:rPr>
              <w:t>.</w:t>
            </w:r>
          </w:p>
        </w:tc>
        <w:tc>
          <w:tcPr>
            <w:tcW w:w="3096" w:type="dxa"/>
            <w:vAlign w:val="center"/>
          </w:tcPr>
          <w:p w14:paraId="05976FD0"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Nastavničko vijeće</w:t>
            </w:r>
          </w:p>
        </w:tc>
        <w:tc>
          <w:tcPr>
            <w:tcW w:w="3096" w:type="dxa"/>
            <w:vAlign w:val="center"/>
          </w:tcPr>
          <w:p w14:paraId="1DA93B08"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ravnatelj, voditeljica i stručne suradnice;nastavnice/i</w:t>
            </w:r>
          </w:p>
        </w:tc>
      </w:tr>
      <w:tr w:rsidR="008075FB" w:rsidRPr="00EC08B1" w14:paraId="12A1E435" w14:textId="77777777" w:rsidTr="008075FB">
        <w:tc>
          <w:tcPr>
            <w:tcW w:w="3096" w:type="dxa"/>
            <w:vAlign w:val="center"/>
          </w:tcPr>
          <w:p w14:paraId="4215DB9B" w14:textId="015E95E0" w:rsidR="008075FB" w:rsidRPr="00EC08B1" w:rsidRDefault="008075FB" w:rsidP="008075FB">
            <w:pPr>
              <w:jc w:val="center"/>
              <w:rPr>
                <w:rFonts w:ascii="Times New Roman" w:eastAsia="Tw Cen MT" w:hAnsi="Times New Roman"/>
              </w:rPr>
            </w:pPr>
            <w:r>
              <w:rPr>
                <w:rFonts w:ascii="Times New Roman" w:eastAsia="Tw Cen MT" w:hAnsi="Times New Roman"/>
              </w:rPr>
              <w:t>6</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w:t>
            </w:r>
            <w:r>
              <w:rPr>
                <w:rFonts w:ascii="Times New Roman" w:eastAsia="Tw Cen MT" w:hAnsi="Times New Roman"/>
              </w:rPr>
              <w:t xml:space="preserve"> 10</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veljače 202</w:t>
            </w:r>
            <w:r w:rsidR="00B34541">
              <w:rPr>
                <w:rFonts w:ascii="Times New Roman" w:eastAsia="Tw Cen MT" w:hAnsi="Times New Roman"/>
              </w:rPr>
              <w:t>5.</w:t>
            </w:r>
          </w:p>
        </w:tc>
        <w:tc>
          <w:tcPr>
            <w:tcW w:w="3096" w:type="dxa"/>
            <w:vAlign w:val="center"/>
          </w:tcPr>
          <w:p w14:paraId="5B969E21"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Stručna vijeća</w:t>
            </w:r>
          </w:p>
        </w:tc>
        <w:tc>
          <w:tcPr>
            <w:tcW w:w="3096" w:type="dxa"/>
            <w:vAlign w:val="center"/>
          </w:tcPr>
          <w:p w14:paraId="3C3D3187"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voditelji/ce stručnih vijeća, nastavnice/i</w:t>
            </w:r>
          </w:p>
        </w:tc>
      </w:tr>
      <w:tr w:rsidR="008075FB" w:rsidRPr="00EC08B1" w14:paraId="2319BAA6" w14:textId="77777777" w:rsidTr="008075FB">
        <w:tc>
          <w:tcPr>
            <w:tcW w:w="3096" w:type="dxa"/>
            <w:vAlign w:val="center"/>
          </w:tcPr>
          <w:p w14:paraId="67BC88C3"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 xml:space="preserve">Početkom veljače </w:t>
            </w:r>
          </w:p>
        </w:tc>
        <w:tc>
          <w:tcPr>
            <w:tcW w:w="3096" w:type="dxa"/>
            <w:vAlign w:val="center"/>
          </w:tcPr>
          <w:p w14:paraId="46D793EE"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Roditeljski sastanci</w:t>
            </w:r>
          </w:p>
        </w:tc>
        <w:tc>
          <w:tcPr>
            <w:tcW w:w="3096" w:type="dxa"/>
            <w:vAlign w:val="center"/>
          </w:tcPr>
          <w:p w14:paraId="5752EB4D"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razrednice/i; predmetni nastavnici  po pozivu razrednika, odnosno                                                                                                      roditelja</w:t>
            </w:r>
          </w:p>
        </w:tc>
      </w:tr>
      <w:tr w:rsidR="008075FB" w:rsidRPr="00EC08B1" w14:paraId="15DA3DBA" w14:textId="77777777" w:rsidTr="008075FB">
        <w:tc>
          <w:tcPr>
            <w:tcW w:w="3096" w:type="dxa"/>
            <w:vAlign w:val="center"/>
          </w:tcPr>
          <w:p w14:paraId="2D1A2555" w14:textId="6827D298" w:rsidR="008075FB" w:rsidRPr="00EC08B1" w:rsidRDefault="008075FB" w:rsidP="008075FB">
            <w:pPr>
              <w:jc w:val="center"/>
              <w:rPr>
                <w:rFonts w:ascii="Times New Roman" w:eastAsia="Tw Cen MT" w:hAnsi="Times New Roman"/>
              </w:rPr>
            </w:pPr>
            <w:r w:rsidRPr="00EC08B1">
              <w:rPr>
                <w:rFonts w:ascii="Times New Roman" w:eastAsia="Tw Cen MT" w:hAnsi="Times New Roman"/>
              </w:rPr>
              <w:t>do 14.</w:t>
            </w:r>
            <w:r>
              <w:rPr>
                <w:rFonts w:ascii="Times New Roman" w:eastAsia="Tw Cen MT" w:hAnsi="Times New Roman"/>
              </w:rPr>
              <w:t xml:space="preserve"> </w:t>
            </w:r>
            <w:r w:rsidRPr="00EC08B1">
              <w:rPr>
                <w:rFonts w:ascii="Times New Roman" w:eastAsia="Tw Cen MT" w:hAnsi="Times New Roman"/>
              </w:rPr>
              <w:t>veljače 202</w:t>
            </w:r>
            <w:r w:rsidR="00B34541">
              <w:rPr>
                <w:rFonts w:ascii="Times New Roman" w:eastAsia="Tw Cen MT" w:hAnsi="Times New Roman"/>
              </w:rPr>
              <w:t>5</w:t>
            </w:r>
            <w:r w:rsidRPr="00EC08B1">
              <w:rPr>
                <w:rFonts w:ascii="Times New Roman" w:eastAsia="Tw Cen MT" w:hAnsi="Times New Roman"/>
              </w:rPr>
              <w:t xml:space="preserve">. </w:t>
            </w:r>
          </w:p>
          <w:p w14:paraId="5F16FC1A" w14:textId="20C7CB76" w:rsidR="008075FB" w:rsidRPr="00EC08B1" w:rsidRDefault="008075FB" w:rsidP="008075FB">
            <w:pPr>
              <w:jc w:val="center"/>
              <w:rPr>
                <w:rFonts w:ascii="Times New Roman" w:eastAsia="Tw Cen MT" w:hAnsi="Times New Roman"/>
              </w:rPr>
            </w:pPr>
            <w:r w:rsidRPr="00EC08B1">
              <w:rPr>
                <w:rFonts w:ascii="Times New Roman" w:eastAsia="Tw Cen MT" w:hAnsi="Times New Roman"/>
              </w:rPr>
              <w:t>1</w:t>
            </w:r>
            <w:r>
              <w:rPr>
                <w:rFonts w:ascii="Times New Roman" w:eastAsia="Tw Cen MT" w:hAnsi="Times New Roman"/>
              </w:rPr>
              <w:t>3</w:t>
            </w:r>
            <w:r w:rsidRPr="00EC08B1">
              <w:rPr>
                <w:rFonts w:ascii="Times New Roman" w:eastAsia="Tw Cen MT" w:hAnsi="Times New Roman"/>
              </w:rPr>
              <w:t>.</w:t>
            </w:r>
            <w:r>
              <w:rPr>
                <w:rFonts w:ascii="Times New Roman" w:eastAsia="Tw Cen MT" w:hAnsi="Times New Roman"/>
              </w:rPr>
              <w:t xml:space="preserve"> – 17</w:t>
            </w:r>
            <w:r w:rsidRPr="00EC08B1">
              <w:rPr>
                <w:rFonts w:ascii="Times New Roman" w:eastAsia="Tw Cen MT" w:hAnsi="Times New Roman"/>
              </w:rPr>
              <w:t>. veljače 202</w:t>
            </w:r>
            <w:r w:rsidR="00B34541">
              <w:rPr>
                <w:rFonts w:ascii="Times New Roman" w:eastAsia="Tw Cen MT" w:hAnsi="Times New Roman"/>
              </w:rPr>
              <w:t>5</w:t>
            </w:r>
            <w:r w:rsidRPr="00EC08B1">
              <w:rPr>
                <w:rFonts w:ascii="Times New Roman" w:eastAsia="Tw Cen MT" w:hAnsi="Times New Roman"/>
              </w:rPr>
              <w:t>.</w:t>
            </w:r>
          </w:p>
        </w:tc>
        <w:tc>
          <w:tcPr>
            <w:tcW w:w="3096" w:type="dxa"/>
            <w:vAlign w:val="center"/>
          </w:tcPr>
          <w:p w14:paraId="0FD26390"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Sjednice razrednih vijeća</w:t>
            </w:r>
          </w:p>
          <w:p w14:paraId="1542574B"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Nastavničko vijeće</w:t>
            </w:r>
          </w:p>
        </w:tc>
        <w:tc>
          <w:tcPr>
            <w:tcW w:w="3096" w:type="dxa"/>
            <w:vAlign w:val="center"/>
          </w:tcPr>
          <w:p w14:paraId="2D1B92C4"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Razrednici, ravnatelj, voditeljica i stručne suradnice,nastavnice/i</w:t>
            </w:r>
          </w:p>
        </w:tc>
      </w:tr>
      <w:tr w:rsidR="008075FB" w:rsidRPr="00EC08B1" w14:paraId="60C87C38" w14:textId="77777777" w:rsidTr="008075FB">
        <w:tc>
          <w:tcPr>
            <w:tcW w:w="3096" w:type="dxa"/>
            <w:vAlign w:val="center"/>
          </w:tcPr>
          <w:p w14:paraId="707EB7D9" w14:textId="2C2D6A78" w:rsidR="008075FB" w:rsidRPr="00EC08B1" w:rsidRDefault="008075FB" w:rsidP="008075FB">
            <w:pPr>
              <w:jc w:val="center"/>
              <w:rPr>
                <w:rFonts w:ascii="Times New Roman" w:eastAsia="Tw Cen MT" w:hAnsi="Times New Roman"/>
              </w:rPr>
            </w:pPr>
            <w:r w:rsidRPr="00EC08B1">
              <w:rPr>
                <w:rFonts w:ascii="Times New Roman" w:eastAsia="Tw Cen MT" w:hAnsi="Times New Roman"/>
              </w:rPr>
              <w:t>1</w:t>
            </w:r>
            <w:r>
              <w:rPr>
                <w:rFonts w:ascii="Times New Roman" w:eastAsia="Tw Cen MT" w:hAnsi="Times New Roman"/>
              </w:rPr>
              <w:t>3</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1</w:t>
            </w:r>
            <w:r>
              <w:rPr>
                <w:rFonts w:ascii="Times New Roman" w:eastAsia="Tw Cen MT" w:hAnsi="Times New Roman"/>
              </w:rPr>
              <w:t>7</w:t>
            </w:r>
            <w:r w:rsidRPr="00EC08B1">
              <w:rPr>
                <w:rFonts w:ascii="Times New Roman" w:eastAsia="Tw Cen MT" w:hAnsi="Times New Roman"/>
              </w:rPr>
              <w:t>.veljače 202</w:t>
            </w:r>
            <w:r w:rsidR="00B34541">
              <w:rPr>
                <w:rFonts w:ascii="Times New Roman" w:eastAsia="Tw Cen MT" w:hAnsi="Times New Roman"/>
              </w:rPr>
              <w:t>5</w:t>
            </w:r>
            <w:r w:rsidRPr="00EC08B1">
              <w:rPr>
                <w:rFonts w:ascii="Times New Roman" w:eastAsia="Tw Cen MT" w:hAnsi="Times New Roman"/>
              </w:rPr>
              <w:t>.</w:t>
            </w:r>
          </w:p>
        </w:tc>
        <w:tc>
          <w:tcPr>
            <w:tcW w:w="3096" w:type="dxa"/>
            <w:vAlign w:val="center"/>
          </w:tcPr>
          <w:p w14:paraId="485FF146"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Roditeljski sastanci 4.</w:t>
            </w:r>
            <w:r>
              <w:rPr>
                <w:rFonts w:ascii="Times New Roman" w:eastAsia="Tw Cen MT" w:hAnsi="Times New Roman"/>
              </w:rPr>
              <w:t xml:space="preserve"> </w:t>
            </w:r>
            <w:r w:rsidRPr="00EC08B1">
              <w:rPr>
                <w:rFonts w:ascii="Times New Roman" w:eastAsia="Tw Cen MT" w:hAnsi="Times New Roman"/>
              </w:rPr>
              <w:t>razreda</w:t>
            </w:r>
          </w:p>
        </w:tc>
        <w:tc>
          <w:tcPr>
            <w:tcW w:w="3096" w:type="dxa"/>
            <w:vAlign w:val="center"/>
          </w:tcPr>
          <w:p w14:paraId="23B7E492"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razrednice/i; koordinatorice za državnu maturu</w:t>
            </w:r>
          </w:p>
        </w:tc>
      </w:tr>
      <w:tr w:rsidR="008075FB" w:rsidRPr="00EC08B1" w14:paraId="47BC0082" w14:textId="77777777" w:rsidTr="008075FB">
        <w:tc>
          <w:tcPr>
            <w:tcW w:w="3096" w:type="dxa"/>
            <w:vAlign w:val="center"/>
          </w:tcPr>
          <w:p w14:paraId="06525F9E" w14:textId="516C81F3" w:rsidR="008075FB" w:rsidRPr="00EC08B1" w:rsidRDefault="008075FB" w:rsidP="008075FB">
            <w:pPr>
              <w:jc w:val="center"/>
              <w:rPr>
                <w:rFonts w:ascii="Times New Roman" w:eastAsia="Tw Cen MT" w:hAnsi="Times New Roman"/>
              </w:rPr>
            </w:pPr>
            <w:r>
              <w:rPr>
                <w:rFonts w:ascii="Times New Roman" w:eastAsia="Tw Cen MT" w:hAnsi="Times New Roman"/>
              </w:rPr>
              <w:t>13</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w:t>
            </w:r>
            <w:r>
              <w:rPr>
                <w:rFonts w:ascii="Times New Roman" w:eastAsia="Tw Cen MT" w:hAnsi="Times New Roman"/>
              </w:rPr>
              <w:t xml:space="preserve"> 17</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ožujka 202</w:t>
            </w:r>
            <w:r w:rsidR="00B34541">
              <w:rPr>
                <w:rFonts w:ascii="Times New Roman" w:eastAsia="Tw Cen MT" w:hAnsi="Times New Roman"/>
              </w:rPr>
              <w:t>5</w:t>
            </w:r>
            <w:r w:rsidRPr="00EC08B1">
              <w:rPr>
                <w:rFonts w:ascii="Times New Roman" w:eastAsia="Tw Cen MT" w:hAnsi="Times New Roman"/>
              </w:rPr>
              <w:t>.</w:t>
            </w:r>
          </w:p>
        </w:tc>
        <w:tc>
          <w:tcPr>
            <w:tcW w:w="3096" w:type="dxa"/>
            <w:vAlign w:val="center"/>
          </w:tcPr>
          <w:p w14:paraId="212AD9C3"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Roditeljski sastanci 1., 2. i 3.</w:t>
            </w:r>
            <w:r>
              <w:rPr>
                <w:rFonts w:ascii="Times New Roman" w:eastAsia="Tw Cen MT" w:hAnsi="Times New Roman"/>
              </w:rPr>
              <w:t xml:space="preserve"> </w:t>
            </w:r>
            <w:r w:rsidRPr="00EC08B1">
              <w:rPr>
                <w:rFonts w:ascii="Times New Roman" w:eastAsia="Tw Cen MT" w:hAnsi="Times New Roman"/>
              </w:rPr>
              <w:t>raz.</w:t>
            </w:r>
          </w:p>
        </w:tc>
        <w:tc>
          <w:tcPr>
            <w:tcW w:w="3096" w:type="dxa"/>
            <w:vAlign w:val="center"/>
          </w:tcPr>
          <w:p w14:paraId="03F0CB83"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razrednice/i ; predmetni nastavnici po pozivu</w:t>
            </w:r>
          </w:p>
        </w:tc>
      </w:tr>
      <w:tr w:rsidR="008075FB" w:rsidRPr="00EC08B1" w14:paraId="3D97F445" w14:textId="77777777" w:rsidTr="008075FB">
        <w:tc>
          <w:tcPr>
            <w:tcW w:w="3096" w:type="dxa"/>
            <w:vAlign w:val="center"/>
          </w:tcPr>
          <w:p w14:paraId="126C639B" w14:textId="394371A1" w:rsidR="008075FB" w:rsidRPr="00EC08B1" w:rsidRDefault="008075FB" w:rsidP="008075FB">
            <w:pPr>
              <w:jc w:val="center"/>
              <w:rPr>
                <w:rFonts w:ascii="Times New Roman" w:eastAsia="Tw Cen MT" w:hAnsi="Times New Roman"/>
              </w:rPr>
            </w:pPr>
            <w:r w:rsidRPr="00EC08B1">
              <w:rPr>
                <w:rFonts w:ascii="Times New Roman" w:eastAsia="Tw Cen MT" w:hAnsi="Times New Roman"/>
              </w:rPr>
              <w:t xml:space="preserve">3. – </w:t>
            </w:r>
            <w:r>
              <w:rPr>
                <w:rFonts w:ascii="Times New Roman" w:eastAsia="Tw Cen MT" w:hAnsi="Times New Roman"/>
              </w:rPr>
              <w:t>7</w:t>
            </w:r>
            <w:r w:rsidRPr="00EC08B1">
              <w:rPr>
                <w:rFonts w:ascii="Times New Roman" w:eastAsia="Tw Cen MT" w:hAnsi="Times New Roman"/>
              </w:rPr>
              <w:t>. travnja 202</w:t>
            </w:r>
            <w:r w:rsidR="00B34541">
              <w:rPr>
                <w:rFonts w:ascii="Times New Roman" w:eastAsia="Tw Cen MT" w:hAnsi="Times New Roman"/>
              </w:rPr>
              <w:t>5.</w:t>
            </w:r>
          </w:p>
        </w:tc>
        <w:tc>
          <w:tcPr>
            <w:tcW w:w="3096" w:type="dxa"/>
            <w:vAlign w:val="center"/>
          </w:tcPr>
          <w:p w14:paraId="6335E5C2"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Razredna vijeća; Nastavničko vijeće (izvedbeni Plan i program ekskurzije i dr.)</w:t>
            </w:r>
          </w:p>
        </w:tc>
        <w:tc>
          <w:tcPr>
            <w:tcW w:w="3096" w:type="dxa"/>
            <w:vAlign w:val="center"/>
          </w:tcPr>
          <w:p w14:paraId="25BC2303"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ravnatelj, voditeljica i stručne suradnice, nastavnice/i, razrednici/ice</w:t>
            </w:r>
          </w:p>
        </w:tc>
      </w:tr>
      <w:tr w:rsidR="008075FB" w:rsidRPr="00EC08B1" w14:paraId="6E7471F4" w14:textId="77777777" w:rsidTr="008075FB">
        <w:tc>
          <w:tcPr>
            <w:tcW w:w="3096" w:type="dxa"/>
            <w:vAlign w:val="center"/>
          </w:tcPr>
          <w:p w14:paraId="0982CE2A" w14:textId="03B476D0" w:rsidR="008075FB" w:rsidRPr="00EC08B1" w:rsidRDefault="008075FB" w:rsidP="008075FB">
            <w:pPr>
              <w:jc w:val="center"/>
              <w:rPr>
                <w:rFonts w:ascii="Times New Roman" w:eastAsia="Tw Cen MT" w:hAnsi="Times New Roman"/>
              </w:rPr>
            </w:pPr>
            <w:r w:rsidRPr="00EC08B1">
              <w:rPr>
                <w:rFonts w:ascii="Times New Roman" w:eastAsia="Tw Cen MT" w:hAnsi="Times New Roman"/>
              </w:rPr>
              <w:t>2</w:t>
            </w:r>
            <w:r>
              <w:rPr>
                <w:rFonts w:ascii="Times New Roman" w:eastAsia="Tw Cen MT" w:hAnsi="Times New Roman"/>
              </w:rPr>
              <w:t>4</w:t>
            </w:r>
            <w:r w:rsidRPr="00EC08B1">
              <w:rPr>
                <w:rFonts w:ascii="Times New Roman" w:eastAsia="Tw Cen MT" w:hAnsi="Times New Roman"/>
              </w:rPr>
              <w:t>. -</w:t>
            </w:r>
            <w:r>
              <w:rPr>
                <w:rFonts w:ascii="Times New Roman" w:eastAsia="Tw Cen MT" w:hAnsi="Times New Roman"/>
              </w:rPr>
              <w:t xml:space="preserve"> </w:t>
            </w:r>
            <w:r w:rsidRPr="00EC08B1">
              <w:rPr>
                <w:rFonts w:ascii="Times New Roman" w:eastAsia="Tw Cen MT" w:hAnsi="Times New Roman"/>
              </w:rPr>
              <w:t>2</w:t>
            </w:r>
            <w:r>
              <w:rPr>
                <w:rFonts w:ascii="Times New Roman" w:eastAsia="Tw Cen MT" w:hAnsi="Times New Roman"/>
              </w:rPr>
              <w:t>8</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travnja 202</w:t>
            </w:r>
            <w:r w:rsidR="00B34541">
              <w:rPr>
                <w:rFonts w:ascii="Times New Roman" w:eastAsia="Tw Cen MT" w:hAnsi="Times New Roman"/>
              </w:rPr>
              <w:t>5</w:t>
            </w:r>
            <w:r w:rsidRPr="00EC08B1">
              <w:rPr>
                <w:rFonts w:ascii="Times New Roman" w:eastAsia="Tw Cen MT" w:hAnsi="Times New Roman"/>
              </w:rPr>
              <w:t>.</w:t>
            </w:r>
          </w:p>
        </w:tc>
        <w:tc>
          <w:tcPr>
            <w:tcW w:w="3096" w:type="dxa"/>
            <w:vAlign w:val="center"/>
          </w:tcPr>
          <w:p w14:paraId="7A2BE597"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Razredna vijeća za četvrte razrede;Roditeljski sastanci za 4.</w:t>
            </w:r>
            <w:r>
              <w:rPr>
                <w:rFonts w:ascii="Times New Roman" w:eastAsia="Tw Cen MT" w:hAnsi="Times New Roman"/>
              </w:rPr>
              <w:t xml:space="preserve"> </w:t>
            </w:r>
            <w:r w:rsidRPr="00EC08B1">
              <w:rPr>
                <w:rFonts w:ascii="Times New Roman" w:eastAsia="Tw Cen MT" w:hAnsi="Times New Roman"/>
              </w:rPr>
              <w:t>razrede</w:t>
            </w:r>
          </w:p>
        </w:tc>
        <w:tc>
          <w:tcPr>
            <w:tcW w:w="3096" w:type="dxa"/>
            <w:vAlign w:val="center"/>
          </w:tcPr>
          <w:p w14:paraId="0113C4E0"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Razrednice; predmetni nastavnici/e</w:t>
            </w:r>
          </w:p>
        </w:tc>
      </w:tr>
      <w:tr w:rsidR="008075FB" w:rsidRPr="00EC08B1" w14:paraId="16D8FBE4" w14:textId="77777777" w:rsidTr="008075FB">
        <w:tc>
          <w:tcPr>
            <w:tcW w:w="3096" w:type="dxa"/>
            <w:vAlign w:val="center"/>
          </w:tcPr>
          <w:p w14:paraId="0444A0C5" w14:textId="2A104F44" w:rsidR="008075FB" w:rsidRPr="00EC08B1" w:rsidRDefault="008075FB" w:rsidP="008075FB">
            <w:pPr>
              <w:rPr>
                <w:rFonts w:ascii="Times New Roman" w:eastAsia="Tw Cen MT" w:hAnsi="Times New Roman"/>
              </w:rPr>
            </w:pPr>
            <w:r w:rsidRPr="00EC08B1">
              <w:rPr>
                <w:rFonts w:ascii="Times New Roman" w:eastAsia="Tw Cen MT" w:hAnsi="Times New Roman"/>
              </w:rPr>
              <w:t xml:space="preserve">             </w:t>
            </w:r>
            <w:r>
              <w:rPr>
                <w:rFonts w:ascii="Times New Roman" w:eastAsia="Tw Cen MT" w:hAnsi="Times New Roman"/>
              </w:rPr>
              <w:t>19</w:t>
            </w:r>
            <w:r w:rsidRPr="00EC08B1">
              <w:rPr>
                <w:rFonts w:ascii="Times New Roman" w:eastAsia="Tw Cen MT" w:hAnsi="Times New Roman"/>
              </w:rPr>
              <w:t>. svibnja 202</w:t>
            </w:r>
            <w:r w:rsidR="00B34541">
              <w:rPr>
                <w:rFonts w:ascii="Times New Roman" w:eastAsia="Tw Cen MT" w:hAnsi="Times New Roman"/>
              </w:rPr>
              <w:t>5</w:t>
            </w:r>
            <w:r w:rsidRPr="00EC08B1">
              <w:rPr>
                <w:rFonts w:ascii="Times New Roman" w:eastAsia="Tw Cen MT" w:hAnsi="Times New Roman"/>
              </w:rPr>
              <w:t>.</w:t>
            </w:r>
          </w:p>
        </w:tc>
        <w:tc>
          <w:tcPr>
            <w:tcW w:w="3096" w:type="dxa"/>
            <w:vAlign w:val="center"/>
          </w:tcPr>
          <w:p w14:paraId="57D85FA2"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Zadnji dan za predaju završnog rada</w:t>
            </w:r>
          </w:p>
        </w:tc>
        <w:tc>
          <w:tcPr>
            <w:tcW w:w="3096" w:type="dxa"/>
            <w:vAlign w:val="center"/>
          </w:tcPr>
          <w:p w14:paraId="22D9C14A"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Učenici thk, htt, ku, ko; mentori</w:t>
            </w:r>
          </w:p>
        </w:tc>
      </w:tr>
      <w:tr w:rsidR="008075FB" w:rsidRPr="00EC08B1" w14:paraId="680D518A" w14:textId="77777777" w:rsidTr="008075FB">
        <w:tc>
          <w:tcPr>
            <w:tcW w:w="3096" w:type="dxa"/>
            <w:vAlign w:val="center"/>
          </w:tcPr>
          <w:p w14:paraId="1D4422A9" w14:textId="5354BCCB" w:rsidR="008075FB" w:rsidRPr="00EC08B1" w:rsidRDefault="008075FB" w:rsidP="008075FB">
            <w:pPr>
              <w:jc w:val="center"/>
              <w:rPr>
                <w:rFonts w:ascii="Times New Roman" w:eastAsia="Tw Cen MT" w:hAnsi="Times New Roman"/>
              </w:rPr>
            </w:pPr>
            <w:r w:rsidRPr="00EC08B1">
              <w:rPr>
                <w:rFonts w:ascii="Times New Roman" w:eastAsia="Tw Cen MT" w:hAnsi="Times New Roman"/>
              </w:rPr>
              <w:t>2</w:t>
            </w:r>
            <w:r>
              <w:rPr>
                <w:rFonts w:ascii="Times New Roman" w:eastAsia="Tw Cen MT" w:hAnsi="Times New Roman"/>
              </w:rPr>
              <w:t>9</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svibnja 202</w:t>
            </w:r>
            <w:r w:rsidR="00B34541">
              <w:rPr>
                <w:rFonts w:ascii="Times New Roman" w:eastAsia="Tw Cen MT" w:hAnsi="Times New Roman"/>
              </w:rPr>
              <w:t>5.</w:t>
            </w:r>
          </w:p>
        </w:tc>
        <w:tc>
          <w:tcPr>
            <w:tcW w:w="3096" w:type="dxa"/>
            <w:vAlign w:val="center"/>
          </w:tcPr>
          <w:p w14:paraId="59F27626"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 xml:space="preserve">Sjednice Razrednih vijeća za </w:t>
            </w:r>
          </w:p>
          <w:p w14:paraId="45AB77F4"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4.</w:t>
            </w:r>
            <w:r>
              <w:rPr>
                <w:rFonts w:ascii="Times New Roman" w:eastAsia="Tw Cen MT" w:hAnsi="Times New Roman"/>
              </w:rPr>
              <w:t xml:space="preserve"> </w:t>
            </w:r>
            <w:r w:rsidRPr="00EC08B1">
              <w:rPr>
                <w:rFonts w:ascii="Times New Roman" w:eastAsia="Tw Cen MT" w:hAnsi="Times New Roman"/>
              </w:rPr>
              <w:t>razrede</w:t>
            </w:r>
          </w:p>
        </w:tc>
        <w:tc>
          <w:tcPr>
            <w:tcW w:w="3096" w:type="dxa"/>
            <w:vAlign w:val="center"/>
          </w:tcPr>
          <w:p w14:paraId="5E25B7E9"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razrednice/i, ravnatelj, voditeljica i stručne suradnice, nastavnici/e</w:t>
            </w:r>
          </w:p>
        </w:tc>
      </w:tr>
      <w:tr w:rsidR="008075FB" w:rsidRPr="00EC08B1" w14:paraId="729AC6DB" w14:textId="77777777" w:rsidTr="008075FB">
        <w:tc>
          <w:tcPr>
            <w:tcW w:w="3096" w:type="dxa"/>
            <w:vAlign w:val="center"/>
          </w:tcPr>
          <w:p w14:paraId="61FE0A8D" w14:textId="5B7184F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22</w:t>
            </w:r>
            <w:r>
              <w:rPr>
                <w:rFonts w:ascii="Times New Roman" w:eastAsia="Tw Cen MT" w:hAnsi="Times New Roman"/>
              </w:rPr>
              <w:t xml:space="preserve">. </w:t>
            </w:r>
            <w:r w:rsidRPr="00EC08B1">
              <w:rPr>
                <w:rFonts w:ascii="Times New Roman" w:eastAsia="Tw Cen MT" w:hAnsi="Times New Roman"/>
              </w:rPr>
              <w:t>-</w:t>
            </w:r>
            <w:r>
              <w:rPr>
                <w:rFonts w:ascii="Times New Roman" w:eastAsia="Tw Cen MT" w:hAnsi="Times New Roman"/>
              </w:rPr>
              <w:t xml:space="preserve"> </w:t>
            </w:r>
            <w:r w:rsidRPr="00EC08B1">
              <w:rPr>
                <w:rFonts w:ascii="Times New Roman" w:eastAsia="Tw Cen MT" w:hAnsi="Times New Roman"/>
              </w:rPr>
              <w:t>26.</w:t>
            </w:r>
            <w:r>
              <w:rPr>
                <w:rFonts w:ascii="Times New Roman" w:eastAsia="Tw Cen MT" w:hAnsi="Times New Roman"/>
              </w:rPr>
              <w:t xml:space="preserve"> </w:t>
            </w:r>
            <w:r w:rsidRPr="00EC08B1">
              <w:rPr>
                <w:rFonts w:ascii="Times New Roman" w:eastAsia="Tw Cen MT" w:hAnsi="Times New Roman"/>
              </w:rPr>
              <w:t>lipnja 202</w:t>
            </w:r>
            <w:r w:rsidR="00B34541">
              <w:rPr>
                <w:rFonts w:ascii="Times New Roman" w:eastAsia="Tw Cen MT" w:hAnsi="Times New Roman"/>
              </w:rPr>
              <w:t>5</w:t>
            </w:r>
            <w:r w:rsidRPr="00EC08B1">
              <w:rPr>
                <w:rFonts w:ascii="Times New Roman" w:eastAsia="Tw Cen MT" w:hAnsi="Times New Roman"/>
              </w:rPr>
              <w:t>.</w:t>
            </w:r>
          </w:p>
        </w:tc>
        <w:tc>
          <w:tcPr>
            <w:tcW w:w="3096" w:type="dxa"/>
            <w:vAlign w:val="center"/>
          </w:tcPr>
          <w:p w14:paraId="69E7A0E1" w14:textId="77777777" w:rsidR="008075FB" w:rsidRPr="00EC08B1" w:rsidRDefault="008075FB" w:rsidP="008075FB">
            <w:pPr>
              <w:jc w:val="center"/>
              <w:rPr>
                <w:rFonts w:ascii="Times New Roman" w:eastAsia="Tw Cen MT" w:hAnsi="Times New Roman"/>
              </w:rPr>
            </w:pPr>
            <w:r>
              <w:rPr>
                <w:rFonts w:ascii="Times New Roman" w:eastAsia="Tw Cen MT" w:hAnsi="Times New Roman"/>
              </w:rPr>
              <w:t>S</w:t>
            </w:r>
            <w:r w:rsidRPr="00EC08B1">
              <w:rPr>
                <w:rFonts w:ascii="Times New Roman" w:eastAsia="Tw Cen MT" w:hAnsi="Times New Roman"/>
              </w:rPr>
              <w:t>jednice razrednih vijeća, NV</w:t>
            </w:r>
          </w:p>
        </w:tc>
        <w:tc>
          <w:tcPr>
            <w:tcW w:w="3096" w:type="dxa"/>
            <w:vAlign w:val="center"/>
          </w:tcPr>
          <w:p w14:paraId="7613D9E3"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ravnatelj, razrednici/e, nastavnici/e</w:t>
            </w:r>
          </w:p>
        </w:tc>
      </w:tr>
      <w:tr w:rsidR="008075FB" w:rsidRPr="00EC08B1" w14:paraId="7FC71093" w14:textId="77777777" w:rsidTr="008075FB">
        <w:trPr>
          <w:trHeight w:val="560"/>
        </w:trPr>
        <w:tc>
          <w:tcPr>
            <w:tcW w:w="3096" w:type="dxa"/>
            <w:vAlign w:val="center"/>
          </w:tcPr>
          <w:p w14:paraId="36CBC741" w14:textId="4E484B59" w:rsidR="008075FB" w:rsidRPr="00EC08B1" w:rsidRDefault="008075FB" w:rsidP="008075FB">
            <w:pPr>
              <w:jc w:val="center"/>
              <w:rPr>
                <w:rFonts w:ascii="Times New Roman" w:eastAsia="Tw Cen MT" w:hAnsi="Times New Roman"/>
              </w:rPr>
            </w:pPr>
            <w:r w:rsidRPr="00EC08B1">
              <w:rPr>
                <w:rFonts w:ascii="Times New Roman" w:eastAsia="Tw Cen MT" w:hAnsi="Times New Roman"/>
              </w:rPr>
              <w:t>1.</w:t>
            </w:r>
            <w:r>
              <w:rPr>
                <w:rFonts w:ascii="Times New Roman" w:eastAsia="Tw Cen MT" w:hAnsi="Times New Roman"/>
              </w:rPr>
              <w:t xml:space="preserve"> </w:t>
            </w:r>
            <w:r w:rsidRPr="00EC08B1">
              <w:rPr>
                <w:rFonts w:ascii="Times New Roman" w:eastAsia="Tw Cen MT" w:hAnsi="Times New Roman"/>
              </w:rPr>
              <w:t>-10.</w:t>
            </w:r>
            <w:r>
              <w:rPr>
                <w:rFonts w:ascii="Times New Roman" w:eastAsia="Tw Cen MT" w:hAnsi="Times New Roman"/>
              </w:rPr>
              <w:t xml:space="preserve"> </w:t>
            </w:r>
            <w:r w:rsidRPr="00EC08B1">
              <w:rPr>
                <w:rFonts w:ascii="Times New Roman" w:eastAsia="Tw Cen MT" w:hAnsi="Times New Roman"/>
              </w:rPr>
              <w:t>srpnja 202</w:t>
            </w:r>
            <w:r w:rsidR="00B34541">
              <w:rPr>
                <w:rFonts w:ascii="Times New Roman" w:eastAsia="Tw Cen MT" w:hAnsi="Times New Roman"/>
              </w:rPr>
              <w:t>5.</w:t>
            </w:r>
          </w:p>
        </w:tc>
        <w:tc>
          <w:tcPr>
            <w:tcW w:w="3096" w:type="dxa"/>
            <w:vAlign w:val="center"/>
          </w:tcPr>
          <w:p w14:paraId="42A7E0A7"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Sjednice RV, NV</w:t>
            </w:r>
          </w:p>
        </w:tc>
        <w:tc>
          <w:tcPr>
            <w:tcW w:w="3096" w:type="dxa"/>
            <w:vAlign w:val="center"/>
          </w:tcPr>
          <w:p w14:paraId="3D6250EB" w14:textId="77777777" w:rsidR="008075FB" w:rsidRPr="00EC08B1" w:rsidRDefault="008075FB" w:rsidP="008075FB">
            <w:pPr>
              <w:jc w:val="center"/>
              <w:rPr>
                <w:rFonts w:ascii="Times New Roman" w:eastAsia="Tw Cen MT" w:hAnsi="Times New Roman"/>
              </w:rPr>
            </w:pPr>
            <w:r w:rsidRPr="00EC08B1">
              <w:rPr>
                <w:rFonts w:ascii="Times New Roman" w:eastAsia="Tw Cen MT" w:hAnsi="Times New Roman"/>
              </w:rPr>
              <w:t>ravnatelj, voditeljica u Jelsi razrednici/e</w:t>
            </w:r>
          </w:p>
        </w:tc>
      </w:tr>
    </w:tbl>
    <w:p w14:paraId="12D3C301" w14:textId="77777777" w:rsidR="008075FB" w:rsidRPr="00EC08B1" w:rsidRDefault="008075FB" w:rsidP="008075FB">
      <w:pPr>
        <w:pStyle w:val="Bezproreda1"/>
        <w:rPr>
          <w:rFonts w:ascii="Times New Roman" w:hAnsi="Times New Roman"/>
          <w:b/>
          <w:sz w:val="36"/>
        </w:rPr>
      </w:pPr>
    </w:p>
    <w:p w14:paraId="60ECAA8B" w14:textId="77777777" w:rsidR="0095571B" w:rsidRPr="00EC08B1" w:rsidRDefault="0095571B" w:rsidP="008075FB">
      <w:pPr>
        <w:pStyle w:val="Bezproreda1"/>
        <w:rPr>
          <w:rFonts w:ascii="Times New Roman" w:hAnsi="Times New Roman"/>
          <w:b/>
          <w:sz w:val="36"/>
        </w:rPr>
      </w:pPr>
    </w:p>
    <w:p w14:paraId="725784A3" w14:textId="77777777" w:rsidR="008075FB" w:rsidRPr="00EC08B1" w:rsidRDefault="008075FB" w:rsidP="008075FB">
      <w:pPr>
        <w:pStyle w:val="Bezproreda1"/>
        <w:jc w:val="center"/>
        <w:rPr>
          <w:rFonts w:ascii="Times New Roman" w:hAnsi="Times New Roman"/>
          <w:b/>
          <w:sz w:val="36"/>
        </w:rPr>
      </w:pPr>
      <w:r w:rsidRPr="00EC08B1">
        <w:rPr>
          <w:rFonts w:ascii="Times New Roman" w:hAnsi="Times New Roman"/>
          <w:b/>
          <w:sz w:val="36"/>
        </w:rPr>
        <w:t>JAVNA I KULTURNA DJELATNOST</w:t>
      </w:r>
    </w:p>
    <w:p w14:paraId="228861DE" w14:textId="77777777" w:rsidR="008075FB" w:rsidRPr="00EC08B1" w:rsidRDefault="008075FB" w:rsidP="008075FB">
      <w:pPr>
        <w:pStyle w:val="Bezproreda1"/>
        <w:ind w:left="2148"/>
        <w:rPr>
          <w:rFonts w:ascii="Times New Roman" w:hAnsi="Times New Roman"/>
          <w:b/>
          <w:sz w:val="36"/>
        </w:rPr>
      </w:pPr>
      <w:r w:rsidRPr="00EC08B1">
        <w:rPr>
          <w:rFonts w:ascii="Times New Roman" w:hAnsi="Times New Roman"/>
          <w:b/>
          <w:sz w:val="36"/>
        </w:rPr>
        <w:t>ŠKOLE-OBILJEŽAVANJE</w:t>
      </w:r>
    </w:p>
    <w:p w14:paraId="651F56D7" w14:textId="77777777" w:rsidR="008075FB" w:rsidRPr="00EC08B1" w:rsidRDefault="008075FB" w:rsidP="008075FB">
      <w:pPr>
        <w:pStyle w:val="Bezproreda1"/>
        <w:jc w:val="center"/>
        <w:rPr>
          <w:rFonts w:ascii="Times New Roman" w:hAnsi="Times New Roman"/>
          <w:b/>
          <w:sz w:val="36"/>
        </w:rPr>
      </w:pPr>
      <w:r w:rsidRPr="00EC08B1">
        <w:rPr>
          <w:rFonts w:ascii="Times New Roman" w:hAnsi="Times New Roman"/>
          <w:b/>
          <w:sz w:val="36"/>
        </w:rPr>
        <w:t>ZNAČAJNIH NADNEVAKA</w:t>
      </w:r>
    </w:p>
    <w:p w14:paraId="7E536419" w14:textId="77777777" w:rsidR="008075FB" w:rsidRPr="00EC08B1" w:rsidRDefault="008075FB" w:rsidP="008075FB">
      <w:pPr>
        <w:jc w:val="center"/>
        <w:rPr>
          <w:rFonts w:ascii="Times New Roman" w:hAnsi="Times New Roman"/>
          <w:b/>
          <w:sz w:val="28"/>
          <w:szCs w:val="28"/>
        </w:rPr>
      </w:pPr>
    </w:p>
    <w:tbl>
      <w:tblPr>
        <w:tblW w:w="10051"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44"/>
        <w:gridCol w:w="3095"/>
        <w:gridCol w:w="182"/>
        <w:gridCol w:w="4930"/>
      </w:tblGrid>
      <w:tr w:rsidR="008075FB" w:rsidRPr="00EC08B1" w14:paraId="6F1337CB" w14:textId="77777777" w:rsidTr="008075FB">
        <w:trPr>
          <w:trHeight w:val="1237"/>
          <w:jc w:val="center"/>
        </w:trPr>
        <w:tc>
          <w:tcPr>
            <w:tcW w:w="1844" w:type="dxa"/>
            <w:shd w:val="clear" w:color="auto" w:fill="auto"/>
            <w:vAlign w:val="center"/>
          </w:tcPr>
          <w:p w14:paraId="603405CC"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caps/>
                <w:sz w:val="24"/>
                <w:szCs w:val="24"/>
                <w:lang w:val="hr-HR"/>
              </w:rPr>
            </w:pPr>
            <w:r w:rsidRPr="00EC08B1">
              <w:rPr>
                <w:rFonts w:ascii="Times New Roman" w:hAnsi="Times New Roman" w:cs="Times New Roman"/>
                <w:b/>
                <w:caps/>
                <w:sz w:val="24"/>
                <w:szCs w:val="24"/>
                <w:lang w:val="hr-HR"/>
              </w:rPr>
              <w:t>mjesec</w:t>
            </w:r>
          </w:p>
          <w:p w14:paraId="46CF408B"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caps/>
                <w:sz w:val="24"/>
                <w:szCs w:val="24"/>
                <w:lang w:val="hr-HR"/>
              </w:rPr>
            </w:pPr>
            <w:r w:rsidRPr="00EC08B1">
              <w:rPr>
                <w:rFonts w:ascii="Times New Roman" w:hAnsi="Times New Roman" w:cs="Times New Roman"/>
                <w:b/>
                <w:caps/>
                <w:sz w:val="24"/>
                <w:szCs w:val="24"/>
                <w:lang w:val="hr-HR"/>
              </w:rPr>
              <w:t>nadnevak</w:t>
            </w:r>
          </w:p>
        </w:tc>
        <w:tc>
          <w:tcPr>
            <w:tcW w:w="3277" w:type="dxa"/>
            <w:gridSpan w:val="2"/>
            <w:shd w:val="clear" w:color="auto" w:fill="auto"/>
            <w:vAlign w:val="center"/>
          </w:tcPr>
          <w:p w14:paraId="17EC01BF"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caps/>
                <w:sz w:val="24"/>
                <w:szCs w:val="24"/>
                <w:lang w:val="hr-HR"/>
              </w:rPr>
            </w:pPr>
            <w:r w:rsidRPr="00EC08B1">
              <w:rPr>
                <w:rFonts w:ascii="Times New Roman" w:hAnsi="Times New Roman" w:cs="Times New Roman"/>
                <w:b/>
                <w:caps/>
                <w:sz w:val="24"/>
                <w:szCs w:val="24"/>
                <w:lang w:val="hr-HR"/>
              </w:rPr>
              <w:t>DOGAĐAJ</w:t>
            </w:r>
          </w:p>
        </w:tc>
        <w:tc>
          <w:tcPr>
            <w:tcW w:w="4930" w:type="dxa"/>
            <w:shd w:val="clear" w:color="auto" w:fill="auto"/>
            <w:vAlign w:val="center"/>
          </w:tcPr>
          <w:p w14:paraId="540BA96B"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caps/>
                <w:sz w:val="24"/>
                <w:szCs w:val="24"/>
                <w:lang w:val="hr-HR"/>
              </w:rPr>
            </w:pPr>
            <w:r w:rsidRPr="00EC08B1">
              <w:rPr>
                <w:rFonts w:ascii="Times New Roman" w:hAnsi="Times New Roman" w:cs="Times New Roman"/>
                <w:b/>
                <w:caps/>
                <w:sz w:val="24"/>
                <w:szCs w:val="24"/>
                <w:lang w:val="hr-HR"/>
              </w:rPr>
              <w:t>NOSITELJI SADRŽAJA</w:t>
            </w:r>
          </w:p>
          <w:p w14:paraId="5E6F4E14"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caps/>
                <w:sz w:val="24"/>
                <w:szCs w:val="24"/>
                <w:lang w:val="hr-HR"/>
              </w:rPr>
            </w:pPr>
            <w:r w:rsidRPr="00EC08B1">
              <w:rPr>
                <w:rFonts w:ascii="Times New Roman" w:hAnsi="Times New Roman" w:cs="Times New Roman"/>
                <w:b/>
                <w:caps/>
                <w:sz w:val="24"/>
                <w:szCs w:val="24"/>
                <w:lang w:val="hr-HR"/>
              </w:rPr>
              <w:t>AKTIVNOSTI (UKRATKO)</w:t>
            </w:r>
          </w:p>
        </w:tc>
      </w:tr>
      <w:tr w:rsidR="008075FB" w:rsidRPr="00EC08B1" w14:paraId="59B8738A" w14:textId="77777777" w:rsidTr="008075FB">
        <w:trPr>
          <w:trHeight w:val="914"/>
          <w:jc w:val="center"/>
        </w:trPr>
        <w:tc>
          <w:tcPr>
            <w:tcW w:w="10051" w:type="dxa"/>
            <w:gridSpan w:val="4"/>
            <w:shd w:val="clear" w:color="auto" w:fill="auto"/>
            <w:vAlign w:val="center"/>
          </w:tcPr>
          <w:p w14:paraId="4F50617A" w14:textId="378A1410"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caps/>
                <w:sz w:val="36"/>
                <w:szCs w:val="36"/>
                <w:lang w:val="hr-HR"/>
              </w:rPr>
            </w:pPr>
            <w:r w:rsidRPr="00EC08B1">
              <w:rPr>
                <w:rFonts w:ascii="Times New Roman" w:hAnsi="Times New Roman" w:cs="Times New Roman"/>
                <w:b/>
                <w:caps/>
                <w:sz w:val="36"/>
                <w:szCs w:val="36"/>
                <w:lang w:val="hr-HR"/>
              </w:rPr>
              <w:t>RUJAN 20</w:t>
            </w:r>
            <w:r w:rsidR="00B34541">
              <w:rPr>
                <w:rFonts w:ascii="Times New Roman" w:hAnsi="Times New Roman" w:cs="Times New Roman"/>
                <w:b/>
                <w:caps/>
                <w:sz w:val="36"/>
                <w:szCs w:val="36"/>
                <w:lang w:val="hr-HR"/>
              </w:rPr>
              <w:t>2</w:t>
            </w:r>
            <w:r w:rsidR="007F6788">
              <w:rPr>
                <w:rFonts w:ascii="Times New Roman" w:hAnsi="Times New Roman" w:cs="Times New Roman"/>
                <w:b/>
                <w:caps/>
                <w:sz w:val="36"/>
                <w:szCs w:val="36"/>
                <w:lang w:val="hr-HR"/>
              </w:rPr>
              <w:t>5</w:t>
            </w:r>
            <w:r w:rsidR="00B34541">
              <w:rPr>
                <w:rFonts w:ascii="Times New Roman" w:hAnsi="Times New Roman" w:cs="Times New Roman"/>
                <w:b/>
                <w:caps/>
                <w:sz w:val="36"/>
                <w:szCs w:val="36"/>
                <w:lang w:val="hr-HR"/>
              </w:rPr>
              <w:t>.</w:t>
            </w:r>
          </w:p>
        </w:tc>
      </w:tr>
      <w:tr w:rsidR="008075FB" w:rsidRPr="00EC08B1" w14:paraId="6AA85289" w14:textId="77777777" w:rsidTr="008075FB">
        <w:trPr>
          <w:trHeight w:val="63"/>
          <w:jc w:val="center"/>
        </w:trPr>
        <w:tc>
          <w:tcPr>
            <w:tcW w:w="1844" w:type="dxa"/>
            <w:shd w:val="clear" w:color="auto" w:fill="auto"/>
            <w:vAlign w:val="center"/>
          </w:tcPr>
          <w:p w14:paraId="14355665" w14:textId="2BCCE89E"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10.</w:t>
            </w:r>
            <w:r>
              <w:rPr>
                <w:rFonts w:ascii="Times New Roman" w:hAnsi="Times New Roman" w:cs="Times New Roman"/>
                <w:sz w:val="24"/>
                <w:szCs w:val="24"/>
                <w:lang w:val="hr-HR"/>
              </w:rPr>
              <w:t xml:space="preserve"> </w:t>
            </w:r>
            <w:r w:rsidRPr="00EC08B1">
              <w:rPr>
                <w:rFonts w:ascii="Times New Roman" w:hAnsi="Times New Roman" w:cs="Times New Roman"/>
                <w:sz w:val="24"/>
                <w:szCs w:val="24"/>
                <w:lang w:val="hr-HR"/>
              </w:rPr>
              <w:t>09.</w:t>
            </w:r>
            <w:r>
              <w:rPr>
                <w:rFonts w:ascii="Times New Roman" w:hAnsi="Times New Roman" w:cs="Times New Roman"/>
                <w:sz w:val="24"/>
                <w:szCs w:val="24"/>
                <w:lang w:val="hr-HR"/>
              </w:rPr>
              <w:t xml:space="preserve"> </w:t>
            </w:r>
            <w:r w:rsidRPr="00EC08B1">
              <w:rPr>
                <w:rFonts w:ascii="Times New Roman" w:hAnsi="Times New Roman" w:cs="Times New Roman"/>
                <w:sz w:val="24"/>
                <w:szCs w:val="24"/>
                <w:lang w:val="hr-HR"/>
              </w:rPr>
              <w:t>202</w:t>
            </w:r>
            <w:r w:rsidR="007F6788">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277" w:type="dxa"/>
            <w:gridSpan w:val="2"/>
            <w:shd w:val="clear" w:color="auto" w:fill="auto"/>
            <w:vAlign w:val="center"/>
          </w:tcPr>
          <w:p w14:paraId="5D400B53"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HOO</w:t>
            </w:r>
          </w:p>
        </w:tc>
        <w:tc>
          <w:tcPr>
            <w:tcW w:w="4930" w:type="dxa"/>
            <w:shd w:val="clear" w:color="auto" w:fill="auto"/>
            <w:vAlign w:val="center"/>
          </w:tcPr>
          <w:p w14:paraId="7CFF568D"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 xml:space="preserve">PREDAVANJE / RAZGOVOR PRISJEĆANJE NA USPJEHE HRVATSKIH OLIMPIJACA; PROMOTIVNI MATERIJAL MZOS-A; aktivnost je predviđena i tijekom nastavne godine </w:t>
            </w:r>
          </w:p>
        </w:tc>
      </w:tr>
      <w:tr w:rsidR="008075FB" w:rsidRPr="00EC08B1" w14:paraId="69E3123A" w14:textId="77777777" w:rsidTr="008075FB">
        <w:trPr>
          <w:trHeight w:val="63"/>
          <w:jc w:val="center"/>
        </w:trPr>
        <w:tc>
          <w:tcPr>
            <w:tcW w:w="1844" w:type="dxa"/>
            <w:shd w:val="clear" w:color="auto" w:fill="auto"/>
            <w:vAlign w:val="center"/>
          </w:tcPr>
          <w:p w14:paraId="56734096" w14:textId="231F9068"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14. 09.</w:t>
            </w:r>
            <w:r>
              <w:rPr>
                <w:rFonts w:ascii="Times New Roman" w:hAnsi="Times New Roman" w:cs="Times New Roman"/>
                <w:sz w:val="24"/>
                <w:szCs w:val="24"/>
                <w:lang w:val="hr-HR"/>
              </w:rPr>
              <w:t xml:space="preserve"> </w:t>
            </w:r>
            <w:r w:rsidRPr="00EC08B1">
              <w:rPr>
                <w:rFonts w:ascii="Times New Roman" w:hAnsi="Times New Roman" w:cs="Times New Roman"/>
                <w:sz w:val="24"/>
                <w:szCs w:val="24"/>
                <w:lang w:val="hr-HR"/>
              </w:rPr>
              <w:t>202</w:t>
            </w:r>
            <w:r w:rsidR="007F6788">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277" w:type="dxa"/>
            <w:gridSpan w:val="2"/>
            <w:shd w:val="clear" w:color="auto" w:fill="auto"/>
            <w:vAlign w:val="center"/>
          </w:tcPr>
          <w:p w14:paraId="1E81AD23"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sz w:val="24"/>
                <w:lang w:val="hr-HR"/>
              </w:rPr>
              <w:t>SVJETSKI DAN PRVE POMOĆI</w:t>
            </w:r>
          </w:p>
        </w:tc>
        <w:tc>
          <w:tcPr>
            <w:tcW w:w="4930" w:type="dxa"/>
            <w:shd w:val="clear" w:color="auto" w:fill="auto"/>
            <w:vAlign w:val="center"/>
          </w:tcPr>
          <w:p w14:paraId="6FDBC7BE" w14:textId="77777777" w:rsidR="008075FB" w:rsidRPr="00EC08B1" w:rsidRDefault="008075FB" w:rsidP="008075FB">
            <w:pPr>
              <w:widowControl w:val="0"/>
              <w:tabs>
                <w:tab w:val="left" w:pos="22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tLeast"/>
              <w:jc w:val="center"/>
              <w:rPr>
                <w:rFonts w:ascii="Times New Roman" w:hAnsi="Times New Roman"/>
              </w:rPr>
            </w:pPr>
            <w:r w:rsidRPr="00EC08B1">
              <w:rPr>
                <w:rFonts w:ascii="Times New Roman" w:hAnsi="Times New Roman"/>
              </w:rPr>
              <w:t>MLADEŽ CRVENOG KRIŽA</w:t>
            </w:r>
          </w:p>
          <w:p w14:paraId="5D8AAE6C" w14:textId="77777777" w:rsidR="008075FB" w:rsidRPr="00EC08B1" w:rsidRDefault="008075FB" w:rsidP="008075FB">
            <w:pPr>
              <w:widowControl w:val="0"/>
              <w:tabs>
                <w:tab w:val="left" w:pos="22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tLeast"/>
              <w:jc w:val="center"/>
              <w:rPr>
                <w:rFonts w:ascii="Times New Roman" w:hAnsi="Times New Roman"/>
              </w:rPr>
            </w:pPr>
            <w:r w:rsidRPr="00EC08B1">
              <w:rPr>
                <w:rFonts w:ascii="Times New Roman" w:hAnsi="Times New Roman"/>
              </w:rPr>
              <w:t>GRUPA 'NASTANJENO SRCE' u organizaciji</w:t>
            </w:r>
          </w:p>
          <w:p w14:paraId="2C523C61" w14:textId="77777777" w:rsidR="008075FB" w:rsidRPr="00EC08B1" w:rsidRDefault="008075FB" w:rsidP="008075FB">
            <w:pPr>
              <w:widowControl w:val="0"/>
              <w:tabs>
                <w:tab w:val="left" w:pos="2220"/>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after="0" w:line="240" w:lineRule="atLeast"/>
              <w:jc w:val="center"/>
              <w:rPr>
                <w:rFonts w:ascii="Times New Roman" w:hAnsi="Times New Roman"/>
                <w:sz w:val="24"/>
              </w:rPr>
            </w:pPr>
            <w:r w:rsidRPr="00EC08B1">
              <w:rPr>
                <w:rFonts w:ascii="Times New Roman" w:hAnsi="Times New Roman"/>
              </w:rPr>
              <w:t>GD HCK- Hvar</w:t>
            </w:r>
          </w:p>
        </w:tc>
      </w:tr>
      <w:tr w:rsidR="008075FB" w:rsidRPr="00EC08B1" w14:paraId="6D0E9B8A" w14:textId="77777777" w:rsidTr="008075FB">
        <w:trPr>
          <w:trHeight w:val="63"/>
          <w:jc w:val="center"/>
        </w:trPr>
        <w:tc>
          <w:tcPr>
            <w:tcW w:w="1844" w:type="dxa"/>
            <w:shd w:val="clear" w:color="auto" w:fill="auto"/>
            <w:vAlign w:val="center"/>
          </w:tcPr>
          <w:p w14:paraId="473F35BA" w14:textId="7D3C11BE"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16.09.202</w:t>
            </w:r>
            <w:r w:rsidR="007F6788">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277" w:type="dxa"/>
            <w:gridSpan w:val="2"/>
            <w:shd w:val="clear" w:color="auto" w:fill="auto"/>
            <w:vAlign w:val="center"/>
          </w:tcPr>
          <w:p w14:paraId="5EFD07AC"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Međunarodni dan zaštite oZONSKOG OMOTAČA</w:t>
            </w:r>
          </w:p>
        </w:tc>
        <w:tc>
          <w:tcPr>
            <w:tcW w:w="4930" w:type="dxa"/>
            <w:shd w:val="clear" w:color="auto" w:fill="auto"/>
            <w:vAlign w:val="center"/>
          </w:tcPr>
          <w:p w14:paraId="2C1C28ED"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NASTAVNICE GEOGRAFIJE I BIOLOGIJE</w:t>
            </w:r>
          </w:p>
          <w:p w14:paraId="4F5AE4F6"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PREDAVANJA o značaju ozonskog omotača i nastojanju država i vlada u očuvanju ozonskog omotača</w:t>
            </w:r>
          </w:p>
        </w:tc>
      </w:tr>
      <w:tr w:rsidR="008075FB" w:rsidRPr="00EC08B1" w14:paraId="214DAE69" w14:textId="77777777" w:rsidTr="008075FB">
        <w:trPr>
          <w:trHeight w:val="63"/>
          <w:jc w:val="center"/>
        </w:trPr>
        <w:tc>
          <w:tcPr>
            <w:tcW w:w="1844" w:type="dxa"/>
            <w:shd w:val="clear" w:color="auto" w:fill="auto"/>
            <w:vAlign w:val="center"/>
          </w:tcPr>
          <w:p w14:paraId="6471E5BB" w14:textId="7B3AA32E"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22.9.202</w:t>
            </w:r>
            <w:r w:rsidR="007F6788">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277" w:type="dxa"/>
            <w:gridSpan w:val="2"/>
            <w:shd w:val="clear" w:color="auto" w:fill="auto"/>
            <w:vAlign w:val="center"/>
          </w:tcPr>
          <w:p w14:paraId="008726A8"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MEĐUNARODNI DAN PROTIV NASILJA NA ŽENAMA</w:t>
            </w:r>
          </w:p>
        </w:tc>
        <w:tc>
          <w:tcPr>
            <w:tcW w:w="4930" w:type="dxa"/>
            <w:shd w:val="clear" w:color="auto" w:fill="auto"/>
            <w:vAlign w:val="center"/>
          </w:tcPr>
          <w:p w14:paraId="5BE2A7D6"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RAZREDNICE/ICI</w:t>
            </w:r>
          </w:p>
        </w:tc>
      </w:tr>
      <w:tr w:rsidR="008075FB" w:rsidRPr="00EC08B1" w14:paraId="51C9A7B5" w14:textId="77777777" w:rsidTr="008075FB">
        <w:trPr>
          <w:trHeight w:val="63"/>
          <w:jc w:val="center"/>
        </w:trPr>
        <w:tc>
          <w:tcPr>
            <w:tcW w:w="1844" w:type="dxa"/>
            <w:shd w:val="clear" w:color="auto" w:fill="auto"/>
            <w:vAlign w:val="center"/>
          </w:tcPr>
          <w:p w14:paraId="3C28C624" w14:textId="0A52B7D6"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26.9.202</w:t>
            </w:r>
            <w:r w:rsidR="007F6788">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277" w:type="dxa"/>
            <w:gridSpan w:val="2"/>
            <w:shd w:val="clear" w:color="auto" w:fill="auto"/>
            <w:vAlign w:val="center"/>
          </w:tcPr>
          <w:p w14:paraId="03461E4F"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EUROPSKI DAN JEZIKA (26.9.)</w:t>
            </w:r>
          </w:p>
        </w:tc>
        <w:tc>
          <w:tcPr>
            <w:tcW w:w="4930" w:type="dxa"/>
            <w:shd w:val="clear" w:color="auto" w:fill="auto"/>
            <w:vAlign w:val="center"/>
          </w:tcPr>
          <w:p w14:paraId="34057E43"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NASTAVNICi HRVATSKOG JEZIKA</w:t>
            </w:r>
          </w:p>
        </w:tc>
      </w:tr>
      <w:tr w:rsidR="008075FB" w:rsidRPr="00EC08B1" w14:paraId="4FF92B53" w14:textId="77777777" w:rsidTr="008075FB">
        <w:trPr>
          <w:trHeight w:val="1573"/>
          <w:jc w:val="center"/>
        </w:trPr>
        <w:tc>
          <w:tcPr>
            <w:tcW w:w="1844" w:type="dxa"/>
            <w:shd w:val="clear" w:color="auto" w:fill="auto"/>
            <w:vAlign w:val="center"/>
          </w:tcPr>
          <w:p w14:paraId="4033B3A7" w14:textId="52C92B5B"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27.09.202</w:t>
            </w:r>
            <w:r w:rsidR="007F6788">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277" w:type="dxa"/>
            <w:gridSpan w:val="2"/>
            <w:shd w:val="clear" w:color="auto" w:fill="auto"/>
            <w:vAlign w:val="center"/>
          </w:tcPr>
          <w:p w14:paraId="1A7FF2E6"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SVJETSKI DAN TURIZMA (27.9.)</w:t>
            </w:r>
          </w:p>
        </w:tc>
        <w:tc>
          <w:tcPr>
            <w:tcW w:w="4930" w:type="dxa"/>
            <w:shd w:val="clear" w:color="auto" w:fill="auto"/>
            <w:vAlign w:val="center"/>
          </w:tcPr>
          <w:p w14:paraId="3996243E"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NASTAVNIk/ice EKONOMSKO-TURISTIČKIH PREDMETA; prezentacija, „okrugli stol”nastavnika/ica i učenik/ICA</w:t>
            </w:r>
          </w:p>
        </w:tc>
      </w:tr>
      <w:tr w:rsidR="008075FB" w:rsidRPr="00EC08B1" w14:paraId="21465B6C" w14:textId="77777777" w:rsidTr="008075FB">
        <w:trPr>
          <w:trHeight w:val="1573"/>
          <w:jc w:val="center"/>
        </w:trPr>
        <w:tc>
          <w:tcPr>
            <w:tcW w:w="1844" w:type="dxa"/>
            <w:shd w:val="clear" w:color="auto" w:fill="auto"/>
            <w:vAlign w:val="center"/>
          </w:tcPr>
          <w:p w14:paraId="24FFEFF6" w14:textId="7A418B3C"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27.9.202</w:t>
            </w:r>
            <w:r w:rsidR="007F6788">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277" w:type="dxa"/>
            <w:gridSpan w:val="2"/>
            <w:shd w:val="clear" w:color="auto" w:fill="auto"/>
            <w:vAlign w:val="center"/>
          </w:tcPr>
          <w:p w14:paraId="09A57DEC"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OBILJEŽAVANJE EUROPSKOG ŠPORTSKOG SPORTSKOG DANA</w:t>
            </w:r>
          </w:p>
        </w:tc>
        <w:tc>
          <w:tcPr>
            <w:tcW w:w="4930" w:type="dxa"/>
            <w:shd w:val="clear" w:color="auto" w:fill="auto"/>
            <w:vAlign w:val="center"/>
          </w:tcPr>
          <w:p w14:paraId="2CDC7A23"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LEA PETRIĆ I ŠSD HVAR</w:t>
            </w:r>
          </w:p>
        </w:tc>
      </w:tr>
      <w:tr w:rsidR="008075FB" w:rsidRPr="00EC08B1" w14:paraId="352B7E74" w14:textId="77777777" w:rsidTr="008075FB">
        <w:trPr>
          <w:trHeight w:val="63"/>
          <w:jc w:val="center"/>
        </w:trPr>
        <w:tc>
          <w:tcPr>
            <w:tcW w:w="10051" w:type="dxa"/>
            <w:gridSpan w:val="4"/>
            <w:shd w:val="clear" w:color="auto" w:fill="auto"/>
            <w:vAlign w:val="center"/>
          </w:tcPr>
          <w:p w14:paraId="232DF562" w14:textId="00226F9E"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caps/>
                <w:sz w:val="40"/>
                <w:szCs w:val="40"/>
                <w:lang w:val="hr-HR"/>
              </w:rPr>
            </w:pPr>
            <w:r w:rsidRPr="00EC08B1">
              <w:rPr>
                <w:rFonts w:ascii="Times New Roman" w:hAnsi="Times New Roman" w:cs="Times New Roman"/>
                <w:b/>
                <w:caps/>
                <w:sz w:val="40"/>
                <w:szCs w:val="40"/>
                <w:lang w:val="hr-HR"/>
              </w:rPr>
              <w:t>lISTOPAD 202</w:t>
            </w:r>
            <w:r w:rsidR="007F6788">
              <w:rPr>
                <w:rFonts w:ascii="Times New Roman" w:hAnsi="Times New Roman" w:cs="Times New Roman"/>
                <w:b/>
                <w:caps/>
                <w:sz w:val="40"/>
                <w:szCs w:val="40"/>
                <w:lang w:val="hr-HR"/>
              </w:rPr>
              <w:t>5</w:t>
            </w:r>
            <w:r w:rsidRPr="00EC08B1">
              <w:rPr>
                <w:rFonts w:ascii="Times New Roman" w:hAnsi="Times New Roman" w:cs="Times New Roman"/>
                <w:b/>
                <w:caps/>
                <w:sz w:val="40"/>
                <w:szCs w:val="40"/>
                <w:lang w:val="hr-HR"/>
              </w:rPr>
              <w:t>.</w:t>
            </w:r>
          </w:p>
        </w:tc>
      </w:tr>
      <w:tr w:rsidR="008075FB" w:rsidRPr="00EC08B1" w14:paraId="07AD30EB" w14:textId="77777777" w:rsidTr="008075FB">
        <w:trPr>
          <w:trHeight w:val="63"/>
          <w:jc w:val="center"/>
        </w:trPr>
        <w:tc>
          <w:tcPr>
            <w:tcW w:w="1844" w:type="dxa"/>
            <w:shd w:val="clear" w:color="auto" w:fill="auto"/>
            <w:vAlign w:val="center"/>
          </w:tcPr>
          <w:p w14:paraId="609EF76A" w14:textId="4A8E696F"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2.10.202</w:t>
            </w:r>
            <w:r w:rsidR="007F6788">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4D867E17"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DAN GRADA</w:t>
            </w:r>
          </w:p>
        </w:tc>
        <w:tc>
          <w:tcPr>
            <w:tcW w:w="5112" w:type="dxa"/>
            <w:gridSpan w:val="2"/>
            <w:shd w:val="clear" w:color="auto" w:fill="auto"/>
            <w:vAlign w:val="center"/>
          </w:tcPr>
          <w:p w14:paraId="3BA0175D"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U ORGANIZACIJI GRADA – SUDJELOVANJE U AKTIVNOSTIMA GRADSKIH DRUŠTAVA I UDRUGA</w:t>
            </w:r>
          </w:p>
        </w:tc>
      </w:tr>
      <w:tr w:rsidR="008075FB" w:rsidRPr="00EC08B1" w14:paraId="31758DD7" w14:textId="77777777" w:rsidTr="008075FB">
        <w:trPr>
          <w:trHeight w:val="63"/>
          <w:jc w:val="center"/>
        </w:trPr>
        <w:tc>
          <w:tcPr>
            <w:tcW w:w="1844" w:type="dxa"/>
            <w:shd w:val="clear" w:color="auto" w:fill="auto"/>
            <w:vAlign w:val="center"/>
          </w:tcPr>
          <w:p w14:paraId="1A3A4A97" w14:textId="5C581978"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10.-14.10.202</w:t>
            </w:r>
            <w:r w:rsidR="007F6788">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494C4491"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‘SOLIDARNOST NA DJELU’</w:t>
            </w:r>
          </w:p>
        </w:tc>
        <w:tc>
          <w:tcPr>
            <w:tcW w:w="5112" w:type="dxa"/>
            <w:gridSpan w:val="2"/>
            <w:shd w:val="clear" w:color="auto" w:fill="auto"/>
            <w:vAlign w:val="center"/>
          </w:tcPr>
          <w:p w14:paraId="0DEF53FB"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MLADEŽ CRVENOG KRIŽA;VOLONTERSKA GRUPA</w:t>
            </w:r>
          </w:p>
        </w:tc>
      </w:tr>
      <w:tr w:rsidR="008075FB" w:rsidRPr="00EC08B1" w14:paraId="5F1734D7" w14:textId="77777777" w:rsidTr="008075FB">
        <w:trPr>
          <w:trHeight w:val="63"/>
          <w:jc w:val="center"/>
        </w:trPr>
        <w:tc>
          <w:tcPr>
            <w:tcW w:w="1844" w:type="dxa"/>
            <w:shd w:val="clear" w:color="auto" w:fill="auto"/>
            <w:vAlign w:val="center"/>
          </w:tcPr>
          <w:p w14:paraId="05CF39CA" w14:textId="3BB4D451"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Od 14.10.-18.10.202</w:t>
            </w:r>
            <w:r w:rsidR="007F6788">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79E8B533"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DANI ZAHVALNOSTI ZA PLODOVE ZEMLJE</w:t>
            </w:r>
          </w:p>
        </w:tc>
        <w:tc>
          <w:tcPr>
            <w:tcW w:w="5112" w:type="dxa"/>
            <w:gridSpan w:val="2"/>
            <w:shd w:val="clear" w:color="auto" w:fill="auto"/>
            <w:vAlign w:val="center"/>
          </w:tcPr>
          <w:p w14:paraId="6F7C55EB"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EKO GRUPA; RAZREDNICE/ICI; VOLONTERSKA GRUPA; MLADI UGOSTITELJI</w:t>
            </w:r>
          </w:p>
          <w:p w14:paraId="0FF903E5"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humanit.prodajna izložba</w:t>
            </w:r>
          </w:p>
        </w:tc>
      </w:tr>
      <w:tr w:rsidR="008075FB" w:rsidRPr="00EC08B1" w14:paraId="1D83F6E1" w14:textId="77777777" w:rsidTr="008075FB">
        <w:trPr>
          <w:trHeight w:val="63"/>
          <w:jc w:val="center"/>
        </w:trPr>
        <w:tc>
          <w:tcPr>
            <w:tcW w:w="1844" w:type="dxa"/>
            <w:shd w:val="clear" w:color="auto" w:fill="auto"/>
            <w:vAlign w:val="center"/>
          </w:tcPr>
          <w:p w14:paraId="18531558" w14:textId="33DE9A68"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18.10.202</w:t>
            </w:r>
            <w:r w:rsidR="007F6788">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46668066"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DAN SUZBIJANJA TRGOVANJA LJUDIMA</w:t>
            </w:r>
          </w:p>
        </w:tc>
        <w:tc>
          <w:tcPr>
            <w:tcW w:w="5112" w:type="dxa"/>
            <w:gridSpan w:val="2"/>
            <w:shd w:val="clear" w:color="auto" w:fill="auto"/>
            <w:vAlign w:val="center"/>
          </w:tcPr>
          <w:p w14:paraId="6558A211"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VODITELJI/CE ŠPP; RAZREDNICE/ICI</w:t>
            </w:r>
          </w:p>
          <w:p w14:paraId="144E5E4A"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DVD O TRGOVINI LJUDIMA I OKRUGLI STOL</w:t>
            </w:r>
          </w:p>
        </w:tc>
      </w:tr>
      <w:tr w:rsidR="008075FB" w:rsidRPr="00EC08B1" w14:paraId="68E9BEE8" w14:textId="77777777" w:rsidTr="008075FB">
        <w:trPr>
          <w:trHeight w:val="1890"/>
          <w:jc w:val="center"/>
        </w:trPr>
        <w:tc>
          <w:tcPr>
            <w:tcW w:w="1844" w:type="dxa"/>
            <w:shd w:val="clear" w:color="auto" w:fill="auto"/>
            <w:vAlign w:val="center"/>
          </w:tcPr>
          <w:p w14:paraId="6AA2DFD7" w14:textId="7DD64C1D"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25. 10.202</w:t>
            </w:r>
            <w:r w:rsidR="007F6788">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05722D9A"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DAN DOBROVOLJNIH DARIVATELJA KRVI</w:t>
            </w:r>
          </w:p>
        </w:tc>
        <w:tc>
          <w:tcPr>
            <w:tcW w:w="5112" w:type="dxa"/>
            <w:gridSpan w:val="2"/>
            <w:shd w:val="clear" w:color="auto" w:fill="auto"/>
            <w:vAlign w:val="center"/>
          </w:tcPr>
          <w:p w14:paraId="084C0F0B"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MLADEŽ CRVENOG KRIŽA ŠKOLE I DOBROVOLJNI DARIVATELJI KRVI- U ORGANIZACIJI gd hck</w:t>
            </w:r>
          </w:p>
        </w:tc>
      </w:tr>
      <w:tr w:rsidR="008075FB" w:rsidRPr="00EC08B1" w14:paraId="44D98EAB" w14:textId="77777777" w:rsidTr="008075FB">
        <w:trPr>
          <w:trHeight w:val="63"/>
          <w:jc w:val="center"/>
        </w:trPr>
        <w:tc>
          <w:tcPr>
            <w:tcW w:w="10051" w:type="dxa"/>
            <w:gridSpan w:val="4"/>
            <w:shd w:val="clear" w:color="auto" w:fill="auto"/>
            <w:vAlign w:val="center"/>
          </w:tcPr>
          <w:p w14:paraId="6A4DC709" w14:textId="780F87C1"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caps/>
                <w:sz w:val="40"/>
                <w:szCs w:val="40"/>
                <w:lang w:val="hr-HR"/>
              </w:rPr>
            </w:pPr>
            <w:r w:rsidRPr="00EC08B1">
              <w:rPr>
                <w:rFonts w:ascii="Times New Roman" w:hAnsi="Times New Roman" w:cs="Times New Roman"/>
                <w:b/>
                <w:caps/>
                <w:sz w:val="40"/>
                <w:szCs w:val="40"/>
                <w:lang w:val="hr-HR"/>
              </w:rPr>
              <w:t>STUDENI 202</w:t>
            </w:r>
            <w:r w:rsidR="007F6788">
              <w:rPr>
                <w:rFonts w:ascii="Times New Roman" w:hAnsi="Times New Roman" w:cs="Times New Roman"/>
                <w:b/>
                <w:caps/>
                <w:sz w:val="40"/>
                <w:szCs w:val="40"/>
                <w:lang w:val="hr-HR"/>
              </w:rPr>
              <w:t>5</w:t>
            </w:r>
            <w:r w:rsidRPr="00EC08B1">
              <w:rPr>
                <w:rFonts w:ascii="Times New Roman" w:hAnsi="Times New Roman" w:cs="Times New Roman"/>
                <w:b/>
                <w:caps/>
                <w:sz w:val="40"/>
                <w:szCs w:val="40"/>
                <w:lang w:val="hr-HR"/>
              </w:rPr>
              <w:t>.</w:t>
            </w:r>
          </w:p>
        </w:tc>
      </w:tr>
      <w:tr w:rsidR="008075FB" w:rsidRPr="00EC08B1" w14:paraId="26A20740" w14:textId="77777777" w:rsidTr="008075FB">
        <w:trPr>
          <w:trHeight w:val="63"/>
          <w:jc w:val="center"/>
        </w:trPr>
        <w:tc>
          <w:tcPr>
            <w:tcW w:w="1844" w:type="dxa"/>
            <w:shd w:val="clear" w:color="auto" w:fill="auto"/>
            <w:vAlign w:val="center"/>
          </w:tcPr>
          <w:p w14:paraId="69430D43" w14:textId="08F5F180"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lang w:val="hr-HR"/>
              </w:rPr>
              <w:t>15.11.-15.12.202</w:t>
            </w:r>
            <w:r w:rsidR="007F6788">
              <w:rPr>
                <w:rFonts w:ascii="Times New Roman" w:hAnsi="Times New Roman" w:cs="Times New Roman"/>
                <w:sz w:val="24"/>
                <w:lang w:val="hr-HR"/>
              </w:rPr>
              <w:t>5.</w:t>
            </w:r>
          </w:p>
        </w:tc>
        <w:tc>
          <w:tcPr>
            <w:tcW w:w="3095" w:type="dxa"/>
            <w:shd w:val="clear" w:color="auto" w:fill="auto"/>
            <w:vAlign w:val="center"/>
          </w:tcPr>
          <w:p w14:paraId="4C60A6B2"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MJESEC BORBE PROTIV OVISNOSTI</w:t>
            </w:r>
          </w:p>
        </w:tc>
        <w:tc>
          <w:tcPr>
            <w:tcW w:w="5112" w:type="dxa"/>
            <w:gridSpan w:val="2"/>
            <w:shd w:val="clear" w:color="auto" w:fill="auto"/>
            <w:vAlign w:val="center"/>
          </w:tcPr>
          <w:p w14:paraId="32E7CEF6"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VODITELJI/CE ŠPP; RAZREDNICI/ICE; NOVINARSKA GRUPA</w:t>
            </w:r>
          </w:p>
          <w:p w14:paraId="01FB741C"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LITERARNI I LIKOVNI URADCI</w:t>
            </w:r>
          </w:p>
        </w:tc>
      </w:tr>
      <w:tr w:rsidR="00442890" w:rsidRPr="00EC08B1" w14:paraId="5E9609EC" w14:textId="77777777" w:rsidTr="008075FB">
        <w:trPr>
          <w:trHeight w:val="63"/>
          <w:jc w:val="center"/>
        </w:trPr>
        <w:tc>
          <w:tcPr>
            <w:tcW w:w="1844" w:type="dxa"/>
            <w:shd w:val="clear" w:color="auto" w:fill="auto"/>
            <w:vAlign w:val="center"/>
          </w:tcPr>
          <w:p w14:paraId="30FCFB1E" w14:textId="1B0F0BB0" w:rsidR="00442890" w:rsidRPr="00EC08B1" w:rsidRDefault="00442890"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lang w:val="hr-HR"/>
              </w:rPr>
            </w:pPr>
            <w:r>
              <w:rPr>
                <w:rFonts w:ascii="Times New Roman" w:hAnsi="Times New Roman" w:cs="Times New Roman"/>
                <w:sz w:val="24"/>
                <w:lang w:val="hr-HR"/>
              </w:rPr>
              <w:t>17.11.202</w:t>
            </w:r>
            <w:r w:rsidR="007F6788">
              <w:rPr>
                <w:rFonts w:ascii="Times New Roman" w:hAnsi="Times New Roman" w:cs="Times New Roman"/>
                <w:sz w:val="24"/>
                <w:lang w:val="hr-HR"/>
              </w:rPr>
              <w:t>5</w:t>
            </w:r>
            <w:r w:rsidR="00B34541">
              <w:rPr>
                <w:rFonts w:ascii="Times New Roman" w:hAnsi="Times New Roman" w:cs="Times New Roman"/>
                <w:sz w:val="24"/>
                <w:lang w:val="hr-HR"/>
              </w:rPr>
              <w:t>.</w:t>
            </w:r>
          </w:p>
        </w:tc>
        <w:tc>
          <w:tcPr>
            <w:tcW w:w="3095" w:type="dxa"/>
            <w:shd w:val="clear" w:color="auto" w:fill="auto"/>
            <w:vAlign w:val="center"/>
          </w:tcPr>
          <w:p w14:paraId="743A88B5" w14:textId="77777777" w:rsidR="00442890" w:rsidRPr="00EC08B1" w:rsidRDefault="00442890"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Pr>
                <w:rFonts w:ascii="Times New Roman" w:hAnsi="Times New Roman" w:cs="Times New Roman"/>
                <w:caps/>
                <w:sz w:val="24"/>
                <w:szCs w:val="24"/>
                <w:lang w:val="hr-HR"/>
              </w:rPr>
              <w:t>Športski dan za odjele u jelsi</w:t>
            </w:r>
          </w:p>
        </w:tc>
        <w:tc>
          <w:tcPr>
            <w:tcW w:w="5112" w:type="dxa"/>
            <w:gridSpan w:val="2"/>
            <w:shd w:val="clear" w:color="auto" w:fill="auto"/>
            <w:vAlign w:val="center"/>
          </w:tcPr>
          <w:p w14:paraId="049B8DA8" w14:textId="77777777" w:rsidR="00442890" w:rsidRPr="00EC08B1" w:rsidRDefault="00442890"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Pr>
                <w:rFonts w:ascii="Times New Roman" w:hAnsi="Times New Roman" w:cs="Times New Roman"/>
                <w:caps/>
                <w:sz w:val="24"/>
                <w:szCs w:val="24"/>
                <w:lang w:val="hr-HR"/>
              </w:rPr>
              <w:t>školske grupe</w:t>
            </w:r>
          </w:p>
        </w:tc>
      </w:tr>
      <w:tr w:rsidR="008075FB" w:rsidRPr="00EC08B1" w14:paraId="2E52ADD1" w14:textId="77777777" w:rsidTr="008075FB">
        <w:trPr>
          <w:trHeight w:val="63"/>
          <w:jc w:val="center"/>
        </w:trPr>
        <w:tc>
          <w:tcPr>
            <w:tcW w:w="1844" w:type="dxa"/>
            <w:shd w:val="clear" w:color="auto" w:fill="auto"/>
            <w:vAlign w:val="center"/>
          </w:tcPr>
          <w:p w14:paraId="3D077CCC" w14:textId="53BEC1CD"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18.11.202</w:t>
            </w:r>
            <w:r w:rsidR="007F6788">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634B84AF"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DAN SJEĆANJA NA VUKOVAR</w:t>
            </w:r>
          </w:p>
        </w:tc>
        <w:tc>
          <w:tcPr>
            <w:tcW w:w="5112" w:type="dxa"/>
            <w:gridSpan w:val="2"/>
            <w:shd w:val="clear" w:color="auto" w:fill="auto"/>
            <w:vAlign w:val="center"/>
          </w:tcPr>
          <w:p w14:paraId="632E20F6"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 xml:space="preserve">školske grupe </w:t>
            </w:r>
          </w:p>
          <w:p w14:paraId="7BB37314"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p>
        </w:tc>
      </w:tr>
      <w:tr w:rsidR="008075FB" w:rsidRPr="00EC08B1" w14:paraId="0CA676AD" w14:textId="77777777" w:rsidTr="008075FB">
        <w:trPr>
          <w:trHeight w:val="63"/>
          <w:jc w:val="center"/>
        </w:trPr>
        <w:tc>
          <w:tcPr>
            <w:tcW w:w="1844" w:type="dxa"/>
            <w:shd w:val="clear" w:color="auto" w:fill="auto"/>
            <w:vAlign w:val="center"/>
          </w:tcPr>
          <w:p w14:paraId="34E305F7" w14:textId="05D5A1FF"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25.11.202</w:t>
            </w:r>
            <w:r w:rsidR="007F6788">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0468A2CF"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 xml:space="preserve">MEĐUNARODNI DAN borbe PROTIV NASILJA </w:t>
            </w:r>
          </w:p>
        </w:tc>
        <w:tc>
          <w:tcPr>
            <w:tcW w:w="5112" w:type="dxa"/>
            <w:gridSpan w:val="2"/>
            <w:shd w:val="clear" w:color="auto" w:fill="auto"/>
            <w:vAlign w:val="center"/>
          </w:tcPr>
          <w:p w14:paraId="3D3A9D04"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RAZREDNICE/ICI-RAZGOVOR</w:t>
            </w:r>
          </w:p>
        </w:tc>
      </w:tr>
      <w:tr w:rsidR="008075FB" w:rsidRPr="00EC08B1" w14:paraId="12A37CF7" w14:textId="77777777" w:rsidTr="008075FB">
        <w:trPr>
          <w:trHeight w:val="63"/>
          <w:jc w:val="center"/>
        </w:trPr>
        <w:tc>
          <w:tcPr>
            <w:tcW w:w="10051" w:type="dxa"/>
            <w:gridSpan w:val="4"/>
            <w:shd w:val="clear" w:color="auto" w:fill="auto"/>
            <w:vAlign w:val="center"/>
          </w:tcPr>
          <w:p w14:paraId="6923849D" w14:textId="252F3C13"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caps/>
                <w:sz w:val="40"/>
                <w:szCs w:val="40"/>
                <w:lang w:val="hr-HR"/>
              </w:rPr>
            </w:pPr>
            <w:r w:rsidRPr="00EC08B1">
              <w:rPr>
                <w:rFonts w:ascii="Times New Roman" w:hAnsi="Times New Roman" w:cs="Times New Roman"/>
                <w:b/>
                <w:caps/>
                <w:sz w:val="40"/>
                <w:szCs w:val="40"/>
                <w:lang w:val="hr-HR"/>
              </w:rPr>
              <w:t>PROSINAC 202</w:t>
            </w:r>
            <w:r w:rsidR="007F6788">
              <w:rPr>
                <w:rFonts w:ascii="Times New Roman" w:hAnsi="Times New Roman" w:cs="Times New Roman"/>
                <w:b/>
                <w:caps/>
                <w:sz w:val="40"/>
                <w:szCs w:val="40"/>
                <w:lang w:val="hr-HR"/>
              </w:rPr>
              <w:t>5</w:t>
            </w:r>
            <w:r w:rsidRPr="00EC08B1">
              <w:rPr>
                <w:rFonts w:ascii="Times New Roman" w:hAnsi="Times New Roman" w:cs="Times New Roman"/>
                <w:b/>
                <w:caps/>
                <w:sz w:val="40"/>
                <w:szCs w:val="40"/>
                <w:lang w:val="hr-HR"/>
              </w:rPr>
              <w:t>.</w:t>
            </w:r>
          </w:p>
        </w:tc>
      </w:tr>
      <w:tr w:rsidR="008075FB" w:rsidRPr="00EC08B1" w14:paraId="74F4CFFC" w14:textId="77777777" w:rsidTr="008075FB">
        <w:trPr>
          <w:trHeight w:val="63"/>
          <w:jc w:val="center"/>
        </w:trPr>
        <w:tc>
          <w:tcPr>
            <w:tcW w:w="1844" w:type="dxa"/>
            <w:shd w:val="clear" w:color="auto" w:fill="auto"/>
            <w:vAlign w:val="center"/>
          </w:tcPr>
          <w:p w14:paraId="24FDC1DC" w14:textId="1438EF6C"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01.12.202</w:t>
            </w:r>
            <w:r w:rsidR="007F6788">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3602DC41"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SVJETSKI DAN BORBE PROTIV AIDS-a</w:t>
            </w:r>
          </w:p>
        </w:tc>
        <w:tc>
          <w:tcPr>
            <w:tcW w:w="5112" w:type="dxa"/>
            <w:gridSpan w:val="2"/>
            <w:shd w:val="clear" w:color="auto" w:fill="auto"/>
            <w:vAlign w:val="center"/>
          </w:tcPr>
          <w:p w14:paraId="26C88075"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nastavnica biologije-predavanje razgovor</w:t>
            </w:r>
          </w:p>
        </w:tc>
      </w:tr>
      <w:tr w:rsidR="008075FB" w:rsidRPr="00EC08B1" w14:paraId="3BF32673" w14:textId="77777777" w:rsidTr="008075FB">
        <w:trPr>
          <w:trHeight w:val="63"/>
          <w:jc w:val="center"/>
        </w:trPr>
        <w:tc>
          <w:tcPr>
            <w:tcW w:w="1844" w:type="dxa"/>
            <w:shd w:val="clear" w:color="auto" w:fill="auto"/>
            <w:vAlign w:val="center"/>
          </w:tcPr>
          <w:p w14:paraId="6EDBDB53" w14:textId="78DA32F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5.12.202</w:t>
            </w:r>
            <w:r w:rsidR="007F6788">
              <w:rPr>
                <w:rFonts w:ascii="Times New Roman" w:hAnsi="Times New Roman" w:cs="Times New Roman"/>
                <w:sz w:val="24"/>
                <w:szCs w:val="24"/>
                <w:lang w:val="hr-HR"/>
              </w:rPr>
              <w:t>5</w:t>
            </w:r>
            <w:r>
              <w:rPr>
                <w:rFonts w:ascii="Times New Roman" w:hAnsi="Times New Roman" w:cs="Times New Roman"/>
                <w:sz w:val="24"/>
                <w:szCs w:val="24"/>
                <w:lang w:val="hr-HR"/>
              </w:rPr>
              <w:t>.</w:t>
            </w:r>
          </w:p>
          <w:p w14:paraId="0379E4D6" w14:textId="31EC116E" w:rsidR="008075FB"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8.-15.12.202</w:t>
            </w:r>
            <w:r w:rsidR="007F6788">
              <w:rPr>
                <w:rFonts w:ascii="Times New Roman" w:hAnsi="Times New Roman" w:cs="Times New Roman"/>
                <w:sz w:val="24"/>
                <w:szCs w:val="24"/>
                <w:lang w:val="hr-HR"/>
              </w:rPr>
              <w:t>5</w:t>
            </w:r>
            <w:r w:rsidR="00B34541">
              <w:rPr>
                <w:rFonts w:ascii="Times New Roman" w:hAnsi="Times New Roman" w:cs="Times New Roman"/>
                <w:sz w:val="24"/>
                <w:szCs w:val="24"/>
                <w:lang w:val="hr-HR"/>
              </w:rPr>
              <w:t>.</w:t>
            </w:r>
          </w:p>
          <w:p w14:paraId="764C8595"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p>
        </w:tc>
        <w:tc>
          <w:tcPr>
            <w:tcW w:w="3095" w:type="dxa"/>
            <w:shd w:val="clear" w:color="auto" w:fill="auto"/>
            <w:vAlign w:val="center"/>
          </w:tcPr>
          <w:p w14:paraId="70ADACE5"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SVJETSKI dan volontera</w:t>
            </w:r>
          </w:p>
          <w:p w14:paraId="51CED27D" w14:textId="77777777" w:rsidR="008075FB"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tjedan solIdarnosti</w:t>
            </w:r>
          </w:p>
          <w:p w14:paraId="066DE4A6"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p>
        </w:tc>
        <w:tc>
          <w:tcPr>
            <w:tcW w:w="5112" w:type="dxa"/>
            <w:gridSpan w:val="2"/>
            <w:shd w:val="clear" w:color="auto" w:fill="auto"/>
            <w:vAlign w:val="center"/>
          </w:tcPr>
          <w:p w14:paraId="40E9629C" w14:textId="77777777" w:rsidR="008075FB"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volonterska grupa; mladež crvenog križa; eko grupa; informatička; novinarska; fotografska grupa-humanitarna prodajna izložba</w:t>
            </w:r>
          </w:p>
          <w:p w14:paraId="5478DE40"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p>
        </w:tc>
      </w:tr>
      <w:tr w:rsidR="008075FB" w:rsidRPr="00EC08B1" w14:paraId="5B497484" w14:textId="77777777" w:rsidTr="008075FB">
        <w:trPr>
          <w:trHeight w:val="63"/>
          <w:jc w:val="center"/>
        </w:trPr>
        <w:tc>
          <w:tcPr>
            <w:tcW w:w="10051" w:type="dxa"/>
            <w:gridSpan w:val="4"/>
            <w:shd w:val="clear" w:color="auto" w:fill="auto"/>
            <w:vAlign w:val="center"/>
          </w:tcPr>
          <w:p w14:paraId="7A16E483" w14:textId="5DE3881C"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caps/>
                <w:sz w:val="40"/>
                <w:szCs w:val="40"/>
                <w:lang w:val="hr-HR"/>
              </w:rPr>
            </w:pPr>
            <w:r w:rsidRPr="00EC08B1">
              <w:rPr>
                <w:rFonts w:ascii="Times New Roman" w:hAnsi="Times New Roman" w:cs="Times New Roman"/>
                <w:b/>
                <w:caps/>
                <w:sz w:val="40"/>
                <w:szCs w:val="40"/>
                <w:lang w:val="hr-HR"/>
              </w:rPr>
              <w:t>siječanj 202</w:t>
            </w:r>
            <w:r w:rsidR="00B34541">
              <w:rPr>
                <w:rFonts w:ascii="Times New Roman" w:hAnsi="Times New Roman" w:cs="Times New Roman"/>
                <w:b/>
                <w:caps/>
                <w:sz w:val="40"/>
                <w:szCs w:val="40"/>
                <w:lang w:val="hr-HR"/>
              </w:rPr>
              <w:t>5</w:t>
            </w:r>
            <w:r w:rsidRPr="00EC08B1">
              <w:rPr>
                <w:rFonts w:ascii="Times New Roman" w:hAnsi="Times New Roman" w:cs="Times New Roman"/>
                <w:b/>
                <w:caps/>
                <w:sz w:val="40"/>
                <w:szCs w:val="40"/>
                <w:lang w:val="hr-HR"/>
              </w:rPr>
              <w:t>.</w:t>
            </w:r>
          </w:p>
        </w:tc>
      </w:tr>
      <w:tr w:rsidR="008075FB" w:rsidRPr="00EC08B1" w14:paraId="2C505345" w14:textId="77777777" w:rsidTr="008075FB">
        <w:trPr>
          <w:trHeight w:val="63"/>
          <w:jc w:val="center"/>
        </w:trPr>
        <w:tc>
          <w:tcPr>
            <w:tcW w:w="1844" w:type="dxa"/>
            <w:shd w:val="clear" w:color="auto" w:fill="auto"/>
            <w:vAlign w:val="center"/>
          </w:tcPr>
          <w:p w14:paraId="2C07E0C5" w14:textId="7BDE118F"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15.01.202</w:t>
            </w:r>
            <w:r w:rsidR="00B34541">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45469FDC"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OBILJEŽAVANJE danA međunarodnog priznanja hrvatske</w:t>
            </w:r>
          </w:p>
        </w:tc>
        <w:tc>
          <w:tcPr>
            <w:tcW w:w="5112" w:type="dxa"/>
            <w:gridSpan w:val="2"/>
            <w:shd w:val="clear" w:color="auto" w:fill="auto"/>
            <w:vAlign w:val="center"/>
          </w:tcPr>
          <w:p w14:paraId="416FA0E6"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nastavnici  POVIJESTI, politike i gospodarstva;</w:t>
            </w:r>
          </w:p>
          <w:p w14:paraId="727C798F"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razrednice/ici</w:t>
            </w:r>
          </w:p>
        </w:tc>
      </w:tr>
      <w:tr w:rsidR="008075FB" w:rsidRPr="00EC08B1" w14:paraId="4C53E883" w14:textId="77777777" w:rsidTr="008075FB">
        <w:trPr>
          <w:trHeight w:val="1694"/>
          <w:jc w:val="center"/>
        </w:trPr>
        <w:tc>
          <w:tcPr>
            <w:tcW w:w="1844" w:type="dxa"/>
            <w:shd w:val="clear" w:color="auto" w:fill="auto"/>
            <w:vAlign w:val="center"/>
          </w:tcPr>
          <w:p w14:paraId="20973C56" w14:textId="52B264AE"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27.01.202</w:t>
            </w:r>
            <w:r w:rsidR="00B34541">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64F2608B"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obilježavanje dana sjećanja na holokaust i sprječavanja zločina protiv čovječnosti</w:t>
            </w:r>
          </w:p>
        </w:tc>
        <w:tc>
          <w:tcPr>
            <w:tcW w:w="5112" w:type="dxa"/>
            <w:gridSpan w:val="2"/>
            <w:shd w:val="clear" w:color="auto" w:fill="auto"/>
            <w:vAlign w:val="center"/>
          </w:tcPr>
          <w:p w14:paraId="416EA244"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razrednice/ici prema naputku i materijalima mzo-a</w:t>
            </w:r>
          </w:p>
        </w:tc>
      </w:tr>
      <w:tr w:rsidR="008075FB" w:rsidRPr="00EC08B1" w14:paraId="42B68937" w14:textId="77777777" w:rsidTr="008075FB">
        <w:trPr>
          <w:trHeight w:val="63"/>
          <w:jc w:val="center"/>
        </w:trPr>
        <w:tc>
          <w:tcPr>
            <w:tcW w:w="10051" w:type="dxa"/>
            <w:gridSpan w:val="4"/>
            <w:shd w:val="clear" w:color="auto" w:fill="auto"/>
            <w:vAlign w:val="center"/>
          </w:tcPr>
          <w:p w14:paraId="4A0BD350" w14:textId="239ACA4A"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caps/>
                <w:sz w:val="40"/>
                <w:szCs w:val="40"/>
                <w:lang w:val="hr-HR"/>
              </w:rPr>
            </w:pPr>
            <w:r w:rsidRPr="00EC08B1">
              <w:rPr>
                <w:rFonts w:ascii="Times New Roman" w:hAnsi="Times New Roman" w:cs="Times New Roman"/>
                <w:b/>
                <w:caps/>
                <w:sz w:val="40"/>
                <w:szCs w:val="40"/>
                <w:lang w:val="hr-HR"/>
              </w:rPr>
              <w:t>veljača 202</w:t>
            </w:r>
            <w:r w:rsidR="00B34541">
              <w:rPr>
                <w:rFonts w:ascii="Times New Roman" w:hAnsi="Times New Roman" w:cs="Times New Roman"/>
                <w:b/>
                <w:caps/>
                <w:sz w:val="40"/>
                <w:szCs w:val="40"/>
                <w:lang w:val="hr-HR"/>
              </w:rPr>
              <w:t>5</w:t>
            </w:r>
            <w:r w:rsidRPr="00EC08B1">
              <w:rPr>
                <w:rFonts w:ascii="Times New Roman" w:hAnsi="Times New Roman" w:cs="Times New Roman"/>
                <w:b/>
                <w:caps/>
                <w:sz w:val="40"/>
                <w:szCs w:val="40"/>
                <w:lang w:val="hr-HR"/>
              </w:rPr>
              <w:t>.</w:t>
            </w:r>
          </w:p>
        </w:tc>
      </w:tr>
      <w:tr w:rsidR="008075FB" w:rsidRPr="00EC08B1" w14:paraId="45381215" w14:textId="77777777" w:rsidTr="008075FB">
        <w:trPr>
          <w:trHeight w:val="63"/>
          <w:jc w:val="center"/>
        </w:trPr>
        <w:tc>
          <w:tcPr>
            <w:tcW w:w="1844" w:type="dxa"/>
            <w:shd w:val="clear" w:color="auto" w:fill="auto"/>
            <w:vAlign w:val="center"/>
          </w:tcPr>
          <w:p w14:paraId="6FBAE50F" w14:textId="60F91304"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11.02.202</w:t>
            </w:r>
            <w:r w:rsidR="00B34541">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6FF267BC"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svjetski dan bolesnika</w:t>
            </w:r>
          </w:p>
        </w:tc>
        <w:tc>
          <w:tcPr>
            <w:tcW w:w="5112" w:type="dxa"/>
            <w:gridSpan w:val="2"/>
            <w:shd w:val="clear" w:color="auto" w:fill="auto"/>
            <w:vAlign w:val="center"/>
          </w:tcPr>
          <w:p w14:paraId="418277BB"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mladež crvenog križa; HUMANITARNE AKTIVNOSTI</w:t>
            </w:r>
          </w:p>
        </w:tc>
      </w:tr>
      <w:tr w:rsidR="008075FB" w:rsidRPr="00EC08B1" w14:paraId="00C63D8C" w14:textId="77777777" w:rsidTr="008075FB">
        <w:trPr>
          <w:trHeight w:val="855"/>
          <w:jc w:val="center"/>
        </w:trPr>
        <w:tc>
          <w:tcPr>
            <w:tcW w:w="1844" w:type="dxa"/>
            <w:shd w:val="clear" w:color="auto" w:fill="auto"/>
            <w:vAlign w:val="center"/>
          </w:tcPr>
          <w:p w14:paraId="131A7E9B" w14:textId="7BE8F16D"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25.02.202</w:t>
            </w:r>
            <w:r w:rsidR="00B34541">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7A77C504"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KARNEVALSKE SVEČANOSTI</w:t>
            </w:r>
          </w:p>
        </w:tc>
        <w:tc>
          <w:tcPr>
            <w:tcW w:w="5112" w:type="dxa"/>
            <w:gridSpan w:val="2"/>
            <w:shd w:val="clear" w:color="auto" w:fill="auto"/>
            <w:vAlign w:val="center"/>
          </w:tcPr>
          <w:p w14:paraId="5FCE19F2"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VESNA BARBARIĆ I DR.</w:t>
            </w:r>
          </w:p>
        </w:tc>
      </w:tr>
      <w:tr w:rsidR="008075FB" w:rsidRPr="00EC08B1" w14:paraId="6F8573AA" w14:textId="77777777" w:rsidTr="008075FB">
        <w:trPr>
          <w:trHeight w:val="63"/>
          <w:jc w:val="center"/>
        </w:trPr>
        <w:tc>
          <w:tcPr>
            <w:tcW w:w="10051" w:type="dxa"/>
            <w:gridSpan w:val="4"/>
            <w:shd w:val="clear" w:color="auto" w:fill="auto"/>
            <w:vAlign w:val="center"/>
          </w:tcPr>
          <w:p w14:paraId="5033D529" w14:textId="6D7C6A8C"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caps/>
                <w:sz w:val="40"/>
                <w:szCs w:val="40"/>
                <w:lang w:val="hr-HR"/>
              </w:rPr>
            </w:pPr>
            <w:r w:rsidRPr="00EC08B1">
              <w:rPr>
                <w:rFonts w:ascii="Times New Roman" w:hAnsi="Times New Roman" w:cs="Times New Roman"/>
                <w:b/>
                <w:caps/>
                <w:sz w:val="40"/>
                <w:szCs w:val="40"/>
                <w:lang w:val="hr-HR"/>
              </w:rPr>
              <w:t>ožujak 202</w:t>
            </w:r>
            <w:r w:rsidR="00B34541">
              <w:rPr>
                <w:rFonts w:ascii="Times New Roman" w:hAnsi="Times New Roman" w:cs="Times New Roman"/>
                <w:b/>
                <w:caps/>
                <w:sz w:val="40"/>
                <w:szCs w:val="40"/>
                <w:lang w:val="hr-HR"/>
              </w:rPr>
              <w:t>5</w:t>
            </w:r>
            <w:r w:rsidRPr="00EC08B1">
              <w:rPr>
                <w:rFonts w:ascii="Times New Roman" w:hAnsi="Times New Roman" w:cs="Times New Roman"/>
                <w:b/>
                <w:caps/>
                <w:sz w:val="40"/>
                <w:szCs w:val="40"/>
                <w:lang w:val="hr-HR"/>
              </w:rPr>
              <w:t>.</w:t>
            </w:r>
          </w:p>
        </w:tc>
      </w:tr>
      <w:tr w:rsidR="008075FB" w:rsidRPr="00EC08B1" w14:paraId="15411C1F" w14:textId="77777777" w:rsidTr="008075FB">
        <w:trPr>
          <w:trHeight w:val="63"/>
          <w:jc w:val="center"/>
        </w:trPr>
        <w:tc>
          <w:tcPr>
            <w:tcW w:w="1844" w:type="dxa"/>
            <w:shd w:val="clear" w:color="auto" w:fill="auto"/>
            <w:vAlign w:val="center"/>
          </w:tcPr>
          <w:p w14:paraId="6DB32A08" w14:textId="34508998"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21.03.202</w:t>
            </w:r>
            <w:r w:rsidR="00B34541">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0D6056B1"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dan narcisa</w:t>
            </w:r>
          </w:p>
        </w:tc>
        <w:tc>
          <w:tcPr>
            <w:tcW w:w="5112" w:type="dxa"/>
            <w:gridSpan w:val="2"/>
            <w:shd w:val="clear" w:color="auto" w:fill="auto"/>
            <w:vAlign w:val="center"/>
          </w:tcPr>
          <w:p w14:paraId="43EA796D"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mladež crvenog križa</w:t>
            </w:r>
          </w:p>
        </w:tc>
      </w:tr>
      <w:tr w:rsidR="008075FB" w:rsidRPr="00EC08B1" w14:paraId="16747BEC" w14:textId="77777777" w:rsidTr="008075FB">
        <w:trPr>
          <w:trHeight w:val="63"/>
          <w:jc w:val="center"/>
        </w:trPr>
        <w:tc>
          <w:tcPr>
            <w:tcW w:w="1844" w:type="dxa"/>
            <w:shd w:val="clear" w:color="auto" w:fill="auto"/>
            <w:vAlign w:val="center"/>
          </w:tcPr>
          <w:p w14:paraId="7DE09CB6" w14:textId="5D44C4E4"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21.3.202</w:t>
            </w:r>
            <w:r w:rsidR="00B34541">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2CE8EEF3"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MEĐUNARODNI DAN DAROVITIH UČENIKA</w:t>
            </w:r>
          </w:p>
        </w:tc>
        <w:tc>
          <w:tcPr>
            <w:tcW w:w="5112" w:type="dxa"/>
            <w:gridSpan w:val="2"/>
            <w:shd w:val="clear" w:color="auto" w:fill="auto"/>
            <w:vAlign w:val="center"/>
          </w:tcPr>
          <w:p w14:paraId="7F23AB6D"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prikazivanje radova i aktivnosti talentiranih učenika i ukazivanje na važnost cjeloživotnog obrazovanja</w:t>
            </w:r>
          </w:p>
        </w:tc>
      </w:tr>
      <w:tr w:rsidR="008075FB" w:rsidRPr="00EC08B1" w14:paraId="04CEB186" w14:textId="77777777" w:rsidTr="008075FB">
        <w:trPr>
          <w:trHeight w:val="1020"/>
          <w:jc w:val="center"/>
        </w:trPr>
        <w:tc>
          <w:tcPr>
            <w:tcW w:w="1844" w:type="dxa"/>
            <w:shd w:val="clear" w:color="auto" w:fill="auto"/>
            <w:vAlign w:val="center"/>
          </w:tcPr>
          <w:p w14:paraId="0DC2C203" w14:textId="4131687B"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22.03.202</w:t>
            </w:r>
            <w:r w:rsidR="00B34541">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0399A630"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SvjetskI dan voda</w:t>
            </w:r>
          </w:p>
        </w:tc>
        <w:tc>
          <w:tcPr>
            <w:tcW w:w="5112" w:type="dxa"/>
            <w:gridSpan w:val="2"/>
            <w:shd w:val="clear" w:color="auto" w:fill="auto"/>
            <w:vAlign w:val="center"/>
          </w:tcPr>
          <w:p w14:paraId="388942A6"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eko grupa-plakat; nastavnice biologije i geografije-značaj vode danas</w:t>
            </w:r>
          </w:p>
        </w:tc>
      </w:tr>
      <w:tr w:rsidR="008075FB" w:rsidRPr="00EC08B1" w14:paraId="5EB2D1FD" w14:textId="77777777" w:rsidTr="008075FB">
        <w:trPr>
          <w:trHeight w:val="63"/>
          <w:jc w:val="center"/>
        </w:trPr>
        <w:tc>
          <w:tcPr>
            <w:tcW w:w="1844" w:type="dxa"/>
            <w:shd w:val="clear" w:color="auto" w:fill="auto"/>
            <w:vAlign w:val="center"/>
          </w:tcPr>
          <w:p w14:paraId="087D25A5" w14:textId="7E870E54"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23.03.202</w:t>
            </w:r>
            <w:r w:rsidR="00B34541">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4419D4C0"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svjetski meteorološki dan</w:t>
            </w:r>
          </w:p>
        </w:tc>
        <w:tc>
          <w:tcPr>
            <w:tcW w:w="5112" w:type="dxa"/>
            <w:gridSpan w:val="2"/>
            <w:shd w:val="clear" w:color="auto" w:fill="auto"/>
            <w:vAlign w:val="center"/>
          </w:tcPr>
          <w:p w14:paraId="2E03B13A"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meteorološka stanica u hvaru-zaboravljeni značaj ‘starice’; nastavnica geografije</w:t>
            </w:r>
          </w:p>
        </w:tc>
      </w:tr>
      <w:tr w:rsidR="008075FB" w:rsidRPr="00EC08B1" w14:paraId="6AE66DBE" w14:textId="77777777" w:rsidTr="008075FB">
        <w:trPr>
          <w:trHeight w:val="63"/>
          <w:jc w:val="center"/>
        </w:trPr>
        <w:tc>
          <w:tcPr>
            <w:tcW w:w="1844" w:type="dxa"/>
            <w:shd w:val="clear" w:color="auto" w:fill="auto"/>
            <w:vAlign w:val="center"/>
          </w:tcPr>
          <w:p w14:paraId="0D2EC189" w14:textId="4E4C19AB"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24.03.202</w:t>
            </w:r>
            <w:r w:rsidR="00B34541">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55C36A74" w14:textId="77777777" w:rsidR="008075FB"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Pr>
                <w:rFonts w:ascii="Times New Roman" w:hAnsi="Times New Roman" w:cs="Times New Roman"/>
                <w:caps/>
                <w:sz w:val="24"/>
                <w:szCs w:val="24"/>
                <w:lang w:val="hr-HR"/>
              </w:rPr>
              <w:t>dan škole za odjele u jelsi – dan pješačenja</w:t>
            </w:r>
          </w:p>
          <w:p w14:paraId="44D7BB22"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svjetski dan borbe protiv tbc</w:t>
            </w:r>
          </w:p>
        </w:tc>
        <w:tc>
          <w:tcPr>
            <w:tcW w:w="5112" w:type="dxa"/>
            <w:gridSpan w:val="2"/>
            <w:shd w:val="clear" w:color="auto" w:fill="auto"/>
            <w:vAlign w:val="center"/>
          </w:tcPr>
          <w:p w14:paraId="2332DCC6" w14:textId="77777777" w:rsidR="008075FB"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rPr>
                <w:rFonts w:ascii="Times New Roman" w:hAnsi="Times New Roman" w:cs="Times New Roman"/>
                <w:caps/>
                <w:sz w:val="24"/>
                <w:szCs w:val="24"/>
                <w:lang w:val="hr-HR"/>
              </w:rPr>
            </w:pPr>
          </w:p>
          <w:p w14:paraId="714C4E1A" w14:textId="77777777" w:rsidR="008075FB"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Pr>
                <w:rFonts w:ascii="Times New Roman" w:hAnsi="Times New Roman" w:cs="Times New Roman"/>
                <w:caps/>
                <w:sz w:val="24"/>
                <w:szCs w:val="24"/>
                <w:lang w:val="hr-HR"/>
              </w:rPr>
              <w:t>Sve školske grupe</w:t>
            </w:r>
          </w:p>
          <w:p w14:paraId="175D21CD"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nastavnica biologije; istraživanje učenika o napretku</w:t>
            </w:r>
          </w:p>
        </w:tc>
      </w:tr>
      <w:tr w:rsidR="008075FB" w:rsidRPr="00EC08B1" w14:paraId="7F4C6DA1" w14:textId="77777777" w:rsidTr="008075FB">
        <w:trPr>
          <w:trHeight w:val="63"/>
          <w:jc w:val="center"/>
        </w:trPr>
        <w:tc>
          <w:tcPr>
            <w:tcW w:w="1844" w:type="dxa"/>
            <w:shd w:val="clear" w:color="auto" w:fill="auto"/>
            <w:vAlign w:val="center"/>
          </w:tcPr>
          <w:p w14:paraId="250CFBAD" w14:textId="1D69E97F"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27.03.202</w:t>
            </w:r>
            <w:r w:rsidR="00B34541">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7E1FD3D1"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svjetski dan kazališta</w:t>
            </w:r>
          </w:p>
        </w:tc>
        <w:tc>
          <w:tcPr>
            <w:tcW w:w="5112" w:type="dxa"/>
            <w:gridSpan w:val="2"/>
            <w:shd w:val="clear" w:color="auto" w:fill="auto"/>
            <w:vAlign w:val="center"/>
          </w:tcPr>
          <w:p w14:paraId="260DED11"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hvarsko kazalište-značaj u europi u u svijetu; nastavnice hrvatskog jezika; nastavnik povijesti i kulturne baštine; nastavnik likovne umjetnosti</w:t>
            </w:r>
          </w:p>
        </w:tc>
      </w:tr>
      <w:tr w:rsidR="008075FB" w:rsidRPr="00EC08B1" w14:paraId="2AD64488" w14:textId="77777777" w:rsidTr="008075FB">
        <w:trPr>
          <w:trHeight w:val="63"/>
          <w:jc w:val="center"/>
        </w:trPr>
        <w:tc>
          <w:tcPr>
            <w:tcW w:w="10051" w:type="dxa"/>
            <w:gridSpan w:val="4"/>
            <w:shd w:val="clear" w:color="auto" w:fill="auto"/>
            <w:vAlign w:val="center"/>
          </w:tcPr>
          <w:p w14:paraId="3216AC21" w14:textId="661F5D3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caps/>
                <w:sz w:val="40"/>
                <w:szCs w:val="40"/>
                <w:lang w:val="hr-HR"/>
              </w:rPr>
            </w:pPr>
            <w:r w:rsidRPr="00EC08B1">
              <w:rPr>
                <w:rFonts w:ascii="Times New Roman" w:hAnsi="Times New Roman" w:cs="Times New Roman"/>
                <w:b/>
                <w:caps/>
                <w:sz w:val="40"/>
                <w:szCs w:val="40"/>
                <w:lang w:val="hr-HR"/>
              </w:rPr>
              <w:t>travanj 202</w:t>
            </w:r>
            <w:r w:rsidR="00B34541">
              <w:rPr>
                <w:rFonts w:ascii="Times New Roman" w:hAnsi="Times New Roman" w:cs="Times New Roman"/>
                <w:b/>
                <w:caps/>
                <w:sz w:val="40"/>
                <w:szCs w:val="40"/>
                <w:lang w:val="hr-HR"/>
              </w:rPr>
              <w:t>5</w:t>
            </w:r>
            <w:r w:rsidRPr="00EC08B1">
              <w:rPr>
                <w:rFonts w:ascii="Times New Roman" w:hAnsi="Times New Roman" w:cs="Times New Roman"/>
                <w:b/>
                <w:caps/>
                <w:sz w:val="40"/>
                <w:szCs w:val="40"/>
                <w:lang w:val="hr-HR"/>
              </w:rPr>
              <w:t>.</w:t>
            </w:r>
          </w:p>
        </w:tc>
      </w:tr>
      <w:tr w:rsidR="008075FB" w:rsidRPr="00EC08B1" w14:paraId="71091A7C" w14:textId="77777777" w:rsidTr="008075FB">
        <w:trPr>
          <w:trHeight w:val="1299"/>
          <w:jc w:val="center"/>
        </w:trPr>
        <w:tc>
          <w:tcPr>
            <w:tcW w:w="1844" w:type="dxa"/>
            <w:shd w:val="clear" w:color="auto" w:fill="auto"/>
            <w:vAlign w:val="center"/>
          </w:tcPr>
          <w:p w14:paraId="790FE760" w14:textId="62A1B41D"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07.04.202</w:t>
            </w:r>
            <w:r w:rsidR="00B34541">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722C4323"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svjetski dan zdravlja</w:t>
            </w:r>
          </w:p>
        </w:tc>
        <w:tc>
          <w:tcPr>
            <w:tcW w:w="5112" w:type="dxa"/>
            <w:gridSpan w:val="2"/>
            <w:shd w:val="clear" w:color="auto" w:fill="auto"/>
            <w:vAlign w:val="center"/>
          </w:tcPr>
          <w:p w14:paraId="271879E5"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nastavnica biologije; mladež crvenog križa-bilteni o zdravlju</w:t>
            </w:r>
          </w:p>
        </w:tc>
      </w:tr>
      <w:tr w:rsidR="008075FB" w:rsidRPr="00EC08B1" w14:paraId="6F2C6BEC" w14:textId="77777777" w:rsidTr="008075FB">
        <w:trPr>
          <w:trHeight w:val="978"/>
          <w:jc w:val="center"/>
        </w:trPr>
        <w:tc>
          <w:tcPr>
            <w:tcW w:w="1844" w:type="dxa"/>
            <w:shd w:val="clear" w:color="auto" w:fill="auto"/>
            <w:vAlign w:val="center"/>
          </w:tcPr>
          <w:p w14:paraId="0549EE27" w14:textId="5C261A39"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22.04.202</w:t>
            </w:r>
            <w:r w:rsidR="00B34541">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0041FF40"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dan planeta zemlje</w:t>
            </w:r>
          </w:p>
        </w:tc>
        <w:tc>
          <w:tcPr>
            <w:tcW w:w="5112" w:type="dxa"/>
            <w:gridSpan w:val="2"/>
            <w:shd w:val="clear" w:color="auto" w:fill="auto"/>
            <w:vAlign w:val="center"/>
          </w:tcPr>
          <w:p w14:paraId="7EE9ECC0"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eko grupa; fotografska grupa-pano, plakat</w:t>
            </w:r>
          </w:p>
        </w:tc>
      </w:tr>
      <w:tr w:rsidR="008075FB" w:rsidRPr="00EC08B1" w14:paraId="328B1D71" w14:textId="77777777" w:rsidTr="008075FB">
        <w:trPr>
          <w:trHeight w:val="1493"/>
          <w:jc w:val="center"/>
        </w:trPr>
        <w:tc>
          <w:tcPr>
            <w:tcW w:w="1844" w:type="dxa"/>
            <w:shd w:val="clear" w:color="auto" w:fill="auto"/>
            <w:vAlign w:val="center"/>
          </w:tcPr>
          <w:p w14:paraId="163533CC" w14:textId="7746A0C1"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 xml:space="preserve"> 23.04.202</w:t>
            </w:r>
            <w:r w:rsidR="00B34541">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1210E4B7"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dan hrvatske knjige</w:t>
            </w:r>
          </w:p>
        </w:tc>
        <w:tc>
          <w:tcPr>
            <w:tcW w:w="5112" w:type="dxa"/>
            <w:gridSpan w:val="2"/>
            <w:shd w:val="clear" w:color="auto" w:fill="auto"/>
            <w:vAlign w:val="center"/>
          </w:tcPr>
          <w:p w14:paraId="2D22FE86"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novinarska grupa; pano-povijest knjige, intervjui-odnos maldih prema knjizi, elektronička knjiga-da ili ne?</w:t>
            </w:r>
          </w:p>
        </w:tc>
      </w:tr>
      <w:tr w:rsidR="008075FB" w:rsidRPr="00EC08B1" w14:paraId="666A93F9" w14:textId="77777777" w:rsidTr="008075FB">
        <w:trPr>
          <w:trHeight w:val="63"/>
          <w:jc w:val="center"/>
        </w:trPr>
        <w:tc>
          <w:tcPr>
            <w:tcW w:w="10051" w:type="dxa"/>
            <w:gridSpan w:val="4"/>
            <w:shd w:val="clear" w:color="auto" w:fill="auto"/>
            <w:vAlign w:val="center"/>
          </w:tcPr>
          <w:p w14:paraId="1DF54BD3" w14:textId="0B51693C"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caps/>
                <w:sz w:val="40"/>
                <w:szCs w:val="40"/>
                <w:lang w:val="hr-HR"/>
              </w:rPr>
            </w:pPr>
            <w:r w:rsidRPr="00EC08B1">
              <w:rPr>
                <w:rFonts w:ascii="Times New Roman" w:hAnsi="Times New Roman" w:cs="Times New Roman"/>
                <w:b/>
                <w:caps/>
                <w:sz w:val="40"/>
                <w:szCs w:val="40"/>
                <w:lang w:val="hr-HR"/>
              </w:rPr>
              <w:t>svibanj 202</w:t>
            </w:r>
            <w:r w:rsidR="00B34541">
              <w:rPr>
                <w:rFonts w:ascii="Times New Roman" w:hAnsi="Times New Roman" w:cs="Times New Roman"/>
                <w:b/>
                <w:caps/>
                <w:sz w:val="40"/>
                <w:szCs w:val="40"/>
                <w:lang w:val="hr-HR"/>
              </w:rPr>
              <w:t>5.</w:t>
            </w:r>
          </w:p>
        </w:tc>
      </w:tr>
      <w:tr w:rsidR="008075FB" w:rsidRPr="00EC08B1" w14:paraId="35347B00" w14:textId="77777777" w:rsidTr="008075FB">
        <w:trPr>
          <w:trHeight w:val="63"/>
          <w:jc w:val="center"/>
        </w:trPr>
        <w:tc>
          <w:tcPr>
            <w:tcW w:w="1844" w:type="dxa"/>
            <w:shd w:val="clear" w:color="auto" w:fill="auto"/>
            <w:vAlign w:val="center"/>
          </w:tcPr>
          <w:p w14:paraId="21BBABBF"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PREMA VREMENIKU GRADA HVARA (SV.PROŠPER)</w:t>
            </w:r>
          </w:p>
          <w:p w14:paraId="37B894A1" w14:textId="63AD7914"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1</w:t>
            </w:r>
            <w:r>
              <w:rPr>
                <w:rFonts w:ascii="Times New Roman" w:hAnsi="Times New Roman" w:cs="Times New Roman"/>
                <w:sz w:val="24"/>
                <w:szCs w:val="24"/>
                <w:lang w:val="hr-HR"/>
              </w:rPr>
              <w:t>0</w:t>
            </w:r>
            <w:r w:rsidRPr="00EC08B1">
              <w:rPr>
                <w:rFonts w:ascii="Times New Roman" w:hAnsi="Times New Roman" w:cs="Times New Roman"/>
                <w:sz w:val="24"/>
                <w:szCs w:val="24"/>
                <w:lang w:val="hr-HR"/>
              </w:rPr>
              <w:t>.05.202</w:t>
            </w:r>
            <w:r w:rsidR="00993FAC">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3F2AC0F3"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DAN ŠKOLE</w:t>
            </w:r>
            <w:r>
              <w:rPr>
                <w:rFonts w:ascii="Times New Roman" w:hAnsi="Times New Roman" w:cs="Times New Roman"/>
                <w:caps/>
                <w:sz w:val="24"/>
                <w:szCs w:val="24"/>
                <w:lang w:val="hr-HR"/>
              </w:rPr>
              <w:t xml:space="preserve"> ZA ODJELE U HVARU </w:t>
            </w:r>
            <w:r w:rsidRPr="00EC08B1">
              <w:rPr>
                <w:rFonts w:ascii="Times New Roman" w:hAnsi="Times New Roman" w:cs="Times New Roman"/>
                <w:caps/>
                <w:sz w:val="24"/>
                <w:szCs w:val="24"/>
                <w:lang w:val="hr-HR"/>
              </w:rPr>
              <w:t>- PROJEKTNI DAN</w:t>
            </w:r>
          </w:p>
        </w:tc>
        <w:tc>
          <w:tcPr>
            <w:tcW w:w="5112" w:type="dxa"/>
            <w:gridSpan w:val="2"/>
            <w:shd w:val="clear" w:color="auto" w:fill="auto"/>
            <w:vAlign w:val="center"/>
          </w:tcPr>
          <w:p w14:paraId="663909A9"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sve školske grupe</w:t>
            </w:r>
          </w:p>
        </w:tc>
      </w:tr>
      <w:tr w:rsidR="008075FB" w:rsidRPr="00EC08B1" w14:paraId="371E23DB" w14:textId="77777777" w:rsidTr="008075FB">
        <w:trPr>
          <w:trHeight w:val="63"/>
          <w:jc w:val="center"/>
        </w:trPr>
        <w:tc>
          <w:tcPr>
            <w:tcW w:w="1844" w:type="dxa"/>
            <w:shd w:val="clear" w:color="auto" w:fill="auto"/>
            <w:vAlign w:val="center"/>
          </w:tcPr>
          <w:p w14:paraId="395F8A57" w14:textId="0BF14304"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08.05.202</w:t>
            </w:r>
            <w:r w:rsidR="00993FAC">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214AEF31"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svjetski dan crvenog križa</w:t>
            </w:r>
          </w:p>
        </w:tc>
        <w:tc>
          <w:tcPr>
            <w:tcW w:w="5112" w:type="dxa"/>
            <w:gridSpan w:val="2"/>
            <w:shd w:val="clear" w:color="auto" w:fill="auto"/>
            <w:vAlign w:val="center"/>
          </w:tcPr>
          <w:p w14:paraId="52C6FE7F"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mladež crvenog križa; volonterska grupa; sudjelovanje u programu GD HCK</w:t>
            </w:r>
          </w:p>
        </w:tc>
      </w:tr>
      <w:tr w:rsidR="008075FB" w:rsidRPr="00EC08B1" w14:paraId="41BA4281" w14:textId="77777777" w:rsidTr="008075FB">
        <w:trPr>
          <w:trHeight w:val="63"/>
          <w:jc w:val="center"/>
        </w:trPr>
        <w:tc>
          <w:tcPr>
            <w:tcW w:w="1844" w:type="dxa"/>
            <w:shd w:val="clear" w:color="auto" w:fill="auto"/>
            <w:vAlign w:val="center"/>
          </w:tcPr>
          <w:p w14:paraId="1A525A9C" w14:textId="226B95E3"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11.05.202</w:t>
            </w:r>
            <w:r w:rsidR="00993FAC">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646AC22D"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svjetski dan pisanja pisama</w:t>
            </w:r>
          </w:p>
        </w:tc>
        <w:tc>
          <w:tcPr>
            <w:tcW w:w="5112" w:type="dxa"/>
            <w:gridSpan w:val="2"/>
            <w:shd w:val="clear" w:color="auto" w:fill="auto"/>
            <w:vAlign w:val="center"/>
          </w:tcPr>
          <w:p w14:paraId="6EA81854"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nastavnice hrvatskog jezika: neka najpoznatija pisma; sms-moderno pismo?</w:t>
            </w:r>
          </w:p>
        </w:tc>
      </w:tr>
      <w:tr w:rsidR="008075FB" w:rsidRPr="00EC08B1" w14:paraId="79B179C4" w14:textId="77777777" w:rsidTr="008075FB">
        <w:trPr>
          <w:trHeight w:val="63"/>
          <w:jc w:val="center"/>
        </w:trPr>
        <w:tc>
          <w:tcPr>
            <w:tcW w:w="1844" w:type="dxa"/>
            <w:shd w:val="clear" w:color="auto" w:fill="auto"/>
            <w:vAlign w:val="center"/>
          </w:tcPr>
          <w:p w14:paraId="21962F99" w14:textId="590E79DA"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31.05.202</w:t>
            </w:r>
            <w:r w:rsidR="00993FAC">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19ACC72B"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svjetski dan športa</w:t>
            </w:r>
          </w:p>
        </w:tc>
        <w:tc>
          <w:tcPr>
            <w:tcW w:w="5112" w:type="dxa"/>
            <w:gridSpan w:val="2"/>
            <w:shd w:val="clear" w:color="auto" w:fill="auto"/>
            <w:vAlign w:val="center"/>
          </w:tcPr>
          <w:p w14:paraId="14617425"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ššk-športske aktivnosti</w:t>
            </w:r>
          </w:p>
        </w:tc>
      </w:tr>
      <w:tr w:rsidR="008075FB" w:rsidRPr="00EC08B1" w14:paraId="1E5BDF1D" w14:textId="77777777" w:rsidTr="008075FB">
        <w:trPr>
          <w:trHeight w:val="63"/>
          <w:jc w:val="center"/>
        </w:trPr>
        <w:tc>
          <w:tcPr>
            <w:tcW w:w="10051" w:type="dxa"/>
            <w:gridSpan w:val="4"/>
            <w:shd w:val="clear" w:color="auto" w:fill="auto"/>
            <w:vAlign w:val="center"/>
          </w:tcPr>
          <w:p w14:paraId="28995B9A" w14:textId="70637C38"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b/>
                <w:caps/>
                <w:sz w:val="40"/>
                <w:szCs w:val="40"/>
                <w:lang w:val="hr-HR"/>
              </w:rPr>
            </w:pPr>
            <w:r w:rsidRPr="00EC08B1">
              <w:rPr>
                <w:rFonts w:ascii="Times New Roman" w:hAnsi="Times New Roman" w:cs="Times New Roman"/>
                <w:b/>
                <w:caps/>
                <w:sz w:val="40"/>
                <w:szCs w:val="40"/>
                <w:lang w:val="hr-HR"/>
              </w:rPr>
              <w:t>lipanj 202</w:t>
            </w:r>
            <w:r w:rsidR="00B34541">
              <w:rPr>
                <w:rFonts w:ascii="Times New Roman" w:hAnsi="Times New Roman" w:cs="Times New Roman"/>
                <w:b/>
                <w:caps/>
                <w:sz w:val="40"/>
                <w:szCs w:val="40"/>
                <w:lang w:val="hr-HR"/>
              </w:rPr>
              <w:t>5</w:t>
            </w:r>
            <w:r w:rsidRPr="00EC08B1">
              <w:rPr>
                <w:rFonts w:ascii="Times New Roman" w:hAnsi="Times New Roman" w:cs="Times New Roman"/>
                <w:b/>
                <w:caps/>
                <w:sz w:val="40"/>
                <w:szCs w:val="40"/>
                <w:lang w:val="hr-HR"/>
              </w:rPr>
              <w:t>.</w:t>
            </w:r>
          </w:p>
        </w:tc>
      </w:tr>
      <w:tr w:rsidR="008075FB" w:rsidRPr="00EC08B1" w14:paraId="00F567AD" w14:textId="77777777" w:rsidTr="008075FB">
        <w:trPr>
          <w:trHeight w:val="63"/>
          <w:jc w:val="center"/>
        </w:trPr>
        <w:tc>
          <w:tcPr>
            <w:tcW w:w="1844" w:type="dxa"/>
            <w:shd w:val="clear" w:color="auto" w:fill="auto"/>
            <w:vAlign w:val="center"/>
          </w:tcPr>
          <w:p w14:paraId="458B2FE8" w14:textId="5DF3023B"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06.06.202</w:t>
            </w:r>
            <w:r w:rsidR="00993FAC">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07B99EFE"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svjetski dan okoliša</w:t>
            </w:r>
          </w:p>
        </w:tc>
        <w:tc>
          <w:tcPr>
            <w:tcW w:w="5112" w:type="dxa"/>
            <w:gridSpan w:val="2"/>
            <w:shd w:val="clear" w:color="auto" w:fill="auto"/>
            <w:vAlign w:val="center"/>
          </w:tcPr>
          <w:p w14:paraId="7715233A"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eko grupa-suradnja s komunalno hvar d.o.o.; naš doprinos našem oklišu kao dijelu svjetskog; tema-cvijeće kontra smeća razrednice/ici</w:t>
            </w:r>
          </w:p>
        </w:tc>
      </w:tr>
      <w:tr w:rsidR="008075FB" w:rsidRPr="00EC08B1" w14:paraId="315FFB76" w14:textId="77777777" w:rsidTr="008075FB">
        <w:trPr>
          <w:trHeight w:val="63"/>
          <w:jc w:val="center"/>
        </w:trPr>
        <w:tc>
          <w:tcPr>
            <w:tcW w:w="1844" w:type="dxa"/>
            <w:shd w:val="clear" w:color="auto" w:fill="auto"/>
            <w:vAlign w:val="center"/>
          </w:tcPr>
          <w:p w14:paraId="61971836" w14:textId="3BD1B3BB"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sz w:val="24"/>
                <w:szCs w:val="24"/>
                <w:lang w:val="hr-HR"/>
              </w:rPr>
            </w:pPr>
            <w:r w:rsidRPr="00EC08B1">
              <w:rPr>
                <w:rFonts w:ascii="Times New Roman" w:hAnsi="Times New Roman" w:cs="Times New Roman"/>
                <w:sz w:val="24"/>
                <w:szCs w:val="24"/>
                <w:lang w:val="hr-HR"/>
              </w:rPr>
              <w:t>14.06.202</w:t>
            </w:r>
            <w:r w:rsidR="00993FAC">
              <w:rPr>
                <w:rFonts w:ascii="Times New Roman" w:hAnsi="Times New Roman" w:cs="Times New Roman"/>
                <w:sz w:val="24"/>
                <w:szCs w:val="24"/>
                <w:lang w:val="hr-HR"/>
              </w:rPr>
              <w:t>5</w:t>
            </w:r>
            <w:r w:rsidRPr="00EC08B1">
              <w:rPr>
                <w:rFonts w:ascii="Times New Roman" w:hAnsi="Times New Roman" w:cs="Times New Roman"/>
                <w:sz w:val="24"/>
                <w:szCs w:val="24"/>
                <w:lang w:val="hr-HR"/>
              </w:rPr>
              <w:t>.</w:t>
            </w:r>
          </w:p>
        </w:tc>
        <w:tc>
          <w:tcPr>
            <w:tcW w:w="3095" w:type="dxa"/>
            <w:shd w:val="clear" w:color="auto" w:fill="auto"/>
            <w:vAlign w:val="center"/>
          </w:tcPr>
          <w:p w14:paraId="7C88AA94"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svjetski dan darivatelja krvi</w:t>
            </w:r>
          </w:p>
        </w:tc>
        <w:tc>
          <w:tcPr>
            <w:tcW w:w="5112" w:type="dxa"/>
            <w:gridSpan w:val="2"/>
            <w:shd w:val="clear" w:color="auto" w:fill="auto"/>
            <w:vAlign w:val="center"/>
          </w:tcPr>
          <w:p w14:paraId="2204E8B4" w14:textId="77777777" w:rsidR="008075FB" w:rsidRPr="00EC08B1" w:rsidRDefault="008075FB" w:rsidP="008075FB">
            <w:pPr>
              <w:pStyle w:val="ListParagraph1"/>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left="0"/>
              <w:jc w:val="center"/>
              <w:rPr>
                <w:rFonts w:ascii="Times New Roman" w:hAnsi="Times New Roman" w:cs="Times New Roman"/>
                <w:caps/>
                <w:sz w:val="24"/>
                <w:szCs w:val="24"/>
                <w:lang w:val="hr-HR"/>
              </w:rPr>
            </w:pPr>
            <w:r w:rsidRPr="00EC08B1">
              <w:rPr>
                <w:rFonts w:ascii="Times New Roman" w:hAnsi="Times New Roman" w:cs="Times New Roman"/>
                <w:caps/>
                <w:sz w:val="24"/>
                <w:szCs w:val="24"/>
                <w:lang w:val="hr-HR"/>
              </w:rPr>
              <w:t>ddk u organizaciji gd hkc-hvar NA SJEDNICAMA RAZREDNIH VIJEĆA NV,VU I VR POHVALE</w:t>
            </w:r>
          </w:p>
        </w:tc>
      </w:tr>
    </w:tbl>
    <w:p w14:paraId="4A3EAEF0" w14:textId="77777777" w:rsidR="008075FB" w:rsidRPr="00EC08B1" w:rsidRDefault="008075FB" w:rsidP="008075FB">
      <w:pPr>
        <w:contextualSpacing/>
        <w:rPr>
          <w:rFonts w:ascii="Times New Roman" w:hAnsi="Times New Roman"/>
        </w:rPr>
      </w:pPr>
    </w:p>
    <w:p w14:paraId="61CA1B8E" w14:textId="77777777" w:rsidR="00C8300A" w:rsidRPr="00C8300A" w:rsidRDefault="00C8300A" w:rsidP="00C8300A">
      <w:pPr>
        <w:rPr>
          <w:rFonts w:ascii="Times New Roman" w:hAnsi="Times New Roman" w:cs="Times New Roman"/>
          <w:sz w:val="24"/>
          <w:szCs w:val="24"/>
        </w:rPr>
      </w:pPr>
    </w:p>
    <w:p w14:paraId="219005C8" w14:textId="77777777" w:rsidR="00C8300A" w:rsidRPr="00C8300A" w:rsidRDefault="00C8300A">
      <w:pPr>
        <w:rPr>
          <w:rFonts w:ascii="Times New Roman" w:hAnsi="Times New Roman" w:cs="Times New Roman"/>
          <w:sz w:val="24"/>
          <w:szCs w:val="24"/>
        </w:rPr>
      </w:pPr>
    </w:p>
    <w:p w14:paraId="2D3A926A" w14:textId="77777777" w:rsidR="00C8300A" w:rsidRPr="00C8300A" w:rsidRDefault="00C8300A">
      <w:pPr>
        <w:rPr>
          <w:rFonts w:ascii="Times New Roman" w:hAnsi="Times New Roman" w:cs="Times New Roman"/>
          <w:sz w:val="24"/>
          <w:szCs w:val="24"/>
        </w:rPr>
      </w:pPr>
    </w:p>
    <w:p w14:paraId="3B0FAE4C" w14:textId="77777777" w:rsidR="00C8300A" w:rsidRPr="00C8300A" w:rsidRDefault="00C8300A" w:rsidP="00C8300A">
      <w:pPr>
        <w:pStyle w:val="Tijeloteksta"/>
        <w:spacing w:before="1"/>
        <w:rPr>
          <w:rFonts w:ascii="Times New Roman" w:hAnsi="Times New Roman" w:cs="Times New Roman"/>
        </w:rPr>
      </w:pPr>
    </w:p>
    <w:p w14:paraId="639E5F84" w14:textId="77777777" w:rsidR="00C8300A" w:rsidRPr="00C8300A" w:rsidRDefault="00C8300A" w:rsidP="00C8300A">
      <w:pPr>
        <w:pStyle w:val="Tijeloteksta"/>
        <w:spacing w:before="1"/>
        <w:ind w:left="1170"/>
        <w:rPr>
          <w:rFonts w:ascii="Times New Roman" w:hAnsi="Times New Roman" w:cs="Times New Roman"/>
        </w:rPr>
      </w:pPr>
    </w:p>
    <w:p w14:paraId="4DC336D9" w14:textId="77777777" w:rsidR="00C8300A" w:rsidRPr="00C8300A" w:rsidRDefault="00C8300A" w:rsidP="00C8300A">
      <w:pPr>
        <w:pStyle w:val="Tijeloteksta"/>
        <w:spacing w:before="1"/>
        <w:ind w:left="1170"/>
        <w:rPr>
          <w:rFonts w:ascii="Times New Roman" w:hAnsi="Times New Roman" w:cs="Times New Roman"/>
        </w:rPr>
      </w:pPr>
    </w:p>
    <w:p w14:paraId="551C1240" w14:textId="77777777" w:rsidR="00C8300A" w:rsidRPr="00C8300A" w:rsidRDefault="00C8300A" w:rsidP="00C8300A">
      <w:pPr>
        <w:pStyle w:val="Tijeloteksta"/>
        <w:spacing w:before="1"/>
        <w:ind w:left="1170"/>
        <w:rPr>
          <w:rFonts w:ascii="Times New Roman" w:hAnsi="Times New Roman" w:cs="Times New Roman"/>
        </w:rPr>
      </w:pPr>
    </w:p>
    <w:p w14:paraId="30F4FEE9" w14:textId="77777777" w:rsidR="00C8300A" w:rsidRPr="00C8300A" w:rsidRDefault="00C8300A" w:rsidP="00C8300A">
      <w:pPr>
        <w:rPr>
          <w:rFonts w:ascii="Times New Roman" w:hAnsi="Times New Roman" w:cs="Times New Roman"/>
          <w:sz w:val="24"/>
          <w:szCs w:val="24"/>
        </w:rPr>
      </w:pPr>
    </w:p>
    <w:p w14:paraId="41E40C6F" w14:textId="77777777" w:rsidR="00C8300A" w:rsidRPr="00C8300A" w:rsidRDefault="00C8300A" w:rsidP="00C8300A">
      <w:pPr>
        <w:rPr>
          <w:rFonts w:ascii="Times New Roman" w:hAnsi="Times New Roman" w:cs="Times New Roman"/>
          <w:sz w:val="24"/>
          <w:szCs w:val="24"/>
        </w:rPr>
      </w:pPr>
    </w:p>
    <w:p w14:paraId="64BDC55B" w14:textId="77777777" w:rsidR="00C8300A" w:rsidRPr="00C8300A" w:rsidRDefault="00C8300A" w:rsidP="00C8300A">
      <w:pPr>
        <w:rPr>
          <w:rFonts w:ascii="Times New Roman" w:hAnsi="Times New Roman" w:cs="Times New Roman"/>
          <w:sz w:val="24"/>
          <w:szCs w:val="24"/>
        </w:rPr>
      </w:pPr>
    </w:p>
    <w:p w14:paraId="5F491564" w14:textId="77777777" w:rsidR="00C8300A" w:rsidRPr="00C8300A" w:rsidRDefault="00C8300A" w:rsidP="00C8300A">
      <w:pPr>
        <w:rPr>
          <w:rFonts w:ascii="Times New Roman" w:hAnsi="Times New Roman" w:cs="Times New Roman"/>
          <w:sz w:val="24"/>
          <w:szCs w:val="24"/>
        </w:rPr>
      </w:pP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r w:rsidRPr="00C8300A">
        <w:rPr>
          <w:rFonts w:ascii="Times New Roman" w:hAnsi="Times New Roman" w:cs="Times New Roman"/>
          <w:sz w:val="24"/>
          <w:szCs w:val="24"/>
        </w:rPr>
        <w:tab/>
      </w:r>
    </w:p>
    <w:p w14:paraId="11C6754C" w14:textId="77777777" w:rsidR="00126F02" w:rsidRPr="00C8300A" w:rsidRDefault="00126F02">
      <w:pPr>
        <w:rPr>
          <w:rFonts w:ascii="Times New Roman" w:hAnsi="Times New Roman" w:cs="Times New Roman"/>
          <w:sz w:val="24"/>
          <w:szCs w:val="24"/>
        </w:rPr>
      </w:pPr>
    </w:p>
    <w:sectPr w:rsidR="00126F02" w:rsidRPr="00C8300A" w:rsidSect="00C830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5E503" w14:textId="77777777" w:rsidR="00D57160" w:rsidRDefault="00D57160" w:rsidP="00CE528F">
      <w:pPr>
        <w:spacing w:after="0" w:line="240" w:lineRule="auto"/>
      </w:pPr>
      <w:r>
        <w:separator/>
      </w:r>
    </w:p>
  </w:endnote>
  <w:endnote w:type="continuationSeparator" w:id="0">
    <w:p w14:paraId="007FDDE5" w14:textId="77777777" w:rsidR="00D57160" w:rsidRDefault="00D57160" w:rsidP="00CE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haroni">
    <w:charset w:val="B1"/>
    <w:family w:val="auto"/>
    <w:pitch w:val="variable"/>
    <w:sig w:usb0="00000803" w:usb1="00000000" w:usb2="00000000" w:usb3="00000000" w:csb0="00000021" w:csb1="00000000"/>
  </w:font>
  <w:font w:name="Goudy Old Style">
    <w:panose1 w:val="020205020503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72507" w14:textId="77777777" w:rsidR="00D57160" w:rsidRDefault="00D57160" w:rsidP="00CE528F">
      <w:pPr>
        <w:spacing w:after="0" w:line="240" w:lineRule="auto"/>
      </w:pPr>
      <w:r>
        <w:separator/>
      </w:r>
    </w:p>
  </w:footnote>
  <w:footnote w:type="continuationSeparator" w:id="0">
    <w:p w14:paraId="090E8500" w14:textId="77777777" w:rsidR="00D57160" w:rsidRDefault="00D57160" w:rsidP="00CE5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7873"/>
    <w:multiLevelType w:val="hybridMultilevel"/>
    <w:tmpl w:val="B36252C2"/>
    <w:lvl w:ilvl="0" w:tplc="219016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5C16D7"/>
    <w:multiLevelType w:val="hybridMultilevel"/>
    <w:tmpl w:val="62A6EBD8"/>
    <w:lvl w:ilvl="0" w:tplc="A3849CC2">
      <w:start w:val="4"/>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4A06DD"/>
    <w:multiLevelType w:val="multilevel"/>
    <w:tmpl w:val="023E41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9CD40FA"/>
    <w:multiLevelType w:val="hybridMultilevel"/>
    <w:tmpl w:val="0B8666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F948C7"/>
    <w:multiLevelType w:val="hybridMultilevel"/>
    <w:tmpl w:val="FB8E3958"/>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15:restartNumberingAfterBreak="0">
    <w:nsid w:val="0C141DC2"/>
    <w:multiLevelType w:val="hybridMultilevel"/>
    <w:tmpl w:val="A37C3326"/>
    <w:lvl w:ilvl="0" w:tplc="822C5D60">
      <w:start w:val="4"/>
      <w:numFmt w:val="decimal"/>
      <w:lvlText w:val="%1."/>
      <w:lvlJc w:val="left"/>
      <w:pPr>
        <w:ind w:left="342" w:hanging="269"/>
      </w:pPr>
      <w:rPr>
        <w:rFonts w:ascii="Arial" w:eastAsia="Arial" w:hAnsi="Arial" w:cs="Arial" w:hint="default"/>
        <w:b/>
        <w:bCs/>
        <w:w w:val="100"/>
        <w:sz w:val="24"/>
        <w:szCs w:val="24"/>
        <w:lang w:val="hr-HR" w:eastAsia="en-US" w:bidi="ar-SA"/>
      </w:rPr>
    </w:lvl>
    <w:lvl w:ilvl="1" w:tplc="A63AA922">
      <w:numFmt w:val="bullet"/>
      <w:lvlText w:val="-"/>
      <w:lvlJc w:val="left"/>
      <w:pPr>
        <w:ind w:left="1062" w:hanging="360"/>
      </w:pPr>
      <w:rPr>
        <w:rFonts w:ascii="Microsoft Sans Serif" w:eastAsia="Microsoft Sans Serif" w:hAnsi="Microsoft Sans Serif" w:cs="Microsoft Sans Serif" w:hint="default"/>
        <w:w w:val="99"/>
        <w:sz w:val="24"/>
        <w:szCs w:val="24"/>
        <w:lang w:val="hr-HR" w:eastAsia="en-US" w:bidi="ar-SA"/>
      </w:rPr>
    </w:lvl>
    <w:lvl w:ilvl="2" w:tplc="FD0695D6">
      <w:numFmt w:val="bullet"/>
      <w:lvlText w:val="•"/>
      <w:lvlJc w:val="left"/>
      <w:pPr>
        <w:ind w:left="860" w:hanging="360"/>
      </w:pPr>
      <w:rPr>
        <w:rFonts w:hint="default"/>
        <w:lang w:val="hr-HR" w:eastAsia="en-US" w:bidi="ar-SA"/>
      </w:rPr>
    </w:lvl>
    <w:lvl w:ilvl="3" w:tplc="9BB61826">
      <w:numFmt w:val="bullet"/>
      <w:lvlText w:val="•"/>
      <w:lvlJc w:val="left"/>
      <w:pPr>
        <w:ind w:left="660" w:hanging="360"/>
      </w:pPr>
      <w:rPr>
        <w:rFonts w:hint="default"/>
        <w:lang w:val="hr-HR" w:eastAsia="en-US" w:bidi="ar-SA"/>
      </w:rPr>
    </w:lvl>
    <w:lvl w:ilvl="4" w:tplc="C0A4E006">
      <w:numFmt w:val="bullet"/>
      <w:lvlText w:val="•"/>
      <w:lvlJc w:val="left"/>
      <w:pPr>
        <w:ind w:left="461" w:hanging="360"/>
      </w:pPr>
      <w:rPr>
        <w:rFonts w:hint="default"/>
        <w:lang w:val="hr-HR" w:eastAsia="en-US" w:bidi="ar-SA"/>
      </w:rPr>
    </w:lvl>
    <w:lvl w:ilvl="5" w:tplc="C9008C8C">
      <w:numFmt w:val="bullet"/>
      <w:lvlText w:val="•"/>
      <w:lvlJc w:val="left"/>
      <w:pPr>
        <w:ind w:left="261" w:hanging="360"/>
      </w:pPr>
      <w:rPr>
        <w:rFonts w:hint="default"/>
        <w:lang w:val="hr-HR" w:eastAsia="en-US" w:bidi="ar-SA"/>
      </w:rPr>
    </w:lvl>
    <w:lvl w:ilvl="6" w:tplc="809097FA">
      <w:numFmt w:val="bullet"/>
      <w:lvlText w:val="•"/>
      <w:lvlJc w:val="left"/>
      <w:pPr>
        <w:ind w:left="62" w:hanging="360"/>
      </w:pPr>
      <w:rPr>
        <w:rFonts w:hint="default"/>
        <w:lang w:val="hr-HR" w:eastAsia="en-US" w:bidi="ar-SA"/>
      </w:rPr>
    </w:lvl>
    <w:lvl w:ilvl="7" w:tplc="F668ABFA">
      <w:numFmt w:val="bullet"/>
      <w:lvlText w:val="•"/>
      <w:lvlJc w:val="left"/>
      <w:pPr>
        <w:ind w:left="-138" w:hanging="360"/>
      </w:pPr>
      <w:rPr>
        <w:rFonts w:hint="default"/>
        <w:lang w:val="hr-HR" w:eastAsia="en-US" w:bidi="ar-SA"/>
      </w:rPr>
    </w:lvl>
    <w:lvl w:ilvl="8" w:tplc="41B89AD0">
      <w:numFmt w:val="bullet"/>
      <w:lvlText w:val="•"/>
      <w:lvlJc w:val="left"/>
      <w:pPr>
        <w:ind w:left="-337" w:hanging="360"/>
      </w:pPr>
      <w:rPr>
        <w:rFonts w:hint="default"/>
        <w:lang w:val="hr-HR" w:eastAsia="en-US" w:bidi="ar-SA"/>
      </w:rPr>
    </w:lvl>
  </w:abstractNum>
  <w:abstractNum w:abstractNumId="6" w15:restartNumberingAfterBreak="0">
    <w:nsid w:val="0C414B17"/>
    <w:multiLevelType w:val="hybridMultilevel"/>
    <w:tmpl w:val="AF40B7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2033F49"/>
    <w:multiLevelType w:val="hybridMultilevel"/>
    <w:tmpl w:val="5CB067E4"/>
    <w:lvl w:ilvl="0" w:tplc="11E4A4FC">
      <w:start w:val="1"/>
      <w:numFmt w:val="decimal"/>
      <w:lvlText w:val="%1."/>
      <w:lvlJc w:val="left"/>
      <w:pPr>
        <w:ind w:left="927"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135966F8"/>
    <w:multiLevelType w:val="hybridMultilevel"/>
    <w:tmpl w:val="CF86D69E"/>
    <w:lvl w:ilvl="0" w:tplc="E6E0D2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121AF6"/>
    <w:multiLevelType w:val="hybridMultilevel"/>
    <w:tmpl w:val="2E3885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8D209F"/>
    <w:multiLevelType w:val="hybridMultilevel"/>
    <w:tmpl w:val="A0BCF860"/>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1" w15:restartNumberingAfterBreak="0">
    <w:nsid w:val="19E10A6E"/>
    <w:multiLevelType w:val="hybridMultilevel"/>
    <w:tmpl w:val="B3F8A0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8149D1"/>
    <w:multiLevelType w:val="hybridMultilevel"/>
    <w:tmpl w:val="497A42CA"/>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3" w15:restartNumberingAfterBreak="0">
    <w:nsid w:val="1DBD024C"/>
    <w:multiLevelType w:val="hybridMultilevel"/>
    <w:tmpl w:val="75549F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1503F54"/>
    <w:multiLevelType w:val="hybridMultilevel"/>
    <w:tmpl w:val="744E5480"/>
    <w:lvl w:ilvl="0" w:tplc="08D04F9E">
      <w:start w:val="6"/>
      <w:numFmt w:val="decimal"/>
      <w:lvlText w:val="%1."/>
      <w:lvlJc w:val="left"/>
      <w:pPr>
        <w:ind w:left="342" w:hanging="269"/>
      </w:pPr>
      <w:rPr>
        <w:rFonts w:ascii="Arial" w:eastAsia="Arial" w:hAnsi="Arial" w:cs="Arial" w:hint="default"/>
        <w:b/>
        <w:bCs/>
        <w:w w:val="100"/>
        <w:sz w:val="24"/>
        <w:szCs w:val="24"/>
        <w:lang w:val="hr-HR" w:eastAsia="en-US" w:bidi="ar-SA"/>
      </w:rPr>
    </w:lvl>
    <w:lvl w:ilvl="1" w:tplc="DF648CDC">
      <w:numFmt w:val="bullet"/>
      <w:lvlText w:val="•"/>
      <w:lvlJc w:val="left"/>
      <w:pPr>
        <w:ind w:left="529" w:hanging="269"/>
      </w:pPr>
      <w:rPr>
        <w:rFonts w:hint="default"/>
        <w:lang w:val="hr-HR" w:eastAsia="en-US" w:bidi="ar-SA"/>
      </w:rPr>
    </w:lvl>
    <w:lvl w:ilvl="2" w:tplc="38CC727E">
      <w:numFmt w:val="bullet"/>
      <w:lvlText w:val="•"/>
      <w:lvlJc w:val="left"/>
      <w:pPr>
        <w:ind w:left="717" w:hanging="269"/>
      </w:pPr>
      <w:rPr>
        <w:rFonts w:hint="default"/>
        <w:lang w:val="hr-HR" w:eastAsia="en-US" w:bidi="ar-SA"/>
      </w:rPr>
    </w:lvl>
    <w:lvl w:ilvl="3" w:tplc="E0129074">
      <w:numFmt w:val="bullet"/>
      <w:lvlText w:val="•"/>
      <w:lvlJc w:val="left"/>
      <w:pPr>
        <w:ind w:left="906" w:hanging="269"/>
      </w:pPr>
      <w:rPr>
        <w:rFonts w:hint="default"/>
        <w:lang w:val="hr-HR" w:eastAsia="en-US" w:bidi="ar-SA"/>
      </w:rPr>
    </w:lvl>
    <w:lvl w:ilvl="4" w:tplc="55506F18">
      <w:numFmt w:val="bullet"/>
      <w:lvlText w:val="•"/>
      <w:lvlJc w:val="left"/>
      <w:pPr>
        <w:ind w:left="1095" w:hanging="269"/>
      </w:pPr>
      <w:rPr>
        <w:rFonts w:hint="default"/>
        <w:lang w:val="hr-HR" w:eastAsia="en-US" w:bidi="ar-SA"/>
      </w:rPr>
    </w:lvl>
    <w:lvl w:ilvl="5" w:tplc="44168B0E">
      <w:numFmt w:val="bullet"/>
      <w:lvlText w:val="•"/>
      <w:lvlJc w:val="left"/>
      <w:pPr>
        <w:ind w:left="1284" w:hanging="269"/>
      </w:pPr>
      <w:rPr>
        <w:rFonts w:hint="default"/>
        <w:lang w:val="hr-HR" w:eastAsia="en-US" w:bidi="ar-SA"/>
      </w:rPr>
    </w:lvl>
    <w:lvl w:ilvl="6" w:tplc="06A8DF42">
      <w:numFmt w:val="bullet"/>
      <w:lvlText w:val="•"/>
      <w:lvlJc w:val="left"/>
      <w:pPr>
        <w:ind w:left="1473" w:hanging="269"/>
      </w:pPr>
      <w:rPr>
        <w:rFonts w:hint="default"/>
        <w:lang w:val="hr-HR" w:eastAsia="en-US" w:bidi="ar-SA"/>
      </w:rPr>
    </w:lvl>
    <w:lvl w:ilvl="7" w:tplc="8580FD60">
      <w:numFmt w:val="bullet"/>
      <w:lvlText w:val="•"/>
      <w:lvlJc w:val="left"/>
      <w:pPr>
        <w:ind w:left="1662" w:hanging="269"/>
      </w:pPr>
      <w:rPr>
        <w:rFonts w:hint="default"/>
        <w:lang w:val="hr-HR" w:eastAsia="en-US" w:bidi="ar-SA"/>
      </w:rPr>
    </w:lvl>
    <w:lvl w:ilvl="8" w:tplc="DCDA5B2E">
      <w:numFmt w:val="bullet"/>
      <w:lvlText w:val="•"/>
      <w:lvlJc w:val="left"/>
      <w:pPr>
        <w:ind w:left="1851" w:hanging="269"/>
      </w:pPr>
      <w:rPr>
        <w:rFonts w:hint="default"/>
        <w:lang w:val="hr-HR" w:eastAsia="en-US" w:bidi="ar-SA"/>
      </w:rPr>
    </w:lvl>
  </w:abstractNum>
  <w:abstractNum w:abstractNumId="15" w15:restartNumberingAfterBreak="0">
    <w:nsid w:val="21A0387C"/>
    <w:multiLevelType w:val="hybridMultilevel"/>
    <w:tmpl w:val="55DA02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2000DAE"/>
    <w:multiLevelType w:val="hybridMultilevel"/>
    <w:tmpl w:val="2C7CD496"/>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17" w15:restartNumberingAfterBreak="0">
    <w:nsid w:val="22402C80"/>
    <w:multiLevelType w:val="hybridMultilevel"/>
    <w:tmpl w:val="E656F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3F06B38"/>
    <w:multiLevelType w:val="hybridMultilevel"/>
    <w:tmpl w:val="06567936"/>
    <w:lvl w:ilvl="0" w:tplc="A06A96BC">
      <w:numFmt w:val="bullet"/>
      <w:lvlText w:val="-"/>
      <w:lvlJc w:val="left"/>
      <w:pPr>
        <w:ind w:left="702" w:hanging="360"/>
      </w:pPr>
      <w:rPr>
        <w:rFonts w:ascii="Microsoft Sans Serif" w:eastAsia="Microsoft Sans Serif" w:hAnsi="Microsoft Sans Serif" w:cs="Microsoft Sans Serif" w:hint="default"/>
        <w:w w:val="99"/>
        <w:sz w:val="24"/>
        <w:szCs w:val="24"/>
        <w:lang w:val="hr-HR" w:eastAsia="en-US" w:bidi="ar-SA"/>
      </w:rPr>
    </w:lvl>
    <w:lvl w:ilvl="1" w:tplc="34AAE474">
      <w:numFmt w:val="bullet"/>
      <w:lvlText w:val="•"/>
      <w:lvlJc w:val="left"/>
      <w:pPr>
        <w:ind w:left="1286" w:hanging="360"/>
      </w:pPr>
      <w:rPr>
        <w:rFonts w:hint="default"/>
        <w:lang w:val="hr-HR" w:eastAsia="en-US" w:bidi="ar-SA"/>
      </w:rPr>
    </w:lvl>
    <w:lvl w:ilvl="2" w:tplc="DC927D5E">
      <w:numFmt w:val="bullet"/>
      <w:lvlText w:val="•"/>
      <w:lvlJc w:val="left"/>
      <w:pPr>
        <w:ind w:left="1873" w:hanging="360"/>
      </w:pPr>
      <w:rPr>
        <w:rFonts w:hint="default"/>
        <w:lang w:val="hr-HR" w:eastAsia="en-US" w:bidi="ar-SA"/>
      </w:rPr>
    </w:lvl>
    <w:lvl w:ilvl="3" w:tplc="DBD4DA8C">
      <w:numFmt w:val="bullet"/>
      <w:lvlText w:val="•"/>
      <w:lvlJc w:val="left"/>
      <w:pPr>
        <w:ind w:left="2459" w:hanging="360"/>
      </w:pPr>
      <w:rPr>
        <w:rFonts w:hint="default"/>
        <w:lang w:val="hr-HR" w:eastAsia="en-US" w:bidi="ar-SA"/>
      </w:rPr>
    </w:lvl>
    <w:lvl w:ilvl="4" w:tplc="F002FB38">
      <w:numFmt w:val="bullet"/>
      <w:lvlText w:val="•"/>
      <w:lvlJc w:val="left"/>
      <w:pPr>
        <w:ind w:left="3046" w:hanging="360"/>
      </w:pPr>
      <w:rPr>
        <w:rFonts w:hint="default"/>
        <w:lang w:val="hr-HR" w:eastAsia="en-US" w:bidi="ar-SA"/>
      </w:rPr>
    </w:lvl>
    <w:lvl w:ilvl="5" w:tplc="322C52F6">
      <w:numFmt w:val="bullet"/>
      <w:lvlText w:val="•"/>
      <w:lvlJc w:val="left"/>
      <w:pPr>
        <w:ind w:left="3632" w:hanging="360"/>
      </w:pPr>
      <w:rPr>
        <w:rFonts w:hint="default"/>
        <w:lang w:val="hr-HR" w:eastAsia="en-US" w:bidi="ar-SA"/>
      </w:rPr>
    </w:lvl>
    <w:lvl w:ilvl="6" w:tplc="31FAC196">
      <w:numFmt w:val="bullet"/>
      <w:lvlText w:val="•"/>
      <w:lvlJc w:val="left"/>
      <w:pPr>
        <w:ind w:left="4219" w:hanging="360"/>
      </w:pPr>
      <w:rPr>
        <w:rFonts w:hint="default"/>
        <w:lang w:val="hr-HR" w:eastAsia="en-US" w:bidi="ar-SA"/>
      </w:rPr>
    </w:lvl>
    <w:lvl w:ilvl="7" w:tplc="434C49B2">
      <w:numFmt w:val="bullet"/>
      <w:lvlText w:val="•"/>
      <w:lvlJc w:val="left"/>
      <w:pPr>
        <w:ind w:left="4805" w:hanging="360"/>
      </w:pPr>
      <w:rPr>
        <w:rFonts w:hint="default"/>
        <w:lang w:val="hr-HR" w:eastAsia="en-US" w:bidi="ar-SA"/>
      </w:rPr>
    </w:lvl>
    <w:lvl w:ilvl="8" w:tplc="BF441AF4">
      <w:numFmt w:val="bullet"/>
      <w:lvlText w:val="•"/>
      <w:lvlJc w:val="left"/>
      <w:pPr>
        <w:ind w:left="5392" w:hanging="360"/>
      </w:pPr>
      <w:rPr>
        <w:rFonts w:hint="default"/>
        <w:lang w:val="hr-HR" w:eastAsia="en-US" w:bidi="ar-SA"/>
      </w:rPr>
    </w:lvl>
  </w:abstractNum>
  <w:abstractNum w:abstractNumId="19" w15:restartNumberingAfterBreak="0">
    <w:nsid w:val="294E61FD"/>
    <w:multiLevelType w:val="hybridMultilevel"/>
    <w:tmpl w:val="ACD635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BFC1274"/>
    <w:multiLevelType w:val="hybridMultilevel"/>
    <w:tmpl w:val="56DA7706"/>
    <w:lvl w:ilvl="0" w:tplc="B1F0E38A">
      <w:numFmt w:val="bullet"/>
      <w:lvlText w:val="-"/>
      <w:lvlJc w:val="left"/>
      <w:pPr>
        <w:ind w:left="196" w:hanging="140"/>
      </w:pPr>
      <w:rPr>
        <w:rFonts w:ascii="Times New Roman" w:eastAsia="Times New Roman" w:hAnsi="Times New Roman" w:cs="Times New Roman" w:hint="default"/>
        <w:w w:val="99"/>
        <w:sz w:val="24"/>
        <w:szCs w:val="24"/>
        <w:lang w:val="hr-HR" w:eastAsia="en-US" w:bidi="ar-SA"/>
      </w:rPr>
    </w:lvl>
    <w:lvl w:ilvl="1" w:tplc="C8340CEC">
      <w:numFmt w:val="bullet"/>
      <w:lvlText w:val="•"/>
      <w:lvlJc w:val="left"/>
      <w:pPr>
        <w:ind w:left="784" w:hanging="140"/>
      </w:pPr>
      <w:rPr>
        <w:rFonts w:hint="default"/>
        <w:lang w:val="hr-HR" w:eastAsia="en-US" w:bidi="ar-SA"/>
      </w:rPr>
    </w:lvl>
    <w:lvl w:ilvl="2" w:tplc="1A941E62">
      <w:numFmt w:val="bullet"/>
      <w:lvlText w:val="•"/>
      <w:lvlJc w:val="left"/>
      <w:pPr>
        <w:ind w:left="1368" w:hanging="140"/>
      </w:pPr>
      <w:rPr>
        <w:rFonts w:hint="default"/>
        <w:lang w:val="hr-HR" w:eastAsia="en-US" w:bidi="ar-SA"/>
      </w:rPr>
    </w:lvl>
    <w:lvl w:ilvl="3" w:tplc="D9FC1016">
      <w:numFmt w:val="bullet"/>
      <w:lvlText w:val="•"/>
      <w:lvlJc w:val="left"/>
      <w:pPr>
        <w:ind w:left="1952" w:hanging="140"/>
      </w:pPr>
      <w:rPr>
        <w:rFonts w:hint="default"/>
        <w:lang w:val="hr-HR" w:eastAsia="en-US" w:bidi="ar-SA"/>
      </w:rPr>
    </w:lvl>
    <w:lvl w:ilvl="4" w:tplc="96DAB5F2">
      <w:numFmt w:val="bullet"/>
      <w:lvlText w:val="•"/>
      <w:lvlJc w:val="left"/>
      <w:pPr>
        <w:ind w:left="2536" w:hanging="140"/>
      </w:pPr>
      <w:rPr>
        <w:rFonts w:hint="default"/>
        <w:lang w:val="hr-HR" w:eastAsia="en-US" w:bidi="ar-SA"/>
      </w:rPr>
    </w:lvl>
    <w:lvl w:ilvl="5" w:tplc="BBCE435A">
      <w:numFmt w:val="bullet"/>
      <w:lvlText w:val="•"/>
      <w:lvlJc w:val="left"/>
      <w:pPr>
        <w:ind w:left="3121" w:hanging="140"/>
      </w:pPr>
      <w:rPr>
        <w:rFonts w:hint="default"/>
        <w:lang w:val="hr-HR" w:eastAsia="en-US" w:bidi="ar-SA"/>
      </w:rPr>
    </w:lvl>
    <w:lvl w:ilvl="6" w:tplc="28C0C7EE">
      <w:numFmt w:val="bullet"/>
      <w:lvlText w:val="•"/>
      <w:lvlJc w:val="left"/>
      <w:pPr>
        <w:ind w:left="3705" w:hanging="140"/>
      </w:pPr>
      <w:rPr>
        <w:rFonts w:hint="default"/>
        <w:lang w:val="hr-HR" w:eastAsia="en-US" w:bidi="ar-SA"/>
      </w:rPr>
    </w:lvl>
    <w:lvl w:ilvl="7" w:tplc="AD0C2850">
      <w:numFmt w:val="bullet"/>
      <w:lvlText w:val="•"/>
      <w:lvlJc w:val="left"/>
      <w:pPr>
        <w:ind w:left="4289" w:hanging="140"/>
      </w:pPr>
      <w:rPr>
        <w:rFonts w:hint="default"/>
        <w:lang w:val="hr-HR" w:eastAsia="en-US" w:bidi="ar-SA"/>
      </w:rPr>
    </w:lvl>
    <w:lvl w:ilvl="8" w:tplc="06EE41C6">
      <w:numFmt w:val="bullet"/>
      <w:lvlText w:val="•"/>
      <w:lvlJc w:val="left"/>
      <w:pPr>
        <w:ind w:left="4873" w:hanging="140"/>
      </w:pPr>
      <w:rPr>
        <w:rFonts w:hint="default"/>
        <w:lang w:val="hr-HR" w:eastAsia="en-US" w:bidi="ar-SA"/>
      </w:rPr>
    </w:lvl>
  </w:abstractNum>
  <w:abstractNum w:abstractNumId="21" w15:restartNumberingAfterBreak="0">
    <w:nsid w:val="2CE756EB"/>
    <w:multiLevelType w:val="hybridMultilevel"/>
    <w:tmpl w:val="86DE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4E0858"/>
    <w:multiLevelType w:val="hybridMultilevel"/>
    <w:tmpl w:val="60004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DA4E67"/>
    <w:multiLevelType w:val="hybridMultilevel"/>
    <w:tmpl w:val="281C31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263CC5"/>
    <w:multiLevelType w:val="hybridMultilevel"/>
    <w:tmpl w:val="86E8E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24F50F9"/>
    <w:multiLevelType w:val="hybridMultilevel"/>
    <w:tmpl w:val="1324A0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36852AB"/>
    <w:multiLevelType w:val="multilevel"/>
    <w:tmpl w:val="66D204DC"/>
    <w:lvl w:ilvl="0">
      <w:numFmt w:val="bullet"/>
      <w:lvlText w:val=""/>
      <w:lvlJc w:val="left"/>
      <w:pPr>
        <w:ind w:left="519" w:hanging="519"/>
      </w:pPr>
      <w:rPr>
        <w:rFonts w:ascii="Symbol" w:eastAsia="Symbol" w:hAnsi="Symbol" w:cs="Symbol"/>
        <w:w w:val="100"/>
        <w:sz w:val="24"/>
        <w:szCs w:val="24"/>
        <w:lang w:val="hr-HR" w:eastAsia="en-US" w:bidi="ar-SA"/>
      </w:rPr>
    </w:lvl>
    <w:lvl w:ilvl="1">
      <w:numFmt w:val="bullet"/>
      <w:lvlText w:val="•"/>
      <w:lvlJc w:val="left"/>
      <w:pPr>
        <w:ind w:left="1086" w:hanging="519"/>
      </w:pPr>
      <w:rPr>
        <w:lang w:val="hr-HR" w:eastAsia="en-US" w:bidi="ar-SA"/>
      </w:rPr>
    </w:lvl>
    <w:lvl w:ilvl="2">
      <w:numFmt w:val="bullet"/>
      <w:lvlText w:val="•"/>
      <w:lvlJc w:val="left"/>
      <w:pPr>
        <w:ind w:left="1652" w:hanging="519"/>
      </w:pPr>
      <w:rPr>
        <w:lang w:val="hr-HR" w:eastAsia="en-US" w:bidi="ar-SA"/>
      </w:rPr>
    </w:lvl>
    <w:lvl w:ilvl="3">
      <w:numFmt w:val="bullet"/>
      <w:lvlText w:val="•"/>
      <w:lvlJc w:val="left"/>
      <w:pPr>
        <w:ind w:left="2219" w:hanging="519"/>
      </w:pPr>
      <w:rPr>
        <w:lang w:val="hr-HR" w:eastAsia="en-US" w:bidi="ar-SA"/>
      </w:rPr>
    </w:lvl>
    <w:lvl w:ilvl="4">
      <w:numFmt w:val="bullet"/>
      <w:lvlText w:val="•"/>
      <w:lvlJc w:val="left"/>
      <w:pPr>
        <w:ind w:left="2785" w:hanging="519"/>
      </w:pPr>
      <w:rPr>
        <w:lang w:val="hr-HR" w:eastAsia="en-US" w:bidi="ar-SA"/>
      </w:rPr>
    </w:lvl>
    <w:lvl w:ilvl="5">
      <w:numFmt w:val="bullet"/>
      <w:lvlText w:val="•"/>
      <w:lvlJc w:val="left"/>
      <w:pPr>
        <w:ind w:left="3352" w:hanging="519"/>
      </w:pPr>
      <w:rPr>
        <w:lang w:val="hr-HR" w:eastAsia="en-US" w:bidi="ar-SA"/>
      </w:rPr>
    </w:lvl>
    <w:lvl w:ilvl="6">
      <w:numFmt w:val="bullet"/>
      <w:lvlText w:val="•"/>
      <w:lvlJc w:val="left"/>
      <w:pPr>
        <w:ind w:left="3918" w:hanging="519"/>
      </w:pPr>
      <w:rPr>
        <w:lang w:val="hr-HR" w:eastAsia="en-US" w:bidi="ar-SA"/>
      </w:rPr>
    </w:lvl>
    <w:lvl w:ilvl="7">
      <w:numFmt w:val="bullet"/>
      <w:lvlText w:val="•"/>
      <w:lvlJc w:val="left"/>
      <w:pPr>
        <w:ind w:left="4484" w:hanging="519"/>
      </w:pPr>
      <w:rPr>
        <w:lang w:val="hr-HR" w:eastAsia="en-US" w:bidi="ar-SA"/>
      </w:rPr>
    </w:lvl>
    <w:lvl w:ilvl="8">
      <w:numFmt w:val="bullet"/>
      <w:lvlText w:val="•"/>
      <w:lvlJc w:val="left"/>
      <w:pPr>
        <w:ind w:left="5051" w:hanging="519"/>
      </w:pPr>
      <w:rPr>
        <w:lang w:val="hr-HR" w:eastAsia="en-US" w:bidi="ar-SA"/>
      </w:rPr>
    </w:lvl>
  </w:abstractNum>
  <w:abstractNum w:abstractNumId="27" w15:restartNumberingAfterBreak="0">
    <w:nsid w:val="3E906053"/>
    <w:multiLevelType w:val="hybridMultilevel"/>
    <w:tmpl w:val="368AC1D0"/>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28" w15:restartNumberingAfterBreak="0">
    <w:nsid w:val="40745DE0"/>
    <w:multiLevelType w:val="hybridMultilevel"/>
    <w:tmpl w:val="CED2C926"/>
    <w:lvl w:ilvl="0" w:tplc="BEA2FDCA">
      <w:start w:val="1"/>
      <w:numFmt w:val="decimal"/>
      <w:lvlText w:val="%1."/>
      <w:lvlJc w:val="left"/>
      <w:pPr>
        <w:ind w:left="720" w:hanging="360"/>
      </w:pPr>
      <w:rPr>
        <w:color w:val="FFFFFF" w:themeColor="background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9" w15:restartNumberingAfterBreak="0">
    <w:nsid w:val="42DB0C16"/>
    <w:multiLevelType w:val="hybridMultilevel"/>
    <w:tmpl w:val="281C317C"/>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0" w15:restartNumberingAfterBreak="0">
    <w:nsid w:val="43706883"/>
    <w:multiLevelType w:val="hybridMultilevel"/>
    <w:tmpl w:val="3D626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4064A03"/>
    <w:multiLevelType w:val="hybridMultilevel"/>
    <w:tmpl w:val="A66E5C88"/>
    <w:lvl w:ilvl="0" w:tplc="EFEE2C4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5965194"/>
    <w:multiLevelType w:val="hybridMultilevel"/>
    <w:tmpl w:val="D11E21B0"/>
    <w:lvl w:ilvl="0" w:tplc="D146E722">
      <w:start w:val="6"/>
      <w:numFmt w:val="decimal"/>
      <w:lvlText w:val="%1."/>
      <w:lvlJc w:val="left"/>
      <w:pPr>
        <w:ind w:left="342" w:hanging="269"/>
      </w:pPr>
      <w:rPr>
        <w:rFonts w:ascii="Arial" w:eastAsia="Arial" w:hAnsi="Arial" w:cs="Arial" w:hint="default"/>
        <w:b/>
        <w:bCs/>
        <w:w w:val="100"/>
        <w:sz w:val="24"/>
        <w:szCs w:val="24"/>
        <w:lang w:val="hr-HR" w:eastAsia="en-US" w:bidi="ar-SA"/>
      </w:rPr>
    </w:lvl>
    <w:lvl w:ilvl="1" w:tplc="990838EE">
      <w:numFmt w:val="bullet"/>
      <w:lvlText w:val="•"/>
      <w:lvlJc w:val="left"/>
      <w:pPr>
        <w:ind w:left="636" w:hanging="269"/>
      </w:pPr>
      <w:rPr>
        <w:rFonts w:hint="default"/>
        <w:lang w:val="hr-HR" w:eastAsia="en-US" w:bidi="ar-SA"/>
      </w:rPr>
    </w:lvl>
    <w:lvl w:ilvl="2" w:tplc="6F1AA2A8">
      <w:numFmt w:val="bullet"/>
      <w:lvlText w:val="•"/>
      <w:lvlJc w:val="left"/>
      <w:pPr>
        <w:ind w:left="932" w:hanging="269"/>
      </w:pPr>
      <w:rPr>
        <w:rFonts w:hint="default"/>
        <w:lang w:val="hr-HR" w:eastAsia="en-US" w:bidi="ar-SA"/>
      </w:rPr>
    </w:lvl>
    <w:lvl w:ilvl="3" w:tplc="6E68F11A">
      <w:numFmt w:val="bullet"/>
      <w:lvlText w:val="•"/>
      <w:lvlJc w:val="left"/>
      <w:pPr>
        <w:ind w:left="1228" w:hanging="269"/>
      </w:pPr>
      <w:rPr>
        <w:rFonts w:hint="default"/>
        <w:lang w:val="hr-HR" w:eastAsia="en-US" w:bidi="ar-SA"/>
      </w:rPr>
    </w:lvl>
    <w:lvl w:ilvl="4" w:tplc="3468ED52">
      <w:numFmt w:val="bullet"/>
      <w:lvlText w:val="•"/>
      <w:lvlJc w:val="left"/>
      <w:pPr>
        <w:ind w:left="1524" w:hanging="269"/>
      </w:pPr>
      <w:rPr>
        <w:rFonts w:hint="default"/>
        <w:lang w:val="hr-HR" w:eastAsia="en-US" w:bidi="ar-SA"/>
      </w:rPr>
    </w:lvl>
    <w:lvl w:ilvl="5" w:tplc="FF805A40">
      <w:numFmt w:val="bullet"/>
      <w:lvlText w:val="•"/>
      <w:lvlJc w:val="left"/>
      <w:pPr>
        <w:ind w:left="1820" w:hanging="269"/>
      </w:pPr>
      <w:rPr>
        <w:rFonts w:hint="default"/>
        <w:lang w:val="hr-HR" w:eastAsia="en-US" w:bidi="ar-SA"/>
      </w:rPr>
    </w:lvl>
    <w:lvl w:ilvl="6" w:tplc="D814386E">
      <w:numFmt w:val="bullet"/>
      <w:lvlText w:val="•"/>
      <w:lvlJc w:val="left"/>
      <w:pPr>
        <w:ind w:left="2116" w:hanging="269"/>
      </w:pPr>
      <w:rPr>
        <w:rFonts w:hint="default"/>
        <w:lang w:val="hr-HR" w:eastAsia="en-US" w:bidi="ar-SA"/>
      </w:rPr>
    </w:lvl>
    <w:lvl w:ilvl="7" w:tplc="255A6972">
      <w:numFmt w:val="bullet"/>
      <w:lvlText w:val="•"/>
      <w:lvlJc w:val="left"/>
      <w:pPr>
        <w:ind w:left="2412" w:hanging="269"/>
      </w:pPr>
      <w:rPr>
        <w:rFonts w:hint="default"/>
        <w:lang w:val="hr-HR" w:eastAsia="en-US" w:bidi="ar-SA"/>
      </w:rPr>
    </w:lvl>
    <w:lvl w:ilvl="8" w:tplc="A1F260B2">
      <w:numFmt w:val="bullet"/>
      <w:lvlText w:val="•"/>
      <w:lvlJc w:val="left"/>
      <w:pPr>
        <w:ind w:left="2708" w:hanging="269"/>
      </w:pPr>
      <w:rPr>
        <w:rFonts w:hint="default"/>
        <w:lang w:val="hr-HR" w:eastAsia="en-US" w:bidi="ar-SA"/>
      </w:rPr>
    </w:lvl>
  </w:abstractNum>
  <w:abstractNum w:abstractNumId="33" w15:restartNumberingAfterBreak="0">
    <w:nsid w:val="47CE752C"/>
    <w:multiLevelType w:val="hybridMultilevel"/>
    <w:tmpl w:val="F7C261BC"/>
    <w:lvl w:ilvl="0" w:tplc="EB4695C4">
      <w:numFmt w:val="bullet"/>
      <w:lvlText w:val="-"/>
      <w:lvlJc w:val="left"/>
      <w:pPr>
        <w:ind w:left="597" w:hanging="360"/>
      </w:pPr>
      <w:rPr>
        <w:rFonts w:ascii="Microsoft Sans Serif" w:eastAsia="Microsoft Sans Serif" w:hAnsi="Microsoft Sans Serif" w:cs="Microsoft Sans Serif" w:hint="default"/>
        <w:w w:val="99"/>
        <w:sz w:val="24"/>
        <w:szCs w:val="24"/>
        <w:lang w:val="hr-HR" w:eastAsia="en-US" w:bidi="ar-SA"/>
      </w:rPr>
    </w:lvl>
    <w:lvl w:ilvl="1" w:tplc="F3385C18">
      <w:numFmt w:val="bullet"/>
      <w:lvlText w:val="•"/>
      <w:lvlJc w:val="left"/>
      <w:pPr>
        <w:ind w:left="1220" w:hanging="360"/>
      </w:pPr>
      <w:rPr>
        <w:rFonts w:hint="default"/>
        <w:lang w:val="hr-HR" w:eastAsia="en-US" w:bidi="ar-SA"/>
      </w:rPr>
    </w:lvl>
    <w:lvl w:ilvl="2" w:tplc="75C21738">
      <w:numFmt w:val="bullet"/>
      <w:lvlText w:val="•"/>
      <w:lvlJc w:val="left"/>
      <w:pPr>
        <w:ind w:left="1841" w:hanging="360"/>
      </w:pPr>
      <w:rPr>
        <w:rFonts w:hint="default"/>
        <w:lang w:val="hr-HR" w:eastAsia="en-US" w:bidi="ar-SA"/>
      </w:rPr>
    </w:lvl>
    <w:lvl w:ilvl="3" w:tplc="3EE8B1C6">
      <w:numFmt w:val="bullet"/>
      <w:lvlText w:val="•"/>
      <w:lvlJc w:val="left"/>
      <w:pPr>
        <w:ind w:left="2461" w:hanging="360"/>
      </w:pPr>
      <w:rPr>
        <w:rFonts w:hint="default"/>
        <w:lang w:val="hr-HR" w:eastAsia="en-US" w:bidi="ar-SA"/>
      </w:rPr>
    </w:lvl>
    <w:lvl w:ilvl="4" w:tplc="66182A0E">
      <w:numFmt w:val="bullet"/>
      <w:lvlText w:val="•"/>
      <w:lvlJc w:val="left"/>
      <w:pPr>
        <w:ind w:left="3082" w:hanging="360"/>
      </w:pPr>
      <w:rPr>
        <w:rFonts w:hint="default"/>
        <w:lang w:val="hr-HR" w:eastAsia="en-US" w:bidi="ar-SA"/>
      </w:rPr>
    </w:lvl>
    <w:lvl w:ilvl="5" w:tplc="BC2C9362">
      <w:numFmt w:val="bullet"/>
      <w:lvlText w:val="•"/>
      <w:lvlJc w:val="left"/>
      <w:pPr>
        <w:ind w:left="3702" w:hanging="360"/>
      </w:pPr>
      <w:rPr>
        <w:rFonts w:hint="default"/>
        <w:lang w:val="hr-HR" w:eastAsia="en-US" w:bidi="ar-SA"/>
      </w:rPr>
    </w:lvl>
    <w:lvl w:ilvl="6" w:tplc="83028A0E">
      <w:numFmt w:val="bullet"/>
      <w:lvlText w:val="•"/>
      <w:lvlJc w:val="left"/>
      <w:pPr>
        <w:ind w:left="4323" w:hanging="360"/>
      </w:pPr>
      <w:rPr>
        <w:rFonts w:hint="default"/>
        <w:lang w:val="hr-HR" w:eastAsia="en-US" w:bidi="ar-SA"/>
      </w:rPr>
    </w:lvl>
    <w:lvl w:ilvl="7" w:tplc="A67C6EC6">
      <w:numFmt w:val="bullet"/>
      <w:lvlText w:val="•"/>
      <w:lvlJc w:val="left"/>
      <w:pPr>
        <w:ind w:left="4943" w:hanging="360"/>
      </w:pPr>
      <w:rPr>
        <w:rFonts w:hint="default"/>
        <w:lang w:val="hr-HR" w:eastAsia="en-US" w:bidi="ar-SA"/>
      </w:rPr>
    </w:lvl>
    <w:lvl w:ilvl="8" w:tplc="0D782DFA">
      <w:numFmt w:val="bullet"/>
      <w:lvlText w:val="•"/>
      <w:lvlJc w:val="left"/>
      <w:pPr>
        <w:ind w:left="5564" w:hanging="360"/>
      </w:pPr>
      <w:rPr>
        <w:rFonts w:hint="default"/>
        <w:lang w:val="hr-HR" w:eastAsia="en-US" w:bidi="ar-SA"/>
      </w:rPr>
    </w:lvl>
  </w:abstractNum>
  <w:abstractNum w:abstractNumId="34" w15:restartNumberingAfterBreak="0">
    <w:nsid w:val="49964B94"/>
    <w:multiLevelType w:val="hybridMultilevel"/>
    <w:tmpl w:val="7D222904"/>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5" w15:restartNumberingAfterBreak="0">
    <w:nsid w:val="4D7D66F8"/>
    <w:multiLevelType w:val="hybridMultilevel"/>
    <w:tmpl w:val="E4DC78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4F5375CF"/>
    <w:multiLevelType w:val="hybridMultilevel"/>
    <w:tmpl w:val="BFDC040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7" w15:restartNumberingAfterBreak="0">
    <w:nsid w:val="4F7912D9"/>
    <w:multiLevelType w:val="hybridMultilevel"/>
    <w:tmpl w:val="6882CE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1447056"/>
    <w:multiLevelType w:val="hybridMultilevel"/>
    <w:tmpl w:val="36663800"/>
    <w:lvl w:ilvl="0" w:tplc="291A19B2">
      <w:start w:val="1"/>
      <w:numFmt w:val="decimal"/>
      <w:lvlText w:val="%1."/>
      <w:lvlJc w:val="left"/>
      <w:pPr>
        <w:ind w:left="2880" w:hanging="360"/>
      </w:pPr>
      <w:rPr>
        <w:rFonts w:hint="default"/>
      </w:r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39" w15:restartNumberingAfterBreak="0">
    <w:nsid w:val="551C67F8"/>
    <w:multiLevelType w:val="hybridMultilevel"/>
    <w:tmpl w:val="9FB0BA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8DB1553"/>
    <w:multiLevelType w:val="hybridMultilevel"/>
    <w:tmpl w:val="714855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E076F38"/>
    <w:multiLevelType w:val="hybridMultilevel"/>
    <w:tmpl w:val="5CB067E4"/>
    <w:lvl w:ilvl="0" w:tplc="11E4A4FC">
      <w:start w:val="1"/>
      <w:numFmt w:val="decimal"/>
      <w:lvlText w:val="%1."/>
      <w:lvlJc w:val="left"/>
      <w:pPr>
        <w:ind w:left="927"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2" w15:restartNumberingAfterBreak="0">
    <w:nsid w:val="5E775772"/>
    <w:multiLevelType w:val="hybridMultilevel"/>
    <w:tmpl w:val="0524724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3" w15:restartNumberingAfterBreak="0">
    <w:nsid w:val="5F66134E"/>
    <w:multiLevelType w:val="hybridMultilevel"/>
    <w:tmpl w:val="5CB067E4"/>
    <w:lvl w:ilvl="0" w:tplc="11E4A4FC">
      <w:start w:val="1"/>
      <w:numFmt w:val="decimal"/>
      <w:lvlText w:val="%1."/>
      <w:lvlJc w:val="left"/>
      <w:pPr>
        <w:ind w:left="927"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4" w15:restartNumberingAfterBreak="0">
    <w:nsid w:val="62E53E4A"/>
    <w:multiLevelType w:val="hybridMultilevel"/>
    <w:tmpl w:val="EF46FB9E"/>
    <w:lvl w:ilvl="0" w:tplc="20A26EAA">
      <w:start w:val="1"/>
      <w:numFmt w:val="bullet"/>
      <w:lvlText w:val="-"/>
      <w:lvlJc w:val="left"/>
      <w:pPr>
        <w:ind w:left="1080" w:hanging="360"/>
      </w:pPr>
      <w:rPr>
        <w:rFonts w:ascii="Century Gothic" w:eastAsia="Times New Roman" w:hAnsi="Century Gothic" w:cs="Century Gothic"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5" w15:restartNumberingAfterBreak="0">
    <w:nsid w:val="65540DD0"/>
    <w:multiLevelType w:val="hybridMultilevel"/>
    <w:tmpl w:val="2E06240E"/>
    <w:lvl w:ilvl="0" w:tplc="97D67DC8">
      <w:numFmt w:val="bullet"/>
      <w:lvlText w:val="-"/>
      <w:lvlJc w:val="left"/>
      <w:pPr>
        <w:ind w:left="196" w:hanging="140"/>
      </w:pPr>
      <w:rPr>
        <w:rFonts w:ascii="Times New Roman" w:eastAsia="Times New Roman" w:hAnsi="Times New Roman" w:cs="Times New Roman" w:hint="default"/>
        <w:w w:val="99"/>
        <w:sz w:val="24"/>
        <w:szCs w:val="24"/>
        <w:lang w:val="hr-HR" w:eastAsia="en-US" w:bidi="ar-SA"/>
      </w:rPr>
    </w:lvl>
    <w:lvl w:ilvl="1" w:tplc="07BC3AC2">
      <w:numFmt w:val="bullet"/>
      <w:lvlText w:val="•"/>
      <w:lvlJc w:val="left"/>
      <w:pPr>
        <w:ind w:left="784" w:hanging="140"/>
      </w:pPr>
      <w:rPr>
        <w:rFonts w:hint="default"/>
        <w:lang w:val="hr-HR" w:eastAsia="en-US" w:bidi="ar-SA"/>
      </w:rPr>
    </w:lvl>
    <w:lvl w:ilvl="2" w:tplc="721CFAC2">
      <w:numFmt w:val="bullet"/>
      <w:lvlText w:val="•"/>
      <w:lvlJc w:val="left"/>
      <w:pPr>
        <w:ind w:left="1368" w:hanging="140"/>
      </w:pPr>
      <w:rPr>
        <w:rFonts w:hint="default"/>
        <w:lang w:val="hr-HR" w:eastAsia="en-US" w:bidi="ar-SA"/>
      </w:rPr>
    </w:lvl>
    <w:lvl w:ilvl="3" w:tplc="AABC853A">
      <w:numFmt w:val="bullet"/>
      <w:lvlText w:val="•"/>
      <w:lvlJc w:val="left"/>
      <w:pPr>
        <w:ind w:left="1952" w:hanging="140"/>
      </w:pPr>
      <w:rPr>
        <w:rFonts w:hint="default"/>
        <w:lang w:val="hr-HR" w:eastAsia="en-US" w:bidi="ar-SA"/>
      </w:rPr>
    </w:lvl>
    <w:lvl w:ilvl="4" w:tplc="847891E6">
      <w:numFmt w:val="bullet"/>
      <w:lvlText w:val="•"/>
      <w:lvlJc w:val="left"/>
      <w:pPr>
        <w:ind w:left="2536" w:hanging="140"/>
      </w:pPr>
      <w:rPr>
        <w:rFonts w:hint="default"/>
        <w:lang w:val="hr-HR" w:eastAsia="en-US" w:bidi="ar-SA"/>
      </w:rPr>
    </w:lvl>
    <w:lvl w:ilvl="5" w:tplc="B9466AE2">
      <w:numFmt w:val="bullet"/>
      <w:lvlText w:val="•"/>
      <w:lvlJc w:val="left"/>
      <w:pPr>
        <w:ind w:left="3121" w:hanging="140"/>
      </w:pPr>
      <w:rPr>
        <w:rFonts w:hint="default"/>
        <w:lang w:val="hr-HR" w:eastAsia="en-US" w:bidi="ar-SA"/>
      </w:rPr>
    </w:lvl>
    <w:lvl w:ilvl="6" w:tplc="E4ECE35A">
      <w:numFmt w:val="bullet"/>
      <w:lvlText w:val="•"/>
      <w:lvlJc w:val="left"/>
      <w:pPr>
        <w:ind w:left="3705" w:hanging="140"/>
      </w:pPr>
      <w:rPr>
        <w:rFonts w:hint="default"/>
        <w:lang w:val="hr-HR" w:eastAsia="en-US" w:bidi="ar-SA"/>
      </w:rPr>
    </w:lvl>
    <w:lvl w:ilvl="7" w:tplc="8FDC73F8">
      <w:numFmt w:val="bullet"/>
      <w:lvlText w:val="•"/>
      <w:lvlJc w:val="left"/>
      <w:pPr>
        <w:ind w:left="4289" w:hanging="140"/>
      </w:pPr>
      <w:rPr>
        <w:rFonts w:hint="default"/>
        <w:lang w:val="hr-HR" w:eastAsia="en-US" w:bidi="ar-SA"/>
      </w:rPr>
    </w:lvl>
    <w:lvl w:ilvl="8" w:tplc="54CC6E54">
      <w:numFmt w:val="bullet"/>
      <w:lvlText w:val="•"/>
      <w:lvlJc w:val="left"/>
      <w:pPr>
        <w:ind w:left="4873" w:hanging="140"/>
      </w:pPr>
      <w:rPr>
        <w:rFonts w:hint="default"/>
        <w:lang w:val="hr-HR" w:eastAsia="en-US" w:bidi="ar-SA"/>
      </w:rPr>
    </w:lvl>
  </w:abstractNum>
  <w:abstractNum w:abstractNumId="46" w15:restartNumberingAfterBreak="0">
    <w:nsid w:val="663850DE"/>
    <w:multiLevelType w:val="hybridMultilevel"/>
    <w:tmpl w:val="89E6C166"/>
    <w:lvl w:ilvl="0" w:tplc="A536A8F8">
      <w:start w:val="2"/>
      <w:numFmt w:val="bullet"/>
      <w:lvlText w:val="-"/>
      <w:lvlJc w:val="left"/>
      <w:pPr>
        <w:ind w:left="631" w:hanging="360"/>
      </w:pPr>
      <w:rPr>
        <w:rFonts w:ascii="Times New Roman" w:eastAsia="Times New Roman" w:hAnsi="Times New Roman" w:cs="Times New Roman" w:hint="default"/>
      </w:rPr>
    </w:lvl>
    <w:lvl w:ilvl="1" w:tplc="041A0003" w:tentative="1">
      <w:start w:val="1"/>
      <w:numFmt w:val="bullet"/>
      <w:lvlText w:val="o"/>
      <w:lvlJc w:val="left"/>
      <w:pPr>
        <w:ind w:left="1351" w:hanging="360"/>
      </w:pPr>
      <w:rPr>
        <w:rFonts w:ascii="Courier New" w:hAnsi="Courier New" w:cs="Courier New" w:hint="default"/>
      </w:rPr>
    </w:lvl>
    <w:lvl w:ilvl="2" w:tplc="041A0005" w:tentative="1">
      <w:start w:val="1"/>
      <w:numFmt w:val="bullet"/>
      <w:lvlText w:val=""/>
      <w:lvlJc w:val="left"/>
      <w:pPr>
        <w:ind w:left="2071" w:hanging="360"/>
      </w:pPr>
      <w:rPr>
        <w:rFonts w:ascii="Wingdings" w:hAnsi="Wingdings" w:hint="default"/>
      </w:rPr>
    </w:lvl>
    <w:lvl w:ilvl="3" w:tplc="041A0001" w:tentative="1">
      <w:start w:val="1"/>
      <w:numFmt w:val="bullet"/>
      <w:lvlText w:val=""/>
      <w:lvlJc w:val="left"/>
      <w:pPr>
        <w:ind w:left="2791" w:hanging="360"/>
      </w:pPr>
      <w:rPr>
        <w:rFonts w:ascii="Symbol" w:hAnsi="Symbol" w:hint="default"/>
      </w:rPr>
    </w:lvl>
    <w:lvl w:ilvl="4" w:tplc="041A0003" w:tentative="1">
      <w:start w:val="1"/>
      <w:numFmt w:val="bullet"/>
      <w:lvlText w:val="o"/>
      <w:lvlJc w:val="left"/>
      <w:pPr>
        <w:ind w:left="3511" w:hanging="360"/>
      </w:pPr>
      <w:rPr>
        <w:rFonts w:ascii="Courier New" w:hAnsi="Courier New" w:cs="Courier New" w:hint="default"/>
      </w:rPr>
    </w:lvl>
    <w:lvl w:ilvl="5" w:tplc="041A0005" w:tentative="1">
      <w:start w:val="1"/>
      <w:numFmt w:val="bullet"/>
      <w:lvlText w:val=""/>
      <w:lvlJc w:val="left"/>
      <w:pPr>
        <w:ind w:left="4231" w:hanging="360"/>
      </w:pPr>
      <w:rPr>
        <w:rFonts w:ascii="Wingdings" w:hAnsi="Wingdings" w:hint="default"/>
      </w:rPr>
    </w:lvl>
    <w:lvl w:ilvl="6" w:tplc="041A0001" w:tentative="1">
      <w:start w:val="1"/>
      <w:numFmt w:val="bullet"/>
      <w:lvlText w:val=""/>
      <w:lvlJc w:val="left"/>
      <w:pPr>
        <w:ind w:left="4951" w:hanging="360"/>
      </w:pPr>
      <w:rPr>
        <w:rFonts w:ascii="Symbol" w:hAnsi="Symbol" w:hint="default"/>
      </w:rPr>
    </w:lvl>
    <w:lvl w:ilvl="7" w:tplc="041A0003" w:tentative="1">
      <w:start w:val="1"/>
      <w:numFmt w:val="bullet"/>
      <w:lvlText w:val="o"/>
      <w:lvlJc w:val="left"/>
      <w:pPr>
        <w:ind w:left="5671" w:hanging="360"/>
      </w:pPr>
      <w:rPr>
        <w:rFonts w:ascii="Courier New" w:hAnsi="Courier New" w:cs="Courier New" w:hint="default"/>
      </w:rPr>
    </w:lvl>
    <w:lvl w:ilvl="8" w:tplc="041A0005" w:tentative="1">
      <w:start w:val="1"/>
      <w:numFmt w:val="bullet"/>
      <w:lvlText w:val=""/>
      <w:lvlJc w:val="left"/>
      <w:pPr>
        <w:ind w:left="6391" w:hanging="360"/>
      </w:pPr>
      <w:rPr>
        <w:rFonts w:ascii="Wingdings" w:hAnsi="Wingdings" w:hint="default"/>
      </w:rPr>
    </w:lvl>
  </w:abstractNum>
  <w:abstractNum w:abstractNumId="47" w15:restartNumberingAfterBreak="0">
    <w:nsid w:val="666176BD"/>
    <w:multiLevelType w:val="hybridMultilevel"/>
    <w:tmpl w:val="281C317C"/>
    <w:lvl w:ilvl="0" w:tplc="101A000F">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8" w15:restartNumberingAfterBreak="0">
    <w:nsid w:val="666F04A8"/>
    <w:multiLevelType w:val="hybridMultilevel"/>
    <w:tmpl w:val="7D6AD7DC"/>
    <w:lvl w:ilvl="0" w:tplc="C03672DA">
      <w:numFmt w:val="bullet"/>
      <w:lvlText w:val="-"/>
      <w:lvlJc w:val="left"/>
      <w:pPr>
        <w:ind w:left="196" w:hanging="140"/>
      </w:pPr>
      <w:rPr>
        <w:rFonts w:ascii="Times New Roman" w:eastAsia="Times New Roman" w:hAnsi="Times New Roman" w:cs="Times New Roman" w:hint="default"/>
        <w:w w:val="99"/>
        <w:sz w:val="24"/>
        <w:szCs w:val="24"/>
        <w:lang w:val="hr-HR" w:eastAsia="en-US" w:bidi="ar-SA"/>
      </w:rPr>
    </w:lvl>
    <w:lvl w:ilvl="1" w:tplc="9C1E9D3E">
      <w:numFmt w:val="bullet"/>
      <w:lvlText w:val="•"/>
      <w:lvlJc w:val="left"/>
      <w:pPr>
        <w:ind w:left="784" w:hanging="140"/>
      </w:pPr>
      <w:rPr>
        <w:rFonts w:hint="default"/>
        <w:lang w:val="hr-HR" w:eastAsia="en-US" w:bidi="ar-SA"/>
      </w:rPr>
    </w:lvl>
    <w:lvl w:ilvl="2" w:tplc="F9B42644">
      <w:numFmt w:val="bullet"/>
      <w:lvlText w:val="•"/>
      <w:lvlJc w:val="left"/>
      <w:pPr>
        <w:ind w:left="1368" w:hanging="140"/>
      </w:pPr>
      <w:rPr>
        <w:rFonts w:hint="default"/>
        <w:lang w:val="hr-HR" w:eastAsia="en-US" w:bidi="ar-SA"/>
      </w:rPr>
    </w:lvl>
    <w:lvl w:ilvl="3" w:tplc="7CE4B85C">
      <w:numFmt w:val="bullet"/>
      <w:lvlText w:val="•"/>
      <w:lvlJc w:val="left"/>
      <w:pPr>
        <w:ind w:left="1952" w:hanging="140"/>
      </w:pPr>
      <w:rPr>
        <w:rFonts w:hint="default"/>
        <w:lang w:val="hr-HR" w:eastAsia="en-US" w:bidi="ar-SA"/>
      </w:rPr>
    </w:lvl>
    <w:lvl w:ilvl="4" w:tplc="304C43B6">
      <w:numFmt w:val="bullet"/>
      <w:lvlText w:val="•"/>
      <w:lvlJc w:val="left"/>
      <w:pPr>
        <w:ind w:left="2536" w:hanging="140"/>
      </w:pPr>
      <w:rPr>
        <w:rFonts w:hint="default"/>
        <w:lang w:val="hr-HR" w:eastAsia="en-US" w:bidi="ar-SA"/>
      </w:rPr>
    </w:lvl>
    <w:lvl w:ilvl="5" w:tplc="FF32B408">
      <w:numFmt w:val="bullet"/>
      <w:lvlText w:val="•"/>
      <w:lvlJc w:val="left"/>
      <w:pPr>
        <w:ind w:left="3121" w:hanging="140"/>
      </w:pPr>
      <w:rPr>
        <w:rFonts w:hint="default"/>
        <w:lang w:val="hr-HR" w:eastAsia="en-US" w:bidi="ar-SA"/>
      </w:rPr>
    </w:lvl>
    <w:lvl w:ilvl="6" w:tplc="384899FC">
      <w:numFmt w:val="bullet"/>
      <w:lvlText w:val="•"/>
      <w:lvlJc w:val="left"/>
      <w:pPr>
        <w:ind w:left="3705" w:hanging="140"/>
      </w:pPr>
      <w:rPr>
        <w:rFonts w:hint="default"/>
        <w:lang w:val="hr-HR" w:eastAsia="en-US" w:bidi="ar-SA"/>
      </w:rPr>
    </w:lvl>
    <w:lvl w:ilvl="7" w:tplc="01268726">
      <w:numFmt w:val="bullet"/>
      <w:lvlText w:val="•"/>
      <w:lvlJc w:val="left"/>
      <w:pPr>
        <w:ind w:left="4289" w:hanging="140"/>
      </w:pPr>
      <w:rPr>
        <w:rFonts w:hint="default"/>
        <w:lang w:val="hr-HR" w:eastAsia="en-US" w:bidi="ar-SA"/>
      </w:rPr>
    </w:lvl>
    <w:lvl w:ilvl="8" w:tplc="277AFD1C">
      <w:numFmt w:val="bullet"/>
      <w:lvlText w:val="•"/>
      <w:lvlJc w:val="left"/>
      <w:pPr>
        <w:ind w:left="4873" w:hanging="140"/>
      </w:pPr>
      <w:rPr>
        <w:rFonts w:hint="default"/>
        <w:lang w:val="hr-HR" w:eastAsia="en-US" w:bidi="ar-SA"/>
      </w:rPr>
    </w:lvl>
  </w:abstractNum>
  <w:abstractNum w:abstractNumId="49" w15:restartNumberingAfterBreak="0">
    <w:nsid w:val="66853987"/>
    <w:multiLevelType w:val="hybridMultilevel"/>
    <w:tmpl w:val="DA965B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67002F4C"/>
    <w:multiLevelType w:val="hybridMultilevel"/>
    <w:tmpl w:val="74D231E4"/>
    <w:lvl w:ilvl="0" w:tplc="67F46A92">
      <w:numFmt w:val="bullet"/>
      <w:lvlText w:val="-"/>
      <w:lvlJc w:val="left"/>
      <w:pPr>
        <w:ind w:left="196" w:hanging="140"/>
      </w:pPr>
      <w:rPr>
        <w:rFonts w:ascii="Times New Roman" w:eastAsia="Times New Roman" w:hAnsi="Times New Roman" w:cs="Times New Roman" w:hint="default"/>
        <w:w w:val="99"/>
        <w:sz w:val="24"/>
        <w:szCs w:val="24"/>
        <w:lang w:val="hr-HR" w:eastAsia="en-US" w:bidi="ar-SA"/>
      </w:rPr>
    </w:lvl>
    <w:lvl w:ilvl="1" w:tplc="E540856C">
      <w:numFmt w:val="bullet"/>
      <w:lvlText w:val="•"/>
      <w:lvlJc w:val="left"/>
      <w:pPr>
        <w:ind w:left="784" w:hanging="140"/>
      </w:pPr>
      <w:rPr>
        <w:rFonts w:hint="default"/>
        <w:lang w:val="hr-HR" w:eastAsia="en-US" w:bidi="ar-SA"/>
      </w:rPr>
    </w:lvl>
    <w:lvl w:ilvl="2" w:tplc="1A4C15CC">
      <w:numFmt w:val="bullet"/>
      <w:lvlText w:val="•"/>
      <w:lvlJc w:val="left"/>
      <w:pPr>
        <w:ind w:left="1368" w:hanging="140"/>
      </w:pPr>
      <w:rPr>
        <w:rFonts w:hint="default"/>
        <w:lang w:val="hr-HR" w:eastAsia="en-US" w:bidi="ar-SA"/>
      </w:rPr>
    </w:lvl>
    <w:lvl w:ilvl="3" w:tplc="7E608578">
      <w:numFmt w:val="bullet"/>
      <w:lvlText w:val="•"/>
      <w:lvlJc w:val="left"/>
      <w:pPr>
        <w:ind w:left="1952" w:hanging="140"/>
      </w:pPr>
      <w:rPr>
        <w:rFonts w:hint="default"/>
        <w:lang w:val="hr-HR" w:eastAsia="en-US" w:bidi="ar-SA"/>
      </w:rPr>
    </w:lvl>
    <w:lvl w:ilvl="4" w:tplc="BE30EDB0">
      <w:numFmt w:val="bullet"/>
      <w:lvlText w:val="•"/>
      <w:lvlJc w:val="left"/>
      <w:pPr>
        <w:ind w:left="2536" w:hanging="140"/>
      </w:pPr>
      <w:rPr>
        <w:rFonts w:hint="default"/>
        <w:lang w:val="hr-HR" w:eastAsia="en-US" w:bidi="ar-SA"/>
      </w:rPr>
    </w:lvl>
    <w:lvl w:ilvl="5" w:tplc="37426F02">
      <w:numFmt w:val="bullet"/>
      <w:lvlText w:val="•"/>
      <w:lvlJc w:val="left"/>
      <w:pPr>
        <w:ind w:left="3121" w:hanging="140"/>
      </w:pPr>
      <w:rPr>
        <w:rFonts w:hint="default"/>
        <w:lang w:val="hr-HR" w:eastAsia="en-US" w:bidi="ar-SA"/>
      </w:rPr>
    </w:lvl>
    <w:lvl w:ilvl="6" w:tplc="4022DE2E">
      <w:numFmt w:val="bullet"/>
      <w:lvlText w:val="•"/>
      <w:lvlJc w:val="left"/>
      <w:pPr>
        <w:ind w:left="3705" w:hanging="140"/>
      </w:pPr>
      <w:rPr>
        <w:rFonts w:hint="default"/>
        <w:lang w:val="hr-HR" w:eastAsia="en-US" w:bidi="ar-SA"/>
      </w:rPr>
    </w:lvl>
    <w:lvl w:ilvl="7" w:tplc="39B8ACCC">
      <w:numFmt w:val="bullet"/>
      <w:lvlText w:val="•"/>
      <w:lvlJc w:val="left"/>
      <w:pPr>
        <w:ind w:left="4289" w:hanging="140"/>
      </w:pPr>
      <w:rPr>
        <w:rFonts w:hint="default"/>
        <w:lang w:val="hr-HR" w:eastAsia="en-US" w:bidi="ar-SA"/>
      </w:rPr>
    </w:lvl>
    <w:lvl w:ilvl="8" w:tplc="9ECEB6D8">
      <w:numFmt w:val="bullet"/>
      <w:lvlText w:val="•"/>
      <w:lvlJc w:val="left"/>
      <w:pPr>
        <w:ind w:left="4873" w:hanging="140"/>
      </w:pPr>
      <w:rPr>
        <w:rFonts w:hint="default"/>
        <w:lang w:val="hr-HR" w:eastAsia="en-US" w:bidi="ar-SA"/>
      </w:rPr>
    </w:lvl>
  </w:abstractNum>
  <w:abstractNum w:abstractNumId="51" w15:restartNumberingAfterBreak="0">
    <w:nsid w:val="6A23210D"/>
    <w:multiLevelType w:val="multilevel"/>
    <w:tmpl w:val="3C78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A4330E"/>
    <w:multiLevelType w:val="hybridMultilevel"/>
    <w:tmpl w:val="DEBA18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09B4B15"/>
    <w:multiLevelType w:val="hybridMultilevel"/>
    <w:tmpl w:val="C068C6E0"/>
    <w:lvl w:ilvl="0" w:tplc="C7C463B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19E7972"/>
    <w:multiLevelType w:val="hybridMultilevel"/>
    <w:tmpl w:val="5CB067E4"/>
    <w:lvl w:ilvl="0" w:tplc="11E4A4FC">
      <w:start w:val="1"/>
      <w:numFmt w:val="decimal"/>
      <w:lvlText w:val="%1."/>
      <w:lvlJc w:val="left"/>
      <w:pPr>
        <w:ind w:left="927"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5" w15:restartNumberingAfterBreak="0">
    <w:nsid w:val="71C73FDF"/>
    <w:multiLevelType w:val="hybridMultilevel"/>
    <w:tmpl w:val="0C1E33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754D5DF2"/>
    <w:multiLevelType w:val="hybridMultilevel"/>
    <w:tmpl w:val="5CB067E4"/>
    <w:lvl w:ilvl="0" w:tplc="11E4A4FC">
      <w:start w:val="1"/>
      <w:numFmt w:val="decimal"/>
      <w:lvlText w:val="%1."/>
      <w:lvlJc w:val="left"/>
      <w:pPr>
        <w:ind w:left="927"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7" w15:restartNumberingAfterBreak="0">
    <w:nsid w:val="7659054A"/>
    <w:multiLevelType w:val="hybridMultilevel"/>
    <w:tmpl w:val="97FE7C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8" w15:restartNumberingAfterBreak="0">
    <w:nsid w:val="79C71F91"/>
    <w:multiLevelType w:val="hybridMultilevel"/>
    <w:tmpl w:val="4D54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DE5777"/>
    <w:multiLevelType w:val="hybridMultilevel"/>
    <w:tmpl w:val="B6300850"/>
    <w:lvl w:ilvl="0" w:tplc="47BEB74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7C35486C"/>
    <w:multiLevelType w:val="hybridMultilevel"/>
    <w:tmpl w:val="2CB685F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1" w15:restartNumberingAfterBreak="0">
    <w:nsid w:val="7F815AD4"/>
    <w:multiLevelType w:val="hybridMultilevel"/>
    <w:tmpl w:val="8FA2BC56"/>
    <w:lvl w:ilvl="0" w:tplc="E7AC6DD2">
      <w:start w:val="1"/>
      <w:numFmt w:val="bullet"/>
      <w:lvlText w:val=""/>
      <w:lvlJc w:val="left"/>
      <w:pPr>
        <w:ind w:left="720" w:hanging="360"/>
      </w:pPr>
      <w:rPr>
        <w:rFonts w:ascii="Symbol" w:hAnsi="Symbol" w:hint="default"/>
      </w:rPr>
    </w:lvl>
    <w:lvl w:ilvl="1" w:tplc="83F016B4">
      <w:start w:val="1"/>
      <w:numFmt w:val="bullet"/>
      <w:lvlText w:val="o"/>
      <w:lvlJc w:val="left"/>
      <w:pPr>
        <w:ind w:left="1440" w:hanging="360"/>
      </w:pPr>
      <w:rPr>
        <w:rFonts w:ascii="Courier New" w:hAnsi="Courier New" w:hint="default"/>
      </w:rPr>
    </w:lvl>
    <w:lvl w:ilvl="2" w:tplc="44225ECE">
      <w:start w:val="1"/>
      <w:numFmt w:val="bullet"/>
      <w:lvlText w:val=""/>
      <w:lvlJc w:val="left"/>
      <w:pPr>
        <w:ind w:left="2160" w:hanging="360"/>
      </w:pPr>
      <w:rPr>
        <w:rFonts w:ascii="Wingdings" w:hAnsi="Wingdings" w:hint="default"/>
      </w:rPr>
    </w:lvl>
    <w:lvl w:ilvl="3" w:tplc="A292243A">
      <w:start w:val="1"/>
      <w:numFmt w:val="bullet"/>
      <w:lvlText w:val=""/>
      <w:lvlJc w:val="left"/>
      <w:pPr>
        <w:ind w:left="2880" w:hanging="360"/>
      </w:pPr>
      <w:rPr>
        <w:rFonts w:ascii="Symbol" w:hAnsi="Symbol" w:hint="default"/>
      </w:rPr>
    </w:lvl>
    <w:lvl w:ilvl="4" w:tplc="2BF2346C">
      <w:start w:val="1"/>
      <w:numFmt w:val="bullet"/>
      <w:lvlText w:val="o"/>
      <w:lvlJc w:val="left"/>
      <w:pPr>
        <w:ind w:left="3600" w:hanging="360"/>
      </w:pPr>
      <w:rPr>
        <w:rFonts w:ascii="Courier New" w:hAnsi="Courier New" w:hint="default"/>
      </w:rPr>
    </w:lvl>
    <w:lvl w:ilvl="5" w:tplc="8B1E9152">
      <w:start w:val="1"/>
      <w:numFmt w:val="bullet"/>
      <w:lvlText w:val=""/>
      <w:lvlJc w:val="left"/>
      <w:pPr>
        <w:ind w:left="4320" w:hanging="360"/>
      </w:pPr>
      <w:rPr>
        <w:rFonts w:ascii="Wingdings" w:hAnsi="Wingdings" w:hint="default"/>
      </w:rPr>
    </w:lvl>
    <w:lvl w:ilvl="6" w:tplc="5D726B50">
      <w:start w:val="1"/>
      <w:numFmt w:val="bullet"/>
      <w:lvlText w:val=""/>
      <w:lvlJc w:val="left"/>
      <w:pPr>
        <w:ind w:left="5040" w:hanging="360"/>
      </w:pPr>
      <w:rPr>
        <w:rFonts w:ascii="Symbol" w:hAnsi="Symbol" w:hint="default"/>
      </w:rPr>
    </w:lvl>
    <w:lvl w:ilvl="7" w:tplc="79AE7F9C">
      <w:start w:val="1"/>
      <w:numFmt w:val="bullet"/>
      <w:lvlText w:val="o"/>
      <w:lvlJc w:val="left"/>
      <w:pPr>
        <w:ind w:left="5760" w:hanging="360"/>
      </w:pPr>
      <w:rPr>
        <w:rFonts w:ascii="Courier New" w:hAnsi="Courier New" w:hint="default"/>
      </w:rPr>
    </w:lvl>
    <w:lvl w:ilvl="8" w:tplc="164A876A">
      <w:start w:val="1"/>
      <w:numFmt w:val="bullet"/>
      <w:lvlText w:val=""/>
      <w:lvlJc w:val="left"/>
      <w:pPr>
        <w:ind w:left="6480" w:hanging="360"/>
      </w:pPr>
      <w:rPr>
        <w:rFonts w:ascii="Wingdings" w:hAnsi="Wingdings" w:hint="default"/>
      </w:rPr>
    </w:lvl>
  </w:abstractNum>
  <w:num w:numId="1" w16cid:durableId="50734678">
    <w:abstractNumId w:val="50"/>
  </w:num>
  <w:num w:numId="2" w16cid:durableId="1560358412">
    <w:abstractNumId w:val="20"/>
  </w:num>
  <w:num w:numId="3" w16cid:durableId="1715957793">
    <w:abstractNumId w:val="48"/>
  </w:num>
  <w:num w:numId="4" w16cid:durableId="1653681867">
    <w:abstractNumId w:val="45"/>
  </w:num>
  <w:num w:numId="5" w16cid:durableId="1379470680">
    <w:abstractNumId w:val="3"/>
  </w:num>
  <w:num w:numId="6" w16cid:durableId="402263024">
    <w:abstractNumId w:val="17"/>
  </w:num>
  <w:num w:numId="7" w16cid:durableId="1662735541">
    <w:abstractNumId w:val="18"/>
  </w:num>
  <w:num w:numId="8" w16cid:durableId="1165590160">
    <w:abstractNumId w:val="1"/>
  </w:num>
  <w:num w:numId="9" w16cid:durableId="1872916292">
    <w:abstractNumId w:val="15"/>
  </w:num>
  <w:num w:numId="10" w16cid:durableId="1888183916">
    <w:abstractNumId w:val="35"/>
  </w:num>
  <w:num w:numId="11" w16cid:durableId="478888097">
    <w:abstractNumId w:val="11"/>
  </w:num>
  <w:num w:numId="12" w16cid:durableId="2111662834">
    <w:abstractNumId w:val="58"/>
  </w:num>
  <w:num w:numId="13" w16cid:durableId="7580171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5989804">
    <w:abstractNumId w:val="27"/>
  </w:num>
  <w:num w:numId="15" w16cid:durableId="496306729">
    <w:abstractNumId w:val="12"/>
  </w:num>
  <w:num w:numId="16" w16cid:durableId="437221032">
    <w:abstractNumId w:val="42"/>
  </w:num>
  <w:num w:numId="17" w16cid:durableId="1475294978">
    <w:abstractNumId w:val="36"/>
  </w:num>
  <w:num w:numId="18" w16cid:durableId="1660576244">
    <w:abstractNumId w:val="10"/>
  </w:num>
  <w:num w:numId="19" w16cid:durableId="184952166">
    <w:abstractNumId w:val="34"/>
  </w:num>
  <w:num w:numId="20" w16cid:durableId="1577204764">
    <w:abstractNumId w:val="51"/>
  </w:num>
  <w:num w:numId="21" w16cid:durableId="1221214321">
    <w:abstractNumId w:val="57"/>
  </w:num>
  <w:num w:numId="22" w16cid:durableId="1828936663">
    <w:abstractNumId w:val="37"/>
  </w:num>
  <w:num w:numId="23" w16cid:durableId="1204295801">
    <w:abstractNumId w:val="19"/>
  </w:num>
  <w:num w:numId="24" w16cid:durableId="1268463337">
    <w:abstractNumId w:val="52"/>
  </w:num>
  <w:num w:numId="25" w16cid:durableId="1838423219">
    <w:abstractNumId w:val="38"/>
  </w:num>
  <w:num w:numId="26" w16cid:durableId="2116513538">
    <w:abstractNumId w:val="25"/>
  </w:num>
  <w:num w:numId="27" w16cid:durableId="968440232">
    <w:abstractNumId w:val="6"/>
  </w:num>
  <w:num w:numId="28" w16cid:durableId="846987704">
    <w:abstractNumId w:val="30"/>
  </w:num>
  <w:num w:numId="29" w16cid:durableId="129523178">
    <w:abstractNumId w:val="24"/>
  </w:num>
  <w:num w:numId="30" w16cid:durableId="1488592060">
    <w:abstractNumId w:val="21"/>
  </w:num>
  <w:num w:numId="31" w16cid:durableId="1181699594">
    <w:abstractNumId w:val="26"/>
  </w:num>
  <w:num w:numId="32" w16cid:durableId="960300406">
    <w:abstractNumId w:val="33"/>
  </w:num>
  <w:num w:numId="33" w16cid:durableId="1654334764">
    <w:abstractNumId w:val="31"/>
  </w:num>
  <w:num w:numId="34" w16cid:durableId="470051110">
    <w:abstractNumId w:val="39"/>
  </w:num>
  <w:num w:numId="35" w16cid:durableId="880166346">
    <w:abstractNumId w:val="4"/>
  </w:num>
  <w:num w:numId="36" w16cid:durableId="1147016035">
    <w:abstractNumId w:val="22"/>
  </w:num>
  <w:num w:numId="37" w16cid:durableId="1015887471">
    <w:abstractNumId w:val="0"/>
  </w:num>
  <w:num w:numId="38" w16cid:durableId="1893425940">
    <w:abstractNumId w:val="16"/>
  </w:num>
  <w:num w:numId="39" w16cid:durableId="1838380672">
    <w:abstractNumId w:val="9"/>
  </w:num>
  <w:num w:numId="40" w16cid:durableId="713509064">
    <w:abstractNumId w:val="49"/>
  </w:num>
  <w:num w:numId="41" w16cid:durableId="572855960">
    <w:abstractNumId w:val="32"/>
  </w:num>
  <w:num w:numId="42" w16cid:durableId="533151698">
    <w:abstractNumId w:val="5"/>
  </w:num>
  <w:num w:numId="43" w16cid:durableId="1320423015">
    <w:abstractNumId w:val="14"/>
  </w:num>
  <w:num w:numId="44" w16cid:durableId="662468415">
    <w:abstractNumId w:val="46"/>
  </w:num>
  <w:num w:numId="45" w16cid:durableId="352923942">
    <w:abstractNumId w:val="60"/>
  </w:num>
  <w:num w:numId="46" w16cid:durableId="821429279">
    <w:abstractNumId w:val="53"/>
  </w:num>
  <w:num w:numId="47" w16cid:durableId="1325473303">
    <w:abstractNumId w:val="61"/>
  </w:num>
  <w:num w:numId="48" w16cid:durableId="1848212371">
    <w:abstractNumId w:val="8"/>
  </w:num>
  <w:num w:numId="49" w16cid:durableId="471367542">
    <w:abstractNumId w:val="59"/>
  </w:num>
  <w:num w:numId="50" w16cid:durableId="15583237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55303615">
    <w:abstractNumId w:val="54"/>
  </w:num>
  <w:num w:numId="52" w16cid:durableId="1003320540">
    <w:abstractNumId w:val="43"/>
  </w:num>
  <w:num w:numId="53" w16cid:durableId="1432973658">
    <w:abstractNumId w:val="7"/>
  </w:num>
  <w:num w:numId="54" w16cid:durableId="1479345834">
    <w:abstractNumId w:val="13"/>
  </w:num>
  <w:num w:numId="55" w16cid:durableId="711465964">
    <w:abstractNumId w:val="55"/>
  </w:num>
  <w:num w:numId="56" w16cid:durableId="55933336">
    <w:abstractNumId w:val="44"/>
  </w:num>
  <w:num w:numId="57" w16cid:durableId="1672290090">
    <w:abstractNumId w:val="56"/>
  </w:num>
  <w:num w:numId="58" w16cid:durableId="137570958">
    <w:abstractNumId w:val="40"/>
  </w:num>
  <w:num w:numId="59" w16cid:durableId="1828738494">
    <w:abstractNumId w:val="29"/>
  </w:num>
  <w:num w:numId="60" w16cid:durableId="1708985916">
    <w:abstractNumId w:val="47"/>
  </w:num>
  <w:num w:numId="61" w16cid:durableId="1897857541">
    <w:abstractNumId w:val="2"/>
  </w:num>
  <w:num w:numId="62" w16cid:durableId="45761443">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00A"/>
    <w:rsid w:val="00012A11"/>
    <w:rsid w:val="00024447"/>
    <w:rsid w:val="000344C2"/>
    <w:rsid w:val="00065001"/>
    <w:rsid w:val="000745E6"/>
    <w:rsid w:val="00074947"/>
    <w:rsid w:val="000769F2"/>
    <w:rsid w:val="00085599"/>
    <w:rsid w:val="000B66E9"/>
    <w:rsid w:val="000C4232"/>
    <w:rsid w:val="000D28B0"/>
    <w:rsid w:val="00126F02"/>
    <w:rsid w:val="00197199"/>
    <w:rsid w:val="00197AE3"/>
    <w:rsid w:val="001A7021"/>
    <w:rsid w:val="001B4592"/>
    <w:rsid w:val="001F68C3"/>
    <w:rsid w:val="002030FC"/>
    <w:rsid w:val="002170A7"/>
    <w:rsid w:val="0022368D"/>
    <w:rsid w:val="002247B8"/>
    <w:rsid w:val="00226DF0"/>
    <w:rsid w:val="00245AED"/>
    <w:rsid w:val="00252EBA"/>
    <w:rsid w:val="00266C10"/>
    <w:rsid w:val="00276DCE"/>
    <w:rsid w:val="00277431"/>
    <w:rsid w:val="0028256F"/>
    <w:rsid w:val="00286D9A"/>
    <w:rsid w:val="00293BC1"/>
    <w:rsid w:val="002A3BC4"/>
    <w:rsid w:val="002A7A8A"/>
    <w:rsid w:val="002C67BF"/>
    <w:rsid w:val="002D7992"/>
    <w:rsid w:val="002E0414"/>
    <w:rsid w:val="002F6104"/>
    <w:rsid w:val="00327569"/>
    <w:rsid w:val="003314D9"/>
    <w:rsid w:val="00332A88"/>
    <w:rsid w:val="003955C8"/>
    <w:rsid w:val="004204B4"/>
    <w:rsid w:val="00442890"/>
    <w:rsid w:val="00476116"/>
    <w:rsid w:val="004821B7"/>
    <w:rsid w:val="004B522F"/>
    <w:rsid w:val="00502723"/>
    <w:rsid w:val="0053644E"/>
    <w:rsid w:val="005455E9"/>
    <w:rsid w:val="00571025"/>
    <w:rsid w:val="00571540"/>
    <w:rsid w:val="00590674"/>
    <w:rsid w:val="00590807"/>
    <w:rsid w:val="005C3EF5"/>
    <w:rsid w:val="005E5274"/>
    <w:rsid w:val="005F740F"/>
    <w:rsid w:val="006333D1"/>
    <w:rsid w:val="00636EB4"/>
    <w:rsid w:val="00663C00"/>
    <w:rsid w:val="00670298"/>
    <w:rsid w:val="00671D05"/>
    <w:rsid w:val="0068009F"/>
    <w:rsid w:val="006B06E8"/>
    <w:rsid w:val="006D1C76"/>
    <w:rsid w:val="006E1FD0"/>
    <w:rsid w:val="006E2DE3"/>
    <w:rsid w:val="006E3071"/>
    <w:rsid w:val="006E5711"/>
    <w:rsid w:val="006F3685"/>
    <w:rsid w:val="007009B1"/>
    <w:rsid w:val="007030C7"/>
    <w:rsid w:val="00705E70"/>
    <w:rsid w:val="007109C4"/>
    <w:rsid w:val="007201F3"/>
    <w:rsid w:val="00727735"/>
    <w:rsid w:val="00754B91"/>
    <w:rsid w:val="007938CD"/>
    <w:rsid w:val="00795C51"/>
    <w:rsid w:val="007A13F8"/>
    <w:rsid w:val="007D1E3A"/>
    <w:rsid w:val="007E702D"/>
    <w:rsid w:val="007F6788"/>
    <w:rsid w:val="00806FBC"/>
    <w:rsid w:val="008075FB"/>
    <w:rsid w:val="00867AF1"/>
    <w:rsid w:val="008768A9"/>
    <w:rsid w:val="0088061E"/>
    <w:rsid w:val="008A5D99"/>
    <w:rsid w:val="009063FF"/>
    <w:rsid w:val="00907891"/>
    <w:rsid w:val="009132A2"/>
    <w:rsid w:val="00914A15"/>
    <w:rsid w:val="00916FFA"/>
    <w:rsid w:val="00921AF6"/>
    <w:rsid w:val="00926115"/>
    <w:rsid w:val="009347D5"/>
    <w:rsid w:val="0095571B"/>
    <w:rsid w:val="0095685F"/>
    <w:rsid w:val="00966F06"/>
    <w:rsid w:val="009700A6"/>
    <w:rsid w:val="00993FAC"/>
    <w:rsid w:val="009A0FBE"/>
    <w:rsid w:val="009C0A77"/>
    <w:rsid w:val="009C4502"/>
    <w:rsid w:val="00A01463"/>
    <w:rsid w:val="00A12267"/>
    <w:rsid w:val="00A15362"/>
    <w:rsid w:val="00A200DA"/>
    <w:rsid w:val="00A4725C"/>
    <w:rsid w:val="00A555E1"/>
    <w:rsid w:val="00A643E6"/>
    <w:rsid w:val="00A6632A"/>
    <w:rsid w:val="00A673B1"/>
    <w:rsid w:val="00A6791B"/>
    <w:rsid w:val="00A92243"/>
    <w:rsid w:val="00A94611"/>
    <w:rsid w:val="00AB01F4"/>
    <w:rsid w:val="00AD1238"/>
    <w:rsid w:val="00AF336A"/>
    <w:rsid w:val="00AF3AAE"/>
    <w:rsid w:val="00B159A8"/>
    <w:rsid w:val="00B239F6"/>
    <w:rsid w:val="00B249DF"/>
    <w:rsid w:val="00B34541"/>
    <w:rsid w:val="00B715A7"/>
    <w:rsid w:val="00BA3BB7"/>
    <w:rsid w:val="00BB394F"/>
    <w:rsid w:val="00BC0427"/>
    <w:rsid w:val="00C042C0"/>
    <w:rsid w:val="00C452F7"/>
    <w:rsid w:val="00C473AF"/>
    <w:rsid w:val="00C63585"/>
    <w:rsid w:val="00C74B58"/>
    <w:rsid w:val="00C8300A"/>
    <w:rsid w:val="00CB7E4D"/>
    <w:rsid w:val="00CC4607"/>
    <w:rsid w:val="00CD1A65"/>
    <w:rsid w:val="00CD5099"/>
    <w:rsid w:val="00CD76AB"/>
    <w:rsid w:val="00CE528F"/>
    <w:rsid w:val="00D35292"/>
    <w:rsid w:val="00D4254B"/>
    <w:rsid w:val="00D57160"/>
    <w:rsid w:val="00D805D6"/>
    <w:rsid w:val="00D90A07"/>
    <w:rsid w:val="00D90BF3"/>
    <w:rsid w:val="00DA34E2"/>
    <w:rsid w:val="00DA7568"/>
    <w:rsid w:val="00DB402B"/>
    <w:rsid w:val="00DF7D6E"/>
    <w:rsid w:val="00E24398"/>
    <w:rsid w:val="00E27ABE"/>
    <w:rsid w:val="00E578C1"/>
    <w:rsid w:val="00E73093"/>
    <w:rsid w:val="00EA08F4"/>
    <w:rsid w:val="00EB1770"/>
    <w:rsid w:val="00ED2F7E"/>
    <w:rsid w:val="00EF6379"/>
    <w:rsid w:val="00F23C54"/>
    <w:rsid w:val="00F67CEE"/>
    <w:rsid w:val="00F73ADD"/>
    <w:rsid w:val="00F81416"/>
    <w:rsid w:val="00F82A68"/>
    <w:rsid w:val="00FB37E6"/>
    <w:rsid w:val="00FB47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797D4"/>
  <w15:docId w15:val="{80E1019C-F618-4833-99A1-7EA1D41C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5C8"/>
  </w:style>
  <w:style w:type="paragraph" w:styleId="Naslov1">
    <w:name w:val="heading 1"/>
    <w:basedOn w:val="Normal"/>
    <w:link w:val="Naslov1Char"/>
    <w:uiPriority w:val="1"/>
    <w:qFormat/>
    <w:rsid w:val="00C8300A"/>
    <w:pPr>
      <w:widowControl w:val="0"/>
      <w:autoSpaceDE w:val="0"/>
      <w:autoSpaceDN w:val="0"/>
      <w:spacing w:after="0" w:line="240" w:lineRule="auto"/>
      <w:ind w:left="2561"/>
      <w:outlineLvl w:val="0"/>
    </w:pPr>
    <w:rPr>
      <w:rFonts w:ascii="Arial MT" w:eastAsia="Arial MT" w:hAnsi="Arial MT" w:cs="Arial MT"/>
      <w:sz w:val="28"/>
      <w:szCs w:val="28"/>
    </w:rPr>
  </w:style>
  <w:style w:type="paragraph" w:styleId="Naslov2">
    <w:name w:val="heading 2"/>
    <w:basedOn w:val="Normal"/>
    <w:link w:val="Naslov2Char"/>
    <w:uiPriority w:val="1"/>
    <w:qFormat/>
    <w:rsid w:val="00C8300A"/>
    <w:pPr>
      <w:widowControl w:val="0"/>
      <w:autoSpaceDE w:val="0"/>
      <w:autoSpaceDN w:val="0"/>
      <w:spacing w:before="1" w:after="0" w:line="240" w:lineRule="auto"/>
      <w:ind w:left="341"/>
      <w:outlineLvl w:val="1"/>
    </w:pPr>
    <w:rPr>
      <w:rFonts w:ascii="Arial" w:eastAsia="Arial" w:hAnsi="Arial" w:cs="Arial"/>
      <w:b/>
      <w:bCs/>
      <w:sz w:val="24"/>
      <w:szCs w:val="24"/>
    </w:rPr>
  </w:style>
  <w:style w:type="paragraph" w:styleId="Naslov4">
    <w:name w:val="heading 4"/>
    <w:basedOn w:val="Normal"/>
    <w:link w:val="Naslov4Char"/>
    <w:uiPriority w:val="9"/>
    <w:qFormat/>
    <w:rsid w:val="00C8300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basedOn w:val="Normal"/>
    <w:qFormat/>
    <w:rsid w:val="00C8300A"/>
    <w:pPr>
      <w:widowControl w:val="0"/>
      <w:spacing w:after="0" w:line="240" w:lineRule="auto"/>
    </w:pPr>
    <w:rPr>
      <w:rFonts w:ascii="Arial" w:eastAsia="Arial" w:hAnsi="Arial" w:cs="Arial"/>
      <w:noProof/>
      <w:color w:val="000000"/>
      <w:sz w:val="24"/>
      <w:szCs w:val="20"/>
      <w:lang w:val="en-US"/>
    </w:rPr>
  </w:style>
  <w:style w:type="table" w:customStyle="1" w:styleId="TableNormal1">
    <w:name w:val="Table Normal1"/>
    <w:uiPriority w:val="2"/>
    <w:semiHidden/>
    <w:unhideWhenUsed/>
    <w:qFormat/>
    <w:rsid w:val="00C830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8300A"/>
    <w:pPr>
      <w:widowControl w:val="0"/>
      <w:autoSpaceDE w:val="0"/>
      <w:autoSpaceDN w:val="0"/>
      <w:spacing w:after="0" w:line="240" w:lineRule="auto"/>
      <w:ind w:left="126"/>
    </w:pPr>
    <w:rPr>
      <w:rFonts w:ascii="Times New Roman" w:eastAsia="Times New Roman" w:hAnsi="Times New Roman" w:cs="Times New Roman"/>
    </w:rPr>
  </w:style>
  <w:style w:type="table" w:customStyle="1" w:styleId="LightGrid1">
    <w:name w:val="Light Grid1"/>
    <w:basedOn w:val="Obinatablica"/>
    <w:uiPriority w:val="62"/>
    <w:rsid w:val="00C8300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Obinatablica11">
    <w:name w:val="Obična tablica 11"/>
    <w:basedOn w:val="Obinatablica"/>
    <w:uiPriority w:val="41"/>
    <w:rsid w:val="00C8300A"/>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C8300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Zadanifontodlomka1">
    <w:name w:val="Zadani font odlomka1"/>
    <w:rsid w:val="00C8300A"/>
  </w:style>
  <w:style w:type="paragraph" w:customStyle="1" w:styleId="Bezproreda1">
    <w:name w:val="Bez proreda1"/>
    <w:uiPriority w:val="1"/>
    <w:qFormat/>
    <w:rsid w:val="00C8300A"/>
    <w:pPr>
      <w:spacing w:after="0" w:line="240" w:lineRule="auto"/>
    </w:pPr>
    <w:rPr>
      <w:rFonts w:ascii="Calibri" w:eastAsia="Times New Roman" w:hAnsi="Calibri" w:cs="Times New Roman"/>
      <w:lang w:eastAsia="hr-HR"/>
    </w:rPr>
  </w:style>
  <w:style w:type="character" w:customStyle="1" w:styleId="Naslov2Char">
    <w:name w:val="Naslov 2 Char"/>
    <w:basedOn w:val="Zadanifontodlomka"/>
    <w:link w:val="Naslov2"/>
    <w:uiPriority w:val="1"/>
    <w:rsid w:val="00C8300A"/>
    <w:rPr>
      <w:rFonts w:ascii="Arial" w:eastAsia="Arial" w:hAnsi="Arial" w:cs="Arial"/>
      <w:b/>
      <w:bCs/>
      <w:sz w:val="24"/>
      <w:szCs w:val="24"/>
    </w:rPr>
  </w:style>
  <w:style w:type="paragraph" w:styleId="Tijeloteksta">
    <w:name w:val="Body Text"/>
    <w:basedOn w:val="Normal"/>
    <w:link w:val="TijelotekstaChar"/>
    <w:qFormat/>
    <w:rsid w:val="00C8300A"/>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TijelotekstaChar">
    <w:name w:val="Tijelo teksta Char"/>
    <w:basedOn w:val="Zadanifontodlomka"/>
    <w:link w:val="Tijeloteksta"/>
    <w:rsid w:val="00C8300A"/>
    <w:rPr>
      <w:rFonts w:ascii="Microsoft Sans Serif" w:eastAsia="Microsoft Sans Serif" w:hAnsi="Microsoft Sans Serif" w:cs="Microsoft Sans Serif"/>
      <w:sz w:val="24"/>
      <w:szCs w:val="24"/>
    </w:rPr>
  </w:style>
  <w:style w:type="paragraph" w:styleId="Odlomakpopisa">
    <w:name w:val="List Paragraph"/>
    <w:basedOn w:val="Normal"/>
    <w:uiPriority w:val="34"/>
    <w:qFormat/>
    <w:rsid w:val="00C8300A"/>
    <w:pPr>
      <w:widowControl w:val="0"/>
      <w:autoSpaceDE w:val="0"/>
      <w:autoSpaceDN w:val="0"/>
      <w:spacing w:before="71" w:after="0" w:line="240" w:lineRule="auto"/>
      <w:ind w:left="341" w:hanging="361"/>
    </w:pPr>
    <w:rPr>
      <w:rFonts w:ascii="Microsoft Sans Serif" w:eastAsia="Microsoft Sans Serif" w:hAnsi="Microsoft Sans Serif" w:cs="Microsoft Sans Serif"/>
    </w:rPr>
  </w:style>
  <w:style w:type="table" w:customStyle="1" w:styleId="LightGrid15">
    <w:name w:val="Light Grid15"/>
    <w:basedOn w:val="Obinatablica"/>
    <w:uiPriority w:val="62"/>
    <w:rsid w:val="00C8300A"/>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Bezproreda">
    <w:name w:val="No Spacing"/>
    <w:uiPriority w:val="1"/>
    <w:qFormat/>
    <w:rsid w:val="00C8300A"/>
    <w:pPr>
      <w:spacing w:after="0" w:line="240" w:lineRule="auto"/>
    </w:pPr>
    <w:rPr>
      <w:rFonts w:ascii="Calibri" w:eastAsia="Calibri" w:hAnsi="Calibri" w:cs="Times New Roman"/>
    </w:rPr>
  </w:style>
  <w:style w:type="table" w:styleId="Reetkatablice">
    <w:name w:val="Table Grid"/>
    <w:basedOn w:val="Obinatablica"/>
    <w:uiPriority w:val="39"/>
    <w:rsid w:val="00C83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1"/>
    <w:rsid w:val="00C8300A"/>
    <w:rPr>
      <w:rFonts w:ascii="Arial MT" w:eastAsia="Arial MT" w:hAnsi="Arial MT" w:cs="Arial MT"/>
      <w:sz w:val="28"/>
      <w:szCs w:val="28"/>
    </w:rPr>
  </w:style>
  <w:style w:type="character" w:styleId="Hiperveza">
    <w:name w:val="Hyperlink"/>
    <w:basedOn w:val="Zadanifontodlomka"/>
    <w:uiPriority w:val="99"/>
    <w:unhideWhenUsed/>
    <w:rsid w:val="00C8300A"/>
    <w:rPr>
      <w:color w:val="0000FF"/>
      <w:u w:val="single"/>
    </w:rPr>
  </w:style>
  <w:style w:type="paragraph" w:customStyle="1" w:styleId="Normal1">
    <w:name w:val="Normal1"/>
    <w:rsid w:val="00C8300A"/>
    <w:pPr>
      <w:spacing w:after="0" w:line="240" w:lineRule="auto"/>
    </w:pPr>
    <w:rPr>
      <w:rFonts w:ascii="Times New Roman" w:eastAsia="Times New Roman" w:hAnsi="Times New Roman" w:cs="Times New Roman"/>
      <w:sz w:val="24"/>
      <w:szCs w:val="24"/>
      <w:lang w:eastAsia="hr-HR"/>
    </w:rPr>
  </w:style>
  <w:style w:type="character" w:customStyle="1" w:styleId="Naslov4Char">
    <w:name w:val="Naslov 4 Char"/>
    <w:basedOn w:val="Zadanifontodlomka"/>
    <w:link w:val="Naslov4"/>
    <w:uiPriority w:val="9"/>
    <w:rsid w:val="00C8300A"/>
    <w:rPr>
      <w:rFonts w:ascii="Times New Roman" w:eastAsia="Times New Roman" w:hAnsi="Times New Roman" w:cs="Times New Roman"/>
      <w:b/>
      <w:bCs/>
      <w:sz w:val="24"/>
      <w:szCs w:val="24"/>
    </w:rPr>
  </w:style>
  <w:style w:type="paragraph" w:customStyle="1" w:styleId="LO-normal">
    <w:name w:val="LO-normal"/>
    <w:qFormat/>
    <w:rsid w:val="00C8300A"/>
    <w:rPr>
      <w:rFonts w:ascii="Calibri" w:eastAsia="Calibri" w:hAnsi="Calibri" w:cs="Calibri"/>
      <w:lang w:val="en-US" w:eastAsia="zh-CN" w:bidi="hi-IN"/>
    </w:rPr>
  </w:style>
  <w:style w:type="paragraph" w:styleId="Tekstbalonia">
    <w:name w:val="Balloon Text"/>
    <w:basedOn w:val="Normal"/>
    <w:link w:val="TekstbaloniaChar"/>
    <w:uiPriority w:val="99"/>
    <w:semiHidden/>
    <w:unhideWhenUsed/>
    <w:rsid w:val="00C8300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8300A"/>
    <w:rPr>
      <w:rFonts w:ascii="Tahoma" w:hAnsi="Tahoma" w:cs="Tahoma"/>
      <w:sz w:val="16"/>
      <w:szCs w:val="16"/>
    </w:rPr>
  </w:style>
  <w:style w:type="paragraph" w:customStyle="1" w:styleId="Sadrajokvira">
    <w:name w:val="Sadržaj okvira"/>
    <w:basedOn w:val="Normal"/>
    <w:qFormat/>
    <w:rsid w:val="00C8300A"/>
    <w:pPr>
      <w:spacing w:after="0" w:line="240" w:lineRule="auto"/>
    </w:pPr>
    <w:rPr>
      <w:rFonts w:ascii="Liberation Serif" w:eastAsia="NSimSun" w:hAnsi="Liberation Serif" w:cs="Arial"/>
      <w:kern w:val="2"/>
      <w:sz w:val="24"/>
      <w:szCs w:val="24"/>
      <w:lang w:eastAsia="zh-CN" w:bidi="hi-IN"/>
    </w:rPr>
  </w:style>
  <w:style w:type="paragraph" w:customStyle="1" w:styleId="Textbody">
    <w:name w:val="Text body"/>
    <w:basedOn w:val="Standard"/>
    <w:rsid w:val="00C8300A"/>
    <w:pPr>
      <w:spacing w:after="140" w:line="276" w:lineRule="auto"/>
    </w:pPr>
    <w:rPr>
      <w:rFonts w:ascii="Liberation Serif" w:eastAsia="NSimSun" w:hAnsi="Liberation Serif" w:cs="Lucida Sans"/>
      <w:lang w:bidi="hi-IN"/>
    </w:rPr>
  </w:style>
  <w:style w:type="table" w:styleId="Svijetlosjenanje-Isticanje3">
    <w:name w:val="Light Shading Accent 3"/>
    <w:basedOn w:val="Obinatablica"/>
    <w:uiPriority w:val="60"/>
    <w:rsid w:val="00C8300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ListParagraph1">
    <w:name w:val="List Paragraph1"/>
    <w:basedOn w:val="Normal"/>
    <w:uiPriority w:val="34"/>
    <w:qFormat/>
    <w:rsid w:val="00C63585"/>
    <w:pPr>
      <w:widowControl w:val="0"/>
      <w:ind w:left="720"/>
    </w:pPr>
    <w:rPr>
      <w:rFonts w:ascii="Calibri" w:eastAsia="Calibri" w:hAnsi="Calibri" w:cs="Arial"/>
      <w:noProof/>
      <w:szCs w:val="20"/>
      <w:lang w:val="en-US"/>
    </w:rPr>
  </w:style>
  <w:style w:type="table" w:customStyle="1" w:styleId="TableGrid1">
    <w:name w:val="Table Grid1"/>
    <w:basedOn w:val="Obinatablica"/>
    <w:next w:val="Reetkatablice"/>
    <w:uiPriority w:val="39"/>
    <w:rsid w:val="00AF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inatablica1">
    <w:name w:val="Plain Table 1"/>
    <w:basedOn w:val="Obinatablica"/>
    <w:uiPriority w:val="41"/>
    <w:rsid w:val="002A3B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aglavlje">
    <w:name w:val="header"/>
    <w:basedOn w:val="Normal"/>
    <w:link w:val="ZaglavljeChar"/>
    <w:uiPriority w:val="99"/>
    <w:unhideWhenUsed/>
    <w:rsid w:val="00CE528F"/>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CE528F"/>
  </w:style>
  <w:style w:type="paragraph" w:styleId="Podnoje">
    <w:name w:val="footer"/>
    <w:basedOn w:val="Normal"/>
    <w:link w:val="PodnojeChar"/>
    <w:uiPriority w:val="99"/>
    <w:unhideWhenUsed/>
    <w:rsid w:val="00CE528F"/>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CE528F"/>
  </w:style>
  <w:style w:type="paragraph" w:customStyle="1" w:styleId="Naslov41">
    <w:name w:val="Naslov 41"/>
    <w:basedOn w:val="Normal"/>
    <w:next w:val="Normal"/>
    <w:rsid w:val="00A555E1"/>
    <w:pPr>
      <w:keepNext/>
      <w:keepLines/>
      <w:suppressAutoHyphens/>
      <w:autoSpaceDN w:val="0"/>
      <w:spacing w:before="40" w:after="0" w:line="252" w:lineRule="auto"/>
      <w:outlineLvl w:val="3"/>
    </w:pPr>
    <w:rPr>
      <w:rFonts w:ascii="Calibri Light" w:eastAsia="MS Gothic" w:hAnsi="Calibri Light" w:cs="Times New Roman"/>
      <w:i/>
      <w:iCs/>
      <w:color w:val="2F5496"/>
    </w:rPr>
  </w:style>
  <w:style w:type="character" w:styleId="Naglaeno">
    <w:name w:val="Strong"/>
    <w:uiPriority w:val="22"/>
    <w:qFormat/>
    <w:rsid w:val="00327569"/>
    <w:rPr>
      <w:b/>
      <w:bCs/>
    </w:rPr>
  </w:style>
  <w:style w:type="table" w:customStyle="1" w:styleId="Obinatablica10">
    <w:name w:val="Obična tablica1"/>
    <w:uiPriority w:val="99"/>
    <w:semiHidden/>
    <w:rsid w:val="000745E6"/>
    <w:pPr>
      <w:spacing w:after="0"/>
    </w:pPr>
    <w:rPr>
      <w:rFonts w:ascii="Times New Roman" w:hAnsi="Times New Roman"/>
    </w:rPr>
    <w:tblPr>
      <w:tblCellMar>
        <w:top w:w="0" w:type="dxa"/>
        <w:left w:w="108" w:type="dxa"/>
        <w:bottom w:w="0" w:type="dxa"/>
        <w:right w:w="108" w:type="dxa"/>
      </w:tblCellMar>
    </w:tblPr>
  </w:style>
  <w:style w:type="table" w:customStyle="1" w:styleId="TableNormal">
    <w:name w:val="Table Normal"/>
    <w:uiPriority w:val="2"/>
    <w:semiHidden/>
    <w:unhideWhenUsed/>
    <w:qFormat/>
    <w:rsid w:val="004B52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hyperlink" Target="https://smotra.unizg.hr/" TargetMode="Externa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B548E59-137B-4362-B057-FCEC9AA1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212</Pages>
  <Words>34745</Words>
  <Characters>198051</Characters>
  <Application>Microsoft Office Word</Application>
  <DocSecurity>0</DocSecurity>
  <Lines>1650</Lines>
  <Paragraphs>464</Paragraphs>
  <ScaleCrop>false</ScaleCrop>
  <HeadingPairs>
    <vt:vector size="6" baseType="variant">
      <vt:variant>
        <vt:lpstr>Naslov</vt:lpstr>
      </vt:variant>
      <vt:variant>
        <vt:i4>1</vt:i4>
      </vt:variant>
      <vt:variant>
        <vt:lpstr>Naslovi</vt:lpstr>
      </vt:variant>
      <vt:variant>
        <vt:i4>2</vt:i4>
      </vt:variant>
      <vt:variant>
        <vt:lpstr>Title</vt:lpstr>
      </vt:variant>
      <vt:variant>
        <vt:i4>1</vt:i4>
      </vt:variant>
    </vt:vector>
  </HeadingPairs>
  <TitlesOfParts>
    <vt:vector size="4" baseType="lpstr">
      <vt:lpstr/>
      <vt:lpstr/>
      <vt:lpstr>I. OSNOVNE ODREDNICE ŠKOLSKOG KURIKULUMA</vt:lpstr>
      <vt:lpstr/>
    </vt:vector>
  </TitlesOfParts>
  <Company/>
  <LinksUpToDate>false</LinksUpToDate>
  <CharactersWithSpaces>232332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Željana with love</cp:lastModifiedBy>
  <cp:revision>2</cp:revision>
  <cp:lastPrinted>2023-10-06T10:12:00Z</cp:lastPrinted>
  <dcterms:created xsi:type="dcterms:W3CDTF">2024-09-03T20:58:00Z</dcterms:created>
  <dcterms:modified xsi:type="dcterms:W3CDTF">2024-09-03T20:58:00Z</dcterms:modified>
</cp:coreProperties>
</file>