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48AE1" w14:textId="77777777" w:rsidR="00836569" w:rsidRPr="00836569" w:rsidRDefault="00836569" w:rsidP="00836569">
      <w:pPr>
        <w:spacing w:after="200" w:line="276" w:lineRule="auto"/>
        <w:jc w:val="center"/>
        <w:rPr>
          <w:rFonts w:ascii="Times New Roman" w:eastAsia="Calibri" w:hAnsi="Times New Roman" w:cs="Times New Roman"/>
          <w:b/>
          <w:kern w:val="0"/>
          <w:sz w:val="56"/>
          <w:szCs w:val="56"/>
          <w14:ligatures w14:val="none"/>
        </w:rPr>
      </w:pPr>
      <w:r w:rsidRPr="00836569">
        <w:rPr>
          <w:rFonts w:ascii="Times New Roman" w:eastAsia="Calibri" w:hAnsi="Times New Roman" w:cs="Times New Roman"/>
          <w:b/>
          <w:color w:val="1F497D"/>
          <w:kern w:val="0"/>
          <w:sz w:val="56"/>
          <w:szCs w:val="56"/>
          <w14:ligatures w14:val="none"/>
        </w:rPr>
        <w:t>ŠKOLSKI I STRUKOVNI KURIKULUM</w:t>
      </w:r>
    </w:p>
    <w:p w14:paraId="7DE09B86" w14:textId="77777777" w:rsidR="00836569" w:rsidRPr="00836569" w:rsidRDefault="00836569" w:rsidP="00836569">
      <w:pPr>
        <w:spacing w:after="200" w:line="276" w:lineRule="auto"/>
        <w:jc w:val="center"/>
        <w:rPr>
          <w:rFonts w:ascii="Times New Roman" w:eastAsia="Calibri" w:hAnsi="Times New Roman" w:cs="Times New Roman"/>
          <w:color w:val="1F497D"/>
          <w:kern w:val="0"/>
          <w:sz w:val="48"/>
          <w:szCs w:val="48"/>
          <w14:ligatures w14:val="none"/>
        </w:rPr>
      </w:pPr>
      <w:r w:rsidRPr="00836569">
        <w:rPr>
          <w:rFonts w:ascii="Times New Roman" w:eastAsia="Calibri" w:hAnsi="Times New Roman" w:cs="Times New Roman"/>
          <w:color w:val="1F497D"/>
          <w:kern w:val="0"/>
          <w:sz w:val="48"/>
          <w:szCs w:val="48"/>
          <w14:ligatures w14:val="none"/>
        </w:rPr>
        <w:t>2025./2026.</w:t>
      </w:r>
    </w:p>
    <w:p w14:paraId="2CBB4FF4" w14:textId="77777777" w:rsidR="00836569" w:rsidRPr="00836569" w:rsidRDefault="00836569" w:rsidP="00836569">
      <w:pPr>
        <w:spacing w:after="200" w:line="276" w:lineRule="auto"/>
        <w:rPr>
          <w:rFonts w:ascii="Times New Roman" w:eastAsia="Calibri" w:hAnsi="Times New Roman" w:cs="Times New Roman"/>
          <w:kern w:val="0"/>
          <w:sz w:val="22"/>
          <w:szCs w:val="22"/>
          <w14:ligatures w14:val="none"/>
        </w:rPr>
      </w:pPr>
    </w:p>
    <w:p w14:paraId="28F70940" w14:textId="77777777" w:rsidR="00836569" w:rsidRPr="00836569" w:rsidRDefault="00836569" w:rsidP="00836569">
      <w:pPr>
        <w:spacing w:after="200" w:line="276" w:lineRule="auto"/>
        <w:rPr>
          <w:rFonts w:ascii="Times New Roman" w:eastAsia="Calibri" w:hAnsi="Times New Roman" w:cs="Times New Roman"/>
          <w:kern w:val="0"/>
          <w:sz w:val="22"/>
          <w:szCs w:val="22"/>
          <w14:ligatures w14:val="none"/>
        </w:rPr>
      </w:pPr>
    </w:p>
    <w:p w14:paraId="282AAC46" w14:textId="77777777" w:rsidR="00836569" w:rsidRPr="00836569" w:rsidRDefault="00836569" w:rsidP="00836569">
      <w:pPr>
        <w:spacing w:after="200" w:line="276" w:lineRule="auto"/>
        <w:rPr>
          <w:rFonts w:ascii="Times New Roman" w:eastAsia="Calibri" w:hAnsi="Times New Roman" w:cs="Times New Roman"/>
          <w:kern w:val="0"/>
          <w:sz w:val="22"/>
          <w:szCs w:val="22"/>
          <w14:ligatures w14:val="none"/>
        </w:rPr>
      </w:pPr>
      <w:r w:rsidRPr="00836569">
        <w:rPr>
          <w:rFonts w:ascii="Calibri" w:eastAsia="Calibri" w:hAnsi="Calibri" w:cs="Times New Roman"/>
          <w:noProof/>
          <w:kern w:val="0"/>
          <w:sz w:val="22"/>
          <w:szCs w:val="22"/>
          <w14:ligatures w14:val="none"/>
        </w:rPr>
        <w:drawing>
          <wp:inline distT="0" distB="0" distL="0" distR="0" wp14:anchorId="1763E740" wp14:editId="6EAB3EDD">
            <wp:extent cx="5730240" cy="3086100"/>
            <wp:effectExtent l="0" t="0" r="3810" b="0"/>
            <wp:docPr id="5" name="Slika 2" descr="Srednja škola Hvar - Srednja.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rednja škola Hvar - Srednja.h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3086100"/>
                    </a:xfrm>
                    <a:prstGeom prst="rect">
                      <a:avLst/>
                    </a:prstGeom>
                    <a:noFill/>
                    <a:ln>
                      <a:noFill/>
                    </a:ln>
                  </pic:spPr>
                </pic:pic>
              </a:graphicData>
            </a:graphic>
          </wp:inline>
        </w:drawing>
      </w:r>
    </w:p>
    <w:p w14:paraId="081FD2F9" w14:textId="77777777" w:rsidR="00836569" w:rsidRPr="00836569" w:rsidRDefault="00836569" w:rsidP="00836569">
      <w:pPr>
        <w:spacing w:after="200" w:line="276" w:lineRule="auto"/>
        <w:rPr>
          <w:rFonts w:ascii="Times New Roman" w:eastAsia="Calibri" w:hAnsi="Times New Roman" w:cs="Times New Roman"/>
          <w:kern w:val="0"/>
          <w:sz w:val="22"/>
          <w:szCs w:val="22"/>
          <w14:ligatures w14:val="none"/>
        </w:rPr>
      </w:pPr>
    </w:p>
    <w:p w14:paraId="3ED11AE5" w14:textId="77777777" w:rsidR="00836569" w:rsidRDefault="00836569" w:rsidP="00836569">
      <w:pPr>
        <w:spacing w:line="256" w:lineRule="auto"/>
        <w:rPr>
          <w:rFonts w:ascii="Times New Roman" w:eastAsia="Calibri" w:hAnsi="Times New Roman" w:cs="Times New Roman"/>
          <w:b/>
          <w:kern w:val="0"/>
          <w:sz w:val="22"/>
          <w:szCs w:val="22"/>
          <w14:ligatures w14:val="none"/>
        </w:rPr>
      </w:pPr>
      <w:bookmarkStart w:id="0" w:name="_Toc113801087"/>
      <w:r w:rsidRPr="00836569">
        <w:rPr>
          <w:rFonts w:ascii="Times New Roman" w:eastAsia="Calibri" w:hAnsi="Times New Roman" w:cs="Times New Roman"/>
          <w:b/>
          <w:kern w:val="0"/>
          <w:sz w:val="22"/>
          <w:szCs w:val="22"/>
          <w14:ligatures w14:val="none"/>
        </w:rPr>
        <w:t xml:space="preserve">                </w:t>
      </w:r>
    </w:p>
    <w:p w14:paraId="14E94276" w14:textId="77777777" w:rsidR="00836569" w:rsidRDefault="00836569" w:rsidP="00836569">
      <w:pPr>
        <w:spacing w:line="256" w:lineRule="auto"/>
        <w:rPr>
          <w:rFonts w:ascii="Times New Roman" w:eastAsia="Calibri" w:hAnsi="Times New Roman" w:cs="Times New Roman"/>
          <w:b/>
          <w:kern w:val="0"/>
          <w:sz w:val="22"/>
          <w:szCs w:val="22"/>
          <w14:ligatures w14:val="none"/>
        </w:rPr>
      </w:pPr>
    </w:p>
    <w:p w14:paraId="551E7E31" w14:textId="77777777" w:rsidR="00836569" w:rsidRDefault="00836569" w:rsidP="00836569">
      <w:pPr>
        <w:spacing w:line="256" w:lineRule="auto"/>
        <w:rPr>
          <w:rFonts w:ascii="Times New Roman" w:eastAsia="Calibri" w:hAnsi="Times New Roman" w:cs="Times New Roman"/>
          <w:b/>
          <w:kern w:val="0"/>
          <w:sz w:val="22"/>
          <w:szCs w:val="22"/>
          <w14:ligatures w14:val="none"/>
        </w:rPr>
      </w:pPr>
    </w:p>
    <w:p w14:paraId="4EF6AF5D" w14:textId="77777777" w:rsidR="00836569" w:rsidRDefault="00836569" w:rsidP="00836569">
      <w:pPr>
        <w:spacing w:line="256" w:lineRule="auto"/>
        <w:rPr>
          <w:rFonts w:ascii="Times New Roman" w:eastAsia="Calibri" w:hAnsi="Times New Roman" w:cs="Times New Roman"/>
          <w:b/>
          <w:kern w:val="0"/>
          <w:sz w:val="22"/>
          <w:szCs w:val="22"/>
          <w14:ligatures w14:val="none"/>
        </w:rPr>
      </w:pPr>
    </w:p>
    <w:p w14:paraId="1FCB9E74" w14:textId="77777777" w:rsidR="00836569" w:rsidRDefault="00836569" w:rsidP="00836569">
      <w:pPr>
        <w:spacing w:line="256" w:lineRule="auto"/>
        <w:rPr>
          <w:rFonts w:ascii="Times New Roman" w:eastAsia="Calibri" w:hAnsi="Times New Roman" w:cs="Times New Roman"/>
          <w:b/>
          <w:kern w:val="0"/>
          <w:sz w:val="22"/>
          <w:szCs w:val="22"/>
          <w14:ligatures w14:val="none"/>
        </w:rPr>
      </w:pPr>
    </w:p>
    <w:p w14:paraId="18537278" w14:textId="77777777" w:rsidR="00836569" w:rsidRDefault="00836569" w:rsidP="00836569">
      <w:pPr>
        <w:spacing w:line="256" w:lineRule="auto"/>
        <w:rPr>
          <w:rFonts w:ascii="Times New Roman" w:eastAsia="Calibri" w:hAnsi="Times New Roman" w:cs="Times New Roman"/>
          <w:b/>
          <w:kern w:val="0"/>
          <w:sz w:val="22"/>
          <w:szCs w:val="22"/>
          <w14:ligatures w14:val="none"/>
        </w:rPr>
      </w:pPr>
    </w:p>
    <w:p w14:paraId="498C6ECB" w14:textId="77777777" w:rsidR="00836569" w:rsidRDefault="00836569" w:rsidP="00836569">
      <w:pPr>
        <w:spacing w:line="256" w:lineRule="auto"/>
        <w:rPr>
          <w:rFonts w:ascii="Times New Roman" w:eastAsia="Calibri" w:hAnsi="Times New Roman" w:cs="Times New Roman"/>
          <w:b/>
          <w:kern w:val="0"/>
          <w:sz w:val="22"/>
          <w:szCs w:val="22"/>
          <w14:ligatures w14:val="none"/>
        </w:rPr>
      </w:pPr>
    </w:p>
    <w:p w14:paraId="63278B75" w14:textId="77777777" w:rsidR="00836569" w:rsidRDefault="00836569" w:rsidP="00836569">
      <w:pPr>
        <w:spacing w:line="256" w:lineRule="auto"/>
        <w:rPr>
          <w:rFonts w:ascii="Times New Roman" w:eastAsia="Calibri" w:hAnsi="Times New Roman" w:cs="Times New Roman"/>
          <w:b/>
          <w:kern w:val="0"/>
          <w:sz w:val="22"/>
          <w:szCs w:val="22"/>
          <w14:ligatures w14:val="none"/>
        </w:rPr>
      </w:pPr>
    </w:p>
    <w:p w14:paraId="3B5D1BFB" w14:textId="77777777" w:rsidR="00836569" w:rsidRDefault="00836569" w:rsidP="00836569">
      <w:pPr>
        <w:spacing w:line="256" w:lineRule="auto"/>
        <w:rPr>
          <w:rFonts w:ascii="Times New Roman" w:eastAsia="Calibri" w:hAnsi="Times New Roman" w:cs="Times New Roman"/>
          <w:b/>
          <w:kern w:val="0"/>
          <w:sz w:val="22"/>
          <w:szCs w:val="22"/>
          <w14:ligatures w14:val="none"/>
        </w:rPr>
      </w:pPr>
    </w:p>
    <w:p w14:paraId="79411866" w14:textId="77777777" w:rsidR="00836569" w:rsidRDefault="00836569" w:rsidP="00836569">
      <w:pPr>
        <w:spacing w:line="256" w:lineRule="auto"/>
        <w:rPr>
          <w:rFonts w:ascii="Times New Roman" w:eastAsia="Calibri" w:hAnsi="Times New Roman" w:cs="Times New Roman"/>
          <w:b/>
          <w:kern w:val="0"/>
          <w:sz w:val="22"/>
          <w:szCs w:val="22"/>
          <w14:ligatures w14:val="none"/>
        </w:rPr>
      </w:pPr>
    </w:p>
    <w:p w14:paraId="47ED5041" w14:textId="7E074DD0" w:rsidR="00836569" w:rsidRPr="00836569" w:rsidRDefault="00836569" w:rsidP="00836569">
      <w:pPr>
        <w:spacing w:line="256" w:lineRule="auto"/>
        <w:rPr>
          <w:rFonts w:ascii="Times New Roman" w:eastAsia="Calibri" w:hAnsi="Times New Roman" w:cs="Times New Roman"/>
          <w:b/>
          <w:kern w:val="0"/>
          <w:sz w:val="22"/>
          <w:szCs w:val="22"/>
          <w14:ligatures w14:val="none"/>
        </w:rPr>
      </w:pPr>
      <w:r w:rsidRPr="00836569">
        <w:rPr>
          <w:rFonts w:ascii="Times New Roman" w:eastAsia="Calibri" w:hAnsi="Times New Roman" w:cs="Times New Roman"/>
          <w:b/>
          <w:kern w:val="0"/>
          <w:sz w:val="22"/>
          <w:szCs w:val="22"/>
          <w14:ligatures w14:val="none"/>
        </w:rPr>
        <w:lastRenderedPageBreak/>
        <w:t xml:space="preserve">    </w:t>
      </w:r>
      <w:r w:rsidRPr="00836569">
        <w:rPr>
          <w:rFonts w:ascii="Calibri" w:eastAsia="Calibri" w:hAnsi="Calibri" w:cs="Times New Roman"/>
          <w:noProof/>
          <w:kern w:val="0"/>
          <w:sz w:val="22"/>
          <w:szCs w:val="22"/>
          <w14:ligatures w14:val="none"/>
        </w:rPr>
        <w:drawing>
          <wp:inline distT="0" distB="0" distL="0" distR="0" wp14:anchorId="3A97A277" wp14:editId="5D7CBF45">
            <wp:extent cx="472440" cy="563880"/>
            <wp:effectExtent l="0" t="0" r="3810" b="7620"/>
            <wp:docPr id="6" name="Slika 1" descr="Slika na kojoj se prikazuje simbol, crven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1" descr="Slika na kojoj se prikazuje simbol, crveno&#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563880"/>
                    </a:xfrm>
                    <a:prstGeom prst="rect">
                      <a:avLst/>
                    </a:prstGeom>
                    <a:noFill/>
                    <a:ln>
                      <a:noFill/>
                    </a:ln>
                  </pic:spPr>
                </pic:pic>
              </a:graphicData>
            </a:graphic>
          </wp:inline>
        </w:drawing>
      </w:r>
      <w:r w:rsidRPr="00836569">
        <w:rPr>
          <w:rFonts w:ascii="Times New Roman" w:eastAsia="Calibri" w:hAnsi="Times New Roman" w:cs="Times New Roman"/>
          <w:b/>
          <w:kern w:val="0"/>
          <w:sz w:val="22"/>
          <w:szCs w:val="22"/>
          <w14:ligatures w14:val="none"/>
        </w:rPr>
        <w:t xml:space="preserve">    </w:t>
      </w:r>
    </w:p>
    <w:p w14:paraId="762CB77C" w14:textId="77777777" w:rsidR="00836569" w:rsidRPr="00836569" w:rsidRDefault="00836569" w:rsidP="00836569">
      <w:pPr>
        <w:spacing w:after="0" w:line="256" w:lineRule="auto"/>
        <w:rPr>
          <w:rFonts w:ascii="Times New Roman" w:eastAsia="Calibri" w:hAnsi="Times New Roman" w:cs="Times New Roman"/>
          <w:b/>
          <w:kern w:val="0"/>
          <w:sz w:val="22"/>
          <w:szCs w:val="22"/>
          <w14:ligatures w14:val="none"/>
        </w:rPr>
      </w:pPr>
      <w:r w:rsidRPr="00836569">
        <w:rPr>
          <w:rFonts w:ascii="Times New Roman" w:eastAsia="Calibri" w:hAnsi="Times New Roman" w:cs="Times New Roman"/>
          <w:b/>
          <w:kern w:val="0"/>
          <w:sz w:val="22"/>
          <w:szCs w:val="22"/>
          <w14:ligatures w14:val="none"/>
        </w:rPr>
        <w:t xml:space="preserve">  REPUBLIKA HRVATSKA                                                                                                                                                                                                                                 </w:t>
      </w:r>
      <w:r w:rsidRPr="00836569">
        <w:rPr>
          <w:rFonts w:ascii="Times New Roman" w:eastAsia="Calibri" w:hAnsi="Times New Roman" w:cs="Times New Roman"/>
          <w:kern w:val="0"/>
          <w:sz w:val="22"/>
          <w:szCs w:val="22"/>
          <w14:ligatures w14:val="none"/>
        </w:rPr>
        <w:t xml:space="preserve">                                                                                                                                                                                                                                                                                                            </w:t>
      </w:r>
    </w:p>
    <w:tbl>
      <w:tblPr>
        <w:tblStyle w:val="Reetkatablic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836569" w:rsidRPr="00836569" w14:paraId="3E462C42" w14:textId="77777777">
        <w:tc>
          <w:tcPr>
            <w:tcW w:w="6379" w:type="dxa"/>
            <w:hideMark/>
          </w:tcPr>
          <w:p w14:paraId="2C880323" w14:textId="14F76F89" w:rsidR="00836569" w:rsidRPr="00836569" w:rsidRDefault="00836569" w:rsidP="00836569">
            <w:pPr>
              <w:spacing w:line="256" w:lineRule="auto"/>
              <w:rPr>
                <w:rFonts w:ascii="Times New Roman" w:hAnsi="Times New Roman"/>
              </w:rPr>
            </w:pPr>
            <w:bookmarkStart w:id="1" w:name="_Hlk128748807"/>
            <w:r w:rsidRPr="00836569">
              <w:rPr>
                <w:rFonts w:ascii="Times New Roman" w:hAnsi="Times New Roman"/>
                <w:b/>
              </w:rPr>
              <w:t>SREDNJA ŠKOLA HVAR</w:t>
            </w:r>
            <w:r w:rsidRPr="00836569">
              <w:rPr>
                <w:rFonts w:ascii="Times New Roman" w:hAnsi="Times New Roman"/>
              </w:rPr>
              <w:t xml:space="preserve">                                                                                                    Kroz Burak 81, 21450 Hvar                                                                                                     KLASA:       </w:t>
            </w:r>
            <w:r w:rsidRPr="00836569">
              <w:fldChar w:fldCharType="begin"/>
            </w:r>
            <w:r w:rsidRPr="00836569">
              <w:rPr>
                <w:rFonts w:ascii="Times New Roman" w:hAnsi="Times New Roman"/>
                <w:lang w:val="en-US"/>
              </w:rPr>
              <w:instrText xml:space="preserve"> MERGEFIELD  CasesClassificationCode  \* MERGEFORMAT </w:instrText>
            </w:r>
            <w:r w:rsidRPr="00836569">
              <w:fldChar w:fldCharType="separate"/>
            </w:r>
            <w:r w:rsidRPr="00836569">
              <w:rPr>
                <w:rFonts w:ascii="Times New Roman" w:hAnsi="Times New Roman"/>
                <w:noProof/>
                <w:lang w:val="en-US"/>
              </w:rPr>
              <w:t>«CasesClassificationCode»</w:t>
            </w:r>
            <w:r w:rsidRPr="00836569">
              <w:fldChar w:fldCharType="end"/>
            </w:r>
            <w:r w:rsidRPr="00836569">
              <w:rPr>
                <w:rFonts w:ascii="Times New Roman" w:hAnsi="Times New Roman"/>
              </w:rPr>
              <w:t xml:space="preserve">                                                                                                                                        URBROJ:     </w:t>
            </w:r>
            <w:r w:rsidRPr="00836569">
              <w:fldChar w:fldCharType="begin"/>
            </w:r>
            <w:r w:rsidRPr="00836569">
              <w:rPr>
                <w:rFonts w:ascii="Times New Roman" w:hAnsi="Times New Roman"/>
              </w:rPr>
              <w:instrText xml:space="preserve"> MERGEFIELD  RegistrationNumber  \* MERGEFORMAT </w:instrText>
            </w:r>
            <w:r w:rsidRPr="00836569">
              <w:fldChar w:fldCharType="separate"/>
            </w:r>
            <w:r w:rsidRPr="00836569">
              <w:rPr>
                <w:rFonts w:ascii="Times New Roman" w:hAnsi="Times New Roman"/>
                <w:noProof/>
              </w:rPr>
              <w:t>«RegistrationNumber»</w:t>
            </w:r>
            <w:r w:rsidRPr="00836569">
              <w:fldChar w:fldCharType="end"/>
            </w:r>
            <w:r w:rsidRPr="00836569">
              <w:rPr>
                <w:rFonts w:ascii="Times New Roman" w:hAnsi="Times New Roman"/>
              </w:rPr>
              <w:t xml:space="preserve">                                                                                                           Hvar, </w:t>
            </w:r>
            <w:r w:rsidR="00B44710">
              <w:rPr>
                <w:rFonts w:ascii="Times New Roman" w:hAnsi="Times New Roman"/>
              </w:rPr>
              <w:t>7</w:t>
            </w:r>
            <w:r w:rsidRPr="00836569">
              <w:rPr>
                <w:rFonts w:ascii="Times New Roman" w:hAnsi="Times New Roman"/>
              </w:rPr>
              <w:t>. listopada 202</w:t>
            </w:r>
            <w:r w:rsidR="00B44710">
              <w:rPr>
                <w:rFonts w:ascii="Times New Roman" w:hAnsi="Times New Roman"/>
              </w:rPr>
              <w:t>5</w:t>
            </w:r>
            <w:r w:rsidRPr="00836569">
              <w:rPr>
                <w:rFonts w:ascii="Times New Roman" w:hAnsi="Times New Roman"/>
              </w:rPr>
              <w:t xml:space="preserve">.g.  </w:t>
            </w:r>
          </w:p>
        </w:tc>
        <w:tc>
          <w:tcPr>
            <w:tcW w:w="2693" w:type="dxa"/>
            <w:hideMark/>
          </w:tcPr>
          <w:p w14:paraId="78ED2F8D" w14:textId="77777777" w:rsidR="00836569" w:rsidRPr="00836569" w:rsidRDefault="00836569" w:rsidP="00836569">
            <w:pPr>
              <w:spacing w:line="256" w:lineRule="auto"/>
              <w:jc w:val="right"/>
              <w:rPr>
                <w:rFonts w:ascii="Times New Roman" w:hAnsi="Times New Roman"/>
              </w:rPr>
            </w:pPr>
            <w:r w:rsidRPr="00836569">
              <w:fldChar w:fldCharType="begin"/>
            </w:r>
            <w:r w:rsidRPr="00836569">
              <w:rPr>
                <w:rFonts w:ascii="Times New Roman" w:hAnsi="Times New Roman"/>
                <w:lang w:val="en-US"/>
              </w:rPr>
              <w:instrText xml:space="preserve"> MERGEFIELD  Image:QRcode  \* MERGEFORMAT </w:instrText>
            </w:r>
            <w:r w:rsidRPr="00836569">
              <w:fldChar w:fldCharType="separate"/>
            </w:r>
            <w:r w:rsidRPr="00836569">
              <w:rPr>
                <w:rFonts w:ascii="Times New Roman" w:hAnsi="Times New Roman"/>
                <w:noProof/>
                <w:lang w:val="en-US"/>
              </w:rPr>
              <w:t>«Image:QRcode»</w:t>
            </w:r>
            <w:r w:rsidRPr="00836569">
              <w:fldChar w:fldCharType="end"/>
            </w:r>
          </w:p>
        </w:tc>
      </w:tr>
      <w:bookmarkEnd w:id="1"/>
    </w:tbl>
    <w:p w14:paraId="251CB985" w14:textId="77777777" w:rsidR="00836569" w:rsidRPr="00836569" w:rsidRDefault="00836569" w:rsidP="00836569">
      <w:pPr>
        <w:spacing w:after="180" w:line="264" w:lineRule="auto"/>
        <w:jc w:val="center"/>
        <w:rPr>
          <w:rFonts w:ascii="Times New Roman" w:eastAsia="Tw Cen MT" w:hAnsi="Times New Roman" w:cs="Times New Roman"/>
          <w:b/>
          <w:color w:val="404040"/>
          <w:kern w:val="0"/>
          <w:sz w:val="28"/>
          <w:szCs w:val="28"/>
          <w:lang w:eastAsia="ja-JP"/>
          <w14:ligatures w14:val="none"/>
        </w:rPr>
      </w:pPr>
    </w:p>
    <w:p w14:paraId="5A05D91D" w14:textId="4C0AC391" w:rsidR="00836569" w:rsidRPr="00836569" w:rsidRDefault="00836569" w:rsidP="00836569">
      <w:pPr>
        <w:spacing w:after="180" w:line="264" w:lineRule="auto"/>
        <w:jc w:val="both"/>
        <w:rPr>
          <w:rFonts w:ascii="Times New Roman" w:eastAsia="Tw Cen MT" w:hAnsi="Times New Roman" w:cs="Times New Roman"/>
          <w:bCs/>
          <w:kern w:val="0"/>
          <w:lang w:eastAsia="ja-JP"/>
          <w14:ligatures w14:val="none"/>
        </w:rPr>
      </w:pPr>
      <w:r w:rsidRPr="00836569">
        <w:rPr>
          <w:rFonts w:ascii="Times New Roman" w:eastAsia="Tw Cen MT" w:hAnsi="Times New Roman" w:cs="Times New Roman"/>
          <w:bCs/>
          <w:kern w:val="0"/>
          <w:lang w:eastAsia="ja-JP"/>
          <w14:ligatures w14:val="none"/>
        </w:rPr>
        <w:t xml:space="preserve">Na  temelju članka  28. i 118. Zakona o odgoju i obrazovanju u osnovnoj i srednjoj školi (Narodne novine, br. 87/08, 92/10, 105/10, 90/11, 16/12, 86/12, 94/12, 152/14, 7/17, 68/18, 98/19, 64/20, 151/22, 155/23, 156/23) i članka 12. Statuta Srednje škole Hvar, na prijedlog Nastavničkog vijeća i ravnatelja, Školski odbor na sjednici  održanoj dana </w:t>
      </w:r>
      <w:r w:rsidR="00B44710">
        <w:rPr>
          <w:rFonts w:ascii="Times New Roman" w:eastAsia="Tw Cen MT" w:hAnsi="Times New Roman" w:cs="Times New Roman"/>
          <w:bCs/>
          <w:kern w:val="0"/>
          <w:lang w:eastAsia="ja-JP"/>
          <w14:ligatures w14:val="none"/>
        </w:rPr>
        <w:t>7</w:t>
      </w:r>
      <w:r w:rsidRPr="00836569">
        <w:rPr>
          <w:rFonts w:ascii="Times New Roman" w:eastAsia="Tw Cen MT" w:hAnsi="Times New Roman" w:cs="Times New Roman"/>
          <w:bCs/>
          <w:kern w:val="0"/>
          <w:lang w:eastAsia="ja-JP"/>
          <w14:ligatures w14:val="none"/>
        </w:rPr>
        <w:t>. listopada 202</w:t>
      </w:r>
      <w:r w:rsidR="00B44710">
        <w:rPr>
          <w:rFonts w:ascii="Times New Roman" w:eastAsia="Tw Cen MT" w:hAnsi="Times New Roman" w:cs="Times New Roman"/>
          <w:bCs/>
          <w:kern w:val="0"/>
          <w:lang w:eastAsia="ja-JP"/>
          <w14:ligatures w14:val="none"/>
        </w:rPr>
        <w:t>5</w:t>
      </w:r>
      <w:r w:rsidRPr="00836569">
        <w:rPr>
          <w:rFonts w:ascii="Times New Roman" w:eastAsia="Tw Cen MT" w:hAnsi="Times New Roman" w:cs="Times New Roman"/>
          <w:bCs/>
          <w:kern w:val="0"/>
          <w:lang w:eastAsia="ja-JP"/>
          <w14:ligatures w14:val="none"/>
        </w:rPr>
        <w:t>.g. donosi:</w:t>
      </w:r>
    </w:p>
    <w:p w14:paraId="2D671769" w14:textId="77777777" w:rsidR="00836569" w:rsidRPr="00836569" w:rsidRDefault="00836569" w:rsidP="00836569">
      <w:pPr>
        <w:spacing w:after="180" w:line="264" w:lineRule="auto"/>
        <w:jc w:val="center"/>
        <w:rPr>
          <w:rFonts w:ascii="Times New Roman" w:eastAsia="Tw Cen MT" w:hAnsi="Times New Roman" w:cs="Times New Roman"/>
          <w:b/>
          <w:color w:val="404040"/>
          <w:kern w:val="0"/>
          <w:sz w:val="32"/>
          <w:szCs w:val="32"/>
          <w:lang w:eastAsia="ja-JP"/>
          <w14:ligatures w14:val="none"/>
        </w:rPr>
      </w:pPr>
    </w:p>
    <w:p w14:paraId="66F9E3DE" w14:textId="4FC3D1F2" w:rsidR="00836569" w:rsidRPr="00836569" w:rsidRDefault="00836569" w:rsidP="00836569">
      <w:pPr>
        <w:spacing w:after="180" w:line="264" w:lineRule="auto"/>
        <w:jc w:val="center"/>
        <w:rPr>
          <w:rFonts w:ascii="Times New Roman" w:eastAsia="Tw Cen MT" w:hAnsi="Times New Roman" w:cs="Times New Roman"/>
          <w:b/>
          <w:color w:val="404040"/>
          <w:kern w:val="0"/>
          <w:sz w:val="32"/>
          <w:szCs w:val="32"/>
          <w:lang w:eastAsia="ja-JP"/>
          <w14:ligatures w14:val="none"/>
        </w:rPr>
      </w:pPr>
      <w:r w:rsidRPr="00836569">
        <w:rPr>
          <w:rFonts w:ascii="Times New Roman" w:eastAsia="Tw Cen MT" w:hAnsi="Times New Roman" w:cs="Times New Roman"/>
          <w:b/>
          <w:color w:val="404040"/>
          <w:kern w:val="0"/>
          <w:sz w:val="32"/>
          <w:szCs w:val="32"/>
          <w:lang w:eastAsia="ja-JP"/>
          <w14:ligatures w14:val="none"/>
        </w:rPr>
        <w:t>ŠKOLSKI I  STRUKOVNI KURIKULUM ZA ŠKOLSKU         GODINU  202</w:t>
      </w:r>
      <w:r w:rsidR="00D5056E">
        <w:rPr>
          <w:rFonts w:ascii="Times New Roman" w:eastAsia="Tw Cen MT" w:hAnsi="Times New Roman" w:cs="Times New Roman"/>
          <w:b/>
          <w:color w:val="404040"/>
          <w:kern w:val="0"/>
          <w:sz w:val="32"/>
          <w:szCs w:val="32"/>
          <w:lang w:eastAsia="ja-JP"/>
          <w14:ligatures w14:val="none"/>
        </w:rPr>
        <w:t>5</w:t>
      </w:r>
      <w:r w:rsidRPr="00836569">
        <w:rPr>
          <w:rFonts w:ascii="Times New Roman" w:eastAsia="Tw Cen MT" w:hAnsi="Times New Roman" w:cs="Times New Roman"/>
          <w:b/>
          <w:color w:val="404040"/>
          <w:kern w:val="0"/>
          <w:sz w:val="32"/>
          <w:szCs w:val="32"/>
          <w:lang w:eastAsia="ja-JP"/>
          <w14:ligatures w14:val="none"/>
        </w:rPr>
        <w:t>./202</w:t>
      </w:r>
      <w:r w:rsidR="00D5056E">
        <w:rPr>
          <w:rFonts w:ascii="Times New Roman" w:eastAsia="Tw Cen MT" w:hAnsi="Times New Roman" w:cs="Times New Roman"/>
          <w:b/>
          <w:color w:val="404040"/>
          <w:kern w:val="0"/>
          <w:sz w:val="32"/>
          <w:szCs w:val="32"/>
          <w:lang w:eastAsia="ja-JP"/>
          <w14:ligatures w14:val="none"/>
        </w:rPr>
        <w:t>6</w:t>
      </w:r>
      <w:r w:rsidRPr="00836569">
        <w:rPr>
          <w:rFonts w:ascii="Times New Roman" w:eastAsia="Tw Cen MT" w:hAnsi="Times New Roman" w:cs="Times New Roman"/>
          <w:b/>
          <w:color w:val="404040"/>
          <w:kern w:val="0"/>
          <w:sz w:val="32"/>
          <w:szCs w:val="32"/>
          <w:lang w:eastAsia="ja-JP"/>
          <w14:ligatures w14:val="none"/>
        </w:rPr>
        <w:t>.</w:t>
      </w:r>
    </w:p>
    <w:p w14:paraId="1BA7BBDA" w14:textId="77777777" w:rsidR="00836569" w:rsidRPr="00836569" w:rsidRDefault="00836569" w:rsidP="00836569">
      <w:pPr>
        <w:spacing w:after="180" w:line="264" w:lineRule="auto"/>
        <w:rPr>
          <w:rFonts w:ascii="Times New Roman" w:eastAsia="Tw Cen MT" w:hAnsi="Times New Roman" w:cs="Times New Roman"/>
          <w:b/>
          <w:color w:val="404040"/>
          <w:kern w:val="0"/>
          <w:sz w:val="32"/>
          <w:szCs w:val="32"/>
          <w:lang w:eastAsia="ja-JP"/>
          <w14:ligatures w14:val="none"/>
        </w:rPr>
      </w:pPr>
    </w:p>
    <w:p w14:paraId="0CDE6BDF" w14:textId="77777777" w:rsidR="00836569" w:rsidRPr="00836569" w:rsidRDefault="00836569" w:rsidP="00836569">
      <w:pPr>
        <w:spacing w:after="180" w:line="264" w:lineRule="auto"/>
        <w:rPr>
          <w:rFonts w:ascii="Times New Roman" w:eastAsia="Tw Cen MT" w:hAnsi="Times New Roman" w:cs="Times New Roman"/>
          <w:b/>
          <w:color w:val="404040"/>
          <w:kern w:val="0"/>
          <w:sz w:val="32"/>
          <w:szCs w:val="32"/>
          <w:lang w:eastAsia="ja-JP"/>
          <w14:ligatures w14:val="none"/>
        </w:rPr>
      </w:pPr>
    </w:p>
    <w:p w14:paraId="4BDCFD0A" w14:textId="77777777" w:rsidR="00836569" w:rsidRPr="00836569" w:rsidRDefault="00836569" w:rsidP="00836569">
      <w:pPr>
        <w:spacing w:after="180" w:line="264" w:lineRule="auto"/>
        <w:rPr>
          <w:rFonts w:ascii="Times New Roman" w:eastAsia="Tw Cen MT" w:hAnsi="Times New Roman" w:cs="Times New Roman"/>
          <w:b/>
          <w:color w:val="404040"/>
          <w:kern w:val="0"/>
          <w:sz w:val="32"/>
          <w:szCs w:val="32"/>
          <w:lang w:eastAsia="ja-JP"/>
          <w14:ligatures w14:val="none"/>
        </w:rPr>
      </w:pPr>
    </w:p>
    <w:p w14:paraId="77E436DB" w14:textId="77777777" w:rsidR="00836569" w:rsidRPr="00836569" w:rsidRDefault="00836569" w:rsidP="00836569">
      <w:pPr>
        <w:spacing w:after="180" w:line="264" w:lineRule="auto"/>
        <w:rPr>
          <w:rFonts w:ascii="Times New Roman" w:eastAsia="Tw Cen MT" w:hAnsi="Times New Roman" w:cs="Times New Roman"/>
          <w:b/>
          <w:color w:val="404040"/>
          <w:kern w:val="0"/>
          <w:sz w:val="32"/>
          <w:szCs w:val="32"/>
          <w:lang w:eastAsia="ja-JP"/>
          <w14:ligatures w14:val="none"/>
        </w:rPr>
      </w:pPr>
    </w:p>
    <w:p w14:paraId="091961AE" w14:textId="001198D8" w:rsidR="00836569" w:rsidRDefault="00836569" w:rsidP="00836569">
      <w:pPr>
        <w:spacing w:after="180" w:line="264" w:lineRule="auto"/>
        <w:rPr>
          <w:rFonts w:ascii="Times New Roman" w:eastAsia="Tw Cen MT" w:hAnsi="Times New Roman" w:cs="Times New Roman"/>
          <w:b/>
          <w:color w:val="404040"/>
          <w:kern w:val="0"/>
          <w:sz w:val="32"/>
          <w:szCs w:val="32"/>
          <w:lang w:eastAsia="ja-JP"/>
          <w14:ligatures w14:val="none"/>
        </w:rPr>
      </w:pPr>
    </w:p>
    <w:p w14:paraId="3E214F58" w14:textId="77777777" w:rsidR="00B44710" w:rsidRPr="00836569" w:rsidRDefault="00B44710" w:rsidP="00836569">
      <w:pPr>
        <w:spacing w:after="180" w:line="264" w:lineRule="auto"/>
        <w:rPr>
          <w:rFonts w:ascii="Times New Roman" w:eastAsia="Tw Cen MT" w:hAnsi="Times New Roman" w:cs="Times New Roman"/>
          <w:b/>
          <w:color w:val="404040"/>
          <w:kern w:val="0"/>
          <w:sz w:val="32"/>
          <w:szCs w:val="32"/>
          <w:lang w:eastAsia="ja-JP"/>
          <w14:ligatures w14:val="none"/>
        </w:rPr>
      </w:pPr>
    </w:p>
    <w:tbl>
      <w:tblPr>
        <w:tblW w:w="0" w:type="auto"/>
        <w:tblLook w:val="04A0" w:firstRow="1" w:lastRow="0" w:firstColumn="1" w:lastColumn="0" w:noHBand="0" w:noVBand="1"/>
      </w:tblPr>
      <w:tblGrid>
        <w:gridCol w:w="5767"/>
        <w:gridCol w:w="3305"/>
      </w:tblGrid>
      <w:tr w:rsidR="00B44710" w:rsidRPr="00453E76" w14:paraId="04F95008" w14:textId="77777777" w:rsidTr="0005727F">
        <w:tc>
          <w:tcPr>
            <w:tcW w:w="5920" w:type="dxa"/>
            <w:vAlign w:val="center"/>
          </w:tcPr>
          <w:p w14:paraId="2BE8657C" w14:textId="77777777" w:rsidR="00B44710" w:rsidRPr="00453E76" w:rsidRDefault="00B44710" w:rsidP="0005727F">
            <w:pPr>
              <w:spacing w:after="0" w:line="240" w:lineRule="auto"/>
              <w:rPr>
                <w:rFonts w:ascii="Times New Roman" w:eastAsia="Times New Roman" w:hAnsi="Times New Roman" w:cs="Times New Roman"/>
                <w:b/>
                <w:lang w:eastAsia="hr-HR"/>
              </w:rPr>
            </w:pPr>
            <w:r w:rsidRPr="00453E76">
              <w:rPr>
                <w:rFonts w:ascii="Times New Roman" w:eastAsia="Times New Roman" w:hAnsi="Times New Roman" w:cs="Times New Roman"/>
                <w:b/>
                <w:lang w:eastAsia="hr-HR"/>
              </w:rPr>
              <w:t>Ravnatelj</w:t>
            </w:r>
          </w:p>
        </w:tc>
        <w:tc>
          <w:tcPr>
            <w:tcW w:w="3368" w:type="dxa"/>
            <w:vAlign w:val="center"/>
          </w:tcPr>
          <w:p w14:paraId="0D8A12A1" w14:textId="77777777" w:rsidR="00B44710" w:rsidRPr="00453E76" w:rsidRDefault="00B44710" w:rsidP="0005727F">
            <w:pPr>
              <w:spacing w:after="0" w:line="240" w:lineRule="auto"/>
              <w:rPr>
                <w:rFonts w:ascii="Times New Roman" w:eastAsia="Times New Roman" w:hAnsi="Times New Roman" w:cs="Times New Roman"/>
                <w:b/>
                <w:lang w:eastAsia="hr-HR"/>
              </w:rPr>
            </w:pPr>
            <w:r w:rsidRPr="00453E76">
              <w:rPr>
                <w:rFonts w:ascii="Times New Roman" w:eastAsia="Times New Roman" w:hAnsi="Times New Roman" w:cs="Times New Roman"/>
                <w:b/>
                <w:lang w:eastAsia="hr-HR"/>
              </w:rPr>
              <w:t>Predsjednik Školskog odbora</w:t>
            </w:r>
          </w:p>
        </w:tc>
      </w:tr>
      <w:tr w:rsidR="00B44710" w:rsidRPr="00E40022" w14:paraId="6197C3C8" w14:textId="77777777" w:rsidTr="0005727F">
        <w:tc>
          <w:tcPr>
            <w:tcW w:w="5920" w:type="dxa"/>
            <w:vAlign w:val="center"/>
          </w:tcPr>
          <w:p w14:paraId="6B7FF674" w14:textId="77777777" w:rsidR="00B44710" w:rsidRPr="00E40022" w:rsidRDefault="00B44710" w:rsidP="0005727F">
            <w:pPr>
              <w:spacing w:after="0" w:line="240" w:lineRule="auto"/>
              <w:rPr>
                <w:rFonts w:ascii="Times New Roman" w:eastAsia="Times New Roman" w:hAnsi="Times New Roman" w:cs="Times New Roman"/>
                <w:b/>
                <w:i/>
                <w:lang w:eastAsia="hr-HR"/>
              </w:rPr>
            </w:pPr>
            <w:r w:rsidRPr="00E40022">
              <w:rPr>
                <w:rFonts w:ascii="Times New Roman" w:eastAsia="Times New Roman" w:hAnsi="Times New Roman" w:cs="Times New Roman"/>
                <w:b/>
                <w:i/>
                <w:lang w:eastAsia="hr-HR"/>
              </w:rPr>
              <w:t xml:space="preserve">Saša </w:t>
            </w:r>
            <w:proofErr w:type="spellStart"/>
            <w:r w:rsidRPr="00E40022">
              <w:rPr>
                <w:rFonts w:ascii="Times New Roman" w:eastAsia="Times New Roman" w:hAnsi="Times New Roman" w:cs="Times New Roman"/>
                <w:b/>
                <w:i/>
                <w:lang w:eastAsia="hr-HR"/>
              </w:rPr>
              <w:t>Paduan</w:t>
            </w:r>
            <w:proofErr w:type="spellEnd"/>
            <w:r w:rsidRPr="00E40022">
              <w:rPr>
                <w:rFonts w:ascii="Times New Roman" w:eastAsia="Times New Roman" w:hAnsi="Times New Roman" w:cs="Times New Roman"/>
                <w:b/>
                <w:i/>
                <w:lang w:eastAsia="hr-HR"/>
              </w:rPr>
              <w:t>. prof.</w:t>
            </w:r>
          </w:p>
        </w:tc>
        <w:tc>
          <w:tcPr>
            <w:tcW w:w="3368" w:type="dxa"/>
            <w:vAlign w:val="center"/>
          </w:tcPr>
          <w:p w14:paraId="271EBF25" w14:textId="77777777" w:rsidR="00B44710" w:rsidRPr="00E40022" w:rsidRDefault="00B44710" w:rsidP="0005727F">
            <w:pPr>
              <w:spacing w:after="0" w:line="240" w:lineRule="auto"/>
              <w:rPr>
                <w:rFonts w:ascii="Times New Roman" w:eastAsia="Times New Roman" w:hAnsi="Times New Roman" w:cs="Times New Roman"/>
                <w:b/>
                <w:i/>
                <w:lang w:eastAsia="hr-HR"/>
              </w:rPr>
            </w:pPr>
            <w:r>
              <w:rPr>
                <w:rFonts w:ascii="Times New Roman" w:eastAsia="Times New Roman" w:hAnsi="Times New Roman" w:cs="Times New Roman"/>
                <w:b/>
                <w:i/>
                <w:lang w:eastAsia="hr-HR"/>
              </w:rPr>
              <w:t>Duje Šantić</w:t>
            </w:r>
            <w:r w:rsidRPr="00E40022">
              <w:rPr>
                <w:rFonts w:ascii="Times New Roman" w:eastAsia="Times New Roman" w:hAnsi="Times New Roman" w:cs="Times New Roman"/>
                <w:b/>
                <w:i/>
                <w:lang w:eastAsia="hr-HR"/>
              </w:rPr>
              <w:t xml:space="preserve">, </w:t>
            </w:r>
            <w:r>
              <w:rPr>
                <w:rFonts w:ascii="Times New Roman" w:eastAsia="Times New Roman" w:hAnsi="Times New Roman" w:cs="Times New Roman"/>
                <w:b/>
                <w:i/>
                <w:lang w:eastAsia="hr-HR"/>
              </w:rPr>
              <w:t>prof</w:t>
            </w:r>
            <w:r w:rsidRPr="00E40022">
              <w:rPr>
                <w:rFonts w:ascii="Times New Roman" w:eastAsia="Times New Roman" w:hAnsi="Times New Roman" w:cs="Times New Roman"/>
                <w:b/>
                <w:i/>
                <w:lang w:eastAsia="hr-HR"/>
              </w:rPr>
              <w:t>.</w:t>
            </w:r>
          </w:p>
        </w:tc>
      </w:tr>
    </w:tbl>
    <w:p w14:paraId="111E28CF" w14:textId="77777777" w:rsidR="00836569" w:rsidRPr="00836569" w:rsidRDefault="00836569" w:rsidP="00836569">
      <w:pPr>
        <w:spacing w:after="0" w:line="264" w:lineRule="auto"/>
        <w:rPr>
          <w:rFonts w:ascii="Times New Roman" w:eastAsia="Tw Cen MT" w:hAnsi="Times New Roman" w:cs="Times New Roman"/>
          <w:b/>
          <w:kern w:val="0"/>
          <w:sz w:val="32"/>
          <w:szCs w:val="32"/>
          <w:lang w:eastAsia="ja-JP"/>
          <w14:ligatures w14:val="none"/>
        </w:rPr>
      </w:pPr>
    </w:p>
    <w:p w14:paraId="4D10355C" w14:textId="77777777" w:rsidR="00836569" w:rsidRPr="00836569" w:rsidRDefault="00836569" w:rsidP="00836569">
      <w:pPr>
        <w:spacing w:after="0" w:line="264" w:lineRule="auto"/>
        <w:rPr>
          <w:rFonts w:ascii="Times New Roman" w:eastAsia="Tw Cen MT" w:hAnsi="Times New Roman" w:cs="Times New Roman"/>
          <w:b/>
          <w:kern w:val="0"/>
          <w:sz w:val="32"/>
          <w:szCs w:val="32"/>
          <w:lang w:eastAsia="ja-JP"/>
          <w14:ligatures w14:val="none"/>
        </w:rPr>
      </w:pPr>
    </w:p>
    <w:p w14:paraId="01DBF20D" w14:textId="77777777" w:rsidR="00836569" w:rsidRPr="00836569" w:rsidRDefault="00836569" w:rsidP="00836569">
      <w:pPr>
        <w:spacing w:after="0" w:line="264" w:lineRule="auto"/>
        <w:rPr>
          <w:rFonts w:ascii="Times New Roman" w:eastAsia="Tw Cen MT" w:hAnsi="Times New Roman" w:cs="Times New Roman"/>
          <w:b/>
          <w:kern w:val="0"/>
          <w:sz w:val="32"/>
          <w:szCs w:val="32"/>
          <w:lang w:eastAsia="ja-JP"/>
          <w14:ligatures w14:val="none"/>
        </w:rPr>
      </w:pPr>
    </w:p>
    <w:p w14:paraId="6DE19837" w14:textId="77777777" w:rsidR="00836569" w:rsidRPr="00836569" w:rsidRDefault="00836569" w:rsidP="00836569">
      <w:pPr>
        <w:spacing w:after="0" w:line="264" w:lineRule="auto"/>
        <w:rPr>
          <w:rFonts w:ascii="Times New Roman" w:eastAsia="Tw Cen MT" w:hAnsi="Times New Roman" w:cs="Times New Roman"/>
          <w:b/>
          <w:kern w:val="0"/>
          <w:sz w:val="32"/>
          <w:szCs w:val="32"/>
          <w:lang w:eastAsia="ja-JP"/>
          <w14:ligatures w14:val="none"/>
        </w:rPr>
      </w:pPr>
    </w:p>
    <w:p w14:paraId="0299585E" w14:textId="77777777" w:rsidR="00836569" w:rsidRPr="00836569" w:rsidRDefault="00836569" w:rsidP="00836569">
      <w:pPr>
        <w:spacing w:after="0" w:line="264" w:lineRule="auto"/>
        <w:rPr>
          <w:rFonts w:ascii="Times New Roman" w:eastAsia="Tw Cen MT" w:hAnsi="Times New Roman" w:cs="Times New Roman"/>
          <w:b/>
          <w:kern w:val="0"/>
          <w:sz w:val="32"/>
          <w:szCs w:val="32"/>
          <w:lang w:eastAsia="ja-JP"/>
          <w14:ligatures w14:val="none"/>
        </w:rPr>
      </w:pPr>
    </w:p>
    <w:p w14:paraId="4FDFC538" w14:textId="77777777" w:rsidR="00836569" w:rsidRPr="00836569" w:rsidRDefault="00836569" w:rsidP="00836569">
      <w:pPr>
        <w:spacing w:after="0" w:line="264" w:lineRule="auto"/>
        <w:rPr>
          <w:rFonts w:ascii="Times New Roman" w:eastAsia="Tw Cen MT" w:hAnsi="Times New Roman" w:cs="Times New Roman"/>
          <w:b/>
          <w:kern w:val="0"/>
          <w:sz w:val="32"/>
          <w:szCs w:val="32"/>
          <w:lang w:eastAsia="ja-JP"/>
          <w14:ligatures w14:val="none"/>
        </w:rPr>
      </w:pPr>
    </w:p>
    <w:p w14:paraId="569DE297" w14:textId="77777777" w:rsidR="00836569" w:rsidRPr="00836569" w:rsidRDefault="00836569" w:rsidP="00836569">
      <w:pPr>
        <w:spacing w:after="0" w:line="264" w:lineRule="auto"/>
        <w:rPr>
          <w:rFonts w:ascii="Times New Roman" w:eastAsia="Tw Cen MT" w:hAnsi="Times New Roman" w:cs="Times New Roman"/>
          <w:b/>
          <w:kern w:val="0"/>
          <w:sz w:val="32"/>
          <w:szCs w:val="32"/>
          <w:lang w:eastAsia="ja-JP"/>
          <w14:ligatures w14:val="none"/>
        </w:rPr>
      </w:pPr>
    </w:p>
    <w:p w14:paraId="020AA542" w14:textId="77777777" w:rsidR="00836569" w:rsidRPr="00836569" w:rsidRDefault="00836569" w:rsidP="00836569">
      <w:pPr>
        <w:widowControl w:val="0"/>
        <w:autoSpaceDE w:val="0"/>
        <w:autoSpaceDN w:val="0"/>
        <w:spacing w:after="0" w:line="240" w:lineRule="auto"/>
        <w:ind w:left="2561"/>
        <w:outlineLvl w:val="0"/>
        <w:rPr>
          <w:rFonts w:ascii="Times New Roman" w:eastAsia="Arial MT" w:hAnsi="Times New Roman" w:cs="Times New Roman"/>
          <w:kern w:val="0"/>
          <w:sz w:val="28"/>
          <w:szCs w:val="28"/>
          <w14:ligatures w14:val="none"/>
        </w:rPr>
      </w:pPr>
    </w:p>
    <w:p w14:paraId="6D7285C1" w14:textId="77777777" w:rsidR="00836569" w:rsidRPr="00836569" w:rsidRDefault="00836569" w:rsidP="00836569">
      <w:pPr>
        <w:widowControl w:val="0"/>
        <w:autoSpaceDE w:val="0"/>
        <w:autoSpaceDN w:val="0"/>
        <w:spacing w:after="0" w:line="240" w:lineRule="auto"/>
        <w:ind w:left="2561"/>
        <w:outlineLvl w:val="0"/>
        <w:rPr>
          <w:rFonts w:ascii="Times New Roman" w:eastAsia="Arial MT" w:hAnsi="Times New Roman" w:cs="Times New Roman"/>
          <w:kern w:val="0"/>
          <w:sz w:val="28"/>
          <w:szCs w:val="28"/>
          <w14:ligatures w14:val="none"/>
        </w:rPr>
      </w:pPr>
      <w:r w:rsidRPr="00836569">
        <w:rPr>
          <w:rFonts w:ascii="Times New Roman" w:eastAsia="Arial MT" w:hAnsi="Times New Roman" w:cs="Times New Roman"/>
          <w:kern w:val="0"/>
          <w:sz w:val="28"/>
          <w:szCs w:val="28"/>
          <w14:ligatures w14:val="none"/>
        </w:rPr>
        <w:lastRenderedPageBreak/>
        <w:t>I. OSNOVNE ODREDNICE ŠKOLSKOG KURIKULUMA</w:t>
      </w:r>
      <w:bookmarkEnd w:id="0"/>
    </w:p>
    <w:p w14:paraId="5D822078" w14:textId="77777777" w:rsidR="00836569" w:rsidRPr="00836569" w:rsidRDefault="00836569" w:rsidP="00836569">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200" w:line="276" w:lineRule="auto"/>
        <w:jc w:val="center"/>
        <w:rPr>
          <w:rFonts w:ascii="Times New Roman" w:eastAsia="Calibri" w:hAnsi="Times New Roman" w:cs="Times New Roman"/>
          <w:b/>
          <w:noProof/>
          <w:kern w:val="0"/>
          <w14:ligatures w14:val="none"/>
        </w:rPr>
      </w:pPr>
    </w:p>
    <w:p w14:paraId="642486F7" w14:textId="77777777" w:rsidR="00836569" w:rsidRPr="00836569" w:rsidRDefault="00836569" w:rsidP="008365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b/>
          <w:kern w:val="0"/>
          <w14:ligatures w14:val="none"/>
        </w:rPr>
        <w:t xml:space="preserve">Školski kurikulum </w:t>
      </w:r>
      <w:r w:rsidRPr="00836569">
        <w:rPr>
          <w:rFonts w:ascii="Times New Roman" w:eastAsia="Calibri" w:hAnsi="Times New Roman" w:cs="Times New Roman"/>
          <w:kern w:val="0"/>
          <w14:ligatures w14:val="none"/>
        </w:rPr>
        <w:t>se usmjerava na sva područja Škole:</w:t>
      </w:r>
    </w:p>
    <w:p w14:paraId="685A96BB" w14:textId="77777777" w:rsidR="00836569" w:rsidRPr="00836569" w:rsidRDefault="00836569" w:rsidP="00836569">
      <w:pPr>
        <w:spacing w:after="200" w:line="276"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Učinkovitost, uspjeh Škole što uključuje:</w:t>
      </w:r>
    </w:p>
    <w:p w14:paraId="76557E70" w14:textId="77777777" w:rsidR="00836569" w:rsidRPr="00836569" w:rsidRDefault="00836569" w:rsidP="00836569">
      <w:pPr>
        <w:spacing w:after="200" w:line="276"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osobne kompetencije, razvijanje samopouzdanja i samostalnosti, odgovornosti, tolerancije, spremnost na aktivno sudjelovanje u društvenom životu;</w:t>
      </w:r>
    </w:p>
    <w:p w14:paraId="48E08E37" w14:textId="77777777" w:rsidR="00836569" w:rsidRPr="00836569" w:rsidRDefault="00836569" w:rsidP="00836569">
      <w:pPr>
        <w:spacing w:after="200" w:line="276"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stjecanje temeljnih kompetencija i osposobljavanje za cjeloživotno učenja</w:t>
      </w:r>
    </w:p>
    <w:p w14:paraId="69BCB3D0" w14:textId="77777777" w:rsidR="00836569" w:rsidRPr="00836569" w:rsidRDefault="00836569" w:rsidP="00836569">
      <w:pPr>
        <w:spacing w:after="200" w:line="276"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Napredak Škole povezan je s kompetencijama nastavnika, kako stručnim, tako i socijalnim, metodičkim kompetencijama, s razvojem profesionalnog standarda u struci i poučavanju, a to pretpostavlja potrebu i interes nastavnika za proširenjem kompetencijama ili njihovo daljnje usavršavanje, spremnost na napore, na samostalan i timski rad, na interaktivnu komunikacijsku tehnologiju.</w:t>
      </w:r>
    </w:p>
    <w:p w14:paraId="074B189E" w14:textId="77777777" w:rsidR="00836569" w:rsidRPr="00836569" w:rsidRDefault="00836569" w:rsidP="00836569">
      <w:pPr>
        <w:spacing w:after="200" w:line="276" w:lineRule="auto"/>
        <w:rPr>
          <w:rFonts w:ascii="Times New Roman" w:eastAsia="Calibri" w:hAnsi="Times New Roman" w:cs="Times New Roman"/>
          <w:kern w:val="0"/>
          <w14:ligatures w14:val="none"/>
        </w:rPr>
      </w:pPr>
    </w:p>
    <w:p w14:paraId="66FC2802" w14:textId="77777777" w:rsidR="00836569" w:rsidRPr="00836569" w:rsidRDefault="00836569" w:rsidP="00836569">
      <w:pPr>
        <w:spacing w:after="200" w:line="276" w:lineRule="auto"/>
        <w:rPr>
          <w:rFonts w:ascii="Times New Roman" w:eastAsia="Calibri" w:hAnsi="Times New Roman" w:cs="Times New Roman"/>
          <w:b/>
          <w:kern w:val="0"/>
          <w14:ligatures w14:val="none"/>
        </w:rPr>
      </w:pPr>
      <w:r w:rsidRPr="00836569">
        <w:rPr>
          <w:rFonts w:ascii="Times New Roman" w:eastAsia="Calibri" w:hAnsi="Times New Roman" w:cs="Times New Roman"/>
          <w:b/>
          <w:kern w:val="0"/>
          <w14:ligatures w14:val="none"/>
        </w:rPr>
        <w:t>Dugoročni i kratkoročni ciljevi izvannastavnih aktivnosti, izborne nastave i drugih odgojno-obrazovnih aktivnosti te projekata Škole:</w:t>
      </w:r>
    </w:p>
    <w:p w14:paraId="7297C0EC" w14:textId="77777777" w:rsidR="00836569" w:rsidRPr="00836569" w:rsidRDefault="00836569" w:rsidP="00836569">
      <w:pPr>
        <w:spacing w:after="200" w:line="276" w:lineRule="auto"/>
        <w:jc w:val="both"/>
        <w:rPr>
          <w:rFonts w:ascii="Times New Roman" w:eastAsia="Calibri" w:hAnsi="Times New Roman" w:cs="Times New Roman"/>
          <w:b/>
          <w:kern w:val="0"/>
          <w14:ligatures w14:val="none"/>
        </w:rPr>
      </w:pPr>
    </w:p>
    <w:p w14:paraId="42D102AA" w14:textId="77777777" w:rsidR="00836569" w:rsidRPr="00836569" w:rsidRDefault="00836569" w:rsidP="00836569">
      <w:pPr>
        <w:spacing w:after="200" w:line="276"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 xml:space="preserve">      -     poticati i unaprjeđivati intelektualni, društveni, moralni i duhovni razvoj učenika; </w:t>
      </w:r>
    </w:p>
    <w:p w14:paraId="67600102"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promovirati vrijednosti nacionalne i zavičajne kulture posebno kroz izvannastavne aktivnosti i kulturnu i javnu djelatnost Škole; razvijati svijest o očuvanju kulturno-povijesne baštine;</w:t>
      </w:r>
    </w:p>
    <w:p w14:paraId="69138DFA"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odgajat</w:t>
      </w:r>
    </w:p>
    <w:p w14:paraId="2E3AB15F"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omogućiti svim učenicima postizanje stručnih kompetencija potrebnih za tržište rada i nastavak obrazovanja; osposobljavati učenike za život i rad prema zahtjevima tržišnog gospodarstva, suvremenih informacijsko-komunikacijskih tehnologija i znanstvenih spoznaja i dostignuća;</w:t>
      </w:r>
    </w:p>
    <w:p w14:paraId="1CB36587"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shvaćati i pratiti razvoj učenika, razvijati samopoštovanje , samopouzdanje učenika;</w:t>
      </w:r>
    </w:p>
    <w:p w14:paraId="294AA19E"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poticati nenasilno i konstruktivno  rješavanje sukoba među mladima i ostalima;</w:t>
      </w:r>
    </w:p>
    <w:p w14:paraId="2F26FF5E"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osuvremenjivati nastavne metode i stilove poučavanja;</w:t>
      </w:r>
    </w:p>
    <w:p w14:paraId="061F923E"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razvijati obrazovne i kreativne potencijale učenika te podizati stručnost nastavničkog kadra;</w:t>
      </w:r>
    </w:p>
    <w:p w14:paraId="043A06E1"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njegovati i stvarati kvalitetne međuljudske odnose između učenika i nastavnika</w:t>
      </w:r>
    </w:p>
    <w:p w14:paraId="41269B9D"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poticati i razvijati kulturu rada;</w:t>
      </w:r>
    </w:p>
    <w:p w14:paraId="012CA085"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promicati otvorenost Škole prema lokalnoj zajednici i širom okolinom</w:t>
      </w:r>
    </w:p>
    <w:p w14:paraId="2816B08F" w14:textId="77777777" w:rsidR="00836569" w:rsidRPr="00836569" w:rsidRDefault="00836569" w:rsidP="00836569">
      <w:pPr>
        <w:numPr>
          <w:ilvl w:val="0"/>
          <w:numId w:val="1"/>
        </w:numPr>
        <w:spacing w:after="0" w:line="240"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u suradnji s lokalnom i regionalnom samoupravom raditi na stvaranju boljih prostornih i materijalnih uvjeta rada Škole</w:t>
      </w:r>
    </w:p>
    <w:p w14:paraId="0980382B" w14:textId="77777777" w:rsidR="00836569" w:rsidRPr="00836569" w:rsidRDefault="00836569" w:rsidP="00836569">
      <w:pPr>
        <w:spacing w:after="200" w:line="276" w:lineRule="auto"/>
        <w:rPr>
          <w:rFonts w:ascii="Times New Roman" w:eastAsia="Calibri" w:hAnsi="Times New Roman" w:cs="Times New Roman"/>
          <w:kern w:val="0"/>
          <w:sz w:val="22"/>
          <w:szCs w:val="22"/>
          <w14:ligatures w14:val="none"/>
        </w:rPr>
      </w:pPr>
    </w:p>
    <w:p w14:paraId="16F77CEA" w14:textId="77777777" w:rsidR="00836569" w:rsidRPr="00836569" w:rsidRDefault="00836569" w:rsidP="00836569">
      <w:pPr>
        <w:spacing w:after="200" w:line="276" w:lineRule="auto"/>
        <w:rPr>
          <w:rFonts w:ascii="Times New Roman" w:eastAsia="Calibri" w:hAnsi="Times New Roman" w:cs="Times New Roman"/>
          <w:color w:val="000000"/>
          <w:kern w:val="0"/>
          <w14:ligatures w14:val="none"/>
        </w:rPr>
      </w:pPr>
    </w:p>
    <w:p w14:paraId="2F7FCA14" w14:textId="77777777" w:rsidR="00836569" w:rsidRPr="00836569" w:rsidRDefault="00836569" w:rsidP="00836569">
      <w:pPr>
        <w:spacing w:after="200" w:line="276" w:lineRule="auto"/>
        <w:jc w:val="both"/>
        <w:rPr>
          <w:rFonts w:ascii="Times New Roman" w:eastAsia="Calibri" w:hAnsi="Times New Roman" w:cs="Times New Roman"/>
          <w:color w:val="000000"/>
          <w:kern w:val="0"/>
          <w14:ligatures w14:val="none"/>
        </w:rPr>
      </w:pPr>
      <w:r w:rsidRPr="00836569">
        <w:rPr>
          <w:rFonts w:ascii="Times New Roman" w:eastAsia="Calibri" w:hAnsi="Times New Roman" w:cs="Times New Roman"/>
          <w:color w:val="000000"/>
          <w:kern w:val="0"/>
          <w14:ligatures w14:val="none"/>
        </w:rPr>
        <w:t>Područja kroz koja ćemo promicati vrijednosti i ostvarivati ciljeve</w:t>
      </w:r>
    </w:p>
    <w:tbl>
      <w:tblPr>
        <w:tblW w:w="0" w:type="auto"/>
        <w:tblLook w:val="04A0" w:firstRow="1" w:lastRow="0" w:firstColumn="1" w:lastColumn="0" w:noHBand="0" w:noVBand="1"/>
      </w:tblPr>
      <w:tblGrid>
        <w:gridCol w:w="3569"/>
        <w:gridCol w:w="5503"/>
      </w:tblGrid>
      <w:tr w:rsidR="00836569" w:rsidRPr="00836569" w14:paraId="63FC4902" w14:textId="77777777">
        <w:tc>
          <w:tcPr>
            <w:tcW w:w="3652" w:type="dxa"/>
          </w:tcPr>
          <w:p w14:paraId="547831C6" w14:textId="77777777" w:rsidR="00836569" w:rsidRPr="00836569" w:rsidRDefault="00836569" w:rsidP="00836569">
            <w:pPr>
              <w:spacing w:after="0" w:line="276" w:lineRule="auto"/>
              <w:rPr>
                <w:rFonts w:ascii="Times New Roman" w:eastAsia="Times New Roman" w:hAnsi="Times New Roman" w:cs="Times New Roman"/>
                <w:b/>
                <w:kern w:val="0"/>
                <w14:ligatures w14:val="none"/>
              </w:rPr>
            </w:pPr>
          </w:p>
          <w:p w14:paraId="221A6C95" w14:textId="77777777" w:rsidR="00836569" w:rsidRPr="00836569" w:rsidRDefault="00836569" w:rsidP="00836569">
            <w:pPr>
              <w:spacing w:after="0" w:line="276" w:lineRule="auto"/>
              <w:rPr>
                <w:rFonts w:ascii="Times New Roman" w:eastAsia="Times New Roman" w:hAnsi="Times New Roman" w:cs="Times New Roman"/>
                <w:b/>
                <w:kern w:val="0"/>
                <w14:ligatures w14:val="none"/>
              </w:rPr>
            </w:pPr>
          </w:p>
          <w:p w14:paraId="6AC464A5" w14:textId="77777777" w:rsidR="00836569" w:rsidRPr="00836569" w:rsidRDefault="00836569" w:rsidP="00836569">
            <w:pPr>
              <w:spacing w:after="0" w:line="276" w:lineRule="auto"/>
              <w:rPr>
                <w:rFonts w:ascii="Times New Roman" w:eastAsia="Times New Roman" w:hAnsi="Times New Roman" w:cs="Times New Roman"/>
                <w:b/>
                <w:kern w:val="0"/>
                <w14:ligatures w14:val="none"/>
              </w:rPr>
            </w:pPr>
            <w:r w:rsidRPr="00836569">
              <w:rPr>
                <w:rFonts w:ascii="Times New Roman" w:eastAsia="Times New Roman" w:hAnsi="Times New Roman" w:cs="Times New Roman"/>
                <w:b/>
                <w:kern w:val="0"/>
                <w14:ligatures w14:val="none"/>
              </w:rPr>
              <w:t>PODRUČJE</w:t>
            </w:r>
          </w:p>
        </w:tc>
        <w:tc>
          <w:tcPr>
            <w:tcW w:w="5636" w:type="dxa"/>
          </w:tcPr>
          <w:p w14:paraId="0B5609F4" w14:textId="77777777" w:rsidR="00836569" w:rsidRPr="00836569" w:rsidRDefault="00836569" w:rsidP="00836569">
            <w:pPr>
              <w:spacing w:after="0" w:line="276" w:lineRule="auto"/>
              <w:rPr>
                <w:rFonts w:ascii="Times New Roman" w:eastAsia="Times New Roman" w:hAnsi="Times New Roman" w:cs="Times New Roman"/>
                <w:b/>
                <w:kern w:val="0"/>
                <w14:ligatures w14:val="none"/>
              </w:rPr>
            </w:pPr>
          </w:p>
          <w:p w14:paraId="7EC87A6D" w14:textId="77777777" w:rsidR="00836569" w:rsidRPr="00836569" w:rsidRDefault="00836569" w:rsidP="00836569">
            <w:pPr>
              <w:spacing w:after="0" w:line="276" w:lineRule="auto"/>
              <w:rPr>
                <w:rFonts w:ascii="Times New Roman" w:eastAsia="Times New Roman" w:hAnsi="Times New Roman" w:cs="Times New Roman"/>
                <w:b/>
                <w:kern w:val="0"/>
                <w14:ligatures w14:val="none"/>
              </w:rPr>
            </w:pPr>
          </w:p>
          <w:p w14:paraId="6C0DAEEA" w14:textId="77777777" w:rsidR="00836569" w:rsidRPr="00836569" w:rsidRDefault="00836569" w:rsidP="00836569">
            <w:pPr>
              <w:spacing w:after="0" w:line="276" w:lineRule="auto"/>
              <w:rPr>
                <w:rFonts w:ascii="Times New Roman" w:eastAsia="Times New Roman" w:hAnsi="Times New Roman" w:cs="Times New Roman"/>
                <w:b/>
                <w:kern w:val="0"/>
                <w14:ligatures w14:val="none"/>
              </w:rPr>
            </w:pPr>
            <w:r w:rsidRPr="00836569">
              <w:rPr>
                <w:rFonts w:ascii="Times New Roman" w:eastAsia="Times New Roman" w:hAnsi="Times New Roman" w:cs="Times New Roman"/>
                <w:b/>
                <w:kern w:val="0"/>
                <w14:ligatures w14:val="none"/>
              </w:rPr>
              <w:t>CILJEVI</w:t>
            </w:r>
          </w:p>
        </w:tc>
      </w:tr>
      <w:tr w:rsidR="00836569" w:rsidRPr="00836569" w14:paraId="799ABF58" w14:textId="77777777">
        <w:tc>
          <w:tcPr>
            <w:tcW w:w="3652" w:type="dxa"/>
          </w:tcPr>
          <w:p w14:paraId="6089B142" w14:textId="77777777" w:rsidR="00836569" w:rsidRPr="00836569" w:rsidRDefault="00836569" w:rsidP="00836569">
            <w:pPr>
              <w:spacing w:after="200" w:line="276" w:lineRule="auto"/>
              <w:jc w:val="both"/>
              <w:rPr>
                <w:rFonts w:ascii="Times New Roman" w:eastAsia="Calibri" w:hAnsi="Times New Roman" w:cs="Times New Roman"/>
                <w:color w:val="000000"/>
                <w:kern w:val="0"/>
                <w14:ligatures w14:val="none"/>
              </w:rPr>
            </w:pPr>
          </w:p>
          <w:p w14:paraId="1D622185" w14:textId="77777777" w:rsidR="00836569" w:rsidRPr="00836569" w:rsidRDefault="00836569" w:rsidP="00836569">
            <w:pPr>
              <w:spacing w:after="200" w:line="276" w:lineRule="auto"/>
              <w:jc w:val="both"/>
              <w:rPr>
                <w:rFonts w:ascii="Times New Roman" w:eastAsia="Calibri" w:hAnsi="Times New Roman" w:cs="Times New Roman"/>
                <w:color w:val="000000"/>
                <w:kern w:val="0"/>
                <w14:ligatures w14:val="none"/>
              </w:rPr>
            </w:pPr>
            <w:r w:rsidRPr="00836569">
              <w:rPr>
                <w:rFonts w:ascii="Times New Roman" w:eastAsia="Calibri" w:hAnsi="Times New Roman" w:cs="Times New Roman"/>
                <w:color w:val="000000"/>
                <w:kern w:val="0"/>
                <w14:ligatures w14:val="none"/>
              </w:rPr>
              <w:t>ŽIVOTNO OKRUŽENJE ŠKOLE</w:t>
            </w:r>
          </w:p>
        </w:tc>
        <w:tc>
          <w:tcPr>
            <w:tcW w:w="5636" w:type="dxa"/>
          </w:tcPr>
          <w:p w14:paraId="58ACBE69" w14:textId="77777777" w:rsidR="00836569" w:rsidRPr="00836569" w:rsidRDefault="00836569" w:rsidP="00836569">
            <w:pPr>
              <w:spacing w:after="200" w:line="276" w:lineRule="auto"/>
              <w:jc w:val="both"/>
              <w:rPr>
                <w:rFonts w:ascii="Times New Roman" w:eastAsia="Calibri" w:hAnsi="Times New Roman" w:cs="Times New Roman"/>
                <w:color w:val="000000"/>
                <w:kern w:val="0"/>
                <w14:ligatures w14:val="none"/>
              </w:rPr>
            </w:pPr>
          </w:p>
          <w:p w14:paraId="7611ACD7" w14:textId="512BAC95" w:rsidR="00836569" w:rsidRPr="00836569" w:rsidRDefault="00836569" w:rsidP="00836569">
            <w:pPr>
              <w:spacing w:after="200" w:line="276" w:lineRule="auto"/>
              <w:jc w:val="both"/>
              <w:rPr>
                <w:rFonts w:ascii="Times New Roman" w:eastAsia="Calibri" w:hAnsi="Times New Roman" w:cs="Times New Roman"/>
                <w:color w:val="000000"/>
                <w:kern w:val="0"/>
                <w14:ligatures w14:val="none"/>
              </w:rPr>
            </w:pPr>
            <w:r w:rsidRPr="00836569">
              <w:rPr>
                <w:rFonts w:ascii="Times New Roman" w:eastAsia="Calibri" w:hAnsi="Times New Roman" w:cs="Times New Roman"/>
                <w:color w:val="000000"/>
                <w:kern w:val="0"/>
                <w14:ligatures w14:val="none"/>
              </w:rPr>
              <w:t>Škola kao sudionik aktivnosti na gradskoj, općinskoj razini (npr.</w:t>
            </w:r>
            <w:r>
              <w:rPr>
                <w:rFonts w:ascii="Times New Roman" w:eastAsia="Calibri" w:hAnsi="Times New Roman" w:cs="Times New Roman"/>
                <w:color w:val="000000"/>
                <w:kern w:val="0"/>
                <w14:ligatures w14:val="none"/>
              </w:rPr>
              <w:t xml:space="preserve"> </w:t>
            </w:r>
            <w:r w:rsidRPr="00836569">
              <w:rPr>
                <w:rFonts w:ascii="Times New Roman" w:eastAsia="Calibri" w:hAnsi="Times New Roman" w:cs="Times New Roman"/>
                <w:color w:val="000000"/>
                <w:kern w:val="0"/>
                <w14:ligatures w14:val="none"/>
              </w:rPr>
              <w:t>humanitarni rad, ekološke aktivnosti i dr.); često i nositelj samostalnih aktivnosti i manifestacija</w:t>
            </w:r>
          </w:p>
          <w:p w14:paraId="1F20A71F" w14:textId="77777777" w:rsidR="00836569" w:rsidRPr="00836569" w:rsidRDefault="00836569" w:rsidP="00836569">
            <w:pPr>
              <w:numPr>
                <w:ilvl w:val="0"/>
                <w:numId w:val="2"/>
              </w:numPr>
              <w:spacing w:after="200" w:line="240" w:lineRule="auto"/>
              <w:contextualSpacing/>
              <w:jc w:val="both"/>
              <w:rPr>
                <w:rFonts w:ascii="Times New Roman" w:eastAsia="Calibri" w:hAnsi="Times New Roman" w:cs="Times New Roman"/>
                <w:noProof/>
                <w:color w:val="000000"/>
                <w:kern w:val="0"/>
                <w14:ligatures w14:val="none"/>
              </w:rPr>
            </w:pPr>
            <w:r w:rsidRPr="00836569">
              <w:rPr>
                <w:rFonts w:ascii="Times New Roman" w:eastAsia="Calibri" w:hAnsi="Times New Roman" w:cs="Times New Roman"/>
                <w:noProof/>
                <w:color w:val="000000"/>
                <w:kern w:val="0"/>
                <w14:ligatures w14:val="none"/>
              </w:rPr>
              <w:t>Suradnja s kulturnim institucijama</w:t>
            </w:r>
          </w:p>
          <w:p w14:paraId="42B82335" w14:textId="77777777" w:rsidR="00836569" w:rsidRPr="00836569" w:rsidRDefault="00836569" w:rsidP="00836569">
            <w:pPr>
              <w:numPr>
                <w:ilvl w:val="0"/>
                <w:numId w:val="2"/>
              </w:numPr>
              <w:spacing w:after="200" w:line="240" w:lineRule="auto"/>
              <w:contextualSpacing/>
              <w:jc w:val="both"/>
              <w:rPr>
                <w:rFonts w:ascii="Times New Roman" w:eastAsia="Calibri" w:hAnsi="Times New Roman" w:cs="Times New Roman"/>
                <w:noProof/>
                <w:color w:val="000000"/>
                <w:kern w:val="0"/>
                <w14:ligatures w14:val="none"/>
              </w:rPr>
            </w:pPr>
            <w:r w:rsidRPr="00836569">
              <w:rPr>
                <w:rFonts w:ascii="Times New Roman" w:eastAsia="Calibri" w:hAnsi="Times New Roman" w:cs="Times New Roman"/>
                <w:noProof/>
                <w:color w:val="000000"/>
                <w:kern w:val="0"/>
                <w14:ligatures w14:val="none"/>
              </w:rPr>
              <w:t>Predstavljanje Škole, školskih projekata, akcija</w:t>
            </w:r>
          </w:p>
          <w:p w14:paraId="2D2B8504" w14:textId="77777777" w:rsidR="00836569" w:rsidRPr="00836569" w:rsidRDefault="00836569" w:rsidP="00836569">
            <w:pPr>
              <w:numPr>
                <w:ilvl w:val="0"/>
                <w:numId w:val="2"/>
              </w:numPr>
              <w:spacing w:after="200" w:line="240" w:lineRule="auto"/>
              <w:contextualSpacing/>
              <w:jc w:val="both"/>
              <w:rPr>
                <w:rFonts w:ascii="Times New Roman" w:eastAsia="Calibri" w:hAnsi="Times New Roman" w:cs="Times New Roman"/>
                <w:noProof/>
                <w:color w:val="000000"/>
                <w:kern w:val="0"/>
                <w14:ligatures w14:val="none"/>
              </w:rPr>
            </w:pPr>
            <w:r w:rsidRPr="00836569">
              <w:rPr>
                <w:rFonts w:ascii="Times New Roman" w:eastAsia="Calibri" w:hAnsi="Times New Roman" w:cs="Times New Roman"/>
                <w:noProof/>
                <w:color w:val="000000"/>
                <w:kern w:val="0"/>
                <w14:ligatures w14:val="none"/>
              </w:rPr>
              <w:t xml:space="preserve">Promocija škole putem raznih aktivnosti , Dan otvorenih vrata; obilježavanje nekih blagdana, nadnevaka; izrada plakata, brošura, razgovori, kontakti </w:t>
            </w:r>
          </w:p>
        </w:tc>
      </w:tr>
      <w:tr w:rsidR="00836569" w:rsidRPr="00836569" w14:paraId="27013758" w14:textId="77777777">
        <w:tc>
          <w:tcPr>
            <w:tcW w:w="3652" w:type="dxa"/>
            <w:hideMark/>
          </w:tcPr>
          <w:p w14:paraId="40AB8B74" w14:textId="77777777" w:rsidR="00836569" w:rsidRPr="00836569" w:rsidRDefault="00836569" w:rsidP="00836569">
            <w:pPr>
              <w:spacing w:after="200" w:line="276" w:lineRule="auto"/>
              <w:jc w:val="both"/>
              <w:rPr>
                <w:rFonts w:ascii="Times New Roman" w:eastAsia="Calibri" w:hAnsi="Times New Roman" w:cs="Times New Roman"/>
                <w:color w:val="000000"/>
                <w:kern w:val="0"/>
                <w14:ligatures w14:val="none"/>
              </w:rPr>
            </w:pPr>
            <w:r w:rsidRPr="00836569">
              <w:rPr>
                <w:rFonts w:ascii="Times New Roman" w:eastAsia="Calibri" w:hAnsi="Times New Roman" w:cs="Times New Roman"/>
                <w:color w:val="000000"/>
                <w:kern w:val="0"/>
                <w14:ligatures w14:val="none"/>
              </w:rPr>
              <w:t>RAZREDNO I ŠKOLSKO OZRAČJE</w:t>
            </w:r>
          </w:p>
        </w:tc>
        <w:tc>
          <w:tcPr>
            <w:tcW w:w="5636" w:type="dxa"/>
          </w:tcPr>
          <w:p w14:paraId="1011BDFB" w14:textId="77777777" w:rsidR="00836569" w:rsidRPr="00836569" w:rsidRDefault="00836569" w:rsidP="00836569">
            <w:pPr>
              <w:spacing w:after="200" w:line="276" w:lineRule="auto"/>
              <w:jc w:val="both"/>
              <w:rPr>
                <w:rFonts w:ascii="Times New Roman" w:eastAsia="Calibri" w:hAnsi="Times New Roman" w:cs="Times New Roman"/>
                <w:color w:val="000000"/>
                <w:kern w:val="0"/>
                <w14:ligatures w14:val="none"/>
              </w:rPr>
            </w:pPr>
            <w:r w:rsidRPr="00836569">
              <w:rPr>
                <w:rFonts w:ascii="Times New Roman" w:eastAsia="Calibri" w:hAnsi="Times New Roman" w:cs="Times New Roman"/>
                <w:color w:val="000000"/>
                <w:kern w:val="0"/>
                <w14:ligatures w14:val="none"/>
              </w:rPr>
              <w:t>Razredno ozračje:</w:t>
            </w:r>
          </w:p>
          <w:p w14:paraId="13B1FBAF" w14:textId="77777777" w:rsidR="00836569" w:rsidRPr="00836569" w:rsidRDefault="00836569" w:rsidP="00836569">
            <w:pPr>
              <w:numPr>
                <w:ilvl w:val="0"/>
                <w:numId w:val="2"/>
              </w:numPr>
              <w:spacing w:after="200" w:line="240" w:lineRule="auto"/>
              <w:contextualSpacing/>
              <w:jc w:val="both"/>
              <w:rPr>
                <w:rFonts w:ascii="Times New Roman" w:eastAsia="Calibri" w:hAnsi="Times New Roman" w:cs="Times New Roman"/>
                <w:noProof/>
                <w:color w:val="000000"/>
                <w:kern w:val="0"/>
                <w14:ligatures w14:val="none"/>
              </w:rPr>
            </w:pPr>
            <w:r w:rsidRPr="00836569">
              <w:rPr>
                <w:rFonts w:ascii="Times New Roman" w:eastAsia="Calibri" w:hAnsi="Times New Roman" w:cs="Times New Roman"/>
                <w:noProof/>
                <w:color w:val="000000"/>
                <w:kern w:val="0"/>
                <w14:ligatures w14:val="none"/>
              </w:rPr>
              <w:t>Poštivanje i uvažavanje individualnih sklonosti i različitosti – svaki učenik razvija i iskazuje svoje sposobnosti i tako pridonosi posebnosti svakog razrednog odjela i Škole</w:t>
            </w:r>
          </w:p>
          <w:p w14:paraId="2E113693" w14:textId="77777777" w:rsidR="00836569" w:rsidRPr="00836569" w:rsidRDefault="00836569" w:rsidP="00836569">
            <w:pPr>
              <w:numPr>
                <w:ilvl w:val="0"/>
                <w:numId w:val="2"/>
              </w:numPr>
              <w:spacing w:after="200" w:line="240" w:lineRule="auto"/>
              <w:contextualSpacing/>
              <w:jc w:val="both"/>
              <w:rPr>
                <w:rFonts w:ascii="Times New Roman" w:eastAsia="Calibri" w:hAnsi="Times New Roman" w:cs="Times New Roman"/>
                <w:noProof/>
                <w:color w:val="000000"/>
                <w:kern w:val="0"/>
                <w14:ligatures w14:val="none"/>
              </w:rPr>
            </w:pPr>
            <w:r w:rsidRPr="00836569">
              <w:rPr>
                <w:rFonts w:ascii="Times New Roman" w:eastAsia="Calibri" w:hAnsi="Times New Roman" w:cs="Times New Roman"/>
                <w:noProof/>
                <w:color w:val="000000"/>
                <w:kern w:val="0"/>
                <w14:ligatures w14:val="none"/>
              </w:rPr>
              <w:t>Suradništvo, uzajamnost i solidarnost (međusobno pomaganje u savladavanju gradiva, ali i rješavanju drugih poteškoća i problema)</w:t>
            </w:r>
          </w:p>
          <w:p w14:paraId="6567829C" w14:textId="77777777" w:rsidR="00836569" w:rsidRPr="00836569" w:rsidRDefault="00836569" w:rsidP="00836569">
            <w:pPr>
              <w:spacing w:after="200" w:line="276" w:lineRule="auto"/>
              <w:jc w:val="both"/>
              <w:rPr>
                <w:rFonts w:ascii="Times New Roman" w:eastAsia="Calibri" w:hAnsi="Times New Roman" w:cs="Times New Roman"/>
                <w:color w:val="000000"/>
                <w:kern w:val="0"/>
                <w14:ligatures w14:val="none"/>
              </w:rPr>
            </w:pPr>
          </w:p>
          <w:p w14:paraId="4F0A9960" w14:textId="77777777" w:rsidR="00836569" w:rsidRPr="00836569" w:rsidRDefault="00836569" w:rsidP="00836569">
            <w:pPr>
              <w:spacing w:after="200" w:line="276" w:lineRule="auto"/>
              <w:jc w:val="both"/>
              <w:rPr>
                <w:rFonts w:ascii="Times New Roman" w:eastAsia="Calibri" w:hAnsi="Times New Roman" w:cs="Times New Roman"/>
                <w:color w:val="000000"/>
                <w:kern w:val="0"/>
                <w14:ligatures w14:val="none"/>
              </w:rPr>
            </w:pPr>
            <w:proofErr w:type="spellStart"/>
            <w:r w:rsidRPr="00836569">
              <w:rPr>
                <w:rFonts w:ascii="Times New Roman" w:eastAsia="Calibri" w:hAnsi="Times New Roman" w:cs="Times New Roman"/>
                <w:color w:val="000000"/>
                <w:kern w:val="0"/>
                <w14:ligatures w14:val="none"/>
              </w:rPr>
              <w:t>Međurazredni</w:t>
            </w:r>
            <w:proofErr w:type="spellEnd"/>
            <w:r w:rsidRPr="00836569">
              <w:rPr>
                <w:rFonts w:ascii="Times New Roman" w:eastAsia="Calibri" w:hAnsi="Times New Roman" w:cs="Times New Roman"/>
                <w:color w:val="000000"/>
                <w:kern w:val="0"/>
                <w14:ligatures w14:val="none"/>
              </w:rPr>
              <w:t xml:space="preserve"> odnosi:</w:t>
            </w:r>
          </w:p>
          <w:p w14:paraId="64AAD7A2" w14:textId="77777777" w:rsidR="00836569" w:rsidRPr="00836569" w:rsidRDefault="00836569" w:rsidP="00836569">
            <w:pPr>
              <w:numPr>
                <w:ilvl w:val="0"/>
                <w:numId w:val="2"/>
              </w:numPr>
              <w:spacing w:after="200" w:line="240" w:lineRule="auto"/>
              <w:contextualSpacing/>
              <w:jc w:val="both"/>
              <w:rPr>
                <w:rFonts w:ascii="Times New Roman" w:eastAsia="Calibri" w:hAnsi="Times New Roman" w:cs="Times New Roman"/>
                <w:noProof/>
                <w:color w:val="000000"/>
                <w:kern w:val="0"/>
                <w14:ligatures w14:val="none"/>
              </w:rPr>
            </w:pPr>
            <w:r w:rsidRPr="00836569">
              <w:rPr>
                <w:rFonts w:ascii="Times New Roman" w:eastAsia="Calibri" w:hAnsi="Times New Roman" w:cs="Times New Roman"/>
                <w:noProof/>
                <w:color w:val="000000"/>
                <w:kern w:val="0"/>
                <w14:ligatures w14:val="none"/>
              </w:rPr>
              <w:t>Povezivanje razreda zajedničkim aktivnostima (školske grupe, ekskurzije , izleti)</w:t>
            </w:r>
          </w:p>
          <w:p w14:paraId="091F40F0" w14:textId="77777777" w:rsidR="00836569" w:rsidRPr="00836569" w:rsidRDefault="00836569" w:rsidP="00836569">
            <w:pPr>
              <w:numPr>
                <w:ilvl w:val="0"/>
                <w:numId w:val="2"/>
              </w:numPr>
              <w:spacing w:after="200" w:line="276" w:lineRule="auto"/>
              <w:jc w:val="both"/>
              <w:rPr>
                <w:rFonts w:ascii="Times New Roman" w:eastAsia="Calibri" w:hAnsi="Times New Roman" w:cs="Times New Roman"/>
                <w:color w:val="000000"/>
                <w:kern w:val="0"/>
                <w14:ligatures w14:val="none"/>
              </w:rPr>
            </w:pPr>
            <w:r w:rsidRPr="00836569">
              <w:rPr>
                <w:rFonts w:ascii="Times New Roman" w:eastAsia="Calibri" w:hAnsi="Times New Roman" w:cs="Times New Roman"/>
                <w:color w:val="000000"/>
                <w:kern w:val="0"/>
                <w14:ligatures w14:val="none"/>
              </w:rPr>
              <w:t xml:space="preserve">Sudjelovanje učenika u rad školskih grupa i u izvanškolskim aktivnostima </w:t>
            </w:r>
          </w:p>
          <w:p w14:paraId="0F0AFDEC" w14:textId="77777777" w:rsidR="00836569" w:rsidRPr="00836569" w:rsidRDefault="00836569" w:rsidP="00836569">
            <w:pPr>
              <w:spacing w:after="200" w:line="276" w:lineRule="auto"/>
              <w:jc w:val="both"/>
              <w:rPr>
                <w:rFonts w:ascii="Times New Roman" w:eastAsia="Calibri" w:hAnsi="Times New Roman" w:cs="Times New Roman"/>
                <w:color w:val="000000"/>
                <w:kern w:val="0"/>
                <w14:ligatures w14:val="none"/>
              </w:rPr>
            </w:pPr>
            <w:r w:rsidRPr="00836569">
              <w:rPr>
                <w:rFonts w:ascii="Times New Roman" w:eastAsia="Calibri" w:hAnsi="Times New Roman" w:cs="Times New Roman"/>
                <w:color w:val="000000"/>
                <w:kern w:val="0"/>
                <w14:ligatures w14:val="none"/>
              </w:rPr>
              <w:t>Školsko ozračje:</w:t>
            </w:r>
          </w:p>
          <w:p w14:paraId="33BC0C32" w14:textId="77777777" w:rsidR="00836569" w:rsidRPr="00836569" w:rsidRDefault="00836569" w:rsidP="00836569">
            <w:pPr>
              <w:numPr>
                <w:ilvl w:val="0"/>
                <w:numId w:val="2"/>
              </w:numPr>
              <w:spacing w:after="200" w:line="240" w:lineRule="auto"/>
              <w:contextualSpacing/>
              <w:jc w:val="both"/>
              <w:rPr>
                <w:rFonts w:ascii="Times New Roman" w:eastAsia="Calibri" w:hAnsi="Times New Roman" w:cs="Times New Roman"/>
                <w:noProof/>
                <w:color w:val="000000"/>
                <w:kern w:val="0"/>
                <w14:ligatures w14:val="none"/>
              </w:rPr>
            </w:pPr>
            <w:r w:rsidRPr="00836569">
              <w:rPr>
                <w:rFonts w:ascii="Times New Roman" w:eastAsia="Calibri" w:hAnsi="Times New Roman" w:cs="Times New Roman"/>
                <w:noProof/>
                <w:color w:val="000000"/>
                <w:kern w:val="0"/>
                <w14:ligatures w14:val="none"/>
              </w:rPr>
              <w:t>Škola je prostor susretanja, življenja i razmjene iskustava učenika, nastavnika i roditelja</w:t>
            </w:r>
          </w:p>
          <w:p w14:paraId="502C9C40" w14:textId="77777777" w:rsidR="00836569" w:rsidRPr="00836569" w:rsidRDefault="00836569" w:rsidP="00836569">
            <w:pPr>
              <w:numPr>
                <w:ilvl w:val="0"/>
                <w:numId w:val="2"/>
              </w:numPr>
              <w:spacing w:after="200" w:line="240" w:lineRule="auto"/>
              <w:contextualSpacing/>
              <w:jc w:val="both"/>
              <w:rPr>
                <w:rFonts w:ascii="Times New Roman" w:eastAsia="Calibri" w:hAnsi="Times New Roman" w:cs="Times New Roman"/>
                <w:noProof/>
                <w:color w:val="000000"/>
                <w:kern w:val="0"/>
                <w14:ligatures w14:val="none"/>
              </w:rPr>
            </w:pPr>
            <w:r w:rsidRPr="00836569">
              <w:rPr>
                <w:rFonts w:ascii="Times New Roman" w:eastAsia="Calibri" w:hAnsi="Times New Roman" w:cs="Times New Roman"/>
                <w:noProof/>
                <w:color w:val="000000"/>
                <w:kern w:val="0"/>
                <w14:ligatures w14:val="none"/>
              </w:rPr>
              <w:t>Poticanje učenika da razvija kreativnost, i nove oblike aktivnosti i provođenja slobodnog vremena</w:t>
            </w:r>
          </w:p>
          <w:p w14:paraId="5A732508" w14:textId="77777777" w:rsidR="00836569" w:rsidRPr="00836569" w:rsidRDefault="00836569" w:rsidP="00836569">
            <w:pPr>
              <w:numPr>
                <w:ilvl w:val="0"/>
                <w:numId w:val="2"/>
              </w:numPr>
              <w:spacing w:after="200" w:line="240" w:lineRule="auto"/>
              <w:contextualSpacing/>
              <w:jc w:val="both"/>
              <w:rPr>
                <w:rFonts w:ascii="Times New Roman" w:eastAsia="Calibri" w:hAnsi="Times New Roman" w:cs="Times New Roman"/>
                <w:noProof/>
                <w:color w:val="000000"/>
                <w:kern w:val="0"/>
                <w14:ligatures w14:val="none"/>
              </w:rPr>
            </w:pPr>
            <w:r w:rsidRPr="00836569">
              <w:rPr>
                <w:rFonts w:ascii="Times New Roman" w:eastAsia="Calibri" w:hAnsi="Times New Roman" w:cs="Times New Roman"/>
                <w:noProof/>
                <w:color w:val="000000"/>
                <w:kern w:val="0"/>
                <w14:ligatures w14:val="none"/>
              </w:rPr>
              <w:t>Škola nastoji stvarati  ozračje povjerenja, uzajamnog poštovanja, ljubavi, uz zadržavanje ostvarivanja zadaće odgoja i obrazovanja</w:t>
            </w:r>
          </w:p>
          <w:p w14:paraId="0E607F52" w14:textId="77777777" w:rsidR="00836569" w:rsidRPr="00836569" w:rsidRDefault="00836569" w:rsidP="00836569">
            <w:pPr>
              <w:numPr>
                <w:ilvl w:val="0"/>
                <w:numId w:val="2"/>
              </w:numPr>
              <w:spacing w:after="200" w:line="240" w:lineRule="auto"/>
              <w:contextualSpacing/>
              <w:jc w:val="both"/>
              <w:rPr>
                <w:rFonts w:ascii="Times New Roman" w:eastAsia="Calibri" w:hAnsi="Times New Roman" w:cs="Times New Roman"/>
                <w:noProof/>
                <w:color w:val="000000"/>
                <w:kern w:val="0"/>
                <w14:ligatures w14:val="none"/>
              </w:rPr>
            </w:pPr>
            <w:r w:rsidRPr="00836569">
              <w:rPr>
                <w:rFonts w:ascii="Times New Roman" w:eastAsia="Calibri" w:hAnsi="Times New Roman" w:cs="Times New Roman"/>
                <w:noProof/>
                <w:color w:val="000000"/>
                <w:kern w:val="0"/>
                <w14:ligatures w14:val="none"/>
              </w:rPr>
              <w:t>Pružati razumijevanje za stresne odnosno teške životne situacije</w:t>
            </w:r>
          </w:p>
        </w:tc>
      </w:tr>
    </w:tbl>
    <w:p w14:paraId="74B4FA8A" w14:textId="77777777" w:rsidR="00836569" w:rsidRPr="00836569" w:rsidRDefault="00836569" w:rsidP="00836569">
      <w:pPr>
        <w:spacing w:after="200" w:line="276" w:lineRule="auto"/>
        <w:rPr>
          <w:rFonts w:ascii="Times New Roman" w:eastAsia="Calibri" w:hAnsi="Times New Roman" w:cs="Times New Roman"/>
          <w:b/>
          <w:kern w:val="0"/>
          <w:sz w:val="28"/>
          <w:szCs w:val="28"/>
          <w:u w:val="single"/>
          <w14:ligatures w14:val="none"/>
        </w:rPr>
      </w:pPr>
      <w:r w:rsidRPr="00836569">
        <w:rPr>
          <w:rFonts w:ascii="Times New Roman" w:eastAsia="Calibri" w:hAnsi="Times New Roman" w:cs="Times New Roman"/>
          <w:b/>
          <w:kern w:val="0"/>
          <w:sz w:val="28"/>
          <w:szCs w:val="28"/>
          <w:u w:val="single"/>
          <w14:ligatures w14:val="none"/>
        </w:rPr>
        <w:br w:type="page"/>
      </w:r>
      <w:r w:rsidRPr="00836569">
        <w:rPr>
          <w:rFonts w:ascii="Times New Roman" w:eastAsia="Calibri" w:hAnsi="Times New Roman" w:cs="Times New Roman"/>
          <w:b/>
          <w:kern w:val="0"/>
          <w:sz w:val="28"/>
          <w:szCs w:val="28"/>
          <w:u w:val="single"/>
          <w14:ligatures w14:val="none"/>
        </w:rPr>
        <w:lastRenderedPageBreak/>
        <w:t>NAČIN VRJEDNOVANJA I KORIŠTENJA REZULTATA VRJEDNOVANJA</w:t>
      </w:r>
    </w:p>
    <w:p w14:paraId="5DFC7C96" w14:textId="77777777" w:rsidR="00836569" w:rsidRPr="00836569" w:rsidRDefault="00836569" w:rsidP="00836569">
      <w:pPr>
        <w:spacing w:after="200" w:line="276" w:lineRule="auto"/>
        <w:rPr>
          <w:rFonts w:ascii="Times New Roman" w:eastAsia="Calibri" w:hAnsi="Times New Roman" w:cs="Times New Roman"/>
          <w:kern w:val="0"/>
          <w:sz w:val="22"/>
          <w:szCs w:val="22"/>
          <w14:ligatures w14:val="none"/>
        </w:rPr>
      </w:pPr>
    </w:p>
    <w:p w14:paraId="3A447B75" w14:textId="77777777" w:rsidR="00836569" w:rsidRPr="00836569" w:rsidRDefault="00836569" w:rsidP="00836569">
      <w:pPr>
        <w:spacing w:after="200" w:line="276" w:lineRule="auto"/>
        <w:rPr>
          <w:rFonts w:ascii="Times New Roman" w:eastAsia="Calibri" w:hAnsi="Times New Roman" w:cs="Times New Roman"/>
          <w:b/>
          <w:kern w:val="0"/>
          <w14:ligatures w14:val="none"/>
        </w:rPr>
      </w:pPr>
      <w:r w:rsidRPr="00836569">
        <w:rPr>
          <w:rFonts w:ascii="Times New Roman" w:eastAsia="Calibri" w:hAnsi="Times New Roman" w:cs="Times New Roman"/>
          <w:b/>
          <w:kern w:val="0"/>
          <w14:ligatures w14:val="none"/>
        </w:rPr>
        <w:t xml:space="preserve">Vanjsko vrjednovanje </w:t>
      </w:r>
    </w:p>
    <w:p w14:paraId="7040FFBB" w14:textId="77777777" w:rsidR="00836569" w:rsidRPr="00836569" w:rsidRDefault="00836569" w:rsidP="00836569">
      <w:pPr>
        <w:spacing w:after="200" w:line="276"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Vanjsko vrjednovanje podrazumijeva uključenost drugih nositelja odgojno-obrazovnog rada. Okvirni kriteriji vanjskog vrjednovanja postavljeni su na nacionalnoj razini i definirani Nacionalnim kurikulumom. Vanjsko vrjednovanje prati i ocjenjuje odgojno-obrazovne rezultate na temelju:</w:t>
      </w:r>
    </w:p>
    <w:p w14:paraId="089FAD09" w14:textId="77777777" w:rsidR="00836569" w:rsidRPr="00836569" w:rsidRDefault="00836569" w:rsidP="00836569">
      <w:pPr>
        <w:numPr>
          <w:ilvl w:val="0"/>
          <w:numId w:val="1"/>
        </w:numPr>
        <w:spacing w:after="0" w:line="240" w:lineRule="auto"/>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rezultata državne mature,</w:t>
      </w:r>
    </w:p>
    <w:p w14:paraId="70BDEEBC" w14:textId="77777777" w:rsidR="00836569" w:rsidRPr="00836569" w:rsidRDefault="00836569" w:rsidP="00836569">
      <w:pPr>
        <w:numPr>
          <w:ilvl w:val="0"/>
          <w:numId w:val="1"/>
        </w:numPr>
        <w:spacing w:after="0" w:line="240" w:lineRule="auto"/>
        <w:rPr>
          <w:rFonts w:ascii="Times New Roman" w:eastAsia="Calibri" w:hAnsi="Times New Roman" w:cs="Times New Roman"/>
          <w:kern w:val="0"/>
          <w14:ligatures w14:val="none"/>
        </w:rPr>
      </w:pPr>
      <w:r w:rsidRPr="00836569">
        <w:rPr>
          <w:rFonts w:ascii="Times New Roman" w:eastAsia="Calibri" w:hAnsi="Times New Roman" w:cs="Times New Roman"/>
          <w:kern w:val="0"/>
          <w14:ligatures w14:val="none"/>
        </w:rPr>
        <w:t>obrane završnih radova</w:t>
      </w:r>
    </w:p>
    <w:p w14:paraId="417C928A" w14:textId="77777777" w:rsidR="00836569" w:rsidRPr="00836569" w:rsidRDefault="00836569" w:rsidP="00836569">
      <w:pPr>
        <w:numPr>
          <w:ilvl w:val="0"/>
          <w:numId w:val="1"/>
        </w:numPr>
        <w:spacing w:after="0" w:line="240" w:lineRule="auto"/>
        <w:rPr>
          <w:rFonts w:ascii="Times New Roman" w:eastAsia="Calibri" w:hAnsi="Times New Roman" w:cs="Times New Roman"/>
          <w:kern w:val="0"/>
          <w14:ligatures w14:val="none"/>
        </w:rPr>
      </w:pPr>
      <w:proofErr w:type="spellStart"/>
      <w:r w:rsidRPr="00836569">
        <w:rPr>
          <w:rFonts w:ascii="Times New Roman" w:eastAsia="Calibri" w:hAnsi="Times New Roman" w:cs="Times New Roman"/>
          <w:kern w:val="0"/>
          <w14:ligatures w14:val="none"/>
        </w:rPr>
        <w:t>pomoćničkih</w:t>
      </w:r>
      <w:proofErr w:type="spellEnd"/>
      <w:r w:rsidRPr="00836569">
        <w:rPr>
          <w:rFonts w:ascii="Times New Roman" w:eastAsia="Calibri" w:hAnsi="Times New Roman" w:cs="Times New Roman"/>
          <w:kern w:val="0"/>
          <w14:ligatures w14:val="none"/>
        </w:rPr>
        <w:t xml:space="preserve"> ispita</w:t>
      </w:r>
    </w:p>
    <w:p w14:paraId="630E95DE" w14:textId="77777777" w:rsidR="00836569" w:rsidRPr="00836569" w:rsidRDefault="00836569" w:rsidP="00836569">
      <w:pPr>
        <w:spacing w:after="0" w:line="240" w:lineRule="auto"/>
        <w:ind w:left="720"/>
        <w:rPr>
          <w:rFonts w:ascii="Times New Roman" w:eastAsia="Calibri" w:hAnsi="Times New Roman" w:cs="Times New Roman"/>
          <w:kern w:val="0"/>
          <w14:ligatures w14:val="none"/>
        </w:rPr>
      </w:pPr>
    </w:p>
    <w:p w14:paraId="41984867" w14:textId="77777777" w:rsidR="00836569" w:rsidRPr="00836569" w:rsidRDefault="00836569" w:rsidP="00836569">
      <w:pPr>
        <w:spacing w:after="200" w:line="276" w:lineRule="auto"/>
        <w:rPr>
          <w:rFonts w:ascii="Times New Roman" w:eastAsia="Calibri" w:hAnsi="Times New Roman" w:cs="Times New Roman"/>
          <w:b/>
          <w:kern w:val="0"/>
          <w14:ligatures w14:val="none"/>
        </w:rPr>
      </w:pPr>
      <w:proofErr w:type="spellStart"/>
      <w:r w:rsidRPr="00836569">
        <w:rPr>
          <w:rFonts w:ascii="Times New Roman" w:eastAsia="Calibri" w:hAnsi="Times New Roman" w:cs="Times New Roman"/>
          <w:b/>
          <w:kern w:val="0"/>
          <w14:ligatures w14:val="none"/>
        </w:rPr>
        <w:t>Samovrjednovanje</w:t>
      </w:r>
      <w:proofErr w:type="spellEnd"/>
    </w:p>
    <w:p w14:paraId="0A1E80B2" w14:textId="77777777" w:rsidR="00836569" w:rsidRPr="00836569" w:rsidRDefault="00836569" w:rsidP="00836569">
      <w:pPr>
        <w:spacing w:after="0" w:line="276" w:lineRule="auto"/>
        <w:jc w:val="both"/>
        <w:rPr>
          <w:rFonts w:ascii="Times New Roman" w:eastAsia="Times New Roman" w:hAnsi="Times New Roman" w:cs="Times New Roman"/>
          <w:kern w:val="0"/>
          <w:lang w:eastAsia="hr-HR"/>
          <w14:ligatures w14:val="none"/>
        </w:rPr>
      </w:pPr>
      <w:r w:rsidRPr="00836569">
        <w:rPr>
          <w:rFonts w:ascii="Times New Roman" w:eastAsia="Times New Roman" w:hAnsi="Times New Roman" w:cs="Times New Roman"/>
          <w:kern w:val="0"/>
          <w:lang w:eastAsia="hr-HR"/>
          <w14:ligatures w14:val="none"/>
        </w:rPr>
        <w:t xml:space="preserve"> Svrha </w:t>
      </w:r>
      <w:proofErr w:type="spellStart"/>
      <w:r w:rsidRPr="00836569">
        <w:rPr>
          <w:rFonts w:ascii="Times New Roman" w:eastAsia="Times New Roman" w:hAnsi="Times New Roman" w:cs="Times New Roman"/>
          <w:kern w:val="0"/>
          <w:lang w:eastAsia="hr-HR"/>
          <w14:ligatures w14:val="none"/>
        </w:rPr>
        <w:t>samovrjednovanja</w:t>
      </w:r>
      <w:proofErr w:type="spellEnd"/>
      <w:r w:rsidRPr="00836569">
        <w:rPr>
          <w:rFonts w:ascii="Times New Roman" w:eastAsia="Times New Roman" w:hAnsi="Times New Roman" w:cs="Times New Roman"/>
          <w:kern w:val="0"/>
          <w:lang w:eastAsia="hr-HR"/>
          <w14:ligatures w14:val="none"/>
        </w:rPr>
        <w:t xml:space="preserve"> i osiguranja kvalitete:</w:t>
      </w:r>
    </w:p>
    <w:p w14:paraId="4F3BE802" w14:textId="77777777" w:rsidR="00836569" w:rsidRPr="00836569" w:rsidRDefault="00836569" w:rsidP="00836569">
      <w:pPr>
        <w:spacing w:after="0" w:line="276" w:lineRule="auto"/>
        <w:jc w:val="both"/>
        <w:rPr>
          <w:rFonts w:ascii="Times New Roman" w:eastAsia="Times New Roman" w:hAnsi="Times New Roman" w:cs="Times New Roman"/>
          <w:kern w:val="0"/>
          <w:lang w:eastAsia="hr-HR"/>
          <w14:ligatures w14:val="none"/>
        </w:rPr>
      </w:pPr>
    </w:p>
    <w:p w14:paraId="4840692C" w14:textId="77777777" w:rsidR="00836569" w:rsidRPr="00836569" w:rsidRDefault="00836569" w:rsidP="00836569">
      <w:pPr>
        <w:spacing w:after="0" w:line="276" w:lineRule="auto"/>
        <w:jc w:val="both"/>
        <w:rPr>
          <w:rFonts w:ascii="Times New Roman" w:eastAsia="Times New Roman" w:hAnsi="Times New Roman" w:cs="Times New Roman"/>
          <w:kern w:val="0"/>
          <w:lang w:eastAsia="hr-HR"/>
          <w14:ligatures w14:val="none"/>
        </w:rPr>
      </w:pPr>
      <w:r w:rsidRPr="00836569">
        <w:rPr>
          <w:rFonts w:ascii="Times New Roman" w:eastAsia="Times New Roman" w:hAnsi="Times New Roman" w:cs="Times New Roman"/>
          <w:kern w:val="0"/>
          <w:lang w:eastAsia="hr-HR"/>
          <w14:ligatures w14:val="none"/>
        </w:rPr>
        <w:t xml:space="preserve">Iz Priručnika za </w:t>
      </w:r>
      <w:proofErr w:type="spellStart"/>
      <w:r w:rsidRPr="00836569">
        <w:rPr>
          <w:rFonts w:ascii="Times New Roman" w:eastAsia="Times New Roman" w:hAnsi="Times New Roman" w:cs="Times New Roman"/>
          <w:kern w:val="0"/>
          <w:lang w:eastAsia="hr-HR"/>
          <w14:ligatures w14:val="none"/>
        </w:rPr>
        <w:t>samovrjednovanje</w:t>
      </w:r>
      <w:proofErr w:type="spellEnd"/>
      <w:r w:rsidRPr="00836569">
        <w:rPr>
          <w:rFonts w:ascii="Times New Roman" w:eastAsia="Times New Roman" w:hAnsi="Times New Roman" w:cs="Times New Roman"/>
          <w:kern w:val="0"/>
          <w:lang w:eastAsia="hr-HR"/>
          <w14:ligatures w14:val="none"/>
        </w:rPr>
        <w:t xml:space="preserve"> ustanova za strukovno obrazovanje:</w:t>
      </w:r>
    </w:p>
    <w:p w14:paraId="6A0F8BA8" w14:textId="77777777" w:rsidR="00836569" w:rsidRPr="00836569" w:rsidRDefault="00836569" w:rsidP="00836569">
      <w:pPr>
        <w:spacing w:after="0" w:line="276" w:lineRule="auto"/>
        <w:jc w:val="both"/>
        <w:rPr>
          <w:rFonts w:ascii="Times New Roman" w:eastAsia="Times New Roman" w:hAnsi="Times New Roman" w:cs="Times New Roman"/>
          <w:kern w:val="0"/>
          <w:lang w:eastAsia="hr-HR"/>
          <w14:ligatures w14:val="none"/>
        </w:rPr>
      </w:pPr>
      <w:r w:rsidRPr="00836569">
        <w:rPr>
          <w:rFonts w:ascii="Times New Roman" w:eastAsia="Times New Roman" w:hAnsi="Times New Roman" w:cs="Times New Roman"/>
          <w:kern w:val="0"/>
          <w:lang w:eastAsia="hr-HR"/>
          <w14:ligatures w14:val="none"/>
        </w:rPr>
        <w:t>„</w:t>
      </w:r>
      <w:proofErr w:type="spellStart"/>
      <w:r w:rsidRPr="00836569">
        <w:rPr>
          <w:rFonts w:ascii="Times New Roman" w:eastAsia="Times New Roman" w:hAnsi="Times New Roman" w:cs="Times New Roman"/>
          <w:kern w:val="0"/>
          <w:lang w:eastAsia="hr-HR"/>
          <w14:ligatures w14:val="none"/>
        </w:rPr>
        <w:t>Samovrjednovanje</w:t>
      </w:r>
      <w:proofErr w:type="spellEnd"/>
      <w:r w:rsidRPr="00836569">
        <w:rPr>
          <w:rFonts w:ascii="Times New Roman" w:eastAsia="Times New Roman" w:hAnsi="Times New Roman" w:cs="Times New Roman"/>
          <w:kern w:val="0"/>
          <w:lang w:eastAsia="hr-HR"/>
          <w14:ligatures w14:val="none"/>
        </w:rPr>
        <w:t xml:space="preserve"> je osmišljeno kako bi se osiguralo da interesi polaznika budu na prvome mjestu i da budu najvažniji. Namjera je postaviti polaznike, njihove potrebe, iskustva i postignuća u središte </w:t>
      </w:r>
      <w:proofErr w:type="spellStart"/>
      <w:r w:rsidRPr="00836569">
        <w:rPr>
          <w:rFonts w:ascii="Times New Roman" w:eastAsia="Times New Roman" w:hAnsi="Times New Roman" w:cs="Times New Roman"/>
          <w:kern w:val="0"/>
          <w:lang w:eastAsia="hr-HR"/>
          <w14:ligatures w14:val="none"/>
        </w:rPr>
        <w:t>samovrjednovanja</w:t>
      </w:r>
      <w:proofErr w:type="spellEnd"/>
      <w:r w:rsidRPr="00836569">
        <w:rPr>
          <w:rFonts w:ascii="Times New Roman" w:eastAsia="Times New Roman" w:hAnsi="Times New Roman" w:cs="Times New Roman"/>
          <w:kern w:val="0"/>
          <w:lang w:eastAsia="hr-HR"/>
          <w14:ligatures w14:val="none"/>
        </w:rPr>
        <w:t xml:space="preserve"> i unaprjeđivanja. Nadalje, odgojno-obrazovni proces treba biti usklađen s potrebama poslodavca, lokalne zajednice i gospodarstva „. ( str.76.) </w:t>
      </w:r>
    </w:p>
    <w:p w14:paraId="716DA197" w14:textId="77777777" w:rsidR="00836569" w:rsidRPr="00836569" w:rsidRDefault="00836569" w:rsidP="00836569">
      <w:pPr>
        <w:spacing w:after="200" w:line="276" w:lineRule="auto"/>
        <w:jc w:val="both"/>
        <w:rPr>
          <w:rFonts w:ascii="Times New Roman" w:eastAsia="Calibri" w:hAnsi="Times New Roman" w:cs="Times New Roman"/>
          <w:b/>
          <w:kern w:val="0"/>
          <w14:ligatures w14:val="none"/>
        </w:rPr>
      </w:pPr>
      <w:r w:rsidRPr="00836569">
        <w:rPr>
          <w:rFonts w:ascii="Times New Roman" w:eastAsia="Calibri" w:hAnsi="Times New Roman" w:cs="Times New Roman"/>
          <w:b/>
          <w:kern w:val="0"/>
          <w14:ligatures w14:val="none"/>
        </w:rPr>
        <w:t xml:space="preserve">        </w:t>
      </w:r>
    </w:p>
    <w:p w14:paraId="5ECE5782" w14:textId="59132B59" w:rsidR="00836569" w:rsidRPr="00F54A78" w:rsidRDefault="00836569" w:rsidP="00836569">
      <w:pPr>
        <w:spacing w:after="200" w:line="276" w:lineRule="auto"/>
        <w:jc w:val="both"/>
        <w:rPr>
          <w:rFonts w:ascii="Times New Roman" w:eastAsia="Calibri" w:hAnsi="Times New Roman" w:cs="Times New Roman"/>
          <w:b/>
          <w:kern w:val="0"/>
          <w14:ligatures w14:val="none"/>
        </w:rPr>
      </w:pPr>
      <w:r w:rsidRPr="00836569">
        <w:rPr>
          <w:rFonts w:ascii="Times New Roman" w:eastAsia="Calibri" w:hAnsi="Times New Roman" w:cs="Times New Roman"/>
          <w:b/>
          <w:kern w:val="0"/>
          <w14:ligatures w14:val="none"/>
        </w:rPr>
        <w:t xml:space="preserve">Povjerenstvo za kvalitetu: </w:t>
      </w:r>
      <w:r w:rsidRPr="00836569">
        <w:rPr>
          <w:rFonts w:ascii="Times New Roman" w:eastAsia="Calibri" w:hAnsi="Times New Roman" w:cs="Times New Roman"/>
          <w:kern w:val="0"/>
          <w14:ligatures w14:val="none"/>
        </w:rPr>
        <w:t xml:space="preserve">Saša </w:t>
      </w:r>
      <w:proofErr w:type="spellStart"/>
      <w:r w:rsidRPr="00836569">
        <w:rPr>
          <w:rFonts w:ascii="Times New Roman" w:eastAsia="Calibri" w:hAnsi="Times New Roman" w:cs="Times New Roman"/>
          <w:kern w:val="0"/>
          <w14:ligatures w14:val="none"/>
        </w:rPr>
        <w:t>Paduan</w:t>
      </w:r>
      <w:proofErr w:type="spellEnd"/>
      <w:r w:rsidRPr="00836569">
        <w:rPr>
          <w:rFonts w:ascii="Times New Roman" w:eastAsia="Calibri" w:hAnsi="Times New Roman" w:cs="Times New Roman"/>
          <w:kern w:val="0"/>
          <w14:ligatures w14:val="none"/>
        </w:rPr>
        <w:t xml:space="preserve"> (ravnatelj), Sanda Stančić (predstavnica nastavničkog vijeća), Ervin </w:t>
      </w:r>
      <w:proofErr w:type="spellStart"/>
      <w:r w:rsidRPr="00836569">
        <w:rPr>
          <w:rFonts w:ascii="Times New Roman" w:eastAsia="Calibri" w:hAnsi="Times New Roman" w:cs="Times New Roman"/>
          <w:kern w:val="0"/>
          <w14:ligatures w14:val="none"/>
        </w:rPr>
        <w:t>Baručić</w:t>
      </w:r>
      <w:proofErr w:type="spellEnd"/>
      <w:r w:rsidRPr="00836569">
        <w:rPr>
          <w:rFonts w:ascii="Times New Roman" w:eastAsia="Calibri" w:hAnsi="Times New Roman" w:cs="Times New Roman"/>
          <w:kern w:val="0"/>
          <w14:ligatures w14:val="none"/>
        </w:rPr>
        <w:t xml:space="preserve"> (predstavnik učenika), Ivana Krstulović Carić (predstavnik roditelja), </w:t>
      </w:r>
      <w:r w:rsidR="00B4321C">
        <w:rPr>
          <w:rFonts w:ascii="Times New Roman" w:eastAsia="Calibri" w:hAnsi="Times New Roman" w:cs="Times New Roman"/>
          <w:kern w:val="0"/>
          <w14:ligatures w14:val="none"/>
        </w:rPr>
        <w:t>Matko Pavlović</w:t>
      </w:r>
      <w:r w:rsidRPr="00836569">
        <w:rPr>
          <w:rFonts w:ascii="Times New Roman" w:eastAsia="Calibri" w:hAnsi="Times New Roman" w:cs="Times New Roman"/>
          <w:kern w:val="0"/>
          <w14:ligatures w14:val="none"/>
        </w:rPr>
        <w:t xml:space="preserve"> (predstavnik dionika na prijedlog osnivača) </w:t>
      </w:r>
    </w:p>
    <w:p w14:paraId="2CFFFBFB" w14:textId="77777777" w:rsidR="00836569" w:rsidRPr="00836569" w:rsidRDefault="00836569" w:rsidP="00836569">
      <w:pPr>
        <w:spacing w:after="200" w:line="276" w:lineRule="auto"/>
        <w:jc w:val="both"/>
        <w:rPr>
          <w:rFonts w:ascii="Times New Roman" w:eastAsia="Calibri" w:hAnsi="Times New Roman" w:cs="Times New Roman"/>
          <w:kern w:val="0"/>
          <w14:ligatures w14:val="none"/>
        </w:rPr>
      </w:pPr>
      <w:r w:rsidRPr="00836569">
        <w:rPr>
          <w:rFonts w:ascii="Times New Roman" w:eastAsia="Calibri" w:hAnsi="Times New Roman" w:cs="Times New Roman"/>
          <w:b/>
          <w:kern w:val="0"/>
          <w14:ligatures w14:val="none"/>
        </w:rPr>
        <w:t xml:space="preserve">Tim za </w:t>
      </w:r>
      <w:proofErr w:type="spellStart"/>
      <w:r w:rsidRPr="00836569">
        <w:rPr>
          <w:rFonts w:ascii="Times New Roman" w:eastAsia="Calibri" w:hAnsi="Times New Roman" w:cs="Times New Roman"/>
          <w:b/>
          <w:kern w:val="0"/>
          <w14:ligatures w14:val="none"/>
        </w:rPr>
        <w:t>samovrednovanje</w:t>
      </w:r>
      <w:proofErr w:type="spellEnd"/>
      <w:r w:rsidRPr="00836569">
        <w:rPr>
          <w:rFonts w:ascii="Times New Roman" w:eastAsia="Calibri" w:hAnsi="Times New Roman" w:cs="Times New Roman"/>
          <w:b/>
          <w:kern w:val="0"/>
          <w14:ligatures w14:val="none"/>
        </w:rPr>
        <w:t xml:space="preserve">: </w:t>
      </w:r>
      <w:r w:rsidRPr="00836569">
        <w:rPr>
          <w:rFonts w:ascii="Times New Roman" w:eastAsia="Calibri" w:hAnsi="Times New Roman" w:cs="Times New Roman"/>
          <w:kern w:val="0"/>
          <w14:ligatures w14:val="none"/>
        </w:rPr>
        <w:t xml:space="preserve">Nadica </w:t>
      </w:r>
      <w:proofErr w:type="spellStart"/>
      <w:r w:rsidRPr="00836569">
        <w:rPr>
          <w:rFonts w:ascii="Times New Roman" w:eastAsia="Calibri" w:hAnsi="Times New Roman" w:cs="Times New Roman"/>
          <w:kern w:val="0"/>
          <w14:ligatures w14:val="none"/>
        </w:rPr>
        <w:t>Sarjanović</w:t>
      </w:r>
      <w:proofErr w:type="spellEnd"/>
      <w:r w:rsidRPr="00836569">
        <w:rPr>
          <w:rFonts w:ascii="Times New Roman" w:eastAsia="Calibri" w:hAnsi="Times New Roman" w:cs="Times New Roman"/>
          <w:kern w:val="0"/>
          <w14:ligatures w14:val="none"/>
        </w:rPr>
        <w:t xml:space="preserve">, Igor Obradović, Željana Andabak </w:t>
      </w:r>
      <w:proofErr w:type="spellStart"/>
      <w:r w:rsidRPr="00836569">
        <w:rPr>
          <w:rFonts w:ascii="Times New Roman" w:eastAsia="Calibri" w:hAnsi="Times New Roman" w:cs="Times New Roman"/>
          <w:kern w:val="0"/>
          <w14:ligatures w14:val="none"/>
        </w:rPr>
        <w:t>Butorović</w:t>
      </w:r>
      <w:proofErr w:type="spellEnd"/>
    </w:p>
    <w:p w14:paraId="73729948" w14:textId="77777777" w:rsidR="00836569" w:rsidRPr="00836569" w:rsidRDefault="00836569" w:rsidP="00836569">
      <w:pPr>
        <w:spacing w:after="200" w:line="276" w:lineRule="auto"/>
        <w:rPr>
          <w:rFonts w:ascii="Times New Roman" w:eastAsia="Calibri" w:hAnsi="Times New Roman" w:cs="Times New Roman"/>
          <w:kern w:val="0"/>
          <w:sz w:val="22"/>
          <w:szCs w:val="22"/>
          <w14:ligatures w14:val="none"/>
        </w:rPr>
      </w:pPr>
    </w:p>
    <w:p w14:paraId="0E6F5BD7" w14:textId="77777777" w:rsidR="00836569" w:rsidRPr="00836569" w:rsidRDefault="00836569" w:rsidP="00836569">
      <w:pPr>
        <w:spacing w:after="200" w:line="276" w:lineRule="auto"/>
        <w:rPr>
          <w:rFonts w:ascii="Times New Roman" w:eastAsia="Calibri" w:hAnsi="Times New Roman" w:cs="Times New Roman"/>
          <w:kern w:val="0"/>
          <w:sz w:val="22"/>
          <w:szCs w:val="22"/>
          <w14:ligatures w14:val="none"/>
        </w:rPr>
      </w:pPr>
    </w:p>
    <w:p w14:paraId="6123042C" w14:textId="77777777" w:rsidR="00836569" w:rsidRPr="00836569" w:rsidRDefault="00836569" w:rsidP="00836569">
      <w:pPr>
        <w:spacing w:after="200" w:line="276" w:lineRule="auto"/>
        <w:rPr>
          <w:rFonts w:ascii="Times New Roman" w:eastAsia="Calibri" w:hAnsi="Times New Roman" w:cs="Times New Roman"/>
          <w:kern w:val="0"/>
          <w:sz w:val="22"/>
          <w:szCs w:val="22"/>
          <w14:ligatures w14:val="none"/>
        </w:rPr>
      </w:pPr>
    </w:p>
    <w:p w14:paraId="302EED31" w14:textId="77777777" w:rsidR="00836569" w:rsidRDefault="00836569"/>
    <w:p w14:paraId="7D495CA0" w14:textId="77777777" w:rsidR="00836569" w:rsidRDefault="00836569"/>
    <w:p w14:paraId="6918C66E" w14:textId="77777777" w:rsidR="00F54A78" w:rsidRDefault="00F54A78"/>
    <w:p w14:paraId="1D945403" w14:textId="77777777" w:rsidR="00836569" w:rsidRDefault="00836569"/>
    <w:p w14:paraId="49524D7F" w14:textId="77777777" w:rsidR="00836569" w:rsidRDefault="00836569"/>
    <w:p w14:paraId="26E41554" w14:textId="4C3B1F08" w:rsidR="00836569" w:rsidRDefault="00836569"/>
    <w:p w14:paraId="25D02A45" w14:textId="7E789B8C" w:rsidR="00836569" w:rsidRDefault="00836569" w:rsidP="006B13D5">
      <w:pPr>
        <w:jc w:val="center"/>
        <w:rPr>
          <w:rFonts w:ascii="Times New Roman" w:hAnsi="Times New Roman" w:cs="Times New Roman"/>
        </w:rPr>
      </w:pPr>
      <w:r w:rsidRPr="00836569">
        <w:rPr>
          <w:rFonts w:ascii="Times New Roman" w:hAnsi="Times New Roman" w:cs="Times New Roman"/>
        </w:rPr>
        <w:lastRenderedPageBreak/>
        <w:t>SADRŽAJ</w:t>
      </w:r>
    </w:p>
    <w:p w14:paraId="62C42A38" w14:textId="1D2945A2" w:rsidR="00836569" w:rsidRDefault="00836569" w:rsidP="00836569">
      <w:pPr>
        <w:rPr>
          <w:rFonts w:ascii="Times New Roman" w:hAnsi="Times New Roman" w:cs="Times New Roman"/>
        </w:rPr>
      </w:pPr>
      <w:r w:rsidRPr="00836569">
        <w:rPr>
          <w:rFonts w:ascii="Times New Roman" w:hAnsi="Times New Roman" w:cs="Times New Roman"/>
        </w:rPr>
        <w:t>1. Dodatna nastava</w:t>
      </w:r>
      <w:r w:rsidR="00591DAC">
        <w:rPr>
          <w:rFonts w:ascii="Times New Roman" w:hAnsi="Times New Roman" w:cs="Times New Roman"/>
        </w:rPr>
        <w:t>……………………………………………………………………….7</w:t>
      </w:r>
    </w:p>
    <w:p w14:paraId="08BEFC2C" w14:textId="1547FE2A" w:rsidR="009F392F" w:rsidRDefault="009F392F" w:rsidP="00836569">
      <w:pPr>
        <w:rPr>
          <w:rFonts w:ascii="Times New Roman" w:hAnsi="Times New Roman" w:cs="Times New Roman"/>
        </w:rPr>
      </w:pPr>
      <w:r>
        <w:rPr>
          <w:rFonts w:ascii="Times New Roman" w:hAnsi="Times New Roman" w:cs="Times New Roman"/>
        </w:rPr>
        <w:t>1.1. P</w:t>
      </w:r>
      <w:r w:rsidRPr="009F392F">
        <w:rPr>
          <w:rFonts w:ascii="Times New Roman" w:hAnsi="Times New Roman" w:cs="Times New Roman"/>
        </w:rPr>
        <w:t>riprema za školsko/županijsko natjecanje i za školske predstave</w:t>
      </w:r>
      <w:r>
        <w:rPr>
          <w:rFonts w:ascii="Times New Roman" w:hAnsi="Times New Roman" w:cs="Times New Roman"/>
        </w:rPr>
        <w:t>………………….7</w:t>
      </w:r>
    </w:p>
    <w:p w14:paraId="75207123" w14:textId="7066BDB6" w:rsidR="000C03CD" w:rsidRPr="00836569" w:rsidRDefault="000C03CD" w:rsidP="00836569">
      <w:pPr>
        <w:rPr>
          <w:rFonts w:ascii="Times New Roman" w:hAnsi="Times New Roman" w:cs="Times New Roman"/>
        </w:rPr>
      </w:pPr>
      <w:r>
        <w:rPr>
          <w:rFonts w:ascii="Times New Roman" w:hAnsi="Times New Roman" w:cs="Times New Roman"/>
        </w:rPr>
        <w:t xml:space="preserve">1.2. </w:t>
      </w:r>
      <w:r w:rsidRPr="000C03CD">
        <w:rPr>
          <w:rFonts w:ascii="Times New Roman" w:hAnsi="Times New Roman" w:cs="Times New Roman"/>
        </w:rPr>
        <w:t>Engleski jezik</w:t>
      </w:r>
      <w:r>
        <w:rPr>
          <w:rFonts w:ascii="Times New Roman" w:hAnsi="Times New Roman" w:cs="Times New Roman"/>
        </w:rPr>
        <w:t>………………………………………………………………………..8</w:t>
      </w:r>
    </w:p>
    <w:p w14:paraId="1A949265" w14:textId="7067F70C" w:rsidR="00836569" w:rsidRDefault="00836569" w:rsidP="00836569">
      <w:pPr>
        <w:rPr>
          <w:rFonts w:ascii="Times New Roman" w:hAnsi="Times New Roman" w:cs="Times New Roman"/>
        </w:rPr>
      </w:pPr>
      <w:r w:rsidRPr="00836569">
        <w:rPr>
          <w:rFonts w:ascii="Times New Roman" w:hAnsi="Times New Roman" w:cs="Times New Roman"/>
        </w:rPr>
        <w:t>2. Dopunska nastava</w:t>
      </w:r>
      <w:r w:rsidR="001622F8">
        <w:rPr>
          <w:rFonts w:ascii="Times New Roman" w:hAnsi="Times New Roman" w:cs="Times New Roman"/>
        </w:rPr>
        <w:t>……………………………………………………………………...9</w:t>
      </w:r>
    </w:p>
    <w:p w14:paraId="6C197432" w14:textId="2AA3AEE9" w:rsidR="001622F8" w:rsidRPr="00836569" w:rsidRDefault="001622F8" w:rsidP="00836569">
      <w:pPr>
        <w:rPr>
          <w:rFonts w:ascii="Times New Roman" w:hAnsi="Times New Roman" w:cs="Times New Roman"/>
        </w:rPr>
      </w:pPr>
      <w:r>
        <w:rPr>
          <w:rFonts w:ascii="Times New Roman" w:hAnsi="Times New Roman" w:cs="Times New Roman"/>
        </w:rPr>
        <w:t>2.1. Engleski jezik………………………………………………………………………..9</w:t>
      </w:r>
    </w:p>
    <w:p w14:paraId="50C0DD52" w14:textId="2FE2E5C1" w:rsidR="00836569" w:rsidRPr="00836569" w:rsidRDefault="00836569" w:rsidP="00836569">
      <w:pPr>
        <w:rPr>
          <w:rFonts w:ascii="Times New Roman" w:hAnsi="Times New Roman" w:cs="Times New Roman"/>
        </w:rPr>
      </w:pPr>
      <w:r w:rsidRPr="00836569">
        <w:rPr>
          <w:rFonts w:ascii="Times New Roman" w:hAnsi="Times New Roman" w:cs="Times New Roman"/>
        </w:rPr>
        <w:t>3. Izborna nastava</w:t>
      </w:r>
      <w:r w:rsidR="00ED6199">
        <w:rPr>
          <w:rFonts w:ascii="Times New Roman" w:hAnsi="Times New Roman" w:cs="Times New Roman"/>
        </w:rPr>
        <w:t>…………………………………………………………………………</w:t>
      </w:r>
    </w:p>
    <w:p w14:paraId="11F76836" w14:textId="5130F94E" w:rsidR="00836569" w:rsidRPr="00836569" w:rsidRDefault="00836569" w:rsidP="00836569">
      <w:pPr>
        <w:rPr>
          <w:rFonts w:ascii="Times New Roman" w:hAnsi="Times New Roman" w:cs="Times New Roman"/>
        </w:rPr>
      </w:pPr>
      <w:r w:rsidRPr="00836569">
        <w:rPr>
          <w:rFonts w:ascii="Times New Roman" w:hAnsi="Times New Roman" w:cs="Times New Roman"/>
        </w:rPr>
        <w:t>4. Fakultativna nastava</w:t>
      </w:r>
      <w:r w:rsidR="00ED6199">
        <w:rPr>
          <w:rFonts w:ascii="Times New Roman" w:hAnsi="Times New Roman" w:cs="Times New Roman"/>
        </w:rPr>
        <w:t>…………………………………………………………………….</w:t>
      </w:r>
    </w:p>
    <w:p w14:paraId="5B6595CA" w14:textId="73035E44" w:rsidR="00836569" w:rsidRDefault="00836569" w:rsidP="00836569">
      <w:pPr>
        <w:rPr>
          <w:rFonts w:ascii="Times New Roman" w:hAnsi="Times New Roman" w:cs="Times New Roman"/>
        </w:rPr>
      </w:pPr>
      <w:r w:rsidRPr="00836569">
        <w:rPr>
          <w:rFonts w:ascii="Times New Roman" w:hAnsi="Times New Roman" w:cs="Times New Roman"/>
        </w:rPr>
        <w:t>5. Ekskurzije</w:t>
      </w:r>
      <w:r w:rsidR="001622F8">
        <w:rPr>
          <w:rFonts w:ascii="Times New Roman" w:hAnsi="Times New Roman" w:cs="Times New Roman"/>
        </w:rPr>
        <w:t>………………………………………………………………………………</w:t>
      </w:r>
      <w:r w:rsidR="00674803">
        <w:rPr>
          <w:rFonts w:ascii="Times New Roman" w:hAnsi="Times New Roman" w:cs="Times New Roman"/>
        </w:rPr>
        <w:t>12</w:t>
      </w:r>
    </w:p>
    <w:p w14:paraId="2C59E541" w14:textId="1CEBC932" w:rsidR="001622F8" w:rsidRPr="00836569" w:rsidRDefault="001622F8" w:rsidP="00836569">
      <w:pPr>
        <w:rPr>
          <w:rFonts w:ascii="Times New Roman" w:hAnsi="Times New Roman" w:cs="Times New Roman"/>
        </w:rPr>
      </w:pPr>
      <w:r>
        <w:rPr>
          <w:rFonts w:ascii="Times New Roman" w:hAnsi="Times New Roman" w:cs="Times New Roman"/>
        </w:rPr>
        <w:t>5.1. Maturalno putovanje</w:t>
      </w:r>
      <w:r w:rsidR="00674803">
        <w:rPr>
          <w:rFonts w:ascii="Times New Roman" w:hAnsi="Times New Roman" w:cs="Times New Roman"/>
        </w:rPr>
        <w:t>……………………………………………………………</w:t>
      </w:r>
      <w:r w:rsidR="00DC18A1">
        <w:rPr>
          <w:rFonts w:ascii="Times New Roman" w:hAnsi="Times New Roman" w:cs="Times New Roman"/>
        </w:rPr>
        <w:t>…</w:t>
      </w:r>
      <w:r w:rsidR="00674803">
        <w:rPr>
          <w:rFonts w:ascii="Times New Roman" w:hAnsi="Times New Roman" w:cs="Times New Roman"/>
        </w:rPr>
        <w:t>…..12</w:t>
      </w:r>
    </w:p>
    <w:p w14:paraId="63304CBC" w14:textId="2B2C8142" w:rsidR="00836569" w:rsidRPr="00836569" w:rsidRDefault="00836569" w:rsidP="00836569">
      <w:pPr>
        <w:rPr>
          <w:rFonts w:ascii="Times New Roman" w:hAnsi="Times New Roman" w:cs="Times New Roman"/>
        </w:rPr>
      </w:pPr>
      <w:r w:rsidRPr="00836569">
        <w:rPr>
          <w:rFonts w:ascii="Times New Roman" w:hAnsi="Times New Roman" w:cs="Times New Roman"/>
        </w:rPr>
        <w:t>6. Izleti</w:t>
      </w:r>
      <w:r w:rsidR="00DD4DC7">
        <w:rPr>
          <w:rFonts w:ascii="Times New Roman" w:hAnsi="Times New Roman" w:cs="Times New Roman"/>
        </w:rPr>
        <w:t>…………………………………………………………………………………….13</w:t>
      </w:r>
    </w:p>
    <w:p w14:paraId="4EFCA6C8" w14:textId="62589DF0" w:rsidR="00836569" w:rsidRPr="00836569" w:rsidRDefault="00836569" w:rsidP="00836569">
      <w:pPr>
        <w:rPr>
          <w:rFonts w:ascii="Times New Roman" w:hAnsi="Times New Roman" w:cs="Times New Roman"/>
        </w:rPr>
      </w:pPr>
      <w:r w:rsidRPr="00836569">
        <w:rPr>
          <w:rFonts w:ascii="Times New Roman" w:hAnsi="Times New Roman" w:cs="Times New Roman"/>
        </w:rPr>
        <w:t>7. Posjeti</w:t>
      </w:r>
      <w:r w:rsidR="00DC18A1">
        <w:rPr>
          <w:rFonts w:ascii="Times New Roman" w:hAnsi="Times New Roman" w:cs="Times New Roman"/>
        </w:rPr>
        <w:t>……………………………………………………………………………………</w:t>
      </w:r>
    </w:p>
    <w:p w14:paraId="4D97225E" w14:textId="0813E13A" w:rsidR="00836569" w:rsidRPr="00836569" w:rsidRDefault="00836569" w:rsidP="00836569">
      <w:pPr>
        <w:rPr>
          <w:rFonts w:ascii="Times New Roman" w:hAnsi="Times New Roman" w:cs="Times New Roman"/>
        </w:rPr>
      </w:pPr>
      <w:r w:rsidRPr="00836569">
        <w:rPr>
          <w:rFonts w:ascii="Times New Roman" w:hAnsi="Times New Roman" w:cs="Times New Roman"/>
        </w:rPr>
        <w:t>8. Terenska nastava</w:t>
      </w:r>
      <w:r w:rsidR="00DC18A1">
        <w:rPr>
          <w:rFonts w:ascii="Times New Roman" w:hAnsi="Times New Roman" w:cs="Times New Roman"/>
        </w:rPr>
        <w:t>………………………………………………………………………..</w:t>
      </w:r>
    </w:p>
    <w:p w14:paraId="3A0E5693" w14:textId="1486DEB3" w:rsidR="00836569" w:rsidRPr="00836569" w:rsidRDefault="00836569" w:rsidP="00836569">
      <w:pPr>
        <w:rPr>
          <w:rFonts w:ascii="Times New Roman" w:hAnsi="Times New Roman" w:cs="Times New Roman"/>
        </w:rPr>
      </w:pPr>
      <w:r w:rsidRPr="00836569">
        <w:rPr>
          <w:rFonts w:ascii="Times New Roman" w:hAnsi="Times New Roman" w:cs="Times New Roman"/>
        </w:rPr>
        <w:t>9. Izvannastavne aktivnosti</w:t>
      </w:r>
      <w:r w:rsidR="00DC18A1">
        <w:rPr>
          <w:rFonts w:ascii="Times New Roman" w:hAnsi="Times New Roman" w:cs="Times New Roman"/>
        </w:rPr>
        <w:t>………………………………………………………………..</w:t>
      </w:r>
    </w:p>
    <w:p w14:paraId="531C2ADB" w14:textId="22347CAC" w:rsidR="00836569" w:rsidRPr="00836569" w:rsidRDefault="00836569" w:rsidP="00836569">
      <w:pPr>
        <w:rPr>
          <w:rFonts w:ascii="Times New Roman" w:hAnsi="Times New Roman" w:cs="Times New Roman"/>
        </w:rPr>
      </w:pPr>
      <w:r w:rsidRPr="00836569">
        <w:rPr>
          <w:rFonts w:ascii="Times New Roman" w:hAnsi="Times New Roman" w:cs="Times New Roman"/>
        </w:rPr>
        <w:t>10. Projekti</w:t>
      </w:r>
      <w:r w:rsidR="00DC18A1">
        <w:rPr>
          <w:rFonts w:ascii="Times New Roman" w:hAnsi="Times New Roman" w:cs="Times New Roman"/>
        </w:rPr>
        <w:t>………………………………………………………………………………….</w:t>
      </w:r>
    </w:p>
    <w:p w14:paraId="7AA4EB26" w14:textId="589667EC" w:rsidR="00836569" w:rsidRPr="00836569" w:rsidRDefault="00836569" w:rsidP="00836569">
      <w:pPr>
        <w:rPr>
          <w:rFonts w:ascii="Times New Roman" w:hAnsi="Times New Roman" w:cs="Times New Roman"/>
        </w:rPr>
      </w:pPr>
      <w:r w:rsidRPr="00836569">
        <w:rPr>
          <w:rFonts w:ascii="Times New Roman" w:hAnsi="Times New Roman" w:cs="Times New Roman"/>
        </w:rPr>
        <w:t>11. Natjecanja</w:t>
      </w:r>
      <w:r w:rsidR="00DC18A1">
        <w:rPr>
          <w:rFonts w:ascii="Times New Roman" w:hAnsi="Times New Roman" w:cs="Times New Roman"/>
        </w:rPr>
        <w:t>………………………………………………………………………………..</w:t>
      </w:r>
    </w:p>
    <w:p w14:paraId="23DDF79C" w14:textId="50485E1E" w:rsidR="00836569" w:rsidRPr="00836569" w:rsidRDefault="00836569" w:rsidP="00836569">
      <w:pPr>
        <w:rPr>
          <w:rFonts w:ascii="Times New Roman" w:hAnsi="Times New Roman" w:cs="Times New Roman"/>
        </w:rPr>
      </w:pPr>
      <w:r w:rsidRPr="00836569">
        <w:rPr>
          <w:rFonts w:ascii="Times New Roman" w:hAnsi="Times New Roman" w:cs="Times New Roman"/>
        </w:rPr>
        <w:t>12. Okvirni kalendar nekih aktivnosti/sjednica za školsku 202</w:t>
      </w:r>
      <w:r>
        <w:rPr>
          <w:rFonts w:ascii="Times New Roman" w:hAnsi="Times New Roman" w:cs="Times New Roman"/>
        </w:rPr>
        <w:t>5</w:t>
      </w:r>
      <w:r w:rsidRPr="00836569">
        <w:rPr>
          <w:rFonts w:ascii="Times New Roman" w:hAnsi="Times New Roman" w:cs="Times New Roman"/>
        </w:rPr>
        <w:t>./202</w:t>
      </w:r>
      <w:r>
        <w:rPr>
          <w:rFonts w:ascii="Times New Roman" w:hAnsi="Times New Roman" w:cs="Times New Roman"/>
        </w:rPr>
        <w:t>6</w:t>
      </w:r>
      <w:r w:rsidR="00DC18A1">
        <w:rPr>
          <w:rFonts w:ascii="Times New Roman" w:hAnsi="Times New Roman" w:cs="Times New Roman"/>
        </w:rPr>
        <w:t>………………………..</w:t>
      </w:r>
    </w:p>
    <w:p w14:paraId="7FD8F00B" w14:textId="77777777" w:rsidR="00836569" w:rsidRPr="00836569" w:rsidRDefault="00836569">
      <w:pPr>
        <w:rPr>
          <w:rFonts w:ascii="Times New Roman" w:hAnsi="Times New Roman" w:cs="Times New Roman"/>
        </w:rPr>
      </w:pPr>
    </w:p>
    <w:p w14:paraId="15283808" w14:textId="77777777" w:rsidR="00836569" w:rsidRDefault="00836569"/>
    <w:p w14:paraId="3FBAD938" w14:textId="77777777" w:rsidR="00836569" w:rsidRDefault="00836569"/>
    <w:p w14:paraId="7B0E4D92" w14:textId="77777777" w:rsidR="00836569" w:rsidRDefault="00836569"/>
    <w:p w14:paraId="452143ED" w14:textId="77777777" w:rsidR="00836569" w:rsidRDefault="00836569"/>
    <w:p w14:paraId="79B848CA" w14:textId="77777777" w:rsidR="00836569" w:rsidRDefault="00836569"/>
    <w:p w14:paraId="3E0B9891" w14:textId="77777777" w:rsidR="00836569" w:rsidRDefault="00836569"/>
    <w:p w14:paraId="44ECAD4B" w14:textId="77777777" w:rsidR="00836569" w:rsidRDefault="00836569"/>
    <w:p w14:paraId="62AE53D5" w14:textId="77777777" w:rsidR="00836569" w:rsidRDefault="00836569"/>
    <w:p w14:paraId="692EAA4E" w14:textId="77777777" w:rsidR="00674803" w:rsidRDefault="00674803"/>
    <w:p w14:paraId="3E369A07" w14:textId="77777777" w:rsidR="00836569" w:rsidRDefault="00836569"/>
    <w:p w14:paraId="0CE5C466" w14:textId="77777777" w:rsidR="00836569" w:rsidRDefault="00836569"/>
    <w:p w14:paraId="1B1C1414" w14:textId="0604B043" w:rsidR="00836569" w:rsidRPr="00835D20" w:rsidRDefault="00836569" w:rsidP="00836569">
      <w:pPr>
        <w:pStyle w:val="Odlomakpopisa"/>
        <w:numPr>
          <w:ilvl w:val="0"/>
          <w:numId w:val="3"/>
        </w:numPr>
        <w:rPr>
          <w:rFonts w:ascii="Times New Roman" w:hAnsi="Times New Roman" w:cs="Times New Roman"/>
          <w:color w:val="0070C0"/>
        </w:rPr>
      </w:pPr>
      <w:r w:rsidRPr="00835D20">
        <w:rPr>
          <w:rFonts w:ascii="Times New Roman" w:hAnsi="Times New Roman" w:cs="Times New Roman"/>
          <w:color w:val="0070C0"/>
        </w:rPr>
        <w:lastRenderedPageBreak/>
        <w:t>DODATNA NASTAVA</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120"/>
        <w:gridCol w:w="10"/>
      </w:tblGrid>
      <w:tr w:rsidR="00836569" w:rsidRPr="00836569" w14:paraId="5E350A86" w14:textId="77777777" w:rsidTr="00504B8A">
        <w:trPr>
          <w:trHeight w:val="435"/>
        </w:trPr>
        <w:tc>
          <w:tcPr>
            <w:tcW w:w="3348" w:type="dxa"/>
            <w:vAlign w:val="center"/>
          </w:tcPr>
          <w:p w14:paraId="653AC9B7" w14:textId="77777777" w:rsidR="00836569" w:rsidRPr="00C25912" w:rsidRDefault="00836569" w:rsidP="00836569">
            <w:pPr>
              <w:widowControl w:val="0"/>
              <w:snapToGrid w:val="0"/>
              <w:spacing w:after="0" w:line="240" w:lineRule="auto"/>
              <w:rPr>
                <w:rFonts w:ascii="Times New Roman" w:eastAsia="Arial" w:hAnsi="Times New Roman" w:cs="Times New Roman"/>
                <w:b/>
                <w:bCs/>
                <w:i/>
                <w:iCs/>
                <w:noProof/>
                <w:color w:val="000000"/>
                <w:kern w:val="0"/>
                <w:sz w:val="28"/>
                <w:szCs w:val="28"/>
                <w:lang w:val="en-US"/>
                <w14:ligatures w14:val="none"/>
              </w:rPr>
            </w:pPr>
            <w:r w:rsidRPr="00C25912">
              <w:rPr>
                <w:rFonts w:ascii="Times New Roman" w:eastAsia="Arial" w:hAnsi="Times New Roman" w:cs="Times New Roman"/>
                <w:b/>
                <w:bCs/>
                <w:i/>
                <w:iCs/>
                <w:noProof/>
                <w:color w:val="000000"/>
                <w:kern w:val="0"/>
                <w:sz w:val="28"/>
                <w:szCs w:val="28"/>
                <w:lang w:val="en-US"/>
                <w14:ligatures w14:val="none"/>
              </w:rPr>
              <w:t>DODATNA NASTAVA</w:t>
            </w:r>
          </w:p>
          <w:p w14:paraId="1B5951FE" w14:textId="77777777" w:rsidR="00836569" w:rsidRPr="00836569" w:rsidRDefault="00836569" w:rsidP="00836569">
            <w:pPr>
              <w:widowControl w:val="0"/>
              <w:snapToGrid w:val="0"/>
              <w:spacing w:after="0" w:line="240" w:lineRule="auto"/>
              <w:rPr>
                <w:rFonts w:ascii="Times New Roman" w:eastAsia="Arial" w:hAnsi="Times New Roman" w:cs="Times New Roman"/>
                <w:b/>
                <w:bCs/>
                <w:i/>
                <w:iCs/>
                <w:noProof/>
                <w:color w:val="000000"/>
                <w:kern w:val="0"/>
                <w:sz w:val="32"/>
                <w:szCs w:val="32"/>
                <w:lang w:val="en-US"/>
                <w14:ligatures w14:val="none"/>
              </w:rPr>
            </w:pPr>
            <w:r w:rsidRPr="00C25912">
              <w:rPr>
                <w:rFonts w:ascii="Times New Roman" w:eastAsia="Arial" w:hAnsi="Times New Roman" w:cs="Times New Roman"/>
                <w:b/>
                <w:bCs/>
                <w:i/>
                <w:iCs/>
                <w:noProof/>
                <w:color w:val="000000"/>
                <w:kern w:val="0"/>
                <w:sz w:val="28"/>
                <w:szCs w:val="28"/>
                <w:lang w:val="en-US"/>
                <w14:ligatures w14:val="none"/>
              </w:rPr>
              <w:t>IZ LATINSKOG JEZIKA</w:t>
            </w:r>
          </w:p>
        </w:tc>
        <w:tc>
          <w:tcPr>
            <w:tcW w:w="6130" w:type="dxa"/>
            <w:gridSpan w:val="2"/>
            <w:vAlign w:val="center"/>
          </w:tcPr>
          <w:p w14:paraId="4CAB2EF3" w14:textId="77777777" w:rsidR="00836569" w:rsidRPr="00C25912" w:rsidRDefault="00836569" w:rsidP="00836569">
            <w:pPr>
              <w:widowControl w:val="0"/>
              <w:spacing w:after="0" w:line="240" w:lineRule="auto"/>
              <w:jc w:val="center"/>
              <w:rPr>
                <w:rFonts w:ascii="Times New Roman" w:eastAsia="Arial" w:hAnsi="Times New Roman" w:cs="Times New Roman"/>
                <w:noProof/>
                <w:color w:val="000000"/>
                <w:kern w:val="0"/>
                <w:sz w:val="28"/>
                <w:szCs w:val="28"/>
                <w:lang w:val="en-US"/>
                <w14:ligatures w14:val="none"/>
              </w:rPr>
            </w:pPr>
            <w:bookmarkStart w:id="2" w:name="_Hlk207275692"/>
            <w:r w:rsidRPr="00C25912">
              <w:rPr>
                <w:rFonts w:ascii="Times New Roman" w:eastAsia="Arial" w:hAnsi="Times New Roman" w:cs="Times New Roman"/>
                <w:b/>
                <w:bCs/>
                <w:noProof/>
                <w:color w:val="000000"/>
                <w:kern w:val="0"/>
                <w:sz w:val="28"/>
                <w:szCs w:val="28"/>
                <w14:ligatures w14:val="none"/>
              </w:rPr>
              <w:t>PRIPREMA ZA ŠKOLSKO/ŽUPANIJSKO NATJECANJE I ZA ŠKOLSKE PREDSTAVE</w:t>
            </w:r>
            <w:bookmarkEnd w:id="2"/>
          </w:p>
        </w:tc>
      </w:tr>
      <w:tr w:rsidR="00836569" w:rsidRPr="00836569" w14:paraId="402770F1" w14:textId="77777777" w:rsidTr="00504B8A">
        <w:trPr>
          <w:gridAfter w:val="1"/>
          <w:wAfter w:w="10" w:type="dxa"/>
          <w:trHeight w:val="1938"/>
        </w:trPr>
        <w:tc>
          <w:tcPr>
            <w:tcW w:w="3348" w:type="dxa"/>
            <w:shd w:val="clear" w:color="auto" w:fill="C0C0C0"/>
          </w:tcPr>
          <w:p w14:paraId="33E1A640" w14:textId="77777777" w:rsidR="00836569" w:rsidRPr="00EF0443" w:rsidRDefault="00836569" w:rsidP="00836569">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1. Ciljevi aktivnosti </w:t>
            </w:r>
          </w:p>
        </w:tc>
        <w:tc>
          <w:tcPr>
            <w:tcW w:w="6120" w:type="dxa"/>
            <w:shd w:val="clear" w:color="auto" w:fill="C0C0C0"/>
          </w:tcPr>
          <w:p w14:paraId="72B3AA7B"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p>
          <w:p w14:paraId="71A02A97"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-proširivanje znanja iz redovite nastave</w:t>
            </w:r>
          </w:p>
          <w:p w14:paraId="288ED114"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-usvajanje dodatnih sadržaja u skladu s interesima učenika</w:t>
            </w:r>
          </w:p>
          <w:p w14:paraId="09F7A73D"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-rad s učenicima koji sudjeluju na raznim natjecanjima i školskim predstavama</w:t>
            </w:r>
          </w:p>
          <w:p w14:paraId="7CD780C2"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-proširivanje i produbljivanje znanja iz redovite nastave</w:t>
            </w:r>
          </w:p>
          <w:p w14:paraId="72739C1E"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 xml:space="preserve">-usvajanje dodatnih sadržaja u skladu s interesima učenika </w:t>
            </w:r>
          </w:p>
          <w:p w14:paraId="58391EA9"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-poticanje uključivanja učenika za sudjelovanje na natjecanjima</w:t>
            </w:r>
          </w:p>
          <w:p w14:paraId="225A2BAA"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-poticanje osobnog stvaralačkog izražavanja</w:t>
            </w:r>
          </w:p>
          <w:p w14:paraId="7849CC4E"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 xml:space="preserve">-razvijanje temeljnih znanja i pozitivnih stajališta prema umjetničkom stvaralaštvu i izražavanju </w:t>
            </w:r>
          </w:p>
          <w:p w14:paraId="422FCB57"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 xml:space="preserve">-otkrivanje i poticanje posebnih sklonosti, sposobnosti i kreativnosti </w:t>
            </w:r>
          </w:p>
          <w:p w14:paraId="3E989DF3"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-razvijanje svijesti o očuvanju antičke književnosti, jezika, duhovne i povijesno-kulturne baštine</w:t>
            </w:r>
          </w:p>
          <w:p w14:paraId="7FF048D8" w14:textId="77777777" w:rsidR="00836569" w:rsidRPr="00836569" w:rsidRDefault="00836569" w:rsidP="00836569">
            <w:pPr>
              <w:widowControl w:val="0"/>
              <w:spacing w:after="0" w:line="240" w:lineRule="auto"/>
              <w:jc w:val="both"/>
              <w:rPr>
                <w:rFonts w:ascii="Arial" w:eastAsia="Arial" w:hAnsi="Arial" w:cs="Arial"/>
                <w:noProof/>
                <w:color w:val="000000"/>
                <w:kern w:val="0"/>
                <w:szCs w:val="20"/>
                <w14:ligatures w14:val="none"/>
              </w:rPr>
            </w:pPr>
          </w:p>
        </w:tc>
      </w:tr>
      <w:tr w:rsidR="00836569" w:rsidRPr="00836569" w14:paraId="6F5B8527" w14:textId="77777777" w:rsidTr="00504B8A">
        <w:trPr>
          <w:gridAfter w:val="1"/>
          <w:wAfter w:w="10" w:type="dxa"/>
          <w:trHeight w:val="1114"/>
        </w:trPr>
        <w:tc>
          <w:tcPr>
            <w:tcW w:w="3348" w:type="dxa"/>
          </w:tcPr>
          <w:p w14:paraId="4424ABBC" w14:textId="77777777" w:rsidR="00836569" w:rsidRPr="00EF0443" w:rsidRDefault="00836569" w:rsidP="00836569">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2. Namjena aktivnosti </w:t>
            </w:r>
          </w:p>
        </w:tc>
        <w:tc>
          <w:tcPr>
            <w:tcW w:w="6120" w:type="dxa"/>
          </w:tcPr>
          <w:p w14:paraId="4DDD3180" w14:textId="77777777" w:rsidR="00836569" w:rsidRPr="00836569" w:rsidRDefault="00836569" w:rsidP="00836569">
            <w:pPr>
              <w:widowControl w:val="0"/>
              <w:snapToGrid w:val="0"/>
              <w:spacing w:after="0" w:line="240" w:lineRule="auto"/>
              <w:jc w:val="both"/>
              <w:rPr>
                <w:rFonts w:ascii="Calibri" w:eastAsia="Arial" w:hAnsi="Calibri" w:cs="Calibri"/>
                <w:noProof/>
                <w:color w:val="000000"/>
                <w:kern w:val="0"/>
                <w:szCs w:val="20"/>
                <w14:ligatures w14:val="none"/>
              </w:rPr>
            </w:pPr>
            <w:r w:rsidRPr="00836569">
              <w:rPr>
                <w:rFonts w:ascii="Calibri" w:eastAsia="Arial" w:hAnsi="Calibri" w:cs="Calibri"/>
                <w:noProof/>
                <w:color w:val="000000"/>
                <w:kern w:val="0"/>
                <w:szCs w:val="20"/>
                <w14:ligatures w14:val="none"/>
              </w:rPr>
              <w:t>-poticanje talentiranih učenika na poboljšanje jezičnih vještina te potvrdu znanja na školskoj/županijskoj razini</w:t>
            </w:r>
          </w:p>
          <w:p w14:paraId="39C0CC0C"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p>
          <w:p w14:paraId="3460CC51"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 xml:space="preserve">Dodatna nastava iz latinskog jezika je namijenjena učenicima drugog razreda koji  se pripremaju za natjecanje iz jezika, ali i svim ostalim učenicima koji s lakoćom svladavaju redoviti program i željni su proširiti svoje znanje kroz razne druge oblike. </w:t>
            </w:r>
          </w:p>
          <w:p w14:paraId="008AFEBF" w14:textId="77777777" w:rsidR="00836569" w:rsidRPr="00836569" w:rsidRDefault="00836569" w:rsidP="00836569">
            <w:pPr>
              <w:widowControl w:val="0"/>
              <w:snapToGrid w:val="0"/>
              <w:spacing w:after="0" w:line="240" w:lineRule="auto"/>
              <w:jc w:val="both"/>
              <w:rPr>
                <w:rFonts w:ascii="Calibri" w:eastAsia="Arial" w:hAnsi="Calibri" w:cs="Calibri"/>
                <w:noProof/>
                <w:color w:val="000000"/>
                <w:kern w:val="0"/>
                <w:szCs w:val="20"/>
                <w:lang w:val="en-US"/>
                <w14:ligatures w14:val="none"/>
              </w:rPr>
            </w:pPr>
          </w:p>
        </w:tc>
      </w:tr>
      <w:tr w:rsidR="00836569" w:rsidRPr="00836569" w14:paraId="0AE2068C" w14:textId="77777777" w:rsidTr="00504B8A">
        <w:trPr>
          <w:gridAfter w:val="1"/>
          <w:wAfter w:w="10" w:type="dxa"/>
          <w:trHeight w:val="570"/>
        </w:trPr>
        <w:tc>
          <w:tcPr>
            <w:tcW w:w="3348" w:type="dxa"/>
            <w:shd w:val="clear" w:color="auto" w:fill="C0C0C0"/>
          </w:tcPr>
          <w:p w14:paraId="251029F9" w14:textId="77777777" w:rsidR="00836569" w:rsidRPr="00EF0443" w:rsidRDefault="00836569" w:rsidP="00836569">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3. Nositelji aktivnosti i njihova odgovornost </w:t>
            </w:r>
          </w:p>
        </w:tc>
        <w:tc>
          <w:tcPr>
            <w:tcW w:w="6120" w:type="dxa"/>
            <w:shd w:val="clear" w:color="auto" w:fill="C0C0C0"/>
          </w:tcPr>
          <w:p w14:paraId="7826FDC2" w14:textId="77777777" w:rsidR="00836569" w:rsidRPr="00836569" w:rsidRDefault="00836569" w:rsidP="00836569">
            <w:pPr>
              <w:widowControl w:val="0"/>
              <w:snapToGrid w:val="0"/>
              <w:spacing w:after="0" w:line="240" w:lineRule="auto"/>
              <w:jc w:val="both"/>
              <w:rPr>
                <w:rFonts w:ascii="Calibri" w:eastAsia="Arial" w:hAnsi="Calibri" w:cs="Calibri"/>
                <w:noProof/>
                <w:color w:val="000000"/>
                <w:kern w:val="0"/>
                <w:szCs w:val="20"/>
                <w:lang w:val="en-US"/>
                <w14:ligatures w14:val="none"/>
              </w:rPr>
            </w:pPr>
            <w:r w:rsidRPr="00836569">
              <w:rPr>
                <w:rFonts w:ascii="Calibri" w:eastAsia="Arial" w:hAnsi="Calibri" w:cs="Calibri"/>
                <w:noProof/>
                <w:color w:val="000000"/>
                <w:kern w:val="0"/>
                <w:szCs w:val="20"/>
                <w14:ligatures w14:val="none"/>
              </w:rPr>
              <w:t>Anita Brstilo, prof., učenici 2.gim</w:t>
            </w:r>
          </w:p>
        </w:tc>
      </w:tr>
      <w:tr w:rsidR="00836569" w:rsidRPr="00836569" w14:paraId="4CEFC642" w14:textId="77777777" w:rsidTr="00504B8A">
        <w:trPr>
          <w:gridAfter w:val="1"/>
          <w:wAfter w:w="10" w:type="dxa"/>
          <w:trHeight w:val="880"/>
        </w:trPr>
        <w:tc>
          <w:tcPr>
            <w:tcW w:w="3348" w:type="dxa"/>
          </w:tcPr>
          <w:p w14:paraId="1C21E122" w14:textId="77777777" w:rsidR="00836569" w:rsidRPr="00EF0443" w:rsidRDefault="00836569" w:rsidP="00836569">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4. Način realizacije aktivnosti </w:t>
            </w:r>
          </w:p>
        </w:tc>
        <w:tc>
          <w:tcPr>
            <w:tcW w:w="6120" w:type="dxa"/>
          </w:tcPr>
          <w:p w14:paraId="5AC698A3" w14:textId="77777777" w:rsidR="00836569" w:rsidRPr="00836569" w:rsidRDefault="00836569" w:rsidP="00836569">
            <w:pPr>
              <w:widowControl w:val="0"/>
              <w:snapToGrid w:val="0"/>
              <w:spacing w:after="0" w:line="240" w:lineRule="auto"/>
              <w:jc w:val="both"/>
              <w:rPr>
                <w:rFonts w:ascii="Calibri" w:eastAsia="Arial" w:hAnsi="Calibri" w:cs="Calibri"/>
                <w:noProof/>
                <w:color w:val="000000"/>
                <w:kern w:val="0"/>
                <w:szCs w:val="20"/>
                <w:lang w:val="en-US"/>
                <w14:ligatures w14:val="none"/>
              </w:rPr>
            </w:pPr>
            <w:r w:rsidRPr="00836569">
              <w:rPr>
                <w:rFonts w:ascii="Calibri" w:eastAsia="Arial" w:hAnsi="Calibri" w:cs="Calibri"/>
                <w:noProof/>
                <w:color w:val="000000"/>
                <w:kern w:val="0"/>
                <w:szCs w:val="20"/>
                <w14:ligatures w14:val="none"/>
              </w:rPr>
              <w:t>-grupni i individualni rad te uvježbavanje kroz testove prijašnjih natjecanja</w:t>
            </w:r>
          </w:p>
          <w:p w14:paraId="0FDA8367" w14:textId="77777777" w:rsidR="00836569" w:rsidRPr="00836569" w:rsidRDefault="00836569" w:rsidP="00836569">
            <w:pPr>
              <w:widowControl w:val="0"/>
              <w:spacing w:after="0" w:line="240" w:lineRule="auto"/>
              <w:ind w:left="-108"/>
              <w:jc w:val="both"/>
              <w:rPr>
                <w:rFonts w:ascii="Calibri" w:eastAsia="Arial" w:hAnsi="Calibri" w:cs="Calibri"/>
                <w:noProof/>
                <w:color w:val="000000"/>
                <w:kern w:val="0"/>
                <w:szCs w:val="20"/>
                <w14:ligatures w14:val="none"/>
              </w:rPr>
            </w:pPr>
          </w:p>
        </w:tc>
      </w:tr>
      <w:tr w:rsidR="00836569" w:rsidRPr="00836569" w14:paraId="34057688" w14:textId="77777777" w:rsidTr="00504B8A">
        <w:trPr>
          <w:gridAfter w:val="1"/>
          <w:wAfter w:w="10" w:type="dxa"/>
          <w:trHeight w:val="387"/>
        </w:trPr>
        <w:tc>
          <w:tcPr>
            <w:tcW w:w="3348" w:type="dxa"/>
            <w:shd w:val="clear" w:color="auto" w:fill="C0C0C0"/>
          </w:tcPr>
          <w:p w14:paraId="2595A287" w14:textId="77777777" w:rsidR="00836569" w:rsidRPr="00EF0443" w:rsidRDefault="00836569" w:rsidP="00836569">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5. Vremenik aktivnosti </w:t>
            </w:r>
          </w:p>
        </w:tc>
        <w:tc>
          <w:tcPr>
            <w:tcW w:w="6120" w:type="dxa"/>
            <w:shd w:val="clear" w:color="auto" w:fill="C0C0C0"/>
          </w:tcPr>
          <w:p w14:paraId="7888D2A2" w14:textId="77777777" w:rsidR="00836569" w:rsidRPr="00836569" w:rsidRDefault="00836569" w:rsidP="00836569">
            <w:pPr>
              <w:suppressAutoHyphens/>
              <w:autoSpaceDN w:val="0"/>
              <w:snapToGrid w:val="0"/>
              <w:spacing w:after="0" w:line="240" w:lineRule="auto"/>
              <w:jc w:val="both"/>
              <w:textAlignment w:val="baseline"/>
              <w:rPr>
                <w:rFonts w:ascii="Calibri" w:eastAsia="Times New Roman" w:hAnsi="Calibri" w:cs="Calibri"/>
                <w:kern w:val="3"/>
                <w:lang w:val="hr-BA" w:eastAsia="hr-BA"/>
                <w14:ligatures w14:val="none"/>
              </w:rPr>
            </w:pPr>
            <w:r w:rsidRPr="00836569">
              <w:rPr>
                <w:rFonts w:ascii="Calibri" w:eastAsia="Times New Roman" w:hAnsi="Calibri" w:cs="Calibri"/>
                <w:kern w:val="3"/>
                <w:lang w:eastAsia="hr-BA"/>
                <w14:ligatures w14:val="none"/>
              </w:rPr>
              <w:t>-tijekom nastavne godine 2025./2026.</w:t>
            </w:r>
          </w:p>
        </w:tc>
      </w:tr>
      <w:tr w:rsidR="00836569" w:rsidRPr="00836569" w14:paraId="48E582FC" w14:textId="77777777" w:rsidTr="00504B8A">
        <w:trPr>
          <w:gridAfter w:val="1"/>
          <w:wAfter w:w="10" w:type="dxa"/>
          <w:trHeight w:val="889"/>
        </w:trPr>
        <w:tc>
          <w:tcPr>
            <w:tcW w:w="3348" w:type="dxa"/>
            <w:shd w:val="clear" w:color="auto" w:fill="FFFFFF"/>
          </w:tcPr>
          <w:p w14:paraId="50A1059D" w14:textId="77777777" w:rsidR="00836569" w:rsidRPr="00EF0443" w:rsidRDefault="00836569" w:rsidP="00836569">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6. Detaljan troškovnik aktivnosti </w:t>
            </w:r>
          </w:p>
        </w:tc>
        <w:tc>
          <w:tcPr>
            <w:tcW w:w="6120" w:type="dxa"/>
            <w:shd w:val="clear" w:color="auto" w:fill="FFFFFF"/>
          </w:tcPr>
          <w:p w14:paraId="4C613971" w14:textId="77777777" w:rsidR="00836569" w:rsidRPr="00836569" w:rsidRDefault="00836569" w:rsidP="00836569">
            <w:pPr>
              <w:widowControl w:val="0"/>
              <w:snapToGrid w:val="0"/>
              <w:spacing w:after="0" w:line="240" w:lineRule="auto"/>
              <w:jc w:val="both"/>
              <w:rPr>
                <w:rFonts w:ascii="Calibri" w:eastAsia="Arial" w:hAnsi="Calibri" w:cs="Calibri"/>
                <w:noProof/>
                <w:color w:val="000000"/>
                <w:kern w:val="0"/>
                <w:szCs w:val="20"/>
                <w:lang w:val="en-US"/>
                <w14:ligatures w14:val="none"/>
              </w:rPr>
            </w:pPr>
            <w:r w:rsidRPr="00836569">
              <w:rPr>
                <w:rFonts w:ascii="Calibri" w:eastAsia="Arial" w:hAnsi="Calibri" w:cs="Calibri"/>
                <w:noProof/>
                <w:color w:val="000000"/>
                <w:kern w:val="0"/>
                <w:szCs w:val="20"/>
                <w14:ligatures w14:val="none"/>
              </w:rPr>
              <w:t>-kopiranje radnog materijala, pratnja učenicima na natjecanje u Split, dnevni i putni toškovi</w:t>
            </w:r>
          </w:p>
        </w:tc>
      </w:tr>
      <w:tr w:rsidR="00836569" w:rsidRPr="00836569" w14:paraId="0CC6CBE2" w14:textId="77777777" w:rsidTr="00504B8A">
        <w:trPr>
          <w:gridAfter w:val="1"/>
          <w:wAfter w:w="10" w:type="dxa"/>
          <w:trHeight w:val="892"/>
        </w:trPr>
        <w:tc>
          <w:tcPr>
            <w:tcW w:w="3348" w:type="dxa"/>
            <w:shd w:val="clear" w:color="auto" w:fill="C0C0C0"/>
          </w:tcPr>
          <w:p w14:paraId="27DEDCB5" w14:textId="77777777" w:rsidR="00836569" w:rsidRPr="00EF0443" w:rsidRDefault="00836569" w:rsidP="00836569">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7. Način vrednovanja i način korištenja rezultata vrednovanja </w:t>
            </w:r>
          </w:p>
        </w:tc>
        <w:tc>
          <w:tcPr>
            <w:tcW w:w="6120" w:type="dxa"/>
            <w:shd w:val="clear" w:color="auto" w:fill="C0C0C0"/>
          </w:tcPr>
          <w:p w14:paraId="2BC5D975" w14:textId="77777777" w:rsidR="00836569" w:rsidRPr="00836569" w:rsidRDefault="00836569" w:rsidP="00836569">
            <w:pPr>
              <w:widowControl w:val="0"/>
              <w:snapToGrid w:val="0"/>
              <w:spacing w:after="0" w:line="240" w:lineRule="auto"/>
              <w:jc w:val="both"/>
              <w:rPr>
                <w:rFonts w:ascii="Calibri" w:eastAsia="Arial" w:hAnsi="Calibri" w:cs="Calibri"/>
                <w:noProof/>
                <w:color w:val="000000"/>
                <w:kern w:val="0"/>
                <w:szCs w:val="20"/>
                <w14:ligatures w14:val="none"/>
              </w:rPr>
            </w:pPr>
            <w:r w:rsidRPr="00836569">
              <w:rPr>
                <w:rFonts w:ascii="Calibri" w:eastAsia="Arial" w:hAnsi="Calibri" w:cs="Calibri"/>
                <w:noProof/>
                <w:color w:val="000000"/>
                <w:kern w:val="0"/>
                <w:szCs w:val="20"/>
                <w14:ligatures w14:val="none"/>
              </w:rPr>
              <w:t>-poticanje učenika kroz ocjenu aktivnosti i pohvalu školskih vijeća</w:t>
            </w:r>
          </w:p>
          <w:p w14:paraId="60341ED7" w14:textId="77777777" w:rsidR="00836569" w:rsidRPr="00836569" w:rsidRDefault="00836569" w:rsidP="00836569">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-za osobne analize i poboljšanje rada, za daljnje poticanje darovitih učenika na razvijanje sposobnosti i interesa</w:t>
            </w:r>
          </w:p>
          <w:p w14:paraId="097C9E05" w14:textId="4CEB26D9" w:rsidR="00836569" w:rsidRPr="001622F8" w:rsidRDefault="00836569" w:rsidP="001622F8">
            <w:pPr>
              <w:spacing w:after="0" w:line="240" w:lineRule="auto"/>
              <w:rPr>
                <w:rFonts w:ascii="Arial" w:eastAsia="Times New Roman" w:hAnsi="Arial" w:cs="Arial"/>
                <w:kern w:val="0"/>
                <w:sz w:val="22"/>
                <w:szCs w:val="22"/>
                <w:lang w:eastAsia="hr-HR"/>
                <w14:ligatures w14:val="none"/>
              </w:rPr>
            </w:pPr>
            <w:r w:rsidRPr="00836569">
              <w:rPr>
                <w:rFonts w:ascii="Arial" w:eastAsia="Times New Roman" w:hAnsi="Arial" w:cs="Arial"/>
                <w:kern w:val="0"/>
                <w:sz w:val="22"/>
                <w:szCs w:val="22"/>
                <w:lang w:eastAsia="hr-HR"/>
                <w14:ligatures w14:val="none"/>
              </w:rPr>
              <w:t>-za izvješće Nastavničkom vijeću</w:t>
            </w:r>
          </w:p>
        </w:tc>
      </w:tr>
    </w:tbl>
    <w:p w14:paraId="41827E7D" w14:textId="77777777" w:rsidR="00836569" w:rsidRDefault="00836569" w:rsidP="00836569"/>
    <w:p w14:paraId="4E26C2E7" w14:textId="77777777" w:rsidR="00C25912" w:rsidRDefault="00C25912" w:rsidP="00836569"/>
    <w:p w14:paraId="0F362E80" w14:textId="77777777" w:rsidR="00835D20" w:rsidRDefault="00835D20" w:rsidP="00836569"/>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510"/>
        <w:gridCol w:w="5958"/>
      </w:tblGrid>
      <w:tr w:rsidR="00836569" w:rsidRPr="00836569" w14:paraId="3D04B53E" w14:textId="77777777" w:rsidTr="00504B8A">
        <w:trPr>
          <w:trHeight w:val="435"/>
        </w:trPr>
        <w:tc>
          <w:tcPr>
            <w:tcW w:w="3510" w:type="dxa"/>
            <w:tcBorders>
              <w:top w:val="single" w:sz="4" w:space="0" w:color="auto"/>
              <w:left w:val="single" w:sz="4" w:space="0" w:color="auto"/>
              <w:bottom w:val="single" w:sz="4" w:space="0" w:color="auto"/>
            </w:tcBorders>
            <w:vAlign w:val="center"/>
          </w:tcPr>
          <w:p w14:paraId="281FE8C9" w14:textId="77777777" w:rsidR="00836569" w:rsidRPr="00C25912" w:rsidRDefault="00836569" w:rsidP="00836569">
            <w:pPr>
              <w:autoSpaceDE w:val="0"/>
              <w:autoSpaceDN w:val="0"/>
              <w:adjustRightInd w:val="0"/>
              <w:spacing w:after="0" w:line="240" w:lineRule="auto"/>
              <w:rPr>
                <w:rFonts w:ascii="Century Gothic" w:eastAsia="Times New Roman" w:hAnsi="Century Gothic" w:cs="Century Gothic"/>
                <w:b/>
                <w:bCs/>
                <w:i/>
                <w:iCs/>
                <w:color w:val="000000"/>
                <w:kern w:val="0"/>
                <w:sz w:val="28"/>
                <w:szCs w:val="28"/>
                <w:lang w:eastAsia="hr-HR"/>
                <w14:ligatures w14:val="none"/>
              </w:rPr>
            </w:pPr>
            <w:r w:rsidRPr="00C25912">
              <w:rPr>
                <w:rFonts w:ascii="Century Gothic" w:eastAsia="Times New Roman" w:hAnsi="Century Gothic" w:cs="Century Gothic"/>
                <w:b/>
                <w:bCs/>
                <w:i/>
                <w:iCs/>
                <w:color w:val="000000"/>
                <w:kern w:val="0"/>
                <w:sz w:val="28"/>
                <w:szCs w:val="28"/>
                <w:lang w:eastAsia="hr-HR"/>
                <w14:ligatures w14:val="none"/>
              </w:rPr>
              <w:lastRenderedPageBreak/>
              <w:t xml:space="preserve">DODATNA NASTAVA </w:t>
            </w:r>
          </w:p>
          <w:p w14:paraId="6B322B34" w14:textId="77777777" w:rsidR="00836569" w:rsidRPr="00C25912" w:rsidRDefault="00836569" w:rsidP="00836569">
            <w:pPr>
              <w:autoSpaceDE w:val="0"/>
              <w:autoSpaceDN w:val="0"/>
              <w:adjustRightInd w:val="0"/>
              <w:spacing w:after="0" w:line="240" w:lineRule="auto"/>
              <w:rPr>
                <w:rFonts w:ascii="Century Gothic" w:eastAsia="Times New Roman" w:hAnsi="Century Gothic" w:cs="Century Gothic"/>
                <w:color w:val="000000"/>
                <w:kern w:val="0"/>
                <w:sz w:val="28"/>
                <w:szCs w:val="28"/>
                <w:lang w:eastAsia="hr-HR"/>
                <w14:ligatures w14:val="none"/>
              </w:rPr>
            </w:pPr>
          </w:p>
        </w:tc>
        <w:tc>
          <w:tcPr>
            <w:tcW w:w="5958" w:type="dxa"/>
            <w:tcBorders>
              <w:top w:val="single" w:sz="4" w:space="0" w:color="auto"/>
              <w:bottom w:val="single" w:sz="4" w:space="0" w:color="auto"/>
              <w:right w:val="single" w:sz="4" w:space="0" w:color="auto"/>
            </w:tcBorders>
            <w:vAlign w:val="center"/>
          </w:tcPr>
          <w:p w14:paraId="7EB04EF7" w14:textId="77777777" w:rsidR="00836569" w:rsidRPr="00C25912" w:rsidRDefault="00836569" w:rsidP="00836569">
            <w:pPr>
              <w:autoSpaceDE w:val="0"/>
              <w:autoSpaceDN w:val="0"/>
              <w:adjustRightInd w:val="0"/>
              <w:spacing w:after="0" w:line="240" w:lineRule="auto"/>
              <w:ind w:left="271"/>
              <w:rPr>
                <w:rFonts w:ascii="Century Gothic" w:eastAsia="Times New Roman" w:hAnsi="Century Gothic" w:cs="Century Gothic"/>
                <w:b/>
                <w:bCs/>
                <w:color w:val="000000"/>
                <w:kern w:val="0"/>
                <w:sz w:val="28"/>
                <w:szCs w:val="28"/>
                <w:lang w:eastAsia="hr-HR"/>
                <w14:ligatures w14:val="none"/>
              </w:rPr>
            </w:pPr>
            <w:bookmarkStart w:id="3" w:name="_Hlk207275752"/>
            <w:r w:rsidRPr="00C25912">
              <w:rPr>
                <w:rFonts w:ascii="Century Gothic" w:eastAsia="Times New Roman" w:hAnsi="Century Gothic" w:cs="Century Gothic"/>
                <w:b/>
                <w:bCs/>
                <w:color w:val="000000"/>
                <w:kern w:val="0"/>
                <w:sz w:val="28"/>
                <w:szCs w:val="28"/>
                <w:lang w:eastAsia="hr-HR"/>
                <w14:ligatures w14:val="none"/>
              </w:rPr>
              <w:t>ENGLESKI JEZIK</w:t>
            </w:r>
          </w:p>
          <w:bookmarkEnd w:id="3"/>
          <w:p w14:paraId="4CD25B48" w14:textId="77777777" w:rsidR="00836569" w:rsidRPr="00C25912" w:rsidRDefault="00836569" w:rsidP="00836569">
            <w:pPr>
              <w:autoSpaceDE w:val="0"/>
              <w:autoSpaceDN w:val="0"/>
              <w:adjustRightInd w:val="0"/>
              <w:spacing w:after="0" w:line="240" w:lineRule="auto"/>
              <w:ind w:left="271"/>
              <w:rPr>
                <w:rFonts w:ascii="Century Gothic" w:eastAsia="Times New Roman" w:hAnsi="Century Gothic" w:cs="Century Gothic"/>
                <w:b/>
                <w:bCs/>
                <w:color w:val="000000"/>
                <w:kern w:val="0"/>
                <w:sz w:val="28"/>
                <w:szCs w:val="28"/>
                <w:lang w:eastAsia="hr-HR"/>
                <w14:ligatures w14:val="none"/>
              </w:rPr>
            </w:pPr>
          </w:p>
        </w:tc>
      </w:tr>
      <w:tr w:rsidR="00836569" w:rsidRPr="00836569" w14:paraId="7786A862" w14:textId="77777777" w:rsidTr="00DA038D">
        <w:trPr>
          <w:trHeight w:val="135"/>
        </w:trPr>
        <w:tc>
          <w:tcPr>
            <w:tcW w:w="3510" w:type="dxa"/>
            <w:tcBorders>
              <w:top w:val="nil"/>
              <w:left w:val="single" w:sz="4" w:space="0" w:color="auto"/>
              <w:bottom w:val="single" w:sz="4" w:space="0" w:color="auto"/>
            </w:tcBorders>
            <w:shd w:val="clear" w:color="auto" w:fill="C0C0C0"/>
          </w:tcPr>
          <w:p w14:paraId="78A9EE6D" w14:textId="77777777" w:rsidR="00836569" w:rsidRPr="00EF0443" w:rsidRDefault="00836569" w:rsidP="00836569">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EF0443">
              <w:rPr>
                <w:rFonts w:ascii="Century Gothic" w:eastAsia="Times New Roman" w:hAnsi="Century Gothic" w:cs="Century Gothic"/>
                <w:b/>
                <w:bCs/>
                <w:color w:val="0070C0"/>
                <w:kern w:val="0"/>
                <w:lang w:eastAsia="hr-HR"/>
                <w14:ligatures w14:val="none"/>
              </w:rPr>
              <w:t xml:space="preserve">1. Ciljevi aktivnosti </w:t>
            </w:r>
          </w:p>
        </w:tc>
        <w:tc>
          <w:tcPr>
            <w:tcW w:w="5958" w:type="dxa"/>
            <w:tcBorders>
              <w:top w:val="nil"/>
              <w:bottom w:val="single" w:sz="4" w:space="0" w:color="auto"/>
            </w:tcBorders>
            <w:shd w:val="clear" w:color="auto" w:fill="C0C0C0"/>
          </w:tcPr>
          <w:p w14:paraId="2A2CC2CF"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xml:space="preserve">- stjecanje šire obrazovne osnove potrebne za lakše razumijevanje i usvajanje sadržaja </w:t>
            </w:r>
          </w:p>
          <w:p w14:paraId="123A58BE"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ovladavanje jezičnim sredstvima potrebnim za uspješnu komunikaciju</w:t>
            </w:r>
          </w:p>
          <w:p w14:paraId="636B26D2"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razvoj kreativnog mišljenja kod učenika</w:t>
            </w:r>
          </w:p>
          <w:p w14:paraId="20BD302A"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razvoj smisla i potrebe za samostalan rad, točnost, urednost, sustavnost i preciznost u pismenom i usmenom izražavanju</w:t>
            </w:r>
          </w:p>
          <w:p w14:paraId="14ED87FD"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stvaranje potrebnih i korisnih navika: koncentracija, pozornost, intenzivna misaona aktivnost, jasno,  precizno i sažeto pismeno i usmeno izlaganje</w:t>
            </w:r>
          </w:p>
        </w:tc>
      </w:tr>
      <w:tr w:rsidR="00836569" w:rsidRPr="00836569" w14:paraId="05912D11" w14:textId="77777777" w:rsidTr="00DA038D">
        <w:trPr>
          <w:trHeight w:val="1114"/>
        </w:trPr>
        <w:tc>
          <w:tcPr>
            <w:tcW w:w="3510" w:type="dxa"/>
            <w:tcBorders>
              <w:top w:val="single" w:sz="4" w:space="0" w:color="auto"/>
              <w:left w:val="single" w:sz="4" w:space="0" w:color="auto"/>
              <w:bottom w:val="single" w:sz="4" w:space="0" w:color="auto"/>
            </w:tcBorders>
          </w:tcPr>
          <w:p w14:paraId="03F6AFA4" w14:textId="77777777" w:rsidR="00836569" w:rsidRPr="00EF0443" w:rsidRDefault="00836569" w:rsidP="00836569">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EF0443">
              <w:rPr>
                <w:rFonts w:ascii="Century Gothic" w:eastAsia="Times New Roman" w:hAnsi="Century Gothic" w:cs="Century Gothic"/>
                <w:b/>
                <w:bCs/>
                <w:color w:val="0070C0"/>
                <w:kern w:val="0"/>
                <w:lang w:eastAsia="hr-HR"/>
                <w14:ligatures w14:val="none"/>
              </w:rPr>
              <w:t xml:space="preserve">2. Namjena aktivnosti </w:t>
            </w:r>
          </w:p>
        </w:tc>
        <w:tc>
          <w:tcPr>
            <w:tcW w:w="5958" w:type="dxa"/>
            <w:tcBorders>
              <w:top w:val="single" w:sz="4" w:space="0" w:color="auto"/>
              <w:bottom w:val="single" w:sz="4" w:space="0" w:color="auto"/>
            </w:tcBorders>
          </w:tcPr>
          <w:p w14:paraId="29BCD9C1"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-primjena kreativnog mišljenja</w:t>
            </w:r>
          </w:p>
          <w:p w14:paraId="4CFA9D46"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-osposobljavanje za nastavak školovanja i primjena usvojenog znanja u svakodnevnom životu</w:t>
            </w:r>
          </w:p>
          <w:p w14:paraId="4570704E"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-samostalnost u različitim komunikacijskim situacijama</w:t>
            </w:r>
          </w:p>
        </w:tc>
      </w:tr>
      <w:tr w:rsidR="00836569" w:rsidRPr="00836569" w14:paraId="2679AEDD" w14:textId="77777777" w:rsidTr="00DA038D">
        <w:trPr>
          <w:trHeight w:val="824"/>
        </w:trPr>
        <w:tc>
          <w:tcPr>
            <w:tcW w:w="3510" w:type="dxa"/>
            <w:tcBorders>
              <w:top w:val="single" w:sz="4" w:space="0" w:color="auto"/>
              <w:left w:val="single" w:sz="4" w:space="0" w:color="auto"/>
              <w:bottom w:val="single" w:sz="4" w:space="0" w:color="auto"/>
            </w:tcBorders>
            <w:shd w:val="clear" w:color="auto" w:fill="C0C0C0"/>
          </w:tcPr>
          <w:p w14:paraId="2D7A98A7" w14:textId="77777777" w:rsidR="00836569" w:rsidRPr="00EF0443" w:rsidRDefault="00836569" w:rsidP="00836569">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EF0443">
              <w:rPr>
                <w:rFonts w:ascii="Century Gothic" w:eastAsia="Times New Roman" w:hAnsi="Century Gothic" w:cs="Century Gothic"/>
                <w:b/>
                <w:bCs/>
                <w:color w:val="0070C0"/>
                <w:kern w:val="0"/>
                <w:lang w:eastAsia="hr-HR"/>
                <w14:ligatures w14:val="none"/>
              </w:rPr>
              <w:t xml:space="preserve">3. Nositelji aktivnosti i njihova odgovornost </w:t>
            </w:r>
          </w:p>
        </w:tc>
        <w:tc>
          <w:tcPr>
            <w:tcW w:w="5958" w:type="dxa"/>
            <w:tcBorders>
              <w:top w:val="single" w:sz="4" w:space="0" w:color="auto"/>
              <w:bottom w:val="single" w:sz="4" w:space="0" w:color="auto"/>
            </w:tcBorders>
            <w:shd w:val="clear" w:color="auto" w:fill="C0C0C0"/>
          </w:tcPr>
          <w:p w14:paraId="533F1057"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xml:space="preserve">Natalija </w:t>
            </w:r>
            <w:proofErr w:type="spellStart"/>
            <w:r w:rsidRPr="00836569">
              <w:rPr>
                <w:rFonts w:ascii="Arial" w:eastAsia="SimSun" w:hAnsi="Arial" w:cs="Arial"/>
                <w:kern w:val="1"/>
                <w:lang w:eastAsia="hi-IN" w:bidi="hi-IN"/>
                <w14:ligatures w14:val="none"/>
              </w:rPr>
              <w:t>Moškatelo</w:t>
            </w:r>
            <w:proofErr w:type="spellEnd"/>
            <w:r w:rsidRPr="00836569">
              <w:rPr>
                <w:rFonts w:ascii="Arial" w:eastAsia="SimSun" w:hAnsi="Arial" w:cs="Arial"/>
                <w:kern w:val="1"/>
                <w:lang w:eastAsia="hi-IN" w:bidi="hi-IN"/>
                <w14:ligatures w14:val="none"/>
              </w:rPr>
              <w:t xml:space="preserve">, </w:t>
            </w:r>
            <w:proofErr w:type="spellStart"/>
            <w:r w:rsidRPr="00836569">
              <w:rPr>
                <w:rFonts w:ascii="Arial" w:eastAsia="SimSun" w:hAnsi="Arial" w:cs="Arial"/>
                <w:kern w:val="1"/>
                <w:lang w:eastAsia="hi-IN" w:bidi="hi-IN"/>
                <w14:ligatures w14:val="none"/>
              </w:rPr>
              <w:t>mag.educ</w:t>
            </w:r>
            <w:proofErr w:type="spellEnd"/>
            <w:r w:rsidRPr="00836569">
              <w:rPr>
                <w:rFonts w:ascii="Arial" w:eastAsia="SimSun" w:hAnsi="Arial" w:cs="Arial"/>
                <w:kern w:val="1"/>
                <w:lang w:eastAsia="hi-IN" w:bidi="hi-IN"/>
                <w14:ligatures w14:val="none"/>
              </w:rPr>
              <w:t>.</w:t>
            </w:r>
          </w:p>
          <w:p w14:paraId="3562B2FF" w14:textId="77777777" w:rsidR="00836569" w:rsidRPr="00836569" w:rsidRDefault="00836569" w:rsidP="00836569">
            <w:pPr>
              <w:autoSpaceDE w:val="0"/>
              <w:autoSpaceDN w:val="0"/>
              <w:adjustRightInd w:val="0"/>
              <w:spacing w:after="0" w:line="240" w:lineRule="auto"/>
              <w:jc w:val="both"/>
              <w:rPr>
                <w:rFonts w:ascii="Arial" w:eastAsia="Times New Roman" w:hAnsi="Arial" w:cs="Arial"/>
                <w:color w:val="000000"/>
                <w:kern w:val="0"/>
                <w:lang w:eastAsia="hr-HR"/>
                <w14:ligatures w14:val="none"/>
              </w:rPr>
            </w:pPr>
          </w:p>
        </w:tc>
      </w:tr>
      <w:tr w:rsidR="00836569" w:rsidRPr="00836569" w14:paraId="690B064B" w14:textId="77777777" w:rsidTr="00DA038D">
        <w:trPr>
          <w:trHeight w:val="1122"/>
        </w:trPr>
        <w:tc>
          <w:tcPr>
            <w:tcW w:w="3510" w:type="dxa"/>
            <w:tcBorders>
              <w:top w:val="single" w:sz="4" w:space="0" w:color="auto"/>
              <w:left w:val="single" w:sz="4" w:space="0" w:color="auto"/>
              <w:bottom w:val="single" w:sz="4" w:space="0" w:color="auto"/>
            </w:tcBorders>
          </w:tcPr>
          <w:p w14:paraId="2536200A" w14:textId="77777777" w:rsidR="00836569" w:rsidRPr="00EF0443" w:rsidRDefault="00836569" w:rsidP="00836569">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EF0443">
              <w:rPr>
                <w:rFonts w:ascii="Century Gothic" w:eastAsia="Times New Roman" w:hAnsi="Century Gothic" w:cs="Century Gothic"/>
                <w:b/>
                <w:bCs/>
                <w:color w:val="0070C0"/>
                <w:kern w:val="0"/>
                <w:lang w:eastAsia="hr-HR"/>
                <w14:ligatures w14:val="none"/>
              </w:rPr>
              <w:t xml:space="preserve">4. Način realizacije aktivnosti </w:t>
            </w:r>
          </w:p>
        </w:tc>
        <w:tc>
          <w:tcPr>
            <w:tcW w:w="5958" w:type="dxa"/>
            <w:tcBorders>
              <w:top w:val="single" w:sz="4" w:space="0" w:color="auto"/>
              <w:bottom w:val="single" w:sz="4" w:space="0" w:color="auto"/>
            </w:tcBorders>
          </w:tcPr>
          <w:p w14:paraId="2877EB9D"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online nastava pomoću platforme za online učionicu</w:t>
            </w:r>
          </w:p>
          <w:p w14:paraId="1B96A08F"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manja grupa učenika, zadaci za napredne učenike</w:t>
            </w:r>
          </w:p>
          <w:p w14:paraId="7C9A3C1A"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učenici će na satovima dodatne nastave izvršavati zadaće vezane uz nastavne sadržaje koje ćemo učiti tijekom školske godine</w:t>
            </w:r>
          </w:p>
          <w:p w14:paraId="4400AD74"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xml:space="preserve">- pripreme za natjecanja (školsko, </w:t>
            </w:r>
            <w:proofErr w:type="spellStart"/>
            <w:r w:rsidRPr="00836569">
              <w:rPr>
                <w:rFonts w:ascii="Arial" w:eastAsia="SimSun" w:hAnsi="Arial" w:cs="Arial"/>
                <w:kern w:val="1"/>
                <w:lang w:eastAsia="hi-IN" w:bidi="hi-IN"/>
                <w14:ligatures w14:val="none"/>
              </w:rPr>
              <w:t>Hippo</w:t>
            </w:r>
            <w:proofErr w:type="spellEnd"/>
            <w:r w:rsidRPr="00836569">
              <w:rPr>
                <w:rFonts w:ascii="Arial" w:eastAsia="SimSun" w:hAnsi="Arial" w:cs="Arial"/>
                <w:kern w:val="1"/>
                <w:lang w:eastAsia="hi-IN" w:bidi="hi-IN"/>
                <w14:ligatures w14:val="none"/>
              </w:rPr>
              <w:t xml:space="preserve">, Best </w:t>
            </w:r>
            <w:proofErr w:type="spellStart"/>
            <w:r w:rsidRPr="00836569">
              <w:rPr>
                <w:rFonts w:ascii="Arial" w:eastAsia="SimSun" w:hAnsi="Arial" w:cs="Arial"/>
                <w:kern w:val="1"/>
                <w:lang w:eastAsia="hi-IN" w:bidi="hi-IN"/>
                <w14:ligatures w14:val="none"/>
              </w:rPr>
              <w:t>in</w:t>
            </w:r>
            <w:proofErr w:type="spellEnd"/>
            <w:r w:rsidRPr="00836569">
              <w:rPr>
                <w:rFonts w:ascii="Arial" w:eastAsia="SimSun" w:hAnsi="Arial" w:cs="Arial"/>
                <w:kern w:val="1"/>
                <w:lang w:eastAsia="hi-IN" w:bidi="hi-IN"/>
                <w14:ligatures w14:val="none"/>
              </w:rPr>
              <w:t xml:space="preserve"> English) i polaganje Državne mature</w:t>
            </w:r>
          </w:p>
        </w:tc>
      </w:tr>
      <w:tr w:rsidR="00836569" w:rsidRPr="00836569" w14:paraId="143C54C3" w14:textId="77777777" w:rsidTr="00DA038D">
        <w:trPr>
          <w:trHeight w:val="1182"/>
        </w:trPr>
        <w:tc>
          <w:tcPr>
            <w:tcW w:w="3510" w:type="dxa"/>
            <w:tcBorders>
              <w:top w:val="single" w:sz="4" w:space="0" w:color="auto"/>
              <w:left w:val="single" w:sz="4" w:space="0" w:color="auto"/>
              <w:bottom w:val="single" w:sz="4" w:space="0" w:color="auto"/>
              <w:right w:val="nil"/>
            </w:tcBorders>
            <w:shd w:val="clear" w:color="auto" w:fill="C0C0C0"/>
          </w:tcPr>
          <w:p w14:paraId="66FD4C34" w14:textId="77777777" w:rsidR="00836569" w:rsidRPr="00EF0443" w:rsidRDefault="00836569" w:rsidP="00836569">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EF0443">
              <w:rPr>
                <w:rFonts w:ascii="Century Gothic" w:eastAsia="Times New Roman" w:hAnsi="Century Gothic" w:cs="Century Gothic"/>
                <w:b/>
                <w:bCs/>
                <w:color w:val="0070C0"/>
                <w:kern w:val="0"/>
                <w:lang w:eastAsia="hr-HR"/>
                <w14:ligatures w14:val="none"/>
              </w:rPr>
              <w:t xml:space="preserve">5. </w:t>
            </w:r>
            <w:proofErr w:type="spellStart"/>
            <w:r w:rsidRPr="00EF0443">
              <w:rPr>
                <w:rFonts w:ascii="Century Gothic" w:eastAsia="Times New Roman" w:hAnsi="Century Gothic" w:cs="Century Gothic"/>
                <w:b/>
                <w:bCs/>
                <w:color w:val="0070C0"/>
                <w:kern w:val="0"/>
                <w:lang w:eastAsia="hr-HR"/>
                <w14:ligatures w14:val="none"/>
              </w:rPr>
              <w:t>Vremenik</w:t>
            </w:r>
            <w:proofErr w:type="spellEnd"/>
            <w:r w:rsidRPr="00EF0443">
              <w:rPr>
                <w:rFonts w:ascii="Century Gothic" w:eastAsia="Times New Roman" w:hAnsi="Century Gothic" w:cs="Century Gothic"/>
                <w:b/>
                <w:bCs/>
                <w:color w:val="0070C0"/>
                <w:kern w:val="0"/>
                <w:lang w:eastAsia="hr-HR"/>
                <w14:ligatures w14:val="none"/>
              </w:rPr>
              <w:t xml:space="preserve"> aktivnosti </w:t>
            </w:r>
          </w:p>
        </w:tc>
        <w:tc>
          <w:tcPr>
            <w:tcW w:w="5958" w:type="dxa"/>
            <w:tcBorders>
              <w:top w:val="single" w:sz="4" w:space="0" w:color="auto"/>
              <w:left w:val="nil"/>
              <w:bottom w:val="single" w:sz="4" w:space="0" w:color="auto"/>
              <w:right w:val="nil"/>
            </w:tcBorders>
            <w:shd w:val="clear" w:color="auto" w:fill="C0C0C0"/>
          </w:tcPr>
          <w:p w14:paraId="1E614261"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Tijekom školske godine- prilagođeno vremenu održavanja pojedinih natjecanja i prema dogovoru s učenicima.</w:t>
            </w:r>
          </w:p>
        </w:tc>
      </w:tr>
      <w:tr w:rsidR="00836569" w:rsidRPr="00836569" w14:paraId="1BD1F612" w14:textId="77777777" w:rsidTr="00DA038D">
        <w:trPr>
          <w:trHeight w:val="1113"/>
        </w:trPr>
        <w:tc>
          <w:tcPr>
            <w:tcW w:w="3510" w:type="dxa"/>
            <w:tcBorders>
              <w:top w:val="single" w:sz="4" w:space="0" w:color="auto"/>
              <w:left w:val="single" w:sz="4" w:space="0" w:color="auto"/>
              <w:bottom w:val="single" w:sz="4" w:space="0" w:color="auto"/>
              <w:right w:val="nil"/>
            </w:tcBorders>
            <w:shd w:val="clear" w:color="auto" w:fill="FFFFFF"/>
          </w:tcPr>
          <w:p w14:paraId="698C884A" w14:textId="77777777" w:rsidR="00836569" w:rsidRPr="00EF0443" w:rsidRDefault="00836569" w:rsidP="00836569">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EF0443">
              <w:rPr>
                <w:rFonts w:ascii="Century Gothic" w:eastAsia="Times New Roman" w:hAnsi="Century Gothic" w:cs="Century Gothic"/>
                <w:b/>
                <w:bCs/>
                <w:color w:val="0070C0"/>
                <w:kern w:val="0"/>
                <w:lang w:eastAsia="hr-HR"/>
                <w14:ligatures w14:val="none"/>
              </w:rPr>
              <w:t xml:space="preserve">6. Detaljan troškovnik aktivnosti </w:t>
            </w:r>
          </w:p>
        </w:tc>
        <w:tc>
          <w:tcPr>
            <w:tcW w:w="5958" w:type="dxa"/>
            <w:tcBorders>
              <w:top w:val="single" w:sz="4" w:space="0" w:color="auto"/>
              <w:left w:val="nil"/>
              <w:bottom w:val="single" w:sz="4" w:space="0" w:color="auto"/>
              <w:right w:val="nil"/>
            </w:tcBorders>
            <w:shd w:val="clear" w:color="auto" w:fill="FFFFFF"/>
          </w:tcPr>
          <w:p w14:paraId="4F557BB6"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Pribor za rad osiguravaju roditelji učenika i škola. Potrebno je računalo i dobra internetska veza.</w:t>
            </w:r>
          </w:p>
          <w:p w14:paraId="1D77E67C" w14:textId="77777777" w:rsidR="00836569" w:rsidRPr="00836569" w:rsidRDefault="00836569" w:rsidP="00836569">
            <w:pPr>
              <w:autoSpaceDE w:val="0"/>
              <w:autoSpaceDN w:val="0"/>
              <w:adjustRightInd w:val="0"/>
              <w:spacing w:after="0" w:line="240" w:lineRule="auto"/>
              <w:jc w:val="both"/>
              <w:rPr>
                <w:rFonts w:ascii="Arial" w:eastAsia="Times New Roman" w:hAnsi="Arial" w:cs="Arial"/>
                <w:color w:val="000000"/>
                <w:kern w:val="0"/>
                <w:lang w:eastAsia="hr-HR"/>
                <w14:ligatures w14:val="none"/>
              </w:rPr>
            </w:pPr>
          </w:p>
        </w:tc>
      </w:tr>
      <w:tr w:rsidR="00836569" w:rsidRPr="00836569" w14:paraId="4E368A71" w14:textId="77777777" w:rsidTr="00DA038D">
        <w:trPr>
          <w:trHeight w:val="1113"/>
        </w:trPr>
        <w:tc>
          <w:tcPr>
            <w:tcW w:w="3510" w:type="dxa"/>
            <w:tcBorders>
              <w:top w:val="single" w:sz="4" w:space="0" w:color="auto"/>
              <w:left w:val="single" w:sz="4" w:space="0" w:color="auto"/>
              <w:bottom w:val="single" w:sz="4" w:space="0" w:color="auto"/>
              <w:right w:val="nil"/>
            </w:tcBorders>
            <w:shd w:val="clear" w:color="auto" w:fill="C0C0C0"/>
          </w:tcPr>
          <w:p w14:paraId="60D9CDE7" w14:textId="77777777" w:rsidR="00836569" w:rsidRPr="00EF0443" w:rsidRDefault="00836569" w:rsidP="00836569">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EF0443">
              <w:rPr>
                <w:rFonts w:ascii="Century Gothic" w:eastAsia="Times New Roman" w:hAnsi="Century Gothic" w:cs="Century Gothic"/>
                <w:b/>
                <w:bCs/>
                <w:color w:val="0070C0"/>
                <w:kern w:val="0"/>
                <w:lang w:eastAsia="hr-HR"/>
                <w14:ligatures w14:val="none"/>
              </w:rPr>
              <w:t xml:space="preserve">7. Način vrednovanja i način korištenja rezultata vrednovanja </w:t>
            </w:r>
          </w:p>
        </w:tc>
        <w:tc>
          <w:tcPr>
            <w:tcW w:w="5958" w:type="dxa"/>
            <w:tcBorders>
              <w:top w:val="single" w:sz="4" w:space="0" w:color="auto"/>
              <w:left w:val="nil"/>
              <w:bottom w:val="single" w:sz="4" w:space="0" w:color="auto"/>
              <w:right w:val="nil"/>
            </w:tcBorders>
            <w:shd w:val="clear" w:color="auto" w:fill="C0C0C0"/>
          </w:tcPr>
          <w:p w14:paraId="1EBD0E0E" w14:textId="77777777" w:rsidR="00836569" w:rsidRPr="00836569" w:rsidRDefault="00836569" w:rsidP="00836569">
            <w:pPr>
              <w:widowControl w:val="0"/>
              <w:suppressAutoHyphens/>
              <w:spacing w:after="120" w:line="240" w:lineRule="auto"/>
              <w:rPr>
                <w:rFonts w:ascii="Arial" w:eastAsia="SimSun" w:hAnsi="Arial" w:cs="Arial"/>
                <w:kern w:val="1"/>
                <w:lang w:eastAsia="hi-IN" w:bidi="hi-IN"/>
                <w14:ligatures w14:val="none"/>
              </w:rPr>
            </w:pPr>
            <w:r w:rsidRPr="00836569">
              <w:rPr>
                <w:rFonts w:ascii="Arial" w:eastAsia="SimSun" w:hAnsi="Arial" w:cs="Arial"/>
                <w:kern w:val="1"/>
                <w:lang w:eastAsia="hi-IN" w:bidi="hi-IN"/>
                <w14:ligatures w14:val="none"/>
              </w:rPr>
              <w:t xml:space="preserve">-Napredak učenika bit će praćen i vrednovan opisno. </w:t>
            </w:r>
          </w:p>
          <w:p w14:paraId="55D10195" w14:textId="77777777" w:rsidR="00836569" w:rsidRPr="00836569" w:rsidRDefault="00836569" w:rsidP="00836569">
            <w:pPr>
              <w:autoSpaceDE w:val="0"/>
              <w:autoSpaceDN w:val="0"/>
              <w:adjustRightInd w:val="0"/>
              <w:spacing w:after="0" w:line="240" w:lineRule="auto"/>
              <w:jc w:val="both"/>
              <w:rPr>
                <w:rFonts w:ascii="Arial" w:eastAsia="Times New Roman" w:hAnsi="Arial" w:cs="Arial"/>
                <w:color w:val="000000"/>
                <w:kern w:val="0"/>
                <w:lang w:eastAsia="hr-HR"/>
                <w14:ligatures w14:val="none"/>
              </w:rPr>
            </w:pPr>
          </w:p>
        </w:tc>
      </w:tr>
    </w:tbl>
    <w:p w14:paraId="46C2DBEB" w14:textId="77777777" w:rsidR="00836569" w:rsidRDefault="00836569" w:rsidP="00836569"/>
    <w:p w14:paraId="7BA1C602" w14:textId="77777777" w:rsidR="00C25912" w:rsidRDefault="00C25912" w:rsidP="00836569"/>
    <w:tbl>
      <w:tblPr>
        <w:tblStyle w:val="LightGrid11"/>
        <w:tblW w:w="9642" w:type="dxa"/>
        <w:tblLook w:val="04A0" w:firstRow="1" w:lastRow="0" w:firstColumn="1" w:lastColumn="0" w:noHBand="0" w:noVBand="1"/>
      </w:tblPr>
      <w:tblGrid>
        <w:gridCol w:w="3628"/>
        <w:gridCol w:w="6014"/>
      </w:tblGrid>
      <w:tr w:rsidR="00BC1EDC" w:rsidRPr="00BC1EDC" w14:paraId="4F969A04" w14:textId="77777777" w:rsidTr="00BC1EDC">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3628" w:type="dxa"/>
            <w:tcBorders>
              <w:right w:val="single" w:sz="8" w:space="0" w:color="000000"/>
            </w:tcBorders>
            <w:vAlign w:val="center"/>
          </w:tcPr>
          <w:p w14:paraId="31F1F6E6" w14:textId="77777777" w:rsidR="00BC1EDC" w:rsidRPr="00BC1EDC" w:rsidRDefault="00BC1EDC" w:rsidP="00BC1EDC">
            <w:pPr>
              <w:spacing w:after="200"/>
              <w:rPr>
                <w:rFonts w:ascii="Times New Roman" w:hAnsi="Times New Roman"/>
                <w:sz w:val="24"/>
                <w:szCs w:val="24"/>
              </w:rPr>
            </w:pPr>
            <w:r w:rsidRPr="00BC1EDC">
              <w:rPr>
                <w:rFonts w:ascii="Times New Roman" w:hAnsi="Times New Roman"/>
                <w:sz w:val="24"/>
                <w:szCs w:val="24"/>
              </w:rPr>
              <w:lastRenderedPageBreak/>
              <w:t xml:space="preserve">AKTIVNOST </w:t>
            </w:r>
          </w:p>
        </w:tc>
        <w:tc>
          <w:tcPr>
            <w:tcW w:w="6014" w:type="dxa"/>
            <w:vAlign w:val="center"/>
          </w:tcPr>
          <w:p w14:paraId="2A99A8A7" w14:textId="77777777" w:rsidR="00BC1EDC" w:rsidRPr="00BC1EDC" w:rsidRDefault="00BC1EDC" w:rsidP="00BC1EDC">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BC1EDC">
              <w:rPr>
                <w:rFonts w:ascii="Times New Roman" w:eastAsia="Arial" w:hAnsi="Times New Roman"/>
                <w:sz w:val="24"/>
                <w:szCs w:val="24"/>
              </w:rPr>
              <w:t>HRVATSKI JEZIK (DODATNA NASTAVA)</w:t>
            </w:r>
          </w:p>
          <w:p w14:paraId="63E7D300" w14:textId="77777777" w:rsidR="00BC1EDC" w:rsidRPr="00BC1EDC" w:rsidRDefault="00BC1EDC" w:rsidP="00BC1EDC">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C1EDC" w:rsidRPr="00BC1EDC" w14:paraId="0984AB36" w14:textId="77777777" w:rsidTr="00BC1EDC">
        <w:trPr>
          <w:trHeight w:val="1350"/>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5F9F5E52" w14:textId="77777777" w:rsidR="00BC1EDC" w:rsidRPr="00BC1EDC" w:rsidRDefault="00BC1EDC" w:rsidP="00BC1EDC">
            <w:pPr>
              <w:rPr>
                <w:rFonts w:ascii="Times New Roman" w:hAnsi="Times New Roman"/>
                <w:color w:val="0070C0"/>
                <w:sz w:val="24"/>
                <w:szCs w:val="24"/>
              </w:rPr>
            </w:pPr>
            <w:r w:rsidRPr="00BC1EDC">
              <w:rPr>
                <w:rFonts w:ascii="Times New Roman" w:hAnsi="Times New Roman"/>
                <w:color w:val="0070C0"/>
                <w:sz w:val="24"/>
                <w:szCs w:val="24"/>
              </w:rPr>
              <w:t>1. Ciljevi aktivnosti</w:t>
            </w:r>
          </w:p>
        </w:tc>
        <w:tc>
          <w:tcPr>
            <w:tcW w:w="6014" w:type="dxa"/>
            <w:tcBorders>
              <w:top w:val="single" w:sz="8" w:space="0" w:color="000000"/>
              <w:bottom w:val="single" w:sz="8" w:space="0" w:color="000000"/>
              <w:right w:val="single" w:sz="8" w:space="0" w:color="000000"/>
            </w:tcBorders>
            <w:shd w:val="clear" w:color="auto" w:fill="C0C0C0"/>
          </w:tcPr>
          <w:p w14:paraId="7FF26BF1" w14:textId="77777777" w:rsidR="00BC1EDC" w:rsidRPr="00BC1EDC" w:rsidRDefault="00BC1EDC" w:rsidP="00BC1EDC">
            <w:pPr>
              <w:spacing w:line="259"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Unaprjeđivanje znanja i vještina potrebnih za uspješno polaganje Državne mature.</w:t>
            </w:r>
          </w:p>
          <w:p w14:paraId="1223FBEF"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BC1EDC" w:rsidRPr="00BC1EDC" w14:paraId="321E0E35" w14:textId="77777777" w:rsidTr="00BC1EDC">
        <w:trPr>
          <w:trHeight w:val="1173"/>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41A8F09D" w14:textId="77777777" w:rsidR="00BC1EDC" w:rsidRPr="00BC1EDC" w:rsidRDefault="00BC1EDC" w:rsidP="00BC1EDC">
            <w:pPr>
              <w:rPr>
                <w:rFonts w:ascii="Times New Roman" w:hAnsi="Times New Roman"/>
                <w:color w:val="0070C0"/>
                <w:sz w:val="24"/>
                <w:szCs w:val="24"/>
              </w:rPr>
            </w:pPr>
            <w:r w:rsidRPr="00BC1EDC">
              <w:rPr>
                <w:rFonts w:ascii="Times New Roman" w:hAnsi="Times New Roman"/>
                <w:color w:val="0070C0"/>
                <w:sz w:val="24"/>
                <w:szCs w:val="24"/>
              </w:rPr>
              <w:t>2. Namjena aktivnosti</w:t>
            </w:r>
          </w:p>
        </w:tc>
        <w:tc>
          <w:tcPr>
            <w:tcW w:w="6014" w:type="dxa"/>
            <w:tcBorders>
              <w:top w:val="single" w:sz="8" w:space="0" w:color="000000"/>
              <w:bottom w:val="single" w:sz="8" w:space="0" w:color="000000"/>
              <w:right w:val="single" w:sz="8" w:space="0" w:color="000000"/>
            </w:tcBorders>
          </w:tcPr>
          <w:p w14:paraId="09238125" w14:textId="77777777" w:rsidR="00BC1EDC" w:rsidRPr="00BC1EDC" w:rsidRDefault="00BC1EDC" w:rsidP="00BC1EDC">
            <w:pPr>
              <w:spacing w:line="259"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 xml:space="preserve">Za učenike 4. </w:t>
            </w:r>
            <w:proofErr w:type="spellStart"/>
            <w:r w:rsidRPr="00BC1EDC">
              <w:rPr>
                <w:rFonts w:eastAsia="Calibri"/>
                <w:sz w:val="24"/>
                <w:szCs w:val="24"/>
              </w:rPr>
              <w:t>gim</w:t>
            </w:r>
            <w:proofErr w:type="spellEnd"/>
            <w:r w:rsidRPr="00BC1EDC">
              <w:rPr>
                <w:rFonts w:eastAsia="Calibri"/>
                <w:sz w:val="24"/>
                <w:szCs w:val="24"/>
              </w:rPr>
              <w:t xml:space="preserve">. i  4. </w:t>
            </w:r>
            <w:proofErr w:type="spellStart"/>
            <w:r w:rsidRPr="00BC1EDC">
              <w:rPr>
                <w:rFonts w:eastAsia="Calibri"/>
                <w:sz w:val="24"/>
                <w:szCs w:val="24"/>
              </w:rPr>
              <w:t>thk</w:t>
            </w:r>
            <w:proofErr w:type="spellEnd"/>
          </w:p>
        </w:tc>
      </w:tr>
      <w:tr w:rsidR="00BC1EDC" w:rsidRPr="00BC1EDC" w14:paraId="01B70A16" w14:textId="77777777" w:rsidTr="00BC1EDC">
        <w:trPr>
          <w:trHeight w:val="950"/>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4613CFB6" w14:textId="77777777" w:rsidR="00BC1EDC" w:rsidRPr="00BC1EDC" w:rsidRDefault="00BC1EDC" w:rsidP="00BC1EDC">
            <w:pPr>
              <w:rPr>
                <w:rFonts w:ascii="Times New Roman" w:hAnsi="Times New Roman"/>
                <w:color w:val="0070C0"/>
                <w:sz w:val="24"/>
                <w:szCs w:val="24"/>
              </w:rPr>
            </w:pPr>
            <w:r w:rsidRPr="00BC1EDC">
              <w:rPr>
                <w:rFonts w:ascii="Times New Roman" w:hAnsi="Times New Roman"/>
                <w:color w:val="0070C0"/>
                <w:sz w:val="24"/>
                <w:szCs w:val="24"/>
              </w:rPr>
              <w:t>3. Nositelj aktivnosti</w:t>
            </w:r>
          </w:p>
        </w:tc>
        <w:tc>
          <w:tcPr>
            <w:tcW w:w="6014" w:type="dxa"/>
            <w:tcBorders>
              <w:top w:val="single" w:sz="8" w:space="0" w:color="000000"/>
              <w:bottom w:val="single" w:sz="8" w:space="0" w:color="000000"/>
              <w:right w:val="single" w:sz="8" w:space="0" w:color="000000"/>
            </w:tcBorders>
            <w:shd w:val="clear" w:color="auto" w:fill="C0C0C0"/>
          </w:tcPr>
          <w:p w14:paraId="01144566"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Duje Šantić, prof. i Vesna Barbarić, prof.</w:t>
            </w:r>
          </w:p>
        </w:tc>
      </w:tr>
      <w:tr w:rsidR="00BC1EDC" w:rsidRPr="00BC1EDC" w14:paraId="4D18D59C" w14:textId="77777777" w:rsidTr="00BC1EDC">
        <w:trPr>
          <w:trHeight w:val="369"/>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660AB207" w14:textId="77777777" w:rsidR="00BC1EDC" w:rsidRPr="00BC1EDC" w:rsidRDefault="00BC1EDC" w:rsidP="00BC1EDC">
            <w:pPr>
              <w:rPr>
                <w:rFonts w:ascii="Times New Roman" w:hAnsi="Times New Roman"/>
                <w:color w:val="0070C0"/>
                <w:sz w:val="24"/>
                <w:szCs w:val="24"/>
              </w:rPr>
            </w:pPr>
            <w:r w:rsidRPr="00BC1EDC">
              <w:rPr>
                <w:rFonts w:ascii="Times New Roman" w:hAnsi="Times New Roman"/>
                <w:color w:val="0070C0"/>
                <w:sz w:val="24"/>
                <w:szCs w:val="24"/>
              </w:rPr>
              <w:t>4. Način realizacije aktivnosti</w:t>
            </w:r>
          </w:p>
        </w:tc>
        <w:tc>
          <w:tcPr>
            <w:tcW w:w="6014" w:type="dxa"/>
            <w:tcBorders>
              <w:top w:val="single" w:sz="8" w:space="0" w:color="000000"/>
              <w:bottom w:val="single" w:sz="8" w:space="0" w:color="000000"/>
              <w:right w:val="single" w:sz="8" w:space="0" w:color="000000"/>
            </w:tcBorders>
          </w:tcPr>
          <w:p w14:paraId="435C992F"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proofErr w:type="spellStart"/>
            <w:r w:rsidRPr="00BC1EDC">
              <w:rPr>
                <w:rFonts w:eastAsia="Arial"/>
                <w:color w:val="000000"/>
                <w:sz w:val="24"/>
                <w:szCs w:val="24"/>
                <w:lang w:val="en-US"/>
              </w:rPr>
              <w:t>Grupni</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i</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individualni</w:t>
            </w:r>
            <w:proofErr w:type="spellEnd"/>
            <w:r w:rsidRPr="00BC1EDC">
              <w:rPr>
                <w:rFonts w:eastAsia="Arial"/>
                <w:color w:val="000000"/>
                <w:sz w:val="24"/>
                <w:szCs w:val="24"/>
                <w:lang w:val="en-US"/>
              </w:rPr>
              <w:t xml:space="preserve"> rad s </w:t>
            </w:r>
            <w:proofErr w:type="spellStart"/>
            <w:r w:rsidRPr="00BC1EDC">
              <w:rPr>
                <w:rFonts w:eastAsia="Arial"/>
                <w:color w:val="000000"/>
                <w:sz w:val="24"/>
                <w:szCs w:val="24"/>
                <w:lang w:val="en-US"/>
              </w:rPr>
              <w:t>učenicima</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uvježbavanje</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specifičnih</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oblika</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ispita</w:t>
            </w:r>
            <w:proofErr w:type="spellEnd"/>
            <w:r w:rsidRPr="00BC1EDC">
              <w:rPr>
                <w:rFonts w:eastAsia="Arial"/>
                <w:color w:val="000000"/>
                <w:sz w:val="24"/>
                <w:szCs w:val="24"/>
                <w:lang w:val="en-US"/>
              </w:rPr>
              <w:t xml:space="preserve"> za </w:t>
            </w:r>
            <w:proofErr w:type="spellStart"/>
            <w:r w:rsidRPr="00BC1EDC">
              <w:rPr>
                <w:rFonts w:eastAsia="Arial"/>
                <w:color w:val="000000"/>
                <w:sz w:val="24"/>
                <w:szCs w:val="24"/>
                <w:lang w:val="en-US"/>
              </w:rPr>
              <w:t>Državnu</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maturu</w:t>
            </w:r>
            <w:proofErr w:type="spellEnd"/>
            <w:r w:rsidRPr="00BC1EDC">
              <w:rPr>
                <w:rFonts w:eastAsia="Arial"/>
                <w:color w:val="000000"/>
                <w:sz w:val="24"/>
                <w:szCs w:val="24"/>
                <w:lang w:val="en-US"/>
              </w:rPr>
              <w:t>.</w:t>
            </w:r>
          </w:p>
          <w:p w14:paraId="526D7B1C" w14:textId="77777777" w:rsidR="00BC1EDC" w:rsidRPr="00BC1EDC" w:rsidRDefault="00BC1EDC" w:rsidP="00BC1EDC">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BC1EDC" w:rsidRPr="00BC1EDC" w14:paraId="040F72A5" w14:textId="77777777" w:rsidTr="00BC1EDC">
        <w:trPr>
          <w:trHeight w:val="915"/>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4CC7A5DA" w14:textId="77777777" w:rsidR="00BC1EDC" w:rsidRPr="00BC1EDC" w:rsidRDefault="00BC1EDC" w:rsidP="00BC1EDC">
            <w:pPr>
              <w:rPr>
                <w:rFonts w:ascii="Times New Roman" w:hAnsi="Times New Roman"/>
                <w:color w:val="0070C0"/>
                <w:sz w:val="24"/>
                <w:szCs w:val="24"/>
              </w:rPr>
            </w:pPr>
            <w:r w:rsidRPr="00BC1EDC">
              <w:rPr>
                <w:rFonts w:ascii="Times New Roman" w:hAnsi="Times New Roman"/>
                <w:color w:val="0070C0"/>
                <w:sz w:val="24"/>
                <w:szCs w:val="24"/>
              </w:rPr>
              <w:t xml:space="preserve">5. </w:t>
            </w:r>
            <w:proofErr w:type="spellStart"/>
            <w:r w:rsidRPr="00BC1EDC">
              <w:rPr>
                <w:rFonts w:ascii="Times New Roman" w:hAnsi="Times New Roman"/>
                <w:color w:val="0070C0"/>
                <w:sz w:val="24"/>
                <w:szCs w:val="24"/>
              </w:rPr>
              <w:t>Vremenik</w:t>
            </w:r>
            <w:proofErr w:type="spellEnd"/>
            <w:r w:rsidRPr="00BC1EDC">
              <w:rPr>
                <w:rFonts w:ascii="Times New Roman" w:hAnsi="Times New Roman"/>
                <w:color w:val="0070C0"/>
                <w:sz w:val="24"/>
                <w:szCs w:val="24"/>
              </w:rPr>
              <w:t xml:space="preserve"> aktivnosti</w:t>
            </w:r>
          </w:p>
        </w:tc>
        <w:tc>
          <w:tcPr>
            <w:tcW w:w="6014" w:type="dxa"/>
            <w:tcBorders>
              <w:top w:val="single" w:sz="8" w:space="0" w:color="000000"/>
              <w:bottom w:val="single" w:sz="8" w:space="0" w:color="000000"/>
              <w:right w:val="single" w:sz="8" w:space="0" w:color="000000"/>
            </w:tcBorders>
            <w:shd w:val="clear" w:color="auto" w:fill="C0C0C0"/>
          </w:tcPr>
          <w:p w14:paraId="2232706B" w14:textId="77777777" w:rsidR="00BC1EDC" w:rsidRPr="00BC1EDC" w:rsidRDefault="00BC1EDC" w:rsidP="00BC1EDC">
            <w:pPr>
              <w:spacing w:line="259"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1 sat tjedno tijekom cijele školske godine</w:t>
            </w:r>
          </w:p>
        </w:tc>
      </w:tr>
      <w:tr w:rsidR="00BC1EDC" w:rsidRPr="00BC1EDC" w14:paraId="05853260" w14:textId="77777777" w:rsidTr="00BC1EDC">
        <w:trPr>
          <w:trHeight w:val="1233"/>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5FADD924" w14:textId="77777777" w:rsidR="00BC1EDC" w:rsidRPr="00BC1EDC" w:rsidRDefault="00BC1EDC" w:rsidP="00BC1EDC">
            <w:pPr>
              <w:rPr>
                <w:rFonts w:ascii="Times New Roman" w:hAnsi="Times New Roman"/>
                <w:color w:val="0070C0"/>
                <w:sz w:val="24"/>
                <w:szCs w:val="24"/>
              </w:rPr>
            </w:pPr>
            <w:r w:rsidRPr="00BC1EDC">
              <w:rPr>
                <w:rFonts w:ascii="Times New Roman" w:hAnsi="Times New Roman"/>
                <w:color w:val="0070C0"/>
                <w:sz w:val="24"/>
                <w:szCs w:val="24"/>
              </w:rPr>
              <w:t>6. Detaljan troškovnik aktivnosti</w:t>
            </w:r>
          </w:p>
        </w:tc>
        <w:tc>
          <w:tcPr>
            <w:tcW w:w="6014" w:type="dxa"/>
            <w:tcBorders>
              <w:top w:val="single" w:sz="8" w:space="0" w:color="000000"/>
              <w:bottom w:val="single" w:sz="8" w:space="0" w:color="000000"/>
              <w:right w:val="single" w:sz="8" w:space="0" w:color="000000"/>
            </w:tcBorders>
          </w:tcPr>
          <w:p w14:paraId="2B701292" w14:textId="77777777" w:rsidR="00BC1EDC" w:rsidRPr="00BC1EDC" w:rsidRDefault="00BC1EDC" w:rsidP="00BC1EDC">
            <w:pPr>
              <w:spacing w:line="259"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Nisu predviđeni dodatni troškovi.</w:t>
            </w:r>
          </w:p>
        </w:tc>
      </w:tr>
      <w:tr w:rsidR="00BC1EDC" w:rsidRPr="00BC1EDC" w14:paraId="00484554" w14:textId="77777777" w:rsidTr="00BC1EDC">
        <w:trPr>
          <w:trHeight w:val="1484"/>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61EA3D5A" w14:textId="77777777" w:rsidR="00BC1EDC" w:rsidRPr="00BC1EDC" w:rsidRDefault="00BC1EDC" w:rsidP="00BC1EDC">
            <w:pPr>
              <w:rPr>
                <w:rFonts w:ascii="Times New Roman" w:hAnsi="Times New Roman"/>
                <w:color w:val="0070C0"/>
                <w:sz w:val="24"/>
                <w:szCs w:val="24"/>
              </w:rPr>
            </w:pPr>
            <w:r w:rsidRPr="00BC1EDC">
              <w:rPr>
                <w:rFonts w:ascii="Times New Roman" w:hAnsi="Times New Roman"/>
                <w:color w:val="0070C0"/>
                <w:sz w:val="24"/>
                <w:szCs w:val="24"/>
              </w:rPr>
              <w:t>7. Način vrednovanja i način korištenja rezultata vrednovanja</w:t>
            </w:r>
          </w:p>
        </w:tc>
        <w:tc>
          <w:tcPr>
            <w:tcW w:w="6014" w:type="dxa"/>
            <w:tcBorders>
              <w:top w:val="single" w:sz="8" w:space="0" w:color="000000"/>
              <w:bottom w:val="single" w:sz="8" w:space="0" w:color="000000"/>
              <w:right w:val="single" w:sz="8" w:space="0" w:color="000000"/>
            </w:tcBorders>
            <w:shd w:val="clear" w:color="auto" w:fill="C0C0C0"/>
          </w:tcPr>
          <w:p w14:paraId="7240938A" w14:textId="77777777" w:rsidR="00BC1EDC" w:rsidRPr="00BC1EDC" w:rsidRDefault="00BC1EDC" w:rsidP="00BC1EDC">
            <w:pPr>
              <w:spacing w:line="259"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 xml:space="preserve">Formativno vrednovanje, </w:t>
            </w:r>
            <w:proofErr w:type="spellStart"/>
            <w:r w:rsidRPr="00BC1EDC">
              <w:rPr>
                <w:rFonts w:eastAsia="Calibri"/>
                <w:sz w:val="24"/>
                <w:szCs w:val="24"/>
              </w:rPr>
              <w:t>samovrednovanje</w:t>
            </w:r>
            <w:proofErr w:type="spellEnd"/>
            <w:r w:rsidRPr="00BC1EDC">
              <w:rPr>
                <w:rFonts w:eastAsia="Calibri"/>
                <w:sz w:val="24"/>
                <w:szCs w:val="24"/>
              </w:rPr>
              <w:t xml:space="preserve"> učenika, rezultati na probnim ispitima Državne mature</w:t>
            </w:r>
            <w:r w:rsidRPr="00BC1EDC">
              <w:rPr>
                <w:rFonts w:eastAsia="Calibri"/>
                <w:sz w:val="24"/>
                <w:szCs w:val="24"/>
              </w:rPr>
              <w:cr/>
            </w:r>
          </w:p>
          <w:p w14:paraId="3268F9EA"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
        </w:tc>
      </w:tr>
    </w:tbl>
    <w:p w14:paraId="6F984748" w14:textId="77777777" w:rsidR="00BC1EDC" w:rsidRPr="00BC1EDC" w:rsidRDefault="00BC1EDC" w:rsidP="00BC1EDC">
      <w:pPr>
        <w:spacing w:after="0" w:line="276" w:lineRule="auto"/>
        <w:rPr>
          <w:rFonts w:ascii="Times New Roman" w:eastAsia="Calibri" w:hAnsi="Times New Roman" w:cs="Times New Roman"/>
          <w:kern w:val="0"/>
          <w14:ligatures w14:val="none"/>
        </w:rPr>
      </w:pPr>
    </w:p>
    <w:p w14:paraId="3FF395F6" w14:textId="77777777" w:rsidR="00BC1EDC" w:rsidRDefault="00BC1EDC" w:rsidP="00BC1EDC">
      <w:pPr>
        <w:spacing w:after="0" w:line="276" w:lineRule="auto"/>
        <w:jc w:val="right"/>
        <w:rPr>
          <w:rFonts w:ascii="Times New Roman" w:eastAsia="Calibri" w:hAnsi="Times New Roman" w:cs="Times New Roman"/>
          <w:kern w:val="0"/>
          <w14:ligatures w14:val="none"/>
        </w:rPr>
      </w:pPr>
    </w:p>
    <w:p w14:paraId="709FE7EA" w14:textId="77777777" w:rsidR="00BC1EDC" w:rsidRDefault="00BC1EDC" w:rsidP="00BC1EDC">
      <w:pPr>
        <w:spacing w:after="0" w:line="276" w:lineRule="auto"/>
        <w:jc w:val="right"/>
        <w:rPr>
          <w:rFonts w:ascii="Times New Roman" w:eastAsia="Calibri" w:hAnsi="Times New Roman" w:cs="Times New Roman"/>
          <w:kern w:val="0"/>
          <w14:ligatures w14:val="none"/>
        </w:rPr>
      </w:pPr>
    </w:p>
    <w:p w14:paraId="6DA7C94C" w14:textId="77777777" w:rsidR="00BC1EDC" w:rsidRDefault="00BC1EDC" w:rsidP="00BC1EDC">
      <w:pPr>
        <w:spacing w:after="0" w:line="276" w:lineRule="auto"/>
        <w:jc w:val="right"/>
        <w:rPr>
          <w:rFonts w:ascii="Times New Roman" w:eastAsia="Calibri" w:hAnsi="Times New Roman" w:cs="Times New Roman"/>
          <w:kern w:val="0"/>
          <w14:ligatures w14:val="none"/>
        </w:rPr>
      </w:pPr>
    </w:p>
    <w:p w14:paraId="7D918B46" w14:textId="77777777" w:rsidR="00BC1EDC" w:rsidRDefault="00BC1EDC" w:rsidP="00BC1EDC">
      <w:pPr>
        <w:spacing w:after="0" w:line="276" w:lineRule="auto"/>
        <w:jc w:val="right"/>
        <w:rPr>
          <w:rFonts w:ascii="Times New Roman" w:eastAsia="Calibri" w:hAnsi="Times New Roman" w:cs="Times New Roman"/>
          <w:kern w:val="0"/>
          <w14:ligatures w14:val="none"/>
        </w:rPr>
      </w:pPr>
    </w:p>
    <w:p w14:paraId="2E20D02F" w14:textId="77777777" w:rsidR="00BC1EDC" w:rsidRDefault="00BC1EDC" w:rsidP="00BC1EDC">
      <w:pPr>
        <w:spacing w:after="0" w:line="276" w:lineRule="auto"/>
        <w:jc w:val="right"/>
        <w:rPr>
          <w:rFonts w:ascii="Times New Roman" w:eastAsia="Calibri" w:hAnsi="Times New Roman" w:cs="Times New Roman"/>
          <w:kern w:val="0"/>
          <w14:ligatures w14:val="none"/>
        </w:rPr>
      </w:pPr>
    </w:p>
    <w:p w14:paraId="0613AC81" w14:textId="77777777" w:rsidR="00BC1EDC" w:rsidRDefault="00BC1EDC" w:rsidP="00BC1EDC">
      <w:pPr>
        <w:spacing w:after="0" w:line="276" w:lineRule="auto"/>
        <w:jc w:val="right"/>
        <w:rPr>
          <w:rFonts w:ascii="Times New Roman" w:eastAsia="Calibri" w:hAnsi="Times New Roman" w:cs="Times New Roman"/>
          <w:kern w:val="0"/>
          <w14:ligatures w14:val="none"/>
        </w:rPr>
      </w:pPr>
    </w:p>
    <w:p w14:paraId="55553B0C" w14:textId="77777777" w:rsidR="00BC1EDC" w:rsidRDefault="00BC1EDC" w:rsidP="00BC1EDC">
      <w:pPr>
        <w:spacing w:after="0" w:line="276" w:lineRule="auto"/>
        <w:jc w:val="right"/>
        <w:rPr>
          <w:rFonts w:ascii="Times New Roman" w:eastAsia="Calibri" w:hAnsi="Times New Roman" w:cs="Times New Roman"/>
          <w:kern w:val="0"/>
          <w14:ligatures w14:val="none"/>
        </w:rPr>
      </w:pPr>
    </w:p>
    <w:p w14:paraId="0C2946DA" w14:textId="77777777" w:rsidR="00BC1EDC" w:rsidRDefault="00BC1EDC" w:rsidP="00BC1EDC">
      <w:pPr>
        <w:spacing w:after="0" w:line="276" w:lineRule="auto"/>
        <w:jc w:val="right"/>
        <w:rPr>
          <w:rFonts w:ascii="Times New Roman" w:eastAsia="Calibri" w:hAnsi="Times New Roman" w:cs="Times New Roman"/>
          <w:kern w:val="0"/>
          <w14:ligatures w14:val="none"/>
        </w:rPr>
      </w:pPr>
    </w:p>
    <w:p w14:paraId="25008707" w14:textId="77777777" w:rsidR="00BC1EDC" w:rsidRDefault="00BC1EDC" w:rsidP="00BC1EDC">
      <w:pPr>
        <w:spacing w:after="0" w:line="276" w:lineRule="auto"/>
        <w:rPr>
          <w:rFonts w:ascii="Times New Roman" w:eastAsia="Calibri" w:hAnsi="Times New Roman" w:cs="Times New Roman"/>
          <w:kern w:val="0"/>
          <w14:ligatures w14:val="none"/>
        </w:rPr>
      </w:pPr>
    </w:p>
    <w:p w14:paraId="56782B25" w14:textId="77777777" w:rsidR="00BC1EDC" w:rsidRDefault="00BC1EDC" w:rsidP="00BC1EDC">
      <w:pPr>
        <w:spacing w:after="0" w:line="276" w:lineRule="auto"/>
        <w:rPr>
          <w:rFonts w:ascii="Times New Roman" w:eastAsia="Calibri" w:hAnsi="Times New Roman" w:cs="Times New Roman"/>
          <w:kern w:val="0"/>
          <w14:ligatures w14:val="none"/>
        </w:rPr>
      </w:pPr>
    </w:p>
    <w:p w14:paraId="710239A4" w14:textId="77777777" w:rsidR="00BC1EDC" w:rsidRDefault="00BC1EDC" w:rsidP="00BC1EDC">
      <w:pPr>
        <w:spacing w:after="0" w:line="276" w:lineRule="auto"/>
        <w:jc w:val="right"/>
        <w:rPr>
          <w:rFonts w:ascii="Times New Roman" w:eastAsia="Calibri" w:hAnsi="Times New Roman" w:cs="Times New Roman"/>
          <w:kern w:val="0"/>
          <w14:ligatures w14:val="none"/>
        </w:rPr>
      </w:pPr>
    </w:p>
    <w:p w14:paraId="6E71B544" w14:textId="77777777" w:rsidR="00BC1EDC" w:rsidRPr="00BC1EDC" w:rsidRDefault="00BC1EDC" w:rsidP="00BC1EDC">
      <w:pPr>
        <w:spacing w:after="0" w:line="276" w:lineRule="auto"/>
        <w:jc w:val="right"/>
        <w:rPr>
          <w:rFonts w:ascii="Times New Roman" w:eastAsia="Calibri" w:hAnsi="Times New Roman" w:cs="Times New Roman"/>
          <w:kern w:val="0"/>
          <w14:ligatures w14:val="none"/>
        </w:rPr>
      </w:pPr>
    </w:p>
    <w:p w14:paraId="7ECCC984" w14:textId="77777777" w:rsidR="00BC1EDC" w:rsidRPr="00BC1EDC" w:rsidRDefault="00BC1EDC" w:rsidP="00BC1EDC">
      <w:pPr>
        <w:spacing w:after="0" w:line="276" w:lineRule="auto"/>
        <w:jc w:val="right"/>
        <w:rPr>
          <w:rFonts w:ascii="Times New Roman" w:eastAsia="Calibri" w:hAnsi="Times New Roman" w:cs="Times New Roman"/>
          <w:kern w:val="0"/>
          <w14:ligatures w14:val="none"/>
        </w:rPr>
      </w:pPr>
    </w:p>
    <w:tbl>
      <w:tblPr>
        <w:tblStyle w:val="LightGrid11"/>
        <w:tblW w:w="9771" w:type="dxa"/>
        <w:tblLook w:val="04A0" w:firstRow="1" w:lastRow="0" w:firstColumn="1" w:lastColumn="0" w:noHBand="0" w:noVBand="1"/>
      </w:tblPr>
      <w:tblGrid>
        <w:gridCol w:w="3628"/>
        <w:gridCol w:w="6143"/>
      </w:tblGrid>
      <w:tr w:rsidR="00BC1EDC" w:rsidRPr="00BC1EDC" w14:paraId="025E34A3" w14:textId="77777777" w:rsidTr="00BC1EDC">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tcBorders>
              <w:right w:val="single" w:sz="8" w:space="0" w:color="000000"/>
            </w:tcBorders>
            <w:vAlign w:val="center"/>
          </w:tcPr>
          <w:p w14:paraId="115BD447" w14:textId="77777777" w:rsidR="00BC1EDC" w:rsidRPr="005A751C" w:rsidRDefault="00BC1EDC" w:rsidP="00BC1EDC">
            <w:pPr>
              <w:spacing w:after="200"/>
              <w:rPr>
                <w:rFonts w:ascii="Times New Roman" w:hAnsi="Times New Roman"/>
                <w:color w:val="0070C0"/>
                <w:sz w:val="24"/>
                <w:szCs w:val="24"/>
              </w:rPr>
            </w:pPr>
            <w:bookmarkStart w:id="4" w:name="_Hlk176169625"/>
            <w:r w:rsidRPr="005A751C">
              <w:rPr>
                <w:rFonts w:ascii="Times New Roman" w:hAnsi="Times New Roman"/>
                <w:color w:val="0070C0"/>
                <w:sz w:val="24"/>
                <w:szCs w:val="24"/>
              </w:rPr>
              <w:lastRenderedPageBreak/>
              <w:t>DODATNA NASTAVA</w:t>
            </w:r>
          </w:p>
        </w:tc>
        <w:tc>
          <w:tcPr>
            <w:tcW w:w="6143" w:type="dxa"/>
            <w:vAlign w:val="center"/>
          </w:tcPr>
          <w:p w14:paraId="0AEB5D12" w14:textId="77777777" w:rsidR="00BC1EDC" w:rsidRPr="00BC1EDC" w:rsidRDefault="00BC1EDC" w:rsidP="00BC1EDC">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BC1EDC">
              <w:rPr>
                <w:rFonts w:ascii="Times New Roman" w:eastAsia="Arial" w:hAnsi="Times New Roman"/>
                <w:sz w:val="24"/>
                <w:szCs w:val="24"/>
              </w:rPr>
              <w:t>HRVATSKI JEZIK - PRIPREMA ZA ŠKOLSKO I ŽUPANIJSKO NATJECANJE</w:t>
            </w:r>
          </w:p>
        </w:tc>
      </w:tr>
      <w:tr w:rsidR="00BC1EDC" w:rsidRPr="00BC1EDC" w14:paraId="14796C05" w14:textId="77777777" w:rsidTr="00BC1EDC">
        <w:trPr>
          <w:trHeight w:val="1350"/>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7316146C" w14:textId="77777777" w:rsidR="00BC1EDC" w:rsidRPr="005A751C" w:rsidRDefault="00BC1EDC" w:rsidP="00BC1EDC">
            <w:pPr>
              <w:rPr>
                <w:rFonts w:ascii="Times New Roman" w:hAnsi="Times New Roman"/>
                <w:color w:val="0070C0"/>
                <w:sz w:val="24"/>
                <w:szCs w:val="24"/>
              </w:rPr>
            </w:pPr>
            <w:r w:rsidRPr="005A751C">
              <w:rPr>
                <w:rFonts w:ascii="Times New Roman" w:hAnsi="Times New Roman"/>
                <w:color w:val="0070C0"/>
                <w:sz w:val="24"/>
                <w:szCs w:val="24"/>
              </w:rPr>
              <w:t>1. Ciljevi aktivnosti</w:t>
            </w:r>
          </w:p>
        </w:tc>
        <w:tc>
          <w:tcPr>
            <w:tcW w:w="6143" w:type="dxa"/>
            <w:tcBorders>
              <w:top w:val="single" w:sz="8" w:space="0" w:color="000000"/>
              <w:bottom w:val="single" w:sz="8" w:space="0" w:color="000000"/>
              <w:right w:val="single" w:sz="8" w:space="0" w:color="000000"/>
            </w:tcBorders>
            <w:shd w:val="clear" w:color="auto" w:fill="C0C0C0"/>
          </w:tcPr>
          <w:p w14:paraId="311A70D1"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Pripremanje učenika (selekcija tijekom usvajanja nastavnog</w:t>
            </w:r>
          </w:p>
          <w:p w14:paraId="5E66DCF6"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gradiva) za školsko i županijsko natjecanje iz hrvatskog</w:t>
            </w:r>
          </w:p>
          <w:p w14:paraId="2B37BDCF"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jezika</w:t>
            </w:r>
          </w:p>
        </w:tc>
      </w:tr>
      <w:tr w:rsidR="00BC1EDC" w:rsidRPr="00BC1EDC" w14:paraId="4D2C7F54" w14:textId="77777777" w:rsidTr="00BC1EDC">
        <w:trPr>
          <w:trHeight w:val="1358"/>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1131A9AD" w14:textId="77777777" w:rsidR="00BC1EDC" w:rsidRPr="005A751C" w:rsidRDefault="00BC1EDC" w:rsidP="00BC1EDC">
            <w:pPr>
              <w:rPr>
                <w:rFonts w:ascii="Times New Roman" w:hAnsi="Times New Roman"/>
                <w:color w:val="0070C0"/>
                <w:sz w:val="24"/>
                <w:szCs w:val="24"/>
              </w:rPr>
            </w:pPr>
            <w:r w:rsidRPr="005A751C">
              <w:rPr>
                <w:rFonts w:ascii="Times New Roman" w:hAnsi="Times New Roman"/>
                <w:color w:val="0070C0"/>
                <w:sz w:val="24"/>
                <w:szCs w:val="24"/>
              </w:rPr>
              <w:t>2. Namjena aktivnosti</w:t>
            </w:r>
          </w:p>
        </w:tc>
        <w:tc>
          <w:tcPr>
            <w:tcW w:w="6143" w:type="dxa"/>
            <w:tcBorders>
              <w:top w:val="single" w:sz="8" w:space="0" w:color="000000"/>
              <w:bottom w:val="single" w:sz="8" w:space="0" w:color="000000"/>
              <w:right w:val="single" w:sz="8" w:space="0" w:color="000000"/>
            </w:tcBorders>
          </w:tcPr>
          <w:p w14:paraId="39470B9E" w14:textId="77777777" w:rsidR="00BC1EDC" w:rsidRPr="00BC1EDC" w:rsidRDefault="00BC1EDC" w:rsidP="00BC1EDC">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Poticanje talentiranih i marljivih učenika da potvrde znanje</w:t>
            </w:r>
          </w:p>
          <w:p w14:paraId="759587F5" w14:textId="77777777" w:rsidR="00BC1EDC" w:rsidRPr="00BC1EDC" w:rsidRDefault="00BC1EDC" w:rsidP="00BC1EDC">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na školskom i županijskom natjecanju, povezivanje s</w:t>
            </w:r>
          </w:p>
          <w:p w14:paraId="048DC0DD" w14:textId="77777777" w:rsidR="00BC1EDC" w:rsidRPr="00BC1EDC" w:rsidRDefault="00BC1EDC" w:rsidP="00BC1EDC">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učenicima iz drugih škola</w:t>
            </w:r>
          </w:p>
        </w:tc>
      </w:tr>
      <w:tr w:rsidR="00BC1EDC" w:rsidRPr="00BC1EDC" w14:paraId="2086E213" w14:textId="77777777" w:rsidTr="00BC1EDC">
        <w:trPr>
          <w:trHeight w:val="1639"/>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3F1D9754" w14:textId="77777777" w:rsidR="00BC1EDC" w:rsidRPr="005A751C" w:rsidRDefault="00BC1EDC" w:rsidP="00BC1EDC">
            <w:pPr>
              <w:rPr>
                <w:rFonts w:ascii="Times New Roman" w:hAnsi="Times New Roman"/>
                <w:color w:val="0070C0"/>
                <w:sz w:val="24"/>
                <w:szCs w:val="24"/>
              </w:rPr>
            </w:pPr>
            <w:r w:rsidRPr="005A751C">
              <w:rPr>
                <w:rFonts w:ascii="Times New Roman" w:hAnsi="Times New Roman"/>
                <w:color w:val="0070C0"/>
                <w:sz w:val="24"/>
                <w:szCs w:val="24"/>
              </w:rPr>
              <w:t>3. Nositelji aktivnosti i njihova odgovornost</w:t>
            </w:r>
          </w:p>
        </w:tc>
        <w:tc>
          <w:tcPr>
            <w:tcW w:w="6143" w:type="dxa"/>
            <w:tcBorders>
              <w:top w:val="single" w:sz="8" w:space="0" w:color="000000"/>
              <w:bottom w:val="single" w:sz="8" w:space="0" w:color="000000"/>
              <w:right w:val="single" w:sz="8" w:space="0" w:color="000000"/>
            </w:tcBorders>
            <w:shd w:val="clear" w:color="auto" w:fill="C0C0C0"/>
          </w:tcPr>
          <w:p w14:paraId="6D4334E0"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Predmetni nastavnici Vesna Barbarić i Duje Šantić.</w:t>
            </w:r>
          </w:p>
          <w:p w14:paraId="46505A87"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Pripremanje učenika, poslovi dežuranja na ispitima,</w:t>
            </w:r>
          </w:p>
          <w:p w14:paraId="13ADCF47"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ispravljanje testova zajedno s Ispitnim povjerenstvom (2</w:t>
            </w:r>
          </w:p>
          <w:p w14:paraId="0DF58F4B"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člana po odluci ravnatelja)</w:t>
            </w:r>
          </w:p>
        </w:tc>
      </w:tr>
      <w:tr w:rsidR="00BC1EDC" w:rsidRPr="00BC1EDC" w14:paraId="0DE40590" w14:textId="77777777" w:rsidTr="00BC1EDC">
        <w:trPr>
          <w:trHeight w:val="932"/>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719BC4B9" w14:textId="77777777" w:rsidR="00BC1EDC" w:rsidRPr="005A751C" w:rsidRDefault="00BC1EDC" w:rsidP="00BC1EDC">
            <w:pPr>
              <w:rPr>
                <w:rFonts w:ascii="Times New Roman" w:hAnsi="Times New Roman"/>
                <w:color w:val="0070C0"/>
                <w:sz w:val="24"/>
                <w:szCs w:val="24"/>
              </w:rPr>
            </w:pPr>
            <w:r w:rsidRPr="005A751C">
              <w:rPr>
                <w:rFonts w:ascii="Times New Roman" w:hAnsi="Times New Roman"/>
                <w:color w:val="0070C0"/>
                <w:sz w:val="24"/>
                <w:szCs w:val="24"/>
              </w:rPr>
              <w:t>4. Način realizacije aktivnosti</w:t>
            </w:r>
          </w:p>
        </w:tc>
        <w:tc>
          <w:tcPr>
            <w:tcW w:w="6143" w:type="dxa"/>
            <w:tcBorders>
              <w:top w:val="single" w:sz="8" w:space="0" w:color="000000"/>
              <w:bottom w:val="single" w:sz="8" w:space="0" w:color="000000"/>
              <w:right w:val="single" w:sz="8" w:space="0" w:color="000000"/>
            </w:tcBorders>
          </w:tcPr>
          <w:p w14:paraId="7FD6D488" w14:textId="77777777" w:rsidR="00BC1EDC" w:rsidRPr="00BC1EDC" w:rsidRDefault="00BC1EDC" w:rsidP="00BC1EDC">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Predavanja, vježba po testovima s već provedenih</w:t>
            </w:r>
          </w:p>
          <w:p w14:paraId="6FA451D3" w14:textId="77777777" w:rsidR="00BC1EDC" w:rsidRPr="00BC1EDC" w:rsidRDefault="00BC1EDC" w:rsidP="00BC1EDC">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 xml:space="preserve">natjecanja </w:t>
            </w:r>
          </w:p>
        </w:tc>
      </w:tr>
      <w:tr w:rsidR="00BC1EDC" w:rsidRPr="00BC1EDC" w14:paraId="27A1A7E3" w14:textId="77777777" w:rsidTr="00BC1EDC">
        <w:trPr>
          <w:trHeight w:val="940"/>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7FB62D2A" w14:textId="77777777" w:rsidR="00BC1EDC" w:rsidRPr="005A751C" w:rsidRDefault="00BC1EDC" w:rsidP="00BC1EDC">
            <w:pPr>
              <w:rPr>
                <w:rFonts w:ascii="Times New Roman" w:hAnsi="Times New Roman"/>
                <w:color w:val="0070C0"/>
                <w:sz w:val="24"/>
                <w:szCs w:val="24"/>
              </w:rPr>
            </w:pPr>
            <w:r w:rsidRPr="005A751C">
              <w:rPr>
                <w:rFonts w:ascii="Times New Roman" w:hAnsi="Times New Roman"/>
                <w:color w:val="0070C0"/>
                <w:sz w:val="24"/>
                <w:szCs w:val="24"/>
              </w:rPr>
              <w:t xml:space="preserve">5. </w:t>
            </w:r>
            <w:proofErr w:type="spellStart"/>
            <w:r w:rsidRPr="005A751C">
              <w:rPr>
                <w:rFonts w:ascii="Times New Roman" w:hAnsi="Times New Roman"/>
                <w:color w:val="0070C0"/>
                <w:sz w:val="24"/>
                <w:szCs w:val="24"/>
              </w:rPr>
              <w:t>Vremenik</w:t>
            </w:r>
            <w:proofErr w:type="spellEnd"/>
            <w:r w:rsidRPr="005A751C">
              <w:rPr>
                <w:rFonts w:ascii="Times New Roman" w:hAnsi="Times New Roman"/>
                <w:color w:val="0070C0"/>
                <w:sz w:val="24"/>
                <w:szCs w:val="24"/>
              </w:rPr>
              <w:t xml:space="preserve"> aktivnosti</w:t>
            </w:r>
          </w:p>
        </w:tc>
        <w:tc>
          <w:tcPr>
            <w:tcW w:w="6143" w:type="dxa"/>
            <w:tcBorders>
              <w:top w:val="single" w:sz="8" w:space="0" w:color="000000"/>
              <w:bottom w:val="single" w:sz="8" w:space="0" w:color="000000"/>
              <w:right w:val="single" w:sz="8" w:space="0" w:color="000000"/>
            </w:tcBorders>
            <w:shd w:val="clear" w:color="auto" w:fill="C0C0C0"/>
          </w:tcPr>
          <w:p w14:paraId="0AEFABE2" w14:textId="77777777" w:rsidR="00BC1EDC" w:rsidRPr="00BC1EDC" w:rsidRDefault="00BC1EDC" w:rsidP="00BC1EDC">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Kroz školsku godinu 2025./2026.</w:t>
            </w:r>
          </w:p>
        </w:tc>
      </w:tr>
      <w:tr w:rsidR="00BC1EDC" w:rsidRPr="00BC1EDC" w14:paraId="69B0F70B" w14:textId="77777777" w:rsidTr="00BC1EDC">
        <w:trPr>
          <w:trHeight w:val="718"/>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7FB27E70" w14:textId="77777777" w:rsidR="00BC1EDC" w:rsidRPr="005A751C" w:rsidRDefault="00BC1EDC" w:rsidP="00BC1EDC">
            <w:pPr>
              <w:rPr>
                <w:rFonts w:ascii="Times New Roman" w:hAnsi="Times New Roman"/>
                <w:color w:val="0070C0"/>
                <w:sz w:val="24"/>
                <w:szCs w:val="24"/>
              </w:rPr>
            </w:pPr>
            <w:r w:rsidRPr="005A751C">
              <w:rPr>
                <w:rFonts w:ascii="Times New Roman" w:hAnsi="Times New Roman"/>
                <w:color w:val="0070C0"/>
                <w:sz w:val="24"/>
                <w:szCs w:val="24"/>
              </w:rPr>
              <w:t>6. Detaljan troškovnik aktivnosti</w:t>
            </w:r>
          </w:p>
        </w:tc>
        <w:tc>
          <w:tcPr>
            <w:tcW w:w="6143" w:type="dxa"/>
            <w:tcBorders>
              <w:top w:val="single" w:sz="8" w:space="0" w:color="000000"/>
              <w:bottom w:val="single" w:sz="8" w:space="0" w:color="000000"/>
              <w:right w:val="single" w:sz="8" w:space="0" w:color="000000"/>
            </w:tcBorders>
          </w:tcPr>
          <w:p w14:paraId="7DA979C2"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BC1EDC">
              <w:rPr>
                <w:rFonts w:eastAsia="Calibri"/>
                <w:sz w:val="24"/>
                <w:szCs w:val="24"/>
              </w:rPr>
              <w:t>Kopiranje i ispis radnih materijala, pratnja učenicima.</w:t>
            </w:r>
          </w:p>
        </w:tc>
      </w:tr>
      <w:tr w:rsidR="00BC1EDC" w:rsidRPr="00BC1EDC" w14:paraId="0484220B" w14:textId="77777777" w:rsidTr="00BC1EDC">
        <w:trPr>
          <w:trHeight w:val="1084"/>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45024CAB" w14:textId="77777777" w:rsidR="00BC1EDC" w:rsidRPr="005A751C" w:rsidRDefault="00BC1EDC" w:rsidP="00BC1EDC">
            <w:pPr>
              <w:rPr>
                <w:rFonts w:ascii="Times New Roman" w:hAnsi="Times New Roman"/>
                <w:color w:val="0070C0"/>
                <w:sz w:val="24"/>
                <w:szCs w:val="24"/>
              </w:rPr>
            </w:pPr>
            <w:r w:rsidRPr="005A751C">
              <w:rPr>
                <w:rFonts w:ascii="Times New Roman" w:hAnsi="Times New Roman"/>
                <w:color w:val="0070C0"/>
                <w:sz w:val="24"/>
                <w:szCs w:val="24"/>
              </w:rPr>
              <w:t>7. Način vrednovanja i način korištenja rezultata vrednovanja</w:t>
            </w:r>
          </w:p>
        </w:tc>
        <w:tc>
          <w:tcPr>
            <w:tcW w:w="6143" w:type="dxa"/>
            <w:tcBorders>
              <w:top w:val="single" w:sz="8" w:space="0" w:color="000000"/>
              <w:bottom w:val="single" w:sz="8" w:space="0" w:color="000000"/>
              <w:right w:val="single" w:sz="8" w:space="0" w:color="000000"/>
            </w:tcBorders>
            <w:shd w:val="clear" w:color="auto" w:fill="C0C0C0"/>
          </w:tcPr>
          <w:p w14:paraId="044416A3"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BC1EDC">
              <w:rPr>
                <w:rFonts w:eastAsia="Arial"/>
                <w:color w:val="000000"/>
                <w:sz w:val="24"/>
                <w:szCs w:val="24"/>
                <w:lang w:val="en-US"/>
              </w:rPr>
              <w:t>Utvrđivanje</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poboljšanja</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znanja</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učenika</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kroz</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pripremu</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i</w:t>
            </w:r>
            <w:proofErr w:type="spellEnd"/>
          </w:p>
          <w:p w14:paraId="43252EE0" w14:textId="77777777" w:rsidR="00BC1EDC" w:rsidRPr="00BC1EDC" w:rsidRDefault="00BC1EDC" w:rsidP="00BC1EDC">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BC1EDC">
              <w:rPr>
                <w:rFonts w:eastAsia="Arial"/>
                <w:color w:val="000000"/>
                <w:sz w:val="24"/>
                <w:szCs w:val="24"/>
                <w:lang w:val="en-US"/>
              </w:rPr>
              <w:t>postignute</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rezultate</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na</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natjecanju</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Stimuliranje</w:t>
            </w:r>
            <w:proofErr w:type="spellEnd"/>
            <w:r w:rsidRPr="00BC1EDC">
              <w:rPr>
                <w:rFonts w:eastAsia="Arial"/>
                <w:color w:val="000000"/>
                <w:sz w:val="24"/>
                <w:szCs w:val="24"/>
                <w:lang w:val="en-US"/>
              </w:rPr>
              <w:t xml:space="preserve"> </w:t>
            </w:r>
            <w:proofErr w:type="spellStart"/>
            <w:r w:rsidRPr="00BC1EDC">
              <w:rPr>
                <w:rFonts w:eastAsia="Arial"/>
                <w:color w:val="000000"/>
                <w:sz w:val="24"/>
                <w:szCs w:val="24"/>
                <w:lang w:val="en-US"/>
              </w:rPr>
              <w:t>ocjenom</w:t>
            </w:r>
            <w:proofErr w:type="spellEnd"/>
            <w:r w:rsidRPr="00BC1EDC">
              <w:rPr>
                <w:rFonts w:eastAsia="Arial"/>
                <w:color w:val="000000"/>
                <w:sz w:val="24"/>
                <w:szCs w:val="24"/>
                <w:lang w:val="en-US"/>
              </w:rPr>
              <w:t>.</w:t>
            </w:r>
          </w:p>
        </w:tc>
      </w:tr>
      <w:bookmarkEnd w:id="4"/>
    </w:tbl>
    <w:p w14:paraId="5C1AAB3A" w14:textId="77777777" w:rsidR="00BC1EDC" w:rsidRPr="00BC1EDC" w:rsidRDefault="00BC1EDC" w:rsidP="00BC1EDC">
      <w:pPr>
        <w:spacing w:after="200" w:line="276" w:lineRule="auto"/>
        <w:jc w:val="both"/>
        <w:rPr>
          <w:rFonts w:ascii="Times New Roman" w:eastAsia="Calibri" w:hAnsi="Times New Roman" w:cs="Times New Roman"/>
          <w:kern w:val="0"/>
          <w14:ligatures w14:val="none"/>
        </w:rPr>
      </w:pPr>
    </w:p>
    <w:p w14:paraId="0627C8DC" w14:textId="77777777" w:rsidR="00BC1EDC" w:rsidRPr="00BC1EDC" w:rsidRDefault="00BC1EDC" w:rsidP="00BC1EDC">
      <w:pPr>
        <w:spacing w:after="200" w:line="276" w:lineRule="auto"/>
        <w:jc w:val="both"/>
        <w:rPr>
          <w:rFonts w:ascii="Times New Roman" w:eastAsia="Calibri" w:hAnsi="Times New Roman" w:cs="Times New Roman"/>
          <w:kern w:val="0"/>
          <w14:ligatures w14:val="none"/>
        </w:rPr>
      </w:pPr>
    </w:p>
    <w:p w14:paraId="5719C02E" w14:textId="77777777" w:rsidR="00BC1EDC" w:rsidRDefault="00BC1EDC" w:rsidP="00836569"/>
    <w:p w14:paraId="075123B0" w14:textId="77777777" w:rsidR="00BC1EDC" w:rsidRDefault="00BC1EDC" w:rsidP="00836569"/>
    <w:p w14:paraId="09CE3D9D" w14:textId="77777777" w:rsidR="00BC1EDC" w:rsidRDefault="00BC1EDC" w:rsidP="00836569"/>
    <w:p w14:paraId="6822CB12" w14:textId="77777777" w:rsidR="00AE45A1" w:rsidRDefault="00AE45A1" w:rsidP="00836569"/>
    <w:p w14:paraId="29E71550" w14:textId="77777777" w:rsidR="00AE45A1" w:rsidRDefault="00AE45A1" w:rsidP="00836569"/>
    <w:p w14:paraId="4C8B25E1" w14:textId="77777777" w:rsidR="00AE45A1" w:rsidRDefault="00AE45A1" w:rsidP="00836569"/>
    <w:p w14:paraId="5127F054" w14:textId="77777777" w:rsidR="00AE45A1" w:rsidRDefault="00AE45A1" w:rsidP="00836569"/>
    <w:p w14:paraId="1E56A385" w14:textId="77777777" w:rsidR="00AB7190" w:rsidRDefault="00AB7190" w:rsidP="00836569"/>
    <w:tbl>
      <w:tblPr>
        <w:tblW w:w="9478" w:type="dxa"/>
        <w:tblInd w:w="-113" w:type="dxa"/>
        <w:tblLook w:val="04A0" w:firstRow="1" w:lastRow="0" w:firstColumn="1" w:lastColumn="0" w:noHBand="0" w:noVBand="1"/>
      </w:tblPr>
      <w:tblGrid>
        <w:gridCol w:w="3347"/>
        <w:gridCol w:w="6131"/>
      </w:tblGrid>
      <w:tr w:rsidR="000A4D50" w:rsidRPr="000A4D50" w14:paraId="0A1B0B57" w14:textId="77777777" w:rsidTr="000A4D50">
        <w:trPr>
          <w:trHeight w:val="435"/>
        </w:trPr>
        <w:tc>
          <w:tcPr>
            <w:tcW w:w="3347" w:type="dxa"/>
            <w:tcBorders>
              <w:top w:val="single" w:sz="4" w:space="0" w:color="000000"/>
              <w:left w:val="single" w:sz="4" w:space="0" w:color="auto"/>
              <w:bottom w:val="single" w:sz="4" w:space="0" w:color="000000"/>
            </w:tcBorders>
            <w:vAlign w:val="center"/>
          </w:tcPr>
          <w:p w14:paraId="493E896B" w14:textId="77777777" w:rsidR="000A4D50" w:rsidRPr="000A4D50" w:rsidRDefault="000A4D50" w:rsidP="000A4D50">
            <w:pPr>
              <w:spacing w:after="0" w:line="240" w:lineRule="auto"/>
              <w:rPr>
                <w:rFonts w:ascii="Times New Roman" w:eastAsia="Times New Roman" w:hAnsi="Times New Roman" w:cs="Times New Roman"/>
                <w:b/>
                <w:bCs/>
                <w:iCs/>
                <w:color w:val="0070C0"/>
                <w:kern w:val="0"/>
                <w:lang w:eastAsia="zh-CN"/>
                <w14:ligatures w14:val="none"/>
              </w:rPr>
            </w:pPr>
            <w:r w:rsidRPr="000A4D50">
              <w:rPr>
                <w:rFonts w:ascii="Times New Roman" w:eastAsia="Times New Roman" w:hAnsi="Times New Roman" w:cs="Times New Roman"/>
                <w:b/>
                <w:bCs/>
                <w:iCs/>
                <w:color w:val="0070C0"/>
                <w:kern w:val="0"/>
                <w:lang w:eastAsia="zh-CN"/>
                <w14:ligatures w14:val="none"/>
              </w:rPr>
              <w:lastRenderedPageBreak/>
              <w:t xml:space="preserve">DODATNA NASTAVA </w:t>
            </w:r>
          </w:p>
          <w:p w14:paraId="7F2ABCD6" w14:textId="77777777" w:rsidR="000A4D50" w:rsidRPr="000A4D50" w:rsidRDefault="000A4D50" w:rsidP="000A4D50">
            <w:pPr>
              <w:spacing w:after="0" w:line="240" w:lineRule="auto"/>
              <w:rPr>
                <w:rFonts w:ascii="Times New Roman" w:eastAsia="Times New Roman" w:hAnsi="Times New Roman" w:cs="Times New Roman"/>
                <w:b/>
                <w:bCs/>
                <w:iCs/>
                <w:color w:val="0070C0"/>
                <w:kern w:val="0"/>
                <w:lang w:eastAsia="zh-CN"/>
                <w14:ligatures w14:val="none"/>
              </w:rPr>
            </w:pPr>
          </w:p>
        </w:tc>
        <w:tc>
          <w:tcPr>
            <w:tcW w:w="6130" w:type="dxa"/>
            <w:tcBorders>
              <w:top w:val="single" w:sz="4" w:space="0" w:color="000000"/>
              <w:bottom w:val="single" w:sz="4" w:space="0" w:color="000000"/>
              <w:right w:val="single" w:sz="4" w:space="0" w:color="auto"/>
            </w:tcBorders>
            <w:vAlign w:val="center"/>
          </w:tcPr>
          <w:p w14:paraId="259B5E52" w14:textId="77777777" w:rsidR="000A4D50" w:rsidRPr="000A4D50" w:rsidRDefault="000A4D50" w:rsidP="000A4D50">
            <w:pPr>
              <w:spacing w:after="0" w:line="240" w:lineRule="auto"/>
              <w:ind w:left="271"/>
              <w:rPr>
                <w:rFonts w:ascii="Times New Roman" w:eastAsia="Times New Roman" w:hAnsi="Times New Roman" w:cs="Times New Roman"/>
                <w:b/>
                <w:bCs/>
                <w:color w:val="000000"/>
                <w:kern w:val="0"/>
                <w:lang w:eastAsia="zh-CN"/>
                <w14:ligatures w14:val="none"/>
              </w:rPr>
            </w:pPr>
            <w:r w:rsidRPr="000A4D50">
              <w:rPr>
                <w:rFonts w:ascii="Times New Roman" w:eastAsia="Times New Roman" w:hAnsi="Times New Roman" w:cs="Times New Roman"/>
                <w:b/>
                <w:bCs/>
                <w:color w:val="000000"/>
                <w:kern w:val="0"/>
                <w:lang w:eastAsia="zh-CN"/>
                <w14:ligatures w14:val="none"/>
              </w:rPr>
              <w:t>NACIONALNA KVIZ LIGA SREDNJIH ŠKOLA RH</w:t>
            </w:r>
          </w:p>
          <w:p w14:paraId="547E3DF0" w14:textId="77777777" w:rsidR="000A4D50" w:rsidRPr="000A4D50" w:rsidRDefault="000A4D50" w:rsidP="000A4D50">
            <w:pPr>
              <w:spacing w:after="0" w:line="240" w:lineRule="auto"/>
              <w:ind w:left="271"/>
              <w:rPr>
                <w:rFonts w:ascii="Times New Roman" w:eastAsia="Times New Roman" w:hAnsi="Times New Roman" w:cs="Times New Roman"/>
                <w:b/>
                <w:bCs/>
                <w:color w:val="000000"/>
                <w:kern w:val="0"/>
                <w:lang w:eastAsia="zh-CN"/>
                <w14:ligatures w14:val="none"/>
              </w:rPr>
            </w:pPr>
            <w:r w:rsidRPr="000A4D50">
              <w:rPr>
                <w:rFonts w:ascii="Times New Roman" w:eastAsia="Times New Roman" w:hAnsi="Times New Roman" w:cs="Times New Roman"/>
                <w:b/>
                <w:bCs/>
                <w:color w:val="000000"/>
                <w:kern w:val="0"/>
                <w:lang w:eastAsia="zh-CN"/>
                <w14:ligatures w14:val="none"/>
              </w:rPr>
              <w:t>Kvizovi znanja – opće kulture</w:t>
            </w:r>
          </w:p>
        </w:tc>
      </w:tr>
      <w:tr w:rsidR="000A4D50" w:rsidRPr="000A4D50" w14:paraId="1C8902AA" w14:textId="77777777" w:rsidTr="000A4D50">
        <w:trPr>
          <w:trHeight w:val="135"/>
        </w:trPr>
        <w:tc>
          <w:tcPr>
            <w:tcW w:w="3347" w:type="dxa"/>
            <w:tcBorders>
              <w:left w:val="single" w:sz="4" w:space="0" w:color="auto"/>
              <w:bottom w:val="single" w:sz="4" w:space="0" w:color="000000"/>
            </w:tcBorders>
            <w:shd w:val="clear" w:color="auto" w:fill="C0C0C0"/>
          </w:tcPr>
          <w:p w14:paraId="4A8EB257" w14:textId="77777777" w:rsidR="000A4D50" w:rsidRPr="000A4D50" w:rsidRDefault="000A4D50" w:rsidP="000A4D50">
            <w:pPr>
              <w:spacing w:after="0" w:line="240" w:lineRule="auto"/>
              <w:rPr>
                <w:rFonts w:ascii="Times New Roman" w:eastAsia="Times New Roman" w:hAnsi="Times New Roman" w:cs="Times New Roman"/>
                <w:color w:val="0070C0"/>
                <w:kern w:val="0"/>
                <w:lang w:eastAsia="zh-CN"/>
                <w14:ligatures w14:val="none"/>
              </w:rPr>
            </w:pPr>
            <w:r w:rsidRPr="000A4D50">
              <w:rPr>
                <w:rFonts w:ascii="Times New Roman" w:eastAsia="Times New Roman" w:hAnsi="Times New Roman" w:cs="Times New Roman"/>
                <w:b/>
                <w:bCs/>
                <w:color w:val="0070C0"/>
                <w:kern w:val="0"/>
                <w:lang w:eastAsia="zh-CN"/>
                <w14:ligatures w14:val="none"/>
              </w:rPr>
              <w:t xml:space="preserve">1. Ciljevi aktivnosti </w:t>
            </w:r>
          </w:p>
        </w:tc>
        <w:tc>
          <w:tcPr>
            <w:tcW w:w="6130" w:type="dxa"/>
            <w:tcBorders>
              <w:bottom w:val="single" w:sz="4" w:space="0" w:color="000000"/>
              <w:right w:val="single" w:sz="4" w:space="0" w:color="auto"/>
            </w:tcBorders>
            <w:shd w:val="clear" w:color="auto" w:fill="C0C0C0"/>
          </w:tcPr>
          <w:p w14:paraId="5F5C941D"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Stimulacija intelektualnog razvoja: Potaknuti učenike da</w:t>
            </w:r>
          </w:p>
          <w:p w14:paraId="7DAAF493"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razvijaju široku paletu znanja i vještina iz različitih</w:t>
            </w:r>
          </w:p>
          <w:p w14:paraId="227595A7"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područja opće kulture.</w:t>
            </w:r>
          </w:p>
          <w:p w14:paraId="13FAF107"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Poticanje natjecateljskog duha: Potaknuti natjecateljski</w:t>
            </w:r>
          </w:p>
          <w:p w14:paraId="1CFD465A"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duh i timsku suradnju među učenicima GIM, HTT, AGRO, UGO</w:t>
            </w:r>
          </w:p>
          <w:p w14:paraId="3B80B600"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Povezivanje učenika: Pružiti priliku učenicima iz</w:t>
            </w:r>
          </w:p>
          <w:p w14:paraId="53D2E688"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različitih srednjih škola da se povežu, razmijene iskustva</w:t>
            </w:r>
          </w:p>
          <w:p w14:paraId="5CE2C2A6"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i podijele znanje.</w:t>
            </w:r>
          </w:p>
          <w:p w14:paraId="025252F1"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Razvijanje kritičkog razmišljanja: Potaknuti učenike na</w:t>
            </w:r>
          </w:p>
          <w:p w14:paraId="2B44ABF6"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analitičko i kritičko razmišljanje prilikom rješavanja</w:t>
            </w:r>
          </w:p>
          <w:p w14:paraId="0485CFFE"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kompleksnih pitanja.</w:t>
            </w:r>
          </w:p>
        </w:tc>
      </w:tr>
      <w:tr w:rsidR="000A4D50" w:rsidRPr="000A4D50" w14:paraId="5245DD97" w14:textId="77777777" w:rsidTr="000A4D50">
        <w:trPr>
          <w:trHeight w:val="563"/>
        </w:trPr>
        <w:tc>
          <w:tcPr>
            <w:tcW w:w="3347" w:type="dxa"/>
            <w:tcBorders>
              <w:top w:val="single" w:sz="4" w:space="0" w:color="000000"/>
              <w:left w:val="single" w:sz="4" w:space="0" w:color="auto"/>
              <w:bottom w:val="single" w:sz="4" w:space="0" w:color="000000"/>
            </w:tcBorders>
          </w:tcPr>
          <w:p w14:paraId="4F3800DC" w14:textId="77777777" w:rsidR="000A4D50" w:rsidRPr="000A4D50" w:rsidRDefault="000A4D50" w:rsidP="000A4D50">
            <w:pPr>
              <w:spacing w:after="0" w:line="240" w:lineRule="auto"/>
              <w:rPr>
                <w:rFonts w:ascii="Times New Roman" w:eastAsia="Times New Roman" w:hAnsi="Times New Roman" w:cs="Times New Roman"/>
                <w:color w:val="0070C0"/>
                <w:kern w:val="0"/>
                <w:lang w:eastAsia="zh-CN"/>
                <w14:ligatures w14:val="none"/>
              </w:rPr>
            </w:pPr>
            <w:r w:rsidRPr="000A4D50">
              <w:rPr>
                <w:rFonts w:ascii="Times New Roman" w:eastAsia="Times New Roman" w:hAnsi="Times New Roman" w:cs="Times New Roman"/>
                <w:b/>
                <w:bCs/>
                <w:color w:val="0070C0"/>
                <w:kern w:val="0"/>
                <w:lang w:eastAsia="zh-CN"/>
                <w14:ligatures w14:val="none"/>
              </w:rPr>
              <w:t xml:space="preserve">2. Namjena aktivnosti </w:t>
            </w:r>
          </w:p>
        </w:tc>
        <w:tc>
          <w:tcPr>
            <w:tcW w:w="6130" w:type="dxa"/>
            <w:tcBorders>
              <w:top w:val="single" w:sz="4" w:space="0" w:color="000000"/>
              <w:bottom w:val="single" w:sz="4" w:space="0" w:color="000000"/>
              <w:right w:val="single" w:sz="4" w:space="0" w:color="auto"/>
            </w:tcBorders>
          </w:tcPr>
          <w:p w14:paraId="3285CE3E"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Svi zainteresirani učenici naše škole</w:t>
            </w:r>
          </w:p>
        </w:tc>
      </w:tr>
      <w:tr w:rsidR="000A4D50" w:rsidRPr="000A4D50" w14:paraId="340E11EE" w14:textId="77777777" w:rsidTr="000A4D50">
        <w:trPr>
          <w:trHeight w:val="824"/>
        </w:trPr>
        <w:tc>
          <w:tcPr>
            <w:tcW w:w="3347" w:type="dxa"/>
            <w:tcBorders>
              <w:top w:val="single" w:sz="4" w:space="0" w:color="000000"/>
              <w:left w:val="single" w:sz="4" w:space="0" w:color="auto"/>
              <w:bottom w:val="single" w:sz="4" w:space="0" w:color="000000"/>
            </w:tcBorders>
            <w:shd w:val="clear" w:color="auto" w:fill="C0C0C0"/>
          </w:tcPr>
          <w:p w14:paraId="5D52C51E" w14:textId="77777777" w:rsidR="000A4D50" w:rsidRPr="000A4D50" w:rsidRDefault="000A4D50" w:rsidP="000A4D50">
            <w:pPr>
              <w:spacing w:after="0" w:line="240" w:lineRule="auto"/>
              <w:rPr>
                <w:rFonts w:ascii="Times New Roman" w:eastAsia="Times New Roman" w:hAnsi="Times New Roman" w:cs="Times New Roman"/>
                <w:color w:val="0070C0"/>
                <w:kern w:val="0"/>
                <w:lang w:eastAsia="zh-CN"/>
                <w14:ligatures w14:val="none"/>
              </w:rPr>
            </w:pPr>
            <w:r w:rsidRPr="000A4D50">
              <w:rPr>
                <w:rFonts w:ascii="Times New Roman" w:eastAsia="Times New Roman" w:hAnsi="Times New Roman" w:cs="Times New Roman"/>
                <w:b/>
                <w:bCs/>
                <w:color w:val="0070C0"/>
                <w:kern w:val="0"/>
                <w:lang w:eastAsia="zh-CN"/>
                <w14:ligatures w14:val="none"/>
              </w:rPr>
              <w:t xml:space="preserve">3. Nositelji aktivnosti i njihova odgovornost </w:t>
            </w:r>
          </w:p>
        </w:tc>
        <w:tc>
          <w:tcPr>
            <w:tcW w:w="6130" w:type="dxa"/>
            <w:tcBorders>
              <w:top w:val="single" w:sz="4" w:space="0" w:color="000000"/>
              <w:bottom w:val="single" w:sz="4" w:space="0" w:color="000000"/>
              <w:right w:val="single" w:sz="4" w:space="0" w:color="auto"/>
            </w:tcBorders>
            <w:shd w:val="clear" w:color="auto" w:fill="C0C0C0"/>
          </w:tcPr>
          <w:p w14:paraId="4B60F2E1"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 xml:space="preserve">Nositelj: Jelena Milanović, Nadica </w:t>
            </w:r>
            <w:proofErr w:type="spellStart"/>
            <w:r w:rsidRPr="000A4D50">
              <w:rPr>
                <w:rFonts w:ascii="Times New Roman" w:eastAsia="Times New Roman" w:hAnsi="Times New Roman" w:cs="Times New Roman"/>
                <w:color w:val="000000"/>
                <w:kern w:val="0"/>
                <w:lang w:eastAsia="zh-CN"/>
                <w14:ligatures w14:val="none"/>
              </w:rPr>
              <w:t>Sarjanović</w:t>
            </w:r>
            <w:proofErr w:type="spellEnd"/>
            <w:r w:rsidRPr="000A4D50">
              <w:rPr>
                <w:rFonts w:ascii="Times New Roman" w:eastAsia="Times New Roman" w:hAnsi="Times New Roman" w:cs="Times New Roman"/>
                <w:color w:val="000000"/>
                <w:kern w:val="0"/>
                <w:lang w:eastAsia="zh-CN"/>
                <w14:ligatures w14:val="none"/>
              </w:rPr>
              <w:t xml:space="preserve">, Smiljana Matijašević </w:t>
            </w:r>
            <w:proofErr w:type="spellStart"/>
            <w:r w:rsidRPr="000A4D50">
              <w:rPr>
                <w:rFonts w:ascii="Times New Roman" w:eastAsia="Times New Roman" w:hAnsi="Times New Roman" w:cs="Times New Roman"/>
                <w:color w:val="000000"/>
                <w:kern w:val="0"/>
                <w:lang w:eastAsia="zh-CN"/>
                <w14:ligatures w14:val="none"/>
              </w:rPr>
              <w:t>salamunić</w:t>
            </w:r>
            <w:proofErr w:type="spellEnd"/>
          </w:p>
          <w:p w14:paraId="6152798D"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p>
        </w:tc>
      </w:tr>
      <w:tr w:rsidR="000A4D50" w:rsidRPr="000A4D50" w14:paraId="16607FB5" w14:textId="77777777" w:rsidTr="000A4D50">
        <w:trPr>
          <w:trHeight w:val="1122"/>
        </w:trPr>
        <w:tc>
          <w:tcPr>
            <w:tcW w:w="3347" w:type="dxa"/>
            <w:tcBorders>
              <w:top w:val="single" w:sz="4" w:space="0" w:color="000000"/>
              <w:left w:val="single" w:sz="4" w:space="0" w:color="auto"/>
              <w:bottom w:val="single" w:sz="4" w:space="0" w:color="000000"/>
            </w:tcBorders>
          </w:tcPr>
          <w:p w14:paraId="1AD2AD08" w14:textId="77777777" w:rsidR="000A4D50" w:rsidRPr="000A4D50" w:rsidRDefault="000A4D50" w:rsidP="000A4D50">
            <w:pPr>
              <w:spacing w:after="0" w:line="240" w:lineRule="auto"/>
              <w:rPr>
                <w:rFonts w:ascii="Times New Roman" w:eastAsia="Times New Roman" w:hAnsi="Times New Roman" w:cs="Times New Roman"/>
                <w:color w:val="0070C0"/>
                <w:kern w:val="0"/>
                <w:lang w:eastAsia="zh-CN"/>
                <w14:ligatures w14:val="none"/>
              </w:rPr>
            </w:pPr>
            <w:r w:rsidRPr="000A4D50">
              <w:rPr>
                <w:rFonts w:ascii="Times New Roman" w:eastAsia="Times New Roman" w:hAnsi="Times New Roman" w:cs="Times New Roman"/>
                <w:b/>
                <w:bCs/>
                <w:color w:val="0070C0"/>
                <w:kern w:val="0"/>
                <w:lang w:eastAsia="zh-CN"/>
                <w14:ligatures w14:val="none"/>
              </w:rPr>
              <w:t xml:space="preserve">4. Način realizacije aktivnosti </w:t>
            </w:r>
          </w:p>
        </w:tc>
        <w:tc>
          <w:tcPr>
            <w:tcW w:w="6130" w:type="dxa"/>
            <w:tcBorders>
              <w:top w:val="single" w:sz="4" w:space="0" w:color="000000"/>
              <w:bottom w:val="single" w:sz="4" w:space="0" w:color="000000"/>
              <w:right w:val="single" w:sz="4" w:space="0" w:color="auto"/>
            </w:tcBorders>
          </w:tcPr>
          <w:p w14:paraId="1F44D005"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Prijave i organizacija: Škola se prijavljuju za sudjelovanje u</w:t>
            </w:r>
          </w:p>
          <w:p w14:paraId="2DED0791"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Nacionalnoj kviz ligi. Organizatori osiguravaju datume,</w:t>
            </w:r>
          </w:p>
          <w:p w14:paraId="7947FE8B"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pravila i tehničke uvjete natjecanja.</w:t>
            </w:r>
          </w:p>
          <w:p w14:paraId="59FD1587"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 xml:space="preserve">Priprema timova: Škole formiraju svoje </w:t>
            </w:r>
            <w:proofErr w:type="spellStart"/>
            <w:r w:rsidRPr="000A4D50">
              <w:rPr>
                <w:rFonts w:ascii="Times New Roman" w:eastAsia="Times New Roman" w:hAnsi="Times New Roman" w:cs="Times New Roman"/>
                <w:color w:val="000000"/>
                <w:kern w:val="0"/>
                <w:lang w:eastAsia="zh-CN"/>
                <w14:ligatures w14:val="none"/>
              </w:rPr>
              <w:t>kvizaške</w:t>
            </w:r>
            <w:proofErr w:type="spellEnd"/>
            <w:r w:rsidRPr="000A4D50">
              <w:rPr>
                <w:rFonts w:ascii="Times New Roman" w:eastAsia="Times New Roman" w:hAnsi="Times New Roman" w:cs="Times New Roman"/>
                <w:color w:val="000000"/>
                <w:kern w:val="0"/>
                <w:lang w:eastAsia="zh-CN"/>
                <w14:ligatures w14:val="none"/>
              </w:rPr>
              <w:t xml:space="preserve"> timove s</w:t>
            </w:r>
          </w:p>
          <w:p w14:paraId="5D2FBFC5"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učenicima koji pokrivaju različite aspekte opće kulture.</w:t>
            </w:r>
          </w:p>
          <w:p w14:paraId="0BDCDFB5"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Natjecanje: Timovi se natječu u kvizovima opće kulture u 8</w:t>
            </w:r>
          </w:p>
          <w:p w14:paraId="337ECEE3"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kola koja uključuju brze odgovore, pitanja s više mogućih</w:t>
            </w:r>
          </w:p>
          <w:p w14:paraId="22D3B3C8"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odgovora, pitanja otvorenog tipa i glazbena pitanja</w:t>
            </w:r>
          </w:p>
          <w:p w14:paraId="2EA4C6EA"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Finalno natjecanje u Šibeniku: Najbolje plasirani timovi iz</w:t>
            </w:r>
          </w:p>
          <w:p w14:paraId="026FCEE3"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svih škola ulaze u finalno kolo natjecanja.</w:t>
            </w:r>
          </w:p>
        </w:tc>
      </w:tr>
      <w:tr w:rsidR="000A4D50" w:rsidRPr="000A4D50" w14:paraId="0F663B15" w14:textId="77777777" w:rsidTr="000A4D50">
        <w:trPr>
          <w:trHeight w:val="532"/>
        </w:trPr>
        <w:tc>
          <w:tcPr>
            <w:tcW w:w="3347" w:type="dxa"/>
            <w:tcBorders>
              <w:top w:val="single" w:sz="4" w:space="0" w:color="000000"/>
              <w:left w:val="single" w:sz="4" w:space="0" w:color="auto"/>
              <w:bottom w:val="single" w:sz="4" w:space="0" w:color="000000"/>
            </w:tcBorders>
            <w:shd w:val="clear" w:color="auto" w:fill="C0C0C0"/>
          </w:tcPr>
          <w:p w14:paraId="0F1000CD" w14:textId="77777777" w:rsidR="000A4D50" w:rsidRPr="000A4D50" w:rsidRDefault="000A4D50" w:rsidP="000A4D50">
            <w:pPr>
              <w:spacing w:after="0" w:line="240" w:lineRule="auto"/>
              <w:rPr>
                <w:rFonts w:ascii="Times New Roman" w:eastAsia="Times New Roman" w:hAnsi="Times New Roman" w:cs="Times New Roman"/>
                <w:color w:val="0070C0"/>
                <w:kern w:val="0"/>
                <w:lang w:eastAsia="zh-CN"/>
                <w14:ligatures w14:val="none"/>
              </w:rPr>
            </w:pPr>
            <w:r w:rsidRPr="000A4D50">
              <w:rPr>
                <w:rFonts w:ascii="Times New Roman" w:eastAsia="Times New Roman" w:hAnsi="Times New Roman" w:cs="Times New Roman"/>
                <w:b/>
                <w:bCs/>
                <w:color w:val="0070C0"/>
                <w:kern w:val="0"/>
                <w:lang w:eastAsia="zh-CN"/>
                <w14:ligatures w14:val="none"/>
              </w:rPr>
              <w:t xml:space="preserve">5. </w:t>
            </w:r>
            <w:proofErr w:type="spellStart"/>
            <w:r w:rsidRPr="000A4D50">
              <w:rPr>
                <w:rFonts w:ascii="Times New Roman" w:eastAsia="Times New Roman" w:hAnsi="Times New Roman" w:cs="Times New Roman"/>
                <w:b/>
                <w:bCs/>
                <w:color w:val="0070C0"/>
                <w:kern w:val="0"/>
                <w:lang w:eastAsia="zh-CN"/>
                <w14:ligatures w14:val="none"/>
              </w:rPr>
              <w:t>Vremenik</w:t>
            </w:r>
            <w:proofErr w:type="spellEnd"/>
            <w:r w:rsidRPr="000A4D50">
              <w:rPr>
                <w:rFonts w:ascii="Times New Roman" w:eastAsia="Times New Roman" w:hAnsi="Times New Roman" w:cs="Times New Roman"/>
                <w:b/>
                <w:bCs/>
                <w:color w:val="0070C0"/>
                <w:kern w:val="0"/>
                <w:lang w:eastAsia="zh-CN"/>
                <w14:ligatures w14:val="none"/>
              </w:rPr>
              <w:t xml:space="preserve"> aktivnosti </w:t>
            </w:r>
          </w:p>
        </w:tc>
        <w:tc>
          <w:tcPr>
            <w:tcW w:w="6130" w:type="dxa"/>
            <w:tcBorders>
              <w:top w:val="single" w:sz="4" w:space="0" w:color="000000"/>
              <w:bottom w:val="single" w:sz="4" w:space="0" w:color="000000"/>
              <w:right w:val="single" w:sz="4" w:space="0" w:color="auto"/>
            </w:tcBorders>
            <w:shd w:val="clear" w:color="auto" w:fill="C0C0C0"/>
          </w:tcPr>
          <w:p w14:paraId="73FB6BDF" w14:textId="77777777" w:rsidR="000A4D50" w:rsidRPr="000A4D50" w:rsidRDefault="000A4D50" w:rsidP="000A4D50">
            <w:pPr>
              <w:spacing w:after="0" w:line="240" w:lineRule="auto"/>
              <w:rPr>
                <w:rFonts w:ascii="Times New Roman" w:eastAsia="Times New Roman" w:hAnsi="Times New Roman" w:cs="Times New Roman"/>
                <w:kern w:val="0"/>
                <w:lang w:eastAsia="zh-CN"/>
                <w14:ligatures w14:val="none"/>
              </w:rPr>
            </w:pPr>
            <w:r w:rsidRPr="000A4D50">
              <w:rPr>
                <w:rFonts w:ascii="Times New Roman" w:eastAsia="Times New Roman" w:hAnsi="Times New Roman" w:cs="Times New Roman"/>
                <w:kern w:val="0"/>
                <w:lang w:eastAsia="zh-CN"/>
                <w14:ligatures w14:val="none"/>
              </w:rPr>
              <w:t>Studeni 2025. – Ožujak 2026.</w:t>
            </w:r>
          </w:p>
        </w:tc>
      </w:tr>
      <w:tr w:rsidR="000A4D50" w:rsidRPr="000A4D50" w14:paraId="208BC79C" w14:textId="77777777" w:rsidTr="000A4D50">
        <w:trPr>
          <w:trHeight w:val="1113"/>
        </w:trPr>
        <w:tc>
          <w:tcPr>
            <w:tcW w:w="3347" w:type="dxa"/>
            <w:tcBorders>
              <w:top w:val="single" w:sz="4" w:space="0" w:color="000000"/>
              <w:left w:val="single" w:sz="4" w:space="0" w:color="auto"/>
              <w:bottom w:val="single" w:sz="4" w:space="0" w:color="000000"/>
            </w:tcBorders>
            <w:shd w:val="clear" w:color="auto" w:fill="FFFFFF"/>
          </w:tcPr>
          <w:p w14:paraId="5FF54BD9" w14:textId="77777777" w:rsidR="000A4D50" w:rsidRPr="000A4D50" w:rsidRDefault="000A4D50" w:rsidP="000A4D50">
            <w:pPr>
              <w:spacing w:after="0" w:line="240" w:lineRule="auto"/>
              <w:rPr>
                <w:rFonts w:ascii="Times New Roman" w:eastAsia="Times New Roman" w:hAnsi="Times New Roman" w:cs="Times New Roman"/>
                <w:color w:val="0070C0"/>
                <w:kern w:val="0"/>
                <w:lang w:eastAsia="zh-CN"/>
                <w14:ligatures w14:val="none"/>
              </w:rPr>
            </w:pPr>
            <w:r w:rsidRPr="000A4D50">
              <w:rPr>
                <w:rFonts w:ascii="Times New Roman" w:eastAsia="Times New Roman" w:hAnsi="Times New Roman" w:cs="Times New Roman"/>
                <w:b/>
                <w:bCs/>
                <w:color w:val="0070C0"/>
                <w:kern w:val="0"/>
                <w:lang w:eastAsia="zh-CN"/>
                <w14:ligatures w14:val="none"/>
              </w:rPr>
              <w:t>6. Detaljan troškovnik aktivnosti</w:t>
            </w:r>
          </w:p>
        </w:tc>
        <w:tc>
          <w:tcPr>
            <w:tcW w:w="6130" w:type="dxa"/>
            <w:tcBorders>
              <w:top w:val="single" w:sz="4" w:space="0" w:color="000000"/>
              <w:bottom w:val="single" w:sz="4" w:space="0" w:color="000000"/>
              <w:right w:val="single" w:sz="4" w:space="0" w:color="auto"/>
            </w:tcBorders>
            <w:shd w:val="clear" w:color="auto" w:fill="FFFFFF"/>
          </w:tcPr>
          <w:p w14:paraId="606BBF03"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U slučaju ulaska u finale, troškovi puta i smještaja</w:t>
            </w:r>
          </w:p>
        </w:tc>
      </w:tr>
      <w:tr w:rsidR="000A4D50" w:rsidRPr="000A4D50" w14:paraId="4BEB8B99" w14:textId="77777777" w:rsidTr="000A4D50">
        <w:trPr>
          <w:trHeight w:val="1113"/>
        </w:trPr>
        <w:tc>
          <w:tcPr>
            <w:tcW w:w="3347" w:type="dxa"/>
            <w:tcBorders>
              <w:top w:val="single" w:sz="4" w:space="0" w:color="000000"/>
              <w:left w:val="single" w:sz="4" w:space="0" w:color="auto"/>
              <w:bottom w:val="single" w:sz="4" w:space="0" w:color="000000"/>
            </w:tcBorders>
            <w:shd w:val="clear" w:color="auto" w:fill="C0C0C0"/>
          </w:tcPr>
          <w:p w14:paraId="2D756644" w14:textId="77777777" w:rsidR="000A4D50" w:rsidRPr="000A4D50" w:rsidRDefault="000A4D50" w:rsidP="000A4D50">
            <w:pPr>
              <w:spacing w:after="0" w:line="240" w:lineRule="auto"/>
              <w:rPr>
                <w:rFonts w:ascii="Times New Roman" w:eastAsia="Times New Roman" w:hAnsi="Times New Roman" w:cs="Times New Roman"/>
                <w:color w:val="0070C0"/>
                <w:kern w:val="0"/>
                <w:lang w:eastAsia="zh-CN"/>
                <w14:ligatures w14:val="none"/>
              </w:rPr>
            </w:pPr>
            <w:r w:rsidRPr="000A4D50">
              <w:rPr>
                <w:rFonts w:ascii="Times New Roman" w:eastAsia="Times New Roman" w:hAnsi="Times New Roman" w:cs="Times New Roman"/>
                <w:b/>
                <w:bCs/>
                <w:color w:val="0070C0"/>
                <w:kern w:val="0"/>
                <w:lang w:eastAsia="zh-CN"/>
                <w14:ligatures w14:val="none"/>
              </w:rPr>
              <w:t xml:space="preserve">7. Način vrednovanja i način korištenja rezultata vrednovanja </w:t>
            </w:r>
          </w:p>
        </w:tc>
        <w:tc>
          <w:tcPr>
            <w:tcW w:w="6130" w:type="dxa"/>
            <w:tcBorders>
              <w:top w:val="single" w:sz="4" w:space="0" w:color="000000"/>
              <w:bottom w:val="single" w:sz="4" w:space="0" w:color="000000"/>
              <w:right w:val="single" w:sz="4" w:space="0" w:color="auto"/>
            </w:tcBorders>
            <w:shd w:val="clear" w:color="auto" w:fill="C0C0C0"/>
          </w:tcPr>
          <w:p w14:paraId="0BE11A32"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Unaprjeđenje nastave: Rezultati kviza mogu pomoći</w:t>
            </w:r>
          </w:p>
          <w:p w14:paraId="55B69B52"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nastavnicima da prepoznaju područja u kojima učenici</w:t>
            </w:r>
          </w:p>
          <w:p w14:paraId="59718A9B"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trebaju više pažnje te da prilagode nastavu prema tim</w:t>
            </w:r>
          </w:p>
          <w:p w14:paraId="73DF32C6"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potrebama.</w:t>
            </w:r>
          </w:p>
          <w:p w14:paraId="54ABC74C"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Ohrabrenje za daljnje učenje: Učenici koji su</w:t>
            </w:r>
          </w:p>
          <w:p w14:paraId="5D0981B4"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sudjelovali u kvizu mogu se osjećati ohrabreno da</w:t>
            </w:r>
          </w:p>
          <w:p w14:paraId="50C1C116" w14:textId="77777777" w:rsidR="000A4D50" w:rsidRPr="000A4D50" w:rsidRDefault="000A4D50" w:rsidP="000A4D50">
            <w:pPr>
              <w:spacing w:after="0" w:line="240" w:lineRule="auto"/>
              <w:jc w:val="both"/>
              <w:rPr>
                <w:rFonts w:ascii="Times New Roman" w:eastAsia="Times New Roman" w:hAnsi="Times New Roman" w:cs="Times New Roman"/>
                <w:color w:val="000000"/>
                <w:kern w:val="0"/>
                <w:lang w:eastAsia="zh-CN"/>
                <w14:ligatures w14:val="none"/>
              </w:rPr>
            </w:pPr>
            <w:r w:rsidRPr="000A4D50">
              <w:rPr>
                <w:rFonts w:ascii="Times New Roman" w:eastAsia="Times New Roman" w:hAnsi="Times New Roman" w:cs="Times New Roman"/>
                <w:color w:val="000000"/>
                <w:kern w:val="0"/>
                <w:lang w:eastAsia="zh-CN"/>
                <w14:ligatures w14:val="none"/>
              </w:rPr>
              <w:t>dalje istražuju različita područja</w:t>
            </w:r>
          </w:p>
          <w:p w14:paraId="34195C02" w14:textId="77777777" w:rsidR="000A4D50" w:rsidRPr="000A4D50" w:rsidRDefault="000A4D50" w:rsidP="000A4D50">
            <w:pPr>
              <w:spacing w:after="0" w:line="240" w:lineRule="auto"/>
              <w:ind w:left="-108"/>
              <w:jc w:val="both"/>
              <w:rPr>
                <w:rFonts w:ascii="Times New Roman" w:eastAsia="Times New Roman" w:hAnsi="Times New Roman" w:cs="Times New Roman"/>
                <w:color w:val="000000"/>
                <w:kern w:val="0"/>
                <w:lang w:eastAsia="zh-CN"/>
                <w14:ligatures w14:val="none"/>
              </w:rPr>
            </w:pPr>
          </w:p>
        </w:tc>
      </w:tr>
    </w:tbl>
    <w:p w14:paraId="7255F10A" w14:textId="77777777" w:rsidR="000A4D50" w:rsidRDefault="000A4D50" w:rsidP="00836569"/>
    <w:p w14:paraId="1DA3E037" w14:textId="77777777" w:rsidR="000A4D50" w:rsidRDefault="000A4D50" w:rsidP="00836569"/>
    <w:p w14:paraId="6EE6EE8B" w14:textId="77777777" w:rsidR="000A4D50" w:rsidRDefault="000A4D50" w:rsidP="00836569"/>
    <w:p w14:paraId="6733134E" w14:textId="77777777" w:rsidR="000A4D50" w:rsidRDefault="000A4D50" w:rsidP="00836569"/>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E740FF" w:rsidRPr="00E740FF" w14:paraId="1EE45AC1" w14:textId="77777777" w:rsidTr="006D082C">
        <w:trPr>
          <w:trHeight w:val="435"/>
        </w:trPr>
        <w:tc>
          <w:tcPr>
            <w:tcW w:w="3348" w:type="dxa"/>
            <w:tcBorders>
              <w:top w:val="single" w:sz="4" w:space="0" w:color="auto"/>
              <w:left w:val="single" w:sz="4" w:space="0" w:color="auto"/>
              <w:bottom w:val="single" w:sz="4" w:space="0" w:color="auto"/>
            </w:tcBorders>
            <w:vAlign w:val="center"/>
          </w:tcPr>
          <w:p w14:paraId="6A6F5C7B" w14:textId="77777777" w:rsidR="00E740FF" w:rsidRPr="00E740FF" w:rsidRDefault="00E740FF" w:rsidP="00E740FF">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E740FF">
              <w:rPr>
                <w:rFonts w:ascii="Times New Roman" w:eastAsia="Times New Roman" w:hAnsi="Times New Roman" w:cs="Times New Roman"/>
                <w:b/>
                <w:bCs/>
                <w:i/>
                <w:iCs/>
                <w:color w:val="0070C0"/>
                <w:kern w:val="0"/>
                <w:lang w:eastAsia="hr-HR"/>
                <w14:ligatures w14:val="none"/>
              </w:rPr>
              <w:lastRenderedPageBreak/>
              <w:t>DODATNA NASTAVA</w:t>
            </w:r>
          </w:p>
          <w:p w14:paraId="4D3BBD97" w14:textId="77777777" w:rsidR="00E740FF" w:rsidRPr="00E740FF" w:rsidRDefault="00E740FF" w:rsidP="00E740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07E51AB5" w14:textId="77777777" w:rsidR="00E740FF" w:rsidRPr="00E740FF" w:rsidRDefault="00E740FF" w:rsidP="00E740FF">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E740FF">
              <w:rPr>
                <w:rFonts w:ascii="Times New Roman" w:eastAsia="Times New Roman" w:hAnsi="Times New Roman" w:cs="Times New Roman"/>
                <w:b/>
                <w:bCs/>
                <w:color w:val="000000"/>
                <w:kern w:val="0"/>
                <w:lang w:eastAsia="hr-HR"/>
                <w14:ligatures w14:val="none"/>
              </w:rPr>
              <w:t>Engleski jezik</w:t>
            </w:r>
          </w:p>
          <w:p w14:paraId="7B3E44DA" w14:textId="77777777" w:rsidR="00E740FF" w:rsidRPr="00E740FF" w:rsidRDefault="00E740FF" w:rsidP="00E740FF">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E740FF" w:rsidRPr="00E740FF" w14:paraId="5340624C" w14:textId="77777777" w:rsidTr="00E00816">
        <w:trPr>
          <w:trHeight w:val="135"/>
        </w:trPr>
        <w:tc>
          <w:tcPr>
            <w:tcW w:w="3348" w:type="dxa"/>
            <w:tcBorders>
              <w:top w:val="nil"/>
              <w:left w:val="single" w:sz="4" w:space="0" w:color="auto"/>
              <w:bottom w:val="single" w:sz="4" w:space="0" w:color="auto"/>
            </w:tcBorders>
            <w:shd w:val="clear" w:color="auto" w:fill="C0C0C0"/>
          </w:tcPr>
          <w:p w14:paraId="397A65D2" w14:textId="77777777" w:rsidR="00E740FF" w:rsidRPr="00E740FF" w:rsidRDefault="00E740FF" w:rsidP="00E740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740FF">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27A0FC9C" w14:textId="77777777" w:rsidR="00E740FF" w:rsidRPr="00E740FF" w:rsidRDefault="00E740FF" w:rsidP="00E740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E740FF">
              <w:rPr>
                <w:rFonts w:ascii="Times New Roman" w:eastAsia="Times New Roman" w:hAnsi="Times New Roman" w:cs="Times New Roman"/>
                <w:color w:val="000000"/>
                <w:kern w:val="0"/>
                <w:lang w:eastAsia="hr-HR"/>
                <w14:ligatures w14:val="none"/>
              </w:rPr>
              <w:t>- pripremiti učenike za uspješno polaganje državne mature</w:t>
            </w:r>
          </w:p>
          <w:p w14:paraId="6607C5E9" w14:textId="77777777" w:rsidR="00E740FF" w:rsidRPr="00E740FF" w:rsidRDefault="00E740FF" w:rsidP="00E740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E740FF">
              <w:rPr>
                <w:rFonts w:ascii="Times New Roman" w:eastAsia="Times New Roman" w:hAnsi="Times New Roman" w:cs="Times New Roman"/>
                <w:color w:val="000000"/>
                <w:kern w:val="0"/>
                <w:lang w:eastAsia="hr-HR"/>
                <w14:ligatures w14:val="none"/>
              </w:rPr>
              <w:t>- pripremiti učenika za natjecanja</w:t>
            </w:r>
          </w:p>
        </w:tc>
      </w:tr>
      <w:tr w:rsidR="00E740FF" w:rsidRPr="00E740FF" w14:paraId="326559B2" w14:textId="77777777" w:rsidTr="00E00816">
        <w:trPr>
          <w:trHeight w:val="1114"/>
        </w:trPr>
        <w:tc>
          <w:tcPr>
            <w:tcW w:w="3348" w:type="dxa"/>
            <w:tcBorders>
              <w:top w:val="single" w:sz="4" w:space="0" w:color="auto"/>
              <w:left w:val="single" w:sz="4" w:space="0" w:color="auto"/>
              <w:bottom w:val="single" w:sz="4" w:space="0" w:color="auto"/>
            </w:tcBorders>
          </w:tcPr>
          <w:p w14:paraId="6807D19A" w14:textId="77777777" w:rsidR="00E740FF" w:rsidRPr="00E740FF" w:rsidRDefault="00E740FF" w:rsidP="00E740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740FF">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0F00F28A" w14:textId="77777777" w:rsidR="00E740FF" w:rsidRPr="00E740FF" w:rsidRDefault="00E740FF" w:rsidP="00E740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E740FF">
              <w:rPr>
                <w:rFonts w:ascii="Times New Roman" w:eastAsia="Times New Roman" w:hAnsi="Times New Roman" w:cs="Times New Roman"/>
                <w:color w:val="000000"/>
                <w:kern w:val="0"/>
                <w:lang w:eastAsia="hr-HR"/>
                <w14:ligatures w14:val="none"/>
              </w:rPr>
              <w:t>Poboljšanje jezičnih kompetencija učenika te usavršavanje jezičnih vještina slušanja i čitanja s razumijevanjem te pisanja, razvijanje sposobnosti pravilne uporabe gramatičke građe potrebne za usmenu i pisanu komunikaciju.</w:t>
            </w:r>
          </w:p>
        </w:tc>
      </w:tr>
      <w:tr w:rsidR="00E740FF" w:rsidRPr="00E740FF" w14:paraId="02D87BD9" w14:textId="77777777" w:rsidTr="00E00816">
        <w:trPr>
          <w:trHeight w:val="824"/>
        </w:trPr>
        <w:tc>
          <w:tcPr>
            <w:tcW w:w="3348" w:type="dxa"/>
            <w:tcBorders>
              <w:top w:val="single" w:sz="4" w:space="0" w:color="auto"/>
              <w:left w:val="single" w:sz="4" w:space="0" w:color="auto"/>
              <w:bottom w:val="single" w:sz="4" w:space="0" w:color="auto"/>
            </w:tcBorders>
            <w:shd w:val="clear" w:color="auto" w:fill="C0C0C0"/>
          </w:tcPr>
          <w:p w14:paraId="752ED907" w14:textId="77777777" w:rsidR="00E740FF" w:rsidRPr="00E740FF" w:rsidRDefault="00E740FF" w:rsidP="00E740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740FF">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2148D9CE" w14:textId="77777777" w:rsidR="00E740FF" w:rsidRPr="00E740FF" w:rsidRDefault="00E740FF" w:rsidP="00E740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E740FF">
              <w:rPr>
                <w:rFonts w:ascii="Times New Roman" w:eastAsia="Times New Roman" w:hAnsi="Times New Roman" w:cs="Times New Roman"/>
                <w:color w:val="000000"/>
                <w:kern w:val="0"/>
                <w:lang w:eastAsia="hr-HR"/>
                <w14:ligatures w14:val="none"/>
              </w:rPr>
              <w:t xml:space="preserve">Vilma </w:t>
            </w:r>
            <w:proofErr w:type="spellStart"/>
            <w:r w:rsidRPr="00E740FF">
              <w:rPr>
                <w:rFonts w:ascii="Times New Roman" w:eastAsia="Times New Roman" w:hAnsi="Times New Roman" w:cs="Times New Roman"/>
                <w:color w:val="000000"/>
                <w:kern w:val="0"/>
                <w:lang w:eastAsia="hr-HR"/>
                <w14:ligatures w14:val="none"/>
              </w:rPr>
              <w:t>Milatić</w:t>
            </w:r>
            <w:proofErr w:type="spellEnd"/>
            <w:r w:rsidRPr="00E740FF">
              <w:rPr>
                <w:rFonts w:ascii="Times New Roman" w:eastAsia="Times New Roman" w:hAnsi="Times New Roman" w:cs="Times New Roman"/>
                <w:color w:val="000000"/>
                <w:kern w:val="0"/>
                <w:lang w:eastAsia="hr-HR"/>
                <w14:ligatures w14:val="none"/>
              </w:rPr>
              <w:t xml:space="preserve">, </w:t>
            </w:r>
            <w:proofErr w:type="spellStart"/>
            <w:r w:rsidRPr="00E740FF">
              <w:rPr>
                <w:rFonts w:ascii="Times New Roman" w:eastAsia="Times New Roman" w:hAnsi="Times New Roman" w:cs="Times New Roman"/>
                <w:color w:val="000000"/>
                <w:kern w:val="0"/>
                <w:lang w:eastAsia="hr-HR"/>
                <w14:ligatures w14:val="none"/>
              </w:rPr>
              <w:t>mag.educ</w:t>
            </w:r>
            <w:proofErr w:type="spellEnd"/>
            <w:r w:rsidRPr="00E740FF">
              <w:rPr>
                <w:rFonts w:ascii="Times New Roman" w:eastAsia="Times New Roman" w:hAnsi="Times New Roman" w:cs="Times New Roman"/>
                <w:color w:val="000000"/>
                <w:kern w:val="0"/>
                <w:lang w:eastAsia="hr-HR"/>
                <w14:ligatures w14:val="none"/>
              </w:rPr>
              <w:t>.</w:t>
            </w:r>
          </w:p>
        </w:tc>
      </w:tr>
      <w:tr w:rsidR="00E740FF" w:rsidRPr="00E740FF" w14:paraId="63BBAEB9" w14:textId="77777777" w:rsidTr="00E00816">
        <w:trPr>
          <w:trHeight w:val="1122"/>
        </w:trPr>
        <w:tc>
          <w:tcPr>
            <w:tcW w:w="3348" w:type="dxa"/>
            <w:tcBorders>
              <w:top w:val="single" w:sz="4" w:space="0" w:color="auto"/>
              <w:left w:val="single" w:sz="4" w:space="0" w:color="auto"/>
              <w:bottom w:val="single" w:sz="4" w:space="0" w:color="auto"/>
            </w:tcBorders>
          </w:tcPr>
          <w:p w14:paraId="4613D64D" w14:textId="77777777" w:rsidR="00E740FF" w:rsidRPr="00E740FF" w:rsidRDefault="00E740FF" w:rsidP="00E740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740FF">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021110BC" w14:textId="77777777" w:rsidR="00E740FF" w:rsidRPr="00E740FF" w:rsidRDefault="00E740FF" w:rsidP="00E740FF">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r w:rsidRPr="00E740FF">
              <w:rPr>
                <w:rFonts w:ascii="Times New Roman" w:eastAsia="Times New Roman" w:hAnsi="Times New Roman" w:cs="Times New Roman"/>
                <w:color w:val="000000"/>
                <w:kern w:val="0"/>
                <w:lang w:eastAsia="hr-HR"/>
                <w14:ligatures w14:val="none"/>
              </w:rPr>
              <w:t>Individualno, rad u manjim grupama i skupno</w:t>
            </w:r>
          </w:p>
        </w:tc>
      </w:tr>
      <w:tr w:rsidR="00E740FF" w:rsidRPr="00E740FF" w14:paraId="67A26FEC" w14:textId="77777777" w:rsidTr="00E00816">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322AD26A" w14:textId="77777777" w:rsidR="00E740FF" w:rsidRPr="00E740FF" w:rsidRDefault="00E740FF" w:rsidP="00E740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740FF">
              <w:rPr>
                <w:rFonts w:ascii="Times New Roman" w:eastAsia="Times New Roman" w:hAnsi="Times New Roman" w:cs="Times New Roman"/>
                <w:b/>
                <w:bCs/>
                <w:color w:val="0070C0"/>
                <w:kern w:val="0"/>
                <w:lang w:eastAsia="hr-HR"/>
                <w14:ligatures w14:val="none"/>
              </w:rPr>
              <w:t xml:space="preserve">5. </w:t>
            </w:r>
            <w:proofErr w:type="spellStart"/>
            <w:r w:rsidRPr="00E740FF">
              <w:rPr>
                <w:rFonts w:ascii="Times New Roman" w:eastAsia="Times New Roman" w:hAnsi="Times New Roman" w:cs="Times New Roman"/>
                <w:b/>
                <w:bCs/>
                <w:color w:val="0070C0"/>
                <w:kern w:val="0"/>
                <w:lang w:eastAsia="hr-HR"/>
                <w14:ligatures w14:val="none"/>
              </w:rPr>
              <w:t>Vremenik</w:t>
            </w:r>
            <w:proofErr w:type="spellEnd"/>
            <w:r w:rsidRPr="00E740FF">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2FD709DF" w14:textId="77777777" w:rsidR="00E740FF" w:rsidRPr="00E740FF" w:rsidRDefault="00E740FF" w:rsidP="00E740FF">
            <w:pPr>
              <w:spacing w:after="0" w:line="240" w:lineRule="auto"/>
              <w:rPr>
                <w:rFonts w:ascii="Times New Roman" w:eastAsia="Times New Roman" w:hAnsi="Times New Roman" w:cs="Times New Roman"/>
                <w:kern w:val="0"/>
                <w:lang w:eastAsia="hr-HR"/>
                <w14:ligatures w14:val="none"/>
              </w:rPr>
            </w:pPr>
            <w:r w:rsidRPr="00E740FF">
              <w:rPr>
                <w:rFonts w:ascii="Times New Roman" w:eastAsia="Times New Roman" w:hAnsi="Times New Roman" w:cs="Times New Roman"/>
                <w:kern w:val="0"/>
                <w:lang w:eastAsia="hr-HR"/>
                <w14:ligatures w14:val="none"/>
              </w:rPr>
              <w:t>Tijekom školske godine, prema potrebama učenika</w:t>
            </w:r>
          </w:p>
        </w:tc>
      </w:tr>
      <w:tr w:rsidR="00E740FF" w:rsidRPr="00E740FF" w14:paraId="3995D6B4" w14:textId="77777777" w:rsidTr="00E00816">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5DACAE9D" w14:textId="77777777" w:rsidR="00E740FF" w:rsidRPr="00E740FF" w:rsidRDefault="00E740FF" w:rsidP="00E740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740FF">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44B39CDE" w14:textId="77777777" w:rsidR="00E740FF" w:rsidRPr="00E740FF" w:rsidRDefault="00E740FF" w:rsidP="00E740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E740FF">
              <w:rPr>
                <w:rFonts w:ascii="Times New Roman" w:eastAsia="Times New Roman" w:hAnsi="Times New Roman" w:cs="Times New Roman"/>
                <w:color w:val="000000"/>
                <w:kern w:val="0"/>
                <w:lang w:eastAsia="hr-HR"/>
                <w14:ligatures w14:val="none"/>
              </w:rPr>
              <w:t xml:space="preserve">Troškovi kopiranja i </w:t>
            </w:r>
            <w:proofErr w:type="spellStart"/>
            <w:r w:rsidRPr="00E740FF">
              <w:rPr>
                <w:rFonts w:ascii="Times New Roman" w:eastAsia="Times New Roman" w:hAnsi="Times New Roman" w:cs="Times New Roman"/>
                <w:color w:val="000000"/>
                <w:kern w:val="0"/>
                <w:lang w:eastAsia="hr-HR"/>
                <w14:ligatures w14:val="none"/>
              </w:rPr>
              <w:t>printanja</w:t>
            </w:r>
            <w:proofErr w:type="spellEnd"/>
            <w:r w:rsidRPr="00E740FF">
              <w:rPr>
                <w:rFonts w:ascii="Times New Roman" w:eastAsia="Times New Roman" w:hAnsi="Times New Roman" w:cs="Times New Roman"/>
                <w:color w:val="000000"/>
                <w:kern w:val="0"/>
                <w:lang w:eastAsia="hr-HR"/>
                <w14:ligatures w14:val="none"/>
              </w:rPr>
              <w:t xml:space="preserve"> radnih materijala te radnih priručnika</w:t>
            </w:r>
          </w:p>
        </w:tc>
      </w:tr>
      <w:tr w:rsidR="00E740FF" w:rsidRPr="00E740FF" w14:paraId="24CED07B" w14:textId="77777777" w:rsidTr="00E00816">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445A7A00" w14:textId="77777777" w:rsidR="00E740FF" w:rsidRPr="00E740FF" w:rsidRDefault="00E740FF" w:rsidP="00E740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740FF">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5E073E32" w14:textId="77777777" w:rsidR="00E740FF" w:rsidRPr="00E740FF" w:rsidRDefault="00E740FF" w:rsidP="00E740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E740FF">
              <w:rPr>
                <w:rFonts w:ascii="Times New Roman" w:eastAsia="Times New Roman" w:hAnsi="Times New Roman" w:cs="Times New Roman"/>
                <w:color w:val="000000"/>
                <w:kern w:val="0"/>
                <w:lang w:eastAsia="hr-HR"/>
                <w14:ligatures w14:val="none"/>
              </w:rPr>
              <w:t>Napredak učenika i bolji uspjeh u savladavanju gradiva.</w:t>
            </w:r>
          </w:p>
          <w:p w14:paraId="56E9E917" w14:textId="77777777" w:rsidR="00E740FF" w:rsidRPr="00E740FF" w:rsidRDefault="00E740FF" w:rsidP="00E740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E740FF">
              <w:rPr>
                <w:rFonts w:ascii="Times New Roman" w:eastAsia="Times New Roman" w:hAnsi="Times New Roman" w:cs="Times New Roman"/>
                <w:color w:val="000000"/>
                <w:kern w:val="0"/>
                <w:lang w:eastAsia="hr-HR"/>
                <w14:ligatures w14:val="none"/>
              </w:rPr>
              <w:t>Veće motiviranost učenika za rad, učenje i napredovanje.</w:t>
            </w:r>
          </w:p>
          <w:p w14:paraId="66A00AE5" w14:textId="77777777" w:rsidR="00E740FF" w:rsidRPr="00E740FF" w:rsidRDefault="00E740FF" w:rsidP="00E740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E740FF">
              <w:rPr>
                <w:rFonts w:ascii="Times New Roman" w:eastAsia="Times New Roman" w:hAnsi="Times New Roman" w:cs="Times New Roman"/>
                <w:color w:val="000000"/>
                <w:kern w:val="0"/>
                <w:lang w:eastAsia="hr-HR"/>
                <w14:ligatures w14:val="none"/>
              </w:rPr>
              <w:t>Uspjeh državnoj maturi i natjecanjima.</w:t>
            </w:r>
          </w:p>
        </w:tc>
      </w:tr>
    </w:tbl>
    <w:p w14:paraId="02A2E59E" w14:textId="77777777" w:rsidR="000A4D50" w:rsidRDefault="000A4D50" w:rsidP="00836569"/>
    <w:p w14:paraId="0AFE4E30" w14:textId="77777777" w:rsidR="000A4D50" w:rsidRDefault="000A4D50" w:rsidP="00836569"/>
    <w:p w14:paraId="764F8E06" w14:textId="77777777" w:rsidR="000A4D50" w:rsidRDefault="000A4D50" w:rsidP="00836569"/>
    <w:p w14:paraId="11D7CA82" w14:textId="77777777" w:rsidR="000A4D50" w:rsidRDefault="000A4D50" w:rsidP="00836569"/>
    <w:p w14:paraId="441F87DE" w14:textId="77777777" w:rsidR="000A4D50" w:rsidRDefault="000A4D50" w:rsidP="00836569"/>
    <w:p w14:paraId="4D95AB0B" w14:textId="77777777" w:rsidR="000A4D50" w:rsidRDefault="000A4D50" w:rsidP="00836569"/>
    <w:p w14:paraId="13723BE9" w14:textId="77777777" w:rsidR="000A4D50" w:rsidRDefault="000A4D50" w:rsidP="00836569"/>
    <w:p w14:paraId="2E13CFCA" w14:textId="77777777" w:rsidR="000A4D50" w:rsidRDefault="000A4D50" w:rsidP="00836569"/>
    <w:p w14:paraId="1BFCC5F0" w14:textId="77777777" w:rsidR="000A4D50" w:rsidRDefault="000A4D50" w:rsidP="00836569"/>
    <w:p w14:paraId="481CED3D" w14:textId="77777777" w:rsidR="000A4D50" w:rsidRDefault="000A4D50" w:rsidP="00836569"/>
    <w:p w14:paraId="7179E6CD" w14:textId="77777777" w:rsidR="000A4D50" w:rsidRDefault="000A4D50" w:rsidP="00836569"/>
    <w:p w14:paraId="28C80D6D" w14:textId="77777777" w:rsidR="000A4D50" w:rsidRDefault="000A4D50" w:rsidP="00836569"/>
    <w:p w14:paraId="31E1736E" w14:textId="77777777" w:rsidR="000A4D50" w:rsidRDefault="000A4D50" w:rsidP="00836569"/>
    <w:tbl>
      <w:tblPr>
        <w:tblW w:w="9478" w:type="dxa"/>
        <w:tblInd w:w="-113" w:type="dxa"/>
        <w:tblLook w:val="04A0" w:firstRow="1" w:lastRow="0" w:firstColumn="1" w:lastColumn="0" w:noHBand="0" w:noVBand="1"/>
      </w:tblPr>
      <w:tblGrid>
        <w:gridCol w:w="3347"/>
        <w:gridCol w:w="6131"/>
      </w:tblGrid>
      <w:tr w:rsidR="00AB7190" w:rsidRPr="00AB7190" w14:paraId="00145BF1" w14:textId="77777777" w:rsidTr="00345FE0">
        <w:trPr>
          <w:trHeight w:val="435"/>
        </w:trPr>
        <w:tc>
          <w:tcPr>
            <w:tcW w:w="3347" w:type="dxa"/>
            <w:tcBorders>
              <w:top w:val="single" w:sz="4" w:space="0" w:color="000000"/>
              <w:left w:val="single" w:sz="4" w:space="0" w:color="auto"/>
              <w:bottom w:val="single" w:sz="4" w:space="0" w:color="000000"/>
            </w:tcBorders>
            <w:vAlign w:val="center"/>
          </w:tcPr>
          <w:p w14:paraId="09A7630B" w14:textId="77777777" w:rsidR="00AB7190" w:rsidRPr="00AB7190" w:rsidRDefault="00AB7190" w:rsidP="00AB7190">
            <w:pPr>
              <w:spacing w:after="0" w:line="240" w:lineRule="auto"/>
              <w:rPr>
                <w:rFonts w:ascii="Times New Roman" w:eastAsia="Times New Roman" w:hAnsi="Times New Roman" w:cs="Times New Roman"/>
                <w:b/>
                <w:bCs/>
                <w:iCs/>
                <w:color w:val="000000"/>
                <w:kern w:val="0"/>
                <w:lang w:eastAsia="zh-CN"/>
                <w14:ligatures w14:val="none"/>
              </w:rPr>
            </w:pPr>
            <w:r w:rsidRPr="00AB7190">
              <w:rPr>
                <w:rFonts w:ascii="Times New Roman" w:eastAsia="Times New Roman" w:hAnsi="Times New Roman" w:cs="Times New Roman"/>
                <w:b/>
                <w:bCs/>
                <w:iCs/>
                <w:color w:val="000000"/>
                <w:kern w:val="0"/>
                <w:lang w:eastAsia="zh-CN"/>
                <w14:ligatures w14:val="none"/>
              </w:rPr>
              <w:t xml:space="preserve">DODATNA NASTAVA </w:t>
            </w:r>
          </w:p>
          <w:p w14:paraId="758F58A3" w14:textId="77777777" w:rsidR="00AB7190" w:rsidRPr="00AB7190" w:rsidRDefault="00AB7190" w:rsidP="00AB7190">
            <w:pPr>
              <w:spacing w:after="0" w:line="240" w:lineRule="auto"/>
              <w:rPr>
                <w:rFonts w:ascii="Times New Roman" w:eastAsia="Times New Roman" w:hAnsi="Times New Roman" w:cs="Times New Roman"/>
                <w:b/>
                <w:bCs/>
                <w:iCs/>
                <w:color w:val="000000"/>
                <w:kern w:val="0"/>
                <w:lang w:eastAsia="zh-CN"/>
                <w14:ligatures w14:val="none"/>
              </w:rPr>
            </w:pPr>
          </w:p>
        </w:tc>
        <w:tc>
          <w:tcPr>
            <w:tcW w:w="6130" w:type="dxa"/>
            <w:tcBorders>
              <w:top w:val="single" w:sz="4" w:space="0" w:color="000000"/>
              <w:bottom w:val="single" w:sz="4" w:space="0" w:color="000000"/>
              <w:right w:val="single" w:sz="4" w:space="0" w:color="auto"/>
            </w:tcBorders>
            <w:vAlign w:val="center"/>
          </w:tcPr>
          <w:p w14:paraId="17485589" w14:textId="77777777" w:rsidR="00AB7190" w:rsidRPr="00AB7190" w:rsidRDefault="00AB7190" w:rsidP="00AB7190">
            <w:pPr>
              <w:spacing w:after="0" w:line="240" w:lineRule="auto"/>
              <w:ind w:left="271"/>
              <w:rPr>
                <w:rFonts w:ascii="Times New Roman" w:eastAsia="Times New Roman" w:hAnsi="Times New Roman" w:cs="Times New Roman"/>
                <w:b/>
                <w:bCs/>
                <w:color w:val="000000"/>
                <w:kern w:val="0"/>
                <w:lang w:eastAsia="zh-CN"/>
                <w14:ligatures w14:val="none"/>
              </w:rPr>
            </w:pPr>
            <w:r w:rsidRPr="00AB7190">
              <w:rPr>
                <w:rFonts w:ascii="Times New Roman" w:eastAsia="Times New Roman" w:hAnsi="Times New Roman" w:cs="Times New Roman"/>
                <w:b/>
                <w:bCs/>
                <w:color w:val="000000"/>
                <w:kern w:val="0"/>
                <w:lang w:eastAsia="zh-CN"/>
                <w14:ligatures w14:val="none"/>
              </w:rPr>
              <w:t>NACIONALNA KVIZ LIGA SREDNJIH ŠKOLA RH</w:t>
            </w:r>
          </w:p>
          <w:p w14:paraId="4D062709" w14:textId="77777777" w:rsidR="00AB7190" w:rsidRPr="00AB7190" w:rsidRDefault="00AB7190" w:rsidP="00AB7190">
            <w:pPr>
              <w:spacing w:after="0" w:line="240" w:lineRule="auto"/>
              <w:ind w:left="271"/>
              <w:rPr>
                <w:rFonts w:ascii="Times New Roman" w:eastAsia="Times New Roman" w:hAnsi="Times New Roman" w:cs="Times New Roman"/>
                <w:b/>
                <w:bCs/>
                <w:color w:val="000000"/>
                <w:kern w:val="0"/>
                <w:lang w:eastAsia="zh-CN"/>
                <w14:ligatures w14:val="none"/>
              </w:rPr>
            </w:pPr>
            <w:r w:rsidRPr="00AB7190">
              <w:rPr>
                <w:rFonts w:ascii="Times New Roman" w:eastAsia="Times New Roman" w:hAnsi="Times New Roman" w:cs="Times New Roman"/>
                <w:b/>
                <w:bCs/>
                <w:color w:val="000000"/>
                <w:kern w:val="0"/>
                <w:lang w:eastAsia="zh-CN"/>
                <w14:ligatures w14:val="none"/>
              </w:rPr>
              <w:t>Kvizovi znanja – opće kulture</w:t>
            </w:r>
          </w:p>
        </w:tc>
      </w:tr>
      <w:tr w:rsidR="00AB7190" w:rsidRPr="00AB7190" w14:paraId="64DA71A7" w14:textId="77777777" w:rsidTr="00345FE0">
        <w:trPr>
          <w:trHeight w:val="135"/>
        </w:trPr>
        <w:tc>
          <w:tcPr>
            <w:tcW w:w="3347" w:type="dxa"/>
            <w:tcBorders>
              <w:left w:val="single" w:sz="4" w:space="0" w:color="auto"/>
              <w:bottom w:val="single" w:sz="4" w:space="0" w:color="000000"/>
            </w:tcBorders>
            <w:shd w:val="clear" w:color="auto" w:fill="C0C0C0"/>
          </w:tcPr>
          <w:p w14:paraId="2817CD99" w14:textId="77777777" w:rsidR="00AB7190" w:rsidRPr="00AB7190" w:rsidRDefault="00AB7190" w:rsidP="00AB7190">
            <w:pPr>
              <w:spacing w:after="0" w:line="240" w:lineRule="auto"/>
              <w:rPr>
                <w:rFonts w:ascii="Times New Roman" w:eastAsia="Times New Roman" w:hAnsi="Times New Roman" w:cs="Times New Roman"/>
                <w:color w:val="0070C0"/>
                <w:kern w:val="0"/>
                <w:lang w:eastAsia="zh-CN"/>
                <w14:ligatures w14:val="none"/>
              </w:rPr>
            </w:pPr>
            <w:r w:rsidRPr="00AB7190">
              <w:rPr>
                <w:rFonts w:ascii="Times New Roman" w:eastAsia="Times New Roman" w:hAnsi="Times New Roman" w:cs="Times New Roman"/>
                <w:b/>
                <w:bCs/>
                <w:color w:val="0070C0"/>
                <w:kern w:val="0"/>
                <w:lang w:eastAsia="zh-CN"/>
                <w14:ligatures w14:val="none"/>
              </w:rPr>
              <w:t xml:space="preserve">1. Ciljevi aktivnosti </w:t>
            </w:r>
          </w:p>
        </w:tc>
        <w:tc>
          <w:tcPr>
            <w:tcW w:w="6130" w:type="dxa"/>
            <w:tcBorders>
              <w:bottom w:val="single" w:sz="4" w:space="0" w:color="000000"/>
              <w:right w:val="single" w:sz="4" w:space="0" w:color="auto"/>
            </w:tcBorders>
            <w:shd w:val="clear" w:color="auto" w:fill="C0C0C0"/>
          </w:tcPr>
          <w:p w14:paraId="34371E08"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Stimulacija intelektualnog razvoja: Potaknuti učenike da</w:t>
            </w:r>
          </w:p>
          <w:p w14:paraId="4187E9E7"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razvijaju široku paletu znanja i vještina iz različitih</w:t>
            </w:r>
          </w:p>
          <w:p w14:paraId="16252A52"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područja opće kulture.</w:t>
            </w:r>
          </w:p>
          <w:p w14:paraId="2AD558BE"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Poticanje natjecateljskog duha: Potaknuti natjecateljski</w:t>
            </w:r>
          </w:p>
          <w:p w14:paraId="55BA3967"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duh i timsku suradnju među učenicima GIM, HTT, AGRO, UGO</w:t>
            </w:r>
          </w:p>
          <w:p w14:paraId="64391017"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Povezivanje učenika: Pružiti priliku učenicima iz</w:t>
            </w:r>
          </w:p>
          <w:p w14:paraId="7C2B1CDE"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različitih srednjih škola da se povežu, razmijene iskustva</w:t>
            </w:r>
          </w:p>
          <w:p w14:paraId="1CFF5AAD"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i podijele znanje.</w:t>
            </w:r>
          </w:p>
          <w:p w14:paraId="0B46533A"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Razvijanje kritičkog razmišljanja: Potaknuti učenike na</w:t>
            </w:r>
          </w:p>
          <w:p w14:paraId="23F38A46"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analitičko i kritičko razmišljanje prilikom rješavanja</w:t>
            </w:r>
          </w:p>
          <w:p w14:paraId="510C6DBB"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kompleksnih pitanja.</w:t>
            </w:r>
          </w:p>
        </w:tc>
      </w:tr>
      <w:tr w:rsidR="00AB7190" w:rsidRPr="00AB7190" w14:paraId="16AC8435" w14:textId="77777777" w:rsidTr="00345FE0">
        <w:trPr>
          <w:trHeight w:val="563"/>
        </w:trPr>
        <w:tc>
          <w:tcPr>
            <w:tcW w:w="3347" w:type="dxa"/>
            <w:tcBorders>
              <w:top w:val="single" w:sz="4" w:space="0" w:color="000000"/>
              <w:left w:val="single" w:sz="4" w:space="0" w:color="auto"/>
              <w:bottom w:val="single" w:sz="4" w:space="0" w:color="000000"/>
            </w:tcBorders>
          </w:tcPr>
          <w:p w14:paraId="2B4701E4" w14:textId="77777777" w:rsidR="00AB7190" w:rsidRPr="00AB7190" w:rsidRDefault="00AB7190" w:rsidP="00AB7190">
            <w:pPr>
              <w:spacing w:after="0" w:line="240" w:lineRule="auto"/>
              <w:rPr>
                <w:rFonts w:ascii="Times New Roman" w:eastAsia="Times New Roman" w:hAnsi="Times New Roman" w:cs="Times New Roman"/>
                <w:color w:val="0070C0"/>
                <w:kern w:val="0"/>
                <w:lang w:eastAsia="zh-CN"/>
                <w14:ligatures w14:val="none"/>
              </w:rPr>
            </w:pPr>
            <w:r w:rsidRPr="00AB7190">
              <w:rPr>
                <w:rFonts w:ascii="Times New Roman" w:eastAsia="Times New Roman" w:hAnsi="Times New Roman" w:cs="Times New Roman"/>
                <w:b/>
                <w:bCs/>
                <w:color w:val="0070C0"/>
                <w:kern w:val="0"/>
                <w:lang w:eastAsia="zh-CN"/>
                <w14:ligatures w14:val="none"/>
              </w:rPr>
              <w:t xml:space="preserve">2. Namjena aktivnosti </w:t>
            </w:r>
          </w:p>
        </w:tc>
        <w:tc>
          <w:tcPr>
            <w:tcW w:w="6130" w:type="dxa"/>
            <w:tcBorders>
              <w:top w:val="single" w:sz="4" w:space="0" w:color="000000"/>
              <w:bottom w:val="single" w:sz="4" w:space="0" w:color="000000"/>
              <w:right w:val="single" w:sz="4" w:space="0" w:color="auto"/>
            </w:tcBorders>
          </w:tcPr>
          <w:p w14:paraId="5E2042B8"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Svi zainteresirani učenici naše škole</w:t>
            </w:r>
          </w:p>
        </w:tc>
      </w:tr>
      <w:tr w:rsidR="00AB7190" w:rsidRPr="00AB7190" w14:paraId="4952E3D3" w14:textId="77777777" w:rsidTr="00345FE0">
        <w:trPr>
          <w:trHeight w:val="824"/>
        </w:trPr>
        <w:tc>
          <w:tcPr>
            <w:tcW w:w="3347" w:type="dxa"/>
            <w:tcBorders>
              <w:top w:val="single" w:sz="4" w:space="0" w:color="000000"/>
              <w:left w:val="single" w:sz="4" w:space="0" w:color="auto"/>
              <w:bottom w:val="single" w:sz="4" w:space="0" w:color="000000"/>
            </w:tcBorders>
            <w:shd w:val="clear" w:color="auto" w:fill="C0C0C0"/>
          </w:tcPr>
          <w:p w14:paraId="7358A64A" w14:textId="77777777" w:rsidR="00AB7190" w:rsidRPr="00AB7190" w:rsidRDefault="00AB7190" w:rsidP="00AB7190">
            <w:pPr>
              <w:spacing w:after="0" w:line="240" w:lineRule="auto"/>
              <w:rPr>
                <w:rFonts w:ascii="Times New Roman" w:eastAsia="Times New Roman" w:hAnsi="Times New Roman" w:cs="Times New Roman"/>
                <w:color w:val="0070C0"/>
                <w:kern w:val="0"/>
                <w:lang w:eastAsia="zh-CN"/>
                <w14:ligatures w14:val="none"/>
              </w:rPr>
            </w:pPr>
            <w:r w:rsidRPr="00AB7190">
              <w:rPr>
                <w:rFonts w:ascii="Times New Roman" w:eastAsia="Times New Roman" w:hAnsi="Times New Roman" w:cs="Times New Roman"/>
                <w:b/>
                <w:bCs/>
                <w:color w:val="0070C0"/>
                <w:kern w:val="0"/>
                <w:lang w:eastAsia="zh-CN"/>
                <w14:ligatures w14:val="none"/>
              </w:rPr>
              <w:t xml:space="preserve">3. Nositelji aktivnosti i njihova odgovornost </w:t>
            </w:r>
          </w:p>
        </w:tc>
        <w:tc>
          <w:tcPr>
            <w:tcW w:w="6130" w:type="dxa"/>
            <w:tcBorders>
              <w:top w:val="single" w:sz="4" w:space="0" w:color="000000"/>
              <w:bottom w:val="single" w:sz="4" w:space="0" w:color="000000"/>
              <w:right w:val="single" w:sz="4" w:space="0" w:color="auto"/>
            </w:tcBorders>
            <w:shd w:val="clear" w:color="auto" w:fill="C0C0C0"/>
          </w:tcPr>
          <w:p w14:paraId="2AF05833"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 xml:space="preserve">Nositelj: Jelena Milanović, Nadica </w:t>
            </w:r>
            <w:proofErr w:type="spellStart"/>
            <w:r w:rsidRPr="00AB7190">
              <w:rPr>
                <w:rFonts w:ascii="Times New Roman" w:eastAsia="Times New Roman" w:hAnsi="Times New Roman" w:cs="Times New Roman"/>
                <w:color w:val="000000"/>
                <w:kern w:val="0"/>
                <w:lang w:eastAsia="zh-CN"/>
                <w14:ligatures w14:val="none"/>
              </w:rPr>
              <w:t>Sarjanović</w:t>
            </w:r>
            <w:proofErr w:type="spellEnd"/>
            <w:r w:rsidRPr="00AB7190">
              <w:rPr>
                <w:rFonts w:ascii="Times New Roman" w:eastAsia="Times New Roman" w:hAnsi="Times New Roman" w:cs="Times New Roman"/>
                <w:color w:val="000000"/>
                <w:kern w:val="0"/>
                <w:lang w:eastAsia="zh-CN"/>
                <w14:ligatures w14:val="none"/>
              </w:rPr>
              <w:t xml:space="preserve">, Smiljana Matijašević </w:t>
            </w:r>
            <w:proofErr w:type="spellStart"/>
            <w:r w:rsidRPr="00AB7190">
              <w:rPr>
                <w:rFonts w:ascii="Times New Roman" w:eastAsia="Times New Roman" w:hAnsi="Times New Roman" w:cs="Times New Roman"/>
                <w:color w:val="000000"/>
                <w:kern w:val="0"/>
                <w:lang w:eastAsia="zh-CN"/>
                <w14:ligatures w14:val="none"/>
              </w:rPr>
              <w:t>salamunić</w:t>
            </w:r>
            <w:proofErr w:type="spellEnd"/>
          </w:p>
          <w:p w14:paraId="617464FB"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p>
        </w:tc>
      </w:tr>
      <w:tr w:rsidR="00AB7190" w:rsidRPr="00AB7190" w14:paraId="3F46F59D" w14:textId="77777777" w:rsidTr="00345FE0">
        <w:trPr>
          <w:trHeight w:val="1122"/>
        </w:trPr>
        <w:tc>
          <w:tcPr>
            <w:tcW w:w="3347" w:type="dxa"/>
            <w:tcBorders>
              <w:top w:val="single" w:sz="4" w:space="0" w:color="000000"/>
              <w:left w:val="single" w:sz="4" w:space="0" w:color="auto"/>
              <w:bottom w:val="single" w:sz="4" w:space="0" w:color="000000"/>
            </w:tcBorders>
          </w:tcPr>
          <w:p w14:paraId="0BFAEC0C" w14:textId="77777777" w:rsidR="00AB7190" w:rsidRPr="00AB7190" w:rsidRDefault="00AB7190" w:rsidP="00AB7190">
            <w:pPr>
              <w:spacing w:after="0" w:line="240" w:lineRule="auto"/>
              <w:rPr>
                <w:rFonts w:ascii="Times New Roman" w:eastAsia="Times New Roman" w:hAnsi="Times New Roman" w:cs="Times New Roman"/>
                <w:color w:val="0070C0"/>
                <w:kern w:val="0"/>
                <w:lang w:eastAsia="zh-CN"/>
                <w14:ligatures w14:val="none"/>
              </w:rPr>
            </w:pPr>
            <w:r w:rsidRPr="00AB7190">
              <w:rPr>
                <w:rFonts w:ascii="Times New Roman" w:eastAsia="Times New Roman" w:hAnsi="Times New Roman" w:cs="Times New Roman"/>
                <w:b/>
                <w:bCs/>
                <w:color w:val="0070C0"/>
                <w:kern w:val="0"/>
                <w:lang w:eastAsia="zh-CN"/>
                <w14:ligatures w14:val="none"/>
              </w:rPr>
              <w:t xml:space="preserve">4. Način realizacije aktivnosti </w:t>
            </w:r>
          </w:p>
        </w:tc>
        <w:tc>
          <w:tcPr>
            <w:tcW w:w="6130" w:type="dxa"/>
            <w:tcBorders>
              <w:top w:val="single" w:sz="4" w:space="0" w:color="000000"/>
              <w:bottom w:val="single" w:sz="4" w:space="0" w:color="000000"/>
              <w:right w:val="single" w:sz="4" w:space="0" w:color="auto"/>
            </w:tcBorders>
          </w:tcPr>
          <w:p w14:paraId="343E4C65"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Prijave i organizacija: Škola se prijavljuju za sudjelovanje u</w:t>
            </w:r>
          </w:p>
          <w:p w14:paraId="550595D5"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Nacionalnoj kviz ligi. Organizatori osiguravaju datume,</w:t>
            </w:r>
          </w:p>
          <w:p w14:paraId="5251EFBC"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pravila i tehničke uvjete natjecanja.</w:t>
            </w:r>
          </w:p>
          <w:p w14:paraId="2C66D398"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 xml:space="preserve">Priprema timova: Škole formiraju svoje </w:t>
            </w:r>
            <w:proofErr w:type="spellStart"/>
            <w:r w:rsidRPr="00AB7190">
              <w:rPr>
                <w:rFonts w:ascii="Times New Roman" w:eastAsia="Times New Roman" w:hAnsi="Times New Roman" w:cs="Times New Roman"/>
                <w:color w:val="000000"/>
                <w:kern w:val="0"/>
                <w:lang w:eastAsia="zh-CN"/>
                <w14:ligatures w14:val="none"/>
              </w:rPr>
              <w:t>kvizaške</w:t>
            </w:r>
            <w:proofErr w:type="spellEnd"/>
            <w:r w:rsidRPr="00AB7190">
              <w:rPr>
                <w:rFonts w:ascii="Times New Roman" w:eastAsia="Times New Roman" w:hAnsi="Times New Roman" w:cs="Times New Roman"/>
                <w:color w:val="000000"/>
                <w:kern w:val="0"/>
                <w:lang w:eastAsia="zh-CN"/>
                <w14:ligatures w14:val="none"/>
              </w:rPr>
              <w:t xml:space="preserve"> timove s</w:t>
            </w:r>
          </w:p>
          <w:p w14:paraId="7FD02EF4"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učenicima koji pokrivaju različite aspekte opće kulture.</w:t>
            </w:r>
          </w:p>
          <w:p w14:paraId="70A64471"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Natjecanje: Timovi se natječu u kvizovima opće kulture u 8</w:t>
            </w:r>
          </w:p>
          <w:p w14:paraId="359CA25B"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kola koja uključuju brze odgovore, pitanja s više mogućih</w:t>
            </w:r>
          </w:p>
          <w:p w14:paraId="550D47E9"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odgovora, pitanja otvorenog tipa i glazbena pitanja</w:t>
            </w:r>
          </w:p>
          <w:p w14:paraId="798CA117"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Finalno natjecanje u Šibeniku: Najbolje plasirani timovi iz</w:t>
            </w:r>
          </w:p>
          <w:p w14:paraId="230CDB54"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svih škola ulaze u finalno kolo natjecanja.</w:t>
            </w:r>
          </w:p>
        </w:tc>
      </w:tr>
      <w:tr w:rsidR="00AB7190" w:rsidRPr="00AB7190" w14:paraId="194F9605" w14:textId="77777777" w:rsidTr="00345FE0">
        <w:trPr>
          <w:trHeight w:val="532"/>
        </w:trPr>
        <w:tc>
          <w:tcPr>
            <w:tcW w:w="3347" w:type="dxa"/>
            <w:tcBorders>
              <w:top w:val="single" w:sz="4" w:space="0" w:color="000000"/>
              <w:left w:val="single" w:sz="4" w:space="0" w:color="auto"/>
              <w:bottom w:val="single" w:sz="4" w:space="0" w:color="000000"/>
            </w:tcBorders>
            <w:shd w:val="clear" w:color="auto" w:fill="C0C0C0"/>
          </w:tcPr>
          <w:p w14:paraId="2049688C" w14:textId="77777777" w:rsidR="00AB7190" w:rsidRPr="00AB7190" w:rsidRDefault="00AB7190" w:rsidP="00AB7190">
            <w:pPr>
              <w:spacing w:after="0" w:line="240" w:lineRule="auto"/>
              <w:rPr>
                <w:rFonts w:ascii="Times New Roman" w:eastAsia="Times New Roman" w:hAnsi="Times New Roman" w:cs="Times New Roman"/>
                <w:color w:val="0070C0"/>
                <w:kern w:val="0"/>
                <w:lang w:eastAsia="zh-CN"/>
                <w14:ligatures w14:val="none"/>
              </w:rPr>
            </w:pPr>
            <w:r w:rsidRPr="00AB7190">
              <w:rPr>
                <w:rFonts w:ascii="Times New Roman" w:eastAsia="Times New Roman" w:hAnsi="Times New Roman" w:cs="Times New Roman"/>
                <w:b/>
                <w:bCs/>
                <w:color w:val="0070C0"/>
                <w:kern w:val="0"/>
                <w:lang w:eastAsia="zh-CN"/>
                <w14:ligatures w14:val="none"/>
              </w:rPr>
              <w:t xml:space="preserve">5. </w:t>
            </w:r>
            <w:proofErr w:type="spellStart"/>
            <w:r w:rsidRPr="00AB7190">
              <w:rPr>
                <w:rFonts w:ascii="Times New Roman" w:eastAsia="Times New Roman" w:hAnsi="Times New Roman" w:cs="Times New Roman"/>
                <w:b/>
                <w:bCs/>
                <w:color w:val="0070C0"/>
                <w:kern w:val="0"/>
                <w:lang w:eastAsia="zh-CN"/>
                <w14:ligatures w14:val="none"/>
              </w:rPr>
              <w:t>Vremenik</w:t>
            </w:r>
            <w:proofErr w:type="spellEnd"/>
            <w:r w:rsidRPr="00AB7190">
              <w:rPr>
                <w:rFonts w:ascii="Times New Roman" w:eastAsia="Times New Roman" w:hAnsi="Times New Roman" w:cs="Times New Roman"/>
                <w:b/>
                <w:bCs/>
                <w:color w:val="0070C0"/>
                <w:kern w:val="0"/>
                <w:lang w:eastAsia="zh-CN"/>
                <w14:ligatures w14:val="none"/>
              </w:rPr>
              <w:t xml:space="preserve"> aktivnosti </w:t>
            </w:r>
          </w:p>
        </w:tc>
        <w:tc>
          <w:tcPr>
            <w:tcW w:w="6130" w:type="dxa"/>
            <w:tcBorders>
              <w:top w:val="single" w:sz="4" w:space="0" w:color="000000"/>
              <w:bottom w:val="single" w:sz="4" w:space="0" w:color="000000"/>
              <w:right w:val="single" w:sz="4" w:space="0" w:color="auto"/>
            </w:tcBorders>
            <w:shd w:val="clear" w:color="auto" w:fill="C0C0C0"/>
          </w:tcPr>
          <w:p w14:paraId="3B3C748A" w14:textId="77777777" w:rsidR="00AB7190" w:rsidRPr="00AB7190" w:rsidRDefault="00AB7190" w:rsidP="00AB7190">
            <w:pPr>
              <w:spacing w:after="0" w:line="240" w:lineRule="auto"/>
              <w:rPr>
                <w:rFonts w:ascii="Times New Roman" w:eastAsia="Times New Roman" w:hAnsi="Times New Roman" w:cs="Times New Roman"/>
                <w:kern w:val="0"/>
                <w:lang w:eastAsia="zh-CN"/>
                <w14:ligatures w14:val="none"/>
              </w:rPr>
            </w:pPr>
            <w:r w:rsidRPr="00AB7190">
              <w:rPr>
                <w:rFonts w:ascii="Times New Roman" w:eastAsia="Times New Roman" w:hAnsi="Times New Roman" w:cs="Times New Roman"/>
                <w:kern w:val="0"/>
                <w:lang w:eastAsia="zh-CN"/>
                <w14:ligatures w14:val="none"/>
              </w:rPr>
              <w:t>Studeni 2025. – Ožujak 2026.</w:t>
            </w:r>
          </w:p>
        </w:tc>
      </w:tr>
      <w:tr w:rsidR="00AB7190" w:rsidRPr="00AB7190" w14:paraId="36F9540E" w14:textId="77777777" w:rsidTr="00345FE0">
        <w:trPr>
          <w:trHeight w:val="1113"/>
        </w:trPr>
        <w:tc>
          <w:tcPr>
            <w:tcW w:w="3347" w:type="dxa"/>
            <w:tcBorders>
              <w:top w:val="single" w:sz="4" w:space="0" w:color="000000"/>
              <w:left w:val="single" w:sz="4" w:space="0" w:color="auto"/>
              <w:bottom w:val="single" w:sz="4" w:space="0" w:color="000000"/>
            </w:tcBorders>
            <w:shd w:val="clear" w:color="auto" w:fill="FFFFFF"/>
          </w:tcPr>
          <w:p w14:paraId="1D3B0706" w14:textId="77777777" w:rsidR="00AB7190" w:rsidRPr="00AB7190" w:rsidRDefault="00AB7190" w:rsidP="00AB7190">
            <w:pPr>
              <w:spacing w:after="0" w:line="240" w:lineRule="auto"/>
              <w:rPr>
                <w:rFonts w:ascii="Times New Roman" w:eastAsia="Times New Roman" w:hAnsi="Times New Roman" w:cs="Times New Roman"/>
                <w:color w:val="0070C0"/>
                <w:kern w:val="0"/>
                <w:lang w:eastAsia="zh-CN"/>
                <w14:ligatures w14:val="none"/>
              </w:rPr>
            </w:pPr>
            <w:r w:rsidRPr="00AB7190">
              <w:rPr>
                <w:rFonts w:ascii="Times New Roman" w:eastAsia="Times New Roman" w:hAnsi="Times New Roman" w:cs="Times New Roman"/>
                <w:b/>
                <w:bCs/>
                <w:color w:val="0070C0"/>
                <w:kern w:val="0"/>
                <w:lang w:eastAsia="zh-CN"/>
                <w14:ligatures w14:val="none"/>
              </w:rPr>
              <w:t>6. Detaljan troškovnik aktivnosti</w:t>
            </w:r>
          </w:p>
        </w:tc>
        <w:tc>
          <w:tcPr>
            <w:tcW w:w="6130" w:type="dxa"/>
            <w:tcBorders>
              <w:top w:val="single" w:sz="4" w:space="0" w:color="000000"/>
              <w:bottom w:val="single" w:sz="4" w:space="0" w:color="000000"/>
              <w:right w:val="single" w:sz="4" w:space="0" w:color="auto"/>
            </w:tcBorders>
            <w:shd w:val="clear" w:color="auto" w:fill="FFFFFF"/>
          </w:tcPr>
          <w:p w14:paraId="7C893669"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U slučaju ulaska u finale, troškovi puta i smještaja</w:t>
            </w:r>
          </w:p>
        </w:tc>
      </w:tr>
      <w:tr w:rsidR="00AB7190" w:rsidRPr="00AB7190" w14:paraId="2B2743AC" w14:textId="77777777" w:rsidTr="00345FE0">
        <w:trPr>
          <w:trHeight w:val="1113"/>
        </w:trPr>
        <w:tc>
          <w:tcPr>
            <w:tcW w:w="3347" w:type="dxa"/>
            <w:tcBorders>
              <w:top w:val="single" w:sz="4" w:space="0" w:color="000000"/>
              <w:left w:val="single" w:sz="4" w:space="0" w:color="auto"/>
              <w:bottom w:val="single" w:sz="4" w:space="0" w:color="000000"/>
            </w:tcBorders>
            <w:shd w:val="clear" w:color="auto" w:fill="C0C0C0"/>
          </w:tcPr>
          <w:p w14:paraId="161A64F2" w14:textId="77777777" w:rsidR="00AB7190" w:rsidRPr="00AB7190" w:rsidRDefault="00AB7190" w:rsidP="00AB7190">
            <w:pPr>
              <w:spacing w:after="0" w:line="240" w:lineRule="auto"/>
              <w:rPr>
                <w:rFonts w:ascii="Times New Roman" w:eastAsia="Times New Roman" w:hAnsi="Times New Roman" w:cs="Times New Roman"/>
                <w:color w:val="0070C0"/>
                <w:kern w:val="0"/>
                <w:lang w:eastAsia="zh-CN"/>
                <w14:ligatures w14:val="none"/>
              </w:rPr>
            </w:pPr>
            <w:r w:rsidRPr="00AB7190">
              <w:rPr>
                <w:rFonts w:ascii="Times New Roman" w:eastAsia="Times New Roman" w:hAnsi="Times New Roman" w:cs="Times New Roman"/>
                <w:b/>
                <w:bCs/>
                <w:color w:val="0070C0"/>
                <w:kern w:val="0"/>
                <w:lang w:eastAsia="zh-CN"/>
                <w14:ligatures w14:val="none"/>
              </w:rPr>
              <w:t xml:space="preserve">7. Način vrednovanja i način korištenja rezultata vrednovanja </w:t>
            </w:r>
          </w:p>
        </w:tc>
        <w:tc>
          <w:tcPr>
            <w:tcW w:w="6130" w:type="dxa"/>
            <w:tcBorders>
              <w:top w:val="single" w:sz="4" w:space="0" w:color="000000"/>
              <w:bottom w:val="single" w:sz="4" w:space="0" w:color="000000"/>
              <w:right w:val="single" w:sz="4" w:space="0" w:color="auto"/>
            </w:tcBorders>
            <w:shd w:val="clear" w:color="auto" w:fill="C0C0C0"/>
          </w:tcPr>
          <w:p w14:paraId="0D9F52D0"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Unaprjeđenje nastave: Rezultati kviza mogu pomoći</w:t>
            </w:r>
          </w:p>
          <w:p w14:paraId="3438A033"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nastavnicima da prepoznaju područja u kojima učenici</w:t>
            </w:r>
          </w:p>
          <w:p w14:paraId="7B668590"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trebaju više pažnje te da prilagode nastavu prema tim</w:t>
            </w:r>
          </w:p>
          <w:p w14:paraId="271ED8A1"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potrebama.</w:t>
            </w:r>
          </w:p>
          <w:p w14:paraId="656960F1"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Ohrabrenje za daljnje učenje: Učenici koji su</w:t>
            </w:r>
          </w:p>
          <w:p w14:paraId="16B8F032"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sudjelovali u kvizu mogu se osjećati ohrabreno da</w:t>
            </w:r>
          </w:p>
          <w:p w14:paraId="4FE35E31" w14:textId="77777777" w:rsidR="00AB7190" w:rsidRPr="00AB7190" w:rsidRDefault="00AB7190" w:rsidP="00AB7190">
            <w:pPr>
              <w:spacing w:after="0" w:line="240" w:lineRule="auto"/>
              <w:jc w:val="both"/>
              <w:rPr>
                <w:rFonts w:ascii="Times New Roman" w:eastAsia="Times New Roman" w:hAnsi="Times New Roman" w:cs="Times New Roman"/>
                <w:color w:val="000000"/>
                <w:kern w:val="0"/>
                <w:lang w:eastAsia="zh-CN"/>
                <w14:ligatures w14:val="none"/>
              </w:rPr>
            </w:pPr>
            <w:r w:rsidRPr="00AB7190">
              <w:rPr>
                <w:rFonts w:ascii="Times New Roman" w:eastAsia="Times New Roman" w:hAnsi="Times New Roman" w:cs="Times New Roman"/>
                <w:color w:val="000000"/>
                <w:kern w:val="0"/>
                <w:lang w:eastAsia="zh-CN"/>
                <w14:ligatures w14:val="none"/>
              </w:rPr>
              <w:t>dalje istražuju različita područja</w:t>
            </w:r>
          </w:p>
          <w:p w14:paraId="60A16833" w14:textId="77777777" w:rsidR="00AB7190" w:rsidRPr="00AB7190" w:rsidRDefault="00AB7190" w:rsidP="00AB7190">
            <w:pPr>
              <w:spacing w:after="0" w:line="240" w:lineRule="auto"/>
              <w:ind w:left="-108"/>
              <w:jc w:val="both"/>
              <w:rPr>
                <w:rFonts w:ascii="Times New Roman" w:eastAsia="Times New Roman" w:hAnsi="Times New Roman" w:cs="Times New Roman"/>
                <w:color w:val="000000"/>
                <w:kern w:val="0"/>
                <w:lang w:eastAsia="zh-CN"/>
                <w14:ligatures w14:val="none"/>
              </w:rPr>
            </w:pPr>
          </w:p>
        </w:tc>
      </w:tr>
    </w:tbl>
    <w:p w14:paraId="356DBCB8" w14:textId="77777777" w:rsidR="00AB7190" w:rsidRDefault="00AB7190" w:rsidP="00836569"/>
    <w:p w14:paraId="30CAC62A" w14:textId="77777777" w:rsidR="00AB7190" w:rsidRDefault="00AB7190" w:rsidP="00836569"/>
    <w:p w14:paraId="05DAF846" w14:textId="77777777" w:rsidR="00AB7190" w:rsidRDefault="00AB7190" w:rsidP="00836569"/>
    <w:p w14:paraId="302DA205" w14:textId="77777777" w:rsidR="00AB7190" w:rsidRDefault="00AB7190" w:rsidP="00836569"/>
    <w:tbl>
      <w:tblPr>
        <w:tblW w:w="9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628"/>
        <w:gridCol w:w="6014"/>
      </w:tblGrid>
      <w:tr w:rsidR="004A5E37" w:rsidRPr="004A5E37" w14:paraId="251C6870" w14:textId="77777777" w:rsidTr="006D082C">
        <w:trPr>
          <w:trHeight w:val="708"/>
        </w:trPr>
        <w:tc>
          <w:tcPr>
            <w:tcW w:w="3628" w:type="dxa"/>
            <w:vAlign w:val="center"/>
          </w:tcPr>
          <w:p w14:paraId="262432A9" w14:textId="77777777" w:rsidR="004A5E37" w:rsidRPr="004A5E37" w:rsidRDefault="004A5E37" w:rsidP="004A5E37">
            <w:pPr>
              <w:spacing w:line="259" w:lineRule="auto"/>
              <w:rPr>
                <w:rFonts w:ascii="Times New Roman" w:eastAsia="Calibri" w:hAnsi="Times New Roman" w:cs="Times New Roman"/>
                <w:color w:val="0070C0"/>
                <w:kern w:val="0"/>
                <w14:ligatures w14:val="none"/>
              </w:rPr>
            </w:pPr>
            <w:r w:rsidRPr="004A5E37">
              <w:rPr>
                <w:rFonts w:ascii="Times New Roman" w:eastAsia="Calibri" w:hAnsi="Times New Roman" w:cs="Times New Roman"/>
                <w:color w:val="0070C0"/>
                <w:kern w:val="0"/>
                <w14:ligatures w14:val="none"/>
              </w:rPr>
              <w:t>DODATNA NASTAVA</w:t>
            </w:r>
          </w:p>
        </w:tc>
        <w:tc>
          <w:tcPr>
            <w:tcW w:w="6014" w:type="dxa"/>
            <w:vAlign w:val="center"/>
          </w:tcPr>
          <w:p w14:paraId="55B8579B" w14:textId="77777777" w:rsidR="004A5E37" w:rsidRPr="004A5E37" w:rsidRDefault="004A5E37" w:rsidP="004A5E37">
            <w:pPr>
              <w:spacing w:line="259" w:lineRule="auto"/>
              <w:rPr>
                <w:rFonts w:ascii="Times New Roman" w:eastAsia="Calibri" w:hAnsi="Times New Roman" w:cs="Times New Roman"/>
                <w:b/>
                <w:bCs/>
                <w:kern w:val="0"/>
                <w14:ligatures w14:val="none"/>
              </w:rPr>
            </w:pPr>
          </w:p>
          <w:p w14:paraId="1C05C9D3" w14:textId="77777777" w:rsidR="004A5E37" w:rsidRPr="004A5E37" w:rsidRDefault="004A5E37" w:rsidP="004A5E37">
            <w:pPr>
              <w:spacing w:line="259" w:lineRule="auto"/>
              <w:rPr>
                <w:rFonts w:ascii="Times New Roman" w:eastAsia="Calibri" w:hAnsi="Times New Roman" w:cs="Times New Roman"/>
                <w:kern w:val="0"/>
                <w14:ligatures w14:val="none"/>
              </w:rPr>
            </w:pPr>
            <w:r w:rsidRPr="004A5E37">
              <w:rPr>
                <w:rFonts w:ascii="Times New Roman" w:eastAsia="Calibri" w:hAnsi="Times New Roman" w:cs="Times New Roman"/>
                <w:kern w:val="0"/>
                <w14:ligatures w14:val="none"/>
              </w:rPr>
              <w:t>DODATNA NASTAVA IZ GEOGRAFIJE: Identitet otoka Hvara</w:t>
            </w:r>
          </w:p>
        </w:tc>
      </w:tr>
      <w:tr w:rsidR="004A5E37" w:rsidRPr="004A5E37" w14:paraId="09DC1616" w14:textId="77777777" w:rsidTr="006D082C">
        <w:trPr>
          <w:trHeight w:val="349"/>
        </w:trPr>
        <w:tc>
          <w:tcPr>
            <w:tcW w:w="3628" w:type="dxa"/>
          </w:tcPr>
          <w:p w14:paraId="4DDF60C9" w14:textId="77777777" w:rsidR="004A5E37" w:rsidRPr="004A5E37" w:rsidRDefault="004A5E37" w:rsidP="004A5E37">
            <w:pPr>
              <w:spacing w:line="259" w:lineRule="auto"/>
              <w:rPr>
                <w:rFonts w:ascii="Times New Roman" w:eastAsia="Calibri" w:hAnsi="Times New Roman" w:cs="Times New Roman"/>
                <w:color w:val="0070C0"/>
                <w:kern w:val="0"/>
                <w14:ligatures w14:val="none"/>
              </w:rPr>
            </w:pPr>
            <w:r w:rsidRPr="004A5E37">
              <w:rPr>
                <w:rFonts w:ascii="Times New Roman" w:eastAsia="Calibri" w:hAnsi="Times New Roman" w:cs="Times New Roman"/>
                <w:color w:val="0070C0"/>
                <w:kern w:val="0"/>
                <w14:ligatures w14:val="none"/>
              </w:rPr>
              <w:t>1. Ciljevi aktivnosti</w:t>
            </w:r>
          </w:p>
        </w:tc>
        <w:tc>
          <w:tcPr>
            <w:tcW w:w="6014" w:type="dxa"/>
          </w:tcPr>
          <w:p w14:paraId="0D90DF88" w14:textId="77777777" w:rsidR="004A5E37" w:rsidRPr="004A5E37" w:rsidRDefault="004A5E37" w:rsidP="004A5E37">
            <w:pPr>
              <w:spacing w:line="259" w:lineRule="auto"/>
              <w:rPr>
                <w:rFonts w:ascii="Times New Roman" w:eastAsia="Calibri" w:hAnsi="Times New Roman" w:cs="Times New Roman"/>
                <w:kern w:val="0"/>
                <w14:ligatures w14:val="none"/>
              </w:rPr>
            </w:pPr>
            <w:r w:rsidRPr="004A5E37">
              <w:rPr>
                <w:rFonts w:ascii="Times New Roman" w:eastAsia="Calibri" w:hAnsi="Times New Roman" w:cs="Times New Roman"/>
                <w:kern w:val="0"/>
                <w14:ligatures w14:val="none"/>
              </w:rPr>
              <w:t>učenici prepoznaju i objašnjavaju glavne elemente identiteta otoka Hvara (prirodne, kulturne, gospodarske i društvene).</w:t>
            </w:r>
          </w:p>
        </w:tc>
      </w:tr>
      <w:tr w:rsidR="004A5E37" w:rsidRPr="004A5E37" w14:paraId="7240BE25" w14:textId="77777777" w:rsidTr="006D082C">
        <w:trPr>
          <w:trHeight w:val="349"/>
        </w:trPr>
        <w:tc>
          <w:tcPr>
            <w:tcW w:w="3628" w:type="dxa"/>
          </w:tcPr>
          <w:p w14:paraId="5B480DE0" w14:textId="77777777" w:rsidR="004A5E37" w:rsidRPr="004A5E37" w:rsidRDefault="004A5E37" w:rsidP="004A5E37">
            <w:pPr>
              <w:spacing w:line="259" w:lineRule="auto"/>
              <w:rPr>
                <w:rFonts w:ascii="Times New Roman" w:eastAsia="Calibri" w:hAnsi="Times New Roman" w:cs="Times New Roman"/>
                <w:color w:val="0070C0"/>
                <w:kern w:val="0"/>
                <w14:ligatures w14:val="none"/>
              </w:rPr>
            </w:pPr>
            <w:r w:rsidRPr="004A5E37">
              <w:rPr>
                <w:rFonts w:ascii="Times New Roman" w:eastAsia="Calibri" w:hAnsi="Times New Roman" w:cs="Times New Roman"/>
                <w:color w:val="0070C0"/>
                <w:kern w:val="0"/>
                <w14:ligatures w14:val="none"/>
              </w:rPr>
              <w:t>2. Namjena aktivnosti</w:t>
            </w:r>
          </w:p>
        </w:tc>
        <w:tc>
          <w:tcPr>
            <w:tcW w:w="6014" w:type="dxa"/>
          </w:tcPr>
          <w:p w14:paraId="764939F1" w14:textId="77777777" w:rsidR="004A5E37" w:rsidRPr="004A5E37" w:rsidRDefault="004A5E37" w:rsidP="004A5E37">
            <w:pPr>
              <w:spacing w:line="259" w:lineRule="auto"/>
              <w:rPr>
                <w:rFonts w:ascii="Times New Roman" w:eastAsia="Calibri" w:hAnsi="Times New Roman" w:cs="Times New Roman"/>
                <w:b/>
                <w:bCs/>
                <w:kern w:val="0"/>
                <w14:ligatures w14:val="none"/>
              </w:rPr>
            </w:pPr>
            <w:r w:rsidRPr="004A5E37">
              <w:rPr>
                <w:rFonts w:ascii="Times New Roman" w:eastAsia="Calibri" w:hAnsi="Times New Roman" w:cs="Times New Roman"/>
                <w:kern w:val="0"/>
                <w14:ligatures w14:val="none"/>
              </w:rPr>
              <w:t xml:space="preserve">namjena je da učenici budu aktivni istraživači i stvaratelji sadržaja, da pokušaju definirati ključne aspekte </w:t>
            </w:r>
            <w:proofErr w:type="spellStart"/>
            <w:r w:rsidRPr="004A5E37">
              <w:rPr>
                <w:rFonts w:ascii="Times New Roman" w:eastAsia="Calibri" w:hAnsi="Times New Roman" w:cs="Times New Roman"/>
                <w:kern w:val="0"/>
                <w14:ligatures w14:val="none"/>
              </w:rPr>
              <w:t>indetiteta</w:t>
            </w:r>
            <w:proofErr w:type="spellEnd"/>
            <w:r w:rsidRPr="004A5E37">
              <w:rPr>
                <w:rFonts w:ascii="Times New Roman" w:eastAsia="Calibri" w:hAnsi="Times New Roman" w:cs="Times New Roman"/>
                <w:kern w:val="0"/>
                <w14:ligatures w14:val="none"/>
              </w:rPr>
              <w:t xml:space="preserve"> otoka Hvara.</w:t>
            </w:r>
          </w:p>
        </w:tc>
      </w:tr>
      <w:tr w:rsidR="004A5E37" w:rsidRPr="004A5E37" w14:paraId="6C33D97A" w14:textId="77777777" w:rsidTr="006D082C">
        <w:trPr>
          <w:trHeight w:val="718"/>
        </w:trPr>
        <w:tc>
          <w:tcPr>
            <w:tcW w:w="3628" w:type="dxa"/>
          </w:tcPr>
          <w:p w14:paraId="38CB8B5A" w14:textId="77777777" w:rsidR="004A5E37" w:rsidRPr="004A5E37" w:rsidRDefault="004A5E37" w:rsidP="004A5E37">
            <w:pPr>
              <w:spacing w:line="259" w:lineRule="auto"/>
              <w:rPr>
                <w:rFonts w:ascii="Times New Roman" w:eastAsia="Calibri" w:hAnsi="Times New Roman" w:cs="Times New Roman"/>
                <w:color w:val="0070C0"/>
                <w:kern w:val="0"/>
                <w14:ligatures w14:val="none"/>
              </w:rPr>
            </w:pPr>
            <w:r w:rsidRPr="004A5E37">
              <w:rPr>
                <w:rFonts w:ascii="Times New Roman" w:eastAsia="Calibri" w:hAnsi="Times New Roman" w:cs="Times New Roman"/>
                <w:color w:val="0070C0"/>
                <w:kern w:val="0"/>
                <w14:ligatures w14:val="none"/>
              </w:rPr>
              <w:t>3. Nositelji aktivnosti i njihova odgovornost</w:t>
            </w:r>
          </w:p>
        </w:tc>
        <w:tc>
          <w:tcPr>
            <w:tcW w:w="6014" w:type="dxa"/>
          </w:tcPr>
          <w:p w14:paraId="73ADC38C" w14:textId="77777777" w:rsidR="004A5E37" w:rsidRPr="004A5E37" w:rsidRDefault="004A5E37" w:rsidP="004A5E37">
            <w:pPr>
              <w:spacing w:line="259" w:lineRule="auto"/>
              <w:rPr>
                <w:rFonts w:ascii="Times New Roman" w:eastAsia="Calibri" w:hAnsi="Times New Roman" w:cs="Times New Roman"/>
                <w:kern w:val="0"/>
                <w14:ligatures w14:val="none"/>
              </w:rPr>
            </w:pPr>
            <w:r w:rsidRPr="004A5E37">
              <w:rPr>
                <w:rFonts w:ascii="Times New Roman" w:eastAsia="Calibri" w:hAnsi="Times New Roman" w:cs="Times New Roman"/>
                <w:kern w:val="0"/>
                <w14:ligatures w14:val="none"/>
              </w:rPr>
              <w:t>4. razred gimnazije i nastavnik geografije.</w:t>
            </w:r>
          </w:p>
        </w:tc>
      </w:tr>
      <w:tr w:rsidR="004A5E37" w:rsidRPr="004A5E37" w14:paraId="758F8DA3" w14:textId="77777777" w:rsidTr="006D082C">
        <w:trPr>
          <w:trHeight w:val="369"/>
        </w:trPr>
        <w:tc>
          <w:tcPr>
            <w:tcW w:w="3628" w:type="dxa"/>
          </w:tcPr>
          <w:p w14:paraId="1C2B14D5" w14:textId="77777777" w:rsidR="004A5E37" w:rsidRPr="004A5E37" w:rsidRDefault="004A5E37" w:rsidP="004A5E37">
            <w:pPr>
              <w:spacing w:line="259" w:lineRule="auto"/>
              <w:rPr>
                <w:rFonts w:ascii="Times New Roman" w:eastAsia="Calibri" w:hAnsi="Times New Roman" w:cs="Times New Roman"/>
                <w:color w:val="0070C0"/>
                <w:kern w:val="0"/>
                <w14:ligatures w14:val="none"/>
              </w:rPr>
            </w:pPr>
            <w:r w:rsidRPr="004A5E37">
              <w:rPr>
                <w:rFonts w:ascii="Times New Roman" w:eastAsia="Calibri" w:hAnsi="Times New Roman" w:cs="Times New Roman"/>
                <w:color w:val="0070C0"/>
                <w:kern w:val="0"/>
                <w14:ligatures w14:val="none"/>
              </w:rPr>
              <w:t>4. Način realizacije aktivnosti</w:t>
            </w:r>
          </w:p>
        </w:tc>
        <w:tc>
          <w:tcPr>
            <w:tcW w:w="6014" w:type="dxa"/>
          </w:tcPr>
          <w:p w14:paraId="3BCAFE6E" w14:textId="77777777" w:rsidR="004A5E37" w:rsidRPr="004A5E37" w:rsidRDefault="004A5E37" w:rsidP="004A5E37">
            <w:pPr>
              <w:spacing w:line="259" w:lineRule="auto"/>
              <w:rPr>
                <w:rFonts w:ascii="Times New Roman" w:eastAsia="Calibri" w:hAnsi="Times New Roman" w:cs="Times New Roman"/>
                <w:kern w:val="0"/>
                <w14:ligatures w14:val="none"/>
              </w:rPr>
            </w:pPr>
            <w:r w:rsidRPr="004A5E37">
              <w:rPr>
                <w:rFonts w:ascii="Times New Roman" w:eastAsia="Calibri" w:hAnsi="Times New Roman" w:cs="Times New Roman"/>
                <w:kern w:val="0"/>
                <w14:ligatures w14:val="none"/>
              </w:rPr>
              <w:t>predavanje, razgovor, rad u grupama, multimedija.</w:t>
            </w:r>
          </w:p>
        </w:tc>
      </w:tr>
      <w:tr w:rsidR="004A5E37" w:rsidRPr="004A5E37" w14:paraId="6A561826" w14:textId="77777777" w:rsidTr="006D082C">
        <w:trPr>
          <w:trHeight w:val="369"/>
        </w:trPr>
        <w:tc>
          <w:tcPr>
            <w:tcW w:w="3628" w:type="dxa"/>
          </w:tcPr>
          <w:p w14:paraId="1F399197" w14:textId="77777777" w:rsidR="004A5E37" w:rsidRPr="004A5E37" w:rsidRDefault="004A5E37" w:rsidP="004A5E37">
            <w:pPr>
              <w:spacing w:line="259" w:lineRule="auto"/>
              <w:rPr>
                <w:rFonts w:ascii="Times New Roman" w:eastAsia="Calibri" w:hAnsi="Times New Roman" w:cs="Times New Roman"/>
                <w:color w:val="0070C0"/>
                <w:kern w:val="0"/>
                <w14:ligatures w14:val="none"/>
              </w:rPr>
            </w:pPr>
            <w:r w:rsidRPr="004A5E37">
              <w:rPr>
                <w:rFonts w:ascii="Times New Roman" w:eastAsia="Calibri" w:hAnsi="Times New Roman" w:cs="Times New Roman"/>
                <w:color w:val="0070C0"/>
                <w:kern w:val="0"/>
                <w14:ligatures w14:val="none"/>
              </w:rPr>
              <w:t xml:space="preserve">5. </w:t>
            </w:r>
            <w:proofErr w:type="spellStart"/>
            <w:r w:rsidRPr="004A5E37">
              <w:rPr>
                <w:rFonts w:ascii="Times New Roman" w:eastAsia="Calibri" w:hAnsi="Times New Roman" w:cs="Times New Roman"/>
                <w:color w:val="0070C0"/>
                <w:kern w:val="0"/>
                <w14:ligatures w14:val="none"/>
              </w:rPr>
              <w:t>Vremenik</w:t>
            </w:r>
            <w:proofErr w:type="spellEnd"/>
            <w:r w:rsidRPr="004A5E37">
              <w:rPr>
                <w:rFonts w:ascii="Times New Roman" w:eastAsia="Calibri" w:hAnsi="Times New Roman" w:cs="Times New Roman"/>
                <w:color w:val="0070C0"/>
                <w:kern w:val="0"/>
                <w14:ligatures w14:val="none"/>
              </w:rPr>
              <w:t xml:space="preserve"> aktivnosti</w:t>
            </w:r>
          </w:p>
        </w:tc>
        <w:tc>
          <w:tcPr>
            <w:tcW w:w="6014" w:type="dxa"/>
          </w:tcPr>
          <w:p w14:paraId="7E930C91" w14:textId="77777777" w:rsidR="004A5E37" w:rsidRPr="004A5E37" w:rsidRDefault="004A5E37" w:rsidP="004A5E37">
            <w:pPr>
              <w:spacing w:line="259" w:lineRule="auto"/>
              <w:rPr>
                <w:rFonts w:ascii="Times New Roman" w:eastAsia="Calibri" w:hAnsi="Times New Roman" w:cs="Times New Roman"/>
                <w:kern w:val="0"/>
                <w14:ligatures w14:val="none"/>
              </w:rPr>
            </w:pPr>
            <w:r w:rsidRPr="004A5E37">
              <w:rPr>
                <w:rFonts w:ascii="Times New Roman" w:eastAsia="Calibri" w:hAnsi="Times New Roman" w:cs="Times New Roman"/>
                <w:kern w:val="0"/>
                <w14:ligatures w14:val="none"/>
              </w:rPr>
              <w:t>Nastavna godina 25./26.</w:t>
            </w:r>
          </w:p>
        </w:tc>
      </w:tr>
      <w:tr w:rsidR="004A5E37" w:rsidRPr="004A5E37" w14:paraId="4B3FC971" w14:textId="77777777" w:rsidTr="006D082C">
        <w:trPr>
          <w:trHeight w:val="718"/>
        </w:trPr>
        <w:tc>
          <w:tcPr>
            <w:tcW w:w="3628" w:type="dxa"/>
          </w:tcPr>
          <w:p w14:paraId="03E96537" w14:textId="77777777" w:rsidR="004A5E37" w:rsidRPr="004A5E37" w:rsidRDefault="004A5E37" w:rsidP="004A5E37">
            <w:pPr>
              <w:spacing w:line="259" w:lineRule="auto"/>
              <w:rPr>
                <w:rFonts w:ascii="Times New Roman" w:eastAsia="Calibri" w:hAnsi="Times New Roman" w:cs="Times New Roman"/>
                <w:color w:val="0070C0"/>
                <w:kern w:val="0"/>
                <w14:ligatures w14:val="none"/>
              </w:rPr>
            </w:pPr>
            <w:r w:rsidRPr="004A5E37">
              <w:rPr>
                <w:rFonts w:ascii="Times New Roman" w:eastAsia="Calibri" w:hAnsi="Times New Roman" w:cs="Times New Roman"/>
                <w:color w:val="0070C0"/>
                <w:kern w:val="0"/>
                <w14:ligatures w14:val="none"/>
              </w:rPr>
              <w:t>6. Detaljan troškovnik aktivnosti</w:t>
            </w:r>
          </w:p>
        </w:tc>
        <w:tc>
          <w:tcPr>
            <w:tcW w:w="6014" w:type="dxa"/>
          </w:tcPr>
          <w:p w14:paraId="2BDCA8AD" w14:textId="77777777" w:rsidR="004A5E37" w:rsidRPr="004A5E37" w:rsidRDefault="004A5E37" w:rsidP="004A5E37">
            <w:pPr>
              <w:spacing w:line="259" w:lineRule="auto"/>
              <w:rPr>
                <w:rFonts w:ascii="Times New Roman" w:eastAsia="Calibri" w:hAnsi="Times New Roman" w:cs="Times New Roman"/>
                <w:kern w:val="0"/>
                <w14:ligatures w14:val="none"/>
              </w:rPr>
            </w:pPr>
            <w:r w:rsidRPr="004A5E37">
              <w:rPr>
                <w:rFonts w:ascii="Times New Roman" w:eastAsia="Calibri" w:hAnsi="Times New Roman" w:cs="Times New Roman"/>
                <w:kern w:val="0"/>
                <w14:ligatures w14:val="none"/>
              </w:rPr>
              <w:t xml:space="preserve"> 20 e po učeniku za poludnevni posjet Starom Gradu, </w:t>
            </w:r>
            <w:proofErr w:type="spellStart"/>
            <w:r w:rsidRPr="004A5E37">
              <w:rPr>
                <w:rFonts w:ascii="Times New Roman" w:eastAsia="Calibri" w:hAnsi="Times New Roman" w:cs="Times New Roman"/>
                <w:kern w:val="0"/>
                <w14:ligatures w14:val="none"/>
              </w:rPr>
              <w:t>Vrboskoj</w:t>
            </w:r>
            <w:proofErr w:type="spellEnd"/>
            <w:r w:rsidRPr="004A5E37">
              <w:rPr>
                <w:rFonts w:ascii="Times New Roman" w:eastAsia="Calibri" w:hAnsi="Times New Roman" w:cs="Times New Roman"/>
                <w:kern w:val="0"/>
                <w14:ligatures w14:val="none"/>
              </w:rPr>
              <w:t>, Jelsi.</w:t>
            </w:r>
          </w:p>
        </w:tc>
      </w:tr>
      <w:tr w:rsidR="004A5E37" w:rsidRPr="004A5E37" w14:paraId="5C17D6D8" w14:textId="77777777" w:rsidTr="006D082C">
        <w:trPr>
          <w:trHeight w:val="1108"/>
        </w:trPr>
        <w:tc>
          <w:tcPr>
            <w:tcW w:w="3628" w:type="dxa"/>
          </w:tcPr>
          <w:p w14:paraId="691FD0A9" w14:textId="77777777" w:rsidR="004A5E37" w:rsidRPr="004A5E37" w:rsidRDefault="004A5E37" w:rsidP="004A5E37">
            <w:pPr>
              <w:spacing w:line="259" w:lineRule="auto"/>
              <w:rPr>
                <w:rFonts w:ascii="Times New Roman" w:eastAsia="Calibri" w:hAnsi="Times New Roman" w:cs="Times New Roman"/>
                <w:color w:val="0070C0"/>
                <w:kern w:val="0"/>
                <w14:ligatures w14:val="none"/>
              </w:rPr>
            </w:pPr>
            <w:r w:rsidRPr="004A5E37">
              <w:rPr>
                <w:rFonts w:ascii="Times New Roman" w:eastAsia="Calibri" w:hAnsi="Times New Roman" w:cs="Times New Roman"/>
                <w:color w:val="0070C0"/>
                <w:kern w:val="0"/>
                <w14:ligatures w14:val="none"/>
              </w:rPr>
              <w:t>7. Način vrednovanja i način korištenja rezultata vrednovanja</w:t>
            </w:r>
          </w:p>
        </w:tc>
        <w:tc>
          <w:tcPr>
            <w:tcW w:w="6014" w:type="dxa"/>
          </w:tcPr>
          <w:p w14:paraId="0494D0B8" w14:textId="77777777" w:rsidR="004A5E37" w:rsidRPr="004A5E37" w:rsidRDefault="004A5E37" w:rsidP="004A5E37">
            <w:pPr>
              <w:spacing w:line="259" w:lineRule="auto"/>
              <w:rPr>
                <w:rFonts w:ascii="Times New Roman" w:eastAsia="Calibri" w:hAnsi="Times New Roman" w:cs="Times New Roman"/>
                <w:kern w:val="0"/>
                <w14:ligatures w14:val="none"/>
              </w:rPr>
            </w:pPr>
            <w:r w:rsidRPr="004A5E37">
              <w:rPr>
                <w:rFonts w:ascii="Times New Roman" w:eastAsia="Calibri" w:hAnsi="Times New Roman" w:cs="Times New Roman"/>
                <w:kern w:val="0"/>
                <w14:ligatures w14:val="none"/>
              </w:rPr>
              <w:t>Izrada plakata i zajedničkog rada koji će se objaviti u nekom hvarskom časopisu.</w:t>
            </w:r>
          </w:p>
        </w:tc>
      </w:tr>
    </w:tbl>
    <w:p w14:paraId="54FE93EE" w14:textId="77777777" w:rsidR="00AB7190" w:rsidRDefault="00AB7190" w:rsidP="00836569"/>
    <w:p w14:paraId="09994795" w14:textId="77777777" w:rsidR="00AB7190" w:rsidRDefault="00AB7190" w:rsidP="00836569"/>
    <w:p w14:paraId="541EA7D4" w14:textId="77777777" w:rsidR="00AB7190" w:rsidRDefault="00AB7190" w:rsidP="00836569"/>
    <w:p w14:paraId="5F1F34A5" w14:textId="77777777" w:rsidR="00AB7190" w:rsidRDefault="00AB7190" w:rsidP="00836569"/>
    <w:p w14:paraId="1241B16A" w14:textId="77777777" w:rsidR="00AB7190" w:rsidRDefault="00AB7190" w:rsidP="00836569"/>
    <w:p w14:paraId="198311BC" w14:textId="77777777" w:rsidR="00AB7190" w:rsidRDefault="00AB7190" w:rsidP="00836569"/>
    <w:p w14:paraId="0772B87F" w14:textId="77777777" w:rsidR="00AB7190" w:rsidRDefault="00AB7190" w:rsidP="00836569"/>
    <w:p w14:paraId="01265F61" w14:textId="77777777" w:rsidR="00AB7190" w:rsidRDefault="00AB7190" w:rsidP="00836569"/>
    <w:p w14:paraId="1BFC185D" w14:textId="77777777" w:rsidR="00AB7190" w:rsidRDefault="00AB7190" w:rsidP="00836569"/>
    <w:p w14:paraId="66830C2C" w14:textId="77777777" w:rsidR="00AB7190" w:rsidRDefault="00AB7190" w:rsidP="00836569"/>
    <w:p w14:paraId="0A408A16" w14:textId="77777777" w:rsidR="00AB7190" w:rsidRDefault="00AB7190" w:rsidP="00836569"/>
    <w:p w14:paraId="7AFA4BDF" w14:textId="77777777" w:rsidR="00AB7190" w:rsidRDefault="00AB7190" w:rsidP="00836569"/>
    <w:p w14:paraId="2A3F4298" w14:textId="77777777" w:rsidR="00AB7190" w:rsidRDefault="00AB7190" w:rsidP="00836569"/>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7F5AFE" w:rsidRPr="007F5AFE" w14:paraId="10249E45" w14:textId="77777777" w:rsidTr="006D082C">
        <w:trPr>
          <w:trHeight w:val="435"/>
        </w:trPr>
        <w:tc>
          <w:tcPr>
            <w:tcW w:w="3348" w:type="dxa"/>
            <w:tcBorders>
              <w:top w:val="single" w:sz="4" w:space="0" w:color="auto"/>
              <w:left w:val="single" w:sz="4" w:space="0" w:color="auto"/>
              <w:bottom w:val="single" w:sz="4" w:space="0" w:color="auto"/>
            </w:tcBorders>
            <w:vAlign w:val="center"/>
          </w:tcPr>
          <w:p w14:paraId="36FC1336" w14:textId="77777777" w:rsidR="007F5AFE" w:rsidRPr="007F5AFE" w:rsidRDefault="007F5AFE" w:rsidP="007F5AFE">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7F5AFE">
              <w:rPr>
                <w:rFonts w:ascii="Times New Roman" w:eastAsia="Times New Roman" w:hAnsi="Times New Roman" w:cs="Times New Roman"/>
                <w:i/>
                <w:iCs/>
                <w:color w:val="0070C0"/>
                <w:kern w:val="0"/>
                <w:lang w:eastAsia="hr-HR"/>
                <w14:ligatures w14:val="none"/>
              </w:rPr>
              <w:lastRenderedPageBreak/>
              <w:t>Dodatna nastava</w:t>
            </w:r>
          </w:p>
          <w:p w14:paraId="7F79D29C" w14:textId="77777777" w:rsidR="007F5AFE" w:rsidRPr="007F5AFE" w:rsidRDefault="007F5AFE" w:rsidP="007F5AFE">
            <w:pPr>
              <w:autoSpaceDE w:val="0"/>
              <w:autoSpaceDN w:val="0"/>
              <w:adjustRightInd w:val="0"/>
              <w:spacing w:after="0" w:line="240" w:lineRule="auto"/>
              <w:rPr>
                <w:rFonts w:ascii="Times New Roman" w:eastAsia="Times New Roman" w:hAnsi="Times New Roman" w:cs="Times New Roman"/>
                <w:i/>
                <w:iCs/>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7F919C42" w14:textId="77777777" w:rsidR="007F5AFE" w:rsidRPr="007F5AFE" w:rsidRDefault="007F5AFE" w:rsidP="007F5AFE">
            <w:pPr>
              <w:autoSpaceDE w:val="0"/>
              <w:autoSpaceDN w:val="0"/>
              <w:adjustRightInd w:val="0"/>
              <w:spacing w:after="0" w:line="240" w:lineRule="auto"/>
              <w:ind w:left="271"/>
              <w:jc w:val="both"/>
              <w:rPr>
                <w:rFonts w:ascii="Times New Roman" w:eastAsia="Times New Roman" w:hAnsi="Times New Roman" w:cs="Times New Roman"/>
                <w:b/>
                <w:i/>
                <w:iCs/>
                <w:color w:val="000000"/>
                <w:kern w:val="0"/>
                <w:lang w:eastAsia="hr-HR"/>
                <w14:ligatures w14:val="none"/>
              </w:rPr>
            </w:pPr>
            <w:r w:rsidRPr="007F5AFE">
              <w:rPr>
                <w:rFonts w:ascii="Times New Roman" w:eastAsia="Times New Roman" w:hAnsi="Times New Roman" w:cs="Times New Roman"/>
                <w:b/>
                <w:i/>
                <w:iCs/>
                <w:color w:val="000000"/>
                <w:kern w:val="0"/>
                <w:lang w:eastAsia="hr-HR"/>
                <w14:ligatures w14:val="none"/>
              </w:rPr>
              <w:t>PRIPREMA ZA NATJECANJE IZ MATEMATIKE I RJEŠAVANJA SUDOKUA</w:t>
            </w:r>
          </w:p>
        </w:tc>
      </w:tr>
      <w:tr w:rsidR="007F5AFE" w:rsidRPr="007F5AFE" w14:paraId="1674017E" w14:textId="77777777" w:rsidTr="007F5AFE">
        <w:trPr>
          <w:trHeight w:val="135"/>
        </w:trPr>
        <w:tc>
          <w:tcPr>
            <w:tcW w:w="3348" w:type="dxa"/>
            <w:tcBorders>
              <w:top w:val="nil"/>
              <w:left w:val="single" w:sz="4" w:space="0" w:color="auto"/>
              <w:bottom w:val="single" w:sz="4" w:space="0" w:color="auto"/>
            </w:tcBorders>
            <w:shd w:val="clear" w:color="auto" w:fill="C0C0C0"/>
          </w:tcPr>
          <w:p w14:paraId="67D86E24" w14:textId="77777777" w:rsidR="007F5AFE" w:rsidRPr="007F5AFE" w:rsidRDefault="007F5AFE" w:rsidP="007F5AF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7F5AFE">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75065A4E" w14:textId="77777777" w:rsidR="007F5AFE" w:rsidRPr="007F5AFE" w:rsidRDefault="007F5AFE" w:rsidP="007F5AFE">
            <w:pPr>
              <w:numPr>
                <w:ilvl w:val="0"/>
                <w:numId w:val="21"/>
              </w:numPr>
              <w:spacing w:after="0" w:line="240" w:lineRule="auto"/>
              <w:rPr>
                <w:rFonts w:ascii="Times New Roman" w:eastAsia="Times New Roman" w:hAnsi="Times New Roman" w:cs="Times New Roman"/>
                <w:bCs/>
                <w:kern w:val="0"/>
                <w:lang w:eastAsia="hr-HR"/>
                <w14:ligatures w14:val="none"/>
              </w:rPr>
            </w:pPr>
            <w:r w:rsidRPr="007F5AFE">
              <w:rPr>
                <w:rFonts w:ascii="Times New Roman" w:eastAsia="Times New Roman" w:hAnsi="Times New Roman" w:cs="Times New Roman"/>
                <w:bCs/>
                <w:kern w:val="0"/>
                <w:lang w:eastAsia="hr-HR"/>
                <w14:ligatures w14:val="none"/>
              </w:rPr>
              <w:t>primjena naučenih sadržaja iz redovne nastave u znatno složenijim zadacima</w:t>
            </w:r>
          </w:p>
          <w:p w14:paraId="0FC34C83" w14:textId="77777777" w:rsidR="007F5AFE" w:rsidRPr="007F5AFE" w:rsidRDefault="007F5AFE" w:rsidP="007F5AFE">
            <w:pPr>
              <w:numPr>
                <w:ilvl w:val="0"/>
                <w:numId w:val="21"/>
              </w:numPr>
              <w:spacing w:after="0" w:line="240" w:lineRule="auto"/>
              <w:rPr>
                <w:rFonts w:ascii="Times New Roman" w:eastAsia="Times New Roman" w:hAnsi="Times New Roman" w:cs="Times New Roman"/>
                <w:bCs/>
                <w:kern w:val="0"/>
                <w:lang w:eastAsia="hr-HR"/>
                <w14:ligatures w14:val="none"/>
              </w:rPr>
            </w:pPr>
            <w:r w:rsidRPr="007F5AFE">
              <w:rPr>
                <w:rFonts w:ascii="Times New Roman" w:eastAsia="Times New Roman" w:hAnsi="Times New Roman" w:cs="Times New Roman"/>
                <w:bCs/>
                <w:kern w:val="0"/>
                <w:lang w:eastAsia="hr-HR"/>
                <w14:ligatures w14:val="none"/>
              </w:rPr>
              <w:t>razvijanje matematičkih sposobnosti kod učenika</w:t>
            </w:r>
          </w:p>
          <w:p w14:paraId="525AFFE7" w14:textId="77777777" w:rsidR="007F5AFE" w:rsidRPr="007F5AFE" w:rsidRDefault="007F5AFE" w:rsidP="007F5AFE">
            <w:pPr>
              <w:numPr>
                <w:ilvl w:val="0"/>
                <w:numId w:val="21"/>
              </w:numPr>
              <w:spacing w:after="0" w:line="240" w:lineRule="auto"/>
              <w:rPr>
                <w:rFonts w:ascii="Times New Roman" w:eastAsia="Times New Roman" w:hAnsi="Times New Roman" w:cs="Times New Roman"/>
                <w:b/>
                <w:kern w:val="0"/>
                <w:lang w:eastAsia="hr-HR"/>
                <w14:ligatures w14:val="none"/>
              </w:rPr>
            </w:pPr>
            <w:r w:rsidRPr="007F5AFE">
              <w:rPr>
                <w:rFonts w:ascii="Times New Roman" w:eastAsia="Times New Roman" w:hAnsi="Times New Roman" w:cs="Times New Roman"/>
                <w:bCs/>
                <w:kern w:val="0"/>
                <w:lang w:eastAsia="hr-HR"/>
                <w14:ligatures w14:val="none"/>
              </w:rPr>
              <w:t>usvajanje novih sadržaja</w:t>
            </w:r>
            <w:r w:rsidRPr="007F5AFE">
              <w:rPr>
                <w:rFonts w:ascii="Times New Roman" w:eastAsia="Times New Roman" w:hAnsi="Times New Roman" w:cs="Times New Roman"/>
                <w:b/>
                <w:kern w:val="0"/>
                <w:lang w:eastAsia="hr-HR"/>
                <w14:ligatures w14:val="none"/>
              </w:rPr>
              <w:t xml:space="preserve"> </w:t>
            </w:r>
          </w:p>
          <w:p w14:paraId="0818113F" w14:textId="77777777" w:rsidR="007F5AFE" w:rsidRPr="007F5AFE" w:rsidRDefault="007F5AFE" w:rsidP="007F5AFE">
            <w:pPr>
              <w:numPr>
                <w:ilvl w:val="0"/>
                <w:numId w:val="21"/>
              </w:num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F5AFE">
              <w:rPr>
                <w:rFonts w:ascii="Times New Roman" w:eastAsia="Times New Roman" w:hAnsi="Times New Roman" w:cs="Times New Roman"/>
                <w:color w:val="000000"/>
                <w:kern w:val="0"/>
                <w:lang w:eastAsia="hr-HR"/>
                <w14:ligatures w14:val="none"/>
              </w:rPr>
              <w:t>ponavljanje usvojenih sadržaja i usvajanje novog znanja potrebnog za natjecanja iz matematike</w:t>
            </w:r>
          </w:p>
          <w:p w14:paraId="1E5A4693" w14:textId="77777777" w:rsidR="007F5AFE" w:rsidRPr="007F5AFE" w:rsidRDefault="007F5AFE" w:rsidP="007F5AFE">
            <w:pPr>
              <w:numPr>
                <w:ilvl w:val="0"/>
                <w:numId w:val="21"/>
              </w:num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F5AFE">
              <w:rPr>
                <w:rFonts w:ascii="Times New Roman" w:eastAsia="Times New Roman" w:hAnsi="Times New Roman" w:cs="Times New Roman"/>
                <w:color w:val="000000"/>
                <w:kern w:val="0"/>
                <w:lang w:eastAsia="hr-HR"/>
                <w14:ligatures w14:val="none"/>
              </w:rPr>
              <w:t>razvoj logičkog zaključivanja</w:t>
            </w:r>
          </w:p>
          <w:p w14:paraId="08524115" w14:textId="77777777" w:rsidR="007F5AFE" w:rsidRPr="007F5AFE" w:rsidRDefault="007F5AFE" w:rsidP="007F5AFE">
            <w:pPr>
              <w:numPr>
                <w:ilvl w:val="0"/>
                <w:numId w:val="21"/>
              </w:num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F5AFE">
              <w:rPr>
                <w:rFonts w:ascii="Times New Roman" w:eastAsia="Times New Roman" w:hAnsi="Times New Roman" w:cs="Times New Roman"/>
                <w:color w:val="000000"/>
                <w:kern w:val="0"/>
                <w:lang w:eastAsia="hr-HR"/>
                <w14:ligatures w14:val="none"/>
              </w:rPr>
              <w:t>osposobljavanje za precizno formuliranje pojmova</w:t>
            </w:r>
          </w:p>
          <w:p w14:paraId="569787A3" w14:textId="77777777" w:rsidR="007F5AFE" w:rsidRPr="007F5AFE" w:rsidRDefault="007F5AFE" w:rsidP="007F5AFE">
            <w:pPr>
              <w:numPr>
                <w:ilvl w:val="0"/>
                <w:numId w:val="21"/>
              </w:num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F5AFE">
              <w:rPr>
                <w:rFonts w:ascii="Times New Roman" w:eastAsia="Times New Roman" w:hAnsi="Times New Roman" w:cs="Times New Roman"/>
                <w:color w:val="000000"/>
                <w:kern w:val="0"/>
                <w:lang w:eastAsia="hr-HR"/>
                <w14:ligatures w14:val="none"/>
              </w:rPr>
              <w:t xml:space="preserve">razvijanje apstraktnog mišljenja </w:t>
            </w:r>
          </w:p>
          <w:p w14:paraId="0E3B5D39" w14:textId="77777777" w:rsidR="007F5AFE" w:rsidRPr="007F5AFE" w:rsidRDefault="007F5AFE" w:rsidP="007F5AFE">
            <w:pPr>
              <w:autoSpaceDE w:val="0"/>
              <w:autoSpaceDN w:val="0"/>
              <w:adjustRightInd w:val="0"/>
              <w:spacing w:after="0" w:line="240" w:lineRule="auto"/>
              <w:ind w:left="720"/>
              <w:jc w:val="both"/>
              <w:rPr>
                <w:rFonts w:ascii="Times New Roman" w:eastAsia="Times New Roman" w:hAnsi="Times New Roman" w:cs="Times New Roman"/>
                <w:color w:val="000000"/>
                <w:kern w:val="0"/>
                <w:lang w:eastAsia="hr-HR"/>
                <w14:ligatures w14:val="none"/>
              </w:rPr>
            </w:pPr>
          </w:p>
        </w:tc>
      </w:tr>
      <w:tr w:rsidR="007F5AFE" w:rsidRPr="007F5AFE" w14:paraId="11234830" w14:textId="77777777" w:rsidTr="007F5AFE">
        <w:trPr>
          <w:trHeight w:val="692"/>
        </w:trPr>
        <w:tc>
          <w:tcPr>
            <w:tcW w:w="3348" w:type="dxa"/>
            <w:tcBorders>
              <w:top w:val="single" w:sz="4" w:space="0" w:color="auto"/>
              <w:left w:val="single" w:sz="4" w:space="0" w:color="auto"/>
              <w:bottom w:val="single" w:sz="4" w:space="0" w:color="auto"/>
            </w:tcBorders>
          </w:tcPr>
          <w:p w14:paraId="7B69F192" w14:textId="77777777" w:rsidR="007F5AFE" w:rsidRPr="007F5AFE" w:rsidRDefault="007F5AFE" w:rsidP="007F5AF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7F5AFE">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2A657416" w14:textId="77777777" w:rsidR="007F5AFE" w:rsidRPr="007F5AFE" w:rsidRDefault="007F5AFE" w:rsidP="007F5AFE">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F5AFE">
              <w:rPr>
                <w:rFonts w:ascii="Times New Roman" w:eastAsia="Times New Roman" w:hAnsi="Times New Roman" w:cs="Times New Roman"/>
                <w:color w:val="000000"/>
                <w:kern w:val="0"/>
                <w:lang w:eastAsia="hr-HR"/>
                <w14:ligatures w14:val="none"/>
              </w:rPr>
              <w:t>Priprema učenika gimnazijskih razreda za natjecanja iz matematike</w:t>
            </w:r>
          </w:p>
        </w:tc>
      </w:tr>
      <w:tr w:rsidR="007F5AFE" w:rsidRPr="007F5AFE" w14:paraId="4B8C304D" w14:textId="77777777" w:rsidTr="007F5AFE">
        <w:trPr>
          <w:trHeight w:val="689"/>
        </w:trPr>
        <w:tc>
          <w:tcPr>
            <w:tcW w:w="3348" w:type="dxa"/>
            <w:tcBorders>
              <w:top w:val="single" w:sz="4" w:space="0" w:color="auto"/>
              <w:left w:val="single" w:sz="4" w:space="0" w:color="auto"/>
              <w:bottom w:val="single" w:sz="4" w:space="0" w:color="auto"/>
            </w:tcBorders>
            <w:shd w:val="clear" w:color="auto" w:fill="C0C0C0"/>
          </w:tcPr>
          <w:p w14:paraId="119504E6" w14:textId="77777777" w:rsidR="007F5AFE" w:rsidRPr="007F5AFE" w:rsidRDefault="007F5AFE" w:rsidP="007F5AF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7F5AFE">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1CE9AC85" w14:textId="77777777" w:rsidR="007F5AFE" w:rsidRPr="007F5AFE" w:rsidRDefault="007F5AFE" w:rsidP="007F5AFE">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F5AFE">
              <w:rPr>
                <w:rFonts w:ascii="Times New Roman" w:eastAsia="Times New Roman" w:hAnsi="Times New Roman" w:cs="Times New Roman"/>
                <w:color w:val="000000"/>
                <w:kern w:val="0"/>
                <w:lang w:eastAsia="hr-HR"/>
                <w14:ligatures w14:val="none"/>
              </w:rPr>
              <w:t>prof. matematike Vinka Soldo i učenici</w:t>
            </w:r>
          </w:p>
        </w:tc>
      </w:tr>
      <w:tr w:rsidR="007F5AFE" w:rsidRPr="007F5AFE" w14:paraId="0822CAA7" w14:textId="77777777" w:rsidTr="007F5AFE">
        <w:trPr>
          <w:trHeight w:val="854"/>
        </w:trPr>
        <w:tc>
          <w:tcPr>
            <w:tcW w:w="3348" w:type="dxa"/>
            <w:tcBorders>
              <w:top w:val="single" w:sz="4" w:space="0" w:color="auto"/>
              <w:left w:val="single" w:sz="4" w:space="0" w:color="auto"/>
              <w:bottom w:val="single" w:sz="4" w:space="0" w:color="auto"/>
            </w:tcBorders>
          </w:tcPr>
          <w:p w14:paraId="5C25C679" w14:textId="77777777" w:rsidR="007F5AFE" w:rsidRPr="007F5AFE" w:rsidRDefault="007F5AFE" w:rsidP="007F5AF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7F5AFE">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303BFB41" w14:textId="77777777" w:rsidR="007F5AFE" w:rsidRPr="007F5AFE" w:rsidRDefault="007F5AFE" w:rsidP="007F5AFE">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F5AFE">
              <w:rPr>
                <w:rFonts w:ascii="Times New Roman" w:eastAsia="Times New Roman" w:hAnsi="Times New Roman" w:cs="Times New Roman"/>
                <w:color w:val="000000"/>
                <w:kern w:val="0"/>
                <w:lang w:eastAsia="hr-HR"/>
                <w14:ligatures w14:val="none"/>
              </w:rPr>
              <w:t>Individualni rad i rad s manjim grupama učenika kako bi se, što je moguće više, postigla samostalnost i točnost u radu</w:t>
            </w:r>
          </w:p>
        </w:tc>
      </w:tr>
      <w:tr w:rsidR="007F5AFE" w:rsidRPr="007F5AFE" w14:paraId="64334738" w14:textId="77777777" w:rsidTr="007F5AFE">
        <w:trPr>
          <w:trHeight w:val="668"/>
        </w:trPr>
        <w:tc>
          <w:tcPr>
            <w:tcW w:w="3348" w:type="dxa"/>
            <w:tcBorders>
              <w:top w:val="single" w:sz="4" w:space="0" w:color="auto"/>
              <w:left w:val="single" w:sz="4" w:space="0" w:color="auto"/>
              <w:bottom w:val="single" w:sz="4" w:space="0" w:color="auto"/>
              <w:right w:val="nil"/>
            </w:tcBorders>
            <w:shd w:val="clear" w:color="auto" w:fill="C0C0C0"/>
          </w:tcPr>
          <w:p w14:paraId="39C51A92" w14:textId="77777777" w:rsidR="007F5AFE" w:rsidRPr="007F5AFE" w:rsidRDefault="007F5AFE" w:rsidP="007F5AF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7F5AFE">
              <w:rPr>
                <w:rFonts w:ascii="Times New Roman" w:eastAsia="Times New Roman" w:hAnsi="Times New Roman" w:cs="Times New Roman"/>
                <w:b/>
                <w:bCs/>
                <w:color w:val="0070C0"/>
                <w:kern w:val="0"/>
                <w:lang w:eastAsia="hr-HR"/>
                <w14:ligatures w14:val="none"/>
              </w:rPr>
              <w:t xml:space="preserve">5. </w:t>
            </w:r>
            <w:proofErr w:type="spellStart"/>
            <w:r w:rsidRPr="007F5AFE">
              <w:rPr>
                <w:rFonts w:ascii="Times New Roman" w:eastAsia="Times New Roman" w:hAnsi="Times New Roman" w:cs="Times New Roman"/>
                <w:b/>
                <w:bCs/>
                <w:color w:val="0070C0"/>
                <w:kern w:val="0"/>
                <w:lang w:eastAsia="hr-HR"/>
                <w14:ligatures w14:val="none"/>
              </w:rPr>
              <w:t>Vremenik</w:t>
            </w:r>
            <w:proofErr w:type="spellEnd"/>
            <w:r w:rsidRPr="007F5AFE">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59992BD4" w14:textId="77777777" w:rsidR="007F5AFE" w:rsidRPr="007F5AFE" w:rsidRDefault="007F5AFE" w:rsidP="007F5AFE">
            <w:pPr>
              <w:spacing w:after="0" w:line="240" w:lineRule="auto"/>
              <w:jc w:val="both"/>
              <w:rPr>
                <w:rFonts w:ascii="Times New Roman" w:eastAsia="Times New Roman" w:hAnsi="Times New Roman" w:cs="Times New Roman"/>
                <w:kern w:val="0"/>
                <w:lang w:eastAsia="hr-HR"/>
                <w14:ligatures w14:val="none"/>
              </w:rPr>
            </w:pPr>
            <w:r w:rsidRPr="007F5AFE">
              <w:rPr>
                <w:rFonts w:ascii="Times New Roman" w:eastAsia="Times New Roman" w:hAnsi="Times New Roman" w:cs="Times New Roman"/>
                <w:kern w:val="0"/>
                <w:lang w:eastAsia="hr-HR"/>
                <w14:ligatures w14:val="none"/>
              </w:rPr>
              <w:t>Kontinuirano tijekom školske godine izvan redovne nastave</w:t>
            </w:r>
          </w:p>
        </w:tc>
      </w:tr>
      <w:tr w:rsidR="007F5AFE" w:rsidRPr="007F5AFE" w14:paraId="2F44B23A" w14:textId="77777777" w:rsidTr="007F5AFE">
        <w:trPr>
          <w:trHeight w:val="551"/>
        </w:trPr>
        <w:tc>
          <w:tcPr>
            <w:tcW w:w="3348" w:type="dxa"/>
            <w:tcBorders>
              <w:top w:val="single" w:sz="4" w:space="0" w:color="auto"/>
              <w:left w:val="single" w:sz="4" w:space="0" w:color="auto"/>
              <w:bottom w:val="single" w:sz="4" w:space="0" w:color="auto"/>
              <w:right w:val="nil"/>
            </w:tcBorders>
            <w:shd w:val="clear" w:color="auto" w:fill="FFFFFF"/>
          </w:tcPr>
          <w:p w14:paraId="1E401C11" w14:textId="77777777" w:rsidR="007F5AFE" w:rsidRPr="007F5AFE" w:rsidRDefault="007F5AFE" w:rsidP="007F5AF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7F5AFE">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1C818129" w14:textId="77777777" w:rsidR="007F5AFE" w:rsidRPr="007F5AFE" w:rsidRDefault="007F5AFE" w:rsidP="007F5AFE">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F5AFE">
              <w:rPr>
                <w:rFonts w:ascii="Times New Roman" w:eastAsia="Times New Roman" w:hAnsi="Times New Roman" w:cs="Times New Roman"/>
                <w:color w:val="000000"/>
                <w:kern w:val="0"/>
                <w:lang w:eastAsia="hr-HR"/>
                <w14:ligatures w14:val="none"/>
              </w:rPr>
              <w:t xml:space="preserve">Kopiranje i </w:t>
            </w:r>
            <w:proofErr w:type="spellStart"/>
            <w:r w:rsidRPr="007F5AFE">
              <w:rPr>
                <w:rFonts w:ascii="Times New Roman" w:eastAsia="Times New Roman" w:hAnsi="Times New Roman" w:cs="Times New Roman"/>
                <w:color w:val="000000"/>
                <w:kern w:val="0"/>
                <w:lang w:eastAsia="hr-HR"/>
                <w14:ligatures w14:val="none"/>
              </w:rPr>
              <w:t>printanje</w:t>
            </w:r>
            <w:proofErr w:type="spellEnd"/>
            <w:r w:rsidRPr="007F5AFE">
              <w:rPr>
                <w:rFonts w:ascii="Times New Roman" w:eastAsia="Times New Roman" w:hAnsi="Times New Roman" w:cs="Times New Roman"/>
                <w:color w:val="000000"/>
                <w:kern w:val="0"/>
                <w:lang w:eastAsia="hr-HR"/>
                <w14:ligatures w14:val="none"/>
              </w:rPr>
              <w:t xml:space="preserve"> radnih materijala</w:t>
            </w:r>
          </w:p>
        </w:tc>
      </w:tr>
      <w:tr w:rsidR="007F5AFE" w:rsidRPr="007F5AFE" w14:paraId="096524A2" w14:textId="77777777" w:rsidTr="007F5AFE">
        <w:trPr>
          <w:trHeight w:val="942"/>
        </w:trPr>
        <w:tc>
          <w:tcPr>
            <w:tcW w:w="3348" w:type="dxa"/>
            <w:tcBorders>
              <w:top w:val="single" w:sz="4" w:space="0" w:color="auto"/>
              <w:left w:val="single" w:sz="4" w:space="0" w:color="auto"/>
              <w:bottom w:val="single" w:sz="4" w:space="0" w:color="auto"/>
              <w:right w:val="nil"/>
            </w:tcBorders>
            <w:shd w:val="clear" w:color="auto" w:fill="C0C0C0"/>
          </w:tcPr>
          <w:p w14:paraId="7976149D" w14:textId="77777777" w:rsidR="007F5AFE" w:rsidRPr="007F5AFE" w:rsidRDefault="007F5AFE" w:rsidP="007F5AF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7F5AFE">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4201B80E" w14:textId="77777777" w:rsidR="007F5AFE" w:rsidRPr="007F5AFE" w:rsidRDefault="007F5AFE" w:rsidP="007F5AFE">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F5AFE">
              <w:rPr>
                <w:rFonts w:ascii="Times New Roman" w:eastAsia="Times New Roman" w:hAnsi="Times New Roman" w:cs="Times New Roman"/>
                <w:color w:val="000000"/>
                <w:kern w:val="0"/>
                <w:lang w:eastAsia="hr-HR"/>
                <w14:ligatures w14:val="none"/>
              </w:rPr>
              <w:t>Uspjeh učenika na državnoj maturi i natjecanjima</w:t>
            </w:r>
          </w:p>
          <w:p w14:paraId="56FED603" w14:textId="77777777" w:rsidR="007F5AFE" w:rsidRPr="007F5AFE" w:rsidRDefault="007F5AFE" w:rsidP="007F5AFE">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5EA75BFB" w14:textId="77777777" w:rsidR="00AB7190" w:rsidRDefault="00AB7190" w:rsidP="00836569"/>
    <w:p w14:paraId="41CD0162" w14:textId="77777777" w:rsidR="00AB7190" w:rsidRDefault="00AB7190" w:rsidP="00836569"/>
    <w:p w14:paraId="4B66E2E6" w14:textId="77777777" w:rsidR="00AB7190" w:rsidRDefault="00AB7190" w:rsidP="00836569"/>
    <w:p w14:paraId="4683E3EB" w14:textId="77777777" w:rsidR="00AB7190" w:rsidRDefault="00AB7190" w:rsidP="00836569"/>
    <w:p w14:paraId="35B4229F" w14:textId="77777777" w:rsidR="00AB7190" w:rsidRDefault="00AB7190" w:rsidP="00836569"/>
    <w:p w14:paraId="6B21197B" w14:textId="77777777" w:rsidR="00AB7190" w:rsidRDefault="00AB7190" w:rsidP="00836569"/>
    <w:p w14:paraId="52FDB19C" w14:textId="77777777" w:rsidR="00AB7190" w:rsidRDefault="00AB7190" w:rsidP="00836569"/>
    <w:p w14:paraId="5ABFC9E6" w14:textId="77777777" w:rsidR="00AB7190" w:rsidRDefault="00AB7190" w:rsidP="00836569"/>
    <w:p w14:paraId="5B3FB081" w14:textId="77777777" w:rsidR="006C2FE6" w:rsidRDefault="006C2FE6" w:rsidP="00836569"/>
    <w:p w14:paraId="541206E9" w14:textId="77777777" w:rsidR="00AB7190" w:rsidRDefault="00AB7190" w:rsidP="00836569"/>
    <w:p w14:paraId="7E867499" w14:textId="77777777" w:rsidR="00AE45A1" w:rsidRDefault="00AE45A1" w:rsidP="00836569"/>
    <w:tbl>
      <w:tblPr>
        <w:tblStyle w:val="Reetkatablice3"/>
        <w:tblW w:w="0" w:type="auto"/>
        <w:tblLook w:val="04A0" w:firstRow="1" w:lastRow="0" w:firstColumn="1" w:lastColumn="0" w:noHBand="0" w:noVBand="1"/>
      </w:tblPr>
      <w:tblGrid>
        <w:gridCol w:w="4531"/>
        <w:gridCol w:w="4531"/>
      </w:tblGrid>
      <w:tr w:rsidR="00AE45A1" w:rsidRPr="00AE45A1" w14:paraId="5ADB507E" w14:textId="77777777" w:rsidTr="006D082C">
        <w:tc>
          <w:tcPr>
            <w:tcW w:w="4531" w:type="dxa"/>
          </w:tcPr>
          <w:p w14:paraId="7B789805" w14:textId="77777777" w:rsidR="00AE45A1" w:rsidRPr="00AE45A1" w:rsidRDefault="00AE45A1" w:rsidP="00AE45A1">
            <w:pPr>
              <w:rPr>
                <w:rFonts w:ascii="Times New Roman" w:eastAsia="Calibri" w:hAnsi="Times New Roman" w:cs="Times New Roman"/>
                <w:b/>
                <w:bCs/>
                <w:color w:val="0070C0"/>
                <w:sz w:val="24"/>
                <w:szCs w:val="24"/>
                <w:lang w:val="en-GB"/>
              </w:rPr>
            </w:pPr>
            <w:r w:rsidRPr="00AE45A1">
              <w:rPr>
                <w:rFonts w:ascii="Times New Roman" w:eastAsia="Calibri" w:hAnsi="Times New Roman" w:cs="Times New Roman"/>
                <w:b/>
                <w:bCs/>
                <w:color w:val="0070C0"/>
                <w:sz w:val="24"/>
                <w:szCs w:val="24"/>
                <w:lang w:val="en-GB"/>
              </w:rPr>
              <w:lastRenderedPageBreak/>
              <w:t>NAZIV AKTIVNOSTI</w:t>
            </w:r>
          </w:p>
        </w:tc>
        <w:tc>
          <w:tcPr>
            <w:tcW w:w="4531" w:type="dxa"/>
          </w:tcPr>
          <w:p w14:paraId="5C6CF40C" w14:textId="77777777" w:rsidR="00AE45A1" w:rsidRPr="00AE45A1" w:rsidRDefault="00AE45A1" w:rsidP="00AE45A1">
            <w:pPr>
              <w:rPr>
                <w:rFonts w:ascii="Times New Roman" w:eastAsia="Calibri" w:hAnsi="Times New Roman" w:cs="Times New Roman"/>
                <w:b/>
                <w:bCs/>
                <w:sz w:val="24"/>
                <w:szCs w:val="24"/>
                <w:lang w:val="en-GB"/>
              </w:rPr>
            </w:pPr>
            <w:r w:rsidRPr="00AE45A1">
              <w:rPr>
                <w:rFonts w:ascii="Times New Roman" w:eastAsia="Calibri" w:hAnsi="Times New Roman" w:cs="Times New Roman"/>
                <w:b/>
                <w:bCs/>
                <w:sz w:val="24"/>
                <w:szCs w:val="24"/>
                <w:lang w:val="en-GB"/>
              </w:rPr>
              <w:t>DODATNA NASTAVA HRVATSKI JEZIK</w:t>
            </w:r>
          </w:p>
        </w:tc>
      </w:tr>
      <w:tr w:rsidR="00AE45A1" w:rsidRPr="00AE45A1" w14:paraId="0F80D7A2" w14:textId="77777777" w:rsidTr="006D082C">
        <w:tc>
          <w:tcPr>
            <w:tcW w:w="4531" w:type="dxa"/>
          </w:tcPr>
          <w:p w14:paraId="2AABCD56" w14:textId="77777777" w:rsidR="00AE45A1" w:rsidRPr="00AE45A1" w:rsidRDefault="00AE45A1" w:rsidP="00AE45A1">
            <w:pPr>
              <w:rPr>
                <w:rFonts w:ascii="Times New Roman" w:eastAsia="Calibri" w:hAnsi="Times New Roman" w:cs="Times New Roman"/>
                <w:b/>
                <w:bCs/>
                <w:color w:val="0070C0"/>
                <w:sz w:val="24"/>
                <w:szCs w:val="24"/>
                <w:lang w:val="en-GB"/>
              </w:rPr>
            </w:pPr>
            <w:proofErr w:type="spellStart"/>
            <w:r w:rsidRPr="00AE45A1">
              <w:rPr>
                <w:rFonts w:ascii="Times New Roman" w:eastAsia="Calibri" w:hAnsi="Times New Roman" w:cs="Times New Roman"/>
                <w:b/>
                <w:bCs/>
                <w:color w:val="0070C0"/>
                <w:sz w:val="24"/>
                <w:szCs w:val="24"/>
                <w:lang w:val="en-GB"/>
              </w:rPr>
              <w:t>Ciljevi</w:t>
            </w:r>
            <w:proofErr w:type="spellEnd"/>
            <w:r w:rsidRPr="00AE45A1">
              <w:rPr>
                <w:rFonts w:ascii="Times New Roman" w:eastAsia="Calibri" w:hAnsi="Times New Roman" w:cs="Times New Roman"/>
                <w:b/>
                <w:bCs/>
                <w:color w:val="0070C0"/>
                <w:sz w:val="24"/>
                <w:szCs w:val="24"/>
                <w:lang w:val="en-GB"/>
              </w:rPr>
              <w:t xml:space="preserve"> </w:t>
            </w:r>
            <w:proofErr w:type="spellStart"/>
            <w:r w:rsidRPr="00AE45A1">
              <w:rPr>
                <w:rFonts w:ascii="Times New Roman" w:eastAsia="Calibri" w:hAnsi="Times New Roman" w:cs="Times New Roman"/>
                <w:b/>
                <w:bCs/>
                <w:color w:val="0070C0"/>
                <w:sz w:val="24"/>
                <w:szCs w:val="24"/>
                <w:lang w:val="en-GB"/>
              </w:rPr>
              <w:t>aktivnosti</w:t>
            </w:r>
            <w:proofErr w:type="spellEnd"/>
          </w:p>
        </w:tc>
        <w:tc>
          <w:tcPr>
            <w:tcW w:w="4531" w:type="dxa"/>
          </w:tcPr>
          <w:p w14:paraId="1BF134BC" w14:textId="77777777" w:rsidR="00AE45A1" w:rsidRPr="00AE45A1" w:rsidRDefault="00AE45A1" w:rsidP="00AE45A1">
            <w:pPr>
              <w:spacing w:before="100" w:beforeAutospacing="1" w:after="100" w:afterAutospacing="1"/>
              <w:rPr>
                <w:rFonts w:ascii="Times New Roman" w:eastAsia="Times New Roman" w:hAnsi="Times New Roman" w:cs="Times New Roman"/>
                <w:sz w:val="24"/>
                <w:szCs w:val="24"/>
                <w:lang w:eastAsia="hr-HR"/>
              </w:rPr>
            </w:pPr>
            <w:r w:rsidRPr="00AE45A1">
              <w:rPr>
                <w:rFonts w:ascii="Times New Roman" w:eastAsia="Times New Roman" w:hAnsi="Times New Roman" w:cs="Times New Roman"/>
                <w:sz w:val="24"/>
                <w:szCs w:val="24"/>
                <w:lang w:eastAsia="hr-HR"/>
              </w:rPr>
              <w:t xml:space="preserve"> D</w:t>
            </w:r>
            <w:r w:rsidRPr="00AE45A1">
              <w:rPr>
                <w:rFonts w:ascii="Times New Roman" w:eastAsia="Times New Roman" w:hAnsi="Times New Roman" w:cs="Times New Roman"/>
                <w:color w:val="000000"/>
                <w:sz w:val="24"/>
                <w:szCs w:val="24"/>
                <w:lang w:eastAsia="hr-HR"/>
              </w:rPr>
              <w:t>odatna nastava služi kao ciljano usmjeren trening za državnu maturu, nadopunjujući redovnu nastavu.</w:t>
            </w:r>
          </w:p>
        </w:tc>
      </w:tr>
      <w:tr w:rsidR="00AE45A1" w:rsidRPr="00AE45A1" w14:paraId="5F77BE21" w14:textId="77777777" w:rsidTr="006D082C">
        <w:tc>
          <w:tcPr>
            <w:tcW w:w="4531" w:type="dxa"/>
          </w:tcPr>
          <w:p w14:paraId="5CDD1254" w14:textId="77777777" w:rsidR="00AE45A1" w:rsidRPr="00AE45A1" w:rsidRDefault="00AE45A1" w:rsidP="00AE45A1">
            <w:pPr>
              <w:rPr>
                <w:rFonts w:ascii="Times New Roman" w:eastAsia="Calibri" w:hAnsi="Times New Roman" w:cs="Times New Roman"/>
                <w:b/>
                <w:bCs/>
                <w:color w:val="0070C0"/>
                <w:sz w:val="24"/>
                <w:szCs w:val="24"/>
                <w:lang w:val="en-GB"/>
              </w:rPr>
            </w:pPr>
            <w:proofErr w:type="spellStart"/>
            <w:r w:rsidRPr="00AE45A1">
              <w:rPr>
                <w:rFonts w:ascii="Times New Roman" w:eastAsia="Calibri" w:hAnsi="Times New Roman" w:cs="Times New Roman"/>
                <w:b/>
                <w:bCs/>
                <w:color w:val="0070C0"/>
                <w:sz w:val="24"/>
                <w:szCs w:val="24"/>
                <w:lang w:val="en-GB"/>
              </w:rPr>
              <w:t>Namjena</w:t>
            </w:r>
            <w:proofErr w:type="spellEnd"/>
            <w:r w:rsidRPr="00AE45A1">
              <w:rPr>
                <w:rFonts w:ascii="Times New Roman" w:eastAsia="Calibri" w:hAnsi="Times New Roman" w:cs="Times New Roman"/>
                <w:b/>
                <w:bCs/>
                <w:color w:val="0070C0"/>
                <w:sz w:val="24"/>
                <w:szCs w:val="24"/>
                <w:lang w:val="en-GB"/>
              </w:rPr>
              <w:t xml:space="preserve"> </w:t>
            </w:r>
            <w:proofErr w:type="spellStart"/>
            <w:r w:rsidRPr="00AE45A1">
              <w:rPr>
                <w:rFonts w:ascii="Times New Roman" w:eastAsia="Calibri" w:hAnsi="Times New Roman" w:cs="Times New Roman"/>
                <w:b/>
                <w:bCs/>
                <w:color w:val="0070C0"/>
                <w:sz w:val="24"/>
                <w:szCs w:val="24"/>
                <w:lang w:val="en-GB"/>
              </w:rPr>
              <w:t>aktivnosti</w:t>
            </w:r>
            <w:proofErr w:type="spellEnd"/>
          </w:p>
        </w:tc>
        <w:tc>
          <w:tcPr>
            <w:tcW w:w="4531" w:type="dxa"/>
          </w:tcPr>
          <w:p w14:paraId="28150E5D" w14:textId="77777777" w:rsidR="00AE45A1" w:rsidRPr="00AE45A1" w:rsidRDefault="00AE45A1" w:rsidP="00AE45A1">
            <w:pPr>
              <w:spacing w:before="240" w:after="240"/>
              <w:textAlignment w:val="baseline"/>
              <w:rPr>
                <w:rFonts w:ascii="Times New Roman" w:eastAsia="Times New Roman" w:hAnsi="Times New Roman" w:cs="Times New Roman"/>
                <w:color w:val="000000"/>
                <w:sz w:val="24"/>
                <w:szCs w:val="24"/>
                <w:lang w:eastAsia="hr-HR"/>
              </w:rPr>
            </w:pPr>
            <w:r w:rsidRPr="00AE45A1">
              <w:rPr>
                <w:rFonts w:ascii="Times New Roman" w:eastAsia="Times New Roman" w:hAnsi="Times New Roman" w:cs="Times New Roman"/>
                <w:sz w:val="24"/>
                <w:szCs w:val="24"/>
                <w:lang w:eastAsia="hr-HR"/>
              </w:rPr>
              <w:t xml:space="preserve">Dodatna nastava iz hrvatskog jezika u srednjoj školi namijenjena je učenicima 4. </w:t>
            </w:r>
            <w:proofErr w:type="spellStart"/>
            <w:r w:rsidRPr="00AE45A1">
              <w:rPr>
                <w:rFonts w:ascii="Times New Roman" w:eastAsia="Times New Roman" w:hAnsi="Times New Roman" w:cs="Times New Roman"/>
                <w:sz w:val="24"/>
                <w:szCs w:val="24"/>
                <w:lang w:eastAsia="hr-HR"/>
              </w:rPr>
              <w:t>htt</w:t>
            </w:r>
            <w:proofErr w:type="spellEnd"/>
            <w:r w:rsidRPr="00AE45A1">
              <w:rPr>
                <w:rFonts w:ascii="Times New Roman" w:eastAsia="Times New Roman" w:hAnsi="Times New Roman" w:cs="Times New Roman"/>
                <w:sz w:val="24"/>
                <w:szCs w:val="24"/>
                <w:lang w:eastAsia="hr-HR"/>
              </w:rPr>
              <w:t xml:space="preserve"> razreda kao priprema za polaganje Državne mature, v</w:t>
            </w:r>
            <w:r w:rsidRPr="00AE45A1">
              <w:rPr>
                <w:rFonts w:ascii="Times New Roman" w:eastAsia="Times New Roman" w:hAnsi="Times New Roman" w:cs="Times New Roman"/>
                <w:color w:val="000000"/>
                <w:sz w:val="24"/>
                <w:szCs w:val="24"/>
                <w:lang w:eastAsia="hr-HR"/>
              </w:rPr>
              <w:t>ježbanje tipičnih ispitanih zadataka: čitanje s razumijevanjem, analiza i interpretacija teksta, esej, kraći i dulji oblik pisanja.</w:t>
            </w:r>
            <w:r w:rsidRPr="00AE45A1">
              <w:rPr>
                <w:rFonts w:ascii="Times New Roman" w:eastAsia="Times New Roman" w:hAnsi="Times New Roman" w:cs="Times New Roman"/>
                <w:color w:val="000000"/>
                <w:sz w:val="24"/>
                <w:szCs w:val="24"/>
                <w:lang w:eastAsia="hr-HR"/>
              </w:rPr>
              <w:br/>
              <w:t>Upoznavanje s kriterijima ocjenjivanja i strategijama uspješnog rješavanja zadataka.</w:t>
            </w:r>
            <w:r w:rsidRPr="00AE45A1">
              <w:rPr>
                <w:rFonts w:ascii="Times New Roman" w:eastAsia="Times New Roman" w:hAnsi="Times New Roman" w:cs="Times New Roman"/>
                <w:color w:val="000000"/>
                <w:sz w:val="24"/>
                <w:szCs w:val="24"/>
                <w:lang w:eastAsia="hr-HR"/>
              </w:rPr>
              <w:br/>
            </w:r>
          </w:p>
          <w:p w14:paraId="4AD4C433" w14:textId="77777777" w:rsidR="00AE45A1" w:rsidRPr="00AE45A1" w:rsidRDefault="00AE45A1" w:rsidP="00AE45A1">
            <w:pPr>
              <w:spacing w:line="276" w:lineRule="auto"/>
              <w:rPr>
                <w:rFonts w:ascii="Times New Roman" w:eastAsia="Calibri" w:hAnsi="Times New Roman" w:cs="Times New Roman"/>
                <w:sz w:val="24"/>
                <w:szCs w:val="24"/>
                <w:lang w:val="en-GB"/>
              </w:rPr>
            </w:pPr>
          </w:p>
        </w:tc>
      </w:tr>
      <w:tr w:rsidR="00AE45A1" w:rsidRPr="00AE45A1" w14:paraId="1534D460" w14:textId="77777777" w:rsidTr="006D082C">
        <w:tc>
          <w:tcPr>
            <w:tcW w:w="4531" w:type="dxa"/>
          </w:tcPr>
          <w:p w14:paraId="0FC5DD85" w14:textId="77777777" w:rsidR="00AE45A1" w:rsidRPr="00AE45A1" w:rsidRDefault="00AE45A1" w:rsidP="00AE45A1">
            <w:pPr>
              <w:rPr>
                <w:rFonts w:ascii="Times New Roman" w:eastAsia="Calibri" w:hAnsi="Times New Roman" w:cs="Times New Roman"/>
                <w:b/>
                <w:bCs/>
                <w:color w:val="0070C0"/>
                <w:sz w:val="24"/>
                <w:szCs w:val="24"/>
                <w:lang w:val="en-GB"/>
              </w:rPr>
            </w:pPr>
            <w:proofErr w:type="spellStart"/>
            <w:r w:rsidRPr="00AE45A1">
              <w:rPr>
                <w:rFonts w:ascii="Times New Roman" w:eastAsia="Calibri" w:hAnsi="Times New Roman" w:cs="Times New Roman"/>
                <w:b/>
                <w:bCs/>
                <w:color w:val="0070C0"/>
                <w:sz w:val="24"/>
                <w:szCs w:val="24"/>
                <w:lang w:val="en-GB"/>
              </w:rPr>
              <w:t>Nositelji</w:t>
            </w:r>
            <w:proofErr w:type="spellEnd"/>
            <w:r w:rsidRPr="00AE45A1">
              <w:rPr>
                <w:rFonts w:ascii="Times New Roman" w:eastAsia="Calibri" w:hAnsi="Times New Roman" w:cs="Times New Roman"/>
                <w:b/>
                <w:bCs/>
                <w:color w:val="0070C0"/>
                <w:sz w:val="24"/>
                <w:szCs w:val="24"/>
                <w:lang w:val="en-GB"/>
              </w:rPr>
              <w:t xml:space="preserve"> </w:t>
            </w:r>
            <w:proofErr w:type="spellStart"/>
            <w:r w:rsidRPr="00AE45A1">
              <w:rPr>
                <w:rFonts w:ascii="Times New Roman" w:eastAsia="Calibri" w:hAnsi="Times New Roman" w:cs="Times New Roman"/>
                <w:b/>
                <w:bCs/>
                <w:color w:val="0070C0"/>
                <w:sz w:val="24"/>
                <w:szCs w:val="24"/>
                <w:lang w:val="en-GB"/>
              </w:rPr>
              <w:t>aktivnosti</w:t>
            </w:r>
            <w:proofErr w:type="spellEnd"/>
          </w:p>
          <w:p w14:paraId="34CFEF83" w14:textId="77777777" w:rsidR="00AE45A1" w:rsidRPr="00AE45A1" w:rsidRDefault="00AE45A1" w:rsidP="00AE45A1">
            <w:pPr>
              <w:rPr>
                <w:rFonts w:ascii="Times New Roman" w:eastAsia="Calibri" w:hAnsi="Times New Roman" w:cs="Times New Roman"/>
                <w:b/>
                <w:bCs/>
                <w:color w:val="0070C0"/>
                <w:sz w:val="24"/>
                <w:szCs w:val="24"/>
                <w:lang w:val="en-GB"/>
              </w:rPr>
            </w:pPr>
          </w:p>
        </w:tc>
        <w:tc>
          <w:tcPr>
            <w:tcW w:w="4531" w:type="dxa"/>
          </w:tcPr>
          <w:p w14:paraId="28245746" w14:textId="77777777" w:rsidR="00AE45A1" w:rsidRPr="00AE45A1" w:rsidRDefault="00AE45A1" w:rsidP="00AE45A1">
            <w:pPr>
              <w:rPr>
                <w:rFonts w:ascii="Times New Roman" w:eastAsia="Calibri" w:hAnsi="Times New Roman" w:cs="Times New Roman"/>
                <w:sz w:val="24"/>
                <w:szCs w:val="24"/>
                <w:lang w:val="en-GB"/>
              </w:rPr>
            </w:pPr>
            <w:r w:rsidRPr="00AE45A1">
              <w:rPr>
                <w:rFonts w:ascii="Times New Roman" w:eastAsia="Calibri" w:hAnsi="Times New Roman" w:cs="Times New Roman"/>
                <w:sz w:val="24"/>
                <w:szCs w:val="24"/>
                <w:lang w:val="en-GB"/>
              </w:rPr>
              <w:t>Božana Damjanić Majdak, prof.</w:t>
            </w:r>
          </w:p>
        </w:tc>
      </w:tr>
      <w:tr w:rsidR="00AE45A1" w:rsidRPr="00AE45A1" w14:paraId="4C782FCD" w14:textId="77777777" w:rsidTr="006D082C">
        <w:tc>
          <w:tcPr>
            <w:tcW w:w="4531" w:type="dxa"/>
          </w:tcPr>
          <w:p w14:paraId="26C42657" w14:textId="77777777" w:rsidR="00AE45A1" w:rsidRPr="00AE45A1" w:rsidRDefault="00AE45A1" w:rsidP="00AE45A1">
            <w:pPr>
              <w:rPr>
                <w:rFonts w:ascii="Times New Roman" w:eastAsia="Calibri" w:hAnsi="Times New Roman" w:cs="Times New Roman"/>
                <w:b/>
                <w:bCs/>
                <w:color w:val="0070C0"/>
                <w:sz w:val="24"/>
                <w:szCs w:val="24"/>
                <w:lang w:val="en-GB"/>
              </w:rPr>
            </w:pPr>
            <w:proofErr w:type="spellStart"/>
            <w:r w:rsidRPr="00AE45A1">
              <w:rPr>
                <w:rFonts w:ascii="Times New Roman" w:eastAsia="Calibri" w:hAnsi="Times New Roman" w:cs="Times New Roman"/>
                <w:b/>
                <w:bCs/>
                <w:color w:val="0070C0"/>
                <w:sz w:val="24"/>
                <w:szCs w:val="24"/>
                <w:lang w:val="en-GB"/>
              </w:rPr>
              <w:t>Način</w:t>
            </w:r>
            <w:proofErr w:type="spellEnd"/>
            <w:r w:rsidRPr="00AE45A1">
              <w:rPr>
                <w:rFonts w:ascii="Times New Roman" w:eastAsia="Calibri" w:hAnsi="Times New Roman" w:cs="Times New Roman"/>
                <w:b/>
                <w:bCs/>
                <w:color w:val="0070C0"/>
                <w:sz w:val="24"/>
                <w:szCs w:val="24"/>
                <w:lang w:val="en-GB"/>
              </w:rPr>
              <w:t xml:space="preserve"> </w:t>
            </w:r>
            <w:proofErr w:type="spellStart"/>
            <w:r w:rsidRPr="00AE45A1">
              <w:rPr>
                <w:rFonts w:ascii="Times New Roman" w:eastAsia="Calibri" w:hAnsi="Times New Roman" w:cs="Times New Roman"/>
                <w:b/>
                <w:bCs/>
                <w:color w:val="0070C0"/>
                <w:sz w:val="24"/>
                <w:szCs w:val="24"/>
                <w:lang w:val="en-GB"/>
              </w:rPr>
              <w:t>realizacije</w:t>
            </w:r>
            <w:proofErr w:type="spellEnd"/>
            <w:r w:rsidRPr="00AE45A1">
              <w:rPr>
                <w:rFonts w:ascii="Times New Roman" w:eastAsia="Calibri" w:hAnsi="Times New Roman" w:cs="Times New Roman"/>
                <w:b/>
                <w:bCs/>
                <w:color w:val="0070C0"/>
                <w:sz w:val="24"/>
                <w:szCs w:val="24"/>
                <w:lang w:val="en-GB"/>
              </w:rPr>
              <w:t xml:space="preserve"> </w:t>
            </w:r>
            <w:proofErr w:type="spellStart"/>
            <w:r w:rsidRPr="00AE45A1">
              <w:rPr>
                <w:rFonts w:ascii="Times New Roman" w:eastAsia="Calibri" w:hAnsi="Times New Roman" w:cs="Times New Roman"/>
                <w:b/>
                <w:bCs/>
                <w:color w:val="0070C0"/>
                <w:sz w:val="24"/>
                <w:szCs w:val="24"/>
                <w:lang w:val="en-GB"/>
              </w:rPr>
              <w:t>aktivnosti</w:t>
            </w:r>
            <w:proofErr w:type="spellEnd"/>
          </w:p>
          <w:p w14:paraId="4DFFABAD" w14:textId="77777777" w:rsidR="00AE45A1" w:rsidRPr="00AE45A1" w:rsidRDefault="00AE45A1" w:rsidP="00AE45A1">
            <w:pPr>
              <w:rPr>
                <w:rFonts w:ascii="Times New Roman" w:eastAsia="Calibri" w:hAnsi="Times New Roman" w:cs="Times New Roman"/>
                <w:b/>
                <w:bCs/>
                <w:color w:val="0070C0"/>
                <w:sz w:val="24"/>
                <w:szCs w:val="24"/>
                <w:lang w:val="en-GB"/>
              </w:rPr>
            </w:pPr>
          </w:p>
        </w:tc>
        <w:tc>
          <w:tcPr>
            <w:tcW w:w="4531" w:type="dxa"/>
          </w:tcPr>
          <w:p w14:paraId="6469DE0B" w14:textId="77777777" w:rsidR="00AE45A1" w:rsidRPr="00AE45A1" w:rsidRDefault="00AE45A1" w:rsidP="00AE45A1">
            <w:pPr>
              <w:spacing w:line="276" w:lineRule="auto"/>
              <w:rPr>
                <w:rFonts w:ascii="Times New Roman" w:eastAsia="Calibri" w:hAnsi="Times New Roman" w:cs="Times New Roman"/>
                <w:sz w:val="24"/>
                <w:szCs w:val="24"/>
                <w:lang w:val="en-GB"/>
              </w:rPr>
            </w:pPr>
            <w:proofErr w:type="spellStart"/>
            <w:r w:rsidRPr="00AE45A1">
              <w:rPr>
                <w:rFonts w:ascii="Times New Roman" w:eastAsia="Calibri" w:hAnsi="Times New Roman" w:cs="Times New Roman"/>
                <w:sz w:val="24"/>
                <w:szCs w:val="24"/>
                <w:lang w:val="en-GB"/>
              </w:rPr>
              <w:t>Dodatnanastava</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organizirat</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će</w:t>
            </w:r>
            <w:proofErr w:type="spellEnd"/>
            <w:r w:rsidRPr="00AE45A1">
              <w:rPr>
                <w:rFonts w:ascii="Times New Roman" w:eastAsia="Calibri" w:hAnsi="Times New Roman" w:cs="Times New Roman"/>
                <w:sz w:val="24"/>
                <w:szCs w:val="24"/>
                <w:lang w:val="en-GB"/>
              </w:rPr>
              <w:t xml:space="preserve"> se </w:t>
            </w:r>
            <w:proofErr w:type="spellStart"/>
            <w:r w:rsidRPr="00AE45A1">
              <w:rPr>
                <w:rFonts w:ascii="Times New Roman" w:eastAsia="Calibri" w:hAnsi="Times New Roman" w:cs="Times New Roman"/>
                <w:sz w:val="24"/>
                <w:szCs w:val="24"/>
                <w:lang w:val="en-GB"/>
              </w:rPr>
              <w:t>tijekom</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godine</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ili</w:t>
            </w:r>
            <w:proofErr w:type="spellEnd"/>
            <w:r w:rsidRPr="00AE45A1">
              <w:rPr>
                <w:rFonts w:ascii="Times New Roman" w:eastAsia="Calibri" w:hAnsi="Times New Roman" w:cs="Times New Roman"/>
                <w:sz w:val="24"/>
                <w:szCs w:val="24"/>
                <w:lang w:val="en-GB"/>
              </w:rPr>
              <w:t xml:space="preserve"> u </w:t>
            </w:r>
            <w:proofErr w:type="spellStart"/>
            <w:r w:rsidRPr="00AE45A1">
              <w:rPr>
                <w:rFonts w:ascii="Times New Roman" w:eastAsia="Calibri" w:hAnsi="Times New Roman" w:cs="Times New Roman"/>
                <w:sz w:val="24"/>
                <w:szCs w:val="24"/>
                <w:lang w:val="en-GB"/>
              </w:rPr>
              <w:t>okviru</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redovnog</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rasporeda</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ili</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subotom</w:t>
            </w:r>
            <w:proofErr w:type="spellEnd"/>
          </w:p>
        </w:tc>
      </w:tr>
      <w:tr w:rsidR="00AE45A1" w:rsidRPr="00AE45A1" w14:paraId="0CF4307D" w14:textId="77777777" w:rsidTr="006D082C">
        <w:tc>
          <w:tcPr>
            <w:tcW w:w="4531" w:type="dxa"/>
          </w:tcPr>
          <w:p w14:paraId="39CEA337" w14:textId="77777777" w:rsidR="00AE45A1" w:rsidRPr="00AE45A1" w:rsidRDefault="00AE45A1" w:rsidP="00AE45A1">
            <w:pPr>
              <w:rPr>
                <w:rFonts w:ascii="Times New Roman" w:eastAsia="Calibri" w:hAnsi="Times New Roman" w:cs="Times New Roman"/>
                <w:b/>
                <w:bCs/>
                <w:color w:val="0070C0"/>
                <w:sz w:val="24"/>
                <w:szCs w:val="24"/>
                <w:lang w:val="en-GB"/>
              </w:rPr>
            </w:pPr>
            <w:proofErr w:type="spellStart"/>
            <w:r w:rsidRPr="00AE45A1">
              <w:rPr>
                <w:rFonts w:ascii="Times New Roman" w:eastAsia="Calibri" w:hAnsi="Times New Roman" w:cs="Times New Roman"/>
                <w:b/>
                <w:bCs/>
                <w:color w:val="0070C0"/>
                <w:sz w:val="24"/>
                <w:szCs w:val="24"/>
                <w:lang w:val="en-GB"/>
              </w:rPr>
              <w:t>Vremenik</w:t>
            </w:r>
            <w:proofErr w:type="spellEnd"/>
            <w:r w:rsidRPr="00AE45A1">
              <w:rPr>
                <w:rFonts w:ascii="Times New Roman" w:eastAsia="Calibri" w:hAnsi="Times New Roman" w:cs="Times New Roman"/>
                <w:b/>
                <w:bCs/>
                <w:color w:val="0070C0"/>
                <w:sz w:val="24"/>
                <w:szCs w:val="24"/>
                <w:lang w:val="en-GB"/>
              </w:rPr>
              <w:t xml:space="preserve"> </w:t>
            </w:r>
            <w:proofErr w:type="spellStart"/>
            <w:r w:rsidRPr="00AE45A1">
              <w:rPr>
                <w:rFonts w:ascii="Times New Roman" w:eastAsia="Calibri" w:hAnsi="Times New Roman" w:cs="Times New Roman"/>
                <w:b/>
                <w:bCs/>
                <w:color w:val="0070C0"/>
                <w:sz w:val="24"/>
                <w:szCs w:val="24"/>
                <w:lang w:val="en-GB"/>
              </w:rPr>
              <w:t>aktivnosti</w:t>
            </w:r>
            <w:proofErr w:type="spellEnd"/>
          </w:p>
          <w:p w14:paraId="4758435B" w14:textId="77777777" w:rsidR="00AE45A1" w:rsidRPr="00AE45A1" w:rsidRDefault="00AE45A1" w:rsidP="00AE45A1">
            <w:pPr>
              <w:rPr>
                <w:rFonts w:ascii="Times New Roman" w:eastAsia="Calibri" w:hAnsi="Times New Roman" w:cs="Times New Roman"/>
                <w:b/>
                <w:bCs/>
                <w:color w:val="0070C0"/>
                <w:sz w:val="24"/>
                <w:szCs w:val="24"/>
                <w:lang w:val="en-GB"/>
              </w:rPr>
            </w:pPr>
          </w:p>
        </w:tc>
        <w:tc>
          <w:tcPr>
            <w:tcW w:w="4531" w:type="dxa"/>
          </w:tcPr>
          <w:p w14:paraId="201CD3C0" w14:textId="77777777" w:rsidR="00AE45A1" w:rsidRPr="00AE45A1" w:rsidRDefault="00AE45A1" w:rsidP="00AE45A1">
            <w:pPr>
              <w:spacing w:line="276" w:lineRule="auto"/>
              <w:rPr>
                <w:rFonts w:ascii="Times New Roman" w:eastAsia="Calibri" w:hAnsi="Times New Roman" w:cs="Times New Roman"/>
                <w:sz w:val="24"/>
                <w:szCs w:val="24"/>
                <w:lang w:val="en-GB"/>
              </w:rPr>
            </w:pPr>
            <w:proofErr w:type="spellStart"/>
            <w:r w:rsidRPr="00AE45A1">
              <w:rPr>
                <w:rFonts w:ascii="Times New Roman" w:eastAsia="Calibri" w:hAnsi="Times New Roman" w:cs="Times New Roman"/>
                <w:sz w:val="24"/>
                <w:szCs w:val="24"/>
                <w:lang w:val="en-GB"/>
              </w:rPr>
              <w:t>Tijekom</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nastavne</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godine</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jednom</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tjedno</w:t>
            </w:r>
            <w:proofErr w:type="spellEnd"/>
            <w:r w:rsidRPr="00AE45A1">
              <w:rPr>
                <w:rFonts w:ascii="Times New Roman" w:eastAsia="Calibri" w:hAnsi="Times New Roman" w:cs="Times New Roman"/>
                <w:sz w:val="24"/>
                <w:szCs w:val="24"/>
                <w:lang w:val="en-GB"/>
              </w:rPr>
              <w:t xml:space="preserve"> </w:t>
            </w:r>
          </w:p>
        </w:tc>
      </w:tr>
      <w:tr w:rsidR="00AE45A1" w:rsidRPr="00AE45A1" w14:paraId="639D28BB" w14:textId="77777777" w:rsidTr="006D082C">
        <w:tc>
          <w:tcPr>
            <w:tcW w:w="4531" w:type="dxa"/>
          </w:tcPr>
          <w:p w14:paraId="0EF4E6AF" w14:textId="77777777" w:rsidR="00AE45A1" w:rsidRPr="00AE45A1" w:rsidRDefault="00AE45A1" w:rsidP="00AE45A1">
            <w:pPr>
              <w:rPr>
                <w:rFonts w:ascii="Times New Roman" w:eastAsia="Calibri" w:hAnsi="Times New Roman" w:cs="Times New Roman"/>
                <w:b/>
                <w:bCs/>
                <w:color w:val="0070C0"/>
                <w:sz w:val="24"/>
                <w:szCs w:val="24"/>
                <w:lang w:val="en-GB"/>
              </w:rPr>
            </w:pPr>
            <w:proofErr w:type="spellStart"/>
            <w:r w:rsidRPr="00AE45A1">
              <w:rPr>
                <w:rFonts w:ascii="Times New Roman" w:eastAsia="Calibri" w:hAnsi="Times New Roman" w:cs="Times New Roman"/>
                <w:b/>
                <w:bCs/>
                <w:color w:val="0070C0"/>
                <w:sz w:val="24"/>
                <w:szCs w:val="24"/>
                <w:lang w:val="en-GB"/>
              </w:rPr>
              <w:t>Troškovnik</w:t>
            </w:r>
            <w:proofErr w:type="spellEnd"/>
            <w:r w:rsidRPr="00AE45A1">
              <w:rPr>
                <w:rFonts w:ascii="Times New Roman" w:eastAsia="Calibri" w:hAnsi="Times New Roman" w:cs="Times New Roman"/>
                <w:b/>
                <w:bCs/>
                <w:color w:val="0070C0"/>
                <w:sz w:val="24"/>
                <w:szCs w:val="24"/>
                <w:lang w:val="en-GB"/>
              </w:rPr>
              <w:t xml:space="preserve"> </w:t>
            </w:r>
            <w:proofErr w:type="spellStart"/>
            <w:r w:rsidRPr="00AE45A1">
              <w:rPr>
                <w:rFonts w:ascii="Times New Roman" w:eastAsia="Calibri" w:hAnsi="Times New Roman" w:cs="Times New Roman"/>
                <w:b/>
                <w:bCs/>
                <w:color w:val="0070C0"/>
                <w:sz w:val="24"/>
                <w:szCs w:val="24"/>
                <w:lang w:val="en-GB"/>
              </w:rPr>
              <w:t>aktivnosti</w:t>
            </w:r>
            <w:proofErr w:type="spellEnd"/>
          </w:p>
        </w:tc>
        <w:tc>
          <w:tcPr>
            <w:tcW w:w="4531" w:type="dxa"/>
          </w:tcPr>
          <w:p w14:paraId="64426EAF" w14:textId="77777777" w:rsidR="00AE45A1" w:rsidRPr="00AE45A1" w:rsidRDefault="00AE45A1" w:rsidP="00AE45A1">
            <w:pPr>
              <w:rPr>
                <w:rFonts w:ascii="Times New Roman" w:eastAsia="Calibri" w:hAnsi="Times New Roman" w:cs="Times New Roman"/>
                <w:sz w:val="24"/>
                <w:szCs w:val="24"/>
                <w:lang w:val="en-GB"/>
              </w:rPr>
            </w:pPr>
            <w:r w:rsidRPr="00AE45A1">
              <w:rPr>
                <w:rFonts w:ascii="Times New Roman" w:eastAsia="Calibri" w:hAnsi="Times New Roman" w:cs="Times New Roman"/>
                <w:sz w:val="24"/>
                <w:szCs w:val="24"/>
                <w:lang w:val="en-GB"/>
              </w:rPr>
              <w:t xml:space="preserve">Za </w:t>
            </w:r>
            <w:proofErr w:type="spellStart"/>
            <w:r w:rsidRPr="00AE45A1">
              <w:rPr>
                <w:rFonts w:ascii="Times New Roman" w:eastAsia="Calibri" w:hAnsi="Times New Roman" w:cs="Times New Roman"/>
                <w:sz w:val="24"/>
                <w:szCs w:val="24"/>
                <w:lang w:val="en-GB"/>
              </w:rPr>
              <w:t>ovu</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aktivnost</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nisu</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planirani</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nikakvi</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troškovi</w:t>
            </w:r>
            <w:proofErr w:type="spellEnd"/>
          </w:p>
        </w:tc>
      </w:tr>
      <w:tr w:rsidR="00AE45A1" w:rsidRPr="00AE45A1" w14:paraId="14922F6E" w14:textId="77777777" w:rsidTr="006D082C">
        <w:tc>
          <w:tcPr>
            <w:tcW w:w="4531" w:type="dxa"/>
          </w:tcPr>
          <w:p w14:paraId="1F308320" w14:textId="77777777" w:rsidR="00AE45A1" w:rsidRPr="00AE45A1" w:rsidRDefault="00AE45A1" w:rsidP="00AE45A1">
            <w:pPr>
              <w:rPr>
                <w:rFonts w:ascii="Times New Roman" w:eastAsia="Calibri" w:hAnsi="Times New Roman" w:cs="Times New Roman"/>
                <w:b/>
                <w:bCs/>
                <w:color w:val="0070C0"/>
                <w:sz w:val="24"/>
                <w:szCs w:val="24"/>
                <w:lang w:val="en-GB"/>
              </w:rPr>
            </w:pPr>
            <w:proofErr w:type="spellStart"/>
            <w:r w:rsidRPr="00AE45A1">
              <w:rPr>
                <w:rFonts w:ascii="Times New Roman" w:eastAsia="Calibri" w:hAnsi="Times New Roman" w:cs="Times New Roman"/>
                <w:b/>
                <w:bCs/>
                <w:color w:val="0070C0"/>
                <w:sz w:val="24"/>
                <w:szCs w:val="24"/>
                <w:lang w:val="en-GB"/>
              </w:rPr>
              <w:t>Način</w:t>
            </w:r>
            <w:proofErr w:type="spellEnd"/>
            <w:r w:rsidRPr="00AE45A1">
              <w:rPr>
                <w:rFonts w:ascii="Times New Roman" w:eastAsia="Calibri" w:hAnsi="Times New Roman" w:cs="Times New Roman"/>
                <w:b/>
                <w:bCs/>
                <w:color w:val="0070C0"/>
                <w:sz w:val="24"/>
                <w:szCs w:val="24"/>
                <w:lang w:val="en-GB"/>
              </w:rPr>
              <w:t xml:space="preserve"> </w:t>
            </w:r>
            <w:proofErr w:type="spellStart"/>
            <w:r w:rsidRPr="00AE45A1">
              <w:rPr>
                <w:rFonts w:ascii="Times New Roman" w:eastAsia="Calibri" w:hAnsi="Times New Roman" w:cs="Times New Roman"/>
                <w:b/>
                <w:bCs/>
                <w:color w:val="0070C0"/>
                <w:sz w:val="24"/>
                <w:szCs w:val="24"/>
                <w:lang w:val="en-GB"/>
              </w:rPr>
              <w:t>vrednovanja</w:t>
            </w:r>
            <w:proofErr w:type="spellEnd"/>
            <w:r w:rsidRPr="00AE45A1">
              <w:rPr>
                <w:rFonts w:ascii="Times New Roman" w:eastAsia="Calibri" w:hAnsi="Times New Roman" w:cs="Times New Roman"/>
                <w:b/>
                <w:bCs/>
                <w:color w:val="0070C0"/>
                <w:sz w:val="24"/>
                <w:szCs w:val="24"/>
                <w:lang w:val="en-GB"/>
              </w:rPr>
              <w:t xml:space="preserve"> </w:t>
            </w:r>
            <w:proofErr w:type="spellStart"/>
            <w:r w:rsidRPr="00AE45A1">
              <w:rPr>
                <w:rFonts w:ascii="Times New Roman" w:eastAsia="Calibri" w:hAnsi="Times New Roman" w:cs="Times New Roman"/>
                <w:b/>
                <w:bCs/>
                <w:color w:val="0070C0"/>
                <w:sz w:val="24"/>
                <w:szCs w:val="24"/>
                <w:lang w:val="en-GB"/>
              </w:rPr>
              <w:t>aktivnosti</w:t>
            </w:r>
            <w:proofErr w:type="spellEnd"/>
          </w:p>
        </w:tc>
        <w:tc>
          <w:tcPr>
            <w:tcW w:w="4531" w:type="dxa"/>
          </w:tcPr>
          <w:p w14:paraId="23231966" w14:textId="77777777" w:rsidR="00AE45A1" w:rsidRPr="00AE45A1" w:rsidRDefault="00AE45A1" w:rsidP="00AE45A1">
            <w:pPr>
              <w:spacing w:line="276" w:lineRule="auto"/>
              <w:rPr>
                <w:rFonts w:ascii="Times New Roman" w:eastAsia="Calibri" w:hAnsi="Times New Roman" w:cs="Times New Roman"/>
                <w:sz w:val="24"/>
                <w:szCs w:val="24"/>
                <w:lang w:val="en-GB"/>
              </w:rPr>
            </w:pPr>
            <w:proofErr w:type="spellStart"/>
            <w:r w:rsidRPr="00AE45A1">
              <w:rPr>
                <w:rFonts w:ascii="Times New Roman" w:eastAsia="Calibri" w:hAnsi="Times New Roman" w:cs="Times New Roman"/>
                <w:sz w:val="24"/>
                <w:szCs w:val="24"/>
                <w:lang w:val="en-GB"/>
              </w:rPr>
              <w:t>Uspjeh</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na</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natjecanjima</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iz</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hrvatskog</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jezika</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formativno</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vrednovanje</w:t>
            </w:r>
            <w:proofErr w:type="spellEnd"/>
            <w:r w:rsidRPr="00AE45A1">
              <w:rPr>
                <w:rFonts w:ascii="Times New Roman" w:eastAsia="Calibri" w:hAnsi="Times New Roman" w:cs="Times New Roman"/>
                <w:sz w:val="24"/>
                <w:szCs w:val="24"/>
                <w:lang w:val="en-GB"/>
              </w:rPr>
              <w:t xml:space="preserve"> </w:t>
            </w:r>
            <w:proofErr w:type="spellStart"/>
            <w:r w:rsidRPr="00AE45A1">
              <w:rPr>
                <w:rFonts w:ascii="Times New Roman" w:eastAsia="Calibri" w:hAnsi="Times New Roman" w:cs="Times New Roman"/>
                <w:sz w:val="24"/>
                <w:szCs w:val="24"/>
                <w:lang w:val="en-GB"/>
              </w:rPr>
              <w:t>učenika</w:t>
            </w:r>
            <w:proofErr w:type="spellEnd"/>
          </w:p>
        </w:tc>
      </w:tr>
    </w:tbl>
    <w:p w14:paraId="72EBC5BA" w14:textId="77777777" w:rsidR="00AE45A1" w:rsidRPr="00AE45A1" w:rsidRDefault="00AE45A1" w:rsidP="00836569">
      <w:pPr>
        <w:rPr>
          <w:rFonts w:ascii="Times New Roman" w:hAnsi="Times New Roman" w:cs="Times New Roman"/>
        </w:rPr>
      </w:pPr>
    </w:p>
    <w:p w14:paraId="38E1A4A2" w14:textId="77777777" w:rsidR="00AE45A1" w:rsidRDefault="00AE45A1" w:rsidP="00836569"/>
    <w:p w14:paraId="1400EEBA" w14:textId="77777777" w:rsidR="00AE45A1" w:rsidRDefault="00AE45A1" w:rsidP="00836569"/>
    <w:p w14:paraId="784D9DA7" w14:textId="77777777" w:rsidR="00AE45A1" w:rsidRDefault="00AE45A1" w:rsidP="00836569"/>
    <w:p w14:paraId="01686A84" w14:textId="77777777" w:rsidR="00AE45A1" w:rsidRDefault="00AE45A1" w:rsidP="00836569"/>
    <w:p w14:paraId="0FB11367" w14:textId="77777777" w:rsidR="00AE45A1" w:rsidRDefault="00AE45A1" w:rsidP="00836569"/>
    <w:p w14:paraId="5EF92FF7" w14:textId="77777777" w:rsidR="00AE45A1" w:rsidRDefault="00AE45A1" w:rsidP="00836569"/>
    <w:p w14:paraId="7F67FB96" w14:textId="77777777" w:rsidR="00AE45A1" w:rsidRDefault="00AE45A1" w:rsidP="00836569"/>
    <w:p w14:paraId="4B81B5C6" w14:textId="77777777" w:rsidR="00AE45A1" w:rsidRDefault="00AE45A1" w:rsidP="00836569"/>
    <w:p w14:paraId="6242892C" w14:textId="77777777" w:rsidR="00AE45A1" w:rsidRDefault="00AE45A1" w:rsidP="00836569"/>
    <w:p w14:paraId="544A8172" w14:textId="77777777" w:rsidR="00AE45A1" w:rsidRDefault="00AE45A1" w:rsidP="00836569"/>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9A6252" w:rsidRPr="009A6252" w14:paraId="034CAE21" w14:textId="77777777" w:rsidTr="006D082C">
        <w:trPr>
          <w:trHeight w:val="435"/>
        </w:trPr>
        <w:tc>
          <w:tcPr>
            <w:tcW w:w="3348" w:type="dxa"/>
            <w:tcBorders>
              <w:top w:val="single" w:sz="4" w:space="0" w:color="auto"/>
              <w:left w:val="single" w:sz="4" w:space="0" w:color="auto"/>
              <w:bottom w:val="single" w:sz="4" w:space="0" w:color="auto"/>
            </w:tcBorders>
            <w:vAlign w:val="center"/>
          </w:tcPr>
          <w:p w14:paraId="13EB7492" w14:textId="77777777" w:rsidR="009A6252" w:rsidRPr="009A6252" w:rsidRDefault="009A6252" w:rsidP="009A6252">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9A6252">
              <w:rPr>
                <w:rFonts w:ascii="Times New Roman" w:eastAsia="Times New Roman" w:hAnsi="Times New Roman" w:cs="Times New Roman"/>
                <w:b/>
                <w:bCs/>
                <w:i/>
                <w:iCs/>
                <w:color w:val="0070C0"/>
                <w:kern w:val="0"/>
                <w:lang w:eastAsia="hr-HR"/>
                <w14:ligatures w14:val="none"/>
              </w:rPr>
              <w:lastRenderedPageBreak/>
              <w:t xml:space="preserve">AKTIVNOST </w:t>
            </w:r>
          </w:p>
          <w:p w14:paraId="4AE3C746" w14:textId="77777777" w:rsidR="009A6252" w:rsidRPr="009A6252" w:rsidRDefault="009A6252" w:rsidP="009A625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1F60B826" w14:textId="77777777" w:rsidR="009A6252" w:rsidRPr="009A6252" w:rsidRDefault="009A6252" w:rsidP="009A6252">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9A6252">
              <w:rPr>
                <w:rFonts w:ascii="Times New Roman" w:eastAsia="Times New Roman" w:hAnsi="Times New Roman" w:cs="Times New Roman"/>
                <w:b/>
                <w:bCs/>
                <w:color w:val="000000"/>
                <w:kern w:val="0"/>
                <w:lang w:eastAsia="hr-HR"/>
                <w14:ligatures w14:val="none"/>
              </w:rPr>
              <w:t>Dodatna nastava Fizike</w:t>
            </w:r>
          </w:p>
          <w:p w14:paraId="5C855CF9" w14:textId="77777777" w:rsidR="009A6252" w:rsidRPr="009A6252" w:rsidRDefault="009A6252" w:rsidP="009A6252">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9A6252" w:rsidRPr="009A6252" w14:paraId="45874291" w14:textId="77777777" w:rsidTr="009A6252">
        <w:trPr>
          <w:trHeight w:val="135"/>
        </w:trPr>
        <w:tc>
          <w:tcPr>
            <w:tcW w:w="3348" w:type="dxa"/>
            <w:tcBorders>
              <w:top w:val="nil"/>
              <w:left w:val="single" w:sz="4" w:space="0" w:color="auto"/>
              <w:bottom w:val="single" w:sz="4" w:space="0" w:color="auto"/>
            </w:tcBorders>
            <w:shd w:val="clear" w:color="auto" w:fill="C0C0C0"/>
          </w:tcPr>
          <w:p w14:paraId="2FC0CA28" w14:textId="77777777" w:rsidR="009A6252" w:rsidRPr="009A6252" w:rsidRDefault="009A6252" w:rsidP="009A625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6252">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121833C8" w14:textId="77777777" w:rsidR="009A6252" w:rsidRPr="009A6252" w:rsidRDefault="009A6252" w:rsidP="009A625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9A6252">
              <w:rPr>
                <w:rFonts w:ascii="Times New Roman" w:eastAsia="Times New Roman" w:hAnsi="Times New Roman" w:cs="Times New Roman"/>
                <w:color w:val="000000"/>
                <w:kern w:val="0"/>
                <w:lang w:eastAsia="hr-HR"/>
                <w14:ligatures w14:val="none"/>
              </w:rPr>
              <w:t>Produbljivanje i proširivanje znanja i sposobnosti učenika na području Fizike. Razvijanje analitičkog i kritičkog načina razmišljanja, kreativnosti i samostalnosti.</w:t>
            </w:r>
          </w:p>
        </w:tc>
      </w:tr>
      <w:tr w:rsidR="009A6252" w:rsidRPr="009A6252" w14:paraId="3632551C" w14:textId="77777777" w:rsidTr="009A6252">
        <w:trPr>
          <w:trHeight w:val="1114"/>
        </w:trPr>
        <w:tc>
          <w:tcPr>
            <w:tcW w:w="3348" w:type="dxa"/>
            <w:tcBorders>
              <w:top w:val="single" w:sz="4" w:space="0" w:color="auto"/>
              <w:left w:val="single" w:sz="4" w:space="0" w:color="auto"/>
              <w:bottom w:val="single" w:sz="4" w:space="0" w:color="auto"/>
            </w:tcBorders>
          </w:tcPr>
          <w:p w14:paraId="71119661" w14:textId="77777777" w:rsidR="009A6252" w:rsidRPr="009A6252" w:rsidRDefault="009A6252" w:rsidP="009A625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6252">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4AC3020C" w14:textId="77777777" w:rsidR="009A6252" w:rsidRPr="009A6252" w:rsidRDefault="009A6252" w:rsidP="009A625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9A6252">
              <w:rPr>
                <w:rFonts w:ascii="Times New Roman" w:eastAsia="Times New Roman" w:hAnsi="Times New Roman" w:cs="Times New Roman"/>
                <w:color w:val="000000"/>
                <w:kern w:val="0"/>
                <w:lang w:eastAsia="hr-HR"/>
                <w14:ligatures w14:val="none"/>
              </w:rPr>
              <w:t>Osposobljavanje učenika za primjenu fizikalnog načina razmišljanja u svakodnevnom životu i ostalim znanstvenim disciplinama te priprema za natjecanje iz Fizike kao i za polaganje Državne mature iz Fizike.</w:t>
            </w:r>
          </w:p>
        </w:tc>
      </w:tr>
      <w:tr w:rsidR="009A6252" w:rsidRPr="009A6252" w14:paraId="063B9697" w14:textId="77777777" w:rsidTr="009A6252">
        <w:trPr>
          <w:trHeight w:val="824"/>
        </w:trPr>
        <w:tc>
          <w:tcPr>
            <w:tcW w:w="3348" w:type="dxa"/>
            <w:tcBorders>
              <w:top w:val="single" w:sz="4" w:space="0" w:color="auto"/>
              <w:left w:val="single" w:sz="4" w:space="0" w:color="auto"/>
              <w:bottom w:val="single" w:sz="4" w:space="0" w:color="auto"/>
            </w:tcBorders>
            <w:shd w:val="clear" w:color="auto" w:fill="C0C0C0"/>
          </w:tcPr>
          <w:p w14:paraId="43F7E957" w14:textId="77777777" w:rsidR="009A6252" w:rsidRPr="009A6252" w:rsidRDefault="009A6252" w:rsidP="009A625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6252">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18BF841A" w14:textId="77777777" w:rsidR="009A6252" w:rsidRPr="009A6252" w:rsidRDefault="009A6252" w:rsidP="009A625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9A6252">
              <w:rPr>
                <w:rFonts w:ascii="Times New Roman" w:eastAsia="Times New Roman" w:hAnsi="Times New Roman" w:cs="Times New Roman"/>
                <w:color w:val="000000"/>
                <w:kern w:val="0"/>
                <w:lang w:eastAsia="hr-HR"/>
                <w14:ligatures w14:val="none"/>
              </w:rPr>
              <w:t xml:space="preserve">Danijel </w:t>
            </w:r>
            <w:proofErr w:type="spellStart"/>
            <w:r w:rsidRPr="009A6252">
              <w:rPr>
                <w:rFonts w:ascii="Times New Roman" w:eastAsia="Times New Roman" w:hAnsi="Times New Roman" w:cs="Times New Roman"/>
                <w:color w:val="000000"/>
                <w:kern w:val="0"/>
                <w:lang w:eastAsia="hr-HR"/>
                <w14:ligatures w14:val="none"/>
              </w:rPr>
              <w:t>Beserminji</w:t>
            </w:r>
            <w:proofErr w:type="spellEnd"/>
            <w:r w:rsidRPr="009A6252">
              <w:rPr>
                <w:rFonts w:ascii="Times New Roman" w:eastAsia="Times New Roman" w:hAnsi="Times New Roman" w:cs="Times New Roman"/>
                <w:color w:val="000000"/>
                <w:kern w:val="0"/>
                <w:lang w:eastAsia="hr-HR"/>
                <w14:ligatures w14:val="none"/>
              </w:rPr>
              <w:t>, nastavnik fizike i zainteresirani učenici gimnazijskog usmjerenja</w:t>
            </w:r>
          </w:p>
        </w:tc>
      </w:tr>
      <w:tr w:rsidR="009A6252" w:rsidRPr="009A6252" w14:paraId="5B67C65D" w14:textId="77777777" w:rsidTr="009A6252">
        <w:trPr>
          <w:trHeight w:val="1122"/>
        </w:trPr>
        <w:tc>
          <w:tcPr>
            <w:tcW w:w="3348" w:type="dxa"/>
            <w:tcBorders>
              <w:top w:val="single" w:sz="4" w:space="0" w:color="auto"/>
              <w:left w:val="single" w:sz="4" w:space="0" w:color="auto"/>
              <w:bottom w:val="single" w:sz="4" w:space="0" w:color="auto"/>
            </w:tcBorders>
          </w:tcPr>
          <w:p w14:paraId="370CDAB9" w14:textId="77777777" w:rsidR="009A6252" w:rsidRPr="009A6252" w:rsidRDefault="009A6252" w:rsidP="009A625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6252">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032FCA12" w14:textId="77777777" w:rsidR="009A6252" w:rsidRPr="009A6252" w:rsidRDefault="009A6252" w:rsidP="009A625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9A6252">
              <w:rPr>
                <w:rFonts w:ascii="Times New Roman" w:eastAsia="Times New Roman" w:hAnsi="Times New Roman" w:cs="Times New Roman"/>
                <w:color w:val="000000"/>
                <w:kern w:val="0"/>
                <w:lang w:eastAsia="hr-HR"/>
                <w14:ligatures w14:val="none"/>
              </w:rPr>
              <w:t>Predavanja (i po potrebi eksperimenti) u prostorijama škole. Rješavanje složenijih zadataka i osmišljavanje postava eksperimenta.  Učenje putem interneta. Sudjelovanje na natjecanjima.</w:t>
            </w:r>
          </w:p>
        </w:tc>
      </w:tr>
      <w:tr w:rsidR="009A6252" w:rsidRPr="009A6252" w14:paraId="79A6D783" w14:textId="77777777" w:rsidTr="009A6252">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3731D5F9" w14:textId="77777777" w:rsidR="009A6252" w:rsidRPr="009A6252" w:rsidRDefault="009A6252" w:rsidP="009A625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6252">
              <w:rPr>
                <w:rFonts w:ascii="Times New Roman" w:eastAsia="Times New Roman" w:hAnsi="Times New Roman" w:cs="Times New Roman"/>
                <w:b/>
                <w:bCs/>
                <w:color w:val="0070C0"/>
                <w:kern w:val="0"/>
                <w:lang w:eastAsia="hr-HR"/>
                <w14:ligatures w14:val="none"/>
              </w:rPr>
              <w:t xml:space="preserve">5. </w:t>
            </w:r>
            <w:proofErr w:type="spellStart"/>
            <w:r w:rsidRPr="009A6252">
              <w:rPr>
                <w:rFonts w:ascii="Times New Roman" w:eastAsia="Times New Roman" w:hAnsi="Times New Roman" w:cs="Times New Roman"/>
                <w:b/>
                <w:bCs/>
                <w:color w:val="0070C0"/>
                <w:kern w:val="0"/>
                <w:lang w:eastAsia="hr-HR"/>
                <w14:ligatures w14:val="none"/>
              </w:rPr>
              <w:t>Vremenik</w:t>
            </w:r>
            <w:proofErr w:type="spellEnd"/>
            <w:r w:rsidRPr="009A6252">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0DEA896D" w14:textId="77777777" w:rsidR="009A6252" w:rsidRPr="009A6252" w:rsidRDefault="009A6252" w:rsidP="009A6252">
            <w:pPr>
              <w:spacing w:after="0" w:line="240" w:lineRule="auto"/>
              <w:rPr>
                <w:rFonts w:ascii="Times New Roman" w:eastAsia="Times New Roman" w:hAnsi="Times New Roman" w:cs="Times New Roman"/>
                <w:kern w:val="0"/>
                <w:lang w:eastAsia="hr-HR"/>
                <w14:ligatures w14:val="none"/>
              </w:rPr>
            </w:pPr>
            <w:r w:rsidRPr="009A6252">
              <w:rPr>
                <w:rFonts w:ascii="Times New Roman" w:eastAsia="Times New Roman" w:hAnsi="Times New Roman" w:cs="Times New Roman"/>
                <w:kern w:val="0"/>
                <w:lang w:eastAsia="hr-HR"/>
                <w14:ligatures w14:val="none"/>
              </w:rPr>
              <w:t>Školska godina 2025./2026., različitog tjednog intenziteta (po dogovoru sa učenicima); prosječno 2 sata tjedno</w:t>
            </w:r>
          </w:p>
        </w:tc>
      </w:tr>
      <w:tr w:rsidR="009A6252" w:rsidRPr="009A6252" w14:paraId="64A69385" w14:textId="77777777" w:rsidTr="009A6252">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10A6B048" w14:textId="77777777" w:rsidR="009A6252" w:rsidRPr="009A6252" w:rsidRDefault="009A6252" w:rsidP="009A625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6252">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65C57F03" w14:textId="77777777" w:rsidR="009A6252" w:rsidRPr="009A6252" w:rsidRDefault="009A6252" w:rsidP="009A625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9A6252">
              <w:rPr>
                <w:rFonts w:ascii="Times New Roman" w:eastAsia="Times New Roman" w:hAnsi="Times New Roman" w:cs="Times New Roman"/>
                <w:color w:val="000000"/>
                <w:kern w:val="0"/>
                <w:lang w:eastAsia="hr-HR"/>
                <w14:ligatures w14:val="none"/>
              </w:rPr>
              <w:t>bez troškova za učenike</w:t>
            </w:r>
          </w:p>
        </w:tc>
      </w:tr>
      <w:tr w:rsidR="009A6252" w:rsidRPr="009A6252" w14:paraId="5CA22B90" w14:textId="77777777" w:rsidTr="009A6252">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657631B3" w14:textId="77777777" w:rsidR="009A6252" w:rsidRPr="009A6252" w:rsidRDefault="009A6252" w:rsidP="009A625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6252">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025D9ECF" w14:textId="77777777" w:rsidR="009A6252" w:rsidRPr="009A6252" w:rsidRDefault="009A6252" w:rsidP="009A625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9A6252">
              <w:rPr>
                <w:rFonts w:ascii="Times New Roman" w:eastAsia="Times New Roman" w:hAnsi="Times New Roman" w:cs="Times New Roman"/>
                <w:color w:val="000000"/>
                <w:kern w:val="0"/>
                <w:lang w:eastAsia="hr-HR"/>
                <w14:ligatures w14:val="none"/>
              </w:rPr>
              <w:t>Opisno praćenje interesa učenika. Usmjeravanje i savjetovanje učenika u skladu s njihovim interesima.</w:t>
            </w:r>
          </w:p>
        </w:tc>
      </w:tr>
    </w:tbl>
    <w:p w14:paraId="501F5416" w14:textId="77777777" w:rsidR="00AE45A1" w:rsidRDefault="00AE45A1" w:rsidP="00836569"/>
    <w:p w14:paraId="6FC0A913" w14:textId="77777777" w:rsidR="009A6252" w:rsidRDefault="009A6252" w:rsidP="00836569"/>
    <w:p w14:paraId="5974A1C3" w14:textId="77777777" w:rsidR="009A6252" w:rsidRDefault="009A6252" w:rsidP="00836569"/>
    <w:p w14:paraId="30BB5EAA" w14:textId="77777777" w:rsidR="009A6252" w:rsidRDefault="009A6252" w:rsidP="00836569"/>
    <w:p w14:paraId="62211189" w14:textId="77777777" w:rsidR="009A6252" w:rsidRDefault="009A6252" w:rsidP="00836569"/>
    <w:p w14:paraId="1363B7D9" w14:textId="77777777" w:rsidR="009A6252" w:rsidRDefault="009A6252" w:rsidP="00836569"/>
    <w:p w14:paraId="154960B0" w14:textId="77777777" w:rsidR="009A6252" w:rsidRDefault="009A6252" w:rsidP="00836569"/>
    <w:p w14:paraId="4E6F8632" w14:textId="77777777" w:rsidR="00BC1EDC" w:rsidRDefault="00BC1EDC" w:rsidP="00836569"/>
    <w:p w14:paraId="5D18D95C" w14:textId="77777777" w:rsidR="00BC1EDC" w:rsidRDefault="00BC1EDC" w:rsidP="00836569"/>
    <w:p w14:paraId="4253D57E" w14:textId="77777777" w:rsidR="00BC1EDC" w:rsidRDefault="00BC1EDC" w:rsidP="00836569"/>
    <w:p w14:paraId="0C69DCC4" w14:textId="77777777" w:rsidR="00BC1EDC" w:rsidRDefault="00BC1EDC" w:rsidP="00836569"/>
    <w:tbl>
      <w:tblPr>
        <w:tblW w:w="9478" w:type="dxa"/>
        <w:tblInd w:w="-113" w:type="dxa"/>
        <w:tblLook w:val="04A0" w:firstRow="1" w:lastRow="0" w:firstColumn="1" w:lastColumn="0" w:noHBand="0" w:noVBand="1"/>
      </w:tblPr>
      <w:tblGrid>
        <w:gridCol w:w="3347"/>
        <w:gridCol w:w="6131"/>
      </w:tblGrid>
      <w:tr w:rsidR="00237BBF" w:rsidRPr="00237BBF" w14:paraId="7F4C7010" w14:textId="77777777" w:rsidTr="00237BBF">
        <w:trPr>
          <w:trHeight w:val="435"/>
        </w:trPr>
        <w:tc>
          <w:tcPr>
            <w:tcW w:w="3347" w:type="dxa"/>
            <w:tcBorders>
              <w:top w:val="single" w:sz="4" w:space="0" w:color="000000"/>
              <w:left w:val="single" w:sz="4" w:space="0" w:color="000000"/>
              <w:bottom w:val="single" w:sz="4" w:space="0" w:color="000000"/>
            </w:tcBorders>
            <w:vAlign w:val="center"/>
          </w:tcPr>
          <w:p w14:paraId="3E202D64" w14:textId="77777777" w:rsidR="00237BBF" w:rsidRPr="00237BBF" w:rsidRDefault="00237BBF" w:rsidP="00237BBF">
            <w:pPr>
              <w:spacing w:after="0" w:line="240" w:lineRule="auto"/>
              <w:rPr>
                <w:rFonts w:ascii="Times New Roman" w:eastAsia="Times New Roman" w:hAnsi="Times New Roman" w:cs="Times New Roman"/>
                <w:b/>
                <w:bCs/>
                <w:iCs/>
                <w:color w:val="0070C0"/>
                <w:kern w:val="0"/>
                <w:lang w:eastAsia="zh-CN"/>
                <w14:ligatures w14:val="none"/>
              </w:rPr>
            </w:pPr>
            <w:r w:rsidRPr="00237BBF">
              <w:rPr>
                <w:rFonts w:ascii="Times New Roman" w:eastAsia="Times New Roman" w:hAnsi="Times New Roman" w:cs="Times New Roman"/>
                <w:b/>
                <w:bCs/>
                <w:iCs/>
                <w:color w:val="0070C0"/>
                <w:kern w:val="0"/>
                <w:lang w:eastAsia="zh-CN"/>
                <w14:ligatures w14:val="none"/>
              </w:rPr>
              <w:lastRenderedPageBreak/>
              <w:t>DODATNA NASTAVA</w:t>
            </w:r>
          </w:p>
          <w:p w14:paraId="737A354F" w14:textId="77777777" w:rsidR="00237BBF" w:rsidRPr="00237BBF" w:rsidRDefault="00237BBF" w:rsidP="00237BBF">
            <w:pPr>
              <w:spacing w:after="0" w:line="240" w:lineRule="auto"/>
              <w:rPr>
                <w:rFonts w:ascii="Times New Roman" w:eastAsia="Times New Roman" w:hAnsi="Times New Roman" w:cs="Times New Roman"/>
                <w:b/>
                <w:bCs/>
                <w:iCs/>
                <w:color w:val="0070C0"/>
                <w:kern w:val="0"/>
                <w:lang w:eastAsia="zh-CN"/>
                <w14:ligatures w14:val="none"/>
              </w:rPr>
            </w:pPr>
          </w:p>
        </w:tc>
        <w:tc>
          <w:tcPr>
            <w:tcW w:w="6130" w:type="dxa"/>
            <w:tcBorders>
              <w:top w:val="single" w:sz="4" w:space="0" w:color="000000"/>
              <w:bottom w:val="single" w:sz="4" w:space="0" w:color="000000"/>
              <w:right w:val="single" w:sz="4" w:space="0" w:color="auto"/>
            </w:tcBorders>
            <w:vAlign w:val="center"/>
          </w:tcPr>
          <w:p w14:paraId="325C0BB0" w14:textId="77777777" w:rsidR="00237BBF" w:rsidRPr="00237BBF" w:rsidRDefault="00237BBF" w:rsidP="00237BBF">
            <w:pPr>
              <w:spacing w:after="0" w:line="240" w:lineRule="auto"/>
              <w:ind w:left="271"/>
              <w:jc w:val="center"/>
              <w:rPr>
                <w:rFonts w:ascii="Times New Roman" w:eastAsia="Times New Roman" w:hAnsi="Times New Roman" w:cs="Times New Roman"/>
                <w:b/>
                <w:bCs/>
                <w:color w:val="000000"/>
                <w:kern w:val="0"/>
                <w:sz w:val="32"/>
                <w:szCs w:val="32"/>
                <w:lang w:eastAsia="zh-CN"/>
                <w14:ligatures w14:val="none"/>
              </w:rPr>
            </w:pPr>
            <w:r w:rsidRPr="00237BBF">
              <w:rPr>
                <w:rFonts w:ascii="Times New Roman" w:eastAsia="Times New Roman" w:hAnsi="Times New Roman" w:cs="Times New Roman"/>
                <w:b/>
                <w:bCs/>
                <w:color w:val="000000"/>
                <w:kern w:val="0"/>
                <w:sz w:val="32"/>
                <w:szCs w:val="32"/>
                <w:lang w:eastAsia="zh-CN"/>
                <w14:ligatures w14:val="none"/>
              </w:rPr>
              <w:t>DEBATNI KLUB</w:t>
            </w:r>
          </w:p>
          <w:p w14:paraId="10393FAC" w14:textId="77777777" w:rsidR="00237BBF" w:rsidRPr="00237BBF" w:rsidRDefault="00237BBF" w:rsidP="00237BBF">
            <w:pPr>
              <w:spacing w:after="0" w:line="240" w:lineRule="auto"/>
              <w:ind w:left="271"/>
              <w:rPr>
                <w:rFonts w:ascii="Times New Roman" w:eastAsia="Times New Roman" w:hAnsi="Times New Roman" w:cs="Times New Roman"/>
                <w:b/>
                <w:bCs/>
                <w:color w:val="000000"/>
                <w:kern w:val="0"/>
                <w:sz w:val="32"/>
                <w:szCs w:val="32"/>
                <w:lang w:eastAsia="zh-CN"/>
                <w14:ligatures w14:val="none"/>
              </w:rPr>
            </w:pPr>
          </w:p>
        </w:tc>
      </w:tr>
      <w:tr w:rsidR="00237BBF" w:rsidRPr="00237BBF" w14:paraId="11607B26" w14:textId="77777777" w:rsidTr="00237BBF">
        <w:trPr>
          <w:trHeight w:val="135"/>
        </w:trPr>
        <w:tc>
          <w:tcPr>
            <w:tcW w:w="3347" w:type="dxa"/>
            <w:tcBorders>
              <w:left w:val="single" w:sz="4" w:space="0" w:color="auto"/>
              <w:bottom w:val="single" w:sz="4" w:space="0" w:color="000000"/>
            </w:tcBorders>
            <w:shd w:val="clear" w:color="auto" w:fill="C0C0C0"/>
          </w:tcPr>
          <w:p w14:paraId="32741A10" w14:textId="77777777" w:rsidR="00237BBF" w:rsidRPr="00237BBF" w:rsidRDefault="00237BBF" w:rsidP="00237BBF">
            <w:pPr>
              <w:spacing w:after="0" w:line="240" w:lineRule="auto"/>
              <w:rPr>
                <w:rFonts w:ascii="Times New Roman" w:eastAsia="Times New Roman" w:hAnsi="Times New Roman" w:cs="Times New Roman"/>
                <w:color w:val="0070C0"/>
                <w:kern w:val="0"/>
                <w:lang w:eastAsia="zh-CN"/>
                <w14:ligatures w14:val="none"/>
              </w:rPr>
            </w:pPr>
            <w:r w:rsidRPr="00237BBF">
              <w:rPr>
                <w:rFonts w:ascii="Times New Roman" w:eastAsia="Times New Roman" w:hAnsi="Times New Roman" w:cs="Times New Roman"/>
                <w:b/>
                <w:bCs/>
                <w:color w:val="0070C0"/>
                <w:kern w:val="0"/>
                <w:lang w:eastAsia="zh-CN"/>
                <w14:ligatures w14:val="none"/>
              </w:rPr>
              <w:t xml:space="preserve">1. Ciljevi aktivnosti </w:t>
            </w:r>
          </w:p>
        </w:tc>
        <w:tc>
          <w:tcPr>
            <w:tcW w:w="6130" w:type="dxa"/>
            <w:tcBorders>
              <w:bottom w:val="single" w:sz="4" w:space="0" w:color="000000"/>
              <w:right w:val="single" w:sz="4" w:space="0" w:color="auto"/>
            </w:tcBorders>
            <w:shd w:val="clear" w:color="auto" w:fill="C0C0C0"/>
          </w:tcPr>
          <w:p w14:paraId="2B18A238"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vježbanje i usavršavanje debatnog formata i timskog rada</w:t>
            </w:r>
          </w:p>
          <w:p w14:paraId="6B13FFFB"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xml:space="preserve"> - uvježbavanje strukture argumentiranja, dokazivanja, potkrepljivanja</w:t>
            </w:r>
          </w:p>
          <w:p w14:paraId="79501E84"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i pobijanja argumenata te njihova primjena u praksi</w:t>
            </w:r>
          </w:p>
          <w:p w14:paraId="11AFA22C"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razvijanje kritičkog mišljenja, sposobnosti analize i sinteze te</w:t>
            </w:r>
          </w:p>
          <w:p w14:paraId="19ED1AF9"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razlikovanja bitnog od nebitnog</w:t>
            </w:r>
          </w:p>
          <w:p w14:paraId="383083A5"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jačanje komunikacijskih vještina, organizacijskih vještina i</w:t>
            </w:r>
          </w:p>
          <w:p w14:paraId="38372BD5"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prezentacijskih vještina</w:t>
            </w:r>
          </w:p>
          <w:p w14:paraId="37994A85"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razvijanje tolerancije, samosvijesti i odgovornosti</w:t>
            </w:r>
          </w:p>
          <w:p w14:paraId="0ECC9661"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primjena usvojenih znanja na natjecanjima u debati</w:t>
            </w:r>
          </w:p>
          <w:p w14:paraId="59B1B458"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proširivanje znanja iz različitih područja o kojima se debatira</w:t>
            </w:r>
          </w:p>
        </w:tc>
      </w:tr>
      <w:tr w:rsidR="00237BBF" w:rsidRPr="00237BBF" w14:paraId="4D1226FD" w14:textId="77777777" w:rsidTr="00237BBF">
        <w:trPr>
          <w:trHeight w:val="1114"/>
        </w:trPr>
        <w:tc>
          <w:tcPr>
            <w:tcW w:w="3347" w:type="dxa"/>
            <w:tcBorders>
              <w:top w:val="single" w:sz="4" w:space="0" w:color="000000"/>
              <w:left w:val="single" w:sz="4" w:space="0" w:color="auto"/>
              <w:bottom w:val="single" w:sz="4" w:space="0" w:color="000000"/>
            </w:tcBorders>
          </w:tcPr>
          <w:p w14:paraId="3D6118DA" w14:textId="77777777" w:rsidR="00237BBF" w:rsidRPr="00237BBF" w:rsidRDefault="00237BBF" w:rsidP="00237BBF">
            <w:pPr>
              <w:spacing w:after="0" w:line="240" w:lineRule="auto"/>
              <w:rPr>
                <w:rFonts w:ascii="Times New Roman" w:eastAsia="Times New Roman" w:hAnsi="Times New Roman" w:cs="Times New Roman"/>
                <w:color w:val="0070C0"/>
                <w:kern w:val="0"/>
                <w:lang w:eastAsia="zh-CN"/>
                <w14:ligatures w14:val="none"/>
              </w:rPr>
            </w:pPr>
            <w:r w:rsidRPr="00237BBF">
              <w:rPr>
                <w:rFonts w:ascii="Times New Roman" w:eastAsia="Times New Roman" w:hAnsi="Times New Roman" w:cs="Times New Roman"/>
                <w:b/>
                <w:bCs/>
                <w:color w:val="0070C0"/>
                <w:kern w:val="0"/>
                <w:lang w:eastAsia="zh-CN"/>
                <w14:ligatures w14:val="none"/>
              </w:rPr>
              <w:t xml:space="preserve">2. Namjena aktivnosti </w:t>
            </w:r>
          </w:p>
        </w:tc>
        <w:tc>
          <w:tcPr>
            <w:tcW w:w="6130" w:type="dxa"/>
            <w:tcBorders>
              <w:top w:val="single" w:sz="4" w:space="0" w:color="000000"/>
              <w:bottom w:val="single" w:sz="4" w:space="0" w:color="000000"/>
              <w:right w:val="single" w:sz="4" w:space="0" w:color="auto"/>
            </w:tcBorders>
          </w:tcPr>
          <w:p w14:paraId="510337F0"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razvijanje kulture izražavanja i umijeća javnog nastupa</w:t>
            </w:r>
          </w:p>
          <w:p w14:paraId="0385DCBD"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sudjelovanje u debatnim natjecanjima</w:t>
            </w:r>
          </w:p>
          <w:p w14:paraId="4171FD60"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kreativno i korisno provođenje slobodnog vremena</w:t>
            </w:r>
          </w:p>
        </w:tc>
      </w:tr>
      <w:tr w:rsidR="00237BBF" w:rsidRPr="00237BBF" w14:paraId="04600761" w14:textId="77777777" w:rsidTr="00237BBF">
        <w:trPr>
          <w:trHeight w:val="824"/>
        </w:trPr>
        <w:tc>
          <w:tcPr>
            <w:tcW w:w="3347" w:type="dxa"/>
            <w:tcBorders>
              <w:top w:val="single" w:sz="4" w:space="0" w:color="000000"/>
              <w:left w:val="single" w:sz="4" w:space="0" w:color="auto"/>
              <w:bottom w:val="single" w:sz="4" w:space="0" w:color="000000"/>
            </w:tcBorders>
            <w:shd w:val="clear" w:color="auto" w:fill="C0C0C0"/>
          </w:tcPr>
          <w:p w14:paraId="4C6E8CF4" w14:textId="77777777" w:rsidR="00237BBF" w:rsidRPr="00237BBF" w:rsidRDefault="00237BBF" w:rsidP="00237BBF">
            <w:pPr>
              <w:spacing w:after="0" w:line="240" w:lineRule="auto"/>
              <w:rPr>
                <w:rFonts w:ascii="Times New Roman" w:eastAsia="Times New Roman" w:hAnsi="Times New Roman" w:cs="Times New Roman"/>
                <w:color w:val="0070C0"/>
                <w:kern w:val="0"/>
                <w:lang w:eastAsia="zh-CN"/>
                <w14:ligatures w14:val="none"/>
              </w:rPr>
            </w:pPr>
            <w:r w:rsidRPr="00237BBF">
              <w:rPr>
                <w:rFonts w:ascii="Times New Roman" w:eastAsia="Times New Roman" w:hAnsi="Times New Roman" w:cs="Times New Roman"/>
                <w:b/>
                <w:bCs/>
                <w:color w:val="0070C0"/>
                <w:kern w:val="0"/>
                <w:lang w:eastAsia="zh-CN"/>
                <w14:ligatures w14:val="none"/>
              </w:rPr>
              <w:t xml:space="preserve">3. Nositelji aktivnosti i njihova odgovornost </w:t>
            </w:r>
          </w:p>
        </w:tc>
        <w:tc>
          <w:tcPr>
            <w:tcW w:w="6130" w:type="dxa"/>
            <w:tcBorders>
              <w:top w:val="single" w:sz="4" w:space="0" w:color="000000"/>
              <w:bottom w:val="single" w:sz="4" w:space="0" w:color="000000"/>
              <w:right w:val="single" w:sz="4" w:space="0" w:color="auto"/>
            </w:tcBorders>
            <w:shd w:val="clear" w:color="auto" w:fill="C0C0C0"/>
          </w:tcPr>
          <w:p w14:paraId="48224CB3"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Nositelj: Jelena Milanović, učenici 3. GIM i svi ostali zainteresirani učenici</w:t>
            </w:r>
          </w:p>
          <w:p w14:paraId="66E5439F"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p>
        </w:tc>
      </w:tr>
      <w:tr w:rsidR="00237BBF" w:rsidRPr="00237BBF" w14:paraId="0990C126" w14:textId="77777777" w:rsidTr="00237BBF">
        <w:trPr>
          <w:trHeight w:val="1122"/>
        </w:trPr>
        <w:tc>
          <w:tcPr>
            <w:tcW w:w="3347" w:type="dxa"/>
            <w:tcBorders>
              <w:top w:val="single" w:sz="4" w:space="0" w:color="000000"/>
              <w:left w:val="single" w:sz="4" w:space="0" w:color="auto"/>
              <w:bottom w:val="single" w:sz="4" w:space="0" w:color="000000"/>
            </w:tcBorders>
          </w:tcPr>
          <w:p w14:paraId="7307B4D4" w14:textId="77777777" w:rsidR="00237BBF" w:rsidRPr="00237BBF" w:rsidRDefault="00237BBF" w:rsidP="00237BBF">
            <w:pPr>
              <w:spacing w:after="0" w:line="240" w:lineRule="auto"/>
              <w:rPr>
                <w:rFonts w:ascii="Times New Roman" w:eastAsia="Times New Roman" w:hAnsi="Times New Roman" w:cs="Times New Roman"/>
                <w:color w:val="0070C0"/>
                <w:kern w:val="0"/>
                <w:lang w:eastAsia="zh-CN"/>
                <w14:ligatures w14:val="none"/>
              </w:rPr>
            </w:pPr>
            <w:r w:rsidRPr="00237BBF">
              <w:rPr>
                <w:rFonts w:ascii="Times New Roman" w:eastAsia="Times New Roman" w:hAnsi="Times New Roman" w:cs="Times New Roman"/>
                <w:b/>
                <w:bCs/>
                <w:color w:val="0070C0"/>
                <w:kern w:val="0"/>
                <w:lang w:eastAsia="zh-CN"/>
                <w14:ligatures w14:val="none"/>
              </w:rPr>
              <w:t xml:space="preserve">4. Način realizacije aktivnosti </w:t>
            </w:r>
          </w:p>
        </w:tc>
        <w:tc>
          <w:tcPr>
            <w:tcW w:w="6130" w:type="dxa"/>
            <w:tcBorders>
              <w:top w:val="single" w:sz="4" w:space="0" w:color="000000"/>
              <w:bottom w:val="single" w:sz="4" w:space="0" w:color="000000"/>
              <w:right w:val="single" w:sz="4" w:space="0" w:color="auto"/>
            </w:tcBorders>
          </w:tcPr>
          <w:p w14:paraId="09B129BF"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sastanci tijekom školske godine</w:t>
            </w:r>
          </w:p>
          <w:p w14:paraId="6C9B3A42"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održavanje dodatnih tjednih sastanaka po potrebi (prije turnira i</w:t>
            </w:r>
          </w:p>
          <w:p w14:paraId="1A16E6D2"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natjecanja)</w:t>
            </w:r>
          </w:p>
          <w:p w14:paraId="7BA1CF0B"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sudjelovanje u natjecanjima i turnirima iz debate</w:t>
            </w:r>
          </w:p>
        </w:tc>
      </w:tr>
      <w:tr w:rsidR="00237BBF" w:rsidRPr="00237BBF" w14:paraId="75C3B94A" w14:textId="77777777" w:rsidTr="00237BBF">
        <w:trPr>
          <w:trHeight w:val="1485"/>
        </w:trPr>
        <w:tc>
          <w:tcPr>
            <w:tcW w:w="3347" w:type="dxa"/>
            <w:tcBorders>
              <w:top w:val="single" w:sz="4" w:space="0" w:color="000000"/>
              <w:left w:val="single" w:sz="4" w:space="0" w:color="auto"/>
              <w:bottom w:val="single" w:sz="4" w:space="0" w:color="000000"/>
            </w:tcBorders>
            <w:shd w:val="clear" w:color="auto" w:fill="C0C0C0"/>
          </w:tcPr>
          <w:p w14:paraId="114E94DE" w14:textId="77777777" w:rsidR="00237BBF" w:rsidRPr="00237BBF" w:rsidRDefault="00237BBF" w:rsidP="00237BBF">
            <w:pPr>
              <w:spacing w:after="0" w:line="240" w:lineRule="auto"/>
              <w:rPr>
                <w:rFonts w:ascii="Times New Roman" w:eastAsia="Times New Roman" w:hAnsi="Times New Roman" w:cs="Times New Roman"/>
                <w:color w:val="0070C0"/>
                <w:kern w:val="0"/>
                <w:lang w:eastAsia="zh-CN"/>
                <w14:ligatures w14:val="none"/>
              </w:rPr>
            </w:pPr>
            <w:r w:rsidRPr="00237BBF">
              <w:rPr>
                <w:rFonts w:ascii="Times New Roman" w:eastAsia="Times New Roman" w:hAnsi="Times New Roman" w:cs="Times New Roman"/>
                <w:b/>
                <w:bCs/>
                <w:color w:val="0070C0"/>
                <w:kern w:val="0"/>
                <w:lang w:eastAsia="zh-CN"/>
                <w14:ligatures w14:val="none"/>
              </w:rPr>
              <w:t xml:space="preserve">5. </w:t>
            </w:r>
            <w:proofErr w:type="spellStart"/>
            <w:r w:rsidRPr="00237BBF">
              <w:rPr>
                <w:rFonts w:ascii="Times New Roman" w:eastAsia="Times New Roman" w:hAnsi="Times New Roman" w:cs="Times New Roman"/>
                <w:b/>
                <w:bCs/>
                <w:color w:val="0070C0"/>
                <w:kern w:val="0"/>
                <w:lang w:eastAsia="zh-CN"/>
                <w14:ligatures w14:val="none"/>
              </w:rPr>
              <w:t>Vremenik</w:t>
            </w:r>
            <w:proofErr w:type="spellEnd"/>
            <w:r w:rsidRPr="00237BBF">
              <w:rPr>
                <w:rFonts w:ascii="Times New Roman" w:eastAsia="Times New Roman" w:hAnsi="Times New Roman" w:cs="Times New Roman"/>
                <w:b/>
                <w:bCs/>
                <w:color w:val="0070C0"/>
                <w:kern w:val="0"/>
                <w:lang w:eastAsia="zh-CN"/>
                <w14:ligatures w14:val="none"/>
              </w:rPr>
              <w:t xml:space="preserve"> aktivnosti </w:t>
            </w:r>
          </w:p>
        </w:tc>
        <w:tc>
          <w:tcPr>
            <w:tcW w:w="6130" w:type="dxa"/>
            <w:tcBorders>
              <w:top w:val="single" w:sz="4" w:space="0" w:color="000000"/>
              <w:bottom w:val="single" w:sz="4" w:space="0" w:color="000000"/>
              <w:right w:val="single" w:sz="4" w:space="0" w:color="auto"/>
            </w:tcBorders>
            <w:shd w:val="clear" w:color="auto" w:fill="C0C0C0"/>
          </w:tcPr>
          <w:p w14:paraId="0EB1B5C2" w14:textId="77777777" w:rsidR="00237BBF" w:rsidRPr="00237BBF" w:rsidRDefault="00237BBF" w:rsidP="00237BBF">
            <w:pPr>
              <w:spacing w:after="0" w:line="240" w:lineRule="auto"/>
              <w:rPr>
                <w:rFonts w:ascii="Times New Roman" w:eastAsia="Times New Roman" w:hAnsi="Times New Roman" w:cs="Times New Roman"/>
                <w:kern w:val="0"/>
                <w:lang w:eastAsia="zh-CN"/>
                <w14:ligatures w14:val="none"/>
              </w:rPr>
            </w:pPr>
            <w:r w:rsidRPr="00237BBF">
              <w:rPr>
                <w:rFonts w:ascii="Times New Roman" w:eastAsia="Times New Roman" w:hAnsi="Times New Roman" w:cs="Times New Roman"/>
                <w:kern w:val="0"/>
                <w:lang w:eastAsia="zh-CN"/>
                <w14:ligatures w14:val="none"/>
              </w:rPr>
              <w:t>Tijekom cijele nastavne godine</w:t>
            </w:r>
          </w:p>
          <w:p w14:paraId="5296944A" w14:textId="77777777" w:rsidR="00237BBF" w:rsidRPr="00237BBF" w:rsidRDefault="00237BBF" w:rsidP="00237BBF">
            <w:pPr>
              <w:spacing w:after="0" w:line="240" w:lineRule="auto"/>
              <w:rPr>
                <w:rFonts w:ascii="Times New Roman" w:eastAsia="Times New Roman" w:hAnsi="Times New Roman" w:cs="Times New Roman"/>
                <w:kern w:val="0"/>
                <w:lang w:eastAsia="zh-CN"/>
                <w14:ligatures w14:val="none"/>
              </w:rPr>
            </w:pPr>
          </w:p>
        </w:tc>
      </w:tr>
      <w:tr w:rsidR="00237BBF" w:rsidRPr="00237BBF" w14:paraId="71DD4786" w14:textId="77777777" w:rsidTr="00237BBF">
        <w:trPr>
          <w:trHeight w:val="1113"/>
        </w:trPr>
        <w:tc>
          <w:tcPr>
            <w:tcW w:w="3347" w:type="dxa"/>
            <w:tcBorders>
              <w:top w:val="single" w:sz="4" w:space="0" w:color="000000"/>
              <w:left w:val="single" w:sz="4" w:space="0" w:color="auto"/>
              <w:bottom w:val="single" w:sz="4" w:space="0" w:color="000000"/>
            </w:tcBorders>
            <w:shd w:val="clear" w:color="auto" w:fill="FFFFFF"/>
          </w:tcPr>
          <w:p w14:paraId="70A846FD" w14:textId="77777777" w:rsidR="00237BBF" w:rsidRPr="00237BBF" w:rsidRDefault="00237BBF" w:rsidP="00237BBF">
            <w:pPr>
              <w:spacing w:after="0" w:line="240" w:lineRule="auto"/>
              <w:rPr>
                <w:rFonts w:ascii="Times New Roman" w:eastAsia="Times New Roman" w:hAnsi="Times New Roman" w:cs="Times New Roman"/>
                <w:color w:val="0070C0"/>
                <w:kern w:val="0"/>
                <w:lang w:eastAsia="zh-CN"/>
                <w14:ligatures w14:val="none"/>
              </w:rPr>
            </w:pPr>
            <w:r w:rsidRPr="00237BBF">
              <w:rPr>
                <w:rFonts w:ascii="Times New Roman" w:eastAsia="Times New Roman" w:hAnsi="Times New Roman" w:cs="Times New Roman"/>
                <w:b/>
                <w:bCs/>
                <w:color w:val="0070C0"/>
                <w:kern w:val="0"/>
                <w:lang w:eastAsia="zh-CN"/>
                <w14:ligatures w14:val="none"/>
              </w:rPr>
              <w:t>6. Detaljan troškovnik aktivnosti</w:t>
            </w:r>
          </w:p>
        </w:tc>
        <w:tc>
          <w:tcPr>
            <w:tcW w:w="6130" w:type="dxa"/>
            <w:tcBorders>
              <w:top w:val="single" w:sz="4" w:space="0" w:color="000000"/>
              <w:bottom w:val="single" w:sz="4" w:space="0" w:color="000000"/>
              <w:right w:val="single" w:sz="4" w:space="0" w:color="auto"/>
            </w:tcBorders>
            <w:shd w:val="clear" w:color="auto" w:fill="FFFFFF"/>
          </w:tcPr>
          <w:p w14:paraId="02B8428A"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Eventualni troškovi sudjelovanja na turnirima, put i smještaj</w:t>
            </w:r>
          </w:p>
        </w:tc>
      </w:tr>
      <w:tr w:rsidR="00237BBF" w:rsidRPr="00237BBF" w14:paraId="2CB5AEBD" w14:textId="77777777" w:rsidTr="00237BBF">
        <w:trPr>
          <w:trHeight w:val="1113"/>
        </w:trPr>
        <w:tc>
          <w:tcPr>
            <w:tcW w:w="3347" w:type="dxa"/>
            <w:tcBorders>
              <w:top w:val="single" w:sz="4" w:space="0" w:color="000000"/>
              <w:left w:val="single" w:sz="4" w:space="0" w:color="auto"/>
              <w:bottom w:val="single" w:sz="4" w:space="0" w:color="000000"/>
            </w:tcBorders>
            <w:shd w:val="clear" w:color="auto" w:fill="C0C0C0"/>
          </w:tcPr>
          <w:p w14:paraId="510DE401" w14:textId="77777777" w:rsidR="00237BBF" w:rsidRPr="00237BBF" w:rsidRDefault="00237BBF" w:rsidP="00237BBF">
            <w:pPr>
              <w:spacing w:after="0" w:line="240" w:lineRule="auto"/>
              <w:rPr>
                <w:rFonts w:ascii="Times New Roman" w:eastAsia="Times New Roman" w:hAnsi="Times New Roman" w:cs="Times New Roman"/>
                <w:color w:val="0070C0"/>
                <w:kern w:val="0"/>
                <w:lang w:eastAsia="zh-CN"/>
                <w14:ligatures w14:val="none"/>
              </w:rPr>
            </w:pPr>
            <w:r w:rsidRPr="00237BBF">
              <w:rPr>
                <w:rFonts w:ascii="Times New Roman" w:eastAsia="Times New Roman" w:hAnsi="Times New Roman" w:cs="Times New Roman"/>
                <w:b/>
                <w:bCs/>
                <w:color w:val="0070C0"/>
                <w:kern w:val="0"/>
                <w:lang w:eastAsia="zh-CN"/>
                <w14:ligatures w14:val="none"/>
              </w:rPr>
              <w:t xml:space="preserve">7. Način vrednovanja i način korištenja rezultata vrednovanja </w:t>
            </w:r>
          </w:p>
        </w:tc>
        <w:tc>
          <w:tcPr>
            <w:tcW w:w="6130" w:type="dxa"/>
            <w:tcBorders>
              <w:top w:val="single" w:sz="4" w:space="0" w:color="000000"/>
              <w:bottom w:val="single" w:sz="4" w:space="0" w:color="000000"/>
              <w:right w:val="single" w:sz="4" w:space="0" w:color="auto"/>
            </w:tcBorders>
            <w:shd w:val="clear" w:color="auto" w:fill="C0C0C0"/>
          </w:tcPr>
          <w:p w14:paraId="1CF0E2BE"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vrednovanje usvojenosti znanja učenika i primjene znanja provodit će se na samoj aktivnosti tijekom cijele školske godine</w:t>
            </w:r>
          </w:p>
          <w:p w14:paraId="60374779"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 vrednovanje će se vršiti i uspjesima na turnirima i</w:t>
            </w:r>
          </w:p>
          <w:p w14:paraId="43BDCC7E" w14:textId="77777777" w:rsidR="00237BBF" w:rsidRPr="00237BBF" w:rsidRDefault="00237BBF" w:rsidP="00237BBF">
            <w:pPr>
              <w:spacing w:after="0" w:line="240" w:lineRule="auto"/>
              <w:jc w:val="both"/>
              <w:rPr>
                <w:rFonts w:ascii="Times New Roman" w:eastAsia="Times New Roman" w:hAnsi="Times New Roman" w:cs="Times New Roman"/>
                <w:color w:val="000000"/>
                <w:kern w:val="0"/>
                <w:lang w:eastAsia="zh-CN"/>
                <w14:ligatures w14:val="none"/>
              </w:rPr>
            </w:pPr>
            <w:r w:rsidRPr="00237BBF">
              <w:rPr>
                <w:rFonts w:ascii="Times New Roman" w:eastAsia="Times New Roman" w:hAnsi="Times New Roman" w:cs="Times New Roman"/>
                <w:color w:val="000000"/>
                <w:kern w:val="0"/>
                <w:lang w:eastAsia="zh-CN"/>
                <w14:ligatures w14:val="none"/>
              </w:rPr>
              <w:t>natjecanjima</w:t>
            </w:r>
          </w:p>
          <w:p w14:paraId="635AC7F3" w14:textId="77777777" w:rsidR="00237BBF" w:rsidRPr="00237BBF" w:rsidRDefault="00237BBF" w:rsidP="00237BBF">
            <w:pPr>
              <w:spacing w:after="0" w:line="240" w:lineRule="auto"/>
              <w:ind w:left="-108"/>
              <w:jc w:val="both"/>
              <w:rPr>
                <w:rFonts w:ascii="Times New Roman" w:eastAsia="Times New Roman" w:hAnsi="Times New Roman" w:cs="Times New Roman"/>
                <w:color w:val="000000"/>
                <w:kern w:val="0"/>
                <w:lang w:eastAsia="zh-CN"/>
                <w14:ligatures w14:val="none"/>
              </w:rPr>
            </w:pPr>
          </w:p>
        </w:tc>
      </w:tr>
    </w:tbl>
    <w:p w14:paraId="56ECE2D3" w14:textId="77777777" w:rsidR="00237BBF" w:rsidRDefault="00237BBF" w:rsidP="00836569"/>
    <w:p w14:paraId="543F6555" w14:textId="77777777" w:rsidR="00237BBF" w:rsidRDefault="00237BBF" w:rsidP="00836569"/>
    <w:p w14:paraId="112B6BB2" w14:textId="77777777" w:rsidR="00237BBF" w:rsidRDefault="00237BBF" w:rsidP="00836569"/>
    <w:p w14:paraId="300C2A5D" w14:textId="77777777" w:rsidR="00237BBF" w:rsidRDefault="00237BBF" w:rsidP="00836569"/>
    <w:p w14:paraId="73B2DF6E" w14:textId="77777777" w:rsidR="00237BBF" w:rsidRDefault="00237BBF" w:rsidP="00836569"/>
    <w:tbl>
      <w:tblPr>
        <w:tblpPr w:leftFromText="180" w:rightFromText="180" w:vertAnchor="text" w:horzAnchor="margin" w:tblpY="86"/>
        <w:tblOverlap w:val="never"/>
        <w:tblW w:w="9468" w:type="dxa"/>
        <w:tblLook w:val="0000" w:firstRow="0" w:lastRow="0" w:firstColumn="0" w:lastColumn="0" w:noHBand="0" w:noVBand="0"/>
      </w:tblPr>
      <w:tblGrid>
        <w:gridCol w:w="3348"/>
        <w:gridCol w:w="6120"/>
      </w:tblGrid>
      <w:tr w:rsidR="006C2FE6" w:rsidRPr="006C2FE6" w14:paraId="0E7702C8" w14:textId="77777777" w:rsidTr="006D082C">
        <w:trPr>
          <w:trHeight w:val="435"/>
        </w:trPr>
        <w:tc>
          <w:tcPr>
            <w:tcW w:w="3348" w:type="dxa"/>
            <w:tcBorders>
              <w:top w:val="single" w:sz="4" w:space="0" w:color="auto"/>
              <w:left w:val="single" w:sz="4" w:space="0" w:color="auto"/>
              <w:bottom w:val="single" w:sz="4" w:space="0" w:color="auto"/>
            </w:tcBorders>
            <w:vAlign w:val="center"/>
          </w:tcPr>
          <w:p w14:paraId="78C75A55"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6C2FE6">
              <w:rPr>
                <w:rFonts w:ascii="Times New Roman" w:eastAsia="Times New Roman" w:hAnsi="Times New Roman" w:cs="Times New Roman"/>
                <w:b/>
                <w:bCs/>
                <w:i/>
                <w:iCs/>
                <w:color w:val="0070C0"/>
                <w:kern w:val="0"/>
                <w:lang w:eastAsia="hr-HR"/>
                <w14:ligatures w14:val="none"/>
              </w:rPr>
              <w:lastRenderedPageBreak/>
              <w:t>AKTIVNOST: Dodatna aktivnost</w:t>
            </w:r>
          </w:p>
          <w:p w14:paraId="12E1571B"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6C2FE6">
              <w:rPr>
                <w:rFonts w:ascii="Times New Roman" w:eastAsia="Times New Roman" w:hAnsi="Times New Roman" w:cs="Times New Roman"/>
                <w:b/>
                <w:bCs/>
                <w:i/>
                <w:iCs/>
                <w:color w:val="0070C0"/>
                <w:kern w:val="0"/>
                <w:lang w:eastAsia="hr-HR"/>
                <w14:ligatures w14:val="none"/>
              </w:rPr>
              <w:t xml:space="preserve">(engleski jezik) </w:t>
            </w:r>
          </w:p>
          <w:p w14:paraId="69D773C2"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0980C839"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b/>
                <w:bCs/>
                <w:color w:val="000000"/>
                <w:kern w:val="0"/>
                <w:lang w:eastAsia="hr-HR"/>
                <w14:ligatures w14:val="none"/>
              </w:rPr>
            </w:pPr>
            <w:r w:rsidRPr="006C2FE6">
              <w:rPr>
                <w:rFonts w:ascii="Times New Roman" w:eastAsia="Times New Roman" w:hAnsi="Times New Roman" w:cs="Times New Roman"/>
                <w:b/>
                <w:bCs/>
                <w:color w:val="000000"/>
                <w:kern w:val="0"/>
                <w:lang w:eastAsia="hr-HR"/>
                <w14:ligatures w14:val="none"/>
              </w:rPr>
              <w:t xml:space="preserve">             Naziv aktivnosti:</w:t>
            </w:r>
          </w:p>
          <w:p w14:paraId="2C8DF804" w14:textId="77777777" w:rsidR="006C2FE6" w:rsidRPr="006C2FE6" w:rsidRDefault="006C2FE6" w:rsidP="006C2FE6">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6C2FE6">
              <w:rPr>
                <w:rFonts w:ascii="Times New Roman" w:eastAsia="Times New Roman" w:hAnsi="Times New Roman" w:cs="Times New Roman"/>
                <w:b/>
                <w:bCs/>
                <w:color w:val="000000"/>
                <w:kern w:val="0"/>
                <w:lang w:eastAsia="hr-HR"/>
                <w14:ligatures w14:val="none"/>
              </w:rPr>
              <w:t xml:space="preserve">          Priprema učenika za </w:t>
            </w:r>
          </w:p>
          <w:p w14:paraId="5D708BF7" w14:textId="77777777" w:rsidR="006C2FE6" w:rsidRPr="006C2FE6" w:rsidRDefault="006C2FE6" w:rsidP="006C2FE6">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6C2FE6">
              <w:rPr>
                <w:rFonts w:ascii="Times New Roman" w:eastAsia="Times New Roman" w:hAnsi="Times New Roman" w:cs="Times New Roman"/>
                <w:b/>
                <w:bCs/>
                <w:color w:val="000000"/>
                <w:kern w:val="0"/>
                <w:lang w:eastAsia="hr-HR"/>
                <w14:ligatures w14:val="none"/>
              </w:rPr>
              <w:t xml:space="preserve">          školsko/županijsko              </w:t>
            </w:r>
          </w:p>
          <w:p w14:paraId="41B66CC1" w14:textId="77777777" w:rsidR="006C2FE6" w:rsidRPr="006C2FE6" w:rsidRDefault="006C2FE6" w:rsidP="006C2FE6">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6C2FE6">
              <w:rPr>
                <w:rFonts w:ascii="Times New Roman" w:eastAsia="Times New Roman" w:hAnsi="Times New Roman" w:cs="Times New Roman"/>
                <w:b/>
                <w:bCs/>
                <w:color w:val="000000"/>
                <w:kern w:val="0"/>
                <w:lang w:eastAsia="hr-HR"/>
                <w14:ligatures w14:val="none"/>
              </w:rPr>
              <w:t xml:space="preserve">          natjecanje</w:t>
            </w:r>
          </w:p>
        </w:tc>
      </w:tr>
      <w:tr w:rsidR="006C2FE6" w:rsidRPr="006C2FE6" w14:paraId="32AF53F6" w14:textId="77777777" w:rsidTr="006C2FE6">
        <w:trPr>
          <w:trHeight w:val="135"/>
        </w:trPr>
        <w:tc>
          <w:tcPr>
            <w:tcW w:w="3348" w:type="dxa"/>
            <w:tcBorders>
              <w:top w:val="nil"/>
              <w:left w:val="single" w:sz="4" w:space="0" w:color="auto"/>
              <w:bottom w:val="single" w:sz="4" w:space="0" w:color="auto"/>
            </w:tcBorders>
            <w:shd w:val="clear" w:color="auto" w:fill="C0C0C0"/>
          </w:tcPr>
          <w:p w14:paraId="06B25DE5"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6C2FE6">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03C8C641" w14:textId="77777777" w:rsidR="006C2FE6" w:rsidRPr="006C2FE6" w:rsidRDefault="006C2FE6" w:rsidP="006C2FE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6C2FE6">
              <w:rPr>
                <w:rFonts w:ascii="Times New Roman" w:eastAsia="Times New Roman" w:hAnsi="Times New Roman" w:cs="Times New Roman"/>
                <w:color w:val="000000"/>
                <w:kern w:val="0"/>
                <w:lang w:eastAsia="hr-HR"/>
                <w14:ligatures w14:val="none"/>
              </w:rPr>
              <w:t>Priprema učenika drugog i četvrtog razreda hotelijersko turističkog tehničara za školsko te po rezultatima za županijsko natjecanje iz engleskog jezika s ciljem poboljšanja znanja i boljeg usvajanja svih jezičnih vještina. Razvijanje pozitivnog natjecateljskog duha te smisla za kreativni timski rad kao i objektivne usporedbe izvan razreda, škole i šire.</w:t>
            </w:r>
          </w:p>
          <w:p w14:paraId="486A5799"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6C2FE6" w:rsidRPr="006C2FE6" w14:paraId="365ABEA8" w14:textId="77777777" w:rsidTr="006C2FE6">
        <w:trPr>
          <w:trHeight w:val="1114"/>
        </w:trPr>
        <w:tc>
          <w:tcPr>
            <w:tcW w:w="3348" w:type="dxa"/>
            <w:tcBorders>
              <w:top w:val="single" w:sz="4" w:space="0" w:color="auto"/>
              <w:left w:val="single" w:sz="4" w:space="0" w:color="auto"/>
              <w:bottom w:val="single" w:sz="4" w:space="0" w:color="auto"/>
            </w:tcBorders>
          </w:tcPr>
          <w:p w14:paraId="0B34D3DF"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6C2FE6">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04B0BAC7" w14:textId="77777777" w:rsidR="006C2FE6" w:rsidRPr="006C2FE6" w:rsidRDefault="006C2FE6" w:rsidP="006C2FE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6C2FE6">
              <w:rPr>
                <w:rFonts w:ascii="Times New Roman" w:eastAsia="Times New Roman" w:hAnsi="Times New Roman" w:cs="Times New Roman"/>
                <w:color w:val="000000"/>
                <w:kern w:val="0"/>
                <w:lang w:eastAsia="hr-HR"/>
                <w14:ligatures w14:val="none"/>
              </w:rPr>
              <w:t>Poboljšanje jezičnih vještina te potvrda znanja na školskoj/županijskoj razini.</w:t>
            </w:r>
          </w:p>
          <w:p w14:paraId="0AFA1094" w14:textId="77777777" w:rsidR="006C2FE6" w:rsidRPr="006C2FE6" w:rsidRDefault="006C2FE6" w:rsidP="006C2FE6">
            <w:pPr>
              <w:spacing w:after="0" w:line="240" w:lineRule="auto"/>
              <w:rPr>
                <w:rFonts w:ascii="Times New Roman" w:eastAsia="Times New Roman" w:hAnsi="Times New Roman" w:cs="Times New Roman"/>
                <w:kern w:val="0"/>
                <w:lang w:eastAsia="hr-HR"/>
                <w14:ligatures w14:val="none"/>
              </w:rPr>
            </w:pPr>
          </w:p>
        </w:tc>
      </w:tr>
      <w:tr w:rsidR="006C2FE6" w:rsidRPr="006C2FE6" w14:paraId="0CE1361C" w14:textId="77777777" w:rsidTr="006C2FE6">
        <w:trPr>
          <w:trHeight w:val="824"/>
        </w:trPr>
        <w:tc>
          <w:tcPr>
            <w:tcW w:w="3348" w:type="dxa"/>
            <w:tcBorders>
              <w:top w:val="single" w:sz="4" w:space="0" w:color="auto"/>
              <w:left w:val="single" w:sz="4" w:space="0" w:color="auto"/>
              <w:bottom w:val="single" w:sz="4" w:space="0" w:color="auto"/>
            </w:tcBorders>
            <w:shd w:val="clear" w:color="auto" w:fill="C0C0C0"/>
          </w:tcPr>
          <w:p w14:paraId="5250F20C"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6C2FE6">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066286FC" w14:textId="77777777" w:rsidR="006C2FE6" w:rsidRPr="006C2FE6" w:rsidRDefault="006C2FE6" w:rsidP="006C2FE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6C2FE6">
              <w:rPr>
                <w:rFonts w:ascii="Times New Roman" w:eastAsia="Times New Roman" w:hAnsi="Times New Roman" w:cs="Times New Roman"/>
                <w:color w:val="000000"/>
                <w:kern w:val="0"/>
                <w:lang w:eastAsia="hr-HR"/>
                <w14:ligatures w14:val="none"/>
              </w:rPr>
              <w:t xml:space="preserve">Marija </w:t>
            </w:r>
            <w:proofErr w:type="spellStart"/>
            <w:r w:rsidRPr="006C2FE6">
              <w:rPr>
                <w:rFonts w:ascii="Times New Roman" w:eastAsia="Times New Roman" w:hAnsi="Times New Roman" w:cs="Times New Roman"/>
                <w:color w:val="000000"/>
                <w:kern w:val="0"/>
                <w:lang w:eastAsia="hr-HR"/>
                <w14:ligatures w14:val="none"/>
              </w:rPr>
              <w:t>Huljić</w:t>
            </w:r>
            <w:proofErr w:type="spellEnd"/>
            <w:r w:rsidRPr="006C2FE6">
              <w:rPr>
                <w:rFonts w:ascii="Times New Roman" w:eastAsia="Times New Roman" w:hAnsi="Times New Roman" w:cs="Times New Roman"/>
                <w:color w:val="000000"/>
                <w:kern w:val="0"/>
                <w:lang w:eastAsia="hr-HR"/>
                <w14:ligatures w14:val="none"/>
              </w:rPr>
              <w:t>, prof. engleskog jezika.</w:t>
            </w:r>
          </w:p>
        </w:tc>
      </w:tr>
      <w:tr w:rsidR="006C2FE6" w:rsidRPr="006C2FE6" w14:paraId="376912F3" w14:textId="77777777" w:rsidTr="006C2FE6">
        <w:trPr>
          <w:trHeight w:val="1122"/>
        </w:trPr>
        <w:tc>
          <w:tcPr>
            <w:tcW w:w="3348" w:type="dxa"/>
            <w:tcBorders>
              <w:top w:val="single" w:sz="4" w:space="0" w:color="auto"/>
              <w:left w:val="single" w:sz="4" w:space="0" w:color="auto"/>
              <w:bottom w:val="single" w:sz="4" w:space="0" w:color="auto"/>
            </w:tcBorders>
          </w:tcPr>
          <w:p w14:paraId="36E58B5E"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6C2FE6">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1F205BA9" w14:textId="77777777" w:rsidR="006C2FE6" w:rsidRPr="006C2FE6" w:rsidRDefault="006C2FE6" w:rsidP="006C2FE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6C2FE6">
              <w:rPr>
                <w:rFonts w:ascii="Times New Roman" w:eastAsia="Times New Roman" w:hAnsi="Times New Roman" w:cs="Times New Roman"/>
                <w:color w:val="000000"/>
                <w:kern w:val="0"/>
                <w:lang w:eastAsia="hr-HR"/>
                <w14:ligatures w14:val="none"/>
              </w:rPr>
              <w:t>Grupni i individualni rad te uvježbavanje kroz testove provedenih natjecanja.</w:t>
            </w:r>
          </w:p>
        </w:tc>
      </w:tr>
      <w:tr w:rsidR="006C2FE6" w:rsidRPr="006C2FE6" w14:paraId="7E7DA90B" w14:textId="77777777" w:rsidTr="006C2FE6">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5508C2BA"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6C2FE6">
              <w:rPr>
                <w:rFonts w:ascii="Times New Roman" w:eastAsia="Times New Roman" w:hAnsi="Times New Roman" w:cs="Times New Roman"/>
                <w:b/>
                <w:bCs/>
                <w:color w:val="0070C0"/>
                <w:kern w:val="0"/>
                <w:lang w:eastAsia="hr-HR"/>
                <w14:ligatures w14:val="none"/>
              </w:rPr>
              <w:t xml:space="preserve">5. </w:t>
            </w:r>
            <w:proofErr w:type="spellStart"/>
            <w:r w:rsidRPr="006C2FE6">
              <w:rPr>
                <w:rFonts w:ascii="Times New Roman" w:eastAsia="Times New Roman" w:hAnsi="Times New Roman" w:cs="Times New Roman"/>
                <w:b/>
                <w:bCs/>
                <w:color w:val="0070C0"/>
                <w:kern w:val="0"/>
                <w:lang w:eastAsia="hr-HR"/>
                <w14:ligatures w14:val="none"/>
              </w:rPr>
              <w:t>Vremenik</w:t>
            </w:r>
            <w:proofErr w:type="spellEnd"/>
            <w:r w:rsidRPr="006C2FE6">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4C233A3A" w14:textId="77777777" w:rsidR="006C2FE6" w:rsidRPr="006C2FE6" w:rsidRDefault="006C2FE6" w:rsidP="006C2FE6">
            <w:pPr>
              <w:spacing w:after="0" w:line="240" w:lineRule="auto"/>
              <w:rPr>
                <w:rFonts w:ascii="Times New Roman" w:eastAsia="Times New Roman" w:hAnsi="Times New Roman" w:cs="Times New Roman"/>
                <w:kern w:val="0"/>
                <w:lang w:eastAsia="hr-HR"/>
                <w14:ligatures w14:val="none"/>
              </w:rPr>
            </w:pPr>
            <w:r w:rsidRPr="006C2FE6">
              <w:rPr>
                <w:rFonts w:ascii="Times New Roman" w:eastAsia="Times New Roman" w:hAnsi="Times New Roman" w:cs="Times New Roman"/>
                <w:kern w:val="0"/>
                <w:lang w:eastAsia="hr-HR"/>
                <w14:ligatures w14:val="none"/>
              </w:rPr>
              <w:t>Tijekom nastavne godine 2025/26 na dodatnim satima u izvannastavnom terminu te individualnim konzultacijama.</w:t>
            </w:r>
          </w:p>
        </w:tc>
      </w:tr>
      <w:tr w:rsidR="006C2FE6" w:rsidRPr="006C2FE6" w14:paraId="478D1500" w14:textId="77777777" w:rsidTr="006C2FE6">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35CB135E"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6C2FE6">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4AB2C71A" w14:textId="77777777" w:rsidR="006C2FE6" w:rsidRPr="006C2FE6" w:rsidRDefault="006C2FE6" w:rsidP="006C2FE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6C2FE6">
              <w:rPr>
                <w:rFonts w:ascii="Times New Roman" w:eastAsia="Times New Roman" w:hAnsi="Times New Roman" w:cs="Times New Roman"/>
                <w:color w:val="000000"/>
                <w:kern w:val="0"/>
                <w:lang w:eastAsia="hr-HR"/>
                <w14:ligatures w14:val="none"/>
              </w:rPr>
              <w:t>Kopiranje potrebnih radnih materijala te pratnja učenika na natjecanje, dnevni i putni troškovi.</w:t>
            </w:r>
          </w:p>
        </w:tc>
      </w:tr>
      <w:tr w:rsidR="006C2FE6" w:rsidRPr="006C2FE6" w14:paraId="43156110" w14:textId="77777777" w:rsidTr="006C2FE6">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0A6B71B4" w14:textId="77777777" w:rsidR="006C2FE6" w:rsidRPr="006C2FE6" w:rsidRDefault="006C2FE6" w:rsidP="006C2FE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6C2FE6">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56F5AB8E" w14:textId="77777777" w:rsidR="006C2FE6" w:rsidRPr="006C2FE6" w:rsidRDefault="006C2FE6" w:rsidP="006C2FE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6C2FE6">
              <w:rPr>
                <w:rFonts w:ascii="Times New Roman" w:eastAsia="Times New Roman" w:hAnsi="Times New Roman" w:cs="Times New Roman"/>
                <w:color w:val="000000"/>
                <w:kern w:val="0"/>
                <w:lang w:eastAsia="hr-HR"/>
                <w14:ligatures w14:val="none"/>
              </w:rPr>
              <w:t>Poticanje učenika kroz ocjenu aktivnosti te pohvalu školskih vijeća.</w:t>
            </w:r>
          </w:p>
          <w:p w14:paraId="29C34406" w14:textId="77777777" w:rsidR="006C2FE6" w:rsidRPr="006C2FE6" w:rsidRDefault="006C2FE6" w:rsidP="006C2FE6">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1A98F35A" w14:textId="77777777" w:rsidR="00237BBF" w:rsidRDefault="00237BBF" w:rsidP="00836569"/>
    <w:p w14:paraId="7342ACFD" w14:textId="77777777" w:rsidR="00237BBF" w:rsidRDefault="00237BBF" w:rsidP="00836569"/>
    <w:p w14:paraId="13CA2484" w14:textId="77777777" w:rsidR="00237BBF" w:rsidRDefault="00237BBF" w:rsidP="00836569"/>
    <w:p w14:paraId="69EF26B5" w14:textId="77777777" w:rsidR="00237BBF" w:rsidRDefault="00237BBF" w:rsidP="00836569"/>
    <w:p w14:paraId="03683F39" w14:textId="77777777" w:rsidR="00237BBF" w:rsidRDefault="00237BBF" w:rsidP="00836569"/>
    <w:p w14:paraId="3D0E3D3D" w14:textId="77777777" w:rsidR="00237BBF" w:rsidRDefault="00237BBF" w:rsidP="00836569"/>
    <w:p w14:paraId="2B51240C" w14:textId="77777777" w:rsidR="00237BBF" w:rsidRDefault="00237BBF" w:rsidP="00836569"/>
    <w:p w14:paraId="5D38230A" w14:textId="77777777" w:rsidR="00237BBF" w:rsidRDefault="00237BBF" w:rsidP="00836569"/>
    <w:tbl>
      <w:tblPr>
        <w:tblpPr w:leftFromText="180" w:rightFromText="180" w:vertAnchor="text" w:horzAnchor="margin" w:tblpY="86"/>
        <w:tblOverlap w:val="never"/>
        <w:tblW w:w="9468" w:type="dxa"/>
        <w:tblLook w:val="0000" w:firstRow="0" w:lastRow="0" w:firstColumn="0" w:lastColumn="0" w:noHBand="0" w:noVBand="0"/>
      </w:tblPr>
      <w:tblGrid>
        <w:gridCol w:w="3348"/>
        <w:gridCol w:w="6120"/>
      </w:tblGrid>
      <w:tr w:rsidR="00202396" w:rsidRPr="00202396" w14:paraId="540F8C18" w14:textId="77777777" w:rsidTr="006D082C">
        <w:trPr>
          <w:trHeight w:val="435"/>
        </w:trPr>
        <w:tc>
          <w:tcPr>
            <w:tcW w:w="3348" w:type="dxa"/>
            <w:tcBorders>
              <w:top w:val="single" w:sz="4" w:space="0" w:color="auto"/>
              <w:left w:val="single" w:sz="4" w:space="0" w:color="auto"/>
              <w:bottom w:val="single" w:sz="4" w:space="0" w:color="auto"/>
            </w:tcBorders>
            <w:vAlign w:val="center"/>
          </w:tcPr>
          <w:p w14:paraId="0CAE4BEB"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202396">
              <w:rPr>
                <w:rFonts w:ascii="Times New Roman" w:eastAsia="Times New Roman" w:hAnsi="Times New Roman" w:cs="Times New Roman"/>
                <w:b/>
                <w:bCs/>
                <w:i/>
                <w:iCs/>
                <w:color w:val="0070C0"/>
                <w:kern w:val="0"/>
                <w:lang w:eastAsia="hr-HR"/>
                <w14:ligatures w14:val="none"/>
              </w:rPr>
              <w:lastRenderedPageBreak/>
              <w:t>AKTIVNOST: Dodatna aktivnost</w:t>
            </w:r>
          </w:p>
          <w:p w14:paraId="15A3383C"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202396">
              <w:rPr>
                <w:rFonts w:ascii="Times New Roman" w:eastAsia="Times New Roman" w:hAnsi="Times New Roman" w:cs="Times New Roman"/>
                <w:b/>
                <w:bCs/>
                <w:i/>
                <w:iCs/>
                <w:color w:val="0070C0"/>
                <w:kern w:val="0"/>
                <w:lang w:eastAsia="hr-HR"/>
                <w14:ligatures w14:val="none"/>
              </w:rPr>
              <w:t xml:space="preserve">(engleski jezik) </w:t>
            </w:r>
          </w:p>
          <w:p w14:paraId="31B122AD"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738C0842"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b/>
                <w:bCs/>
                <w:color w:val="000000"/>
                <w:kern w:val="0"/>
                <w:lang w:eastAsia="hr-HR"/>
                <w14:ligatures w14:val="none"/>
              </w:rPr>
            </w:pPr>
            <w:r w:rsidRPr="00202396">
              <w:rPr>
                <w:rFonts w:ascii="Times New Roman" w:eastAsia="Times New Roman" w:hAnsi="Times New Roman" w:cs="Times New Roman"/>
                <w:b/>
                <w:bCs/>
                <w:color w:val="000000"/>
                <w:kern w:val="0"/>
                <w:lang w:eastAsia="hr-HR"/>
                <w14:ligatures w14:val="none"/>
              </w:rPr>
              <w:t xml:space="preserve">             Naziv aktivnosti:</w:t>
            </w:r>
          </w:p>
          <w:p w14:paraId="5E25BBC5" w14:textId="77777777" w:rsidR="00202396" w:rsidRPr="00202396" w:rsidRDefault="00202396" w:rsidP="00202396">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202396">
              <w:rPr>
                <w:rFonts w:ascii="Times New Roman" w:eastAsia="Times New Roman" w:hAnsi="Times New Roman" w:cs="Times New Roman"/>
                <w:b/>
                <w:bCs/>
                <w:color w:val="000000"/>
                <w:kern w:val="0"/>
                <w:lang w:eastAsia="hr-HR"/>
                <w14:ligatures w14:val="none"/>
              </w:rPr>
              <w:t xml:space="preserve">          Priprema učenika za</w:t>
            </w:r>
          </w:p>
          <w:p w14:paraId="68A14EB4" w14:textId="77777777" w:rsidR="00202396" w:rsidRPr="00202396" w:rsidRDefault="00202396" w:rsidP="00202396">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202396">
              <w:rPr>
                <w:rFonts w:ascii="Times New Roman" w:eastAsia="Times New Roman" w:hAnsi="Times New Roman" w:cs="Times New Roman"/>
                <w:b/>
                <w:bCs/>
                <w:color w:val="000000"/>
                <w:kern w:val="0"/>
                <w:lang w:eastAsia="hr-HR"/>
                <w14:ligatures w14:val="none"/>
              </w:rPr>
              <w:t xml:space="preserve">          polaganje državne</w:t>
            </w:r>
          </w:p>
          <w:p w14:paraId="0F553CF0" w14:textId="77777777" w:rsidR="00202396" w:rsidRPr="00202396" w:rsidRDefault="00202396" w:rsidP="00202396">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202396">
              <w:rPr>
                <w:rFonts w:ascii="Times New Roman" w:eastAsia="Times New Roman" w:hAnsi="Times New Roman" w:cs="Times New Roman"/>
                <w:b/>
                <w:bCs/>
                <w:color w:val="000000"/>
                <w:kern w:val="0"/>
                <w:lang w:eastAsia="hr-HR"/>
                <w14:ligatures w14:val="none"/>
              </w:rPr>
              <w:t xml:space="preserve">          mature</w:t>
            </w:r>
          </w:p>
        </w:tc>
      </w:tr>
      <w:tr w:rsidR="00202396" w:rsidRPr="00202396" w14:paraId="7BA610E3" w14:textId="77777777" w:rsidTr="00202396">
        <w:trPr>
          <w:trHeight w:val="135"/>
        </w:trPr>
        <w:tc>
          <w:tcPr>
            <w:tcW w:w="3348" w:type="dxa"/>
            <w:tcBorders>
              <w:top w:val="nil"/>
              <w:left w:val="single" w:sz="4" w:space="0" w:color="auto"/>
              <w:bottom w:val="single" w:sz="4" w:space="0" w:color="auto"/>
            </w:tcBorders>
            <w:shd w:val="clear" w:color="auto" w:fill="C0C0C0"/>
          </w:tcPr>
          <w:p w14:paraId="737E4471"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02396">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4E148714" w14:textId="77777777" w:rsidR="00202396" w:rsidRPr="00202396" w:rsidRDefault="00202396" w:rsidP="0020239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02396">
              <w:rPr>
                <w:rFonts w:ascii="Times New Roman" w:eastAsia="Times New Roman" w:hAnsi="Times New Roman" w:cs="Times New Roman"/>
                <w:color w:val="000000"/>
                <w:kern w:val="0"/>
                <w:lang w:eastAsia="hr-HR"/>
                <w14:ligatures w14:val="none"/>
              </w:rPr>
              <w:t>Proširivanje i produbljivanje znanja iz redovite nastave, priprema za polaganje državne mature, usvajanje dodatnih sadržaja u skladu s interesima učenika, razvijanje sposobnosti pravilne uporabe gramatičke građe potrebne za usmenu i pismenu komunikaciju, poboljšanje jezičnih kompetencija učenika s naglaskom na usavršavanje jezičnih vještina slušanja i čitanja s razumijevanjem te pisanja.</w:t>
            </w:r>
          </w:p>
          <w:p w14:paraId="048EF6FE"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202396" w:rsidRPr="00202396" w14:paraId="1D733C51" w14:textId="77777777" w:rsidTr="00202396">
        <w:trPr>
          <w:trHeight w:val="1114"/>
        </w:trPr>
        <w:tc>
          <w:tcPr>
            <w:tcW w:w="3348" w:type="dxa"/>
            <w:tcBorders>
              <w:top w:val="single" w:sz="4" w:space="0" w:color="auto"/>
              <w:left w:val="single" w:sz="4" w:space="0" w:color="auto"/>
              <w:bottom w:val="single" w:sz="4" w:space="0" w:color="auto"/>
            </w:tcBorders>
          </w:tcPr>
          <w:p w14:paraId="2CE2D186"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02396">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148CBB4D" w14:textId="77777777" w:rsidR="00202396" w:rsidRPr="00202396" w:rsidRDefault="00202396" w:rsidP="0020239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02396">
              <w:rPr>
                <w:rFonts w:ascii="Times New Roman" w:eastAsia="Times New Roman" w:hAnsi="Times New Roman" w:cs="Times New Roman"/>
                <w:color w:val="000000"/>
                <w:kern w:val="0"/>
                <w:lang w:eastAsia="hr-HR"/>
                <w14:ligatures w14:val="none"/>
              </w:rPr>
              <w:t>Dodatna nastava iz engleskog jezika prvenstveno je namijenjena učenicima četvrtog razreda koji se žele dodatno pripremiti za ispit državne mature.</w:t>
            </w:r>
          </w:p>
          <w:p w14:paraId="75FA4698" w14:textId="77777777" w:rsidR="00202396" w:rsidRPr="00202396" w:rsidRDefault="00202396" w:rsidP="00202396">
            <w:pPr>
              <w:spacing w:after="0" w:line="240" w:lineRule="auto"/>
              <w:rPr>
                <w:rFonts w:ascii="Times New Roman" w:eastAsia="Times New Roman" w:hAnsi="Times New Roman" w:cs="Times New Roman"/>
                <w:kern w:val="0"/>
                <w:lang w:eastAsia="hr-HR"/>
                <w14:ligatures w14:val="none"/>
              </w:rPr>
            </w:pPr>
          </w:p>
        </w:tc>
      </w:tr>
      <w:tr w:rsidR="00202396" w:rsidRPr="00202396" w14:paraId="20E0E342" w14:textId="77777777" w:rsidTr="00202396">
        <w:trPr>
          <w:trHeight w:val="824"/>
        </w:trPr>
        <w:tc>
          <w:tcPr>
            <w:tcW w:w="3348" w:type="dxa"/>
            <w:tcBorders>
              <w:top w:val="single" w:sz="4" w:space="0" w:color="auto"/>
              <w:left w:val="single" w:sz="4" w:space="0" w:color="auto"/>
              <w:bottom w:val="single" w:sz="4" w:space="0" w:color="auto"/>
            </w:tcBorders>
            <w:shd w:val="clear" w:color="auto" w:fill="C0C0C0"/>
          </w:tcPr>
          <w:p w14:paraId="68DDB615"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02396">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1C9F287C" w14:textId="77777777" w:rsidR="00202396" w:rsidRPr="00202396" w:rsidRDefault="00202396" w:rsidP="0020239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02396">
              <w:rPr>
                <w:rFonts w:ascii="Times New Roman" w:eastAsia="Times New Roman" w:hAnsi="Times New Roman" w:cs="Times New Roman"/>
                <w:color w:val="000000"/>
                <w:kern w:val="0"/>
                <w:lang w:eastAsia="hr-HR"/>
                <w14:ligatures w14:val="none"/>
              </w:rPr>
              <w:t xml:space="preserve">Marija </w:t>
            </w:r>
            <w:proofErr w:type="spellStart"/>
            <w:r w:rsidRPr="00202396">
              <w:rPr>
                <w:rFonts w:ascii="Times New Roman" w:eastAsia="Times New Roman" w:hAnsi="Times New Roman" w:cs="Times New Roman"/>
                <w:color w:val="000000"/>
                <w:kern w:val="0"/>
                <w:lang w:eastAsia="hr-HR"/>
                <w14:ligatures w14:val="none"/>
              </w:rPr>
              <w:t>Huljić</w:t>
            </w:r>
            <w:proofErr w:type="spellEnd"/>
            <w:r w:rsidRPr="00202396">
              <w:rPr>
                <w:rFonts w:ascii="Times New Roman" w:eastAsia="Times New Roman" w:hAnsi="Times New Roman" w:cs="Times New Roman"/>
                <w:color w:val="000000"/>
                <w:kern w:val="0"/>
                <w:lang w:eastAsia="hr-HR"/>
                <w14:ligatures w14:val="none"/>
              </w:rPr>
              <w:t>, prof. engleskog jezika</w:t>
            </w:r>
          </w:p>
        </w:tc>
      </w:tr>
      <w:tr w:rsidR="00202396" w:rsidRPr="00202396" w14:paraId="4899A838" w14:textId="77777777" w:rsidTr="00202396">
        <w:trPr>
          <w:trHeight w:val="1122"/>
        </w:trPr>
        <w:tc>
          <w:tcPr>
            <w:tcW w:w="3348" w:type="dxa"/>
            <w:tcBorders>
              <w:top w:val="single" w:sz="4" w:space="0" w:color="auto"/>
              <w:left w:val="single" w:sz="4" w:space="0" w:color="auto"/>
              <w:bottom w:val="single" w:sz="4" w:space="0" w:color="auto"/>
            </w:tcBorders>
          </w:tcPr>
          <w:p w14:paraId="6E7B1604"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02396">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03089CC1" w14:textId="77777777" w:rsidR="00202396" w:rsidRPr="00202396" w:rsidRDefault="00202396" w:rsidP="0020239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02396">
              <w:rPr>
                <w:rFonts w:ascii="Times New Roman" w:eastAsia="Times New Roman" w:hAnsi="Times New Roman" w:cs="Times New Roman"/>
                <w:color w:val="000000"/>
                <w:kern w:val="0"/>
                <w:lang w:eastAsia="hr-HR"/>
                <w14:ligatures w14:val="none"/>
              </w:rPr>
              <w:t>Upute i savjeti za rješavanje zadataka čitanja, vježbanje zadataka čitanja, objašnjavanje strukture eseja, upute i savjeti za pisanje eseja, vježbanje pisanja eseja te upute i vježbe za zadatke slušanja. Tijekom pripreme koristit će se materijali provedenih ispita državne mature iz engleskog jezika te priručnika koji su pisani kao dodatni materijali za vježbe za državnu maturu. Unutar priprema usavršavat će se gramatičke strukture i proširivati vokabular.</w:t>
            </w:r>
          </w:p>
          <w:p w14:paraId="7C7250FB" w14:textId="77777777" w:rsidR="00202396" w:rsidRPr="00202396" w:rsidRDefault="00202396" w:rsidP="00202396">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202396" w:rsidRPr="00202396" w14:paraId="0EE42384" w14:textId="77777777" w:rsidTr="00202396">
        <w:trPr>
          <w:trHeight w:val="839"/>
        </w:trPr>
        <w:tc>
          <w:tcPr>
            <w:tcW w:w="3348" w:type="dxa"/>
            <w:tcBorders>
              <w:top w:val="single" w:sz="4" w:space="0" w:color="auto"/>
              <w:left w:val="single" w:sz="4" w:space="0" w:color="auto"/>
              <w:bottom w:val="single" w:sz="4" w:space="0" w:color="auto"/>
              <w:right w:val="nil"/>
            </w:tcBorders>
            <w:shd w:val="clear" w:color="auto" w:fill="C0C0C0"/>
          </w:tcPr>
          <w:p w14:paraId="49D740A3"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02396">
              <w:rPr>
                <w:rFonts w:ascii="Times New Roman" w:eastAsia="Times New Roman" w:hAnsi="Times New Roman" w:cs="Times New Roman"/>
                <w:b/>
                <w:bCs/>
                <w:color w:val="0070C0"/>
                <w:kern w:val="0"/>
                <w:lang w:eastAsia="hr-HR"/>
                <w14:ligatures w14:val="none"/>
              </w:rPr>
              <w:t xml:space="preserve">5. </w:t>
            </w:r>
            <w:proofErr w:type="spellStart"/>
            <w:r w:rsidRPr="00202396">
              <w:rPr>
                <w:rFonts w:ascii="Times New Roman" w:eastAsia="Times New Roman" w:hAnsi="Times New Roman" w:cs="Times New Roman"/>
                <w:b/>
                <w:bCs/>
                <w:color w:val="0070C0"/>
                <w:kern w:val="0"/>
                <w:lang w:eastAsia="hr-HR"/>
                <w14:ligatures w14:val="none"/>
              </w:rPr>
              <w:t>Vremenik</w:t>
            </w:r>
            <w:proofErr w:type="spellEnd"/>
            <w:r w:rsidRPr="00202396">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61D79450" w14:textId="77777777" w:rsidR="00202396" w:rsidRPr="00202396" w:rsidRDefault="00202396" w:rsidP="00202396">
            <w:pPr>
              <w:spacing w:after="0" w:line="240" w:lineRule="auto"/>
              <w:rPr>
                <w:rFonts w:ascii="Times New Roman" w:eastAsia="Times New Roman" w:hAnsi="Times New Roman" w:cs="Times New Roman"/>
                <w:kern w:val="0"/>
                <w:lang w:eastAsia="hr-HR"/>
                <w14:ligatures w14:val="none"/>
              </w:rPr>
            </w:pPr>
            <w:r w:rsidRPr="00202396">
              <w:rPr>
                <w:rFonts w:ascii="Times New Roman" w:eastAsia="Times New Roman" w:hAnsi="Times New Roman" w:cs="Times New Roman"/>
                <w:kern w:val="0"/>
                <w:lang w:eastAsia="hr-HR"/>
                <w14:ligatures w14:val="none"/>
              </w:rPr>
              <w:t>Tijekom nastavne godine, jedan sat tjedno prema dogovoru s učenicima.</w:t>
            </w:r>
          </w:p>
          <w:p w14:paraId="2661BEDE" w14:textId="77777777" w:rsidR="00202396" w:rsidRPr="00202396" w:rsidRDefault="00202396" w:rsidP="00202396">
            <w:pPr>
              <w:spacing w:after="0" w:line="240" w:lineRule="auto"/>
              <w:rPr>
                <w:rFonts w:ascii="Times New Roman" w:eastAsia="Times New Roman" w:hAnsi="Times New Roman" w:cs="Times New Roman"/>
                <w:kern w:val="0"/>
                <w:lang w:eastAsia="hr-HR"/>
                <w14:ligatures w14:val="none"/>
              </w:rPr>
            </w:pPr>
          </w:p>
        </w:tc>
      </w:tr>
      <w:tr w:rsidR="00202396" w:rsidRPr="00202396" w14:paraId="433973F4" w14:textId="77777777" w:rsidTr="00202396">
        <w:trPr>
          <w:trHeight w:val="667"/>
        </w:trPr>
        <w:tc>
          <w:tcPr>
            <w:tcW w:w="3348" w:type="dxa"/>
            <w:tcBorders>
              <w:top w:val="single" w:sz="4" w:space="0" w:color="auto"/>
              <w:left w:val="single" w:sz="4" w:space="0" w:color="auto"/>
              <w:bottom w:val="single" w:sz="4" w:space="0" w:color="auto"/>
              <w:right w:val="nil"/>
            </w:tcBorders>
            <w:shd w:val="clear" w:color="auto" w:fill="FFFFFF"/>
          </w:tcPr>
          <w:p w14:paraId="613342C3"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02396">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06951B72" w14:textId="77777777" w:rsidR="00202396" w:rsidRPr="00202396" w:rsidRDefault="00202396" w:rsidP="0020239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02396">
              <w:rPr>
                <w:rFonts w:ascii="Times New Roman" w:eastAsia="Times New Roman" w:hAnsi="Times New Roman" w:cs="Times New Roman"/>
                <w:color w:val="000000"/>
                <w:kern w:val="0"/>
                <w:lang w:eastAsia="hr-HR"/>
                <w14:ligatures w14:val="none"/>
              </w:rPr>
              <w:t>Pribor za rad osiguravaju roditelji učenika i škola.</w:t>
            </w:r>
          </w:p>
          <w:p w14:paraId="214A8768" w14:textId="77777777" w:rsidR="00202396" w:rsidRPr="00202396" w:rsidRDefault="00202396" w:rsidP="0020239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tc>
      </w:tr>
      <w:tr w:rsidR="00202396" w:rsidRPr="00202396" w14:paraId="600C83AA" w14:textId="77777777" w:rsidTr="00202396">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0E2222F2" w14:textId="77777777" w:rsidR="00202396" w:rsidRPr="00202396" w:rsidRDefault="00202396" w:rsidP="0020239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02396">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4EA36672" w14:textId="77777777" w:rsidR="00202396" w:rsidRPr="00202396" w:rsidRDefault="00202396" w:rsidP="0020239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02396">
              <w:rPr>
                <w:rFonts w:ascii="Times New Roman" w:eastAsia="Times New Roman" w:hAnsi="Times New Roman" w:cs="Times New Roman"/>
                <w:color w:val="000000"/>
                <w:kern w:val="0"/>
                <w:lang w:eastAsia="hr-HR"/>
                <w14:ligatures w14:val="none"/>
              </w:rPr>
              <w:t>Napredak učenika bit će praćen i vrednovan opisno. Primjena stečenih znanja i vještina u cilju postizanja uspjeha na ispitu državne  mature.</w:t>
            </w:r>
          </w:p>
          <w:p w14:paraId="6D9DF6A8" w14:textId="77777777" w:rsidR="00202396" w:rsidRPr="00202396" w:rsidRDefault="00202396" w:rsidP="00202396">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556F2A56" w14:textId="77777777" w:rsidR="00237BBF" w:rsidRPr="00202396" w:rsidRDefault="00237BBF" w:rsidP="00836569">
      <w:pPr>
        <w:rPr>
          <w:rFonts w:ascii="Times New Roman" w:hAnsi="Times New Roman" w:cs="Times New Roman"/>
        </w:rPr>
      </w:pPr>
    </w:p>
    <w:p w14:paraId="440EDFCA" w14:textId="77777777" w:rsidR="00237BBF" w:rsidRPr="00202396" w:rsidRDefault="00237BBF" w:rsidP="00836569">
      <w:pPr>
        <w:rPr>
          <w:rFonts w:ascii="Times New Roman" w:hAnsi="Times New Roman" w:cs="Times New Roman"/>
        </w:rPr>
      </w:pPr>
    </w:p>
    <w:p w14:paraId="2B78D894" w14:textId="77777777" w:rsidR="00237BBF" w:rsidRDefault="00237BBF" w:rsidP="00836569"/>
    <w:p w14:paraId="2A301B45" w14:textId="77777777" w:rsidR="00237BBF" w:rsidRDefault="00237BBF" w:rsidP="00836569"/>
    <w:p w14:paraId="19D8B63B" w14:textId="77777777" w:rsidR="00237BBF" w:rsidRDefault="00237BBF" w:rsidP="00836569"/>
    <w:p w14:paraId="52562584" w14:textId="77777777" w:rsidR="00325C0E" w:rsidRDefault="00325C0E" w:rsidP="00836569"/>
    <w:p w14:paraId="2741AE88" w14:textId="77777777" w:rsidR="00325C0E" w:rsidRDefault="00325C0E" w:rsidP="00836569"/>
    <w:tbl>
      <w:tblPr>
        <w:tblW w:w="9548" w:type="dxa"/>
        <w:tblBorders>
          <w:top w:val="nil"/>
          <w:left w:val="nil"/>
          <w:bottom w:val="nil"/>
          <w:right w:val="nil"/>
        </w:tblBorders>
        <w:tblLayout w:type="fixed"/>
        <w:tblLook w:val="0000" w:firstRow="0" w:lastRow="0" w:firstColumn="0" w:lastColumn="0" w:noHBand="0" w:noVBand="0"/>
      </w:tblPr>
      <w:tblGrid>
        <w:gridCol w:w="4774"/>
        <w:gridCol w:w="4774"/>
      </w:tblGrid>
      <w:tr w:rsidR="00325C0E" w:rsidRPr="00325C0E" w14:paraId="23DC4895" w14:textId="77777777" w:rsidTr="004B0C52">
        <w:trPr>
          <w:trHeight w:val="353"/>
        </w:trPr>
        <w:tc>
          <w:tcPr>
            <w:tcW w:w="4774" w:type="dxa"/>
            <w:tcBorders>
              <w:top w:val="single" w:sz="4" w:space="0" w:color="auto"/>
              <w:left w:val="single" w:sz="4" w:space="0" w:color="auto"/>
              <w:bottom w:val="single" w:sz="4" w:space="0" w:color="auto"/>
              <w:right w:val="single" w:sz="4" w:space="0" w:color="auto"/>
            </w:tcBorders>
          </w:tcPr>
          <w:p w14:paraId="73A83270" w14:textId="60EF02EB" w:rsidR="00325C0E" w:rsidRPr="00325C0E" w:rsidRDefault="00325C0E" w:rsidP="00325C0E">
            <w:pPr>
              <w:rPr>
                <w:rFonts w:ascii="Times New Roman" w:hAnsi="Times New Roman" w:cs="Times New Roman"/>
                <w:b/>
                <w:bCs/>
                <w:i/>
                <w:iCs/>
              </w:rPr>
            </w:pPr>
          </w:p>
          <w:p w14:paraId="16A3DFB6" w14:textId="77777777" w:rsidR="00325C0E" w:rsidRPr="00325C0E" w:rsidRDefault="00325C0E" w:rsidP="00325C0E">
            <w:pPr>
              <w:rPr>
                <w:rFonts w:ascii="Times New Roman" w:hAnsi="Times New Roman" w:cs="Times New Roman"/>
                <w:b/>
                <w:bCs/>
              </w:rPr>
            </w:pPr>
          </w:p>
          <w:p w14:paraId="27CA07AF" w14:textId="77777777" w:rsidR="00325C0E" w:rsidRPr="00325C0E" w:rsidRDefault="00325C0E" w:rsidP="00325C0E">
            <w:pPr>
              <w:rPr>
                <w:rFonts w:ascii="Times New Roman" w:hAnsi="Times New Roman" w:cs="Times New Roman"/>
                <w:b/>
                <w:bCs/>
              </w:rPr>
            </w:pPr>
            <w:r w:rsidRPr="00325C0E">
              <w:rPr>
                <w:rFonts w:ascii="Times New Roman" w:hAnsi="Times New Roman" w:cs="Times New Roman"/>
                <w:b/>
                <w:bCs/>
              </w:rPr>
              <w:t>DODATNA NASTAVA NJEMAČKI JEZIK</w:t>
            </w:r>
          </w:p>
          <w:p w14:paraId="0C9591C1"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                               </w:t>
            </w:r>
          </w:p>
        </w:tc>
        <w:tc>
          <w:tcPr>
            <w:tcW w:w="4774" w:type="dxa"/>
            <w:tcBorders>
              <w:top w:val="single" w:sz="4" w:space="0" w:color="auto"/>
              <w:left w:val="single" w:sz="4" w:space="0" w:color="auto"/>
              <w:bottom w:val="single" w:sz="4" w:space="0" w:color="auto"/>
              <w:right w:val="single" w:sz="4" w:space="0" w:color="auto"/>
            </w:tcBorders>
          </w:tcPr>
          <w:p w14:paraId="61055009" w14:textId="77777777" w:rsidR="00325C0E" w:rsidRPr="00325C0E" w:rsidRDefault="00325C0E" w:rsidP="00325C0E">
            <w:pPr>
              <w:rPr>
                <w:rFonts w:ascii="Times New Roman" w:hAnsi="Times New Roman" w:cs="Times New Roman"/>
              </w:rPr>
            </w:pPr>
          </w:p>
        </w:tc>
      </w:tr>
      <w:tr w:rsidR="00325C0E" w:rsidRPr="00325C0E" w14:paraId="28B15842" w14:textId="77777777" w:rsidTr="004B0C52">
        <w:trPr>
          <w:trHeight w:val="1881"/>
        </w:trPr>
        <w:tc>
          <w:tcPr>
            <w:tcW w:w="4774" w:type="dxa"/>
            <w:tcBorders>
              <w:top w:val="single" w:sz="4" w:space="0" w:color="auto"/>
              <w:left w:val="single" w:sz="4" w:space="0" w:color="auto"/>
              <w:bottom w:val="single" w:sz="4" w:space="0" w:color="auto"/>
              <w:right w:val="single" w:sz="4" w:space="0" w:color="auto"/>
            </w:tcBorders>
          </w:tcPr>
          <w:p w14:paraId="54D93167" w14:textId="77777777" w:rsidR="00325C0E" w:rsidRPr="00325C0E" w:rsidRDefault="00325C0E" w:rsidP="00325C0E">
            <w:pPr>
              <w:rPr>
                <w:rFonts w:ascii="Times New Roman" w:hAnsi="Times New Roman" w:cs="Times New Roman"/>
              </w:rPr>
            </w:pPr>
            <w:r w:rsidRPr="00325C0E">
              <w:rPr>
                <w:rFonts w:ascii="Times New Roman" w:hAnsi="Times New Roman" w:cs="Times New Roman"/>
                <w:b/>
                <w:bCs/>
              </w:rPr>
              <w:t xml:space="preserve">1. Ciljevi aktivnosti </w:t>
            </w:r>
          </w:p>
        </w:tc>
        <w:tc>
          <w:tcPr>
            <w:tcW w:w="4774" w:type="dxa"/>
            <w:tcBorders>
              <w:top w:val="single" w:sz="4" w:space="0" w:color="auto"/>
              <w:left w:val="single" w:sz="4" w:space="0" w:color="auto"/>
              <w:bottom w:val="single" w:sz="4" w:space="0" w:color="auto"/>
              <w:right w:val="single" w:sz="4" w:space="0" w:color="auto"/>
            </w:tcBorders>
          </w:tcPr>
          <w:p w14:paraId="2B491BE1"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-promicanje njemačkog jezika i kulture </w:t>
            </w:r>
          </w:p>
          <w:p w14:paraId="2EBF49F3"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-proširivanje znanja iz redovite nastave i usvajanje dodatnih sadržaja u skladu s interesima učenika </w:t>
            </w:r>
          </w:p>
          <w:p w14:paraId="7B84C67E"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-priprema učenika za školsko natjecanje, te po uvidu u prolaznost i na županijsko natjecanje iz njemačkog jezika s ciljem poboljšanja znanja i boljeg savladavanja svih jezičnih vještina, razvijanje pozitivnog natjecateljskog duha te smisla za kreativni timski rad </w:t>
            </w:r>
          </w:p>
          <w:p w14:paraId="2FBFBA19"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-suradnja sa drugim školama i posjet Splitu </w:t>
            </w:r>
          </w:p>
          <w:p w14:paraId="69532154"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-prezentacija hrvatske baštine na njemačkom jeziku </w:t>
            </w:r>
          </w:p>
          <w:p w14:paraId="353281F6"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-obilježavanje značajnih datuma </w:t>
            </w:r>
          </w:p>
          <w:p w14:paraId="6DB08A2A"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w:t>
            </w:r>
            <w:proofErr w:type="spellStart"/>
            <w:r w:rsidRPr="00325C0E">
              <w:rPr>
                <w:rFonts w:ascii="Times New Roman" w:hAnsi="Times New Roman" w:cs="Times New Roman"/>
              </w:rPr>
              <w:t>međukulturalnost</w:t>
            </w:r>
            <w:proofErr w:type="spellEnd"/>
            <w:r w:rsidRPr="00325C0E">
              <w:rPr>
                <w:rFonts w:ascii="Times New Roman" w:hAnsi="Times New Roman" w:cs="Times New Roman"/>
              </w:rPr>
              <w:t xml:space="preserve">, višejezičnost, poštivanje i njegovanje jezičnih raznolikosti </w:t>
            </w:r>
          </w:p>
        </w:tc>
      </w:tr>
      <w:tr w:rsidR="00325C0E" w:rsidRPr="00325C0E" w14:paraId="5A0DE585" w14:textId="77777777" w:rsidTr="004B0C52">
        <w:trPr>
          <w:trHeight w:val="743"/>
        </w:trPr>
        <w:tc>
          <w:tcPr>
            <w:tcW w:w="4774" w:type="dxa"/>
            <w:tcBorders>
              <w:top w:val="single" w:sz="4" w:space="0" w:color="auto"/>
              <w:left w:val="single" w:sz="4" w:space="0" w:color="auto"/>
              <w:bottom w:val="single" w:sz="4" w:space="0" w:color="auto"/>
              <w:right w:val="single" w:sz="4" w:space="0" w:color="auto"/>
            </w:tcBorders>
          </w:tcPr>
          <w:p w14:paraId="36939E24" w14:textId="77777777" w:rsidR="00325C0E" w:rsidRPr="00325C0E" w:rsidRDefault="00325C0E" w:rsidP="00325C0E">
            <w:pPr>
              <w:rPr>
                <w:rFonts w:ascii="Times New Roman" w:hAnsi="Times New Roman" w:cs="Times New Roman"/>
              </w:rPr>
            </w:pPr>
            <w:r w:rsidRPr="00325C0E">
              <w:rPr>
                <w:rFonts w:ascii="Times New Roman" w:hAnsi="Times New Roman" w:cs="Times New Roman"/>
                <w:b/>
                <w:bCs/>
              </w:rPr>
              <w:t xml:space="preserve">2. Namjena aktivnosti </w:t>
            </w:r>
          </w:p>
        </w:tc>
        <w:tc>
          <w:tcPr>
            <w:tcW w:w="4774" w:type="dxa"/>
            <w:tcBorders>
              <w:top w:val="single" w:sz="4" w:space="0" w:color="auto"/>
              <w:left w:val="single" w:sz="4" w:space="0" w:color="auto"/>
              <w:bottom w:val="single" w:sz="4" w:space="0" w:color="auto"/>
              <w:right w:val="single" w:sz="4" w:space="0" w:color="auto"/>
            </w:tcBorders>
          </w:tcPr>
          <w:p w14:paraId="58268D77"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Promicanje učenja stranih jezika, upoznavanje stranih kultura s naglaskom na njemački jezik i kulturu, razvijanje osjećaja pripadnosti Europi, populariziranje učenja njemačkog jezika, zainteresiranim učenicima pružiti mogućnost razvijanja svih jezičnih kompetencija </w:t>
            </w:r>
          </w:p>
        </w:tc>
      </w:tr>
      <w:tr w:rsidR="00325C0E" w:rsidRPr="00325C0E" w14:paraId="24742D0F" w14:textId="77777777" w:rsidTr="004B0C52">
        <w:trPr>
          <w:trHeight w:val="294"/>
        </w:trPr>
        <w:tc>
          <w:tcPr>
            <w:tcW w:w="4774" w:type="dxa"/>
            <w:tcBorders>
              <w:top w:val="single" w:sz="4" w:space="0" w:color="auto"/>
              <w:left w:val="single" w:sz="4" w:space="0" w:color="auto"/>
              <w:bottom w:val="single" w:sz="4" w:space="0" w:color="auto"/>
              <w:right w:val="single" w:sz="4" w:space="0" w:color="auto"/>
            </w:tcBorders>
          </w:tcPr>
          <w:p w14:paraId="622B109B" w14:textId="77777777" w:rsidR="00325C0E" w:rsidRPr="00325C0E" w:rsidRDefault="00325C0E" w:rsidP="00325C0E">
            <w:pPr>
              <w:rPr>
                <w:rFonts w:ascii="Times New Roman" w:hAnsi="Times New Roman" w:cs="Times New Roman"/>
              </w:rPr>
            </w:pPr>
            <w:r w:rsidRPr="00325C0E">
              <w:rPr>
                <w:rFonts w:ascii="Times New Roman" w:hAnsi="Times New Roman" w:cs="Times New Roman"/>
                <w:b/>
                <w:bCs/>
              </w:rPr>
              <w:t xml:space="preserve">3. Nositelji aktivnosti i njihova odgovornost </w:t>
            </w:r>
          </w:p>
        </w:tc>
        <w:tc>
          <w:tcPr>
            <w:tcW w:w="4774" w:type="dxa"/>
            <w:tcBorders>
              <w:top w:val="single" w:sz="4" w:space="0" w:color="auto"/>
              <w:left w:val="single" w:sz="4" w:space="0" w:color="auto"/>
              <w:bottom w:val="single" w:sz="4" w:space="0" w:color="auto"/>
              <w:right w:val="single" w:sz="4" w:space="0" w:color="auto"/>
            </w:tcBorders>
          </w:tcPr>
          <w:p w14:paraId="2928FCBA"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Ivana </w:t>
            </w:r>
            <w:proofErr w:type="spellStart"/>
            <w:r w:rsidRPr="00325C0E">
              <w:rPr>
                <w:rFonts w:ascii="Times New Roman" w:hAnsi="Times New Roman" w:cs="Times New Roman"/>
              </w:rPr>
              <w:t>Aviani</w:t>
            </w:r>
            <w:proofErr w:type="spellEnd"/>
            <w:r w:rsidRPr="00325C0E">
              <w:rPr>
                <w:rFonts w:ascii="Times New Roman" w:hAnsi="Times New Roman" w:cs="Times New Roman"/>
              </w:rPr>
              <w:t xml:space="preserve"> </w:t>
            </w:r>
            <w:proofErr w:type="spellStart"/>
            <w:r w:rsidRPr="00325C0E">
              <w:rPr>
                <w:rFonts w:ascii="Times New Roman" w:hAnsi="Times New Roman" w:cs="Times New Roman"/>
              </w:rPr>
              <w:t>Čubre</w:t>
            </w:r>
            <w:proofErr w:type="spellEnd"/>
            <w:r w:rsidRPr="00325C0E">
              <w:rPr>
                <w:rFonts w:ascii="Times New Roman" w:hAnsi="Times New Roman" w:cs="Times New Roman"/>
              </w:rPr>
              <w:t xml:space="preserve"> </w:t>
            </w:r>
          </w:p>
        </w:tc>
      </w:tr>
      <w:tr w:rsidR="00325C0E" w:rsidRPr="00325C0E" w14:paraId="6C84629E" w14:textId="77777777" w:rsidTr="004B0C52">
        <w:trPr>
          <w:trHeight w:val="3216"/>
        </w:trPr>
        <w:tc>
          <w:tcPr>
            <w:tcW w:w="4774" w:type="dxa"/>
            <w:tcBorders>
              <w:top w:val="single" w:sz="4" w:space="0" w:color="auto"/>
              <w:left w:val="single" w:sz="4" w:space="0" w:color="auto"/>
              <w:bottom w:val="single" w:sz="4" w:space="0" w:color="auto"/>
              <w:right w:val="single" w:sz="4" w:space="0" w:color="auto"/>
            </w:tcBorders>
          </w:tcPr>
          <w:p w14:paraId="17F168DA" w14:textId="77777777" w:rsidR="00325C0E" w:rsidRPr="00325C0E" w:rsidRDefault="00325C0E" w:rsidP="00325C0E">
            <w:pPr>
              <w:rPr>
                <w:rFonts w:ascii="Times New Roman" w:hAnsi="Times New Roman" w:cs="Times New Roman"/>
                <w:b/>
                <w:bCs/>
              </w:rPr>
            </w:pPr>
          </w:p>
          <w:p w14:paraId="235022DA" w14:textId="77777777" w:rsidR="00325C0E" w:rsidRPr="00325C0E" w:rsidRDefault="00325C0E" w:rsidP="00325C0E">
            <w:pPr>
              <w:rPr>
                <w:rFonts w:ascii="Times New Roman" w:hAnsi="Times New Roman" w:cs="Times New Roman"/>
              </w:rPr>
            </w:pPr>
            <w:r w:rsidRPr="00325C0E">
              <w:rPr>
                <w:rFonts w:ascii="Times New Roman" w:hAnsi="Times New Roman" w:cs="Times New Roman"/>
                <w:b/>
                <w:bCs/>
              </w:rPr>
              <w:t xml:space="preserve">4. </w:t>
            </w:r>
            <w:proofErr w:type="spellStart"/>
            <w:r w:rsidRPr="00325C0E">
              <w:rPr>
                <w:rFonts w:ascii="Times New Roman" w:hAnsi="Times New Roman" w:cs="Times New Roman"/>
                <w:b/>
                <w:bCs/>
              </w:rPr>
              <w:t>Naĉin</w:t>
            </w:r>
            <w:proofErr w:type="spellEnd"/>
            <w:r w:rsidRPr="00325C0E">
              <w:rPr>
                <w:rFonts w:ascii="Times New Roman" w:hAnsi="Times New Roman" w:cs="Times New Roman"/>
                <w:b/>
                <w:bCs/>
              </w:rPr>
              <w:t xml:space="preserve"> realizacije aktivnosti </w:t>
            </w:r>
          </w:p>
        </w:tc>
        <w:tc>
          <w:tcPr>
            <w:tcW w:w="4774" w:type="dxa"/>
            <w:tcBorders>
              <w:top w:val="single" w:sz="4" w:space="0" w:color="auto"/>
              <w:left w:val="single" w:sz="4" w:space="0" w:color="auto"/>
              <w:bottom w:val="single" w:sz="4" w:space="0" w:color="auto"/>
              <w:right w:val="single" w:sz="4" w:space="0" w:color="auto"/>
            </w:tcBorders>
          </w:tcPr>
          <w:p w14:paraId="5455CCC0" w14:textId="77777777" w:rsidR="00325C0E" w:rsidRPr="00325C0E" w:rsidRDefault="00325C0E" w:rsidP="00325C0E">
            <w:pPr>
              <w:rPr>
                <w:rFonts w:ascii="Times New Roman" w:hAnsi="Times New Roman" w:cs="Times New Roman"/>
              </w:rPr>
            </w:pPr>
          </w:p>
          <w:p w14:paraId="7A9CCD7E"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Aktivnost će biti provedena s učenicima 1.razreda TTD- a i učenici od 2.-4. razreda HTT-a (i ostalim zainteresiranim učenicima). Rad u skupinama, izrada plakata, prezentacija, uređenje panoa, sudjelovanje na stručnim predavanjima, posjet kulturnim i društvenim institucijama, suradnja sa ostalim učeničkim grupama </w:t>
            </w:r>
          </w:p>
        </w:tc>
      </w:tr>
      <w:tr w:rsidR="00325C0E" w:rsidRPr="00325C0E" w14:paraId="4E9590ED" w14:textId="77777777" w:rsidTr="004B0C52">
        <w:trPr>
          <w:trHeight w:val="1404"/>
        </w:trPr>
        <w:tc>
          <w:tcPr>
            <w:tcW w:w="4774" w:type="dxa"/>
            <w:tcBorders>
              <w:top w:val="single" w:sz="4" w:space="0" w:color="auto"/>
              <w:left w:val="single" w:sz="4" w:space="0" w:color="auto"/>
              <w:bottom w:val="single" w:sz="4" w:space="0" w:color="auto"/>
              <w:right w:val="single" w:sz="4" w:space="0" w:color="auto"/>
            </w:tcBorders>
          </w:tcPr>
          <w:p w14:paraId="2DC82D61" w14:textId="77777777" w:rsidR="00325C0E" w:rsidRPr="00325C0E" w:rsidRDefault="00325C0E" w:rsidP="00325C0E">
            <w:pPr>
              <w:rPr>
                <w:rFonts w:ascii="Times New Roman" w:hAnsi="Times New Roman" w:cs="Times New Roman"/>
              </w:rPr>
            </w:pPr>
            <w:r w:rsidRPr="00325C0E">
              <w:rPr>
                <w:rFonts w:ascii="Times New Roman" w:hAnsi="Times New Roman" w:cs="Times New Roman"/>
                <w:b/>
                <w:bCs/>
              </w:rPr>
              <w:lastRenderedPageBreak/>
              <w:t xml:space="preserve">5. </w:t>
            </w:r>
            <w:proofErr w:type="spellStart"/>
            <w:r w:rsidRPr="00325C0E">
              <w:rPr>
                <w:rFonts w:ascii="Times New Roman" w:hAnsi="Times New Roman" w:cs="Times New Roman"/>
                <w:b/>
                <w:bCs/>
              </w:rPr>
              <w:t>Vremenik</w:t>
            </w:r>
            <w:proofErr w:type="spellEnd"/>
            <w:r w:rsidRPr="00325C0E">
              <w:rPr>
                <w:rFonts w:ascii="Times New Roman" w:hAnsi="Times New Roman" w:cs="Times New Roman"/>
                <w:b/>
                <w:bCs/>
              </w:rPr>
              <w:t xml:space="preserve"> aktivnosti </w:t>
            </w:r>
          </w:p>
        </w:tc>
        <w:tc>
          <w:tcPr>
            <w:tcW w:w="4774" w:type="dxa"/>
            <w:tcBorders>
              <w:top w:val="single" w:sz="4" w:space="0" w:color="auto"/>
              <w:left w:val="single" w:sz="4" w:space="0" w:color="auto"/>
              <w:bottom w:val="single" w:sz="4" w:space="0" w:color="auto"/>
              <w:right w:val="single" w:sz="4" w:space="0" w:color="auto"/>
            </w:tcBorders>
          </w:tcPr>
          <w:p w14:paraId="73819DF4"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Aktivnosti će biti provođene tijekom cijele nastavne godine 2025./2026. (npr. u rujnu 2025. pripreme za obilježavanje Europskog dana jezika 26. rujna, Svjetskog dana turizma 27.rujna,studeni-prosinac-Advent i Božić u zemljama njemačkog govornog područja, siječanj –veljača 2026. pripreme i sudjelovanje na natjecanjima),travanj ili svibanj 2026. Dani njemačkog jezika u Splitu, ostale aktivnosti provodit će se vezano za obilježavanje posebnih datuma i u suradnji s članovima aktiva stranih jezika </w:t>
            </w:r>
          </w:p>
        </w:tc>
      </w:tr>
      <w:tr w:rsidR="00325C0E" w:rsidRPr="00325C0E" w14:paraId="3C1CE81C" w14:textId="77777777" w:rsidTr="004B0C52">
        <w:trPr>
          <w:trHeight w:val="293"/>
        </w:trPr>
        <w:tc>
          <w:tcPr>
            <w:tcW w:w="4774" w:type="dxa"/>
            <w:tcBorders>
              <w:top w:val="single" w:sz="4" w:space="0" w:color="auto"/>
              <w:left w:val="single" w:sz="4" w:space="0" w:color="auto"/>
              <w:bottom w:val="single" w:sz="4" w:space="0" w:color="auto"/>
              <w:right w:val="single" w:sz="4" w:space="0" w:color="auto"/>
            </w:tcBorders>
          </w:tcPr>
          <w:p w14:paraId="5AE5B487" w14:textId="77777777" w:rsidR="00325C0E" w:rsidRPr="00325C0E" w:rsidRDefault="00325C0E" w:rsidP="00325C0E">
            <w:pPr>
              <w:rPr>
                <w:rFonts w:ascii="Times New Roman" w:hAnsi="Times New Roman" w:cs="Times New Roman"/>
                <w:b/>
                <w:bCs/>
              </w:rPr>
            </w:pPr>
          </w:p>
          <w:p w14:paraId="394B967B" w14:textId="77777777" w:rsidR="00325C0E" w:rsidRPr="00325C0E" w:rsidRDefault="00325C0E" w:rsidP="00325C0E">
            <w:pPr>
              <w:rPr>
                <w:rFonts w:ascii="Times New Roman" w:hAnsi="Times New Roman" w:cs="Times New Roman"/>
              </w:rPr>
            </w:pPr>
            <w:r w:rsidRPr="00325C0E">
              <w:rPr>
                <w:rFonts w:ascii="Times New Roman" w:hAnsi="Times New Roman" w:cs="Times New Roman"/>
                <w:b/>
                <w:bCs/>
              </w:rPr>
              <w:t xml:space="preserve">6. Detaljan troškovnik aktivnosti </w:t>
            </w:r>
          </w:p>
        </w:tc>
        <w:tc>
          <w:tcPr>
            <w:tcW w:w="4774" w:type="dxa"/>
            <w:tcBorders>
              <w:top w:val="single" w:sz="4" w:space="0" w:color="auto"/>
              <w:left w:val="single" w:sz="4" w:space="0" w:color="auto"/>
              <w:bottom w:val="single" w:sz="4" w:space="0" w:color="auto"/>
              <w:right w:val="single" w:sz="4" w:space="0" w:color="auto"/>
            </w:tcBorders>
          </w:tcPr>
          <w:p w14:paraId="23D8B4B1" w14:textId="77777777" w:rsidR="00325C0E" w:rsidRPr="00325C0E" w:rsidRDefault="00325C0E" w:rsidP="00325C0E">
            <w:pPr>
              <w:rPr>
                <w:rFonts w:ascii="Times New Roman" w:hAnsi="Times New Roman" w:cs="Times New Roman"/>
              </w:rPr>
            </w:pPr>
          </w:p>
          <w:p w14:paraId="4B98B321"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troškovi izrade plakata i panoa, putni troškovi za terensku nastavu </w:t>
            </w:r>
          </w:p>
        </w:tc>
      </w:tr>
      <w:tr w:rsidR="00325C0E" w:rsidRPr="00325C0E" w14:paraId="1B52FE19" w14:textId="77777777" w:rsidTr="001A3638">
        <w:trPr>
          <w:trHeight w:val="2639"/>
        </w:trPr>
        <w:tc>
          <w:tcPr>
            <w:tcW w:w="4774" w:type="dxa"/>
            <w:tcBorders>
              <w:top w:val="single" w:sz="4" w:space="0" w:color="auto"/>
              <w:left w:val="single" w:sz="4" w:space="0" w:color="auto"/>
              <w:bottom w:val="single" w:sz="4" w:space="0" w:color="auto"/>
              <w:right w:val="single" w:sz="4" w:space="0" w:color="auto"/>
            </w:tcBorders>
          </w:tcPr>
          <w:p w14:paraId="3C013BF6" w14:textId="77777777" w:rsidR="00325C0E" w:rsidRPr="00325C0E" w:rsidRDefault="00325C0E" w:rsidP="00325C0E">
            <w:pPr>
              <w:rPr>
                <w:rFonts w:ascii="Times New Roman" w:hAnsi="Times New Roman" w:cs="Times New Roman"/>
                <w:b/>
                <w:bCs/>
              </w:rPr>
            </w:pPr>
          </w:p>
          <w:p w14:paraId="16661247" w14:textId="77777777" w:rsidR="00325C0E" w:rsidRPr="00325C0E" w:rsidRDefault="00325C0E" w:rsidP="00325C0E">
            <w:pPr>
              <w:rPr>
                <w:rFonts w:ascii="Times New Roman" w:hAnsi="Times New Roman" w:cs="Times New Roman"/>
              </w:rPr>
            </w:pPr>
            <w:r w:rsidRPr="00325C0E">
              <w:rPr>
                <w:rFonts w:ascii="Times New Roman" w:hAnsi="Times New Roman" w:cs="Times New Roman"/>
                <w:b/>
                <w:bCs/>
              </w:rPr>
              <w:t xml:space="preserve">7. </w:t>
            </w:r>
            <w:proofErr w:type="spellStart"/>
            <w:r w:rsidRPr="00325C0E">
              <w:rPr>
                <w:rFonts w:ascii="Times New Roman" w:hAnsi="Times New Roman" w:cs="Times New Roman"/>
                <w:b/>
                <w:bCs/>
              </w:rPr>
              <w:t>Naĉin</w:t>
            </w:r>
            <w:proofErr w:type="spellEnd"/>
            <w:r w:rsidRPr="00325C0E">
              <w:rPr>
                <w:rFonts w:ascii="Times New Roman" w:hAnsi="Times New Roman" w:cs="Times New Roman"/>
                <w:b/>
                <w:bCs/>
              </w:rPr>
              <w:t xml:space="preserve"> vrednovanja i </w:t>
            </w:r>
            <w:proofErr w:type="spellStart"/>
            <w:r w:rsidRPr="00325C0E">
              <w:rPr>
                <w:rFonts w:ascii="Times New Roman" w:hAnsi="Times New Roman" w:cs="Times New Roman"/>
                <w:b/>
                <w:bCs/>
              </w:rPr>
              <w:t>naĉin</w:t>
            </w:r>
            <w:proofErr w:type="spellEnd"/>
            <w:r w:rsidRPr="00325C0E">
              <w:rPr>
                <w:rFonts w:ascii="Times New Roman" w:hAnsi="Times New Roman" w:cs="Times New Roman"/>
                <w:b/>
                <w:bCs/>
              </w:rPr>
              <w:t xml:space="preserve"> korištenja rezultata vrednovanja </w:t>
            </w:r>
          </w:p>
        </w:tc>
        <w:tc>
          <w:tcPr>
            <w:tcW w:w="4774" w:type="dxa"/>
            <w:tcBorders>
              <w:top w:val="single" w:sz="4" w:space="0" w:color="auto"/>
              <w:left w:val="single" w:sz="4" w:space="0" w:color="auto"/>
              <w:bottom w:val="single" w:sz="4" w:space="0" w:color="auto"/>
              <w:right w:val="single" w:sz="4" w:space="0" w:color="auto"/>
            </w:tcBorders>
          </w:tcPr>
          <w:p w14:paraId="64D7F353" w14:textId="77777777" w:rsidR="00325C0E" w:rsidRPr="00325C0E" w:rsidRDefault="00325C0E" w:rsidP="00325C0E">
            <w:pPr>
              <w:rPr>
                <w:rFonts w:ascii="Times New Roman" w:hAnsi="Times New Roman" w:cs="Times New Roman"/>
              </w:rPr>
            </w:pPr>
          </w:p>
          <w:p w14:paraId="4B9EA692" w14:textId="77777777" w:rsidR="00325C0E" w:rsidRPr="00325C0E" w:rsidRDefault="00325C0E" w:rsidP="00325C0E">
            <w:pPr>
              <w:rPr>
                <w:rFonts w:ascii="Times New Roman" w:hAnsi="Times New Roman" w:cs="Times New Roman"/>
              </w:rPr>
            </w:pPr>
            <w:r w:rsidRPr="00325C0E">
              <w:rPr>
                <w:rFonts w:ascii="Times New Roman" w:hAnsi="Times New Roman" w:cs="Times New Roman"/>
              </w:rPr>
              <w:t xml:space="preserve">Vrednovanje ove aktivnosti provodit će se kroz primjenu stečenih iskustava u nastavnim predmetima, primjenu komunikacijskih vještina, angažiranost i kreativnost </w:t>
            </w:r>
            <w:proofErr w:type="spellStart"/>
            <w:r w:rsidRPr="00325C0E">
              <w:rPr>
                <w:rFonts w:ascii="Times New Roman" w:hAnsi="Times New Roman" w:cs="Times New Roman"/>
              </w:rPr>
              <w:t>uĉenika</w:t>
            </w:r>
            <w:proofErr w:type="spellEnd"/>
            <w:r w:rsidRPr="00325C0E">
              <w:rPr>
                <w:rFonts w:ascii="Times New Roman" w:hAnsi="Times New Roman" w:cs="Times New Roman"/>
              </w:rPr>
              <w:t xml:space="preserve"> u radu, a rezultati vrednovanja bit će korišteni za slobodne aktivnosti u budućnosti </w:t>
            </w:r>
          </w:p>
          <w:p w14:paraId="20690CB4" w14:textId="77777777" w:rsidR="00325C0E" w:rsidRPr="00325C0E" w:rsidRDefault="00325C0E" w:rsidP="00325C0E">
            <w:pPr>
              <w:rPr>
                <w:rFonts w:ascii="Times New Roman" w:hAnsi="Times New Roman" w:cs="Times New Roman"/>
              </w:rPr>
            </w:pPr>
          </w:p>
          <w:p w14:paraId="79190AD0" w14:textId="77777777" w:rsidR="00325C0E" w:rsidRPr="00325C0E" w:rsidRDefault="00325C0E" w:rsidP="00325C0E">
            <w:pPr>
              <w:rPr>
                <w:rFonts w:ascii="Times New Roman" w:hAnsi="Times New Roman" w:cs="Times New Roman"/>
              </w:rPr>
            </w:pPr>
          </w:p>
          <w:p w14:paraId="50C0BAF5" w14:textId="77777777" w:rsidR="00325C0E" w:rsidRPr="00325C0E" w:rsidRDefault="00325C0E" w:rsidP="00325C0E">
            <w:pPr>
              <w:rPr>
                <w:rFonts w:ascii="Times New Roman" w:hAnsi="Times New Roman" w:cs="Times New Roman"/>
              </w:rPr>
            </w:pPr>
          </w:p>
          <w:p w14:paraId="176BBD89" w14:textId="77777777" w:rsidR="00325C0E" w:rsidRPr="00325C0E" w:rsidRDefault="00325C0E" w:rsidP="00325C0E">
            <w:pPr>
              <w:rPr>
                <w:rFonts w:ascii="Times New Roman" w:hAnsi="Times New Roman" w:cs="Times New Roman"/>
              </w:rPr>
            </w:pPr>
          </w:p>
        </w:tc>
      </w:tr>
    </w:tbl>
    <w:p w14:paraId="0659F66B" w14:textId="77777777" w:rsidR="00325C0E" w:rsidRDefault="00325C0E" w:rsidP="00836569"/>
    <w:p w14:paraId="27DE0F16" w14:textId="77777777" w:rsidR="00325C0E" w:rsidRDefault="00325C0E" w:rsidP="00836569"/>
    <w:p w14:paraId="4212364A" w14:textId="77777777" w:rsidR="00325C0E" w:rsidRDefault="00325C0E" w:rsidP="00836569"/>
    <w:p w14:paraId="1A521BA7" w14:textId="77777777" w:rsidR="00325C0E" w:rsidRDefault="00325C0E" w:rsidP="00836569"/>
    <w:p w14:paraId="69B4F6AD" w14:textId="77777777" w:rsidR="00325C0E" w:rsidRDefault="00325C0E" w:rsidP="00836569"/>
    <w:p w14:paraId="623C4195" w14:textId="77777777" w:rsidR="00325C0E" w:rsidRDefault="00325C0E" w:rsidP="00836569"/>
    <w:p w14:paraId="4EBC3DB1" w14:textId="77777777" w:rsidR="00325C0E" w:rsidRDefault="00325C0E" w:rsidP="00836569"/>
    <w:p w14:paraId="42772CF4" w14:textId="77777777" w:rsidR="00BC1EDC" w:rsidRDefault="00BC1EDC" w:rsidP="00836569"/>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8133D4" w:rsidRPr="008133D4" w14:paraId="70BB39B4" w14:textId="77777777" w:rsidTr="008133D4">
        <w:trPr>
          <w:trHeight w:val="435"/>
        </w:trPr>
        <w:tc>
          <w:tcPr>
            <w:tcW w:w="3348" w:type="dxa"/>
            <w:tcBorders>
              <w:top w:val="single" w:sz="4" w:space="0" w:color="auto"/>
              <w:left w:val="single" w:sz="4" w:space="0" w:color="auto"/>
              <w:bottom w:val="single" w:sz="4" w:space="0" w:color="auto"/>
              <w:right w:val="single" w:sz="4" w:space="0" w:color="auto"/>
            </w:tcBorders>
            <w:vAlign w:val="center"/>
          </w:tcPr>
          <w:p w14:paraId="69CBD22A"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8133D4">
              <w:rPr>
                <w:rFonts w:ascii="Times New Roman" w:eastAsia="Times New Roman" w:hAnsi="Times New Roman" w:cs="Times New Roman"/>
                <w:b/>
                <w:bCs/>
                <w:i/>
                <w:iCs/>
                <w:color w:val="0070C0"/>
                <w:kern w:val="0"/>
                <w:lang w:eastAsia="hr-HR"/>
                <w14:ligatures w14:val="none"/>
              </w:rPr>
              <w:lastRenderedPageBreak/>
              <w:t xml:space="preserve">AKTIVNOST </w:t>
            </w:r>
          </w:p>
          <w:p w14:paraId="4B4A8AAC"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133D4">
              <w:rPr>
                <w:rFonts w:ascii="Times New Roman" w:eastAsia="Times New Roman" w:hAnsi="Times New Roman" w:cs="Times New Roman"/>
                <w:color w:val="0070C0"/>
                <w:kern w:val="0"/>
                <w:lang w:eastAsia="hr-HR"/>
                <w14:ligatures w14:val="none"/>
              </w:rPr>
              <w:t>DODATNA NASTAVA</w:t>
            </w:r>
          </w:p>
        </w:tc>
        <w:tc>
          <w:tcPr>
            <w:tcW w:w="6120" w:type="dxa"/>
            <w:tcBorders>
              <w:top w:val="single" w:sz="4" w:space="0" w:color="auto"/>
              <w:left w:val="single" w:sz="4" w:space="0" w:color="auto"/>
              <w:bottom w:val="single" w:sz="4" w:space="0" w:color="auto"/>
              <w:right w:val="single" w:sz="4" w:space="0" w:color="auto"/>
            </w:tcBorders>
            <w:vAlign w:val="center"/>
          </w:tcPr>
          <w:p w14:paraId="05B6B42A" w14:textId="77777777" w:rsidR="008133D4" w:rsidRPr="008133D4" w:rsidRDefault="008133D4" w:rsidP="008133D4">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8133D4">
              <w:rPr>
                <w:rFonts w:ascii="Times New Roman" w:eastAsia="Times New Roman" w:hAnsi="Times New Roman" w:cs="Times New Roman"/>
                <w:b/>
                <w:bCs/>
                <w:color w:val="000000"/>
                <w:kern w:val="0"/>
                <w:lang w:eastAsia="hr-HR"/>
                <w14:ligatures w14:val="none"/>
              </w:rPr>
              <w:t>Naziv aktivnosti</w:t>
            </w:r>
          </w:p>
          <w:p w14:paraId="4D2A7444" w14:textId="77777777" w:rsidR="008133D4" w:rsidRPr="008133D4" w:rsidRDefault="008133D4" w:rsidP="008133D4">
            <w:pPr>
              <w:autoSpaceDE w:val="0"/>
              <w:autoSpaceDN w:val="0"/>
              <w:adjustRightInd w:val="0"/>
              <w:spacing w:after="0" w:line="240" w:lineRule="auto"/>
              <w:ind w:left="271"/>
              <w:rPr>
                <w:rFonts w:ascii="Times New Roman" w:eastAsia="Times New Roman" w:hAnsi="Times New Roman" w:cs="Times New Roman"/>
                <w:bCs/>
                <w:i/>
                <w:strike/>
                <w:color w:val="000000"/>
                <w:kern w:val="0"/>
                <w:lang w:eastAsia="hr-HR"/>
                <w14:ligatures w14:val="none"/>
              </w:rPr>
            </w:pPr>
            <w:r w:rsidRPr="008133D4">
              <w:rPr>
                <w:rFonts w:ascii="Times New Roman" w:eastAsia="Times New Roman" w:hAnsi="Times New Roman" w:cs="Times New Roman"/>
                <w:b/>
                <w:bCs/>
                <w:color w:val="000000"/>
                <w:kern w:val="0"/>
                <w:lang w:eastAsia="hr-HR"/>
                <w14:ligatures w14:val="none"/>
              </w:rPr>
              <w:t xml:space="preserve">HRVATSKI JEZIK – </w:t>
            </w:r>
            <w:r w:rsidRPr="008133D4">
              <w:rPr>
                <w:rFonts w:ascii="Times New Roman" w:eastAsia="Times New Roman" w:hAnsi="Times New Roman" w:cs="Times New Roman"/>
                <w:bCs/>
                <w:i/>
                <w:color w:val="000000"/>
                <w:kern w:val="0"/>
                <w:lang w:eastAsia="hr-HR"/>
                <w14:ligatures w14:val="none"/>
              </w:rPr>
              <w:t>PRIPREMA ZA ŠKOLSKO I ŽUPANIJSKO NATJECANJE</w:t>
            </w:r>
          </w:p>
        </w:tc>
      </w:tr>
      <w:tr w:rsidR="008133D4" w:rsidRPr="008133D4" w14:paraId="5DADCC41" w14:textId="77777777" w:rsidTr="008133D4">
        <w:trPr>
          <w:trHeight w:val="135"/>
        </w:trPr>
        <w:tc>
          <w:tcPr>
            <w:tcW w:w="3348" w:type="dxa"/>
            <w:tcBorders>
              <w:top w:val="nil"/>
              <w:left w:val="single" w:sz="4" w:space="0" w:color="auto"/>
              <w:bottom w:val="single" w:sz="4" w:space="0" w:color="auto"/>
              <w:right w:val="single" w:sz="4" w:space="0" w:color="auto"/>
            </w:tcBorders>
            <w:shd w:val="clear" w:color="auto" w:fill="C0C0C0"/>
          </w:tcPr>
          <w:p w14:paraId="59A1A8E6"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133D4">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left w:val="single" w:sz="4" w:space="0" w:color="auto"/>
              <w:bottom w:val="single" w:sz="4" w:space="0" w:color="auto"/>
              <w:right w:val="single" w:sz="4" w:space="0" w:color="auto"/>
            </w:tcBorders>
            <w:shd w:val="clear" w:color="auto" w:fill="C0C0C0"/>
          </w:tcPr>
          <w:p w14:paraId="29D958CC"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133D4">
              <w:rPr>
                <w:rFonts w:ascii="Times New Roman" w:eastAsia="Times New Roman" w:hAnsi="Times New Roman" w:cs="Times New Roman"/>
                <w:color w:val="000000"/>
                <w:kern w:val="0"/>
                <w:lang w:eastAsia="hr-HR"/>
                <w14:ligatures w14:val="none"/>
              </w:rPr>
              <w:t xml:space="preserve">   </w:t>
            </w:r>
          </w:p>
          <w:p w14:paraId="12304A67"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133D4">
              <w:rPr>
                <w:rFonts w:ascii="Times New Roman" w:eastAsia="Times New Roman" w:hAnsi="Times New Roman" w:cs="Times New Roman"/>
                <w:color w:val="000000"/>
                <w:kern w:val="0"/>
                <w:lang w:eastAsia="hr-HR"/>
                <w14:ligatures w14:val="none"/>
              </w:rPr>
              <w:t>Pripremanje učenika (selekcija tijekom usvajanja nastavnog gradiva) za školsko i županijsko natjecanje iz hrvatskog jezika</w:t>
            </w:r>
          </w:p>
          <w:p w14:paraId="61A2FF0C"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451F60F3"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5FD73234"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8133D4" w:rsidRPr="008133D4" w14:paraId="64010C36" w14:textId="77777777" w:rsidTr="008133D4">
        <w:trPr>
          <w:trHeight w:val="1114"/>
        </w:trPr>
        <w:tc>
          <w:tcPr>
            <w:tcW w:w="3348" w:type="dxa"/>
            <w:tcBorders>
              <w:top w:val="single" w:sz="4" w:space="0" w:color="auto"/>
              <w:left w:val="single" w:sz="4" w:space="0" w:color="auto"/>
              <w:bottom w:val="single" w:sz="4" w:space="0" w:color="auto"/>
              <w:right w:val="single" w:sz="4" w:space="0" w:color="auto"/>
            </w:tcBorders>
          </w:tcPr>
          <w:p w14:paraId="6F81D1DF"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133D4">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left w:val="single" w:sz="4" w:space="0" w:color="auto"/>
              <w:bottom w:val="single" w:sz="4" w:space="0" w:color="auto"/>
              <w:right w:val="single" w:sz="4" w:space="0" w:color="auto"/>
            </w:tcBorders>
          </w:tcPr>
          <w:p w14:paraId="625D464E"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2F5F0690"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133D4">
              <w:rPr>
                <w:rFonts w:ascii="Times New Roman" w:eastAsia="Times New Roman" w:hAnsi="Times New Roman" w:cs="Times New Roman"/>
                <w:color w:val="000000"/>
                <w:kern w:val="0"/>
                <w:lang w:eastAsia="hr-HR"/>
                <w14:ligatures w14:val="none"/>
              </w:rPr>
              <w:t>Poticanje talentiranih i marljivih učenika da potvrde znanje na školskom i županijskom natjecanju, povezivanje sa učenicima iz drugih škola</w:t>
            </w:r>
          </w:p>
          <w:p w14:paraId="6B8B8F30"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tc>
      </w:tr>
      <w:tr w:rsidR="008133D4" w:rsidRPr="008133D4" w14:paraId="2932F4B4" w14:textId="77777777" w:rsidTr="008133D4">
        <w:trPr>
          <w:trHeight w:val="824"/>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173E637D"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133D4">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4F7B6D27"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4D175A97"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133D4">
              <w:rPr>
                <w:rFonts w:ascii="Times New Roman" w:eastAsia="Times New Roman" w:hAnsi="Times New Roman" w:cs="Times New Roman"/>
                <w:color w:val="000000"/>
                <w:kern w:val="0"/>
                <w:lang w:eastAsia="hr-HR"/>
                <w14:ligatures w14:val="none"/>
              </w:rPr>
              <w:t>Predmetni nastavnik Smiljana Matijašević–</w:t>
            </w:r>
            <w:proofErr w:type="spellStart"/>
            <w:r w:rsidRPr="008133D4">
              <w:rPr>
                <w:rFonts w:ascii="Times New Roman" w:eastAsia="Times New Roman" w:hAnsi="Times New Roman" w:cs="Times New Roman"/>
                <w:color w:val="000000"/>
                <w:kern w:val="0"/>
                <w:lang w:eastAsia="hr-HR"/>
                <w14:ligatures w14:val="none"/>
              </w:rPr>
              <w:t>Salamunić</w:t>
            </w:r>
            <w:proofErr w:type="spellEnd"/>
            <w:r w:rsidRPr="008133D4">
              <w:rPr>
                <w:rFonts w:ascii="Times New Roman" w:eastAsia="Times New Roman" w:hAnsi="Times New Roman" w:cs="Times New Roman"/>
                <w:color w:val="000000"/>
                <w:kern w:val="0"/>
                <w:lang w:eastAsia="hr-HR"/>
                <w14:ligatures w14:val="none"/>
              </w:rPr>
              <w:t xml:space="preserve">, pripremanje učenika, poslovi dežuranja na ispitima, ispravljanje </w:t>
            </w:r>
            <w:proofErr w:type="spellStart"/>
            <w:r w:rsidRPr="008133D4">
              <w:rPr>
                <w:rFonts w:ascii="Times New Roman" w:eastAsia="Times New Roman" w:hAnsi="Times New Roman" w:cs="Times New Roman"/>
                <w:color w:val="000000"/>
                <w:kern w:val="0"/>
                <w:lang w:eastAsia="hr-HR"/>
                <w14:ligatures w14:val="none"/>
              </w:rPr>
              <w:t>testovazajedno</w:t>
            </w:r>
            <w:proofErr w:type="spellEnd"/>
            <w:r w:rsidRPr="008133D4">
              <w:rPr>
                <w:rFonts w:ascii="Times New Roman" w:eastAsia="Times New Roman" w:hAnsi="Times New Roman" w:cs="Times New Roman"/>
                <w:color w:val="000000"/>
                <w:kern w:val="0"/>
                <w:lang w:eastAsia="hr-HR"/>
                <w14:ligatures w14:val="none"/>
              </w:rPr>
              <w:t xml:space="preserve"> s Ispitnim povjerenstvom (2 člana po odluci Ravnatelja)</w:t>
            </w:r>
          </w:p>
          <w:p w14:paraId="13FB4280"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tc>
      </w:tr>
      <w:tr w:rsidR="008133D4" w:rsidRPr="008133D4" w14:paraId="2CBB7294" w14:textId="77777777" w:rsidTr="008133D4">
        <w:trPr>
          <w:trHeight w:val="1122"/>
        </w:trPr>
        <w:tc>
          <w:tcPr>
            <w:tcW w:w="3348" w:type="dxa"/>
            <w:tcBorders>
              <w:top w:val="single" w:sz="4" w:space="0" w:color="auto"/>
              <w:left w:val="single" w:sz="4" w:space="0" w:color="auto"/>
              <w:bottom w:val="single" w:sz="4" w:space="0" w:color="auto"/>
              <w:right w:val="single" w:sz="4" w:space="0" w:color="auto"/>
            </w:tcBorders>
          </w:tcPr>
          <w:p w14:paraId="22E26CD1"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133D4">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left w:val="single" w:sz="4" w:space="0" w:color="auto"/>
              <w:bottom w:val="single" w:sz="4" w:space="0" w:color="auto"/>
              <w:right w:val="single" w:sz="4" w:space="0" w:color="auto"/>
            </w:tcBorders>
          </w:tcPr>
          <w:p w14:paraId="63755614"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27743A66"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133D4">
              <w:rPr>
                <w:rFonts w:ascii="Times New Roman" w:eastAsia="Times New Roman" w:hAnsi="Times New Roman" w:cs="Times New Roman"/>
                <w:color w:val="000000"/>
                <w:kern w:val="0"/>
                <w:lang w:eastAsia="hr-HR"/>
                <w14:ligatures w14:val="none"/>
              </w:rPr>
              <w:t>Predavanja, vježba na testovima sa već provedenih natjecanja</w:t>
            </w:r>
          </w:p>
          <w:p w14:paraId="30F11B92" w14:textId="77777777" w:rsidR="008133D4" w:rsidRPr="008133D4" w:rsidRDefault="008133D4" w:rsidP="008133D4">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8133D4" w:rsidRPr="008133D4" w14:paraId="63EE8E67" w14:textId="77777777" w:rsidTr="008133D4">
        <w:trPr>
          <w:trHeight w:val="1485"/>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2E2756A2"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133D4">
              <w:rPr>
                <w:rFonts w:ascii="Times New Roman" w:eastAsia="Times New Roman" w:hAnsi="Times New Roman" w:cs="Times New Roman"/>
                <w:b/>
                <w:bCs/>
                <w:color w:val="0070C0"/>
                <w:kern w:val="0"/>
                <w:lang w:eastAsia="hr-HR"/>
                <w14:ligatures w14:val="none"/>
              </w:rPr>
              <w:t xml:space="preserve">5. </w:t>
            </w:r>
            <w:proofErr w:type="spellStart"/>
            <w:r w:rsidRPr="008133D4">
              <w:rPr>
                <w:rFonts w:ascii="Times New Roman" w:eastAsia="Times New Roman" w:hAnsi="Times New Roman" w:cs="Times New Roman"/>
                <w:b/>
                <w:bCs/>
                <w:color w:val="0070C0"/>
                <w:kern w:val="0"/>
                <w:lang w:eastAsia="hr-HR"/>
                <w14:ligatures w14:val="none"/>
              </w:rPr>
              <w:t>Vremenik</w:t>
            </w:r>
            <w:proofErr w:type="spellEnd"/>
            <w:r w:rsidRPr="008133D4">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3633478A" w14:textId="77777777" w:rsidR="008133D4" w:rsidRPr="008133D4" w:rsidRDefault="008133D4" w:rsidP="008133D4">
            <w:pPr>
              <w:spacing w:after="0" w:line="240" w:lineRule="auto"/>
              <w:rPr>
                <w:rFonts w:ascii="Times New Roman" w:eastAsia="Times New Roman" w:hAnsi="Times New Roman" w:cs="Times New Roman"/>
                <w:kern w:val="0"/>
                <w:u w:val="single"/>
                <w:lang w:eastAsia="hr-HR"/>
                <w14:ligatures w14:val="none"/>
              </w:rPr>
            </w:pPr>
          </w:p>
          <w:p w14:paraId="684C45EF" w14:textId="77777777" w:rsidR="008133D4" w:rsidRPr="008133D4" w:rsidRDefault="008133D4" w:rsidP="008133D4">
            <w:pPr>
              <w:spacing w:after="0" w:line="240" w:lineRule="auto"/>
              <w:rPr>
                <w:rFonts w:ascii="Times New Roman" w:eastAsia="Times New Roman" w:hAnsi="Times New Roman" w:cs="Times New Roman"/>
                <w:kern w:val="0"/>
                <w:lang w:eastAsia="hr-HR"/>
                <w14:ligatures w14:val="none"/>
              </w:rPr>
            </w:pPr>
            <w:r w:rsidRPr="008133D4">
              <w:rPr>
                <w:rFonts w:ascii="Times New Roman" w:eastAsia="Times New Roman" w:hAnsi="Times New Roman" w:cs="Times New Roman"/>
                <w:kern w:val="0"/>
                <w:lang w:eastAsia="hr-HR"/>
                <w14:ligatures w14:val="none"/>
              </w:rPr>
              <w:t>Studeni-prosinac-siječanj do školskog natjecanja, veljača-ožujak do županijskog natjecanja, tijekom tjedna i po dogovoru.</w:t>
            </w:r>
          </w:p>
          <w:p w14:paraId="5123C2A1" w14:textId="77777777" w:rsidR="008133D4" w:rsidRPr="008133D4" w:rsidRDefault="008133D4" w:rsidP="008133D4">
            <w:pPr>
              <w:spacing w:after="0" w:line="240" w:lineRule="auto"/>
              <w:rPr>
                <w:rFonts w:ascii="Times New Roman" w:eastAsia="Times New Roman" w:hAnsi="Times New Roman" w:cs="Times New Roman"/>
                <w:b/>
                <w:iCs/>
                <w:kern w:val="0"/>
                <w:lang w:eastAsia="hr-HR"/>
                <w14:ligatures w14:val="none"/>
              </w:rPr>
            </w:pPr>
          </w:p>
        </w:tc>
      </w:tr>
      <w:tr w:rsidR="008133D4" w:rsidRPr="008133D4" w14:paraId="3DF3D7B0" w14:textId="77777777" w:rsidTr="008133D4">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51D9DF2E"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133D4">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14:paraId="2E53D8C7"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61B027CD"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133D4">
              <w:rPr>
                <w:rFonts w:ascii="Times New Roman" w:eastAsia="Times New Roman" w:hAnsi="Times New Roman" w:cs="Times New Roman"/>
                <w:color w:val="000000"/>
                <w:kern w:val="0"/>
                <w:lang w:eastAsia="hr-HR"/>
                <w14:ligatures w14:val="none"/>
              </w:rPr>
              <w:t xml:space="preserve">Kopiranje i </w:t>
            </w:r>
            <w:proofErr w:type="spellStart"/>
            <w:r w:rsidRPr="008133D4">
              <w:rPr>
                <w:rFonts w:ascii="Times New Roman" w:eastAsia="Times New Roman" w:hAnsi="Times New Roman" w:cs="Times New Roman"/>
                <w:color w:val="000000"/>
                <w:kern w:val="0"/>
                <w:lang w:eastAsia="hr-HR"/>
                <w14:ligatures w14:val="none"/>
              </w:rPr>
              <w:t>printanje</w:t>
            </w:r>
            <w:proofErr w:type="spellEnd"/>
            <w:r w:rsidRPr="008133D4">
              <w:rPr>
                <w:rFonts w:ascii="Times New Roman" w:eastAsia="Times New Roman" w:hAnsi="Times New Roman" w:cs="Times New Roman"/>
                <w:color w:val="000000"/>
                <w:kern w:val="0"/>
                <w:lang w:eastAsia="hr-HR"/>
                <w14:ligatures w14:val="none"/>
              </w:rPr>
              <w:t xml:space="preserve"> radnih materijala, pratnja učenicima.</w:t>
            </w:r>
          </w:p>
        </w:tc>
      </w:tr>
      <w:tr w:rsidR="008133D4" w:rsidRPr="008133D4" w14:paraId="4004F722" w14:textId="77777777" w:rsidTr="008133D4">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4EA64A36" w14:textId="77777777" w:rsidR="008133D4" w:rsidRPr="008133D4" w:rsidRDefault="008133D4" w:rsidP="008133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133D4">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5C79DA33"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49B4B589" w14:textId="77777777" w:rsidR="008133D4" w:rsidRPr="008133D4" w:rsidRDefault="008133D4" w:rsidP="008133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133D4">
              <w:rPr>
                <w:rFonts w:ascii="Times New Roman" w:eastAsia="Times New Roman" w:hAnsi="Times New Roman" w:cs="Times New Roman"/>
                <w:color w:val="000000"/>
                <w:kern w:val="0"/>
                <w:lang w:eastAsia="hr-HR"/>
                <w14:ligatures w14:val="none"/>
              </w:rPr>
              <w:t xml:space="preserve">Utvrđivanje poboljšanje znanja </w:t>
            </w:r>
            <w:proofErr w:type="spellStart"/>
            <w:r w:rsidRPr="008133D4">
              <w:rPr>
                <w:rFonts w:ascii="Times New Roman" w:eastAsia="Times New Roman" w:hAnsi="Times New Roman" w:cs="Times New Roman"/>
                <w:color w:val="000000"/>
                <w:kern w:val="0"/>
                <w:lang w:eastAsia="hr-HR"/>
                <w14:ligatures w14:val="none"/>
              </w:rPr>
              <w:t>učenikakroz</w:t>
            </w:r>
            <w:proofErr w:type="spellEnd"/>
            <w:r w:rsidRPr="008133D4">
              <w:rPr>
                <w:rFonts w:ascii="Times New Roman" w:eastAsia="Times New Roman" w:hAnsi="Times New Roman" w:cs="Times New Roman"/>
                <w:color w:val="000000"/>
                <w:kern w:val="0"/>
                <w:lang w:eastAsia="hr-HR"/>
                <w14:ligatures w14:val="none"/>
              </w:rPr>
              <w:t xml:space="preserve"> pripremu i postignute rezultate na natjecanju. Stimuliranje ocjenom.</w:t>
            </w:r>
          </w:p>
          <w:p w14:paraId="34A52EE6" w14:textId="77777777" w:rsidR="008133D4" w:rsidRPr="008133D4" w:rsidRDefault="008133D4" w:rsidP="008133D4">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639C713D" w14:textId="77777777" w:rsidR="008133D4" w:rsidRPr="008133D4" w:rsidRDefault="008133D4" w:rsidP="00836569">
      <w:pPr>
        <w:rPr>
          <w:rFonts w:ascii="Times New Roman" w:hAnsi="Times New Roman" w:cs="Times New Roman"/>
        </w:rPr>
      </w:pPr>
    </w:p>
    <w:p w14:paraId="3F2A152F" w14:textId="77777777" w:rsidR="008133D4" w:rsidRPr="008133D4" w:rsidRDefault="008133D4" w:rsidP="00836569">
      <w:pPr>
        <w:rPr>
          <w:rFonts w:ascii="Times New Roman" w:hAnsi="Times New Roman" w:cs="Times New Roman"/>
        </w:rPr>
      </w:pPr>
    </w:p>
    <w:p w14:paraId="375A8FE0" w14:textId="77777777" w:rsidR="008133D4" w:rsidRDefault="008133D4" w:rsidP="00836569"/>
    <w:p w14:paraId="5E175CF7" w14:textId="77777777" w:rsidR="008133D4" w:rsidRDefault="008133D4" w:rsidP="00836569"/>
    <w:p w14:paraId="2A05CD09" w14:textId="77777777" w:rsidR="008133D4" w:rsidRDefault="008133D4" w:rsidP="00836569"/>
    <w:p w14:paraId="420C1E5D" w14:textId="77777777" w:rsidR="008133D4" w:rsidRDefault="008133D4" w:rsidP="00836569"/>
    <w:p w14:paraId="1F53884C" w14:textId="77777777" w:rsidR="008133D4" w:rsidRDefault="008133D4" w:rsidP="00836569"/>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166AE9" w:rsidRPr="00166AE9" w14:paraId="4816FF20" w14:textId="77777777" w:rsidTr="0021045F">
        <w:trPr>
          <w:trHeight w:val="435"/>
        </w:trPr>
        <w:tc>
          <w:tcPr>
            <w:tcW w:w="3348" w:type="dxa"/>
            <w:tcBorders>
              <w:top w:val="single" w:sz="4" w:space="0" w:color="auto"/>
              <w:left w:val="single" w:sz="4" w:space="0" w:color="auto"/>
              <w:bottom w:val="single" w:sz="4" w:space="0" w:color="auto"/>
              <w:right w:val="single" w:sz="4" w:space="0" w:color="auto"/>
            </w:tcBorders>
            <w:vAlign w:val="center"/>
          </w:tcPr>
          <w:p w14:paraId="081D9481" w14:textId="77777777" w:rsidR="00166AE9" w:rsidRPr="00166AE9" w:rsidRDefault="00166AE9" w:rsidP="00166AE9">
            <w:pPr>
              <w:autoSpaceDE w:val="0"/>
              <w:autoSpaceDN w:val="0"/>
              <w:adjustRightInd w:val="0"/>
              <w:spacing w:after="0" w:line="240" w:lineRule="auto"/>
              <w:rPr>
                <w:rFonts w:ascii="Times New Roman" w:eastAsia="Times New Roman" w:hAnsi="Times New Roman" w:cs="Times New Roman"/>
                <w:b/>
                <w:bCs/>
                <w:i/>
                <w:iCs/>
                <w:color w:val="000000"/>
                <w:kern w:val="0"/>
                <w:lang w:eastAsia="hr-HR"/>
                <w14:ligatures w14:val="none"/>
              </w:rPr>
            </w:pPr>
            <w:r w:rsidRPr="00166AE9">
              <w:rPr>
                <w:rFonts w:ascii="Times New Roman" w:eastAsia="Times New Roman" w:hAnsi="Times New Roman" w:cs="Times New Roman"/>
                <w:b/>
                <w:bCs/>
                <w:i/>
                <w:iCs/>
                <w:color w:val="000000"/>
                <w:kern w:val="0"/>
                <w:lang w:eastAsia="hr-HR"/>
                <w14:ligatures w14:val="none"/>
              </w:rPr>
              <w:lastRenderedPageBreak/>
              <w:t xml:space="preserve">DODATNA NASTAVA   </w:t>
            </w:r>
          </w:p>
          <w:p w14:paraId="71D6DD45" w14:textId="77777777" w:rsidR="00166AE9" w:rsidRPr="00166AE9" w:rsidRDefault="00166AE9" w:rsidP="00166AE9">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c>
          <w:tcPr>
            <w:tcW w:w="6120" w:type="dxa"/>
            <w:tcBorders>
              <w:top w:val="single" w:sz="4" w:space="0" w:color="auto"/>
              <w:left w:val="single" w:sz="4" w:space="0" w:color="auto"/>
              <w:bottom w:val="single" w:sz="4" w:space="0" w:color="auto"/>
              <w:right w:val="single" w:sz="4" w:space="0" w:color="auto"/>
            </w:tcBorders>
            <w:vAlign w:val="center"/>
          </w:tcPr>
          <w:p w14:paraId="5AF39A0C" w14:textId="77777777" w:rsidR="00166AE9" w:rsidRPr="00166AE9" w:rsidRDefault="00166AE9" w:rsidP="00166AE9">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166AE9">
              <w:rPr>
                <w:rFonts w:ascii="Times New Roman" w:eastAsia="Times New Roman" w:hAnsi="Times New Roman" w:cs="Times New Roman"/>
                <w:b/>
                <w:bCs/>
                <w:color w:val="000000"/>
                <w:kern w:val="0"/>
                <w:lang w:eastAsia="hr-HR"/>
                <w14:ligatures w14:val="none"/>
              </w:rPr>
              <w:t>Talijanski jezik</w:t>
            </w:r>
          </w:p>
          <w:p w14:paraId="4E69B379" w14:textId="77777777" w:rsidR="00166AE9" w:rsidRPr="00166AE9" w:rsidRDefault="00166AE9" w:rsidP="00166AE9">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166AE9" w:rsidRPr="00166AE9" w14:paraId="75584FA5" w14:textId="77777777" w:rsidTr="0021045F">
        <w:trPr>
          <w:trHeight w:val="1897"/>
        </w:trPr>
        <w:tc>
          <w:tcPr>
            <w:tcW w:w="3348" w:type="dxa"/>
            <w:tcBorders>
              <w:top w:val="nil"/>
              <w:left w:val="single" w:sz="4" w:space="0" w:color="auto"/>
              <w:bottom w:val="single" w:sz="4" w:space="0" w:color="auto"/>
              <w:right w:val="single" w:sz="4" w:space="0" w:color="auto"/>
            </w:tcBorders>
            <w:shd w:val="clear" w:color="auto" w:fill="C0C0C0"/>
          </w:tcPr>
          <w:p w14:paraId="3546441F" w14:textId="3A59FD87" w:rsidR="00166AE9" w:rsidRPr="00166AE9" w:rsidRDefault="00166AE9" w:rsidP="00166AE9">
            <w:pPr>
              <w:numPr>
                <w:ilvl w:val="0"/>
                <w:numId w:val="23"/>
              </w:numPr>
              <w:autoSpaceDE w:val="0"/>
              <w:autoSpaceDN w:val="0"/>
              <w:adjustRightInd w:val="0"/>
              <w:spacing w:after="0" w:line="240" w:lineRule="auto"/>
              <w:rPr>
                <w:rFonts w:ascii="Times New Roman" w:eastAsia="Times New Roman" w:hAnsi="Times New Roman" w:cs="Times New Roman"/>
                <w:b/>
                <w:color w:val="000000"/>
                <w:kern w:val="0"/>
                <w:lang w:eastAsia="hr-HR"/>
                <w14:ligatures w14:val="none"/>
              </w:rPr>
            </w:pPr>
            <w:r w:rsidRPr="00166AE9">
              <w:rPr>
                <w:rFonts w:ascii="Times New Roman" w:eastAsia="Times New Roman" w:hAnsi="Times New Roman" w:cs="Times New Roman"/>
                <w:b/>
                <w:color w:val="000000"/>
                <w:kern w:val="0"/>
                <w:lang w:eastAsia="hr-HR"/>
                <w14:ligatures w14:val="none"/>
              </w:rPr>
              <w:t xml:space="preserve">Ciljevi aktivnosti  </w:t>
            </w:r>
            <w:r w:rsidRPr="00166AE9">
              <w:rPr>
                <w:rFonts w:ascii="Times New Roman" w:eastAsia="Times New Roman" w:hAnsi="Times New Roman" w:cs="Times New Roman"/>
                <w:color w:val="000000"/>
                <w:kern w:val="0"/>
                <w:lang w:eastAsia="hr-HR"/>
                <w14:ligatures w14:val="none"/>
              </w:rPr>
              <w:t xml:space="preserve"> </w:t>
            </w:r>
          </w:p>
        </w:tc>
        <w:tc>
          <w:tcPr>
            <w:tcW w:w="6120" w:type="dxa"/>
            <w:tcBorders>
              <w:top w:val="nil"/>
              <w:left w:val="single" w:sz="4" w:space="0" w:color="auto"/>
              <w:bottom w:val="single" w:sz="4" w:space="0" w:color="auto"/>
              <w:right w:val="single" w:sz="4" w:space="0" w:color="auto"/>
            </w:tcBorders>
            <w:shd w:val="clear" w:color="auto" w:fill="C0C0C0"/>
          </w:tcPr>
          <w:p w14:paraId="63B01667" w14:textId="07EF559D" w:rsidR="00166AE9" w:rsidRPr="00166AE9" w:rsidRDefault="00166AE9" w:rsidP="00166AE9">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color w:val="000000"/>
                <w:kern w:val="0"/>
                <w:lang w:eastAsia="hr-HR"/>
                <w14:ligatures w14:val="none"/>
              </w:rPr>
              <w:t xml:space="preserve">       </w:t>
            </w:r>
            <w:r w:rsidR="0021045F" w:rsidRPr="00E47E22">
              <w:rPr>
                <w:rFonts w:ascii="Times New Roman" w:eastAsia="Times New Roman" w:hAnsi="Times New Roman" w:cs="Times New Roman"/>
                <w:color w:val="000000"/>
                <w:kern w:val="0"/>
                <w:lang w:eastAsia="hr-HR"/>
                <w14:ligatures w14:val="none"/>
              </w:rPr>
              <w:t xml:space="preserve"> </w:t>
            </w:r>
            <w:r w:rsidR="0021045F" w:rsidRPr="00166AE9">
              <w:rPr>
                <w:rFonts w:ascii="Times New Roman" w:eastAsia="Times New Roman" w:hAnsi="Times New Roman" w:cs="Times New Roman"/>
                <w:color w:val="000000"/>
                <w:kern w:val="0"/>
                <w:lang w:eastAsia="hr-HR"/>
                <w14:ligatures w14:val="none"/>
              </w:rPr>
              <w:t xml:space="preserve">Priprema učenika  3. </w:t>
            </w:r>
            <w:proofErr w:type="spellStart"/>
            <w:r w:rsidR="0021045F" w:rsidRPr="00166AE9">
              <w:rPr>
                <w:rFonts w:ascii="Times New Roman" w:eastAsia="Times New Roman" w:hAnsi="Times New Roman" w:cs="Times New Roman"/>
                <w:color w:val="000000"/>
                <w:kern w:val="0"/>
                <w:lang w:eastAsia="hr-HR"/>
                <w14:ligatures w14:val="none"/>
              </w:rPr>
              <w:t>htt,i</w:t>
            </w:r>
            <w:proofErr w:type="spellEnd"/>
            <w:r w:rsidR="0021045F" w:rsidRPr="00166AE9">
              <w:rPr>
                <w:rFonts w:ascii="Times New Roman" w:eastAsia="Times New Roman" w:hAnsi="Times New Roman" w:cs="Times New Roman"/>
                <w:color w:val="000000"/>
                <w:kern w:val="0"/>
                <w:lang w:eastAsia="hr-HR"/>
                <w14:ligatures w14:val="none"/>
              </w:rPr>
              <w:t xml:space="preserve"> 3. </w:t>
            </w:r>
            <w:proofErr w:type="spellStart"/>
            <w:r w:rsidR="0021045F" w:rsidRPr="00166AE9">
              <w:rPr>
                <w:rFonts w:ascii="Times New Roman" w:eastAsia="Times New Roman" w:hAnsi="Times New Roman" w:cs="Times New Roman"/>
                <w:color w:val="000000"/>
                <w:kern w:val="0"/>
                <w:lang w:eastAsia="hr-HR"/>
                <w14:ligatures w14:val="none"/>
              </w:rPr>
              <w:t>gimn</w:t>
            </w:r>
            <w:proofErr w:type="spellEnd"/>
            <w:r w:rsidR="0021045F" w:rsidRPr="00166AE9">
              <w:rPr>
                <w:rFonts w:ascii="Times New Roman" w:eastAsia="Times New Roman" w:hAnsi="Times New Roman" w:cs="Times New Roman"/>
                <w:color w:val="000000"/>
                <w:kern w:val="0"/>
                <w:lang w:eastAsia="hr-HR"/>
                <w14:ligatures w14:val="none"/>
              </w:rPr>
              <w:t>. za školsko natjecanje, te po uvidu u prolaznost i na županijsko natjecanje iz talijanskog jezika s ciljem poboljšanja znanja i boljeg savladavanja svih jezičnih vještina. Razvijanje pozitivnog natjecateljskog duha te smisla za kreativni timski rad kao i objektivne komparacije izvan razreda, škole i šire.</w:t>
            </w:r>
            <w:r w:rsidR="0021045F" w:rsidRPr="00166AE9">
              <w:rPr>
                <w:rFonts w:ascii="Times New Roman" w:eastAsia="Times New Roman" w:hAnsi="Times New Roman" w:cs="Times New Roman"/>
                <w:b/>
                <w:color w:val="000000"/>
                <w:kern w:val="0"/>
                <w:lang w:eastAsia="hr-HR"/>
                <w14:ligatures w14:val="none"/>
              </w:rPr>
              <w:t xml:space="preserve">                                                      </w:t>
            </w:r>
            <w:r w:rsidRPr="00166AE9">
              <w:rPr>
                <w:rFonts w:ascii="Times New Roman" w:eastAsia="Times New Roman" w:hAnsi="Times New Roman" w:cs="Times New Roman"/>
                <w:color w:val="000000"/>
                <w:kern w:val="0"/>
                <w:lang w:eastAsia="hr-HR"/>
                <w14:ligatures w14:val="none"/>
              </w:rPr>
              <w:t xml:space="preserve">                           </w:t>
            </w:r>
          </w:p>
        </w:tc>
      </w:tr>
      <w:tr w:rsidR="00166AE9" w:rsidRPr="00166AE9" w14:paraId="5D610657" w14:textId="77777777" w:rsidTr="0021045F">
        <w:trPr>
          <w:trHeight w:val="1114"/>
        </w:trPr>
        <w:tc>
          <w:tcPr>
            <w:tcW w:w="3348" w:type="dxa"/>
            <w:tcBorders>
              <w:top w:val="single" w:sz="4" w:space="0" w:color="auto"/>
              <w:left w:val="single" w:sz="4" w:space="0" w:color="auto"/>
              <w:bottom w:val="single" w:sz="4" w:space="0" w:color="auto"/>
              <w:right w:val="single" w:sz="4" w:space="0" w:color="auto"/>
            </w:tcBorders>
          </w:tcPr>
          <w:p w14:paraId="57F4722A" w14:textId="09512921" w:rsidR="00166AE9" w:rsidRPr="00166AE9" w:rsidRDefault="00166AE9" w:rsidP="00166AE9">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b/>
                <w:bCs/>
                <w:color w:val="000000"/>
                <w:kern w:val="0"/>
                <w:lang w:eastAsia="hr-HR"/>
                <w14:ligatures w14:val="none"/>
              </w:rPr>
              <w:t xml:space="preserve">2. Namjena aktivnosti </w:t>
            </w:r>
          </w:p>
        </w:tc>
        <w:tc>
          <w:tcPr>
            <w:tcW w:w="6120" w:type="dxa"/>
            <w:tcBorders>
              <w:top w:val="single" w:sz="4" w:space="0" w:color="auto"/>
              <w:left w:val="single" w:sz="4" w:space="0" w:color="auto"/>
              <w:bottom w:val="single" w:sz="4" w:space="0" w:color="auto"/>
              <w:right w:val="single" w:sz="4" w:space="0" w:color="auto"/>
            </w:tcBorders>
          </w:tcPr>
          <w:p w14:paraId="57CC8D99" w14:textId="06D1B2B4" w:rsidR="00166AE9" w:rsidRPr="00166AE9" w:rsidRDefault="0021045F" w:rsidP="00166AE9">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color w:val="000000"/>
                <w:kern w:val="0"/>
                <w:lang w:eastAsia="hr-HR"/>
                <w14:ligatures w14:val="none"/>
              </w:rPr>
              <w:t>Poticanje talenta učenika na poboljšanje jezičnih vještina, te potvrde znanja na  školskom /županijskom natjecanju. Priprema nadarenih učenika koji žele polagati državnu maturu iz talijanskog jezika.</w:t>
            </w:r>
          </w:p>
        </w:tc>
      </w:tr>
      <w:tr w:rsidR="00166AE9" w:rsidRPr="00166AE9" w14:paraId="5EF75DBA" w14:textId="77777777" w:rsidTr="0021045F">
        <w:trPr>
          <w:trHeight w:val="824"/>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6E3D16B0" w14:textId="13729843" w:rsidR="00166AE9" w:rsidRPr="00166AE9" w:rsidRDefault="00166AE9" w:rsidP="00166AE9">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b/>
                <w:bCs/>
                <w:color w:val="000000"/>
                <w:kern w:val="0"/>
                <w:lang w:eastAsia="hr-HR"/>
                <w14:ligatures w14:val="none"/>
              </w:rPr>
              <w:t xml:space="preserve">3. Nositelji aktivnosti i njihova odgovornost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389C4B09" w14:textId="2E47FD9C" w:rsidR="00166AE9" w:rsidRPr="00166AE9" w:rsidRDefault="0021045F" w:rsidP="00166AE9">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color w:val="000000"/>
                <w:kern w:val="0"/>
                <w:lang w:eastAsia="hr-HR"/>
                <w14:ligatures w14:val="none"/>
              </w:rPr>
              <w:t xml:space="preserve">Svjetlana </w:t>
            </w:r>
            <w:proofErr w:type="spellStart"/>
            <w:r w:rsidRPr="00166AE9">
              <w:rPr>
                <w:rFonts w:ascii="Times New Roman" w:eastAsia="Times New Roman" w:hAnsi="Times New Roman" w:cs="Times New Roman"/>
                <w:color w:val="000000"/>
                <w:kern w:val="0"/>
                <w:lang w:eastAsia="hr-HR"/>
                <w14:ligatures w14:val="none"/>
              </w:rPr>
              <w:t>Fistonić</w:t>
            </w:r>
            <w:proofErr w:type="spellEnd"/>
            <w:r w:rsidRPr="00166AE9">
              <w:rPr>
                <w:rFonts w:ascii="Times New Roman" w:eastAsia="Times New Roman" w:hAnsi="Times New Roman" w:cs="Times New Roman"/>
                <w:color w:val="000000"/>
                <w:kern w:val="0"/>
                <w:lang w:eastAsia="hr-HR"/>
                <w14:ligatures w14:val="none"/>
              </w:rPr>
              <w:t xml:space="preserve">, prof. talijanskog jezika, učenici  3.htt i 3. </w:t>
            </w:r>
            <w:proofErr w:type="spellStart"/>
            <w:r w:rsidRPr="00166AE9">
              <w:rPr>
                <w:rFonts w:ascii="Times New Roman" w:eastAsia="Times New Roman" w:hAnsi="Times New Roman" w:cs="Times New Roman"/>
                <w:color w:val="000000"/>
                <w:kern w:val="0"/>
                <w:lang w:eastAsia="hr-HR"/>
                <w14:ligatures w14:val="none"/>
              </w:rPr>
              <w:t>gimn</w:t>
            </w:r>
            <w:proofErr w:type="spellEnd"/>
            <w:r w:rsidRPr="00166AE9">
              <w:rPr>
                <w:rFonts w:ascii="Times New Roman" w:eastAsia="Times New Roman" w:hAnsi="Times New Roman" w:cs="Times New Roman"/>
                <w:color w:val="000000"/>
                <w:kern w:val="0"/>
                <w:lang w:eastAsia="hr-HR"/>
                <w14:ligatures w14:val="none"/>
              </w:rPr>
              <w:t>.</w:t>
            </w:r>
          </w:p>
        </w:tc>
      </w:tr>
      <w:tr w:rsidR="00166AE9" w:rsidRPr="00166AE9" w14:paraId="1DDCE731" w14:textId="77777777" w:rsidTr="0021045F">
        <w:trPr>
          <w:trHeight w:val="1122"/>
        </w:trPr>
        <w:tc>
          <w:tcPr>
            <w:tcW w:w="3348" w:type="dxa"/>
            <w:tcBorders>
              <w:top w:val="single" w:sz="4" w:space="0" w:color="auto"/>
              <w:left w:val="single" w:sz="4" w:space="0" w:color="auto"/>
              <w:bottom w:val="single" w:sz="4" w:space="0" w:color="auto"/>
              <w:right w:val="single" w:sz="4" w:space="0" w:color="auto"/>
            </w:tcBorders>
          </w:tcPr>
          <w:p w14:paraId="52D39105" w14:textId="1D1931C4" w:rsidR="00166AE9" w:rsidRPr="00166AE9" w:rsidRDefault="00166AE9" w:rsidP="00166AE9">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b/>
                <w:bCs/>
                <w:color w:val="000000"/>
                <w:kern w:val="0"/>
                <w:lang w:eastAsia="hr-HR"/>
                <w14:ligatures w14:val="none"/>
              </w:rPr>
              <w:t xml:space="preserve">4. Način realizacije aktivnosti </w:t>
            </w:r>
            <w:r w:rsidRPr="00166AE9">
              <w:rPr>
                <w:rFonts w:ascii="Times New Roman" w:eastAsia="Times New Roman" w:hAnsi="Times New Roman" w:cs="Times New Roman"/>
                <w:color w:val="000000"/>
                <w:kern w:val="0"/>
                <w:lang w:eastAsia="hr-HR"/>
                <w14:ligatures w14:val="none"/>
              </w:rPr>
              <w:t xml:space="preserve"> </w:t>
            </w:r>
          </w:p>
        </w:tc>
        <w:tc>
          <w:tcPr>
            <w:tcW w:w="6120" w:type="dxa"/>
            <w:tcBorders>
              <w:top w:val="single" w:sz="4" w:space="0" w:color="auto"/>
              <w:left w:val="single" w:sz="4" w:space="0" w:color="auto"/>
              <w:bottom w:val="single" w:sz="4" w:space="0" w:color="auto"/>
              <w:right w:val="single" w:sz="4" w:space="0" w:color="auto"/>
            </w:tcBorders>
          </w:tcPr>
          <w:p w14:paraId="196F4E9A" w14:textId="6A96E9B8" w:rsidR="00166AE9" w:rsidRPr="00166AE9" w:rsidRDefault="0021045F" w:rsidP="00166AE9">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color w:val="000000"/>
                <w:kern w:val="0"/>
                <w:lang w:eastAsia="hr-HR"/>
                <w14:ligatures w14:val="none"/>
              </w:rPr>
              <w:t>Grupni i individualni rad u dogovoru s učenicima. Tijekom školske godine učenici će imati vježbe i zadatke za napredne učenike.</w:t>
            </w:r>
          </w:p>
          <w:p w14:paraId="5E271EFE" w14:textId="77777777" w:rsidR="00166AE9" w:rsidRPr="00166AE9" w:rsidRDefault="00166AE9" w:rsidP="00166AE9">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166AE9" w:rsidRPr="00166AE9" w14:paraId="49CB729E" w14:textId="77777777" w:rsidTr="0021045F">
        <w:trPr>
          <w:trHeight w:val="1485"/>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3E9E1260" w14:textId="731D964B" w:rsidR="00166AE9" w:rsidRPr="00166AE9" w:rsidRDefault="00166AE9" w:rsidP="00166AE9">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b/>
                <w:bCs/>
                <w:color w:val="000000"/>
                <w:kern w:val="0"/>
                <w:lang w:eastAsia="hr-HR"/>
                <w14:ligatures w14:val="none"/>
              </w:rPr>
              <w:t xml:space="preserve">5. </w:t>
            </w:r>
            <w:proofErr w:type="spellStart"/>
            <w:r w:rsidRPr="00166AE9">
              <w:rPr>
                <w:rFonts w:ascii="Times New Roman" w:eastAsia="Times New Roman" w:hAnsi="Times New Roman" w:cs="Times New Roman"/>
                <w:b/>
                <w:bCs/>
                <w:color w:val="000000"/>
                <w:kern w:val="0"/>
                <w:lang w:eastAsia="hr-HR"/>
                <w14:ligatures w14:val="none"/>
              </w:rPr>
              <w:t>Vremenik</w:t>
            </w:r>
            <w:proofErr w:type="spellEnd"/>
            <w:r w:rsidRPr="00166AE9">
              <w:rPr>
                <w:rFonts w:ascii="Times New Roman" w:eastAsia="Times New Roman" w:hAnsi="Times New Roman" w:cs="Times New Roman"/>
                <w:b/>
                <w:bCs/>
                <w:color w:val="000000"/>
                <w:kern w:val="0"/>
                <w:lang w:eastAsia="hr-HR"/>
                <w14:ligatures w14:val="none"/>
              </w:rPr>
              <w:t xml:space="preserve"> aktivnosti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5133C2F8" w14:textId="511BA8DE" w:rsidR="00166AE9" w:rsidRPr="00166AE9" w:rsidRDefault="0021045F" w:rsidP="00166AE9">
            <w:pPr>
              <w:spacing w:after="0" w:line="240" w:lineRule="auto"/>
              <w:rPr>
                <w:rFonts w:ascii="Times New Roman" w:eastAsia="Times New Roman" w:hAnsi="Times New Roman" w:cs="Times New Roman"/>
                <w:kern w:val="0"/>
                <w:lang w:eastAsia="hr-HR"/>
                <w14:ligatures w14:val="none"/>
              </w:rPr>
            </w:pPr>
            <w:r w:rsidRPr="00166AE9">
              <w:rPr>
                <w:rFonts w:ascii="Times New Roman" w:eastAsia="Times New Roman" w:hAnsi="Times New Roman" w:cs="Times New Roman"/>
                <w:kern w:val="0"/>
                <w:lang w:eastAsia="hr-HR"/>
                <w14:ligatures w14:val="none"/>
              </w:rPr>
              <w:t>Tijekom nastavne 2024/2025  godine, prema dogovorenom    rasporedu, jedan sat tjedno.</w:t>
            </w:r>
          </w:p>
        </w:tc>
      </w:tr>
      <w:tr w:rsidR="00166AE9" w:rsidRPr="00166AE9" w14:paraId="4F831AA6" w14:textId="77777777" w:rsidTr="0021045F">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1CF8FF07" w14:textId="7A3A7735" w:rsidR="00166AE9" w:rsidRPr="00166AE9" w:rsidRDefault="00166AE9" w:rsidP="00166AE9">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b/>
                <w:bCs/>
                <w:color w:val="000000"/>
                <w:kern w:val="0"/>
                <w:lang w:eastAsia="hr-HR"/>
                <w14:ligatures w14:val="none"/>
              </w:rPr>
              <w:t xml:space="preserve">6. Detaljan troškovnik aktivnosti </w:t>
            </w:r>
            <w:r w:rsidRPr="00E47E22">
              <w:rPr>
                <w:rFonts w:ascii="Times New Roman" w:eastAsia="Times New Roman" w:hAnsi="Times New Roman" w:cs="Times New Roman"/>
                <w:b/>
                <w:bCs/>
                <w:color w:val="000000"/>
                <w:kern w:val="0"/>
                <w:lang w:eastAsia="hr-HR"/>
                <w14:ligatures w14:val="none"/>
              </w:rPr>
              <w:t xml:space="preserve">                               </w:t>
            </w:r>
            <w:r w:rsidR="0021045F" w:rsidRPr="00E47E22">
              <w:rPr>
                <w:rFonts w:ascii="Times New Roman" w:eastAsia="Times New Roman" w:hAnsi="Times New Roman" w:cs="Times New Roman"/>
                <w:b/>
                <w:bCs/>
                <w:color w:val="000000"/>
                <w:kern w:val="0"/>
                <w:lang w:eastAsia="hr-HR"/>
                <w14:ligatures w14:val="none"/>
              </w:rPr>
              <w:t xml:space="preserve">    </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14:paraId="175C6B0A" w14:textId="2FFC2CE8" w:rsidR="00166AE9" w:rsidRPr="00166AE9" w:rsidRDefault="00E47E22" w:rsidP="00166AE9">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color w:val="000000"/>
                <w:kern w:val="0"/>
                <w:lang w:eastAsia="hr-HR"/>
                <w14:ligatures w14:val="none"/>
              </w:rPr>
              <w:t>Kopiranje radnog materijala. Pratnja učenika do Splita, na županijsko natjecanje. Putni troškovi.</w:t>
            </w:r>
          </w:p>
        </w:tc>
      </w:tr>
      <w:tr w:rsidR="00166AE9" w:rsidRPr="00166AE9" w14:paraId="2BC2237F" w14:textId="77777777" w:rsidTr="0021045F">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73A23F19" w14:textId="2F4909A3" w:rsidR="00166AE9" w:rsidRPr="00166AE9" w:rsidRDefault="00166AE9" w:rsidP="00166AE9">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b/>
                <w:bCs/>
                <w:color w:val="000000"/>
                <w:kern w:val="0"/>
                <w:lang w:eastAsia="hr-HR"/>
                <w14:ligatures w14:val="none"/>
              </w:rPr>
              <w:t xml:space="preserve">7. Način vrednovanja i način korištenja rezultata vrednovanja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325B9865" w14:textId="7A629F01" w:rsidR="00166AE9" w:rsidRPr="00166AE9" w:rsidRDefault="00E47E22" w:rsidP="00166AE9">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166AE9">
              <w:rPr>
                <w:rFonts w:ascii="Times New Roman" w:eastAsia="Times New Roman" w:hAnsi="Times New Roman" w:cs="Times New Roman"/>
                <w:color w:val="000000"/>
                <w:kern w:val="0"/>
                <w:lang w:eastAsia="hr-HR"/>
                <w14:ligatures w14:val="none"/>
              </w:rPr>
              <w:t xml:space="preserve">Pohvala i poticanje učenika na </w:t>
            </w:r>
            <w:proofErr w:type="spellStart"/>
            <w:r w:rsidRPr="00166AE9">
              <w:rPr>
                <w:rFonts w:ascii="Times New Roman" w:eastAsia="Times New Roman" w:hAnsi="Times New Roman" w:cs="Times New Roman"/>
                <w:color w:val="000000"/>
                <w:kern w:val="0"/>
                <w:lang w:eastAsia="hr-HR"/>
                <w14:ligatures w14:val="none"/>
              </w:rPr>
              <w:t>učnje</w:t>
            </w:r>
            <w:proofErr w:type="spellEnd"/>
            <w:r w:rsidRPr="00166AE9">
              <w:rPr>
                <w:rFonts w:ascii="Times New Roman" w:eastAsia="Times New Roman" w:hAnsi="Times New Roman" w:cs="Times New Roman"/>
                <w:color w:val="000000"/>
                <w:kern w:val="0"/>
                <w:lang w:eastAsia="hr-HR"/>
                <w14:ligatures w14:val="none"/>
              </w:rPr>
              <w:t xml:space="preserve"> talijanskog jezika te vrednovanje iz raznih elemenata</w:t>
            </w:r>
          </w:p>
          <w:p w14:paraId="7EF22D55" w14:textId="77777777" w:rsidR="00166AE9" w:rsidRPr="00166AE9" w:rsidRDefault="00166AE9" w:rsidP="00166AE9">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43ED2D02" w14:textId="77777777" w:rsidR="008133D4" w:rsidRDefault="008133D4" w:rsidP="00836569"/>
    <w:p w14:paraId="630A85D9" w14:textId="77777777" w:rsidR="008133D4" w:rsidRDefault="008133D4" w:rsidP="00836569"/>
    <w:p w14:paraId="7CF17E26" w14:textId="77777777" w:rsidR="008133D4" w:rsidRDefault="008133D4" w:rsidP="00836569"/>
    <w:p w14:paraId="1AA1109A" w14:textId="77777777" w:rsidR="008133D4" w:rsidRDefault="008133D4" w:rsidP="00836569"/>
    <w:p w14:paraId="072B4493" w14:textId="77777777" w:rsidR="008133D4" w:rsidRDefault="008133D4" w:rsidP="00836569"/>
    <w:p w14:paraId="0CAFA81B" w14:textId="77777777" w:rsidR="008133D4" w:rsidRDefault="008133D4" w:rsidP="00836569"/>
    <w:p w14:paraId="688FC7BB" w14:textId="77777777" w:rsidR="008133D4" w:rsidRDefault="008133D4" w:rsidP="00836569"/>
    <w:p w14:paraId="43530F70" w14:textId="77777777" w:rsidR="008133D4" w:rsidRDefault="008133D4" w:rsidP="00836569"/>
    <w:p w14:paraId="37B6CAAF" w14:textId="77777777" w:rsidR="008133D4" w:rsidRDefault="008133D4" w:rsidP="00836569"/>
    <w:p w14:paraId="6F957414" w14:textId="479FEEFA" w:rsidR="00836569" w:rsidRPr="00C25912" w:rsidRDefault="00836569" w:rsidP="00C25912">
      <w:pPr>
        <w:pStyle w:val="Odlomakpopisa"/>
        <w:numPr>
          <w:ilvl w:val="0"/>
          <w:numId w:val="3"/>
        </w:numPr>
        <w:rPr>
          <w:rFonts w:ascii="Times New Roman" w:hAnsi="Times New Roman" w:cs="Times New Roman"/>
          <w:color w:val="0070C0"/>
          <w:sz w:val="28"/>
          <w:szCs w:val="28"/>
        </w:rPr>
      </w:pPr>
      <w:r w:rsidRPr="00C25912">
        <w:rPr>
          <w:rFonts w:ascii="Times New Roman" w:hAnsi="Times New Roman" w:cs="Times New Roman"/>
          <w:color w:val="0070C0"/>
          <w:sz w:val="28"/>
          <w:szCs w:val="28"/>
        </w:rPr>
        <w:lastRenderedPageBreak/>
        <w:t>DOPUNSKA NASTAVA</w:t>
      </w: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510"/>
        <w:gridCol w:w="5958"/>
      </w:tblGrid>
      <w:tr w:rsidR="00836569" w:rsidRPr="00ED5933" w14:paraId="43719864" w14:textId="77777777" w:rsidTr="00504B8A">
        <w:trPr>
          <w:trHeight w:val="435"/>
        </w:trPr>
        <w:tc>
          <w:tcPr>
            <w:tcW w:w="3510" w:type="dxa"/>
            <w:tcBorders>
              <w:top w:val="single" w:sz="4" w:space="0" w:color="auto"/>
              <w:left w:val="single" w:sz="4" w:space="0" w:color="auto"/>
              <w:bottom w:val="single" w:sz="4" w:space="0" w:color="auto"/>
            </w:tcBorders>
            <w:vAlign w:val="center"/>
          </w:tcPr>
          <w:p w14:paraId="5D551237" w14:textId="77777777" w:rsidR="00836569" w:rsidRPr="00C25912" w:rsidRDefault="00836569" w:rsidP="00836569">
            <w:pPr>
              <w:pStyle w:val="Default"/>
              <w:ind w:left="360"/>
              <w:rPr>
                <w:rFonts w:ascii="Century Gothic" w:hAnsi="Century Gothic" w:cs="Century Gothic"/>
                <w:b/>
                <w:bCs/>
                <w:i/>
                <w:iCs/>
                <w:sz w:val="28"/>
                <w:szCs w:val="28"/>
              </w:rPr>
            </w:pPr>
            <w:r w:rsidRPr="00C25912">
              <w:rPr>
                <w:rFonts w:ascii="Century Gothic" w:hAnsi="Century Gothic" w:cs="Century Gothic"/>
                <w:b/>
                <w:bCs/>
                <w:i/>
                <w:iCs/>
                <w:sz w:val="28"/>
                <w:szCs w:val="28"/>
              </w:rPr>
              <w:t xml:space="preserve">DOPUNSKA NASTAVA </w:t>
            </w:r>
          </w:p>
          <w:p w14:paraId="23A8AF02" w14:textId="4DB3EB2E" w:rsidR="00836569" w:rsidRPr="00C25912" w:rsidRDefault="00836569" w:rsidP="00836569">
            <w:pPr>
              <w:pStyle w:val="Default"/>
              <w:ind w:left="360"/>
              <w:rPr>
                <w:rFonts w:ascii="Century Gothic" w:hAnsi="Century Gothic" w:cs="Century Gothic"/>
                <w:sz w:val="28"/>
                <w:szCs w:val="28"/>
              </w:rPr>
            </w:pPr>
          </w:p>
        </w:tc>
        <w:tc>
          <w:tcPr>
            <w:tcW w:w="5958" w:type="dxa"/>
            <w:tcBorders>
              <w:top w:val="single" w:sz="4" w:space="0" w:color="auto"/>
              <w:bottom w:val="single" w:sz="4" w:space="0" w:color="auto"/>
              <w:right w:val="single" w:sz="4" w:space="0" w:color="auto"/>
            </w:tcBorders>
            <w:vAlign w:val="center"/>
          </w:tcPr>
          <w:p w14:paraId="194EB034" w14:textId="77777777" w:rsidR="00836569" w:rsidRPr="00C25912" w:rsidRDefault="00836569" w:rsidP="00504B8A">
            <w:pPr>
              <w:pStyle w:val="Default"/>
              <w:ind w:left="271"/>
              <w:rPr>
                <w:rFonts w:ascii="Century Gothic" w:hAnsi="Century Gothic" w:cs="Century Gothic"/>
                <w:b/>
                <w:bCs/>
                <w:sz w:val="28"/>
                <w:szCs w:val="28"/>
              </w:rPr>
            </w:pPr>
            <w:r w:rsidRPr="00C25912">
              <w:rPr>
                <w:rFonts w:ascii="Century Gothic" w:hAnsi="Century Gothic" w:cs="Century Gothic"/>
                <w:b/>
                <w:bCs/>
                <w:sz w:val="28"/>
                <w:szCs w:val="28"/>
              </w:rPr>
              <w:t>ENGLESKI JEZIK</w:t>
            </w:r>
          </w:p>
          <w:p w14:paraId="7ACA7183" w14:textId="77777777" w:rsidR="00836569" w:rsidRPr="00C25912" w:rsidRDefault="00836569" w:rsidP="00504B8A">
            <w:pPr>
              <w:pStyle w:val="Default"/>
              <w:ind w:left="271"/>
              <w:rPr>
                <w:rFonts w:ascii="Century Gothic" w:hAnsi="Century Gothic" w:cs="Century Gothic"/>
                <w:b/>
                <w:bCs/>
                <w:sz w:val="28"/>
                <w:szCs w:val="28"/>
              </w:rPr>
            </w:pPr>
          </w:p>
        </w:tc>
      </w:tr>
      <w:tr w:rsidR="00836569" w:rsidRPr="00ED5933" w14:paraId="41A9BFBC" w14:textId="77777777" w:rsidTr="008453CE">
        <w:trPr>
          <w:trHeight w:val="135"/>
        </w:trPr>
        <w:tc>
          <w:tcPr>
            <w:tcW w:w="3510" w:type="dxa"/>
            <w:tcBorders>
              <w:top w:val="nil"/>
              <w:left w:val="single" w:sz="4" w:space="0" w:color="auto"/>
              <w:bottom w:val="single" w:sz="4" w:space="0" w:color="auto"/>
            </w:tcBorders>
            <w:shd w:val="clear" w:color="auto" w:fill="C0C0C0"/>
          </w:tcPr>
          <w:p w14:paraId="77EFFA15" w14:textId="77777777" w:rsidR="00836569" w:rsidRPr="00ED5933" w:rsidRDefault="00836569" w:rsidP="00504B8A">
            <w:pPr>
              <w:pStyle w:val="Default"/>
              <w:rPr>
                <w:rFonts w:ascii="Century Gothic" w:hAnsi="Century Gothic" w:cs="Century Gothic"/>
              </w:rPr>
            </w:pPr>
            <w:r w:rsidRPr="00ED5933">
              <w:rPr>
                <w:rFonts w:ascii="Century Gothic" w:hAnsi="Century Gothic" w:cs="Century Gothic"/>
                <w:b/>
                <w:bCs/>
              </w:rPr>
              <w:t xml:space="preserve">1. </w:t>
            </w:r>
            <w:r w:rsidRPr="00EF0443">
              <w:rPr>
                <w:rFonts w:ascii="Century Gothic" w:hAnsi="Century Gothic" w:cs="Century Gothic"/>
                <w:b/>
                <w:bCs/>
                <w:color w:val="0070C0"/>
              </w:rPr>
              <w:t xml:space="preserve">Ciljevi aktivnosti </w:t>
            </w:r>
          </w:p>
        </w:tc>
        <w:tc>
          <w:tcPr>
            <w:tcW w:w="5958" w:type="dxa"/>
            <w:tcBorders>
              <w:top w:val="nil"/>
              <w:bottom w:val="single" w:sz="4" w:space="0" w:color="auto"/>
              <w:right w:val="single" w:sz="4" w:space="0" w:color="auto"/>
            </w:tcBorders>
            <w:shd w:val="clear" w:color="auto" w:fill="C0C0C0"/>
          </w:tcPr>
          <w:p w14:paraId="4C59FBF4" w14:textId="77777777" w:rsidR="00836569" w:rsidRPr="001A3BD2" w:rsidRDefault="00836569" w:rsidP="00504B8A">
            <w:pPr>
              <w:pStyle w:val="Tijeloteksta"/>
              <w:rPr>
                <w:rFonts w:ascii="Arial" w:hAnsi="Arial" w:cs="Arial"/>
              </w:rPr>
            </w:pPr>
            <w:r w:rsidRPr="001A3BD2">
              <w:rPr>
                <w:rFonts w:ascii="Arial" w:hAnsi="Arial" w:cs="Arial"/>
              </w:rPr>
              <w:t>- poboljšati temeljna znanja iz predmeta</w:t>
            </w:r>
          </w:p>
          <w:p w14:paraId="33239117" w14:textId="77777777" w:rsidR="00836569" w:rsidRPr="001A3BD2" w:rsidRDefault="00836569" w:rsidP="00504B8A">
            <w:pPr>
              <w:pStyle w:val="Tijeloteksta"/>
              <w:rPr>
                <w:rFonts w:ascii="Arial" w:hAnsi="Arial" w:cs="Arial"/>
              </w:rPr>
            </w:pPr>
            <w:r w:rsidRPr="001A3BD2">
              <w:rPr>
                <w:rFonts w:ascii="Arial" w:hAnsi="Arial" w:cs="Arial"/>
              </w:rPr>
              <w:t xml:space="preserve">- omogućiti maksimalan razvoj njihovih </w:t>
            </w:r>
            <w:proofErr w:type="spellStart"/>
            <w:r w:rsidRPr="001A3BD2">
              <w:rPr>
                <w:rFonts w:ascii="Arial" w:hAnsi="Arial" w:cs="Arial"/>
              </w:rPr>
              <w:t>sposobnosti,vještina</w:t>
            </w:r>
            <w:proofErr w:type="spellEnd"/>
            <w:r w:rsidRPr="001A3BD2">
              <w:rPr>
                <w:rFonts w:ascii="Arial" w:hAnsi="Arial" w:cs="Arial"/>
              </w:rPr>
              <w:t xml:space="preserve"> i svijesti o važnosti učenja</w:t>
            </w:r>
          </w:p>
          <w:p w14:paraId="7681E3D6" w14:textId="77777777" w:rsidR="00836569" w:rsidRPr="001A3BD2" w:rsidRDefault="00836569" w:rsidP="00504B8A">
            <w:pPr>
              <w:pStyle w:val="Tijeloteksta"/>
              <w:rPr>
                <w:rFonts w:ascii="Arial" w:hAnsi="Arial" w:cs="Arial"/>
              </w:rPr>
            </w:pPr>
            <w:r w:rsidRPr="001A3BD2">
              <w:rPr>
                <w:rFonts w:ascii="Arial" w:hAnsi="Arial" w:cs="Arial"/>
              </w:rPr>
              <w:t>- razvijati pozitivan odnos prema radu</w:t>
            </w:r>
          </w:p>
          <w:p w14:paraId="700E89B1" w14:textId="77777777" w:rsidR="00836569" w:rsidRPr="001A3BD2" w:rsidRDefault="00836569" w:rsidP="00504B8A">
            <w:pPr>
              <w:pStyle w:val="Tijeloteksta"/>
              <w:ind w:left="15" w:hanging="15"/>
              <w:rPr>
                <w:rFonts w:ascii="Arial" w:hAnsi="Arial" w:cs="Arial"/>
              </w:rPr>
            </w:pPr>
            <w:r w:rsidRPr="001A3BD2">
              <w:rPr>
                <w:rFonts w:ascii="Arial" w:hAnsi="Arial" w:cs="Arial"/>
              </w:rPr>
              <w:t>- razvijati strategije učenja</w:t>
            </w:r>
          </w:p>
          <w:p w14:paraId="78C53C5D" w14:textId="77777777" w:rsidR="00836569" w:rsidRPr="001A3BD2" w:rsidRDefault="00836569" w:rsidP="00504B8A">
            <w:pPr>
              <w:pStyle w:val="Tijeloteksta"/>
              <w:ind w:left="45" w:hanging="45"/>
              <w:rPr>
                <w:rFonts w:ascii="Arial" w:hAnsi="Arial" w:cs="Arial"/>
              </w:rPr>
            </w:pPr>
            <w:r w:rsidRPr="001A3BD2">
              <w:rPr>
                <w:rFonts w:ascii="Arial" w:hAnsi="Arial" w:cs="Arial"/>
              </w:rPr>
              <w:t xml:space="preserve">- razvijati sposobnosti </w:t>
            </w:r>
            <w:proofErr w:type="spellStart"/>
            <w:r w:rsidRPr="001A3BD2">
              <w:rPr>
                <w:rFonts w:ascii="Arial" w:hAnsi="Arial" w:cs="Arial"/>
              </w:rPr>
              <w:t>samovrednovanja</w:t>
            </w:r>
            <w:proofErr w:type="spellEnd"/>
            <w:r w:rsidRPr="001A3BD2">
              <w:rPr>
                <w:rFonts w:ascii="Arial" w:hAnsi="Arial" w:cs="Arial"/>
              </w:rPr>
              <w:t xml:space="preserve"> i samoprocjene</w:t>
            </w:r>
          </w:p>
        </w:tc>
      </w:tr>
      <w:tr w:rsidR="00836569" w:rsidRPr="00ED5933" w14:paraId="0234BC99" w14:textId="77777777" w:rsidTr="008453CE">
        <w:trPr>
          <w:trHeight w:val="1114"/>
        </w:trPr>
        <w:tc>
          <w:tcPr>
            <w:tcW w:w="3510" w:type="dxa"/>
            <w:tcBorders>
              <w:top w:val="single" w:sz="4" w:space="0" w:color="auto"/>
              <w:left w:val="single" w:sz="4" w:space="0" w:color="auto"/>
              <w:bottom w:val="single" w:sz="4" w:space="0" w:color="auto"/>
            </w:tcBorders>
          </w:tcPr>
          <w:p w14:paraId="282D6431" w14:textId="77777777" w:rsidR="00836569" w:rsidRPr="00EF0443" w:rsidRDefault="00836569"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2. Namjena aktivnosti </w:t>
            </w:r>
          </w:p>
        </w:tc>
        <w:tc>
          <w:tcPr>
            <w:tcW w:w="5958" w:type="dxa"/>
            <w:tcBorders>
              <w:top w:val="single" w:sz="4" w:space="0" w:color="auto"/>
              <w:bottom w:val="single" w:sz="4" w:space="0" w:color="auto"/>
              <w:right w:val="single" w:sz="4" w:space="0" w:color="auto"/>
            </w:tcBorders>
          </w:tcPr>
          <w:p w14:paraId="70697DEB" w14:textId="77777777" w:rsidR="00836569" w:rsidRPr="001A3BD2" w:rsidRDefault="00836569" w:rsidP="00504B8A">
            <w:pPr>
              <w:pStyle w:val="Tijeloteksta"/>
              <w:rPr>
                <w:rFonts w:ascii="Arial" w:hAnsi="Arial" w:cs="Arial"/>
              </w:rPr>
            </w:pPr>
            <w:r w:rsidRPr="001A3BD2">
              <w:rPr>
                <w:rFonts w:ascii="Arial" w:hAnsi="Arial" w:cs="Arial"/>
              </w:rPr>
              <w:t>- poučavanje učenika koji sporije usvajaju znanje zbog određenih teškoća</w:t>
            </w:r>
          </w:p>
          <w:p w14:paraId="1A10A393" w14:textId="77777777" w:rsidR="00836569" w:rsidRPr="001A3BD2" w:rsidRDefault="00836569" w:rsidP="00504B8A">
            <w:pPr>
              <w:pStyle w:val="Tijeloteksta"/>
              <w:rPr>
                <w:rFonts w:ascii="Arial" w:hAnsi="Arial" w:cs="Arial"/>
              </w:rPr>
            </w:pPr>
            <w:r w:rsidRPr="001A3BD2">
              <w:rPr>
                <w:rFonts w:ascii="Arial" w:hAnsi="Arial" w:cs="Arial"/>
              </w:rPr>
              <w:t>- prevladati teškoće u usvajanju stranog jezika</w:t>
            </w:r>
          </w:p>
          <w:p w14:paraId="0B5FF3FB" w14:textId="77777777" w:rsidR="00836569" w:rsidRPr="001A3BD2" w:rsidRDefault="00836569" w:rsidP="00504B8A">
            <w:pPr>
              <w:pStyle w:val="Tijeloteksta"/>
              <w:rPr>
                <w:rFonts w:ascii="Arial" w:hAnsi="Arial" w:cs="Arial"/>
              </w:rPr>
            </w:pPr>
            <w:r w:rsidRPr="001A3BD2">
              <w:rPr>
                <w:rFonts w:ascii="Arial" w:hAnsi="Arial" w:cs="Arial"/>
              </w:rPr>
              <w:t>- primjena različitih individualiziranih metoda i postupaka u radu</w:t>
            </w:r>
          </w:p>
          <w:p w14:paraId="7B1F92C9" w14:textId="77777777" w:rsidR="00836569" w:rsidRPr="001A3BD2" w:rsidRDefault="00836569" w:rsidP="00504B8A">
            <w:pPr>
              <w:pStyle w:val="Tijeloteksta"/>
              <w:rPr>
                <w:rFonts w:ascii="Arial" w:hAnsi="Arial" w:cs="Arial"/>
              </w:rPr>
            </w:pPr>
            <w:r w:rsidRPr="001A3BD2">
              <w:rPr>
                <w:rFonts w:ascii="Arial" w:hAnsi="Arial" w:cs="Arial"/>
              </w:rPr>
              <w:t>- naglasak na gradivu koji teže svladavaju</w:t>
            </w:r>
          </w:p>
          <w:p w14:paraId="054F287A" w14:textId="77777777" w:rsidR="00836569" w:rsidRPr="001A3BD2" w:rsidRDefault="00836569" w:rsidP="00504B8A">
            <w:pPr>
              <w:pStyle w:val="Tijeloteksta"/>
              <w:rPr>
                <w:rFonts w:ascii="Arial" w:hAnsi="Arial" w:cs="Arial"/>
              </w:rPr>
            </w:pPr>
            <w:r w:rsidRPr="001A3BD2">
              <w:rPr>
                <w:rFonts w:ascii="Arial" w:hAnsi="Arial" w:cs="Arial"/>
              </w:rPr>
              <w:t>- podići zadovoljavajući uspjeh kod ocjenjivanja znanja</w:t>
            </w:r>
          </w:p>
          <w:p w14:paraId="48D082BF" w14:textId="77777777" w:rsidR="00836569" w:rsidRPr="001A3BD2" w:rsidRDefault="00836569" w:rsidP="00504B8A">
            <w:pPr>
              <w:pStyle w:val="Tijeloteksta"/>
              <w:ind w:left="15" w:hanging="15"/>
              <w:rPr>
                <w:rFonts w:ascii="Arial" w:hAnsi="Arial" w:cs="Arial"/>
              </w:rPr>
            </w:pPr>
            <w:r w:rsidRPr="001A3BD2">
              <w:rPr>
                <w:rFonts w:ascii="Arial" w:hAnsi="Arial" w:cs="Arial"/>
              </w:rPr>
              <w:t>- podići samopouzdanje učenika</w:t>
            </w:r>
          </w:p>
        </w:tc>
      </w:tr>
      <w:tr w:rsidR="00836569" w:rsidRPr="00ED5933" w14:paraId="55B29878" w14:textId="77777777" w:rsidTr="008453CE">
        <w:trPr>
          <w:trHeight w:val="824"/>
        </w:trPr>
        <w:tc>
          <w:tcPr>
            <w:tcW w:w="3510" w:type="dxa"/>
            <w:tcBorders>
              <w:top w:val="single" w:sz="4" w:space="0" w:color="auto"/>
              <w:left w:val="single" w:sz="4" w:space="0" w:color="auto"/>
              <w:bottom w:val="single" w:sz="4" w:space="0" w:color="auto"/>
            </w:tcBorders>
            <w:shd w:val="clear" w:color="auto" w:fill="C0C0C0"/>
          </w:tcPr>
          <w:p w14:paraId="3C33D994" w14:textId="77777777" w:rsidR="00836569" w:rsidRPr="00EF0443" w:rsidRDefault="00836569"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3. Nositelji aktivnosti i njihova odgovornost </w:t>
            </w:r>
          </w:p>
        </w:tc>
        <w:tc>
          <w:tcPr>
            <w:tcW w:w="5958" w:type="dxa"/>
            <w:tcBorders>
              <w:top w:val="single" w:sz="4" w:space="0" w:color="auto"/>
              <w:bottom w:val="single" w:sz="4" w:space="0" w:color="auto"/>
              <w:right w:val="single" w:sz="4" w:space="0" w:color="auto"/>
            </w:tcBorders>
            <w:shd w:val="clear" w:color="auto" w:fill="C0C0C0"/>
          </w:tcPr>
          <w:p w14:paraId="2C2ECBC0" w14:textId="77777777" w:rsidR="00836569" w:rsidRPr="001A3BD2" w:rsidRDefault="00836569" w:rsidP="00504B8A">
            <w:pPr>
              <w:pStyle w:val="Tijeloteksta"/>
              <w:rPr>
                <w:rFonts w:ascii="Arial" w:hAnsi="Arial" w:cs="Arial"/>
              </w:rPr>
            </w:pPr>
            <w:r>
              <w:rPr>
                <w:rFonts w:ascii="Arial" w:hAnsi="Arial" w:cs="Arial"/>
              </w:rPr>
              <w:t xml:space="preserve">Natalija </w:t>
            </w:r>
            <w:proofErr w:type="spellStart"/>
            <w:r>
              <w:rPr>
                <w:rFonts w:ascii="Arial" w:hAnsi="Arial" w:cs="Arial"/>
              </w:rPr>
              <w:t>Moškatelo</w:t>
            </w:r>
            <w:proofErr w:type="spellEnd"/>
            <w:r>
              <w:rPr>
                <w:rFonts w:ascii="Arial" w:hAnsi="Arial" w:cs="Arial"/>
              </w:rPr>
              <w:t>, mag</w:t>
            </w:r>
            <w:r w:rsidRPr="001A3BD2">
              <w:rPr>
                <w:rFonts w:ascii="Arial" w:hAnsi="Arial" w:cs="Arial"/>
              </w:rPr>
              <w:t>.</w:t>
            </w:r>
            <w:r>
              <w:rPr>
                <w:rFonts w:ascii="Arial" w:hAnsi="Arial" w:cs="Arial"/>
              </w:rPr>
              <w:t xml:space="preserve"> </w:t>
            </w:r>
            <w:proofErr w:type="spellStart"/>
            <w:r>
              <w:rPr>
                <w:rFonts w:ascii="Arial" w:hAnsi="Arial" w:cs="Arial"/>
              </w:rPr>
              <w:t>educ</w:t>
            </w:r>
            <w:proofErr w:type="spellEnd"/>
            <w:r>
              <w:rPr>
                <w:rFonts w:ascii="Arial" w:hAnsi="Arial" w:cs="Arial"/>
              </w:rPr>
              <w:t>.</w:t>
            </w:r>
          </w:p>
          <w:p w14:paraId="1A4B4C16" w14:textId="77777777" w:rsidR="00836569" w:rsidRPr="001A3BD2" w:rsidRDefault="00836569" w:rsidP="00504B8A">
            <w:pPr>
              <w:pStyle w:val="Default"/>
              <w:jc w:val="both"/>
              <w:rPr>
                <w:rFonts w:ascii="Arial" w:hAnsi="Arial" w:cs="Arial"/>
              </w:rPr>
            </w:pPr>
          </w:p>
        </w:tc>
      </w:tr>
      <w:tr w:rsidR="00836569" w:rsidRPr="00ED5933" w14:paraId="52AFB0C9" w14:textId="77777777" w:rsidTr="008453CE">
        <w:trPr>
          <w:trHeight w:val="1122"/>
        </w:trPr>
        <w:tc>
          <w:tcPr>
            <w:tcW w:w="3510" w:type="dxa"/>
            <w:tcBorders>
              <w:top w:val="single" w:sz="4" w:space="0" w:color="auto"/>
              <w:left w:val="single" w:sz="4" w:space="0" w:color="auto"/>
              <w:bottom w:val="single" w:sz="4" w:space="0" w:color="auto"/>
            </w:tcBorders>
          </w:tcPr>
          <w:p w14:paraId="3F902170" w14:textId="77777777" w:rsidR="00836569" w:rsidRPr="00EF0443" w:rsidRDefault="00836569"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4. Način realizacije aktivnosti </w:t>
            </w:r>
          </w:p>
        </w:tc>
        <w:tc>
          <w:tcPr>
            <w:tcW w:w="5958" w:type="dxa"/>
            <w:tcBorders>
              <w:top w:val="single" w:sz="4" w:space="0" w:color="auto"/>
              <w:bottom w:val="single" w:sz="4" w:space="0" w:color="auto"/>
              <w:right w:val="single" w:sz="4" w:space="0" w:color="auto"/>
            </w:tcBorders>
          </w:tcPr>
          <w:p w14:paraId="175FAA78" w14:textId="77777777" w:rsidR="00836569" w:rsidRDefault="00836569" w:rsidP="00504B8A">
            <w:pPr>
              <w:pStyle w:val="Tijeloteksta"/>
              <w:rPr>
                <w:rFonts w:ascii="Arial" w:hAnsi="Arial" w:cs="Arial"/>
              </w:rPr>
            </w:pPr>
            <w:r w:rsidRPr="001A3BD2">
              <w:rPr>
                <w:rFonts w:ascii="Arial" w:hAnsi="Arial" w:cs="Arial"/>
              </w:rPr>
              <w:t xml:space="preserve">- </w:t>
            </w:r>
            <w:r>
              <w:rPr>
                <w:rFonts w:ascii="Arial" w:hAnsi="Arial" w:cs="Arial"/>
              </w:rPr>
              <w:t>online nastava pomoću platforme za online učionicu</w:t>
            </w:r>
          </w:p>
          <w:p w14:paraId="4C1B7CD5" w14:textId="77777777" w:rsidR="00836569" w:rsidRPr="001A3BD2" w:rsidRDefault="00836569" w:rsidP="00504B8A">
            <w:pPr>
              <w:pStyle w:val="Tijeloteksta"/>
              <w:rPr>
                <w:rFonts w:ascii="Arial" w:hAnsi="Arial" w:cs="Arial"/>
              </w:rPr>
            </w:pPr>
            <w:r>
              <w:rPr>
                <w:rFonts w:ascii="Arial" w:hAnsi="Arial" w:cs="Arial"/>
              </w:rPr>
              <w:t xml:space="preserve">- </w:t>
            </w:r>
            <w:r w:rsidRPr="001A3BD2">
              <w:rPr>
                <w:rFonts w:ascii="Arial" w:hAnsi="Arial" w:cs="Arial"/>
              </w:rPr>
              <w:t>rad u malim homogenim skupinama</w:t>
            </w:r>
          </w:p>
          <w:p w14:paraId="5590DCE8" w14:textId="77777777" w:rsidR="00836569" w:rsidRDefault="00836569" w:rsidP="00504B8A">
            <w:pPr>
              <w:pStyle w:val="Tijeloteksta"/>
              <w:rPr>
                <w:rFonts w:ascii="Arial" w:hAnsi="Arial" w:cs="Arial"/>
              </w:rPr>
            </w:pPr>
            <w:r w:rsidRPr="001A3BD2">
              <w:rPr>
                <w:rFonts w:ascii="Arial" w:hAnsi="Arial" w:cs="Arial"/>
              </w:rPr>
              <w:t>- uz pomoć profesorice vježbati gradivo iz plana i programa redovne nastave</w:t>
            </w:r>
          </w:p>
          <w:p w14:paraId="31778ED8" w14:textId="77777777" w:rsidR="00836569" w:rsidRPr="001A3BD2" w:rsidRDefault="00836569" w:rsidP="00504B8A">
            <w:pPr>
              <w:pStyle w:val="Tijeloteksta"/>
              <w:rPr>
                <w:rFonts w:ascii="Arial" w:hAnsi="Arial" w:cs="Arial"/>
              </w:rPr>
            </w:pPr>
            <w:r>
              <w:rPr>
                <w:rFonts w:ascii="Arial" w:hAnsi="Arial" w:cs="Arial"/>
              </w:rPr>
              <w:t>- uz dopuštenje učenika i roditelja online nastava može se snimiti i poslati na email kako bi učenici mogli ponovo pogledati sadržaj.</w:t>
            </w:r>
          </w:p>
        </w:tc>
      </w:tr>
      <w:tr w:rsidR="00836569" w:rsidRPr="00ED5933" w14:paraId="78738B40" w14:textId="77777777" w:rsidTr="008453CE">
        <w:trPr>
          <w:trHeight w:val="815"/>
        </w:trPr>
        <w:tc>
          <w:tcPr>
            <w:tcW w:w="3510" w:type="dxa"/>
            <w:tcBorders>
              <w:top w:val="single" w:sz="4" w:space="0" w:color="auto"/>
              <w:left w:val="single" w:sz="4" w:space="0" w:color="auto"/>
              <w:bottom w:val="single" w:sz="4" w:space="0" w:color="auto"/>
              <w:right w:val="nil"/>
            </w:tcBorders>
            <w:shd w:val="clear" w:color="auto" w:fill="C0C0C0"/>
          </w:tcPr>
          <w:p w14:paraId="391DF154" w14:textId="77777777" w:rsidR="00836569" w:rsidRPr="00EF0443" w:rsidRDefault="00836569"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5. </w:t>
            </w:r>
            <w:proofErr w:type="spellStart"/>
            <w:r w:rsidRPr="00EF0443">
              <w:rPr>
                <w:rFonts w:ascii="Century Gothic" w:hAnsi="Century Gothic" w:cs="Century Gothic"/>
                <w:b/>
                <w:bCs/>
                <w:color w:val="0070C0"/>
              </w:rPr>
              <w:t>Vremenik</w:t>
            </w:r>
            <w:proofErr w:type="spellEnd"/>
            <w:r w:rsidRPr="00EF0443">
              <w:rPr>
                <w:rFonts w:ascii="Century Gothic" w:hAnsi="Century Gothic" w:cs="Century Gothic"/>
                <w:b/>
                <w:bCs/>
                <w:color w:val="0070C0"/>
              </w:rPr>
              <w:t xml:space="preserve"> aktivnosti </w:t>
            </w:r>
          </w:p>
        </w:tc>
        <w:tc>
          <w:tcPr>
            <w:tcW w:w="5958" w:type="dxa"/>
            <w:tcBorders>
              <w:top w:val="single" w:sz="4" w:space="0" w:color="auto"/>
              <w:left w:val="nil"/>
              <w:bottom w:val="single" w:sz="4" w:space="0" w:color="auto"/>
              <w:right w:val="single" w:sz="4" w:space="0" w:color="auto"/>
            </w:tcBorders>
            <w:shd w:val="clear" w:color="auto" w:fill="C0C0C0"/>
          </w:tcPr>
          <w:p w14:paraId="4CBFE2FB" w14:textId="77777777" w:rsidR="00836569" w:rsidRPr="001A3BD2" w:rsidRDefault="00836569" w:rsidP="00504B8A">
            <w:pPr>
              <w:pStyle w:val="Tijeloteksta"/>
              <w:rPr>
                <w:rFonts w:ascii="Arial" w:hAnsi="Arial" w:cs="Arial"/>
              </w:rPr>
            </w:pPr>
            <w:r w:rsidRPr="001A3BD2">
              <w:rPr>
                <w:rFonts w:ascii="Arial" w:hAnsi="Arial" w:cs="Arial"/>
              </w:rPr>
              <w:t>Tije</w:t>
            </w:r>
            <w:r>
              <w:rPr>
                <w:rFonts w:ascii="Arial" w:hAnsi="Arial" w:cs="Arial"/>
              </w:rPr>
              <w:t xml:space="preserve">kom školske godine- prema potrebama učenika u suprotnoj smjeni. </w:t>
            </w:r>
          </w:p>
        </w:tc>
      </w:tr>
      <w:tr w:rsidR="00836569" w:rsidRPr="00ED5933" w14:paraId="19ACC114" w14:textId="77777777" w:rsidTr="008453CE">
        <w:trPr>
          <w:trHeight w:val="1113"/>
        </w:trPr>
        <w:tc>
          <w:tcPr>
            <w:tcW w:w="3510" w:type="dxa"/>
            <w:tcBorders>
              <w:top w:val="single" w:sz="4" w:space="0" w:color="auto"/>
              <w:left w:val="single" w:sz="4" w:space="0" w:color="auto"/>
              <w:bottom w:val="single" w:sz="4" w:space="0" w:color="auto"/>
              <w:right w:val="nil"/>
            </w:tcBorders>
            <w:shd w:val="clear" w:color="auto" w:fill="FFFFFF"/>
          </w:tcPr>
          <w:p w14:paraId="03B20ED0" w14:textId="77777777" w:rsidR="00836569" w:rsidRPr="00EF0443" w:rsidRDefault="00836569"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6. Detaljan troškovnik aktivnosti </w:t>
            </w:r>
          </w:p>
        </w:tc>
        <w:tc>
          <w:tcPr>
            <w:tcW w:w="5958" w:type="dxa"/>
            <w:tcBorders>
              <w:top w:val="single" w:sz="4" w:space="0" w:color="auto"/>
              <w:left w:val="nil"/>
              <w:bottom w:val="single" w:sz="4" w:space="0" w:color="auto"/>
              <w:right w:val="single" w:sz="4" w:space="0" w:color="auto"/>
            </w:tcBorders>
            <w:shd w:val="clear" w:color="auto" w:fill="FFFFFF"/>
          </w:tcPr>
          <w:p w14:paraId="60EEFF14" w14:textId="77777777" w:rsidR="00836569" w:rsidRPr="001A3BD2" w:rsidRDefault="00836569" w:rsidP="00504B8A">
            <w:pPr>
              <w:pStyle w:val="Tijeloteksta"/>
              <w:rPr>
                <w:rFonts w:ascii="Arial" w:hAnsi="Arial" w:cs="Arial"/>
              </w:rPr>
            </w:pPr>
            <w:r w:rsidRPr="001A3BD2">
              <w:rPr>
                <w:rFonts w:ascii="Arial" w:hAnsi="Arial" w:cs="Arial"/>
              </w:rPr>
              <w:t>Pribor za rad osiguravaju roditelji učenika i škola</w:t>
            </w:r>
            <w:r>
              <w:rPr>
                <w:rFonts w:ascii="Arial" w:hAnsi="Arial" w:cs="Arial"/>
              </w:rPr>
              <w:t>. Potrebno je računalo i dobra internetska veza.</w:t>
            </w:r>
          </w:p>
          <w:p w14:paraId="4BBC80F9" w14:textId="77777777" w:rsidR="00836569" w:rsidRPr="001A3BD2" w:rsidRDefault="00836569" w:rsidP="00504B8A">
            <w:pPr>
              <w:pStyle w:val="Default"/>
              <w:jc w:val="both"/>
              <w:rPr>
                <w:rFonts w:ascii="Arial" w:hAnsi="Arial" w:cs="Arial"/>
              </w:rPr>
            </w:pPr>
          </w:p>
        </w:tc>
      </w:tr>
      <w:tr w:rsidR="00836569" w:rsidRPr="00ED5933" w14:paraId="2A2D98C6" w14:textId="77777777" w:rsidTr="008453CE">
        <w:trPr>
          <w:trHeight w:val="1113"/>
        </w:trPr>
        <w:tc>
          <w:tcPr>
            <w:tcW w:w="3510" w:type="dxa"/>
            <w:tcBorders>
              <w:top w:val="single" w:sz="4" w:space="0" w:color="auto"/>
              <w:left w:val="single" w:sz="4" w:space="0" w:color="auto"/>
              <w:bottom w:val="single" w:sz="4" w:space="0" w:color="auto"/>
              <w:right w:val="nil"/>
            </w:tcBorders>
            <w:shd w:val="clear" w:color="auto" w:fill="C0C0C0"/>
          </w:tcPr>
          <w:p w14:paraId="1377CFF8" w14:textId="77777777" w:rsidR="00836569" w:rsidRPr="00EF0443" w:rsidRDefault="00836569"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7. Način vrednovanja i način korištenja rezultata vrednovanja </w:t>
            </w:r>
          </w:p>
        </w:tc>
        <w:tc>
          <w:tcPr>
            <w:tcW w:w="5958" w:type="dxa"/>
            <w:tcBorders>
              <w:top w:val="single" w:sz="4" w:space="0" w:color="auto"/>
              <w:left w:val="nil"/>
              <w:bottom w:val="single" w:sz="4" w:space="0" w:color="auto"/>
              <w:right w:val="single" w:sz="4" w:space="0" w:color="auto"/>
            </w:tcBorders>
            <w:shd w:val="clear" w:color="auto" w:fill="C0C0C0"/>
          </w:tcPr>
          <w:p w14:paraId="76721D4E" w14:textId="77777777" w:rsidR="00836569" w:rsidRPr="001A3BD2" w:rsidRDefault="00836569" w:rsidP="00504B8A">
            <w:pPr>
              <w:pStyle w:val="Tijeloteksta"/>
              <w:rPr>
                <w:rFonts w:ascii="Arial" w:hAnsi="Arial" w:cs="Arial"/>
              </w:rPr>
            </w:pPr>
            <w:r w:rsidRPr="001A3BD2">
              <w:rPr>
                <w:rFonts w:ascii="Arial" w:hAnsi="Arial" w:cs="Arial"/>
              </w:rPr>
              <w:t>- poboljšanje uspjeha u predmetu</w:t>
            </w:r>
          </w:p>
          <w:p w14:paraId="12DB2CBB" w14:textId="77777777" w:rsidR="00836569" w:rsidRPr="001A3BD2" w:rsidRDefault="00836569" w:rsidP="00504B8A">
            <w:pPr>
              <w:pStyle w:val="Tijeloteksta"/>
              <w:rPr>
                <w:rFonts w:ascii="Arial" w:hAnsi="Arial" w:cs="Arial"/>
              </w:rPr>
            </w:pPr>
            <w:r w:rsidRPr="001A3BD2">
              <w:rPr>
                <w:rFonts w:ascii="Arial" w:hAnsi="Arial" w:cs="Arial"/>
              </w:rPr>
              <w:t>- zadovoljstvo na relaciji učenik-profesor-roditelj</w:t>
            </w:r>
          </w:p>
          <w:p w14:paraId="745CE0EB" w14:textId="65271E4F" w:rsidR="00836569" w:rsidRPr="001A3BD2" w:rsidRDefault="00836569" w:rsidP="00504B8A">
            <w:pPr>
              <w:pStyle w:val="Default"/>
              <w:jc w:val="both"/>
              <w:rPr>
                <w:rFonts w:ascii="Arial" w:hAnsi="Arial" w:cs="Arial"/>
              </w:rPr>
            </w:pPr>
            <w:r w:rsidRPr="001A3BD2">
              <w:rPr>
                <w:rFonts w:ascii="Arial" w:hAnsi="Arial" w:cs="Arial"/>
              </w:rPr>
              <w:t>- praćenje rada i ostvarenih rezultata</w:t>
            </w:r>
          </w:p>
        </w:tc>
      </w:tr>
    </w:tbl>
    <w:p w14:paraId="23A017D8" w14:textId="77777777" w:rsidR="001C3C3A" w:rsidRDefault="001C3C3A" w:rsidP="00836569"/>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9123F8" w:rsidRPr="009123F8" w14:paraId="4A088A6F" w14:textId="77777777" w:rsidTr="003670B2">
        <w:trPr>
          <w:trHeight w:val="435"/>
        </w:trPr>
        <w:tc>
          <w:tcPr>
            <w:tcW w:w="3348" w:type="dxa"/>
            <w:tcBorders>
              <w:top w:val="single" w:sz="4" w:space="0" w:color="auto"/>
              <w:left w:val="single" w:sz="4" w:space="0" w:color="auto"/>
              <w:bottom w:val="single" w:sz="4" w:space="0" w:color="auto"/>
            </w:tcBorders>
            <w:vAlign w:val="center"/>
          </w:tcPr>
          <w:p w14:paraId="2E37F076" w14:textId="77777777" w:rsidR="009123F8" w:rsidRPr="009123F8" w:rsidRDefault="009123F8" w:rsidP="009123F8">
            <w:pPr>
              <w:widowControl w:val="0"/>
              <w:spacing w:after="0" w:line="240" w:lineRule="auto"/>
              <w:rPr>
                <w:rFonts w:ascii="Times New Roman" w:eastAsia="Arial" w:hAnsi="Times New Roman" w:cs="Times New Roman"/>
                <w:b/>
                <w:bCs/>
                <w:i/>
                <w:iCs/>
                <w:color w:val="000000"/>
                <w:kern w:val="0"/>
                <w:lang w:val="en-US"/>
                <w14:ligatures w14:val="none"/>
              </w:rPr>
            </w:pPr>
            <w:bookmarkStart w:id="5" w:name="_Hlk176101882"/>
            <w:r w:rsidRPr="009123F8">
              <w:rPr>
                <w:rFonts w:ascii="Times New Roman" w:eastAsia="Arial" w:hAnsi="Times New Roman" w:cs="Times New Roman"/>
                <w:b/>
                <w:bCs/>
                <w:i/>
                <w:iCs/>
                <w:color w:val="000000"/>
                <w:kern w:val="0"/>
                <w:lang w:val="en-US"/>
                <w14:ligatures w14:val="none"/>
              </w:rPr>
              <w:lastRenderedPageBreak/>
              <w:t>DOPUNSKA NASTAVA</w:t>
            </w:r>
          </w:p>
          <w:p w14:paraId="3310AB25" w14:textId="77777777" w:rsidR="009123F8" w:rsidRPr="009123F8" w:rsidRDefault="009123F8" w:rsidP="009123F8">
            <w:pPr>
              <w:widowControl w:val="0"/>
              <w:spacing w:after="0" w:line="240" w:lineRule="auto"/>
              <w:rPr>
                <w:rFonts w:ascii="Times New Roman" w:eastAsia="Arial" w:hAnsi="Times New Roman" w:cs="Times New Roman"/>
                <w:color w:val="000000"/>
                <w:kern w:val="0"/>
                <w:lang w:val="en-US"/>
                <w14:ligatures w14:val="none"/>
              </w:rPr>
            </w:pPr>
          </w:p>
        </w:tc>
        <w:tc>
          <w:tcPr>
            <w:tcW w:w="6120" w:type="dxa"/>
            <w:tcBorders>
              <w:top w:val="single" w:sz="4" w:space="0" w:color="auto"/>
              <w:bottom w:val="single" w:sz="4" w:space="0" w:color="auto"/>
              <w:right w:val="single" w:sz="4" w:space="0" w:color="auto"/>
            </w:tcBorders>
            <w:vAlign w:val="center"/>
          </w:tcPr>
          <w:p w14:paraId="218280D6" w14:textId="77777777" w:rsidR="009123F8" w:rsidRPr="009123F8" w:rsidRDefault="009123F8" w:rsidP="009123F8">
            <w:pPr>
              <w:widowControl w:val="0"/>
              <w:spacing w:after="0" w:line="240" w:lineRule="auto"/>
              <w:ind w:left="271"/>
              <w:rPr>
                <w:rFonts w:ascii="Times New Roman" w:eastAsia="Arial" w:hAnsi="Times New Roman" w:cs="Times New Roman"/>
                <w:b/>
                <w:bCs/>
                <w:color w:val="000000"/>
                <w:kern w:val="0"/>
                <w:lang w:val="en-US"/>
                <w14:ligatures w14:val="none"/>
              </w:rPr>
            </w:pPr>
            <w:proofErr w:type="spellStart"/>
            <w:r w:rsidRPr="009123F8">
              <w:rPr>
                <w:rFonts w:ascii="Times New Roman" w:eastAsia="Arial" w:hAnsi="Times New Roman" w:cs="Times New Roman"/>
                <w:b/>
                <w:bCs/>
                <w:color w:val="000000"/>
                <w:kern w:val="0"/>
                <w:lang w:val="en-US"/>
                <w14:ligatures w14:val="none"/>
              </w:rPr>
              <w:t>Hrvatski</w:t>
            </w:r>
            <w:proofErr w:type="spellEnd"/>
            <w:r w:rsidRPr="009123F8">
              <w:rPr>
                <w:rFonts w:ascii="Times New Roman" w:eastAsia="Arial" w:hAnsi="Times New Roman" w:cs="Times New Roman"/>
                <w:b/>
                <w:bCs/>
                <w:color w:val="000000"/>
                <w:kern w:val="0"/>
                <w:lang w:val="en-US"/>
                <w14:ligatures w14:val="none"/>
              </w:rPr>
              <w:t xml:space="preserve"> </w:t>
            </w:r>
            <w:proofErr w:type="spellStart"/>
            <w:r w:rsidRPr="009123F8">
              <w:rPr>
                <w:rFonts w:ascii="Times New Roman" w:eastAsia="Arial" w:hAnsi="Times New Roman" w:cs="Times New Roman"/>
                <w:b/>
                <w:bCs/>
                <w:color w:val="000000"/>
                <w:kern w:val="0"/>
                <w:lang w:val="en-US"/>
                <w14:ligatures w14:val="none"/>
              </w:rPr>
              <w:t>jezik</w:t>
            </w:r>
            <w:proofErr w:type="spellEnd"/>
          </w:p>
          <w:p w14:paraId="269555C7" w14:textId="77777777" w:rsidR="009123F8" w:rsidRPr="009123F8" w:rsidRDefault="009123F8" w:rsidP="009123F8">
            <w:pPr>
              <w:widowControl w:val="0"/>
              <w:spacing w:after="0" w:line="240" w:lineRule="auto"/>
              <w:ind w:left="271"/>
              <w:rPr>
                <w:rFonts w:ascii="Times New Roman" w:eastAsia="Arial" w:hAnsi="Times New Roman" w:cs="Times New Roman"/>
                <w:b/>
                <w:bCs/>
                <w:color w:val="000000"/>
                <w:kern w:val="0"/>
                <w:lang w:val="en-US"/>
                <w14:ligatures w14:val="none"/>
              </w:rPr>
            </w:pPr>
          </w:p>
        </w:tc>
      </w:tr>
      <w:tr w:rsidR="009123F8" w:rsidRPr="009123F8" w14:paraId="0FA62CED" w14:textId="77777777" w:rsidTr="008453CE">
        <w:trPr>
          <w:trHeight w:val="135"/>
        </w:trPr>
        <w:tc>
          <w:tcPr>
            <w:tcW w:w="3348" w:type="dxa"/>
            <w:tcBorders>
              <w:top w:val="nil"/>
              <w:left w:val="single" w:sz="4" w:space="0" w:color="auto"/>
              <w:bottom w:val="single" w:sz="4" w:space="0" w:color="auto"/>
            </w:tcBorders>
            <w:shd w:val="clear" w:color="auto" w:fill="C0C0C0"/>
          </w:tcPr>
          <w:p w14:paraId="44B3A7AE" w14:textId="77777777" w:rsidR="009123F8" w:rsidRPr="009123F8" w:rsidRDefault="009123F8" w:rsidP="009123F8">
            <w:pPr>
              <w:widowControl w:val="0"/>
              <w:spacing w:after="0" w:line="240" w:lineRule="auto"/>
              <w:rPr>
                <w:rFonts w:ascii="Times New Roman" w:eastAsia="Arial" w:hAnsi="Times New Roman" w:cs="Times New Roman"/>
                <w:color w:val="0070C0"/>
                <w:kern w:val="0"/>
                <w:lang w:val="en-US"/>
                <w14:ligatures w14:val="none"/>
              </w:rPr>
            </w:pPr>
            <w:r w:rsidRPr="009123F8">
              <w:rPr>
                <w:rFonts w:ascii="Times New Roman" w:eastAsia="Arial" w:hAnsi="Times New Roman" w:cs="Times New Roman"/>
                <w:b/>
                <w:bCs/>
                <w:color w:val="0070C0"/>
                <w:kern w:val="0"/>
                <w:lang w:val="en-US"/>
                <w14:ligatures w14:val="none"/>
              </w:rPr>
              <w:t xml:space="preserve">1. </w:t>
            </w:r>
            <w:proofErr w:type="spellStart"/>
            <w:r w:rsidRPr="009123F8">
              <w:rPr>
                <w:rFonts w:ascii="Times New Roman" w:eastAsia="Arial" w:hAnsi="Times New Roman" w:cs="Times New Roman"/>
                <w:b/>
                <w:bCs/>
                <w:color w:val="0070C0"/>
                <w:kern w:val="0"/>
                <w:lang w:val="en-US"/>
                <w14:ligatures w14:val="none"/>
              </w:rPr>
              <w:t>Ciljevi</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aktivnosti</w:t>
            </w:r>
            <w:proofErr w:type="spellEnd"/>
            <w:r w:rsidRPr="009123F8">
              <w:rPr>
                <w:rFonts w:ascii="Times New Roman" w:eastAsia="Arial" w:hAnsi="Times New Roman" w:cs="Times New Roman"/>
                <w:b/>
                <w:bCs/>
                <w:color w:val="0070C0"/>
                <w:kern w:val="0"/>
                <w:lang w:val="en-US"/>
                <w14:ligatures w14:val="none"/>
              </w:rPr>
              <w:t xml:space="preserve"> </w:t>
            </w:r>
          </w:p>
        </w:tc>
        <w:tc>
          <w:tcPr>
            <w:tcW w:w="6120" w:type="dxa"/>
            <w:tcBorders>
              <w:top w:val="nil"/>
              <w:bottom w:val="single" w:sz="4" w:space="0" w:color="auto"/>
              <w:right w:val="single" w:sz="4" w:space="0" w:color="auto"/>
            </w:tcBorders>
            <w:shd w:val="clear" w:color="auto" w:fill="C0C0C0"/>
          </w:tcPr>
          <w:p w14:paraId="3B349282" w14:textId="77777777" w:rsidR="009123F8" w:rsidRPr="009123F8" w:rsidRDefault="009123F8" w:rsidP="009123F8">
            <w:pPr>
              <w:widowControl w:val="0"/>
              <w:spacing w:after="0" w:line="240" w:lineRule="auto"/>
              <w:jc w:val="both"/>
              <w:rPr>
                <w:rFonts w:ascii="Times New Roman" w:eastAsia="Arial" w:hAnsi="Times New Roman" w:cs="Times New Roman"/>
                <w:color w:val="000000"/>
                <w:kern w:val="0"/>
                <w:lang w:val="en-US"/>
                <w14:ligatures w14:val="none"/>
              </w:rPr>
            </w:pPr>
            <w:r w:rsidRPr="009123F8">
              <w:rPr>
                <w:rFonts w:ascii="Times New Roman" w:eastAsia="Arial" w:hAnsi="Times New Roman" w:cs="Times New Roman"/>
                <w:color w:val="000000"/>
                <w:kern w:val="0"/>
                <w:lang w:val="en-US"/>
                <w14:ligatures w14:val="none"/>
              </w:rPr>
              <w:t>-</w:t>
            </w:r>
            <w:proofErr w:type="spellStart"/>
            <w:r w:rsidRPr="009123F8">
              <w:rPr>
                <w:rFonts w:ascii="Times New Roman" w:eastAsia="Arial" w:hAnsi="Times New Roman" w:cs="Times New Roman"/>
                <w:color w:val="000000"/>
                <w:kern w:val="0"/>
                <w:lang w:val="en-US"/>
                <w14:ligatures w14:val="none"/>
              </w:rPr>
              <w:t>detektirati</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potrebu</w:t>
            </w:r>
            <w:proofErr w:type="spellEnd"/>
            <w:r w:rsidRPr="009123F8">
              <w:rPr>
                <w:rFonts w:ascii="Times New Roman" w:eastAsia="Arial" w:hAnsi="Times New Roman" w:cs="Times New Roman"/>
                <w:color w:val="000000"/>
                <w:kern w:val="0"/>
                <w:lang w:val="en-US"/>
                <w14:ligatures w14:val="none"/>
              </w:rPr>
              <w:t xml:space="preserve"> </w:t>
            </w:r>
            <w:proofErr w:type="gramStart"/>
            <w:r w:rsidRPr="009123F8">
              <w:rPr>
                <w:rFonts w:ascii="Times New Roman" w:eastAsia="Arial" w:hAnsi="Times New Roman" w:cs="Times New Roman"/>
                <w:color w:val="000000"/>
                <w:kern w:val="0"/>
                <w:lang w:val="en-US"/>
                <w14:ligatures w14:val="none"/>
              </w:rPr>
              <w:t xml:space="preserve">za  </w:t>
            </w:r>
            <w:proofErr w:type="spellStart"/>
            <w:r w:rsidRPr="009123F8">
              <w:rPr>
                <w:rFonts w:ascii="Times New Roman" w:eastAsia="Arial" w:hAnsi="Times New Roman" w:cs="Times New Roman"/>
                <w:color w:val="000000"/>
                <w:kern w:val="0"/>
                <w:lang w:val="en-US"/>
                <w14:ligatures w14:val="none"/>
              </w:rPr>
              <w:t>individualnu</w:t>
            </w:r>
            <w:proofErr w:type="spellEnd"/>
            <w:proofErr w:type="gram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pomoć</w:t>
            </w:r>
            <w:proofErr w:type="spellEnd"/>
            <w:r w:rsidRPr="009123F8">
              <w:rPr>
                <w:rFonts w:ascii="Times New Roman" w:eastAsia="Arial" w:hAnsi="Times New Roman" w:cs="Times New Roman"/>
                <w:color w:val="000000"/>
                <w:kern w:val="0"/>
                <w:lang w:val="en-US"/>
                <w14:ligatures w14:val="none"/>
              </w:rPr>
              <w:t xml:space="preserve"> u </w:t>
            </w:r>
            <w:proofErr w:type="spellStart"/>
            <w:r w:rsidRPr="009123F8">
              <w:rPr>
                <w:rFonts w:ascii="Times New Roman" w:eastAsia="Arial" w:hAnsi="Times New Roman" w:cs="Times New Roman"/>
                <w:color w:val="000000"/>
                <w:kern w:val="0"/>
                <w:lang w:val="en-US"/>
                <w14:ligatures w14:val="none"/>
              </w:rPr>
              <w:t>savladavanju</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dijela</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gradiva</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kod</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nekih</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učenika</w:t>
            </w:r>
            <w:proofErr w:type="spellEnd"/>
          </w:p>
          <w:p w14:paraId="6AE545F6" w14:textId="77777777" w:rsidR="009123F8" w:rsidRPr="009123F8" w:rsidRDefault="009123F8" w:rsidP="009123F8">
            <w:pPr>
              <w:widowControl w:val="0"/>
              <w:spacing w:after="0" w:line="240" w:lineRule="auto"/>
              <w:rPr>
                <w:rFonts w:ascii="Times New Roman" w:eastAsia="Arial" w:hAnsi="Times New Roman" w:cs="Times New Roman"/>
                <w:color w:val="000000"/>
                <w:kern w:val="0"/>
                <w:lang w:val="en-US"/>
                <w14:ligatures w14:val="none"/>
              </w:rPr>
            </w:pPr>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razvijati</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pozitivan</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odnos</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prema</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radu</w:t>
            </w:r>
            <w:proofErr w:type="spellEnd"/>
          </w:p>
          <w:p w14:paraId="78B9EC2B" w14:textId="77777777" w:rsidR="009123F8" w:rsidRPr="009123F8" w:rsidRDefault="009123F8" w:rsidP="009123F8">
            <w:pPr>
              <w:widowControl w:val="0"/>
              <w:spacing w:after="0" w:line="240" w:lineRule="auto"/>
              <w:rPr>
                <w:rFonts w:ascii="Times New Roman" w:eastAsia="Arial" w:hAnsi="Times New Roman" w:cs="Times New Roman"/>
                <w:color w:val="000000"/>
                <w:kern w:val="0"/>
                <w:lang w:val="en-US"/>
                <w14:ligatures w14:val="none"/>
              </w:rPr>
            </w:pPr>
            <w:r w:rsidRPr="009123F8">
              <w:rPr>
                <w:rFonts w:ascii="Times New Roman" w:eastAsia="Arial" w:hAnsi="Times New Roman" w:cs="Times New Roman"/>
                <w:color w:val="000000"/>
                <w:kern w:val="0"/>
                <w:lang w:val="en-US"/>
                <w14:ligatures w14:val="none"/>
              </w:rPr>
              <w:t xml:space="preserve">- </w:t>
            </w:r>
            <w:r w:rsidRPr="009123F8">
              <w:rPr>
                <w:rFonts w:ascii="Times New Roman" w:eastAsia="Arial" w:hAnsi="Times New Roman" w:cs="Times New Roman"/>
                <w:color w:val="000000"/>
                <w:kern w:val="0"/>
                <w14:ligatures w14:val="none"/>
              </w:rPr>
              <w:t>nadoknaditi „</w:t>
            </w:r>
            <w:proofErr w:type="gramStart"/>
            <w:r w:rsidRPr="009123F8">
              <w:rPr>
                <w:rFonts w:ascii="Times New Roman" w:eastAsia="Arial" w:hAnsi="Times New Roman" w:cs="Times New Roman"/>
                <w:color w:val="000000"/>
                <w:kern w:val="0"/>
                <w14:ligatures w14:val="none"/>
              </w:rPr>
              <w:t>gubitke“ u</w:t>
            </w:r>
            <w:proofErr w:type="gramEnd"/>
            <w:r w:rsidRPr="009123F8">
              <w:rPr>
                <w:rFonts w:ascii="Times New Roman" w:eastAsia="Arial" w:hAnsi="Times New Roman" w:cs="Times New Roman"/>
                <w:color w:val="000000"/>
                <w:kern w:val="0"/>
                <w14:ligatures w14:val="none"/>
              </w:rPr>
              <w:t xml:space="preserve"> znanju ili vještinama i tako osposobiti učenika za uspješno učenje</w:t>
            </w:r>
          </w:p>
        </w:tc>
      </w:tr>
      <w:tr w:rsidR="009123F8" w:rsidRPr="009123F8" w14:paraId="67D4A054" w14:textId="77777777" w:rsidTr="008453CE">
        <w:trPr>
          <w:trHeight w:val="1114"/>
        </w:trPr>
        <w:tc>
          <w:tcPr>
            <w:tcW w:w="3348" w:type="dxa"/>
            <w:tcBorders>
              <w:top w:val="single" w:sz="4" w:space="0" w:color="auto"/>
              <w:left w:val="single" w:sz="4" w:space="0" w:color="auto"/>
              <w:bottom w:val="single" w:sz="4" w:space="0" w:color="auto"/>
            </w:tcBorders>
          </w:tcPr>
          <w:p w14:paraId="75164AF3" w14:textId="77777777" w:rsidR="009123F8" w:rsidRPr="009123F8" w:rsidRDefault="009123F8" w:rsidP="009123F8">
            <w:pPr>
              <w:widowControl w:val="0"/>
              <w:spacing w:after="0" w:line="240" w:lineRule="auto"/>
              <w:rPr>
                <w:rFonts w:ascii="Times New Roman" w:eastAsia="Arial" w:hAnsi="Times New Roman" w:cs="Times New Roman"/>
                <w:color w:val="0070C0"/>
                <w:kern w:val="0"/>
                <w:lang w:val="en-US"/>
                <w14:ligatures w14:val="none"/>
              </w:rPr>
            </w:pPr>
            <w:r w:rsidRPr="009123F8">
              <w:rPr>
                <w:rFonts w:ascii="Times New Roman" w:eastAsia="Arial" w:hAnsi="Times New Roman" w:cs="Times New Roman"/>
                <w:b/>
                <w:bCs/>
                <w:color w:val="0070C0"/>
                <w:kern w:val="0"/>
                <w:lang w:val="en-US"/>
                <w14:ligatures w14:val="none"/>
              </w:rPr>
              <w:t xml:space="preserve">2. </w:t>
            </w:r>
            <w:proofErr w:type="spellStart"/>
            <w:r w:rsidRPr="009123F8">
              <w:rPr>
                <w:rFonts w:ascii="Times New Roman" w:eastAsia="Arial" w:hAnsi="Times New Roman" w:cs="Times New Roman"/>
                <w:b/>
                <w:bCs/>
                <w:color w:val="0070C0"/>
                <w:kern w:val="0"/>
                <w:lang w:val="en-US"/>
                <w14:ligatures w14:val="none"/>
              </w:rPr>
              <w:t>Namjena</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aktivnosti</w:t>
            </w:r>
            <w:proofErr w:type="spellEnd"/>
            <w:r w:rsidRPr="009123F8">
              <w:rPr>
                <w:rFonts w:ascii="Times New Roman" w:eastAsia="Arial" w:hAnsi="Times New Roman" w:cs="Times New Roman"/>
                <w:b/>
                <w:bCs/>
                <w:color w:val="0070C0"/>
                <w:kern w:val="0"/>
                <w:lang w:val="en-US"/>
                <w14:ligatures w14:val="none"/>
              </w:rPr>
              <w:t xml:space="preserve"> </w:t>
            </w:r>
          </w:p>
        </w:tc>
        <w:tc>
          <w:tcPr>
            <w:tcW w:w="6120" w:type="dxa"/>
            <w:tcBorders>
              <w:top w:val="single" w:sz="4" w:space="0" w:color="auto"/>
              <w:bottom w:val="single" w:sz="4" w:space="0" w:color="auto"/>
              <w:right w:val="single" w:sz="4" w:space="0" w:color="auto"/>
            </w:tcBorders>
          </w:tcPr>
          <w:p w14:paraId="734637B9" w14:textId="77777777" w:rsidR="009123F8" w:rsidRPr="009123F8" w:rsidRDefault="009123F8" w:rsidP="009123F8">
            <w:pPr>
              <w:widowControl w:val="0"/>
              <w:spacing w:after="0" w:line="240" w:lineRule="auto"/>
              <w:jc w:val="both"/>
              <w:rPr>
                <w:rFonts w:ascii="Times New Roman" w:eastAsia="Arial" w:hAnsi="Times New Roman" w:cs="Times New Roman"/>
                <w:color w:val="000000"/>
                <w:kern w:val="0"/>
                <w:lang w:val="en-US"/>
                <w14:ligatures w14:val="none"/>
              </w:rPr>
            </w:pPr>
            <w:r w:rsidRPr="009123F8">
              <w:rPr>
                <w:rFonts w:ascii="Times New Roman" w:eastAsia="Arial" w:hAnsi="Times New Roman" w:cs="Times New Roman"/>
                <w:color w:val="000000"/>
                <w:kern w:val="0"/>
                <w14:ligatures w14:val="none"/>
              </w:rPr>
              <w:t>- organizira se uz redovnu nastavu za učenike koji u redovnoj nastavi teže svladavaju dijelove propisanog programa pa im je potrebna dopunska pomoć radi normalnog napredovanja u redovnoj nastavi</w:t>
            </w:r>
          </w:p>
        </w:tc>
      </w:tr>
      <w:tr w:rsidR="009123F8" w:rsidRPr="009123F8" w14:paraId="23343D34" w14:textId="77777777" w:rsidTr="008453CE">
        <w:trPr>
          <w:trHeight w:val="1451"/>
        </w:trPr>
        <w:tc>
          <w:tcPr>
            <w:tcW w:w="3348" w:type="dxa"/>
            <w:tcBorders>
              <w:top w:val="single" w:sz="4" w:space="0" w:color="auto"/>
              <w:left w:val="single" w:sz="4" w:space="0" w:color="auto"/>
              <w:bottom w:val="single" w:sz="4" w:space="0" w:color="auto"/>
            </w:tcBorders>
            <w:shd w:val="clear" w:color="auto" w:fill="C0C0C0"/>
          </w:tcPr>
          <w:p w14:paraId="6317948C" w14:textId="77777777" w:rsidR="009123F8" w:rsidRPr="009123F8" w:rsidRDefault="009123F8" w:rsidP="009123F8">
            <w:pPr>
              <w:widowControl w:val="0"/>
              <w:spacing w:after="0" w:line="240" w:lineRule="auto"/>
              <w:rPr>
                <w:rFonts w:ascii="Times New Roman" w:eastAsia="Arial" w:hAnsi="Times New Roman" w:cs="Times New Roman"/>
                <w:color w:val="0070C0"/>
                <w:kern w:val="0"/>
                <w:lang w:val="en-US"/>
                <w14:ligatures w14:val="none"/>
              </w:rPr>
            </w:pPr>
            <w:r w:rsidRPr="009123F8">
              <w:rPr>
                <w:rFonts w:ascii="Times New Roman" w:eastAsia="Arial" w:hAnsi="Times New Roman" w:cs="Times New Roman"/>
                <w:b/>
                <w:bCs/>
                <w:color w:val="0070C0"/>
                <w:kern w:val="0"/>
                <w:lang w:val="en-US"/>
                <w14:ligatures w14:val="none"/>
              </w:rPr>
              <w:t xml:space="preserve">3. </w:t>
            </w:r>
            <w:proofErr w:type="spellStart"/>
            <w:r w:rsidRPr="009123F8">
              <w:rPr>
                <w:rFonts w:ascii="Times New Roman" w:eastAsia="Arial" w:hAnsi="Times New Roman" w:cs="Times New Roman"/>
                <w:b/>
                <w:bCs/>
                <w:color w:val="0070C0"/>
                <w:kern w:val="0"/>
                <w:lang w:val="en-US"/>
                <w14:ligatures w14:val="none"/>
              </w:rPr>
              <w:t>Nositelji</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aktivnosti</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i</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njihova</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odgovornost</w:t>
            </w:r>
            <w:proofErr w:type="spellEnd"/>
            <w:r w:rsidRPr="009123F8">
              <w:rPr>
                <w:rFonts w:ascii="Times New Roman" w:eastAsia="Arial" w:hAnsi="Times New Roman" w:cs="Times New Roman"/>
                <w:b/>
                <w:bCs/>
                <w:color w:val="0070C0"/>
                <w:kern w:val="0"/>
                <w:lang w:val="en-US"/>
                <w14:ligatures w14:val="none"/>
              </w:rPr>
              <w:t xml:space="preserve"> </w:t>
            </w:r>
          </w:p>
        </w:tc>
        <w:tc>
          <w:tcPr>
            <w:tcW w:w="6120" w:type="dxa"/>
            <w:tcBorders>
              <w:top w:val="single" w:sz="4" w:space="0" w:color="auto"/>
              <w:bottom w:val="single" w:sz="4" w:space="0" w:color="auto"/>
              <w:right w:val="single" w:sz="4" w:space="0" w:color="auto"/>
            </w:tcBorders>
            <w:shd w:val="clear" w:color="auto" w:fill="C0C0C0"/>
          </w:tcPr>
          <w:p w14:paraId="1AAABD7E" w14:textId="77777777" w:rsidR="009123F8" w:rsidRPr="009123F8" w:rsidRDefault="009123F8" w:rsidP="009123F8">
            <w:pPr>
              <w:widowControl w:val="0"/>
              <w:spacing w:after="0" w:line="240" w:lineRule="auto"/>
              <w:jc w:val="both"/>
              <w:rPr>
                <w:rFonts w:ascii="Times New Roman" w:eastAsia="Arial" w:hAnsi="Times New Roman" w:cs="Times New Roman"/>
                <w:color w:val="000000"/>
                <w:kern w:val="0"/>
                <w:lang w:val="en-US"/>
                <w14:ligatures w14:val="none"/>
              </w:rPr>
            </w:pPr>
            <w:r w:rsidRPr="009123F8">
              <w:rPr>
                <w:rFonts w:ascii="Times New Roman" w:eastAsia="Arial" w:hAnsi="Times New Roman" w:cs="Times New Roman"/>
                <w:color w:val="000000"/>
                <w:kern w:val="0"/>
                <w:lang w:val="en-US"/>
                <w14:ligatures w14:val="none"/>
              </w:rPr>
              <w:t>Vesna Barbarić, prof.</w:t>
            </w:r>
          </w:p>
        </w:tc>
      </w:tr>
      <w:tr w:rsidR="009123F8" w:rsidRPr="009123F8" w14:paraId="77681002" w14:textId="77777777" w:rsidTr="008453CE">
        <w:trPr>
          <w:trHeight w:val="1748"/>
        </w:trPr>
        <w:tc>
          <w:tcPr>
            <w:tcW w:w="3348" w:type="dxa"/>
            <w:tcBorders>
              <w:top w:val="single" w:sz="4" w:space="0" w:color="auto"/>
              <w:left w:val="single" w:sz="4" w:space="0" w:color="auto"/>
              <w:bottom w:val="single" w:sz="4" w:space="0" w:color="auto"/>
            </w:tcBorders>
          </w:tcPr>
          <w:p w14:paraId="261CB0BC" w14:textId="77777777" w:rsidR="009123F8" w:rsidRPr="009123F8" w:rsidRDefault="009123F8" w:rsidP="009123F8">
            <w:pPr>
              <w:widowControl w:val="0"/>
              <w:spacing w:after="0" w:line="240" w:lineRule="auto"/>
              <w:rPr>
                <w:rFonts w:ascii="Times New Roman" w:eastAsia="Arial" w:hAnsi="Times New Roman" w:cs="Times New Roman"/>
                <w:color w:val="0070C0"/>
                <w:kern w:val="0"/>
                <w:lang w:val="en-US"/>
                <w14:ligatures w14:val="none"/>
              </w:rPr>
            </w:pPr>
            <w:r w:rsidRPr="009123F8">
              <w:rPr>
                <w:rFonts w:ascii="Times New Roman" w:eastAsia="Arial" w:hAnsi="Times New Roman" w:cs="Times New Roman"/>
                <w:b/>
                <w:bCs/>
                <w:color w:val="0070C0"/>
                <w:kern w:val="0"/>
                <w:lang w:val="en-US"/>
                <w14:ligatures w14:val="none"/>
              </w:rPr>
              <w:t xml:space="preserve">4. </w:t>
            </w:r>
            <w:proofErr w:type="spellStart"/>
            <w:r w:rsidRPr="009123F8">
              <w:rPr>
                <w:rFonts w:ascii="Times New Roman" w:eastAsia="Arial" w:hAnsi="Times New Roman" w:cs="Times New Roman"/>
                <w:b/>
                <w:bCs/>
                <w:color w:val="0070C0"/>
                <w:kern w:val="0"/>
                <w:lang w:val="en-US"/>
                <w14:ligatures w14:val="none"/>
              </w:rPr>
              <w:t>Način</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realizacije</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aktivnosti</w:t>
            </w:r>
            <w:proofErr w:type="spellEnd"/>
            <w:r w:rsidRPr="009123F8">
              <w:rPr>
                <w:rFonts w:ascii="Times New Roman" w:eastAsia="Arial" w:hAnsi="Times New Roman" w:cs="Times New Roman"/>
                <w:b/>
                <w:bCs/>
                <w:color w:val="0070C0"/>
                <w:kern w:val="0"/>
                <w:lang w:val="en-US"/>
                <w14:ligatures w14:val="none"/>
              </w:rPr>
              <w:t xml:space="preserve"> </w:t>
            </w:r>
          </w:p>
        </w:tc>
        <w:tc>
          <w:tcPr>
            <w:tcW w:w="6120" w:type="dxa"/>
            <w:tcBorders>
              <w:top w:val="single" w:sz="4" w:space="0" w:color="auto"/>
              <w:bottom w:val="single" w:sz="4" w:space="0" w:color="auto"/>
              <w:right w:val="single" w:sz="4" w:space="0" w:color="auto"/>
            </w:tcBorders>
          </w:tcPr>
          <w:p w14:paraId="35B4E2A8" w14:textId="77777777" w:rsidR="009123F8" w:rsidRPr="009123F8" w:rsidRDefault="009123F8" w:rsidP="009123F8">
            <w:pPr>
              <w:widowControl w:val="0"/>
              <w:spacing w:after="0" w:line="240" w:lineRule="auto"/>
              <w:ind w:left="-108"/>
              <w:jc w:val="both"/>
              <w:rPr>
                <w:rFonts w:ascii="Times New Roman" w:eastAsia="Arial" w:hAnsi="Times New Roman" w:cs="Times New Roman"/>
                <w:color w:val="000000"/>
                <w:kern w:val="0"/>
                <w:lang w:val="en-US"/>
                <w14:ligatures w14:val="none"/>
              </w:rPr>
            </w:pPr>
            <w:r w:rsidRPr="009123F8">
              <w:rPr>
                <w:rFonts w:ascii="Times New Roman" w:eastAsia="Arial" w:hAnsi="Times New Roman" w:cs="Times New Roman"/>
                <w:color w:val="000000"/>
                <w:kern w:val="0"/>
                <w:lang w:val="en-US"/>
                <w14:ligatures w14:val="none"/>
              </w:rPr>
              <w:t>-</w:t>
            </w:r>
            <w:proofErr w:type="spellStart"/>
            <w:r w:rsidRPr="009123F8">
              <w:rPr>
                <w:rFonts w:ascii="Times New Roman" w:eastAsia="Arial" w:hAnsi="Times New Roman" w:cs="Times New Roman"/>
                <w:color w:val="000000"/>
                <w:kern w:val="0"/>
                <w:lang w:val="en-US"/>
                <w14:ligatures w14:val="none"/>
              </w:rPr>
              <w:t>individualno</w:t>
            </w:r>
            <w:proofErr w:type="spellEnd"/>
            <w:r w:rsidRPr="009123F8">
              <w:rPr>
                <w:rFonts w:ascii="Times New Roman" w:eastAsia="Arial" w:hAnsi="Times New Roman" w:cs="Times New Roman"/>
                <w:color w:val="000000"/>
                <w:kern w:val="0"/>
                <w:lang w:val="en-US"/>
                <w14:ligatures w14:val="none"/>
              </w:rPr>
              <w:t xml:space="preserve">, rad u </w:t>
            </w:r>
            <w:proofErr w:type="spellStart"/>
            <w:r w:rsidRPr="009123F8">
              <w:rPr>
                <w:rFonts w:ascii="Times New Roman" w:eastAsia="Arial" w:hAnsi="Times New Roman" w:cs="Times New Roman"/>
                <w:color w:val="000000"/>
                <w:kern w:val="0"/>
                <w:lang w:val="en-US"/>
                <w14:ligatures w14:val="none"/>
              </w:rPr>
              <w:t>manjim</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grupama</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i</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skupno</w:t>
            </w:r>
            <w:proofErr w:type="spellEnd"/>
          </w:p>
        </w:tc>
      </w:tr>
      <w:tr w:rsidR="009123F8" w:rsidRPr="009123F8" w14:paraId="2AA17A48" w14:textId="77777777" w:rsidTr="008453CE">
        <w:trPr>
          <w:trHeight w:val="2033"/>
        </w:trPr>
        <w:tc>
          <w:tcPr>
            <w:tcW w:w="3348" w:type="dxa"/>
            <w:tcBorders>
              <w:top w:val="single" w:sz="4" w:space="0" w:color="auto"/>
              <w:left w:val="single" w:sz="4" w:space="0" w:color="auto"/>
              <w:bottom w:val="single" w:sz="4" w:space="0" w:color="auto"/>
              <w:right w:val="nil"/>
            </w:tcBorders>
            <w:shd w:val="clear" w:color="auto" w:fill="C0C0C0"/>
          </w:tcPr>
          <w:p w14:paraId="6E3B19C8" w14:textId="77777777" w:rsidR="009123F8" w:rsidRPr="009123F8" w:rsidRDefault="009123F8" w:rsidP="009123F8">
            <w:pPr>
              <w:widowControl w:val="0"/>
              <w:spacing w:after="0" w:line="240" w:lineRule="auto"/>
              <w:rPr>
                <w:rFonts w:ascii="Times New Roman" w:eastAsia="Arial" w:hAnsi="Times New Roman" w:cs="Times New Roman"/>
                <w:color w:val="0070C0"/>
                <w:kern w:val="0"/>
                <w:lang w:val="en-US"/>
                <w14:ligatures w14:val="none"/>
              </w:rPr>
            </w:pPr>
            <w:r w:rsidRPr="009123F8">
              <w:rPr>
                <w:rFonts w:ascii="Times New Roman" w:eastAsia="Arial" w:hAnsi="Times New Roman" w:cs="Times New Roman"/>
                <w:b/>
                <w:bCs/>
                <w:color w:val="0070C0"/>
                <w:kern w:val="0"/>
                <w:lang w:val="en-US"/>
                <w14:ligatures w14:val="none"/>
              </w:rPr>
              <w:t xml:space="preserve">5. </w:t>
            </w:r>
            <w:proofErr w:type="spellStart"/>
            <w:r w:rsidRPr="009123F8">
              <w:rPr>
                <w:rFonts w:ascii="Times New Roman" w:eastAsia="Arial" w:hAnsi="Times New Roman" w:cs="Times New Roman"/>
                <w:b/>
                <w:bCs/>
                <w:color w:val="0070C0"/>
                <w:kern w:val="0"/>
                <w:lang w:val="en-US"/>
                <w14:ligatures w14:val="none"/>
              </w:rPr>
              <w:t>Vremenik</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aktivnosti</w:t>
            </w:r>
            <w:proofErr w:type="spellEnd"/>
            <w:r w:rsidRPr="009123F8">
              <w:rPr>
                <w:rFonts w:ascii="Times New Roman" w:eastAsia="Arial" w:hAnsi="Times New Roman" w:cs="Times New Roman"/>
                <w:b/>
                <w:bCs/>
                <w:color w:val="0070C0"/>
                <w:kern w:val="0"/>
                <w:lang w:val="en-US"/>
                <w14:ligatures w14:val="none"/>
              </w:rPr>
              <w:t xml:space="preserve"> </w:t>
            </w:r>
          </w:p>
        </w:tc>
        <w:tc>
          <w:tcPr>
            <w:tcW w:w="6120" w:type="dxa"/>
            <w:tcBorders>
              <w:top w:val="single" w:sz="4" w:space="0" w:color="auto"/>
              <w:left w:val="nil"/>
              <w:bottom w:val="single" w:sz="4" w:space="0" w:color="auto"/>
              <w:right w:val="single" w:sz="4" w:space="0" w:color="auto"/>
            </w:tcBorders>
            <w:shd w:val="clear" w:color="auto" w:fill="C0C0C0"/>
          </w:tcPr>
          <w:p w14:paraId="6C58EDA3" w14:textId="77777777" w:rsidR="009123F8" w:rsidRPr="009123F8" w:rsidRDefault="009123F8" w:rsidP="009123F8">
            <w:pPr>
              <w:spacing w:after="200" w:line="276" w:lineRule="auto"/>
              <w:rPr>
                <w:rFonts w:ascii="Times New Roman" w:eastAsia="Calibri" w:hAnsi="Times New Roman" w:cs="Times New Roman"/>
                <w:kern w:val="0"/>
                <w14:ligatures w14:val="none"/>
              </w:rPr>
            </w:pPr>
            <w:r w:rsidRPr="009123F8">
              <w:rPr>
                <w:rFonts w:ascii="Times New Roman" w:eastAsia="Calibri" w:hAnsi="Times New Roman" w:cs="Times New Roman"/>
                <w:kern w:val="0"/>
                <w14:ligatures w14:val="none"/>
              </w:rPr>
              <w:t>Tijekom školske godine 2025./2026., prema potrebama učenika.</w:t>
            </w:r>
          </w:p>
        </w:tc>
      </w:tr>
      <w:tr w:rsidR="009123F8" w:rsidRPr="009123F8" w14:paraId="02851CBD" w14:textId="77777777" w:rsidTr="008453CE">
        <w:trPr>
          <w:trHeight w:val="1409"/>
        </w:trPr>
        <w:tc>
          <w:tcPr>
            <w:tcW w:w="3348" w:type="dxa"/>
            <w:tcBorders>
              <w:top w:val="single" w:sz="4" w:space="0" w:color="auto"/>
              <w:left w:val="single" w:sz="4" w:space="0" w:color="auto"/>
              <w:bottom w:val="single" w:sz="4" w:space="0" w:color="auto"/>
              <w:right w:val="nil"/>
            </w:tcBorders>
            <w:shd w:val="clear" w:color="auto" w:fill="FFFFFF"/>
          </w:tcPr>
          <w:p w14:paraId="0FDCDD92" w14:textId="77777777" w:rsidR="009123F8" w:rsidRPr="009123F8" w:rsidRDefault="009123F8" w:rsidP="009123F8">
            <w:pPr>
              <w:widowControl w:val="0"/>
              <w:spacing w:after="0" w:line="240" w:lineRule="auto"/>
              <w:rPr>
                <w:rFonts w:ascii="Times New Roman" w:eastAsia="Arial" w:hAnsi="Times New Roman" w:cs="Times New Roman"/>
                <w:color w:val="0070C0"/>
                <w:kern w:val="0"/>
                <w:lang w:val="en-US"/>
                <w14:ligatures w14:val="none"/>
              </w:rPr>
            </w:pPr>
            <w:r w:rsidRPr="009123F8">
              <w:rPr>
                <w:rFonts w:ascii="Times New Roman" w:eastAsia="Arial" w:hAnsi="Times New Roman" w:cs="Times New Roman"/>
                <w:b/>
                <w:bCs/>
                <w:color w:val="0070C0"/>
                <w:kern w:val="0"/>
                <w:lang w:val="en-US"/>
                <w14:ligatures w14:val="none"/>
              </w:rPr>
              <w:t xml:space="preserve">6. </w:t>
            </w:r>
            <w:proofErr w:type="spellStart"/>
            <w:r w:rsidRPr="009123F8">
              <w:rPr>
                <w:rFonts w:ascii="Times New Roman" w:eastAsia="Arial" w:hAnsi="Times New Roman" w:cs="Times New Roman"/>
                <w:b/>
                <w:bCs/>
                <w:color w:val="0070C0"/>
                <w:kern w:val="0"/>
                <w:lang w:val="en-US"/>
                <w14:ligatures w14:val="none"/>
              </w:rPr>
              <w:t>Detaljan</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troškovnik</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aktivnosti</w:t>
            </w:r>
            <w:proofErr w:type="spellEnd"/>
            <w:r w:rsidRPr="009123F8">
              <w:rPr>
                <w:rFonts w:ascii="Times New Roman" w:eastAsia="Arial" w:hAnsi="Times New Roman" w:cs="Times New Roman"/>
                <w:b/>
                <w:bCs/>
                <w:color w:val="0070C0"/>
                <w:kern w:val="0"/>
                <w:lang w:val="en-US"/>
                <w14:ligatures w14:val="none"/>
              </w:rPr>
              <w:t xml:space="preserve"> </w:t>
            </w:r>
          </w:p>
        </w:tc>
        <w:tc>
          <w:tcPr>
            <w:tcW w:w="6120" w:type="dxa"/>
            <w:tcBorders>
              <w:top w:val="single" w:sz="4" w:space="0" w:color="auto"/>
              <w:left w:val="nil"/>
              <w:bottom w:val="single" w:sz="4" w:space="0" w:color="auto"/>
              <w:right w:val="single" w:sz="4" w:space="0" w:color="auto"/>
            </w:tcBorders>
            <w:shd w:val="clear" w:color="auto" w:fill="FFFFFF"/>
          </w:tcPr>
          <w:p w14:paraId="272CF378" w14:textId="77777777" w:rsidR="009123F8" w:rsidRPr="009123F8" w:rsidRDefault="009123F8" w:rsidP="009123F8">
            <w:pPr>
              <w:widowControl w:val="0"/>
              <w:spacing w:after="0" w:line="240" w:lineRule="auto"/>
              <w:jc w:val="both"/>
              <w:rPr>
                <w:rFonts w:ascii="Times New Roman" w:eastAsia="Arial" w:hAnsi="Times New Roman" w:cs="Times New Roman"/>
                <w:color w:val="000000"/>
                <w:kern w:val="0"/>
                <w:lang w:val="en-US"/>
                <w14:ligatures w14:val="none"/>
              </w:rPr>
            </w:pPr>
            <w:proofErr w:type="spellStart"/>
            <w:r w:rsidRPr="009123F8">
              <w:rPr>
                <w:rFonts w:ascii="Times New Roman" w:eastAsia="Arial" w:hAnsi="Times New Roman" w:cs="Times New Roman"/>
                <w:color w:val="000000"/>
                <w:kern w:val="0"/>
                <w:lang w:val="en-US"/>
                <w14:ligatures w14:val="none"/>
              </w:rPr>
              <w:t>Troškovi</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kopiranja</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i</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printanja</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radnih</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materijala</w:t>
            </w:r>
            <w:proofErr w:type="spellEnd"/>
          </w:p>
        </w:tc>
      </w:tr>
      <w:tr w:rsidR="009123F8" w:rsidRPr="009123F8" w14:paraId="11ABD996" w14:textId="77777777" w:rsidTr="008453CE">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47AC1F7B" w14:textId="77777777" w:rsidR="009123F8" w:rsidRPr="009123F8" w:rsidRDefault="009123F8" w:rsidP="009123F8">
            <w:pPr>
              <w:widowControl w:val="0"/>
              <w:spacing w:after="0" w:line="240" w:lineRule="auto"/>
              <w:rPr>
                <w:rFonts w:ascii="Times New Roman" w:eastAsia="Arial" w:hAnsi="Times New Roman" w:cs="Times New Roman"/>
                <w:color w:val="0070C0"/>
                <w:kern w:val="0"/>
                <w:lang w:val="en-US"/>
                <w14:ligatures w14:val="none"/>
              </w:rPr>
            </w:pPr>
            <w:r w:rsidRPr="009123F8">
              <w:rPr>
                <w:rFonts w:ascii="Times New Roman" w:eastAsia="Arial" w:hAnsi="Times New Roman" w:cs="Times New Roman"/>
                <w:b/>
                <w:bCs/>
                <w:color w:val="0070C0"/>
                <w:kern w:val="0"/>
                <w:lang w:val="en-US"/>
                <w14:ligatures w14:val="none"/>
              </w:rPr>
              <w:t xml:space="preserve">7. </w:t>
            </w:r>
            <w:proofErr w:type="spellStart"/>
            <w:r w:rsidRPr="009123F8">
              <w:rPr>
                <w:rFonts w:ascii="Times New Roman" w:eastAsia="Arial" w:hAnsi="Times New Roman" w:cs="Times New Roman"/>
                <w:b/>
                <w:bCs/>
                <w:color w:val="0070C0"/>
                <w:kern w:val="0"/>
                <w:lang w:val="en-US"/>
                <w14:ligatures w14:val="none"/>
              </w:rPr>
              <w:t>Način</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vrednovanja</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i</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način</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korištenja</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rezultata</w:t>
            </w:r>
            <w:proofErr w:type="spellEnd"/>
            <w:r w:rsidRPr="009123F8">
              <w:rPr>
                <w:rFonts w:ascii="Times New Roman" w:eastAsia="Arial" w:hAnsi="Times New Roman" w:cs="Times New Roman"/>
                <w:b/>
                <w:bCs/>
                <w:color w:val="0070C0"/>
                <w:kern w:val="0"/>
                <w:lang w:val="en-US"/>
                <w14:ligatures w14:val="none"/>
              </w:rPr>
              <w:t xml:space="preserve"> </w:t>
            </w:r>
            <w:proofErr w:type="spellStart"/>
            <w:r w:rsidRPr="009123F8">
              <w:rPr>
                <w:rFonts w:ascii="Times New Roman" w:eastAsia="Arial" w:hAnsi="Times New Roman" w:cs="Times New Roman"/>
                <w:b/>
                <w:bCs/>
                <w:color w:val="0070C0"/>
                <w:kern w:val="0"/>
                <w:lang w:val="en-US"/>
                <w14:ligatures w14:val="none"/>
              </w:rPr>
              <w:t>vrednovanja</w:t>
            </w:r>
            <w:proofErr w:type="spellEnd"/>
            <w:r w:rsidRPr="009123F8">
              <w:rPr>
                <w:rFonts w:ascii="Times New Roman" w:eastAsia="Arial" w:hAnsi="Times New Roman" w:cs="Times New Roman"/>
                <w:b/>
                <w:bCs/>
                <w:color w:val="0070C0"/>
                <w:kern w:val="0"/>
                <w:lang w:val="en-US"/>
                <w14:ligatures w14:val="none"/>
              </w:rPr>
              <w:t xml:space="preserve"> </w:t>
            </w:r>
          </w:p>
        </w:tc>
        <w:tc>
          <w:tcPr>
            <w:tcW w:w="6120" w:type="dxa"/>
            <w:tcBorders>
              <w:top w:val="single" w:sz="4" w:space="0" w:color="auto"/>
              <w:left w:val="nil"/>
              <w:bottom w:val="single" w:sz="4" w:space="0" w:color="auto"/>
              <w:right w:val="single" w:sz="4" w:space="0" w:color="auto"/>
            </w:tcBorders>
            <w:shd w:val="clear" w:color="auto" w:fill="C0C0C0"/>
          </w:tcPr>
          <w:p w14:paraId="31407A98" w14:textId="77777777" w:rsidR="009123F8" w:rsidRPr="009123F8" w:rsidRDefault="009123F8" w:rsidP="009123F8">
            <w:pPr>
              <w:widowControl w:val="0"/>
              <w:spacing w:after="0" w:line="240" w:lineRule="auto"/>
              <w:jc w:val="both"/>
              <w:rPr>
                <w:rFonts w:ascii="Times New Roman" w:eastAsia="Arial" w:hAnsi="Times New Roman" w:cs="Times New Roman"/>
                <w:color w:val="000000"/>
                <w:kern w:val="0"/>
                <w:lang w:val="en-US"/>
                <w14:ligatures w14:val="none"/>
              </w:rPr>
            </w:pPr>
            <w:r w:rsidRPr="009123F8">
              <w:rPr>
                <w:rFonts w:ascii="Times New Roman" w:eastAsia="Arial" w:hAnsi="Times New Roman" w:cs="Times New Roman"/>
                <w:color w:val="000000"/>
                <w:kern w:val="0"/>
                <w:lang w:val="en-US"/>
                <w14:ligatures w14:val="none"/>
              </w:rPr>
              <w:t>-</w:t>
            </w:r>
            <w:proofErr w:type="spellStart"/>
            <w:r w:rsidRPr="009123F8">
              <w:rPr>
                <w:rFonts w:ascii="Times New Roman" w:eastAsia="Arial" w:hAnsi="Times New Roman" w:cs="Times New Roman"/>
                <w:color w:val="000000"/>
                <w:kern w:val="0"/>
                <w:lang w:val="en-US"/>
                <w14:ligatures w14:val="none"/>
              </w:rPr>
              <w:t>formativno</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vrednovanje</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samovrednovanje</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sumativno</w:t>
            </w:r>
            <w:proofErr w:type="spellEnd"/>
            <w:r w:rsidRPr="009123F8">
              <w:rPr>
                <w:rFonts w:ascii="Times New Roman" w:eastAsia="Arial" w:hAnsi="Times New Roman" w:cs="Times New Roman"/>
                <w:color w:val="000000"/>
                <w:kern w:val="0"/>
                <w:lang w:val="en-US"/>
                <w14:ligatures w14:val="none"/>
              </w:rPr>
              <w:t xml:space="preserve"> </w:t>
            </w:r>
            <w:proofErr w:type="spellStart"/>
            <w:r w:rsidRPr="009123F8">
              <w:rPr>
                <w:rFonts w:ascii="Times New Roman" w:eastAsia="Arial" w:hAnsi="Times New Roman" w:cs="Times New Roman"/>
                <w:color w:val="000000"/>
                <w:kern w:val="0"/>
                <w:lang w:val="en-US"/>
                <w14:ligatures w14:val="none"/>
              </w:rPr>
              <w:t>vrednovanje</w:t>
            </w:r>
            <w:proofErr w:type="spellEnd"/>
            <w:r w:rsidRPr="009123F8">
              <w:rPr>
                <w:rFonts w:ascii="Times New Roman" w:eastAsia="Arial" w:hAnsi="Times New Roman" w:cs="Times New Roman"/>
                <w:color w:val="000000"/>
                <w:kern w:val="0"/>
                <w:lang w:val="en-US"/>
                <w14:ligatures w14:val="none"/>
              </w:rPr>
              <w:t xml:space="preserve"> </w:t>
            </w:r>
          </w:p>
        </w:tc>
      </w:tr>
      <w:bookmarkEnd w:id="5"/>
    </w:tbl>
    <w:p w14:paraId="08C70418" w14:textId="77777777" w:rsidR="009123F8" w:rsidRPr="009123F8" w:rsidRDefault="009123F8" w:rsidP="009123F8">
      <w:pPr>
        <w:spacing w:after="200" w:line="276" w:lineRule="auto"/>
        <w:jc w:val="both"/>
        <w:rPr>
          <w:rFonts w:ascii="Times New Roman" w:eastAsia="Calibri" w:hAnsi="Times New Roman" w:cs="Times New Roman"/>
          <w:kern w:val="0"/>
          <w14:ligatures w14:val="none"/>
        </w:rPr>
      </w:pPr>
    </w:p>
    <w:p w14:paraId="6A5C913E" w14:textId="77777777" w:rsidR="009123F8" w:rsidRDefault="009123F8" w:rsidP="00836569"/>
    <w:p w14:paraId="6C2167CC" w14:textId="77777777" w:rsidR="005A751C" w:rsidRDefault="005A751C" w:rsidP="00836569"/>
    <w:p w14:paraId="426015D8" w14:textId="77777777" w:rsidR="009123F8" w:rsidRDefault="009123F8" w:rsidP="00836569"/>
    <w:p w14:paraId="46DD4A67" w14:textId="77777777" w:rsidR="008453CE" w:rsidRDefault="008453CE" w:rsidP="00836569"/>
    <w:tbl>
      <w:tblPr>
        <w:tblpPr w:leftFromText="180" w:rightFromText="180" w:vertAnchor="text" w:horzAnchor="margin" w:tblpY="86"/>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blLook w:val="0000" w:firstRow="0" w:lastRow="0" w:firstColumn="0" w:lastColumn="0" w:noHBand="0" w:noVBand="0"/>
      </w:tblPr>
      <w:tblGrid>
        <w:gridCol w:w="3348"/>
        <w:gridCol w:w="6120"/>
      </w:tblGrid>
      <w:tr w:rsidR="008453CE" w:rsidRPr="008453CE" w14:paraId="2CDC0E8D" w14:textId="77777777" w:rsidTr="006D082C">
        <w:trPr>
          <w:trHeight w:val="435"/>
        </w:trPr>
        <w:tc>
          <w:tcPr>
            <w:tcW w:w="3348" w:type="dxa"/>
            <w:vAlign w:val="center"/>
          </w:tcPr>
          <w:p w14:paraId="5D10A639" w14:textId="77777777" w:rsidR="008453CE" w:rsidRDefault="008453CE" w:rsidP="008453CE">
            <w:pPr>
              <w:rPr>
                <w:rFonts w:ascii="Times New Roman" w:hAnsi="Times New Roman" w:cs="Times New Roman"/>
                <w:b/>
                <w:bCs/>
                <w:color w:val="0070C0"/>
              </w:rPr>
            </w:pPr>
            <w:r w:rsidRPr="008453CE">
              <w:rPr>
                <w:rFonts w:ascii="Times New Roman" w:hAnsi="Times New Roman" w:cs="Times New Roman"/>
                <w:b/>
                <w:bCs/>
                <w:color w:val="0070C0"/>
              </w:rPr>
              <w:lastRenderedPageBreak/>
              <w:t>DOPUNSKA NASTAVA</w:t>
            </w:r>
          </w:p>
          <w:p w14:paraId="561A4E20" w14:textId="77777777" w:rsidR="00730A5D" w:rsidRDefault="00730A5D" w:rsidP="008453CE">
            <w:pPr>
              <w:rPr>
                <w:rFonts w:ascii="Times New Roman" w:hAnsi="Times New Roman" w:cs="Times New Roman"/>
                <w:b/>
                <w:bCs/>
                <w:color w:val="0070C0"/>
              </w:rPr>
            </w:pPr>
          </w:p>
          <w:p w14:paraId="474B7584" w14:textId="77777777" w:rsidR="00730A5D" w:rsidRDefault="00730A5D" w:rsidP="008453CE">
            <w:pPr>
              <w:rPr>
                <w:rFonts w:ascii="Times New Roman" w:hAnsi="Times New Roman" w:cs="Times New Roman"/>
                <w:b/>
                <w:bCs/>
                <w:color w:val="0070C0"/>
              </w:rPr>
            </w:pPr>
          </w:p>
          <w:p w14:paraId="227F10B3" w14:textId="77777777" w:rsidR="00730A5D" w:rsidRPr="008453CE" w:rsidRDefault="00730A5D" w:rsidP="008453CE">
            <w:pPr>
              <w:rPr>
                <w:rFonts w:ascii="Times New Roman" w:hAnsi="Times New Roman" w:cs="Times New Roman"/>
                <w:b/>
                <w:bCs/>
                <w:color w:val="0070C0"/>
              </w:rPr>
            </w:pPr>
          </w:p>
        </w:tc>
        <w:tc>
          <w:tcPr>
            <w:tcW w:w="6120" w:type="dxa"/>
            <w:vAlign w:val="center"/>
          </w:tcPr>
          <w:p w14:paraId="7FB0633D" w14:textId="77777777" w:rsidR="008453CE" w:rsidRPr="008453CE" w:rsidRDefault="008453CE" w:rsidP="008453CE">
            <w:pPr>
              <w:rPr>
                <w:rFonts w:ascii="Times New Roman" w:hAnsi="Times New Roman" w:cs="Times New Roman"/>
                <w:b/>
                <w:bCs/>
              </w:rPr>
            </w:pPr>
            <w:r w:rsidRPr="008453CE">
              <w:rPr>
                <w:rFonts w:ascii="Times New Roman" w:hAnsi="Times New Roman" w:cs="Times New Roman"/>
                <w:b/>
                <w:bCs/>
              </w:rPr>
              <w:t>Engleski jezik</w:t>
            </w:r>
          </w:p>
        </w:tc>
      </w:tr>
      <w:tr w:rsidR="008453CE" w:rsidRPr="008453CE" w14:paraId="6187D9BE" w14:textId="77777777" w:rsidTr="006D082C">
        <w:trPr>
          <w:trHeight w:val="135"/>
        </w:trPr>
        <w:tc>
          <w:tcPr>
            <w:tcW w:w="3348" w:type="dxa"/>
            <w:shd w:val="clear" w:color="auto" w:fill="BFBFBF"/>
          </w:tcPr>
          <w:p w14:paraId="11270693" w14:textId="77777777" w:rsidR="008453CE" w:rsidRPr="008453CE" w:rsidRDefault="008453CE" w:rsidP="008453CE">
            <w:pPr>
              <w:rPr>
                <w:rFonts w:ascii="Times New Roman" w:hAnsi="Times New Roman" w:cs="Times New Roman"/>
                <w:color w:val="0070C0"/>
              </w:rPr>
            </w:pPr>
            <w:r w:rsidRPr="008453CE">
              <w:rPr>
                <w:rFonts w:ascii="Times New Roman" w:hAnsi="Times New Roman" w:cs="Times New Roman"/>
                <w:b/>
                <w:bCs/>
                <w:color w:val="0070C0"/>
              </w:rPr>
              <w:t xml:space="preserve">1. Ciljevi aktivnosti </w:t>
            </w:r>
          </w:p>
        </w:tc>
        <w:tc>
          <w:tcPr>
            <w:tcW w:w="6120" w:type="dxa"/>
            <w:shd w:val="clear" w:color="auto" w:fill="BFBFBF"/>
          </w:tcPr>
          <w:p w14:paraId="2133F698" w14:textId="77777777" w:rsidR="008453CE" w:rsidRPr="008453CE" w:rsidRDefault="008453CE" w:rsidP="008453CE">
            <w:pPr>
              <w:rPr>
                <w:rFonts w:ascii="Times New Roman" w:hAnsi="Times New Roman" w:cs="Times New Roman"/>
              </w:rPr>
            </w:pPr>
            <w:r w:rsidRPr="008453CE">
              <w:rPr>
                <w:rFonts w:ascii="Times New Roman" w:hAnsi="Times New Roman" w:cs="Times New Roman"/>
              </w:rPr>
              <w:t>Razvijanje komunikacijske jezične kompetencije učenika. Ovladavanje jezičnim djelatnostima. Usvajanje i uvježbavanje sadržaja koje učenici nisu usvojili na redovnoj nastavi. Razvijanje pozitivnog odnosa prema radu.</w:t>
            </w:r>
          </w:p>
        </w:tc>
      </w:tr>
      <w:tr w:rsidR="008453CE" w:rsidRPr="008453CE" w14:paraId="0001E9EB" w14:textId="77777777" w:rsidTr="006D082C">
        <w:trPr>
          <w:trHeight w:val="1114"/>
        </w:trPr>
        <w:tc>
          <w:tcPr>
            <w:tcW w:w="3348" w:type="dxa"/>
            <w:shd w:val="clear" w:color="auto" w:fill="FFFFFF"/>
          </w:tcPr>
          <w:p w14:paraId="33B93487" w14:textId="77777777" w:rsidR="008453CE" w:rsidRPr="008453CE" w:rsidRDefault="008453CE" w:rsidP="008453CE">
            <w:pPr>
              <w:rPr>
                <w:rFonts w:ascii="Times New Roman" w:hAnsi="Times New Roman" w:cs="Times New Roman"/>
                <w:color w:val="0070C0"/>
              </w:rPr>
            </w:pPr>
            <w:r w:rsidRPr="008453CE">
              <w:rPr>
                <w:rFonts w:ascii="Times New Roman" w:hAnsi="Times New Roman" w:cs="Times New Roman"/>
                <w:b/>
                <w:bCs/>
                <w:color w:val="0070C0"/>
              </w:rPr>
              <w:t xml:space="preserve">2. Namjena aktivnosti </w:t>
            </w:r>
          </w:p>
        </w:tc>
        <w:tc>
          <w:tcPr>
            <w:tcW w:w="6120" w:type="dxa"/>
            <w:shd w:val="clear" w:color="auto" w:fill="FFFFFF"/>
          </w:tcPr>
          <w:p w14:paraId="6320E519" w14:textId="77777777" w:rsidR="008453CE" w:rsidRPr="008453CE" w:rsidRDefault="008453CE" w:rsidP="008453CE">
            <w:pPr>
              <w:rPr>
                <w:rFonts w:ascii="Times New Roman" w:hAnsi="Times New Roman" w:cs="Times New Roman"/>
              </w:rPr>
            </w:pPr>
            <w:r w:rsidRPr="008453CE">
              <w:rPr>
                <w:rFonts w:ascii="Times New Roman" w:hAnsi="Times New Roman" w:cs="Times New Roman"/>
              </w:rPr>
              <w:t>Dodatan rad s učenicima koji sporije i teže svladavaju nastavno gradivo.</w:t>
            </w:r>
          </w:p>
        </w:tc>
      </w:tr>
      <w:tr w:rsidR="008453CE" w:rsidRPr="008453CE" w14:paraId="39C461A7" w14:textId="77777777" w:rsidTr="006D082C">
        <w:trPr>
          <w:trHeight w:val="824"/>
        </w:trPr>
        <w:tc>
          <w:tcPr>
            <w:tcW w:w="3348" w:type="dxa"/>
            <w:shd w:val="clear" w:color="auto" w:fill="BFBFBF"/>
          </w:tcPr>
          <w:p w14:paraId="64779D2F" w14:textId="77777777" w:rsidR="008453CE" w:rsidRPr="008453CE" w:rsidRDefault="008453CE" w:rsidP="008453CE">
            <w:pPr>
              <w:rPr>
                <w:rFonts w:ascii="Times New Roman" w:hAnsi="Times New Roman" w:cs="Times New Roman"/>
                <w:color w:val="0070C0"/>
              </w:rPr>
            </w:pPr>
            <w:r w:rsidRPr="008453CE">
              <w:rPr>
                <w:rFonts w:ascii="Times New Roman" w:hAnsi="Times New Roman" w:cs="Times New Roman"/>
                <w:b/>
                <w:bCs/>
                <w:color w:val="0070C0"/>
              </w:rPr>
              <w:t xml:space="preserve">3. Nositelji aktivnosti i njihova odgovornost </w:t>
            </w:r>
          </w:p>
        </w:tc>
        <w:tc>
          <w:tcPr>
            <w:tcW w:w="6120" w:type="dxa"/>
            <w:shd w:val="clear" w:color="auto" w:fill="BFBFBF"/>
          </w:tcPr>
          <w:p w14:paraId="5BD5F27C" w14:textId="77777777" w:rsidR="008453CE" w:rsidRPr="008453CE" w:rsidRDefault="008453CE" w:rsidP="008453CE">
            <w:pPr>
              <w:rPr>
                <w:rFonts w:ascii="Times New Roman" w:hAnsi="Times New Roman" w:cs="Times New Roman"/>
              </w:rPr>
            </w:pPr>
            <w:r w:rsidRPr="008453CE">
              <w:rPr>
                <w:rFonts w:ascii="Times New Roman" w:hAnsi="Times New Roman" w:cs="Times New Roman"/>
              </w:rPr>
              <w:t xml:space="preserve">Danijela </w:t>
            </w:r>
            <w:proofErr w:type="spellStart"/>
            <w:r w:rsidRPr="008453CE">
              <w:rPr>
                <w:rFonts w:ascii="Times New Roman" w:hAnsi="Times New Roman" w:cs="Times New Roman"/>
              </w:rPr>
              <w:t>Vitali</w:t>
            </w:r>
            <w:proofErr w:type="spellEnd"/>
            <w:r w:rsidRPr="008453CE">
              <w:rPr>
                <w:rFonts w:ascii="Times New Roman" w:hAnsi="Times New Roman" w:cs="Times New Roman"/>
              </w:rPr>
              <w:t xml:space="preserve">, mag. </w:t>
            </w:r>
            <w:proofErr w:type="spellStart"/>
            <w:r w:rsidRPr="008453CE">
              <w:rPr>
                <w:rFonts w:ascii="Times New Roman" w:hAnsi="Times New Roman" w:cs="Times New Roman"/>
              </w:rPr>
              <w:t>educ</w:t>
            </w:r>
            <w:proofErr w:type="spellEnd"/>
            <w:r w:rsidRPr="008453CE">
              <w:rPr>
                <w:rFonts w:ascii="Times New Roman" w:hAnsi="Times New Roman" w:cs="Times New Roman"/>
              </w:rPr>
              <w:t>.</w:t>
            </w:r>
          </w:p>
        </w:tc>
      </w:tr>
      <w:tr w:rsidR="008453CE" w:rsidRPr="008453CE" w14:paraId="456DF7C2" w14:textId="77777777" w:rsidTr="006D082C">
        <w:trPr>
          <w:trHeight w:val="1122"/>
        </w:trPr>
        <w:tc>
          <w:tcPr>
            <w:tcW w:w="3348" w:type="dxa"/>
            <w:shd w:val="clear" w:color="auto" w:fill="FFFFFF"/>
          </w:tcPr>
          <w:p w14:paraId="3DE31F02" w14:textId="77777777" w:rsidR="008453CE" w:rsidRPr="008453CE" w:rsidRDefault="008453CE" w:rsidP="008453CE">
            <w:pPr>
              <w:rPr>
                <w:rFonts w:ascii="Times New Roman" w:hAnsi="Times New Roman" w:cs="Times New Roman"/>
                <w:color w:val="0070C0"/>
              </w:rPr>
            </w:pPr>
            <w:r w:rsidRPr="008453CE">
              <w:rPr>
                <w:rFonts w:ascii="Times New Roman" w:hAnsi="Times New Roman" w:cs="Times New Roman"/>
                <w:b/>
                <w:bCs/>
                <w:color w:val="0070C0"/>
              </w:rPr>
              <w:t xml:space="preserve">4. Način realizacije aktivnosti </w:t>
            </w:r>
          </w:p>
        </w:tc>
        <w:tc>
          <w:tcPr>
            <w:tcW w:w="6120" w:type="dxa"/>
            <w:shd w:val="clear" w:color="auto" w:fill="FFFFFF"/>
          </w:tcPr>
          <w:p w14:paraId="4D295350" w14:textId="77777777" w:rsidR="008453CE" w:rsidRPr="008453CE" w:rsidRDefault="008453CE" w:rsidP="008453CE">
            <w:pPr>
              <w:rPr>
                <w:rFonts w:ascii="Times New Roman" w:hAnsi="Times New Roman" w:cs="Times New Roman"/>
              </w:rPr>
            </w:pPr>
            <w:r w:rsidRPr="008453CE">
              <w:rPr>
                <w:rFonts w:ascii="Times New Roman" w:hAnsi="Times New Roman" w:cs="Times New Roman"/>
              </w:rPr>
              <w:t xml:space="preserve">  Individualno, rad u manjim grupama i skupno.</w:t>
            </w:r>
          </w:p>
        </w:tc>
      </w:tr>
      <w:tr w:rsidR="008453CE" w:rsidRPr="008453CE" w14:paraId="2AA2F87D" w14:textId="77777777" w:rsidTr="006D082C">
        <w:trPr>
          <w:trHeight w:val="1485"/>
        </w:trPr>
        <w:tc>
          <w:tcPr>
            <w:tcW w:w="3348" w:type="dxa"/>
            <w:shd w:val="clear" w:color="auto" w:fill="BFBFBF"/>
          </w:tcPr>
          <w:p w14:paraId="26C6A332" w14:textId="77777777" w:rsidR="008453CE" w:rsidRPr="008453CE" w:rsidRDefault="008453CE" w:rsidP="008453CE">
            <w:pPr>
              <w:rPr>
                <w:rFonts w:ascii="Times New Roman" w:hAnsi="Times New Roman" w:cs="Times New Roman"/>
                <w:color w:val="0070C0"/>
              </w:rPr>
            </w:pPr>
            <w:r w:rsidRPr="008453CE">
              <w:rPr>
                <w:rFonts w:ascii="Times New Roman" w:hAnsi="Times New Roman" w:cs="Times New Roman"/>
                <w:b/>
                <w:bCs/>
                <w:color w:val="0070C0"/>
              </w:rPr>
              <w:t xml:space="preserve">5. </w:t>
            </w:r>
            <w:proofErr w:type="spellStart"/>
            <w:r w:rsidRPr="008453CE">
              <w:rPr>
                <w:rFonts w:ascii="Times New Roman" w:hAnsi="Times New Roman" w:cs="Times New Roman"/>
                <w:b/>
                <w:bCs/>
                <w:color w:val="0070C0"/>
              </w:rPr>
              <w:t>Vremenik</w:t>
            </w:r>
            <w:proofErr w:type="spellEnd"/>
            <w:r w:rsidRPr="008453CE">
              <w:rPr>
                <w:rFonts w:ascii="Times New Roman" w:hAnsi="Times New Roman" w:cs="Times New Roman"/>
                <w:b/>
                <w:bCs/>
                <w:color w:val="0070C0"/>
              </w:rPr>
              <w:t xml:space="preserve"> aktivnosti </w:t>
            </w:r>
          </w:p>
        </w:tc>
        <w:tc>
          <w:tcPr>
            <w:tcW w:w="6120" w:type="dxa"/>
            <w:shd w:val="clear" w:color="auto" w:fill="BFBFBF"/>
          </w:tcPr>
          <w:p w14:paraId="2D6F8736" w14:textId="77777777" w:rsidR="008453CE" w:rsidRPr="008453CE" w:rsidRDefault="008453CE" w:rsidP="008453CE">
            <w:pPr>
              <w:rPr>
                <w:rFonts w:ascii="Times New Roman" w:hAnsi="Times New Roman" w:cs="Times New Roman"/>
              </w:rPr>
            </w:pPr>
            <w:r w:rsidRPr="008453CE">
              <w:rPr>
                <w:rFonts w:ascii="Times New Roman" w:hAnsi="Times New Roman" w:cs="Times New Roman"/>
              </w:rPr>
              <w:t>Tijekom nastavne godine, prema potrebama učenika.</w:t>
            </w:r>
          </w:p>
        </w:tc>
      </w:tr>
      <w:tr w:rsidR="008453CE" w:rsidRPr="008453CE" w14:paraId="6239F723" w14:textId="77777777" w:rsidTr="006D082C">
        <w:trPr>
          <w:trHeight w:val="1113"/>
        </w:trPr>
        <w:tc>
          <w:tcPr>
            <w:tcW w:w="3348" w:type="dxa"/>
            <w:shd w:val="clear" w:color="auto" w:fill="FFFFFF"/>
          </w:tcPr>
          <w:p w14:paraId="49238D08" w14:textId="77777777" w:rsidR="008453CE" w:rsidRPr="008453CE" w:rsidRDefault="008453CE" w:rsidP="008453CE">
            <w:pPr>
              <w:rPr>
                <w:rFonts w:ascii="Times New Roman" w:hAnsi="Times New Roman" w:cs="Times New Roman"/>
                <w:color w:val="0070C0"/>
              </w:rPr>
            </w:pPr>
            <w:r w:rsidRPr="008453CE">
              <w:rPr>
                <w:rFonts w:ascii="Times New Roman" w:hAnsi="Times New Roman" w:cs="Times New Roman"/>
                <w:b/>
                <w:bCs/>
                <w:color w:val="0070C0"/>
              </w:rPr>
              <w:t xml:space="preserve">6. Detaljan troškovnik aktivnosti </w:t>
            </w:r>
          </w:p>
        </w:tc>
        <w:tc>
          <w:tcPr>
            <w:tcW w:w="6120" w:type="dxa"/>
            <w:shd w:val="clear" w:color="auto" w:fill="FFFFFF"/>
          </w:tcPr>
          <w:p w14:paraId="73E63987" w14:textId="77777777" w:rsidR="008453CE" w:rsidRPr="008453CE" w:rsidRDefault="008453CE" w:rsidP="008453CE">
            <w:pPr>
              <w:rPr>
                <w:rFonts w:ascii="Times New Roman" w:hAnsi="Times New Roman" w:cs="Times New Roman"/>
              </w:rPr>
            </w:pPr>
            <w:r w:rsidRPr="008453CE">
              <w:rPr>
                <w:rFonts w:ascii="Times New Roman" w:hAnsi="Times New Roman" w:cs="Times New Roman"/>
              </w:rPr>
              <w:t xml:space="preserve">Troškovi kopiranja i </w:t>
            </w:r>
            <w:proofErr w:type="spellStart"/>
            <w:r w:rsidRPr="008453CE">
              <w:rPr>
                <w:rFonts w:ascii="Times New Roman" w:hAnsi="Times New Roman" w:cs="Times New Roman"/>
              </w:rPr>
              <w:t>printanja</w:t>
            </w:r>
            <w:proofErr w:type="spellEnd"/>
            <w:r w:rsidRPr="008453CE">
              <w:rPr>
                <w:rFonts w:ascii="Times New Roman" w:hAnsi="Times New Roman" w:cs="Times New Roman"/>
              </w:rPr>
              <w:t xml:space="preserve"> radnih materijala.</w:t>
            </w:r>
          </w:p>
        </w:tc>
      </w:tr>
      <w:tr w:rsidR="008453CE" w:rsidRPr="008453CE" w14:paraId="1AA06161" w14:textId="77777777" w:rsidTr="006D082C">
        <w:trPr>
          <w:trHeight w:val="1113"/>
        </w:trPr>
        <w:tc>
          <w:tcPr>
            <w:tcW w:w="3348" w:type="dxa"/>
            <w:shd w:val="clear" w:color="auto" w:fill="BFBFBF"/>
          </w:tcPr>
          <w:p w14:paraId="64CAE6BC" w14:textId="77777777" w:rsidR="008453CE" w:rsidRPr="008453CE" w:rsidRDefault="008453CE" w:rsidP="008453CE">
            <w:pPr>
              <w:rPr>
                <w:rFonts w:ascii="Times New Roman" w:hAnsi="Times New Roman" w:cs="Times New Roman"/>
                <w:color w:val="0070C0"/>
              </w:rPr>
            </w:pPr>
            <w:r w:rsidRPr="008453CE">
              <w:rPr>
                <w:rFonts w:ascii="Times New Roman" w:hAnsi="Times New Roman" w:cs="Times New Roman"/>
                <w:b/>
                <w:bCs/>
                <w:color w:val="0070C0"/>
              </w:rPr>
              <w:t xml:space="preserve">7. Način vrednovanja i način korištenja rezultata vrednovanja </w:t>
            </w:r>
          </w:p>
        </w:tc>
        <w:tc>
          <w:tcPr>
            <w:tcW w:w="6120" w:type="dxa"/>
            <w:shd w:val="clear" w:color="auto" w:fill="BFBFBF"/>
          </w:tcPr>
          <w:p w14:paraId="57029F26" w14:textId="77777777" w:rsidR="008453CE" w:rsidRPr="008453CE" w:rsidRDefault="008453CE" w:rsidP="008453CE">
            <w:pPr>
              <w:rPr>
                <w:rFonts w:ascii="Times New Roman" w:hAnsi="Times New Roman" w:cs="Times New Roman"/>
              </w:rPr>
            </w:pPr>
            <w:r w:rsidRPr="008453CE">
              <w:rPr>
                <w:rFonts w:ascii="Times New Roman" w:hAnsi="Times New Roman" w:cs="Times New Roman"/>
              </w:rPr>
              <w:t>Sustavno praćenje učenikovih postignuća i napredovanja.</w:t>
            </w:r>
          </w:p>
        </w:tc>
      </w:tr>
    </w:tbl>
    <w:p w14:paraId="78501EB7" w14:textId="77777777" w:rsidR="008453CE" w:rsidRDefault="008453CE" w:rsidP="00836569"/>
    <w:p w14:paraId="1FDEED0F" w14:textId="77777777" w:rsidR="00CB0DD2" w:rsidRDefault="00CB0DD2" w:rsidP="00836569"/>
    <w:p w14:paraId="2A308513" w14:textId="77777777" w:rsidR="00BD59E8" w:rsidRDefault="00BD59E8" w:rsidP="00836569"/>
    <w:p w14:paraId="6E25A923" w14:textId="77777777" w:rsidR="00BD59E8" w:rsidRDefault="00BD59E8" w:rsidP="00836569"/>
    <w:p w14:paraId="04EE3079" w14:textId="77777777" w:rsidR="00BD59E8" w:rsidRDefault="00BD59E8" w:rsidP="00836569"/>
    <w:p w14:paraId="0F433D71" w14:textId="77777777" w:rsidR="00BD59E8" w:rsidRDefault="00BD59E8" w:rsidP="00836569"/>
    <w:p w14:paraId="1683ACF5" w14:textId="77777777" w:rsidR="009123F8" w:rsidRDefault="009123F8" w:rsidP="00836569"/>
    <w:p w14:paraId="222ED3E8" w14:textId="77777777" w:rsidR="003A2DAB" w:rsidRPr="00C25912" w:rsidRDefault="003A2DAB" w:rsidP="003A2DAB">
      <w:pPr>
        <w:pStyle w:val="Odlomakpopisa"/>
        <w:numPr>
          <w:ilvl w:val="0"/>
          <w:numId w:val="3"/>
        </w:numPr>
        <w:rPr>
          <w:rFonts w:ascii="Times New Roman" w:hAnsi="Times New Roman" w:cs="Times New Roman"/>
          <w:color w:val="0070C0"/>
          <w:sz w:val="28"/>
          <w:szCs w:val="28"/>
        </w:rPr>
      </w:pPr>
      <w:r w:rsidRPr="00C25912">
        <w:rPr>
          <w:rFonts w:ascii="Times New Roman" w:hAnsi="Times New Roman" w:cs="Times New Roman"/>
          <w:color w:val="0070C0"/>
          <w:sz w:val="28"/>
          <w:szCs w:val="28"/>
        </w:rPr>
        <w:lastRenderedPageBreak/>
        <w:t>IZBORNA NASTAVA</w:t>
      </w:r>
    </w:p>
    <w:p w14:paraId="11E39993" w14:textId="77777777" w:rsidR="003A2DAB" w:rsidRDefault="003A2DAB" w:rsidP="00836569"/>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CB0DD2" w:rsidRPr="00CB0DD2" w14:paraId="0E437C91" w14:textId="77777777" w:rsidTr="00FB3DFB">
        <w:trPr>
          <w:trHeight w:val="435"/>
        </w:trPr>
        <w:tc>
          <w:tcPr>
            <w:tcW w:w="3348" w:type="dxa"/>
            <w:tcBorders>
              <w:top w:val="single" w:sz="4" w:space="0" w:color="auto"/>
              <w:left w:val="single" w:sz="4" w:space="0" w:color="auto"/>
              <w:bottom w:val="single" w:sz="4" w:space="0" w:color="auto"/>
            </w:tcBorders>
            <w:vAlign w:val="center"/>
          </w:tcPr>
          <w:p w14:paraId="134419B0" w14:textId="77777777" w:rsidR="00CB0DD2" w:rsidRPr="00CB0DD2" w:rsidRDefault="00CB0DD2" w:rsidP="00CB0DD2">
            <w:pPr>
              <w:widowControl w:val="0"/>
              <w:spacing w:after="0" w:line="240" w:lineRule="auto"/>
              <w:rPr>
                <w:rFonts w:ascii="Times New Roman" w:eastAsia="Arial" w:hAnsi="Times New Roman" w:cs="Times New Roman"/>
                <w:b/>
                <w:bCs/>
                <w:i/>
                <w:iCs/>
                <w:noProof/>
                <w:color w:val="0070C0"/>
                <w:kern w:val="0"/>
                <w:sz w:val="32"/>
                <w:szCs w:val="32"/>
                <w14:ligatures w14:val="none"/>
              </w:rPr>
            </w:pPr>
            <w:r w:rsidRPr="00CB0DD2">
              <w:rPr>
                <w:rFonts w:ascii="Times New Roman" w:eastAsia="Arial" w:hAnsi="Times New Roman" w:cs="Times New Roman"/>
                <w:b/>
                <w:bCs/>
                <w:i/>
                <w:iCs/>
                <w:noProof/>
                <w:color w:val="0070C0"/>
                <w:kern w:val="0"/>
                <w:sz w:val="32"/>
                <w:szCs w:val="32"/>
                <w14:ligatures w14:val="none"/>
              </w:rPr>
              <w:t>Izborna nastava</w:t>
            </w:r>
          </w:p>
          <w:p w14:paraId="369A2AF6" w14:textId="77777777" w:rsidR="00CB0DD2" w:rsidRPr="00CB0DD2" w:rsidRDefault="00CB0DD2" w:rsidP="00CB0DD2">
            <w:pPr>
              <w:widowControl w:val="0"/>
              <w:spacing w:after="0" w:line="240" w:lineRule="auto"/>
              <w:rPr>
                <w:rFonts w:ascii="Times New Roman" w:eastAsia="Arial" w:hAnsi="Times New Roman" w:cs="Times New Roman"/>
                <w:noProof/>
                <w:color w:val="0070C0"/>
                <w:kern w:val="0"/>
                <w:sz w:val="32"/>
                <w:szCs w:val="32"/>
                <w14:ligatures w14:val="none"/>
              </w:rPr>
            </w:pPr>
          </w:p>
        </w:tc>
        <w:tc>
          <w:tcPr>
            <w:tcW w:w="6120" w:type="dxa"/>
            <w:tcBorders>
              <w:top w:val="single" w:sz="4" w:space="0" w:color="auto"/>
              <w:bottom w:val="single" w:sz="4" w:space="0" w:color="auto"/>
              <w:right w:val="single" w:sz="4" w:space="0" w:color="auto"/>
            </w:tcBorders>
            <w:vAlign w:val="center"/>
          </w:tcPr>
          <w:p w14:paraId="536EF7C8" w14:textId="77777777" w:rsidR="00CB0DD2" w:rsidRPr="00CB0DD2" w:rsidRDefault="00CB0DD2" w:rsidP="00CB0DD2">
            <w:pPr>
              <w:widowControl w:val="0"/>
              <w:spacing w:after="0" w:line="240" w:lineRule="auto"/>
              <w:ind w:left="271"/>
              <w:rPr>
                <w:rFonts w:ascii="Times New Roman" w:eastAsia="Arial" w:hAnsi="Times New Roman" w:cs="Times New Roman"/>
                <w:b/>
                <w:bCs/>
                <w:noProof/>
                <w:color w:val="000000"/>
                <w:kern w:val="0"/>
                <w:sz w:val="32"/>
                <w:szCs w:val="32"/>
                <w14:ligatures w14:val="none"/>
              </w:rPr>
            </w:pPr>
            <w:r w:rsidRPr="00CB0DD2">
              <w:rPr>
                <w:rFonts w:ascii="Times New Roman" w:eastAsia="Arial" w:hAnsi="Times New Roman" w:cs="Times New Roman"/>
                <w:b/>
                <w:bCs/>
                <w:noProof/>
                <w:color w:val="000000"/>
                <w:kern w:val="0"/>
                <w:sz w:val="32"/>
                <w:szCs w:val="32"/>
                <w14:ligatures w14:val="none"/>
              </w:rPr>
              <w:t>MATEMATIKA 3.gimnazije</w:t>
            </w:r>
          </w:p>
          <w:p w14:paraId="63249A62" w14:textId="77777777" w:rsidR="00CB0DD2" w:rsidRPr="00CB0DD2" w:rsidRDefault="00CB0DD2" w:rsidP="00CB0DD2">
            <w:pPr>
              <w:widowControl w:val="0"/>
              <w:spacing w:after="0" w:line="240" w:lineRule="auto"/>
              <w:ind w:left="271"/>
              <w:rPr>
                <w:rFonts w:ascii="Times New Roman" w:eastAsia="Arial" w:hAnsi="Times New Roman" w:cs="Times New Roman"/>
                <w:b/>
                <w:bCs/>
                <w:noProof/>
                <w:color w:val="000000"/>
                <w:kern w:val="0"/>
                <w:sz w:val="32"/>
                <w:szCs w:val="32"/>
                <w14:ligatures w14:val="none"/>
              </w:rPr>
            </w:pPr>
          </w:p>
        </w:tc>
      </w:tr>
      <w:tr w:rsidR="00CB0DD2" w:rsidRPr="00CB0DD2" w14:paraId="0E232B7D" w14:textId="77777777" w:rsidTr="00DA038D">
        <w:trPr>
          <w:trHeight w:val="135"/>
        </w:trPr>
        <w:tc>
          <w:tcPr>
            <w:tcW w:w="3348" w:type="dxa"/>
            <w:tcBorders>
              <w:top w:val="nil"/>
              <w:left w:val="single" w:sz="4" w:space="0" w:color="auto"/>
              <w:bottom w:val="single" w:sz="4" w:space="0" w:color="auto"/>
            </w:tcBorders>
            <w:shd w:val="clear" w:color="auto" w:fill="C0C0C0"/>
          </w:tcPr>
          <w:p w14:paraId="4E0E8DC8" w14:textId="77777777" w:rsidR="00CB0DD2" w:rsidRPr="00CB0DD2" w:rsidRDefault="00CB0DD2" w:rsidP="00CB0DD2">
            <w:pPr>
              <w:widowControl w:val="0"/>
              <w:spacing w:after="0" w:line="240" w:lineRule="auto"/>
              <w:rPr>
                <w:rFonts w:ascii="Times New Roman" w:eastAsia="Arial" w:hAnsi="Times New Roman" w:cs="Times New Roman"/>
                <w:noProof/>
                <w:color w:val="0070C0"/>
                <w:kern w:val="0"/>
                <w:szCs w:val="20"/>
                <w14:ligatures w14:val="none"/>
              </w:rPr>
            </w:pPr>
            <w:r w:rsidRPr="00CB0DD2">
              <w:rPr>
                <w:rFonts w:ascii="Times New Roman" w:eastAsia="Arial" w:hAnsi="Times New Roman" w:cs="Times New Roman"/>
                <w:b/>
                <w:bCs/>
                <w:noProof/>
                <w:color w:val="0070C0"/>
                <w:kern w:val="0"/>
                <w:szCs w:val="20"/>
                <w14:ligatures w14:val="none"/>
              </w:rPr>
              <w:t xml:space="preserve">1. Ciljevi aktivnosti </w:t>
            </w:r>
          </w:p>
        </w:tc>
        <w:tc>
          <w:tcPr>
            <w:tcW w:w="6120" w:type="dxa"/>
            <w:tcBorders>
              <w:top w:val="nil"/>
              <w:bottom w:val="single" w:sz="4" w:space="0" w:color="auto"/>
            </w:tcBorders>
            <w:shd w:val="clear" w:color="auto" w:fill="C0C0C0"/>
          </w:tcPr>
          <w:p w14:paraId="1F6219F5" w14:textId="77777777" w:rsidR="00CB0DD2" w:rsidRPr="00CB0DD2" w:rsidRDefault="00CB0DD2" w:rsidP="00CB0DD2">
            <w:pPr>
              <w:widowControl w:val="0"/>
              <w:spacing w:after="0" w:line="240" w:lineRule="auto"/>
              <w:jc w:val="both"/>
              <w:rPr>
                <w:rFonts w:ascii="Times New Roman" w:eastAsia="Arial" w:hAnsi="Times New Roman" w:cs="Arial"/>
                <w:noProof/>
                <w:color w:val="000000"/>
                <w:kern w:val="0"/>
                <w:szCs w:val="20"/>
                <w:lang w:val="en-US"/>
                <w14:ligatures w14:val="none"/>
              </w:rPr>
            </w:pPr>
            <w:r w:rsidRPr="00CB0DD2">
              <w:rPr>
                <w:rFonts w:ascii="Times New Roman" w:eastAsia="Arial" w:hAnsi="Times New Roman" w:cs="Times New Roman"/>
                <w:noProof/>
                <w:color w:val="000000"/>
                <w:kern w:val="0"/>
                <w:szCs w:val="20"/>
                <w:lang w:val="en-US"/>
                <w14:ligatures w14:val="none"/>
              </w:rPr>
              <w:t xml:space="preserve">Ponavljanje usvojenih sadržaja i usvajanje novog znanja potrebnog za polaganje državne mature. </w:t>
            </w:r>
            <w:r w:rsidRPr="00CB0DD2">
              <w:rPr>
                <w:rFonts w:ascii="Times New Roman" w:eastAsia="Arial" w:hAnsi="Times New Roman" w:cs="Arial"/>
                <w:noProof/>
                <w:color w:val="000000"/>
                <w:kern w:val="0"/>
                <w:szCs w:val="20"/>
                <w:lang w:val="en-US"/>
                <w14:ligatures w14:val="none"/>
              </w:rPr>
              <w:t>Unaprijediti matematičke vještine učenika, razvijati logičko zaključivanje, povezivanje i apstraktno mišljenje. Razvijati sposobnosti za učinkovito rješavanje zadataka na ispitu i primjenu matematike u ostalim srodnim predmetima (fizika, kemija, informatika…). Razvijati ustrajnost, samostalnost i točnost u radu.</w:t>
            </w:r>
          </w:p>
          <w:p w14:paraId="118A9FDA" w14:textId="77777777" w:rsidR="00CB0DD2" w:rsidRPr="00CB0DD2" w:rsidRDefault="00CB0DD2" w:rsidP="00CB0DD2">
            <w:pPr>
              <w:widowControl w:val="0"/>
              <w:tabs>
                <w:tab w:val="left" w:pos="2070"/>
              </w:tabs>
              <w:spacing w:after="0" w:line="240" w:lineRule="auto"/>
              <w:rPr>
                <w:rFonts w:ascii="Times New Roman" w:eastAsia="Arial" w:hAnsi="Times New Roman" w:cs="Times New Roman"/>
                <w:noProof/>
                <w:color w:val="000000"/>
                <w:kern w:val="0"/>
                <w:szCs w:val="20"/>
                <w14:ligatures w14:val="none"/>
              </w:rPr>
            </w:pPr>
          </w:p>
        </w:tc>
      </w:tr>
      <w:tr w:rsidR="00CB0DD2" w:rsidRPr="00CB0DD2" w14:paraId="0FFC4E86" w14:textId="77777777" w:rsidTr="00DA038D">
        <w:trPr>
          <w:trHeight w:val="1114"/>
        </w:trPr>
        <w:tc>
          <w:tcPr>
            <w:tcW w:w="3348" w:type="dxa"/>
            <w:tcBorders>
              <w:top w:val="single" w:sz="4" w:space="0" w:color="auto"/>
              <w:left w:val="single" w:sz="4" w:space="0" w:color="auto"/>
              <w:bottom w:val="single" w:sz="4" w:space="0" w:color="auto"/>
            </w:tcBorders>
          </w:tcPr>
          <w:p w14:paraId="76482436" w14:textId="77777777" w:rsidR="00CB0DD2" w:rsidRPr="00CB0DD2" w:rsidRDefault="00CB0DD2" w:rsidP="00CB0DD2">
            <w:pPr>
              <w:widowControl w:val="0"/>
              <w:spacing w:after="0" w:line="240" w:lineRule="auto"/>
              <w:rPr>
                <w:rFonts w:ascii="Times New Roman" w:eastAsia="Arial" w:hAnsi="Times New Roman" w:cs="Times New Roman"/>
                <w:noProof/>
                <w:color w:val="0070C0"/>
                <w:kern w:val="0"/>
                <w:szCs w:val="20"/>
                <w14:ligatures w14:val="none"/>
              </w:rPr>
            </w:pPr>
            <w:r w:rsidRPr="00CB0DD2">
              <w:rPr>
                <w:rFonts w:ascii="Times New Roman" w:eastAsia="Arial" w:hAnsi="Times New Roman" w:cs="Times New Roman"/>
                <w:b/>
                <w:bCs/>
                <w:noProof/>
                <w:color w:val="0070C0"/>
                <w:kern w:val="0"/>
                <w:szCs w:val="20"/>
                <w14:ligatures w14:val="none"/>
              </w:rPr>
              <w:t xml:space="preserve">2. Namjena aktivnosti </w:t>
            </w:r>
          </w:p>
        </w:tc>
        <w:tc>
          <w:tcPr>
            <w:tcW w:w="6120" w:type="dxa"/>
            <w:tcBorders>
              <w:top w:val="single" w:sz="4" w:space="0" w:color="auto"/>
              <w:bottom w:val="single" w:sz="4" w:space="0" w:color="auto"/>
            </w:tcBorders>
          </w:tcPr>
          <w:p w14:paraId="48A22899" w14:textId="77777777" w:rsidR="00CB0DD2" w:rsidRPr="00CB0DD2" w:rsidRDefault="00CB0DD2" w:rsidP="00CB0DD2">
            <w:pPr>
              <w:widowControl w:val="0"/>
              <w:spacing w:after="0" w:line="240" w:lineRule="auto"/>
              <w:jc w:val="both"/>
              <w:rPr>
                <w:rFonts w:ascii="Times New Roman" w:eastAsia="Arial" w:hAnsi="Times New Roman" w:cs="Times New Roman"/>
                <w:noProof/>
                <w:color w:val="000000"/>
                <w:kern w:val="0"/>
                <w:szCs w:val="20"/>
                <w14:ligatures w14:val="none"/>
              </w:rPr>
            </w:pPr>
            <w:r w:rsidRPr="00CB0DD2">
              <w:rPr>
                <w:rFonts w:ascii="Times New Roman" w:eastAsia="Arial" w:hAnsi="Times New Roman" w:cs="Times New Roman"/>
                <w:noProof/>
                <w:color w:val="000000"/>
                <w:kern w:val="0"/>
                <w:szCs w:val="20"/>
                <w14:ligatures w14:val="none"/>
              </w:rPr>
              <w:t>Produbljivanje znanja iz matematike kako bi učenicima olakšali polaganje državne mature i nastavak školovanja</w:t>
            </w:r>
          </w:p>
        </w:tc>
      </w:tr>
      <w:tr w:rsidR="00CB0DD2" w:rsidRPr="00CB0DD2" w14:paraId="22976647"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5D5D3575" w14:textId="77777777" w:rsidR="00CB0DD2" w:rsidRPr="00CB0DD2" w:rsidRDefault="00CB0DD2" w:rsidP="00CB0DD2">
            <w:pPr>
              <w:widowControl w:val="0"/>
              <w:spacing w:after="0" w:line="240" w:lineRule="auto"/>
              <w:rPr>
                <w:rFonts w:ascii="Times New Roman" w:eastAsia="Arial" w:hAnsi="Times New Roman" w:cs="Times New Roman"/>
                <w:noProof/>
                <w:color w:val="0070C0"/>
                <w:kern w:val="0"/>
                <w:szCs w:val="20"/>
                <w14:ligatures w14:val="none"/>
              </w:rPr>
            </w:pPr>
            <w:r w:rsidRPr="00CB0DD2">
              <w:rPr>
                <w:rFonts w:ascii="Times New Roman" w:eastAsia="Arial" w:hAnsi="Times New Roman" w:cs="Times New Roman"/>
                <w:b/>
                <w:bCs/>
                <w:noProof/>
                <w:color w:val="0070C0"/>
                <w:kern w:val="0"/>
                <w:szCs w:val="20"/>
                <w14:ligatures w14:val="none"/>
              </w:rPr>
              <w:t xml:space="preserve">3. Nositelji aktivnosti i njihova odgovornost </w:t>
            </w:r>
          </w:p>
        </w:tc>
        <w:tc>
          <w:tcPr>
            <w:tcW w:w="6120" w:type="dxa"/>
            <w:tcBorders>
              <w:top w:val="single" w:sz="4" w:space="0" w:color="auto"/>
              <w:bottom w:val="single" w:sz="4" w:space="0" w:color="auto"/>
            </w:tcBorders>
            <w:shd w:val="clear" w:color="auto" w:fill="C0C0C0"/>
          </w:tcPr>
          <w:p w14:paraId="5BD8ADFB" w14:textId="77777777" w:rsidR="00CB0DD2" w:rsidRPr="00CB0DD2" w:rsidRDefault="00CB0DD2" w:rsidP="00CB0DD2">
            <w:pPr>
              <w:widowControl w:val="0"/>
              <w:spacing w:after="0" w:line="240" w:lineRule="auto"/>
              <w:jc w:val="both"/>
              <w:rPr>
                <w:rFonts w:ascii="Times New Roman" w:eastAsia="Arial" w:hAnsi="Times New Roman" w:cs="Times New Roman"/>
                <w:noProof/>
                <w:color w:val="000000"/>
                <w:kern w:val="0"/>
                <w:szCs w:val="20"/>
                <w14:ligatures w14:val="none"/>
              </w:rPr>
            </w:pPr>
            <w:r w:rsidRPr="00CB0DD2">
              <w:rPr>
                <w:rFonts w:ascii="Times New Roman" w:eastAsia="Arial" w:hAnsi="Times New Roman" w:cs="Times New Roman"/>
                <w:noProof/>
                <w:color w:val="000000"/>
                <w:kern w:val="0"/>
                <w:szCs w:val="20"/>
                <w14:ligatures w14:val="none"/>
              </w:rPr>
              <w:t>Sandra Tudor i učenici 3. gimnazije</w:t>
            </w:r>
          </w:p>
        </w:tc>
      </w:tr>
      <w:tr w:rsidR="00CB0DD2" w:rsidRPr="00CB0DD2" w14:paraId="0368EA44" w14:textId="77777777" w:rsidTr="00DA038D">
        <w:trPr>
          <w:trHeight w:val="1122"/>
        </w:trPr>
        <w:tc>
          <w:tcPr>
            <w:tcW w:w="3348" w:type="dxa"/>
            <w:tcBorders>
              <w:top w:val="single" w:sz="4" w:space="0" w:color="auto"/>
              <w:left w:val="single" w:sz="4" w:space="0" w:color="auto"/>
              <w:bottom w:val="single" w:sz="4" w:space="0" w:color="auto"/>
            </w:tcBorders>
          </w:tcPr>
          <w:p w14:paraId="253B8172" w14:textId="77777777" w:rsidR="00CB0DD2" w:rsidRPr="00CB0DD2" w:rsidRDefault="00CB0DD2" w:rsidP="00CB0DD2">
            <w:pPr>
              <w:widowControl w:val="0"/>
              <w:spacing w:after="0" w:line="240" w:lineRule="auto"/>
              <w:rPr>
                <w:rFonts w:ascii="Times New Roman" w:eastAsia="Arial" w:hAnsi="Times New Roman" w:cs="Times New Roman"/>
                <w:noProof/>
                <w:color w:val="0070C0"/>
                <w:kern w:val="0"/>
                <w:szCs w:val="20"/>
                <w14:ligatures w14:val="none"/>
              </w:rPr>
            </w:pPr>
            <w:r w:rsidRPr="00CB0DD2">
              <w:rPr>
                <w:rFonts w:ascii="Times New Roman" w:eastAsia="Arial" w:hAnsi="Times New Roman" w:cs="Times New Roman"/>
                <w:b/>
                <w:bCs/>
                <w:noProof/>
                <w:color w:val="0070C0"/>
                <w:kern w:val="0"/>
                <w:szCs w:val="20"/>
                <w14:ligatures w14:val="none"/>
              </w:rPr>
              <w:t xml:space="preserve">4. Način realizacije aktivnosti </w:t>
            </w:r>
          </w:p>
        </w:tc>
        <w:tc>
          <w:tcPr>
            <w:tcW w:w="6120" w:type="dxa"/>
            <w:tcBorders>
              <w:top w:val="single" w:sz="4" w:space="0" w:color="auto"/>
              <w:bottom w:val="single" w:sz="4" w:space="0" w:color="auto"/>
            </w:tcBorders>
          </w:tcPr>
          <w:p w14:paraId="76E1A91C" w14:textId="77777777" w:rsidR="00CB0DD2" w:rsidRPr="00CB0DD2" w:rsidRDefault="00CB0DD2" w:rsidP="00CB0DD2">
            <w:pPr>
              <w:widowControl w:val="0"/>
              <w:spacing w:after="0" w:line="240" w:lineRule="auto"/>
              <w:jc w:val="both"/>
              <w:rPr>
                <w:rFonts w:ascii="Century Gothic" w:eastAsia="Arial" w:hAnsi="Century Gothic" w:cs="Century Gothic"/>
                <w:noProof/>
                <w:color w:val="000000"/>
                <w:kern w:val="0"/>
                <w:szCs w:val="20"/>
                <w:lang w:val="en-US"/>
                <w14:ligatures w14:val="none"/>
              </w:rPr>
            </w:pPr>
            <w:r w:rsidRPr="00CB0DD2">
              <w:rPr>
                <w:rFonts w:ascii="Times New Roman" w:eastAsia="Arial" w:hAnsi="Times New Roman" w:cs="Arial"/>
                <w:noProof/>
                <w:color w:val="000000"/>
                <w:kern w:val="0"/>
                <w:szCs w:val="20"/>
                <w:lang w:val="en-US"/>
                <w14:ligatures w14:val="none"/>
              </w:rPr>
              <w:t xml:space="preserve">Grupni i individualni rad, pojašnjavanje i odgovaranje na sva pojedinačna pitanja, samostalno rješavanje zadataka od strane </w:t>
            </w:r>
            <w:r w:rsidRPr="00CB0DD2">
              <w:rPr>
                <w:rFonts w:ascii="Times New Roman" w:eastAsia="Arial" w:hAnsi="Times New Roman" w:cs="Times New Roman"/>
                <w:noProof/>
                <w:color w:val="000000"/>
                <w:kern w:val="0"/>
                <w:szCs w:val="20"/>
                <w:lang w:val="en-US"/>
                <w14:ligatures w14:val="none"/>
              </w:rPr>
              <w:t>učenikakako bi se, što je moguće više, postigla samostalnost i točnost u radu</w:t>
            </w:r>
          </w:p>
          <w:p w14:paraId="4A2187F0" w14:textId="77777777" w:rsidR="00CB0DD2" w:rsidRPr="00CB0DD2" w:rsidRDefault="00CB0DD2" w:rsidP="00CB0DD2">
            <w:pPr>
              <w:widowControl w:val="0"/>
              <w:spacing w:after="0" w:line="240" w:lineRule="auto"/>
              <w:jc w:val="both"/>
              <w:rPr>
                <w:rFonts w:ascii="Times New Roman" w:eastAsia="Arial" w:hAnsi="Times New Roman" w:cs="Times New Roman"/>
                <w:noProof/>
                <w:color w:val="000000"/>
                <w:kern w:val="0"/>
                <w:szCs w:val="20"/>
                <w14:ligatures w14:val="none"/>
              </w:rPr>
            </w:pPr>
          </w:p>
        </w:tc>
      </w:tr>
      <w:tr w:rsidR="00CB0DD2" w:rsidRPr="00CB0DD2" w14:paraId="73878656" w14:textId="77777777" w:rsidTr="00DA038D">
        <w:trPr>
          <w:trHeight w:val="456"/>
        </w:trPr>
        <w:tc>
          <w:tcPr>
            <w:tcW w:w="3348" w:type="dxa"/>
            <w:tcBorders>
              <w:top w:val="single" w:sz="4" w:space="0" w:color="auto"/>
              <w:left w:val="single" w:sz="4" w:space="0" w:color="auto"/>
              <w:bottom w:val="single" w:sz="4" w:space="0" w:color="auto"/>
              <w:right w:val="nil"/>
            </w:tcBorders>
            <w:shd w:val="clear" w:color="auto" w:fill="C0C0C0"/>
          </w:tcPr>
          <w:p w14:paraId="6AEFF1A4" w14:textId="77777777" w:rsidR="00CB0DD2" w:rsidRPr="00CB0DD2" w:rsidRDefault="00CB0DD2" w:rsidP="00CB0DD2">
            <w:pPr>
              <w:widowControl w:val="0"/>
              <w:spacing w:after="0" w:line="240" w:lineRule="auto"/>
              <w:rPr>
                <w:rFonts w:ascii="Times New Roman" w:eastAsia="Arial" w:hAnsi="Times New Roman" w:cs="Times New Roman"/>
                <w:noProof/>
                <w:color w:val="0070C0"/>
                <w:kern w:val="0"/>
                <w:szCs w:val="20"/>
                <w14:ligatures w14:val="none"/>
              </w:rPr>
            </w:pPr>
            <w:r w:rsidRPr="00CB0DD2">
              <w:rPr>
                <w:rFonts w:ascii="Times New Roman" w:eastAsia="Arial" w:hAnsi="Times New Roman" w:cs="Times New Roman"/>
                <w:b/>
                <w:bCs/>
                <w:noProof/>
                <w:color w:val="0070C0"/>
                <w:kern w:val="0"/>
                <w:szCs w:val="20"/>
                <w14:ligatures w14:val="none"/>
              </w:rPr>
              <w:t xml:space="preserve">5. Vremenik aktivnosti </w:t>
            </w:r>
          </w:p>
        </w:tc>
        <w:tc>
          <w:tcPr>
            <w:tcW w:w="6120" w:type="dxa"/>
            <w:tcBorders>
              <w:top w:val="single" w:sz="4" w:space="0" w:color="auto"/>
              <w:left w:val="nil"/>
              <w:bottom w:val="single" w:sz="4" w:space="0" w:color="auto"/>
              <w:right w:val="nil"/>
            </w:tcBorders>
            <w:shd w:val="clear" w:color="auto" w:fill="C0C0C0"/>
          </w:tcPr>
          <w:p w14:paraId="12161099" w14:textId="77777777" w:rsidR="00CB0DD2" w:rsidRPr="00CB0DD2" w:rsidRDefault="00CB0DD2" w:rsidP="00CB0DD2">
            <w:pPr>
              <w:spacing w:after="200" w:line="276" w:lineRule="auto"/>
              <w:rPr>
                <w:rFonts w:ascii="Calibri" w:eastAsia="Times New Roman" w:hAnsi="Calibri" w:cs="Times New Roman"/>
                <w:kern w:val="0"/>
                <w:sz w:val="22"/>
                <w:szCs w:val="22"/>
                <w:lang w:eastAsia="hr-HR"/>
                <w14:ligatures w14:val="none"/>
              </w:rPr>
            </w:pPr>
            <w:r w:rsidRPr="00CB0DD2">
              <w:rPr>
                <w:rFonts w:ascii="Calibri" w:eastAsia="Times New Roman" w:hAnsi="Calibri" w:cs="Times New Roman"/>
                <w:kern w:val="0"/>
                <w:sz w:val="22"/>
                <w:szCs w:val="22"/>
                <w:lang w:eastAsia="hr-HR"/>
                <w14:ligatures w14:val="none"/>
              </w:rPr>
              <w:t>Tijekom nastavne godine u redovnoj nastavi</w:t>
            </w:r>
          </w:p>
        </w:tc>
      </w:tr>
      <w:tr w:rsidR="00CB0DD2" w:rsidRPr="00CB0DD2" w14:paraId="7431E238" w14:textId="77777777" w:rsidTr="00DA038D">
        <w:trPr>
          <w:trHeight w:val="676"/>
        </w:trPr>
        <w:tc>
          <w:tcPr>
            <w:tcW w:w="3348" w:type="dxa"/>
            <w:tcBorders>
              <w:top w:val="single" w:sz="4" w:space="0" w:color="auto"/>
              <w:left w:val="single" w:sz="4" w:space="0" w:color="auto"/>
              <w:bottom w:val="single" w:sz="4" w:space="0" w:color="auto"/>
              <w:right w:val="nil"/>
            </w:tcBorders>
            <w:shd w:val="clear" w:color="auto" w:fill="FFFFFF"/>
          </w:tcPr>
          <w:p w14:paraId="31397965" w14:textId="77777777" w:rsidR="00CB0DD2" w:rsidRPr="00CB0DD2" w:rsidRDefault="00CB0DD2" w:rsidP="00CB0DD2">
            <w:pPr>
              <w:widowControl w:val="0"/>
              <w:spacing w:after="0" w:line="240" w:lineRule="auto"/>
              <w:rPr>
                <w:rFonts w:ascii="Times New Roman" w:eastAsia="Arial" w:hAnsi="Times New Roman" w:cs="Times New Roman"/>
                <w:noProof/>
                <w:color w:val="0070C0"/>
                <w:kern w:val="0"/>
                <w:szCs w:val="20"/>
                <w14:ligatures w14:val="none"/>
              </w:rPr>
            </w:pPr>
            <w:r w:rsidRPr="00CB0DD2">
              <w:rPr>
                <w:rFonts w:ascii="Times New Roman" w:eastAsia="Arial" w:hAnsi="Times New Roman" w:cs="Times New Roman"/>
                <w:b/>
                <w:bCs/>
                <w:noProof/>
                <w:color w:val="0070C0"/>
                <w:kern w:val="0"/>
                <w:szCs w:val="20"/>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04F2DDC1" w14:textId="77777777" w:rsidR="00CB0DD2" w:rsidRPr="00CB0DD2" w:rsidRDefault="00CB0DD2" w:rsidP="00CB0DD2">
            <w:pPr>
              <w:widowControl w:val="0"/>
              <w:spacing w:after="0" w:line="240" w:lineRule="auto"/>
              <w:jc w:val="both"/>
              <w:rPr>
                <w:rFonts w:ascii="Times New Roman" w:eastAsia="Arial" w:hAnsi="Times New Roman" w:cs="Times New Roman"/>
                <w:noProof/>
                <w:color w:val="000000"/>
                <w:kern w:val="0"/>
                <w:szCs w:val="20"/>
                <w14:ligatures w14:val="none"/>
              </w:rPr>
            </w:pPr>
            <w:r w:rsidRPr="00CB0DD2">
              <w:rPr>
                <w:rFonts w:ascii="Times New Roman" w:eastAsia="Arial" w:hAnsi="Times New Roman" w:cs="Arial"/>
                <w:noProof/>
                <w:color w:val="000000"/>
                <w:kern w:val="0"/>
                <w:szCs w:val="20"/>
                <w:lang w:val="en-US"/>
                <w14:ligatures w14:val="none"/>
              </w:rPr>
              <w:t>Kopiranje i printanje radnog materijala</w:t>
            </w:r>
          </w:p>
        </w:tc>
      </w:tr>
      <w:tr w:rsidR="00CB0DD2" w:rsidRPr="00CB0DD2" w14:paraId="48FDFD2F"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38C06585" w14:textId="77777777" w:rsidR="00CB0DD2" w:rsidRPr="00CB0DD2" w:rsidRDefault="00CB0DD2" w:rsidP="00CB0DD2">
            <w:pPr>
              <w:widowControl w:val="0"/>
              <w:spacing w:after="0" w:line="240" w:lineRule="auto"/>
              <w:rPr>
                <w:rFonts w:ascii="Times New Roman" w:eastAsia="Arial" w:hAnsi="Times New Roman" w:cs="Times New Roman"/>
                <w:noProof/>
                <w:color w:val="0070C0"/>
                <w:kern w:val="0"/>
                <w:szCs w:val="20"/>
                <w14:ligatures w14:val="none"/>
              </w:rPr>
            </w:pPr>
            <w:r w:rsidRPr="00CB0DD2">
              <w:rPr>
                <w:rFonts w:ascii="Times New Roman" w:eastAsia="Arial" w:hAnsi="Times New Roman" w:cs="Times New Roman"/>
                <w:b/>
                <w:bCs/>
                <w:noProof/>
                <w:color w:val="0070C0"/>
                <w:kern w:val="0"/>
                <w:szCs w:val="20"/>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48037DCD" w14:textId="77777777" w:rsidR="00CB0DD2" w:rsidRPr="00CB0DD2" w:rsidRDefault="00CB0DD2" w:rsidP="00CB0DD2">
            <w:pPr>
              <w:widowControl w:val="0"/>
              <w:spacing w:after="0" w:line="240" w:lineRule="auto"/>
              <w:jc w:val="both"/>
              <w:rPr>
                <w:rFonts w:ascii="Times New Roman" w:eastAsia="Arial" w:hAnsi="Times New Roman" w:cs="Times New Roman"/>
                <w:noProof/>
                <w:color w:val="000000"/>
                <w:kern w:val="0"/>
                <w:szCs w:val="20"/>
                <w14:ligatures w14:val="none"/>
              </w:rPr>
            </w:pPr>
            <w:r w:rsidRPr="00CB0DD2">
              <w:rPr>
                <w:rFonts w:ascii="Times New Roman" w:eastAsia="Arial" w:hAnsi="Times New Roman" w:cs="Times New Roman"/>
                <w:noProof/>
                <w:color w:val="000000"/>
                <w:kern w:val="0"/>
                <w:szCs w:val="20"/>
                <w14:ligatures w14:val="none"/>
              </w:rPr>
              <w:t>Praćenje i usmjeravanje učenik koji pokazuju interes za predmet, stimulacija uloženog truda ocjenom. Usvajanje matematičkih znanja potrebnih za polaganje državne mature i nastavak školovanja.</w:t>
            </w:r>
          </w:p>
        </w:tc>
      </w:tr>
    </w:tbl>
    <w:p w14:paraId="5C23D8F9" w14:textId="77777777" w:rsidR="003A2DAB" w:rsidRDefault="003A2DAB" w:rsidP="00836569"/>
    <w:p w14:paraId="1E8D6821" w14:textId="77777777" w:rsidR="005A751C" w:rsidRDefault="005A751C" w:rsidP="00836569"/>
    <w:p w14:paraId="5AD7D50B" w14:textId="77777777" w:rsidR="003A2DAB" w:rsidRDefault="003A2DAB" w:rsidP="00836569"/>
    <w:p w14:paraId="7F711871" w14:textId="77777777" w:rsidR="00BD59E8" w:rsidRDefault="00BD59E8" w:rsidP="00836569"/>
    <w:p w14:paraId="5CDA5B99" w14:textId="77777777" w:rsidR="00BD59E8" w:rsidRDefault="00BD59E8" w:rsidP="00836569"/>
    <w:p w14:paraId="4A1B49D3" w14:textId="77777777" w:rsidR="00BD59E8" w:rsidRDefault="00BD59E8" w:rsidP="00836569"/>
    <w:p w14:paraId="30F8F5C3" w14:textId="77777777" w:rsidR="003A2DAB" w:rsidRDefault="003A2DAB" w:rsidP="00836569"/>
    <w:tbl>
      <w:tblPr>
        <w:tblpPr w:leftFromText="180" w:rightFromText="180" w:vertAnchor="text" w:horzAnchor="margin" w:tblpY="86"/>
        <w:tblOverlap w:val="never"/>
        <w:tblW w:w="9468" w:type="dxa"/>
        <w:tblLook w:val="0000" w:firstRow="0" w:lastRow="0" w:firstColumn="0" w:lastColumn="0" w:noHBand="0" w:noVBand="0"/>
      </w:tblPr>
      <w:tblGrid>
        <w:gridCol w:w="3348"/>
        <w:gridCol w:w="6120"/>
      </w:tblGrid>
      <w:tr w:rsidR="00A27DE8" w:rsidRPr="00C76C62" w14:paraId="48487670" w14:textId="77777777" w:rsidTr="006D082C">
        <w:trPr>
          <w:trHeight w:val="435"/>
        </w:trPr>
        <w:tc>
          <w:tcPr>
            <w:tcW w:w="3348" w:type="dxa"/>
            <w:tcBorders>
              <w:top w:val="single" w:sz="4" w:space="0" w:color="auto"/>
              <w:left w:val="single" w:sz="4" w:space="0" w:color="auto"/>
              <w:bottom w:val="single" w:sz="4" w:space="0" w:color="auto"/>
            </w:tcBorders>
            <w:vAlign w:val="center"/>
          </w:tcPr>
          <w:p w14:paraId="44118282" w14:textId="050F8C32" w:rsidR="00A27DE8" w:rsidRPr="00C76C62" w:rsidRDefault="00932688" w:rsidP="006D082C">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Pr>
                <w:rFonts w:ascii="Times New Roman" w:eastAsia="Times New Roman" w:hAnsi="Times New Roman" w:cs="Times New Roman"/>
                <w:b/>
                <w:bCs/>
                <w:i/>
                <w:iCs/>
                <w:color w:val="0070C0"/>
                <w:kern w:val="0"/>
                <w:lang w:eastAsia="hr-HR"/>
                <w14:ligatures w14:val="none"/>
              </w:rPr>
              <w:lastRenderedPageBreak/>
              <w:t xml:space="preserve">IZBORNA </w:t>
            </w:r>
            <w:r w:rsidR="00A27DE8" w:rsidRPr="00C76C62">
              <w:rPr>
                <w:rFonts w:ascii="Times New Roman" w:eastAsia="Times New Roman" w:hAnsi="Times New Roman" w:cs="Times New Roman"/>
                <w:b/>
                <w:bCs/>
                <w:i/>
                <w:iCs/>
                <w:color w:val="0070C0"/>
                <w:kern w:val="0"/>
                <w:lang w:eastAsia="hr-HR"/>
                <w14:ligatures w14:val="none"/>
              </w:rPr>
              <w:t xml:space="preserve">AKTIVNOST </w:t>
            </w:r>
          </w:p>
          <w:p w14:paraId="6EC89056"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1F562EA7" w14:textId="04E73CD1" w:rsidR="00A27DE8" w:rsidRPr="00C76C62" w:rsidRDefault="00A27DE8" w:rsidP="006D082C">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C76C62">
              <w:rPr>
                <w:rFonts w:ascii="Times New Roman" w:eastAsia="Times New Roman" w:hAnsi="Times New Roman" w:cs="Times New Roman"/>
                <w:b/>
                <w:bCs/>
                <w:color w:val="000000"/>
                <w:kern w:val="0"/>
                <w:lang w:eastAsia="hr-HR"/>
                <w14:ligatures w14:val="none"/>
              </w:rPr>
              <w:t>Naziv aktivnosti-ronjenje i proučavanje ekologije mora</w:t>
            </w:r>
          </w:p>
        </w:tc>
      </w:tr>
      <w:tr w:rsidR="00A27DE8" w:rsidRPr="00C76C62" w14:paraId="380C18D6" w14:textId="77777777" w:rsidTr="006D082C">
        <w:trPr>
          <w:trHeight w:val="135"/>
        </w:trPr>
        <w:tc>
          <w:tcPr>
            <w:tcW w:w="3348" w:type="dxa"/>
            <w:tcBorders>
              <w:top w:val="nil"/>
              <w:left w:val="single" w:sz="4" w:space="0" w:color="auto"/>
              <w:bottom w:val="single" w:sz="4" w:space="0" w:color="auto"/>
            </w:tcBorders>
            <w:shd w:val="clear" w:color="auto" w:fill="C0C0C0"/>
          </w:tcPr>
          <w:p w14:paraId="1EF48241"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76C62">
              <w:rPr>
                <w:rFonts w:ascii="Times New Roman" w:eastAsia="Times New Roman" w:hAnsi="Times New Roman" w:cs="Times New Roman"/>
                <w:b/>
                <w:bCs/>
                <w:color w:val="0070C0"/>
                <w:kern w:val="0"/>
                <w:lang w:eastAsia="hr-HR"/>
                <w14:ligatures w14:val="none"/>
              </w:rPr>
              <w:t>1. Ciljevi aktivnosti –</w:t>
            </w:r>
          </w:p>
        </w:tc>
        <w:tc>
          <w:tcPr>
            <w:tcW w:w="6120" w:type="dxa"/>
            <w:tcBorders>
              <w:top w:val="nil"/>
              <w:bottom w:val="single" w:sz="4" w:space="0" w:color="auto"/>
              <w:right w:val="single" w:sz="4" w:space="0" w:color="auto"/>
            </w:tcBorders>
            <w:shd w:val="clear" w:color="auto" w:fill="C0C0C0"/>
          </w:tcPr>
          <w:p w14:paraId="2535A9BE" w14:textId="77777777" w:rsidR="00A27DE8" w:rsidRPr="00C76C62"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76C62">
              <w:rPr>
                <w:rFonts w:ascii="Times New Roman" w:eastAsia="Times New Roman" w:hAnsi="Times New Roman" w:cs="Times New Roman"/>
                <w:b/>
                <w:bCs/>
                <w:color w:val="000000"/>
                <w:kern w:val="0"/>
                <w:lang w:eastAsia="hr-HR"/>
                <w14:ligatures w14:val="none"/>
              </w:rPr>
              <w:t>Uočiti uzročno-posljedične veze djelovanja čovjeka na ekologiju mora</w:t>
            </w:r>
          </w:p>
          <w:p w14:paraId="16BDA55C"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047D6AE8"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5A7AE766"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A27DE8" w:rsidRPr="00C76C62" w14:paraId="6A8926AD" w14:textId="77777777" w:rsidTr="006D082C">
        <w:trPr>
          <w:trHeight w:val="1114"/>
        </w:trPr>
        <w:tc>
          <w:tcPr>
            <w:tcW w:w="3348" w:type="dxa"/>
            <w:tcBorders>
              <w:top w:val="single" w:sz="4" w:space="0" w:color="auto"/>
              <w:left w:val="single" w:sz="4" w:space="0" w:color="auto"/>
              <w:bottom w:val="single" w:sz="4" w:space="0" w:color="auto"/>
            </w:tcBorders>
          </w:tcPr>
          <w:p w14:paraId="432188FB"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76C62">
              <w:rPr>
                <w:rFonts w:ascii="Times New Roman" w:eastAsia="Times New Roman" w:hAnsi="Times New Roman" w:cs="Times New Roman"/>
                <w:b/>
                <w:bCs/>
                <w:color w:val="0070C0"/>
                <w:kern w:val="0"/>
                <w:lang w:eastAsia="hr-HR"/>
                <w14:ligatures w14:val="none"/>
              </w:rPr>
              <w:t>2. Namjena aktivnosti –</w:t>
            </w:r>
          </w:p>
        </w:tc>
        <w:tc>
          <w:tcPr>
            <w:tcW w:w="6120" w:type="dxa"/>
            <w:tcBorders>
              <w:top w:val="single" w:sz="4" w:space="0" w:color="auto"/>
              <w:bottom w:val="single" w:sz="4" w:space="0" w:color="auto"/>
              <w:right w:val="single" w:sz="4" w:space="0" w:color="auto"/>
            </w:tcBorders>
          </w:tcPr>
          <w:p w14:paraId="7890EAB5" w14:textId="77777777" w:rsidR="00A27DE8" w:rsidRPr="00C76C62"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76C62">
              <w:rPr>
                <w:rFonts w:ascii="Times New Roman" w:eastAsia="Times New Roman" w:hAnsi="Times New Roman" w:cs="Times New Roman"/>
                <w:b/>
                <w:bCs/>
                <w:color w:val="000000"/>
                <w:kern w:val="0"/>
                <w:lang w:eastAsia="hr-HR"/>
                <w14:ligatures w14:val="none"/>
              </w:rPr>
              <w:t>Usvajanje znanja o morskim organizmima i njihovoj važnosti za čistoću mora</w:t>
            </w:r>
          </w:p>
        </w:tc>
      </w:tr>
      <w:tr w:rsidR="00A27DE8" w:rsidRPr="00C76C62" w14:paraId="32A5DDF1" w14:textId="77777777" w:rsidTr="006D082C">
        <w:trPr>
          <w:trHeight w:val="824"/>
        </w:trPr>
        <w:tc>
          <w:tcPr>
            <w:tcW w:w="3348" w:type="dxa"/>
            <w:tcBorders>
              <w:top w:val="single" w:sz="4" w:space="0" w:color="auto"/>
              <w:left w:val="single" w:sz="4" w:space="0" w:color="auto"/>
              <w:bottom w:val="single" w:sz="4" w:space="0" w:color="auto"/>
            </w:tcBorders>
            <w:shd w:val="clear" w:color="auto" w:fill="C0C0C0"/>
          </w:tcPr>
          <w:p w14:paraId="2A9D9DAE"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76C62">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7BB6E616" w14:textId="77777777" w:rsidR="00A27DE8" w:rsidRPr="00C76C62"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roofErr w:type="spellStart"/>
            <w:r w:rsidRPr="00C76C62">
              <w:rPr>
                <w:rFonts w:ascii="Times New Roman" w:eastAsia="Times New Roman" w:hAnsi="Times New Roman" w:cs="Times New Roman"/>
                <w:color w:val="000000"/>
                <w:kern w:val="0"/>
                <w:lang w:eastAsia="hr-HR"/>
                <w14:ligatures w14:val="none"/>
              </w:rPr>
              <w:t>Katijana</w:t>
            </w:r>
            <w:proofErr w:type="spellEnd"/>
            <w:r w:rsidRPr="00C76C62">
              <w:rPr>
                <w:rFonts w:ascii="Times New Roman" w:eastAsia="Times New Roman" w:hAnsi="Times New Roman" w:cs="Times New Roman"/>
                <w:color w:val="000000"/>
                <w:kern w:val="0"/>
                <w:lang w:eastAsia="hr-HR"/>
                <w14:ligatures w14:val="none"/>
              </w:rPr>
              <w:t xml:space="preserve"> </w:t>
            </w:r>
            <w:proofErr w:type="spellStart"/>
            <w:r w:rsidRPr="00C76C62">
              <w:rPr>
                <w:rFonts w:ascii="Times New Roman" w:eastAsia="Times New Roman" w:hAnsi="Times New Roman" w:cs="Times New Roman"/>
                <w:color w:val="000000"/>
                <w:kern w:val="0"/>
                <w:lang w:eastAsia="hr-HR"/>
                <w14:ligatures w14:val="none"/>
              </w:rPr>
              <w:t>Beritić</w:t>
            </w:r>
            <w:proofErr w:type="spellEnd"/>
          </w:p>
        </w:tc>
      </w:tr>
      <w:tr w:rsidR="00A27DE8" w:rsidRPr="00C76C62" w14:paraId="127BF02C" w14:textId="77777777" w:rsidTr="006D082C">
        <w:trPr>
          <w:trHeight w:val="1122"/>
        </w:trPr>
        <w:tc>
          <w:tcPr>
            <w:tcW w:w="3348" w:type="dxa"/>
            <w:tcBorders>
              <w:top w:val="single" w:sz="4" w:space="0" w:color="auto"/>
              <w:left w:val="single" w:sz="4" w:space="0" w:color="auto"/>
              <w:bottom w:val="single" w:sz="4" w:space="0" w:color="auto"/>
            </w:tcBorders>
          </w:tcPr>
          <w:p w14:paraId="20403B72"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76C62">
              <w:rPr>
                <w:rFonts w:ascii="Times New Roman" w:eastAsia="Times New Roman" w:hAnsi="Times New Roman" w:cs="Times New Roman"/>
                <w:b/>
                <w:bCs/>
                <w:color w:val="0070C0"/>
                <w:kern w:val="0"/>
                <w:lang w:eastAsia="hr-HR"/>
                <w14:ligatures w14:val="none"/>
              </w:rPr>
              <w:t>4. Način realizacije aktivnosti –</w:t>
            </w:r>
          </w:p>
        </w:tc>
        <w:tc>
          <w:tcPr>
            <w:tcW w:w="6120" w:type="dxa"/>
            <w:tcBorders>
              <w:top w:val="single" w:sz="4" w:space="0" w:color="auto"/>
              <w:bottom w:val="single" w:sz="4" w:space="0" w:color="auto"/>
              <w:right w:val="single" w:sz="4" w:space="0" w:color="auto"/>
            </w:tcBorders>
          </w:tcPr>
          <w:p w14:paraId="5B355689" w14:textId="77777777" w:rsidR="00A27DE8" w:rsidRPr="00C76C62"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76C62">
              <w:rPr>
                <w:rFonts w:ascii="Times New Roman" w:eastAsia="Times New Roman" w:hAnsi="Times New Roman" w:cs="Times New Roman"/>
                <w:color w:val="000000"/>
                <w:kern w:val="0"/>
                <w:lang w:eastAsia="hr-HR"/>
                <w14:ligatures w14:val="none"/>
              </w:rPr>
              <w:t>Odlazak na ronjenje</w:t>
            </w:r>
          </w:p>
          <w:p w14:paraId="2845A29C" w14:textId="77777777" w:rsidR="00A27DE8" w:rsidRPr="00C76C62" w:rsidRDefault="00A27DE8" w:rsidP="006D082C">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A27DE8" w:rsidRPr="00C76C62" w14:paraId="6F0507D1" w14:textId="77777777" w:rsidTr="006D082C">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37B995FC"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76C62">
              <w:rPr>
                <w:rFonts w:ascii="Times New Roman" w:eastAsia="Times New Roman" w:hAnsi="Times New Roman" w:cs="Times New Roman"/>
                <w:b/>
                <w:bCs/>
                <w:color w:val="0070C0"/>
                <w:kern w:val="0"/>
                <w:lang w:eastAsia="hr-HR"/>
                <w14:ligatures w14:val="none"/>
              </w:rPr>
              <w:t xml:space="preserve">5. </w:t>
            </w:r>
            <w:proofErr w:type="spellStart"/>
            <w:r w:rsidRPr="00C76C62">
              <w:rPr>
                <w:rFonts w:ascii="Times New Roman" w:eastAsia="Times New Roman" w:hAnsi="Times New Roman" w:cs="Times New Roman"/>
                <w:b/>
                <w:bCs/>
                <w:color w:val="0070C0"/>
                <w:kern w:val="0"/>
                <w:lang w:eastAsia="hr-HR"/>
                <w14:ligatures w14:val="none"/>
              </w:rPr>
              <w:t>Vremenik</w:t>
            </w:r>
            <w:proofErr w:type="spellEnd"/>
            <w:r w:rsidRPr="00C76C62">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65BBC1C1" w14:textId="77777777" w:rsidR="00A27DE8" w:rsidRPr="00C76C62" w:rsidRDefault="00A27DE8" w:rsidP="006D082C">
            <w:pPr>
              <w:spacing w:after="0" w:line="240" w:lineRule="auto"/>
              <w:rPr>
                <w:rFonts w:ascii="Times New Roman" w:eastAsia="Times New Roman" w:hAnsi="Times New Roman" w:cs="Times New Roman"/>
                <w:kern w:val="0"/>
                <w:lang w:eastAsia="hr-HR"/>
                <w14:ligatures w14:val="none"/>
              </w:rPr>
            </w:pPr>
            <w:r w:rsidRPr="00C76C62">
              <w:rPr>
                <w:rFonts w:ascii="Times New Roman" w:eastAsia="Times New Roman" w:hAnsi="Times New Roman" w:cs="Times New Roman"/>
                <w:b/>
                <w:bCs/>
                <w:kern w:val="0"/>
                <w:lang w:eastAsia="hr-HR"/>
                <w14:ligatures w14:val="none"/>
              </w:rPr>
              <w:t>tijekom školske godine prema potrebama nastavnog plana i programa</w:t>
            </w:r>
          </w:p>
        </w:tc>
      </w:tr>
      <w:tr w:rsidR="00A27DE8" w:rsidRPr="00C76C62" w14:paraId="28602DDF" w14:textId="77777777" w:rsidTr="006D082C">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2F09BCAF"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76C62">
              <w:rPr>
                <w:rFonts w:ascii="Times New Roman" w:eastAsia="Times New Roman" w:hAnsi="Times New Roman" w:cs="Times New Roman"/>
                <w:b/>
                <w:bCs/>
                <w:color w:val="0070C0"/>
                <w:kern w:val="0"/>
                <w:lang w:eastAsia="hr-HR"/>
                <w14:ligatures w14:val="none"/>
              </w:rPr>
              <w:t>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239864CF" w14:textId="77777777" w:rsidR="00A27DE8" w:rsidRPr="00C76C62"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76C62">
              <w:rPr>
                <w:rFonts w:ascii="Times New Roman" w:eastAsia="Times New Roman" w:hAnsi="Times New Roman" w:cs="Times New Roman"/>
                <w:b/>
                <w:bCs/>
                <w:color w:val="000000"/>
                <w:kern w:val="0"/>
                <w:lang w:eastAsia="hr-HR"/>
                <w14:ligatures w14:val="none"/>
              </w:rPr>
              <w:t>materijal  za izradu plakata</w:t>
            </w:r>
          </w:p>
        </w:tc>
      </w:tr>
      <w:tr w:rsidR="00A27DE8" w:rsidRPr="00C76C62" w14:paraId="584CF366" w14:textId="77777777" w:rsidTr="006D082C">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0CCC813B" w14:textId="77777777" w:rsidR="00A27DE8" w:rsidRPr="00C76C62"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76C62">
              <w:rPr>
                <w:rFonts w:ascii="Times New Roman" w:eastAsia="Times New Roman" w:hAnsi="Times New Roman" w:cs="Times New Roman"/>
                <w:b/>
                <w:bCs/>
                <w:color w:val="0070C0"/>
                <w:kern w:val="0"/>
                <w:lang w:eastAsia="hr-HR"/>
                <w14:ligatures w14:val="none"/>
              </w:rPr>
              <w:t>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1C867746" w14:textId="77777777" w:rsidR="00A27DE8" w:rsidRPr="00C76C62"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76C62">
              <w:rPr>
                <w:rFonts w:ascii="Times New Roman" w:eastAsia="Times New Roman" w:hAnsi="Times New Roman" w:cs="Times New Roman"/>
                <w:b/>
                <w:bCs/>
                <w:color w:val="000000"/>
                <w:kern w:val="0"/>
                <w:lang w:eastAsia="hr-HR"/>
                <w14:ligatures w14:val="none"/>
              </w:rPr>
              <w:t xml:space="preserve">vrednovati osobno </w:t>
            </w:r>
            <w:proofErr w:type="spellStart"/>
            <w:r w:rsidRPr="00C76C62">
              <w:rPr>
                <w:rFonts w:ascii="Times New Roman" w:eastAsia="Times New Roman" w:hAnsi="Times New Roman" w:cs="Times New Roman"/>
                <w:b/>
                <w:bCs/>
                <w:color w:val="000000"/>
                <w:kern w:val="0"/>
                <w:lang w:eastAsia="hr-HR"/>
                <w14:ligatures w14:val="none"/>
              </w:rPr>
              <w:t>zalaganje,trud</w:t>
            </w:r>
            <w:proofErr w:type="spellEnd"/>
            <w:r w:rsidRPr="00C76C62">
              <w:rPr>
                <w:rFonts w:ascii="Times New Roman" w:eastAsia="Times New Roman" w:hAnsi="Times New Roman" w:cs="Times New Roman"/>
                <w:b/>
                <w:bCs/>
                <w:color w:val="000000"/>
                <w:kern w:val="0"/>
                <w:lang w:eastAsia="hr-HR"/>
                <w14:ligatures w14:val="none"/>
              </w:rPr>
              <w:t xml:space="preserve"> i motivaciju.</w:t>
            </w:r>
          </w:p>
          <w:p w14:paraId="6D9A6CCD" w14:textId="77777777" w:rsidR="00A27DE8" w:rsidRPr="00C76C62" w:rsidRDefault="00A27DE8" w:rsidP="006D082C">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12076D9A" w14:textId="77777777" w:rsidR="00A27DE8" w:rsidRDefault="00A27DE8" w:rsidP="00836569"/>
    <w:p w14:paraId="3D2A7E73" w14:textId="77777777" w:rsidR="00A27DE8" w:rsidRDefault="00A27DE8" w:rsidP="00836569"/>
    <w:p w14:paraId="53457190" w14:textId="77777777" w:rsidR="00A27DE8" w:rsidRDefault="00A27DE8" w:rsidP="00836569"/>
    <w:p w14:paraId="07378037" w14:textId="77777777" w:rsidR="00A27DE8" w:rsidRDefault="00A27DE8" w:rsidP="00836569"/>
    <w:p w14:paraId="32373FCE" w14:textId="77777777" w:rsidR="00A27DE8" w:rsidRDefault="00A27DE8" w:rsidP="00836569"/>
    <w:p w14:paraId="2E789651" w14:textId="77777777" w:rsidR="00A27DE8" w:rsidRDefault="00A27DE8" w:rsidP="00836569"/>
    <w:p w14:paraId="12142032" w14:textId="77777777" w:rsidR="00A27DE8" w:rsidRDefault="00A27DE8" w:rsidP="00836569"/>
    <w:p w14:paraId="54D5C2A4" w14:textId="77777777" w:rsidR="005A751C" w:rsidRDefault="005A751C" w:rsidP="00836569"/>
    <w:p w14:paraId="1BC7531C" w14:textId="77777777" w:rsidR="00BD59E8" w:rsidRDefault="00BD59E8" w:rsidP="00836569"/>
    <w:p w14:paraId="3A2C51DF" w14:textId="77777777" w:rsidR="00BE15D4" w:rsidRDefault="00BE15D4" w:rsidP="00836569"/>
    <w:tbl>
      <w:tblPr>
        <w:tblStyle w:val="Reetkatablice1"/>
        <w:tblW w:w="9209" w:type="dxa"/>
        <w:tblLook w:val="04A0" w:firstRow="1" w:lastRow="0" w:firstColumn="1" w:lastColumn="0" w:noHBand="0" w:noVBand="1"/>
      </w:tblPr>
      <w:tblGrid>
        <w:gridCol w:w="4531"/>
        <w:gridCol w:w="4678"/>
      </w:tblGrid>
      <w:tr w:rsidR="00D14C85" w:rsidRPr="00D14C85" w14:paraId="09AAF075" w14:textId="77777777" w:rsidTr="00D14C85">
        <w:tc>
          <w:tcPr>
            <w:tcW w:w="4531" w:type="dxa"/>
          </w:tcPr>
          <w:p w14:paraId="6FC5A6E5" w14:textId="54BF9497" w:rsidR="00D14C85" w:rsidRPr="00D14C85" w:rsidRDefault="00932688" w:rsidP="00D14C85">
            <w:pPr>
              <w:rPr>
                <w:rFonts w:ascii="Times New Roman" w:eastAsia="Calibri" w:hAnsi="Times New Roman" w:cs="Times New Roman"/>
                <w:b/>
                <w:bCs/>
                <w:color w:val="0070C0"/>
                <w:sz w:val="24"/>
                <w:szCs w:val="24"/>
                <w:lang w:val="en-GB"/>
              </w:rPr>
            </w:pPr>
            <w:r>
              <w:rPr>
                <w:rFonts w:ascii="Times New Roman" w:eastAsia="Calibri" w:hAnsi="Times New Roman" w:cs="Times New Roman"/>
                <w:b/>
                <w:bCs/>
                <w:color w:val="0070C0"/>
                <w:sz w:val="24"/>
                <w:szCs w:val="24"/>
                <w:lang w:val="en-GB"/>
              </w:rPr>
              <w:lastRenderedPageBreak/>
              <w:t>IZBORNA NASTAVA</w:t>
            </w:r>
          </w:p>
        </w:tc>
        <w:tc>
          <w:tcPr>
            <w:tcW w:w="4678" w:type="dxa"/>
          </w:tcPr>
          <w:p w14:paraId="0CA0A371" w14:textId="54B44969" w:rsidR="00D14C85" w:rsidRPr="00D14C85" w:rsidRDefault="00D14C85" w:rsidP="00D14C85">
            <w:pPr>
              <w:rPr>
                <w:rFonts w:ascii="Calibri" w:eastAsia="Calibri" w:hAnsi="Calibri" w:cs="Times New Roman"/>
                <w:b/>
                <w:bCs/>
                <w:lang w:val="en-GB"/>
              </w:rPr>
            </w:pPr>
            <w:r w:rsidRPr="00D14C85">
              <w:rPr>
                <w:rFonts w:ascii="Calibri" w:eastAsia="Calibri" w:hAnsi="Calibri" w:cs="Times New Roman"/>
                <w:b/>
                <w:bCs/>
                <w:lang w:val="en-GB"/>
              </w:rPr>
              <w:t>HRVATSKI JEZIK</w:t>
            </w:r>
          </w:p>
        </w:tc>
      </w:tr>
      <w:tr w:rsidR="00D14C85" w:rsidRPr="00D14C85" w14:paraId="0FF1D15D" w14:textId="77777777" w:rsidTr="00D14C85">
        <w:tc>
          <w:tcPr>
            <w:tcW w:w="4531" w:type="dxa"/>
          </w:tcPr>
          <w:p w14:paraId="7DD77A23" w14:textId="77777777" w:rsidR="00D14C85" w:rsidRPr="00D14C85" w:rsidRDefault="00D14C85" w:rsidP="00D14C85">
            <w:pPr>
              <w:rPr>
                <w:rFonts w:ascii="Times New Roman" w:eastAsia="Calibri" w:hAnsi="Times New Roman" w:cs="Times New Roman"/>
                <w:b/>
                <w:bCs/>
                <w:color w:val="0070C0"/>
                <w:sz w:val="24"/>
                <w:szCs w:val="24"/>
                <w:lang w:val="en-GB"/>
              </w:rPr>
            </w:pPr>
            <w:proofErr w:type="spellStart"/>
            <w:r w:rsidRPr="00D14C85">
              <w:rPr>
                <w:rFonts w:ascii="Times New Roman" w:eastAsia="Calibri" w:hAnsi="Times New Roman" w:cs="Times New Roman"/>
                <w:b/>
                <w:bCs/>
                <w:color w:val="0070C0"/>
                <w:sz w:val="24"/>
                <w:szCs w:val="24"/>
                <w:lang w:val="en-GB"/>
              </w:rPr>
              <w:t>Ciljevi</w:t>
            </w:r>
            <w:proofErr w:type="spellEnd"/>
            <w:r w:rsidRPr="00D14C85">
              <w:rPr>
                <w:rFonts w:ascii="Times New Roman" w:eastAsia="Calibri" w:hAnsi="Times New Roman" w:cs="Times New Roman"/>
                <w:b/>
                <w:bCs/>
                <w:color w:val="0070C0"/>
                <w:sz w:val="24"/>
                <w:szCs w:val="24"/>
                <w:lang w:val="en-GB"/>
              </w:rPr>
              <w:t xml:space="preserve"> </w:t>
            </w:r>
            <w:proofErr w:type="spellStart"/>
            <w:r w:rsidRPr="00D14C85">
              <w:rPr>
                <w:rFonts w:ascii="Times New Roman" w:eastAsia="Calibri" w:hAnsi="Times New Roman" w:cs="Times New Roman"/>
                <w:b/>
                <w:bCs/>
                <w:color w:val="0070C0"/>
                <w:sz w:val="24"/>
                <w:szCs w:val="24"/>
                <w:lang w:val="en-GB"/>
              </w:rPr>
              <w:t>aktivnosti</w:t>
            </w:r>
            <w:proofErr w:type="spellEnd"/>
          </w:p>
        </w:tc>
        <w:tc>
          <w:tcPr>
            <w:tcW w:w="4678" w:type="dxa"/>
          </w:tcPr>
          <w:p w14:paraId="4E75956A" w14:textId="77777777" w:rsidR="00D14C85" w:rsidRPr="00D14C85" w:rsidRDefault="00D14C85" w:rsidP="00D14C85">
            <w:pPr>
              <w:spacing w:line="276" w:lineRule="auto"/>
              <w:rPr>
                <w:rFonts w:ascii="Times New Roman" w:eastAsia="Calibri" w:hAnsi="Times New Roman" w:cs="Times New Roman"/>
                <w:lang w:val="en-GB"/>
              </w:rPr>
            </w:pPr>
            <w:proofErr w:type="spellStart"/>
            <w:r w:rsidRPr="00D14C85">
              <w:rPr>
                <w:rFonts w:ascii="Times New Roman" w:eastAsia="Calibri" w:hAnsi="Times New Roman" w:cs="Times New Roman"/>
                <w:lang w:val="en-GB"/>
              </w:rPr>
              <w:t>Širenje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i</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produbljivanje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znanja</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iz</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jezika</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i</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književnosti</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razvoj</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komunikacijskih</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vještina</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te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poticanje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kritičkog</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mišljenja</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i</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kulturne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osviještenosti</w:t>
            </w:r>
            <w:proofErr w:type="spellEnd"/>
          </w:p>
        </w:tc>
      </w:tr>
      <w:tr w:rsidR="00D14C85" w:rsidRPr="00D14C85" w14:paraId="7FF23851" w14:textId="77777777" w:rsidTr="00D14C85">
        <w:tc>
          <w:tcPr>
            <w:tcW w:w="4531" w:type="dxa"/>
          </w:tcPr>
          <w:p w14:paraId="4AF985B2" w14:textId="77777777" w:rsidR="00D14C85" w:rsidRPr="00D14C85" w:rsidRDefault="00D14C85" w:rsidP="00D14C85">
            <w:pPr>
              <w:rPr>
                <w:rFonts w:ascii="Times New Roman" w:eastAsia="Calibri" w:hAnsi="Times New Roman" w:cs="Times New Roman"/>
                <w:b/>
                <w:bCs/>
                <w:color w:val="0070C0"/>
                <w:sz w:val="24"/>
                <w:szCs w:val="24"/>
                <w:lang w:val="en-GB"/>
              </w:rPr>
            </w:pPr>
            <w:proofErr w:type="spellStart"/>
            <w:r w:rsidRPr="00D14C85">
              <w:rPr>
                <w:rFonts w:ascii="Times New Roman" w:eastAsia="Calibri" w:hAnsi="Times New Roman" w:cs="Times New Roman"/>
                <w:b/>
                <w:bCs/>
                <w:color w:val="0070C0"/>
                <w:sz w:val="24"/>
                <w:szCs w:val="24"/>
                <w:lang w:val="en-GB"/>
              </w:rPr>
              <w:t>Namjena</w:t>
            </w:r>
            <w:proofErr w:type="spellEnd"/>
            <w:r w:rsidRPr="00D14C85">
              <w:rPr>
                <w:rFonts w:ascii="Times New Roman" w:eastAsia="Calibri" w:hAnsi="Times New Roman" w:cs="Times New Roman"/>
                <w:b/>
                <w:bCs/>
                <w:color w:val="0070C0"/>
                <w:sz w:val="24"/>
                <w:szCs w:val="24"/>
                <w:lang w:val="en-GB"/>
              </w:rPr>
              <w:t xml:space="preserve"> </w:t>
            </w:r>
            <w:proofErr w:type="spellStart"/>
            <w:r w:rsidRPr="00D14C85">
              <w:rPr>
                <w:rFonts w:ascii="Times New Roman" w:eastAsia="Calibri" w:hAnsi="Times New Roman" w:cs="Times New Roman"/>
                <w:b/>
                <w:bCs/>
                <w:color w:val="0070C0"/>
                <w:sz w:val="24"/>
                <w:szCs w:val="24"/>
                <w:lang w:val="en-GB"/>
              </w:rPr>
              <w:t>aktivnosti</w:t>
            </w:r>
            <w:proofErr w:type="spellEnd"/>
          </w:p>
        </w:tc>
        <w:tc>
          <w:tcPr>
            <w:tcW w:w="4678" w:type="dxa"/>
          </w:tcPr>
          <w:p w14:paraId="277CF5E6" w14:textId="30DE8697" w:rsidR="00D14C85" w:rsidRPr="00D14C85" w:rsidRDefault="00D14C85" w:rsidP="00D14C85">
            <w:pPr>
              <w:suppressAutoHyphens/>
              <w:autoSpaceDN w:val="0"/>
              <w:spacing w:line="360" w:lineRule="auto"/>
              <w:textAlignment w:val="baseline"/>
              <w:rPr>
                <w:rFonts w:ascii="Times New Roman" w:eastAsia="NSimSun" w:hAnsi="Times New Roman" w:cs="Times New Roman"/>
                <w:kern w:val="3"/>
                <w:lang w:eastAsia="zh-CN" w:bidi="hi-IN"/>
              </w:rPr>
            </w:pPr>
            <w:r w:rsidRPr="00D14C85">
              <w:rPr>
                <w:rFonts w:ascii="Times New Roman" w:eastAsia="NSimSun" w:hAnsi="Times New Roman" w:cs="Times New Roman"/>
                <w:kern w:val="3"/>
                <w:lang w:eastAsia="zh-CN" w:bidi="hi-IN"/>
              </w:rPr>
              <w:t>Proširiti sadržaje obvezatnoga programa, uvesti nove sadržaje i nove pristupe pismenom i usmenom izražavanju produbiti te proširiti znanja, vještine i sposobnosti učenika za uporabu hrvatskoga jezika u različitim oblicima jezičnoga izražavanja usklađenih s programom hrvatskoga jezika i književnosti ostvariti unutar predmetnu korelaciju nastave jezika, književnosti, jezičnoga izražavanja i medijske kulture</w:t>
            </w:r>
          </w:p>
        </w:tc>
      </w:tr>
      <w:tr w:rsidR="00D14C85" w:rsidRPr="00D14C85" w14:paraId="65584586" w14:textId="77777777" w:rsidTr="00D14C85">
        <w:tc>
          <w:tcPr>
            <w:tcW w:w="4531" w:type="dxa"/>
          </w:tcPr>
          <w:p w14:paraId="0A676B5F" w14:textId="77777777" w:rsidR="00D14C85" w:rsidRPr="00D14C85" w:rsidRDefault="00D14C85" w:rsidP="00D14C85">
            <w:pPr>
              <w:rPr>
                <w:rFonts w:ascii="Times New Roman" w:eastAsia="Calibri" w:hAnsi="Times New Roman" w:cs="Times New Roman"/>
                <w:b/>
                <w:bCs/>
                <w:color w:val="0070C0"/>
                <w:sz w:val="24"/>
                <w:szCs w:val="24"/>
                <w:lang w:val="en-GB"/>
              </w:rPr>
            </w:pPr>
            <w:proofErr w:type="spellStart"/>
            <w:r w:rsidRPr="00D14C85">
              <w:rPr>
                <w:rFonts w:ascii="Times New Roman" w:eastAsia="Calibri" w:hAnsi="Times New Roman" w:cs="Times New Roman"/>
                <w:b/>
                <w:bCs/>
                <w:color w:val="0070C0"/>
                <w:sz w:val="24"/>
                <w:szCs w:val="24"/>
                <w:lang w:val="en-GB"/>
              </w:rPr>
              <w:t>Nositelji</w:t>
            </w:r>
            <w:proofErr w:type="spellEnd"/>
            <w:r w:rsidRPr="00D14C85">
              <w:rPr>
                <w:rFonts w:ascii="Times New Roman" w:eastAsia="Calibri" w:hAnsi="Times New Roman" w:cs="Times New Roman"/>
                <w:b/>
                <w:bCs/>
                <w:color w:val="0070C0"/>
                <w:sz w:val="24"/>
                <w:szCs w:val="24"/>
                <w:lang w:val="en-GB"/>
              </w:rPr>
              <w:t xml:space="preserve"> </w:t>
            </w:r>
            <w:proofErr w:type="spellStart"/>
            <w:r w:rsidRPr="00D14C85">
              <w:rPr>
                <w:rFonts w:ascii="Times New Roman" w:eastAsia="Calibri" w:hAnsi="Times New Roman" w:cs="Times New Roman"/>
                <w:b/>
                <w:bCs/>
                <w:color w:val="0070C0"/>
                <w:sz w:val="24"/>
                <w:szCs w:val="24"/>
                <w:lang w:val="en-GB"/>
              </w:rPr>
              <w:t>aktivnosti</w:t>
            </w:r>
            <w:proofErr w:type="spellEnd"/>
          </w:p>
          <w:p w14:paraId="3C8EDD60" w14:textId="77777777" w:rsidR="00D14C85" w:rsidRPr="00D14C85" w:rsidRDefault="00D14C85" w:rsidP="00D14C85">
            <w:pPr>
              <w:rPr>
                <w:rFonts w:ascii="Times New Roman" w:eastAsia="Calibri" w:hAnsi="Times New Roman" w:cs="Times New Roman"/>
                <w:b/>
                <w:bCs/>
                <w:color w:val="0070C0"/>
                <w:sz w:val="24"/>
                <w:szCs w:val="24"/>
                <w:lang w:val="en-GB"/>
              </w:rPr>
            </w:pPr>
          </w:p>
        </w:tc>
        <w:tc>
          <w:tcPr>
            <w:tcW w:w="4678" w:type="dxa"/>
          </w:tcPr>
          <w:p w14:paraId="4FCF78C0" w14:textId="77777777" w:rsidR="00D14C85" w:rsidRPr="00D14C85" w:rsidRDefault="00D14C85" w:rsidP="00D14C85">
            <w:pPr>
              <w:rPr>
                <w:rFonts w:ascii="Times New Roman" w:eastAsia="Calibri" w:hAnsi="Times New Roman" w:cs="Times New Roman"/>
                <w:lang w:val="en-GB"/>
              </w:rPr>
            </w:pPr>
            <w:r w:rsidRPr="00D14C85">
              <w:rPr>
                <w:rFonts w:ascii="Times New Roman" w:eastAsia="Calibri" w:hAnsi="Times New Roman" w:cs="Times New Roman"/>
                <w:lang w:val="en-GB"/>
              </w:rPr>
              <w:t>Božana Damjanić Majdak, prof.</w:t>
            </w:r>
          </w:p>
        </w:tc>
      </w:tr>
      <w:tr w:rsidR="00D14C85" w:rsidRPr="00D14C85" w14:paraId="6121C2B8" w14:textId="77777777" w:rsidTr="00D14C85">
        <w:trPr>
          <w:trHeight w:val="4848"/>
        </w:trPr>
        <w:tc>
          <w:tcPr>
            <w:tcW w:w="4531" w:type="dxa"/>
          </w:tcPr>
          <w:p w14:paraId="0670157A" w14:textId="77777777" w:rsidR="00D14C85" w:rsidRPr="00D14C85" w:rsidRDefault="00D14C85" w:rsidP="00D14C85">
            <w:pPr>
              <w:rPr>
                <w:rFonts w:ascii="Times New Roman" w:eastAsia="Calibri" w:hAnsi="Times New Roman" w:cs="Times New Roman"/>
                <w:b/>
                <w:bCs/>
                <w:color w:val="0070C0"/>
                <w:sz w:val="24"/>
                <w:szCs w:val="24"/>
                <w:lang w:val="en-GB"/>
              </w:rPr>
            </w:pPr>
            <w:proofErr w:type="spellStart"/>
            <w:r w:rsidRPr="00D14C85">
              <w:rPr>
                <w:rFonts w:ascii="Times New Roman" w:eastAsia="Calibri" w:hAnsi="Times New Roman" w:cs="Times New Roman"/>
                <w:b/>
                <w:bCs/>
                <w:color w:val="0070C0"/>
                <w:sz w:val="24"/>
                <w:szCs w:val="24"/>
                <w:lang w:val="en-GB"/>
              </w:rPr>
              <w:t>Način</w:t>
            </w:r>
            <w:proofErr w:type="spellEnd"/>
            <w:r w:rsidRPr="00D14C85">
              <w:rPr>
                <w:rFonts w:ascii="Times New Roman" w:eastAsia="Calibri" w:hAnsi="Times New Roman" w:cs="Times New Roman"/>
                <w:b/>
                <w:bCs/>
                <w:color w:val="0070C0"/>
                <w:sz w:val="24"/>
                <w:szCs w:val="24"/>
                <w:lang w:val="en-GB"/>
              </w:rPr>
              <w:t xml:space="preserve"> </w:t>
            </w:r>
            <w:proofErr w:type="spellStart"/>
            <w:r w:rsidRPr="00D14C85">
              <w:rPr>
                <w:rFonts w:ascii="Times New Roman" w:eastAsia="Calibri" w:hAnsi="Times New Roman" w:cs="Times New Roman"/>
                <w:b/>
                <w:bCs/>
                <w:color w:val="0070C0"/>
                <w:sz w:val="24"/>
                <w:szCs w:val="24"/>
                <w:lang w:val="en-GB"/>
              </w:rPr>
              <w:t>realizacije</w:t>
            </w:r>
            <w:proofErr w:type="spellEnd"/>
            <w:r w:rsidRPr="00D14C85">
              <w:rPr>
                <w:rFonts w:ascii="Times New Roman" w:eastAsia="Calibri" w:hAnsi="Times New Roman" w:cs="Times New Roman"/>
                <w:b/>
                <w:bCs/>
                <w:color w:val="0070C0"/>
                <w:sz w:val="24"/>
                <w:szCs w:val="24"/>
                <w:lang w:val="en-GB"/>
              </w:rPr>
              <w:t xml:space="preserve"> </w:t>
            </w:r>
            <w:proofErr w:type="spellStart"/>
            <w:r w:rsidRPr="00D14C85">
              <w:rPr>
                <w:rFonts w:ascii="Times New Roman" w:eastAsia="Calibri" w:hAnsi="Times New Roman" w:cs="Times New Roman"/>
                <w:b/>
                <w:bCs/>
                <w:color w:val="0070C0"/>
                <w:sz w:val="24"/>
                <w:szCs w:val="24"/>
                <w:lang w:val="en-GB"/>
              </w:rPr>
              <w:t>aktivnosti</w:t>
            </w:r>
            <w:proofErr w:type="spellEnd"/>
          </w:p>
          <w:p w14:paraId="14F49D19" w14:textId="77777777" w:rsidR="00D14C85" w:rsidRPr="00D14C85" w:rsidRDefault="00D14C85" w:rsidP="00D14C85">
            <w:pPr>
              <w:rPr>
                <w:rFonts w:ascii="Times New Roman" w:eastAsia="Calibri" w:hAnsi="Times New Roman" w:cs="Times New Roman"/>
                <w:b/>
                <w:bCs/>
                <w:color w:val="0070C0"/>
                <w:sz w:val="24"/>
                <w:szCs w:val="24"/>
                <w:lang w:val="en-GB"/>
              </w:rPr>
            </w:pPr>
          </w:p>
        </w:tc>
        <w:tc>
          <w:tcPr>
            <w:tcW w:w="4678" w:type="dxa"/>
          </w:tcPr>
          <w:p w14:paraId="073B8F45" w14:textId="77777777" w:rsidR="00D14C85" w:rsidRPr="00D14C85" w:rsidRDefault="00D14C85" w:rsidP="00D14C85">
            <w:pPr>
              <w:suppressAutoHyphens/>
              <w:autoSpaceDN w:val="0"/>
              <w:spacing w:line="360" w:lineRule="auto"/>
              <w:textAlignment w:val="baseline"/>
              <w:rPr>
                <w:rFonts w:ascii="Times New Roman" w:eastAsia="NSimSun" w:hAnsi="Times New Roman" w:cs="Times New Roman"/>
                <w:kern w:val="3"/>
                <w:lang w:eastAsia="zh-CN" w:bidi="hi-IN"/>
              </w:rPr>
            </w:pPr>
            <w:r w:rsidRPr="00D14C85">
              <w:rPr>
                <w:rFonts w:ascii="Times New Roman" w:eastAsia="NSimSun" w:hAnsi="Times New Roman" w:cs="Times New Roman"/>
                <w:kern w:val="3"/>
                <w:lang w:eastAsia="zh-CN" w:bidi="hi-IN"/>
              </w:rPr>
              <w:t xml:space="preserve">Proširiti sadržaje obvezatnoga programa, uvesti nove sadržaje i nove pristupe pismenom i usmenom izražavanju produbiti te proširiti znanja, vještine i sposobnosti učenika za uporabu hrvatskoga jezika u različitim oblicima jezičnoga izražavanja usklađenih s programom hrvatskoga jezika i </w:t>
            </w:r>
            <w:proofErr w:type="spellStart"/>
            <w:r w:rsidRPr="00D14C85">
              <w:rPr>
                <w:rFonts w:ascii="Times New Roman" w:eastAsia="NSimSun" w:hAnsi="Times New Roman" w:cs="Times New Roman"/>
                <w:kern w:val="3"/>
                <w:lang w:eastAsia="zh-CN" w:bidi="hi-IN"/>
              </w:rPr>
              <w:t>književnosti,ostvariti</w:t>
            </w:r>
            <w:proofErr w:type="spellEnd"/>
            <w:r w:rsidRPr="00D14C85">
              <w:rPr>
                <w:rFonts w:ascii="Times New Roman" w:eastAsia="NSimSun" w:hAnsi="Times New Roman" w:cs="Times New Roman"/>
                <w:kern w:val="3"/>
                <w:lang w:eastAsia="zh-CN" w:bidi="hi-IN"/>
              </w:rPr>
              <w:t xml:space="preserve"> unutar predmetnu korelaciju nastave jezika, književnosti, jezičnoga izražavanja i medijske kulture.</w:t>
            </w:r>
          </w:p>
          <w:p w14:paraId="32C8EC66" w14:textId="49B31DE0" w:rsidR="00D14C85" w:rsidRPr="00D14C85" w:rsidRDefault="00D14C85" w:rsidP="00D14C85">
            <w:pPr>
              <w:suppressAutoHyphens/>
              <w:autoSpaceDN w:val="0"/>
              <w:spacing w:line="360" w:lineRule="auto"/>
              <w:textAlignment w:val="baseline"/>
              <w:rPr>
                <w:rFonts w:ascii="Times New Roman" w:eastAsia="NSimSun" w:hAnsi="Times New Roman" w:cs="Times New Roman"/>
                <w:kern w:val="3"/>
                <w:lang w:eastAsia="zh-CN" w:bidi="hi-IN"/>
              </w:rPr>
            </w:pPr>
            <w:r w:rsidRPr="00D14C85">
              <w:rPr>
                <w:rFonts w:ascii="Times New Roman" w:eastAsia="NSimSun" w:hAnsi="Times New Roman" w:cs="Times New Roman"/>
                <w:kern w:val="3"/>
                <w:lang w:eastAsia="zh-CN" w:bidi="hi-IN"/>
              </w:rPr>
              <w:t>Provoditi projekte tijekom nastave, redovito izvještavati o važnim događanjima u školi u obliku različitih medijskih uradaka</w:t>
            </w:r>
          </w:p>
        </w:tc>
      </w:tr>
      <w:tr w:rsidR="00D14C85" w:rsidRPr="00D14C85" w14:paraId="188D17EA" w14:textId="77777777" w:rsidTr="00D14C85">
        <w:tc>
          <w:tcPr>
            <w:tcW w:w="4531" w:type="dxa"/>
          </w:tcPr>
          <w:p w14:paraId="6737F97D" w14:textId="77777777" w:rsidR="00D14C85" w:rsidRPr="00D14C85" w:rsidRDefault="00D14C85" w:rsidP="00D14C85">
            <w:pPr>
              <w:rPr>
                <w:rFonts w:ascii="Times New Roman" w:eastAsia="Calibri" w:hAnsi="Times New Roman" w:cs="Times New Roman"/>
                <w:b/>
                <w:bCs/>
                <w:color w:val="0070C0"/>
                <w:sz w:val="24"/>
                <w:szCs w:val="24"/>
                <w:lang w:val="en-GB"/>
              </w:rPr>
            </w:pPr>
            <w:proofErr w:type="spellStart"/>
            <w:r w:rsidRPr="00D14C85">
              <w:rPr>
                <w:rFonts w:ascii="Times New Roman" w:eastAsia="Calibri" w:hAnsi="Times New Roman" w:cs="Times New Roman"/>
                <w:b/>
                <w:bCs/>
                <w:color w:val="0070C0"/>
                <w:sz w:val="24"/>
                <w:szCs w:val="24"/>
                <w:lang w:val="en-GB"/>
              </w:rPr>
              <w:t>Vremenik</w:t>
            </w:r>
            <w:proofErr w:type="spellEnd"/>
            <w:r w:rsidRPr="00D14C85">
              <w:rPr>
                <w:rFonts w:ascii="Times New Roman" w:eastAsia="Calibri" w:hAnsi="Times New Roman" w:cs="Times New Roman"/>
                <w:b/>
                <w:bCs/>
                <w:color w:val="0070C0"/>
                <w:sz w:val="24"/>
                <w:szCs w:val="24"/>
                <w:lang w:val="en-GB"/>
              </w:rPr>
              <w:t xml:space="preserve"> </w:t>
            </w:r>
            <w:proofErr w:type="spellStart"/>
            <w:r w:rsidRPr="00D14C85">
              <w:rPr>
                <w:rFonts w:ascii="Times New Roman" w:eastAsia="Calibri" w:hAnsi="Times New Roman" w:cs="Times New Roman"/>
                <w:b/>
                <w:bCs/>
                <w:color w:val="0070C0"/>
                <w:sz w:val="24"/>
                <w:szCs w:val="24"/>
                <w:lang w:val="en-GB"/>
              </w:rPr>
              <w:t>aktivnosti</w:t>
            </w:r>
            <w:proofErr w:type="spellEnd"/>
          </w:p>
          <w:p w14:paraId="696B18C8" w14:textId="77777777" w:rsidR="00D14C85" w:rsidRPr="00D14C85" w:rsidRDefault="00D14C85" w:rsidP="00D14C85">
            <w:pPr>
              <w:rPr>
                <w:rFonts w:ascii="Times New Roman" w:eastAsia="Calibri" w:hAnsi="Times New Roman" w:cs="Times New Roman"/>
                <w:b/>
                <w:bCs/>
                <w:color w:val="0070C0"/>
                <w:sz w:val="24"/>
                <w:szCs w:val="24"/>
                <w:lang w:val="en-GB"/>
              </w:rPr>
            </w:pPr>
          </w:p>
        </w:tc>
        <w:tc>
          <w:tcPr>
            <w:tcW w:w="4678" w:type="dxa"/>
          </w:tcPr>
          <w:p w14:paraId="4CA2B1D5" w14:textId="77777777" w:rsidR="00D14C85" w:rsidRPr="00D14C85" w:rsidRDefault="00D14C85" w:rsidP="00D14C85">
            <w:pPr>
              <w:spacing w:line="276" w:lineRule="auto"/>
              <w:rPr>
                <w:rFonts w:ascii="Times New Roman" w:eastAsia="Calibri" w:hAnsi="Times New Roman" w:cs="Times New Roman"/>
                <w:lang w:val="en-GB"/>
              </w:rPr>
            </w:pPr>
            <w:r w:rsidRPr="00D14C85">
              <w:rPr>
                <w:rFonts w:ascii="Times New Roman" w:eastAsia="Calibri" w:hAnsi="Times New Roman" w:cs="Times New Roman"/>
                <w:b/>
                <w:bCs/>
                <w:lang w:val="en-GB"/>
              </w:rPr>
              <w:t xml:space="preserve"> </w:t>
            </w:r>
            <w:proofErr w:type="spellStart"/>
            <w:r w:rsidRPr="00D14C85">
              <w:rPr>
                <w:rFonts w:ascii="Times New Roman" w:eastAsia="Calibri" w:hAnsi="Times New Roman" w:cs="Times New Roman"/>
                <w:lang w:val="en-GB"/>
              </w:rPr>
              <w:t>Izborna</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nastava</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odvija</w:t>
            </w:r>
            <w:proofErr w:type="spellEnd"/>
            <w:r w:rsidRPr="00D14C85">
              <w:rPr>
                <w:rFonts w:ascii="Times New Roman" w:eastAsia="Calibri" w:hAnsi="Times New Roman" w:cs="Times New Roman"/>
                <w:lang w:val="en-GB"/>
              </w:rPr>
              <w:t xml:space="preserve"> se </w:t>
            </w:r>
            <w:proofErr w:type="spellStart"/>
            <w:r w:rsidRPr="00D14C85">
              <w:rPr>
                <w:rFonts w:ascii="Times New Roman" w:eastAsia="Calibri" w:hAnsi="Times New Roman" w:cs="Times New Roman"/>
                <w:lang w:val="en-GB"/>
              </w:rPr>
              <w:t>tijekom</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cijele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nastavne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godine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dva</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sata</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tjedno</w:t>
            </w:r>
            <w:proofErr w:type="spellEnd"/>
          </w:p>
        </w:tc>
      </w:tr>
      <w:tr w:rsidR="00D14C85" w:rsidRPr="00D14C85" w14:paraId="25FA262E" w14:textId="77777777" w:rsidTr="00D14C85">
        <w:tc>
          <w:tcPr>
            <w:tcW w:w="4531" w:type="dxa"/>
          </w:tcPr>
          <w:p w14:paraId="77DB362F" w14:textId="77777777" w:rsidR="00D14C85" w:rsidRPr="00D14C85" w:rsidRDefault="00D14C85" w:rsidP="00D14C85">
            <w:pPr>
              <w:rPr>
                <w:rFonts w:ascii="Times New Roman" w:eastAsia="Calibri" w:hAnsi="Times New Roman" w:cs="Times New Roman"/>
                <w:b/>
                <w:bCs/>
                <w:color w:val="0070C0"/>
                <w:sz w:val="24"/>
                <w:szCs w:val="24"/>
                <w:lang w:val="en-GB"/>
              </w:rPr>
            </w:pPr>
            <w:proofErr w:type="spellStart"/>
            <w:r w:rsidRPr="00D14C85">
              <w:rPr>
                <w:rFonts w:ascii="Times New Roman" w:eastAsia="Calibri" w:hAnsi="Times New Roman" w:cs="Times New Roman"/>
                <w:b/>
                <w:bCs/>
                <w:color w:val="0070C0"/>
                <w:sz w:val="24"/>
                <w:szCs w:val="24"/>
                <w:lang w:val="en-GB"/>
              </w:rPr>
              <w:t>Troškovnik</w:t>
            </w:r>
            <w:proofErr w:type="spellEnd"/>
            <w:r w:rsidRPr="00D14C85">
              <w:rPr>
                <w:rFonts w:ascii="Times New Roman" w:eastAsia="Calibri" w:hAnsi="Times New Roman" w:cs="Times New Roman"/>
                <w:b/>
                <w:bCs/>
                <w:color w:val="0070C0"/>
                <w:sz w:val="24"/>
                <w:szCs w:val="24"/>
                <w:lang w:val="en-GB"/>
              </w:rPr>
              <w:t xml:space="preserve"> </w:t>
            </w:r>
            <w:proofErr w:type="spellStart"/>
            <w:r w:rsidRPr="00D14C85">
              <w:rPr>
                <w:rFonts w:ascii="Times New Roman" w:eastAsia="Calibri" w:hAnsi="Times New Roman" w:cs="Times New Roman"/>
                <w:b/>
                <w:bCs/>
                <w:color w:val="0070C0"/>
                <w:sz w:val="24"/>
                <w:szCs w:val="24"/>
                <w:lang w:val="en-GB"/>
              </w:rPr>
              <w:t>aktivnosti</w:t>
            </w:r>
            <w:proofErr w:type="spellEnd"/>
          </w:p>
        </w:tc>
        <w:tc>
          <w:tcPr>
            <w:tcW w:w="4678" w:type="dxa"/>
          </w:tcPr>
          <w:p w14:paraId="2FBAA289" w14:textId="77777777" w:rsidR="00D14C85" w:rsidRPr="00D14C85" w:rsidRDefault="00D14C85" w:rsidP="00D14C85">
            <w:pPr>
              <w:rPr>
                <w:rFonts w:ascii="Times New Roman" w:eastAsia="Calibri" w:hAnsi="Times New Roman" w:cs="Times New Roman"/>
                <w:lang w:val="en-GB"/>
              </w:rPr>
            </w:pPr>
            <w:proofErr w:type="spellStart"/>
            <w:r w:rsidRPr="00D14C85">
              <w:rPr>
                <w:rFonts w:ascii="Times New Roman" w:eastAsia="Calibri" w:hAnsi="Times New Roman" w:cs="Times New Roman"/>
                <w:lang w:val="en-GB"/>
              </w:rPr>
              <w:t>Eventualne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autobusne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karte</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trošak</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printanja</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i</w:t>
            </w:r>
            <w:proofErr w:type="spellEnd"/>
            <w:r w:rsidRPr="00D14C85">
              <w:rPr>
                <w:rFonts w:ascii="Times New Roman" w:eastAsia="Calibri" w:hAnsi="Times New Roman" w:cs="Times New Roman"/>
                <w:lang w:val="en-GB"/>
              </w:rPr>
              <w:t xml:space="preserve"> </w:t>
            </w:r>
            <w:proofErr w:type="spellStart"/>
            <w:r w:rsidRPr="00D14C85">
              <w:rPr>
                <w:rFonts w:ascii="Times New Roman" w:eastAsia="Calibri" w:hAnsi="Times New Roman" w:cs="Times New Roman"/>
                <w:lang w:val="en-GB"/>
              </w:rPr>
              <w:t>tiskanja</w:t>
            </w:r>
            <w:proofErr w:type="spellEnd"/>
            <w:r w:rsidRPr="00D14C85">
              <w:rPr>
                <w:rFonts w:ascii="Times New Roman" w:eastAsia="Calibri" w:hAnsi="Times New Roman" w:cs="Times New Roman"/>
                <w:lang w:val="en-GB"/>
              </w:rPr>
              <w:t xml:space="preserve"> cca.300EUR</w:t>
            </w:r>
          </w:p>
        </w:tc>
      </w:tr>
      <w:tr w:rsidR="00D14C85" w:rsidRPr="00D14C85" w14:paraId="0794F530" w14:textId="77777777" w:rsidTr="00D14C85">
        <w:trPr>
          <w:trHeight w:val="404"/>
        </w:trPr>
        <w:tc>
          <w:tcPr>
            <w:tcW w:w="4531" w:type="dxa"/>
          </w:tcPr>
          <w:p w14:paraId="08978656" w14:textId="77777777" w:rsidR="00D14C85" w:rsidRPr="00D14C85" w:rsidRDefault="00D14C85" w:rsidP="00D14C85">
            <w:pPr>
              <w:rPr>
                <w:rFonts w:ascii="Times New Roman" w:eastAsia="Calibri" w:hAnsi="Times New Roman" w:cs="Times New Roman"/>
                <w:b/>
                <w:bCs/>
                <w:color w:val="0070C0"/>
                <w:sz w:val="24"/>
                <w:szCs w:val="24"/>
                <w:lang w:val="en-GB"/>
              </w:rPr>
            </w:pPr>
            <w:proofErr w:type="spellStart"/>
            <w:r w:rsidRPr="00D14C85">
              <w:rPr>
                <w:rFonts w:ascii="Times New Roman" w:eastAsia="Calibri" w:hAnsi="Times New Roman" w:cs="Times New Roman"/>
                <w:b/>
                <w:bCs/>
                <w:color w:val="0070C0"/>
                <w:sz w:val="24"/>
                <w:szCs w:val="24"/>
                <w:lang w:val="en-GB"/>
              </w:rPr>
              <w:t>Način</w:t>
            </w:r>
            <w:proofErr w:type="spellEnd"/>
            <w:r w:rsidRPr="00D14C85">
              <w:rPr>
                <w:rFonts w:ascii="Times New Roman" w:eastAsia="Calibri" w:hAnsi="Times New Roman" w:cs="Times New Roman"/>
                <w:b/>
                <w:bCs/>
                <w:color w:val="0070C0"/>
                <w:sz w:val="24"/>
                <w:szCs w:val="24"/>
                <w:lang w:val="en-GB"/>
              </w:rPr>
              <w:t xml:space="preserve"> </w:t>
            </w:r>
            <w:proofErr w:type="spellStart"/>
            <w:r w:rsidRPr="00D14C85">
              <w:rPr>
                <w:rFonts w:ascii="Times New Roman" w:eastAsia="Calibri" w:hAnsi="Times New Roman" w:cs="Times New Roman"/>
                <w:b/>
                <w:bCs/>
                <w:color w:val="0070C0"/>
                <w:sz w:val="24"/>
                <w:szCs w:val="24"/>
                <w:lang w:val="en-GB"/>
              </w:rPr>
              <w:t>vrednovanja</w:t>
            </w:r>
            <w:proofErr w:type="spellEnd"/>
            <w:r w:rsidRPr="00D14C85">
              <w:rPr>
                <w:rFonts w:ascii="Times New Roman" w:eastAsia="Calibri" w:hAnsi="Times New Roman" w:cs="Times New Roman"/>
                <w:b/>
                <w:bCs/>
                <w:color w:val="0070C0"/>
                <w:sz w:val="24"/>
                <w:szCs w:val="24"/>
                <w:lang w:val="en-GB"/>
              </w:rPr>
              <w:t xml:space="preserve"> </w:t>
            </w:r>
            <w:proofErr w:type="spellStart"/>
            <w:r w:rsidRPr="00D14C85">
              <w:rPr>
                <w:rFonts w:ascii="Times New Roman" w:eastAsia="Calibri" w:hAnsi="Times New Roman" w:cs="Times New Roman"/>
                <w:b/>
                <w:bCs/>
                <w:color w:val="0070C0"/>
                <w:sz w:val="24"/>
                <w:szCs w:val="24"/>
                <w:lang w:val="en-GB"/>
              </w:rPr>
              <w:t>aktivnosti</w:t>
            </w:r>
            <w:proofErr w:type="spellEnd"/>
          </w:p>
        </w:tc>
        <w:tc>
          <w:tcPr>
            <w:tcW w:w="4678" w:type="dxa"/>
          </w:tcPr>
          <w:p w14:paraId="380939A1" w14:textId="77777777" w:rsidR="00D14C85" w:rsidRPr="00D14C85" w:rsidRDefault="00D14C85" w:rsidP="00D14C85">
            <w:pPr>
              <w:suppressAutoHyphens/>
              <w:autoSpaceDN w:val="0"/>
              <w:spacing w:line="360" w:lineRule="auto"/>
              <w:textAlignment w:val="baseline"/>
              <w:rPr>
                <w:rFonts w:ascii="Times New Roman" w:eastAsia="NSimSun" w:hAnsi="Times New Roman" w:cs="Times New Roman"/>
                <w:kern w:val="3"/>
                <w:lang w:eastAsia="zh-CN" w:bidi="hi-IN"/>
              </w:rPr>
            </w:pPr>
            <w:r w:rsidRPr="00D14C85">
              <w:rPr>
                <w:rFonts w:ascii="Times New Roman" w:eastAsia="NSimSun" w:hAnsi="Times New Roman" w:cs="Times New Roman"/>
                <w:kern w:val="3"/>
                <w:lang w:eastAsia="zh-CN" w:bidi="hi-IN"/>
              </w:rPr>
              <w:t xml:space="preserve">Učenici će biti formalno i </w:t>
            </w:r>
            <w:proofErr w:type="spellStart"/>
            <w:r w:rsidRPr="00D14C85">
              <w:rPr>
                <w:rFonts w:ascii="Times New Roman" w:eastAsia="NSimSun" w:hAnsi="Times New Roman" w:cs="Times New Roman"/>
                <w:kern w:val="3"/>
                <w:lang w:eastAsia="zh-CN" w:bidi="hi-IN"/>
              </w:rPr>
              <w:t>sumativno</w:t>
            </w:r>
            <w:proofErr w:type="spellEnd"/>
            <w:r w:rsidRPr="00D14C85">
              <w:rPr>
                <w:rFonts w:ascii="Times New Roman" w:eastAsia="NSimSun" w:hAnsi="Times New Roman" w:cs="Times New Roman"/>
                <w:kern w:val="3"/>
                <w:lang w:eastAsia="zh-CN" w:bidi="hi-IN"/>
              </w:rPr>
              <w:t xml:space="preserve"> vrednovani i to za pisane radove u obliku eseja, sažetaka, pisanih osvrta na određene </w:t>
            </w:r>
            <w:proofErr w:type="spellStart"/>
            <w:r w:rsidRPr="00D14C85">
              <w:rPr>
                <w:rFonts w:ascii="Times New Roman" w:eastAsia="NSimSun" w:hAnsi="Times New Roman" w:cs="Times New Roman"/>
                <w:kern w:val="3"/>
                <w:lang w:eastAsia="zh-CN" w:bidi="hi-IN"/>
              </w:rPr>
              <w:t>teme,na</w:t>
            </w:r>
            <w:proofErr w:type="spellEnd"/>
            <w:r w:rsidRPr="00D14C85">
              <w:rPr>
                <w:rFonts w:ascii="Times New Roman" w:eastAsia="NSimSun" w:hAnsi="Times New Roman" w:cs="Times New Roman"/>
                <w:kern w:val="3"/>
                <w:lang w:eastAsia="zh-CN" w:bidi="hi-IN"/>
              </w:rPr>
              <w:t xml:space="preserve"> kraju nastavne godine zaključuje se ocjena na temelju ukupnog zalaganja, kreativnosti i odrađenih zadataka</w:t>
            </w:r>
          </w:p>
          <w:p w14:paraId="54F4ABA8" w14:textId="77777777" w:rsidR="00D14C85" w:rsidRPr="00D14C85" w:rsidRDefault="00D14C85" w:rsidP="00D14C85">
            <w:pPr>
              <w:suppressAutoHyphens/>
              <w:autoSpaceDN w:val="0"/>
              <w:spacing w:line="360" w:lineRule="auto"/>
              <w:textAlignment w:val="baseline"/>
              <w:rPr>
                <w:rFonts w:ascii="Times New Roman" w:eastAsia="NSimSun" w:hAnsi="Times New Roman" w:cs="Times New Roman"/>
                <w:kern w:val="3"/>
                <w:lang w:eastAsia="zh-CN" w:bidi="hi-IN"/>
              </w:rPr>
            </w:pPr>
          </w:p>
          <w:p w14:paraId="496A2186" w14:textId="77777777" w:rsidR="00D14C85" w:rsidRPr="00D14C85" w:rsidRDefault="00D14C85" w:rsidP="00D14C85">
            <w:pPr>
              <w:spacing w:line="276" w:lineRule="auto"/>
              <w:rPr>
                <w:rFonts w:ascii="Times New Roman" w:eastAsia="Calibri" w:hAnsi="Times New Roman" w:cs="Times New Roman"/>
                <w:lang w:val="en-GB"/>
              </w:rPr>
            </w:pPr>
          </w:p>
        </w:tc>
      </w:tr>
    </w:tbl>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89521E" w:rsidRPr="0089521E" w14:paraId="339524B7" w14:textId="77777777" w:rsidTr="006D082C">
        <w:trPr>
          <w:trHeight w:val="435"/>
        </w:trPr>
        <w:tc>
          <w:tcPr>
            <w:tcW w:w="3348" w:type="dxa"/>
            <w:tcBorders>
              <w:top w:val="single" w:sz="4" w:space="0" w:color="auto"/>
              <w:left w:val="single" w:sz="4" w:space="0" w:color="auto"/>
              <w:bottom w:val="single" w:sz="4" w:space="0" w:color="auto"/>
            </w:tcBorders>
            <w:vAlign w:val="center"/>
          </w:tcPr>
          <w:p w14:paraId="321A22AD"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89521E">
              <w:rPr>
                <w:rFonts w:ascii="Times New Roman" w:eastAsia="Times New Roman" w:hAnsi="Times New Roman" w:cs="Times New Roman"/>
                <w:b/>
                <w:bCs/>
                <w:i/>
                <w:iCs/>
                <w:color w:val="0070C0"/>
                <w:kern w:val="0"/>
                <w:lang w:eastAsia="hr-HR"/>
                <w14:ligatures w14:val="none"/>
              </w:rPr>
              <w:lastRenderedPageBreak/>
              <w:t xml:space="preserve">AKTIVNOST </w:t>
            </w:r>
          </w:p>
          <w:p w14:paraId="2FB122C9"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89521E">
              <w:rPr>
                <w:rFonts w:ascii="Times New Roman" w:eastAsia="Times New Roman" w:hAnsi="Times New Roman" w:cs="Times New Roman"/>
                <w:b/>
                <w:bCs/>
                <w:i/>
                <w:iCs/>
                <w:color w:val="0070C0"/>
                <w:kern w:val="0"/>
                <w:lang w:eastAsia="hr-HR"/>
                <w14:ligatures w14:val="none"/>
              </w:rPr>
              <w:t>Izborna nastava</w:t>
            </w:r>
          </w:p>
          <w:p w14:paraId="39904DFD"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700CBBFF"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b/>
                <w:bCs/>
                <w:color w:val="000000"/>
                <w:kern w:val="0"/>
                <w:lang w:eastAsia="hr-HR"/>
                <w14:ligatures w14:val="none"/>
              </w:rPr>
            </w:pPr>
            <w:r w:rsidRPr="0089521E">
              <w:rPr>
                <w:rFonts w:ascii="Times New Roman" w:eastAsia="Times New Roman" w:hAnsi="Times New Roman" w:cs="Times New Roman"/>
                <w:b/>
                <w:bCs/>
                <w:color w:val="000000"/>
                <w:kern w:val="0"/>
                <w:lang w:eastAsia="hr-HR"/>
                <w14:ligatures w14:val="none"/>
              </w:rPr>
              <w:t>VEČER MATEMATIKE NA PMF-U U SPLITU</w:t>
            </w:r>
          </w:p>
        </w:tc>
      </w:tr>
      <w:tr w:rsidR="0089521E" w:rsidRPr="0089521E" w14:paraId="7836161B" w14:textId="77777777" w:rsidTr="0089521E">
        <w:trPr>
          <w:trHeight w:val="135"/>
        </w:trPr>
        <w:tc>
          <w:tcPr>
            <w:tcW w:w="3348" w:type="dxa"/>
            <w:tcBorders>
              <w:top w:val="nil"/>
              <w:left w:val="single" w:sz="4" w:space="0" w:color="auto"/>
              <w:bottom w:val="single" w:sz="4" w:space="0" w:color="auto"/>
            </w:tcBorders>
            <w:shd w:val="clear" w:color="auto" w:fill="C0C0C0"/>
          </w:tcPr>
          <w:p w14:paraId="7BAE5CB7"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9521E">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6B27C952" w14:textId="77777777" w:rsidR="0089521E" w:rsidRPr="0089521E" w:rsidRDefault="0089521E" w:rsidP="0089521E">
            <w:pPr>
              <w:numPr>
                <w:ilvl w:val="0"/>
                <w:numId w:val="20"/>
              </w:numPr>
              <w:spacing w:after="0" w:line="240" w:lineRule="auto"/>
              <w:rPr>
                <w:rFonts w:ascii="Times New Roman" w:eastAsia="Times New Roman" w:hAnsi="Times New Roman" w:cs="Times New Roman"/>
                <w:bCs/>
                <w:kern w:val="0"/>
                <w:lang w:eastAsia="hr-HR"/>
                <w14:ligatures w14:val="none"/>
              </w:rPr>
            </w:pPr>
            <w:r w:rsidRPr="0089521E">
              <w:rPr>
                <w:rFonts w:ascii="Times New Roman" w:eastAsia="Times New Roman" w:hAnsi="Times New Roman" w:cs="Times New Roman"/>
                <w:kern w:val="0"/>
                <w:lang w:eastAsia="hr-HR"/>
                <w14:ligatures w14:val="none"/>
              </w:rPr>
              <w:t>razvijanje analitičkog mišljenja, kreativnosti i samostalnosti u rješavanju problema.</w:t>
            </w:r>
            <w:r w:rsidRPr="0089521E">
              <w:rPr>
                <w:rFonts w:ascii="Times New Roman" w:eastAsia="Times New Roman" w:hAnsi="Times New Roman" w:cs="Times New Roman"/>
                <w:bCs/>
                <w:kern w:val="0"/>
                <w:lang w:eastAsia="hr-HR"/>
                <w14:ligatures w14:val="none"/>
              </w:rPr>
              <w:t xml:space="preserve"> </w:t>
            </w:r>
          </w:p>
          <w:p w14:paraId="70633DE8" w14:textId="77777777" w:rsidR="0089521E" w:rsidRPr="0089521E" w:rsidRDefault="0089521E" w:rsidP="0089521E">
            <w:pPr>
              <w:numPr>
                <w:ilvl w:val="0"/>
                <w:numId w:val="20"/>
              </w:numPr>
              <w:spacing w:after="0" w:line="240" w:lineRule="auto"/>
              <w:rPr>
                <w:rFonts w:ascii="Times New Roman" w:eastAsia="Times New Roman" w:hAnsi="Times New Roman" w:cs="Times New Roman"/>
                <w:bCs/>
                <w:kern w:val="0"/>
                <w:lang w:eastAsia="hr-HR"/>
                <w14:ligatures w14:val="none"/>
              </w:rPr>
            </w:pPr>
            <w:r w:rsidRPr="0089521E">
              <w:rPr>
                <w:rFonts w:ascii="Times New Roman" w:eastAsia="Times New Roman" w:hAnsi="Times New Roman" w:cs="Times New Roman"/>
                <w:bCs/>
                <w:kern w:val="0"/>
                <w:lang w:eastAsia="hr-HR"/>
                <w14:ligatures w14:val="none"/>
              </w:rPr>
              <w:t>razvijanje matematičkih sposobnosti kod učenika</w:t>
            </w:r>
          </w:p>
          <w:p w14:paraId="2A4AD582" w14:textId="77777777" w:rsidR="0089521E" w:rsidRPr="0089521E" w:rsidRDefault="0089521E" w:rsidP="0089521E">
            <w:pPr>
              <w:numPr>
                <w:ilvl w:val="0"/>
                <w:numId w:val="20"/>
              </w:numPr>
              <w:spacing w:after="0" w:line="240" w:lineRule="auto"/>
              <w:rPr>
                <w:rFonts w:ascii="Times New Roman" w:eastAsia="Times New Roman" w:hAnsi="Times New Roman" w:cs="Times New Roman"/>
                <w:b/>
                <w:kern w:val="0"/>
                <w:lang w:eastAsia="hr-HR"/>
                <w14:ligatures w14:val="none"/>
              </w:rPr>
            </w:pPr>
            <w:r w:rsidRPr="0089521E">
              <w:rPr>
                <w:rFonts w:ascii="Times New Roman" w:eastAsia="Times New Roman" w:hAnsi="Times New Roman" w:cs="Times New Roman"/>
                <w:bCs/>
                <w:kern w:val="0"/>
                <w:lang w:eastAsia="hr-HR"/>
                <w14:ligatures w14:val="none"/>
              </w:rPr>
              <w:t>usvajanje novih sadržaja</w:t>
            </w:r>
            <w:r w:rsidRPr="0089521E">
              <w:rPr>
                <w:rFonts w:ascii="Times New Roman" w:eastAsia="Times New Roman" w:hAnsi="Times New Roman" w:cs="Times New Roman"/>
                <w:b/>
                <w:kern w:val="0"/>
                <w:lang w:eastAsia="hr-HR"/>
                <w14:ligatures w14:val="none"/>
              </w:rPr>
              <w:t xml:space="preserve"> </w:t>
            </w:r>
          </w:p>
          <w:p w14:paraId="13EDA92E" w14:textId="77777777" w:rsidR="0089521E" w:rsidRPr="0089521E" w:rsidRDefault="0089521E" w:rsidP="0089521E">
            <w:pPr>
              <w:numPr>
                <w:ilvl w:val="0"/>
                <w:numId w:val="20"/>
              </w:num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9521E">
              <w:rPr>
                <w:rFonts w:ascii="Times New Roman" w:eastAsia="Times New Roman" w:hAnsi="Times New Roman" w:cs="Times New Roman"/>
                <w:color w:val="000000"/>
                <w:kern w:val="0"/>
                <w:lang w:eastAsia="hr-HR"/>
                <w14:ligatures w14:val="none"/>
              </w:rPr>
              <w:t>razvoj logičkog zaključivanja</w:t>
            </w:r>
          </w:p>
          <w:p w14:paraId="1F801218" w14:textId="77777777" w:rsidR="0089521E" w:rsidRPr="0089521E" w:rsidRDefault="0089521E" w:rsidP="0089521E">
            <w:pPr>
              <w:numPr>
                <w:ilvl w:val="0"/>
                <w:numId w:val="20"/>
              </w:num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9521E">
              <w:rPr>
                <w:rFonts w:ascii="Times New Roman" w:eastAsia="Times New Roman" w:hAnsi="Times New Roman" w:cs="Times New Roman"/>
                <w:color w:val="000000"/>
                <w:kern w:val="0"/>
                <w:lang w:eastAsia="hr-HR"/>
                <w14:ligatures w14:val="none"/>
              </w:rPr>
              <w:t>osposobljavanje za precizno formuliranje pojmova</w:t>
            </w:r>
          </w:p>
          <w:p w14:paraId="0F42E808" w14:textId="77777777" w:rsidR="0089521E" w:rsidRPr="0089521E" w:rsidRDefault="0089521E" w:rsidP="0089521E">
            <w:pPr>
              <w:numPr>
                <w:ilvl w:val="0"/>
                <w:numId w:val="20"/>
              </w:num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9521E">
              <w:rPr>
                <w:rFonts w:ascii="Times New Roman" w:eastAsia="Times New Roman" w:hAnsi="Times New Roman" w:cs="Times New Roman"/>
                <w:color w:val="000000"/>
                <w:kern w:val="0"/>
                <w:lang w:eastAsia="hr-HR"/>
                <w14:ligatures w14:val="none"/>
              </w:rPr>
              <w:t>razvijanje svijesti o mogućnosti primjene matematike u raznim segmentima života</w:t>
            </w:r>
          </w:p>
          <w:p w14:paraId="14CC2F0F" w14:textId="77777777" w:rsidR="0089521E" w:rsidRPr="0089521E" w:rsidRDefault="0089521E" w:rsidP="0089521E">
            <w:pPr>
              <w:tabs>
                <w:tab w:val="left" w:pos="2070"/>
              </w:tabs>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89521E" w:rsidRPr="0089521E" w14:paraId="2A9CECC5" w14:textId="77777777" w:rsidTr="0089521E">
        <w:trPr>
          <w:trHeight w:val="1114"/>
        </w:trPr>
        <w:tc>
          <w:tcPr>
            <w:tcW w:w="3348" w:type="dxa"/>
            <w:tcBorders>
              <w:top w:val="single" w:sz="4" w:space="0" w:color="auto"/>
              <w:left w:val="single" w:sz="4" w:space="0" w:color="auto"/>
              <w:bottom w:val="single" w:sz="4" w:space="0" w:color="auto"/>
            </w:tcBorders>
          </w:tcPr>
          <w:p w14:paraId="4DFB0AD6"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9521E">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32DB857D" w14:textId="77777777" w:rsidR="0089521E" w:rsidRPr="0089521E" w:rsidRDefault="0089521E" w:rsidP="0089521E">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9521E">
              <w:rPr>
                <w:rFonts w:ascii="Times New Roman" w:eastAsia="Times New Roman" w:hAnsi="Times New Roman" w:cs="Times New Roman"/>
                <w:color w:val="000000"/>
                <w:kern w:val="0"/>
                <w:lang w:eastAsia="hr-HR"/>
                <w14:ligatures w14:val="none"/>
              </w:rPr>
              <w:t>Produbljivanje znanja iz matematike kako bi učenicima olakšali polaganje državne mature i nastavak školovanja, posebno učenicima zainteresiranim za studij na  PMF-u u Splitu. Večer matematike organizira Hrvatsko matematičko društvo i PMF u cilju popularizacije znanosti iz STEM područja.</w:t>
            </w:r>
          </w:p>
        </w:tc>
      </w:tr>
      <w:tr w:rsidR="0089521E" w:rsidRPr="0089521E" w14:paraId="24CEFC7E" w14:textId="77777777" w:rsidTr="0089521E">
        <w:trPr>
          <w:trHeight w:val="824"/>
        </w:trPr>
        <w:tc>
          <w:tcPr>
            <w:tcW w:w="3348" w:type="dxa"/>
            <w:tcBorders>
              <w:top w:val="single" w:sz="4" w:space="0" w:color="auto"/>
              <w:left w:val="single" w:sz="4" w:space="0" w:color="auto"/>
              <w:bottom w:val="single" w:sz="4" w:space="0" w:color="auto"/>
            </w:tcBorders>
            <w:shd w:val="clear" w:color="auto" w:fill="C0C0C0"/>
          </w:tcPr>
          <w:p w14:paraId="61340BAB"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9521E">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24B0919D" w14:textId="77777777" w:rsidR="0089521E" w:rsidRPr="0089521E" w:rsidRDefault="0089521E" w:rsidP="0089521E">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9521E">
              <w:rPr>
                <w:rFonts w:ascii="Times New Roman" w:eastAsia="Times New Roman" w:hAnsi="Times New Roman" w:cs="Times New Roman"/>
                <w:color w:val="000000"/>
                <w:kern w:val="0"/>
                <w:lang w:eastAsia="hr-HR"/>
                <w14:ligatures w14:val="none"/>
              </w:rPr>
              <w:t xml:space="preserve">Vinka Soldo i zainteresirani profesori i učenici gimnazijskih razreda </w:t>
            </w:r>
          </w:p>
        </w:tc>
      </w:tr>
      <w:tr w:rsidR="0089521E" w:rsidRPr="0089521E" w14:paraId="4386D1EF" w14:textId="77777777" w:rsidTr="0089521E">
        <w:trPr>
          <w:trHeight w:val="834"/>
        </w:trPr>
        <w:tc>
          <w:tcPr>
            <w:tcW w:w="3348" w:type="dxa"/>
            <w:tcBorders>
              <w:top w:val="single" w:sz="4" w:space="0" w:color="auto"/>
              <w:left w:val="single" w:sz="4" w:space="0" w:color="auto"/>
              <w:bottom w:val="single" w:sz="4" w:space="0" w:color="auto"/>
            </w:tcBorders>
          </w:tcPr>
          <w:p w14:paraId="33B93A0D"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9521E">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63F4DB1D" w14:textId="77777777" w:rsidR="0089521E" w:rsidRPr="0089521E" w:rsidRDefault="0089521E" w:rsidP="0089521E">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9521E">
              <w:rPr>
                <w:rFonts w:ascii="Times New Roman" w:eastAsia="Times New Roman" w:hAnsi="Times New Roman" w:cs="Times New Roman"/>
                <w:color w:val="000000"/>
                <w:kern w:val="0"/>
                <w:lang w:eastAsia="hr-HR"/>
                <w14:ligatures w14:val="none"/>
              </w:rPr>
              <w:t>Jednodnevni odlazak u Split</w:t>
            </w:r>
          </w:p>
        </w:tc>
      </w:tr>
      <w:tr w:rsidR="0089521E" w:rsidRPr="0089521E" w14:paraId="29E33F4A" w14:textId="77777777" w:rsidTr="0089521E">
        <w:trPr>
          <w:trHeight w:val="456"/>
        </w:trPr>
        <w:tc>
          <w:tcPr>
            <w:tcW w:w="3348" w:type="dxa"/>
            <w:tcBorders>
              <w:top w:val="single" w:sz="4" w:space="0" w:color="auto"/>
              <w:left w:val="single" w:sz="4" w:space="0" w:color="auto"/>
              <w:bottom w:val="single" w:sz="4" w:space="0" w:color="auto"/>
              <w:right w:val="nil"/>
            </w:tcBorders>
            <w:shd w:val="clear" w:color="auto" w:fill="C0C0C0"/>
          </w:tcPr>
          <w:p w14:paraId="263094F8"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9521E">
              <w:rPr>
                <w:rFonts w:ascii="Times New Roman" w:eastAsia="Times New Roman" w:hAnsi="Times New Roman" w:cs="Times New Roman"/>
                <w:b/>
                <w:bCs/>
                <w:color w:val="0070C0"/>
                <w:kern w:val="0"/>
                <w:lang w:eastAsia="hr-HR"/>
                <w14:ligatures w14:val="none"/>
              </w:rPr>
              <w:t xml:space="preserve">5. </w:t>
            </w:r>
            <w:proofErr w:type="spellStart"/>
            <w:r w:rsidRPr="0089521E">
              <w:rPr>
                <w:rFonts w:ascii="Times New Roman" w:eastAsia="Times New Roman" w:hAnsi="Times New Roman" w:cs="Times New Roman"/>
                <w:b/>
                <w:bCs/>
                <w:color w:val="0070C0"/>
                <w:kern w:val="0"/>
                <w:lang w:eastAsia="hr-HR"/>
                <w14:ligatures w14:val="none"/>
              </w:rPr>
              <w:t>Vremenik</w:t>
            </w:r>
            <w:proofErr w:type="spellEnd"/>
            <w:r w:rsidRPr="0089521E">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30CFAB16" w14:textId="77777777" w:rsidR="0089521E" w:rsidRPr="0089521E" w:rsidRDefault="0089521E" w:rsidP="0089521E">
            <w:pPr>
              <w:spacing w:after="0" w:line="240" w:lineRule="auto"/>
              <w:rPr>
                <w:rFonts w:ascii="Times New Roman" w:eastAsia="Times New Roman" w:hAnsi="Times New Roman" w:cs="Times New Roman"/>
                <w:kern w:val="0"/>
                <w:lang w:eastAsia="hr-HR"/>
                <w14:ligatures w14:val="none"/>
              </w:rPr>
            </w:pPr>
            <w:r w:rsidRPr="0089521E">
              <w:rPr>
                <w:rFonts w:ascii="Times New Roman" w:eastAsia="Times New Roman" w:hAnsi="Times New Roman" w:cs="Times New Roman"/>
                <w:kern w:val="0"/>
                <w:lang w:eastAsia="hr-HR"/>
                <w14:ligatures w14:val="none"/>
              </w:rPr>
              <w:t>Prosinac  2025.</w:t>
            </w:r>
          </w:p>
        </w:tc>
      </w:tr>
      <w:tr w:rsidR="0089521E" w:rsidRPr="0089521E" w14:paraId="78E3CCC1" w14:textId="77777777" w:rsidTr="0089521E">
        <w:trPr>
          <w:trHeight w:val="676"/>
        </w:trPr>
        <w:tc>
          <w:tcPr>
            <w:tcW w:w="3348" w:type="dxa"/>
            <w:tcBorders>
              <w:top w:val="single" w:sz="4" w:space="0" w:color="auto"/>
              <w:left w:val="single" w:sz="4" w:space="0" w:color="auto"/>
              <w:bottom w:val="single" w:sz="4" w:space="0" w:color="auto"/>
              <w:right w:val="nil"/>
            </w:tcBorders>
            <w:shd w:val="clear" w:color="auto" w:fill="FFFFFF"/>
          </w:tcPr>
          <w:p w14:paraId="0DFFBAA0"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9521E">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26A73D34" w14:textId="77777777" w:rsidR="0089521E" w:rsidRPr="0089521E" w:rsidRDefault="0089521E" w:rsidP="0089521E">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9521E">
              <w:rPr>
                <w:rFonts w:ascii="Times New Roman" w:eastAsia="Times New Roman" w:hAnsi="Times New Roman" w:cs="Times New Roman"/>
                <w:color w:val="000000"/>
                <w:kern w:val="0"/>
                <w:lang w:eastAsia="hr-HR"/>
                <w14:ligatures w14:val="none"/>
              </w:rPr>
              <w:t xml:space="preserve">Troškovi prijevoza. </w:t>
            </w:r>
          </w:p>
        </w:tc>
      </w:tr>
      <w:tr w:rsidR="0089521E" w:rsidRPr="0089521E" w14:paraId="559E257C" w14:textId="77777777" w:rsidTr="0089521E">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5632F249" w14:textId="77777777" w:rsidR="0089521E" w:rsidRPr="0089521E" w:rsidRDefault="0089521E" w:rsidP="0089521E">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9521E">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7B85C331" w14:textId="77777777" w:rsidR="0089521E" w:rsidRPr="0089521E" w:rsidRDefault="0089521E" w:rsidP="0089521E">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9521E">
              <w:rPr>
                <w:rFonts w:ascii="Times New Roman" w:eastAsia="Times New Roman" w:hAnsi="Times New Roman" w:cs="Times New Roman"/>
                <w:color w:val="000000"/>
                <w:kern w:val="0"/>
                <w:lang w:eastAsia="hr-HR"/>
                <w14:ligatures w14:val="none"/>
              </w:rPr>
              <w:t>Praćenje i usmjeravanje učenik koji pokazuju interes za predmet, stimulacija uloženog truda ocjenom. Usvajanje matematičkih znanja potrebnih za polaganje državne mature i nastavak školovanja.</w:t>
            </w:r>
          </w:p>
        </w:tc>
      </w:tr>
    </w:tbl>
    <w:p w14:paraId="29850E36" w14:textId="77777777" w:rsidR="00BE15D4" w:rsidRDefault="00BE15D4" w:rsidP="00836569"/>
    <w:p w14:paraId="2F2165EC" w14:textId="77777777" w:rsidR="00D14C85" w:rsidRDefault="00D14C85" w:rsidP="00836569"/>
    <w:p w14:paraId="56F14F45" w14:textId="77777777" w:rsidR="00BD59E8" w:rsidRDefault="00BD59E8" w:rsidP="00836569"/>
    <w:p w14:paraId="3FE208D1" w14:textId="77777777" w:rsidR="00BD59E8" w:rsidRDefault="00BD59E8" w:rsidP="00836569"/>
    <w:p w14:paraId="06630CA0" w14:textId="77777777" w:rsidR="00BD59E8" w:rsidRDefault="00BD59E8" w:rsidP="00836569"/>
    <w:p w14:paraId="0368AC3B" w14:textId="77777777" w:rsidR="00BD59E8" w:rsidRDefault="00BD59E8" w:rsidP="00836569"/>
    <w:p w14:paraId="6B315B41" w14:textId="77777777" w:rsidR="00BD59E8" w:rsidRDefault="00BD59E8" w:rsidP="00836569"/>
    <w:p w14:paraId="51C55BBD" w14:textId="77777777" w:rsidR="00BD59E8" w:rsidRDefault="00BD59E8" w:rsidP="00836569"/>
    <w:p w14:paraId="238C6FC3" w14:textId="77777777" w:rsidR="00D14C85" w:rsidRDefault="00D14C85" w:rsidP="00836569"/>
    <w:tbl>
      <w:tblPr>
        <w:tblpPr w:leftFromText="180" w:rightFromText="180" w:vertAnchor="text" w:horzAnchor="margin" w:tblpY="74"/>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A27DE8" w:rsidRPr="00A104E7" w14:paraId="0A548BBE" w14:textId="77777777" w:rsidTr="006D082C">
        <w:trPr>
          <w:trHeight w:val="435"/>
        </w:trPr>
        <w:tc>
          <w:tcPr>
            <w:tcW w:w="3348" w:type="dxa"/>
            <w:tcBorders>
              <w:top w:val="single" w:sz="4" w:space="0" w:color="auto"/>
              <w:left w:val="single" w:sz="4" w:space="0" w:color="auto"/>
              <w:bottom w:val="single" w:sz="4" w:space="0" w:color="auto"/>
            </w:tcBorders>
            <w:vAlign w:val="center"/>
          </w:tcPr>
          <w:p w14:paraId="4DF2BD39" w14:textId="44E8221F" w:rsidR="00A27DE8" w:rsidRPr="00A104E7" w:rsidRDefault="00932688" w:rsidP="006D082C">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bookmarkStart w:id="6" w:name="_Hlk80629038"/>
            <w:r>
              <w:rPr>
                <w:rFonts w:ascii="Times New Roman" w:eastAsia="Times New Roman" w:hAnsi="Times New Roman" w:cs="Times New Roman"/>
                <w:b/>
                <w:bCs/>
                <w:i/>
                <w:iCs/>
                <w:color w:val="0070C0"/>
                <w:kern w:val="0"/>
                <w:lang w:eastAsia="hr-HR"/>
                <w14:ligatures w14:val="none"/>
              </w:rPr>
              <w:lastRenderedPageBreak/>
              <w:t xml:space="preserve">IZBORNA </w:t>
            </w:r>
            <w:r w:rsidR="00A27DE8" w:rsidRPr="00A104E7">
              <w:rPr>
                <w:rFonts w:ascii="Times New Roman" w:eastAsia="Times New Roman" w:hAnsi="Times New Roman" w:cs="Times New Roman"/>
                <w:b/>
                <w:bCs/>
                <w:i/>
                <w:iCs/>
                <w:color w:val="0070C0"/>
                <w:kern w:val="0"/>
                <w:lang w:eastAsia="hr-HR"/>
                <w14:ligatures w14:val="none"/>
              </w:rPr>
              <w:t xml:space="preserve">AKTIVNOST </w:t>
            </w:r>
            <w:r w:rsidR="00A27DE8" w:rsidRPr="00A104E7">
              <w:rPr>
                <w:rFonts w:ascii="Times New Roman" w:eastAsia="Times New Roman" w:hAnsi="Times New Roman" w:cs="Times New Roman"/>
                <w:color w:val="0070C0"/>
                <w:kern w:val="0"/>
                <w:lang w:eastAsia="hr-HR"/>
                <w14:ligatures w14:val="none"/>
              </w:rPr>
              <w:t xml:space="preserve">                           </w:t>
            </w:r>
          </w:p>
        </w:tc>
        <w:tc>
          <w:tcPr>
            <w:tcW w:w="6120" w:type="dxa"/>
            <w:tcBorders>
              <w:top w:val="single" w:sz="4" w:space="0" w:color="auto"/>
              <w:bottom w:val="single" w:sz="4" w:space="0" w:color="auto"/>
              <w:right w:val="single" w:sz="4" w:space="0" w:color="auto"/>
            </w:tcBorders>
            <w:vAlign w:val="center"/>
          </w:tcPr>
          <w:p w14:paraId="745209F2" w14:textId="397AB178" w:rsidR="00A27DE8" w:rsidRPr="00A104E7" w:rsidRDefault="00932688" w:rsidP="006D082C">
            <w:pPr>
              <w:autoSpaceDE w:val="0"/>
              <w:autoSpaceDN w:val="0"/>
              <w:adjustRightInd w:val="0"/>
              <w:spacing w:after="0" w:line="240" w:lineRule="auto"/>
              <w:rPr>
                <w:rFonts w:ascii="Times New Roman" w:eastAsia="Times New Roman" w:hAnsi="Times New Roman" w:cs="Times New Roman"/>
                <w:b/>
                <w:bCs/>
                <w:color w:val="000000"/>
                <w:kern w:val="0"/>
                <w:lang w:eastAsia="hr-HR"/>
                <w14:ligatures w14:val="none"/>
              </w:rPr>
            </w:pPr>
            <w:r>
              <w:rPr>
                <w:rFonts w:ascii="Times New Roman" w:eastAsia="Times New Roman" w:hAnsi="Times New Roman" w:cs="Times New Roman"/>
                <w:b/>
                <w:bCs/>
                <w:color w:val="000000"/>
                <w:kern w:val="0"/>
                <w:lang w:eastAsia="hr-HR"/>
                <w14:ligatures w14:val="none"/>
              </w:rPr>
              <w:t>POVIJEST</w:t>
            </w:r>
          </w:p>
        </w:tc>
      </w:tr>
      <w:tr w:rsidR="00A27DE8" w:rsidRPr="00A104E7" w14:paraId="6B5FD88F" w14:textId="77777777" w:rsidTr="006D082C">
        <w:trPr>
          <w:trHeight w:val="135"/>
        </w:trPr>
        <w:tc>
          <w:tcPr>
            <w:tcW w:w="3348" w:type="dxa"/>
            <w:tcBorders>
              <w:top w:val="nil"/>
              <w:left w:val="single" w:sz="4" w:space="0" w:color="auto"/>
              <w:bottom w:val="single" w:sz="4" w:space="0" w:color="auto"/>
            </w:tcBorders>
            <w:shd w:val="clear" w:color="auto" w:fill="C0C0C0"/>
          </w:tcPr>
          <w:p w14:paraId="6881B131"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A104E7">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52779558" w14:textId="77777777" w:rsidR="00A27DE8" w:rsidRPr="00A104E7"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A104E7">
              <w:rPr>
                <w:rFonts w:ascii="Times New Roman" w:eastAsia="Times New Roman" w:hAnsi="Times New Roman" w:cs="Times New Roman"/>
                <w:color w:val="000000"/>
                <w:kern w:val="0"/>
                <w:lang w:eastAsia="hr-HR"/>
                <w14:ligatures w14:val="none"/>
              </w:rPr>
              <w:t xml:space="preserve"> </w:t>
            </w:r>
          </w:p>
          <w:p w14:paraId="50A92410" w14:textId="77777777" w:rsidR="00A27DE8" w:rsidRPr="00A104E7"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03D96484"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A104E7">
              <w:rPr>
                <w:rFonts w:ascii="Times New Roman" w:eastAsia="Times New Roman" w:hAnsi="Times New Roman" w:cs="Times New Roman"/>
                <w:color w:val="000000"/>
                <w:kern w:val="0"/>
                <w:lang w:eastAsia="hr-HR"/>
                <w14:ligatures w14:val="none"/>
              </w:rPr>
              <w:t>Razvijati i poticati znanja o lokalnoj povijesti i kulturama koje su utjecale na sadašnji način života</w:t>
            </w:r>
          </w:p>
          <w:p w14:paraId="45F1C23E"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A104E7">
              <w:rPr>
                <w:rFonts w:ascii="Times New Roman" w:eastAsia="Times New Roman" w:hAnsi="Times New Roman" w:cs="Times New Roman"/>
                <w:color w:val="000000"/>
                <w:kern w:val="0"/>
                <w:lang w:eastAsia="hr-HR"/>
                <w14:ligatures w14:val="none"/>
              </w:rPr>
              <w:t xml:space="preserve">Po vlastitom izboru odabrati povijesne osobe ili događaje i analizirati okolnosti događanja i djelovanja </w:t>
            </w:r>
          </w:p>
          <w:p w14:paraId="66B59764"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5F7DD37C"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7927150F"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A27DE8" w:rsidRPr="00A104E7" w14:paraId="5E4B8AB9" w14:textId="77777777" w:rsidTr="006D082C">
        <w:trPr>
          <w:trHeight w:val="1114"/>
        </w:trPr>
        <w:tc>
          <w:tcPr>
            <w:tcW w:w="3348" w:type="dxa"/>
            <w:tcBorders>
              <w:top w:val="single" w:sz="4" w:space="0" w:color="auto"/>
              <w:left w:val="single" w:sz="4" w:space="0" w:color="auto"/>
              <w:bottom w:val="single" w:sz="4" w:space="0" w:color="auto"/>
            </w:tcBorders>
          </w:tcPr>
          <w:p w14:paraId="5703C661"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A104E7">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46DE6EC0" w14:textId="77777777" w:rsidR="00A27DE8" w:rsidRPr="00A104E7"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A104E7">
              <w:rPr>
                <w:rFonts w:ascii="Times New Roman" w:eastAsia="Times New Roman" w:hAnsi="Times New Roman" w:cs="Times New Roman"/>
                <w:color w:val="000000"/>
                <w:kern w:val="0"/>
                <w:lang w:eastAsia="hr-HR"/>
                <w14:ligatures w14:val="none"/>
              </w:rPr>
              <w:t>Kroz učioničku i terensku nastavu te originalne lokacije prezentirati istražene događaje</w:t>
            </w:r>
          </w:p>
        </w:tc>
      </w:tr>
      <w:tr w:rsidR="00A27DE8" w:rsidRPr="00A104E7" w14:paraId="3BC0B226" w14:textId="77777777" w:rsidTr="006D082C">
        <w:trPr>
          <w:trHeight w:val="824"/>
        </w:trPr>
        <w:tc>
          <w:tcPr>
            <w:tcW w:w="3348" w:type="dxa"/>
            <w:tcBorders>
              <w:top w:val="single" w:sz="4" w:space="0" w:color="auto"/>
              <w:left w:val="single" w:sz="4" w:space="0" w:color="auto"/>
              <w:bottom w:val="single" w:sz="4" w:space="0" w:color="auto"/>
            </w:tcBorders>
            <w:shd w:val="clear" w:color="auto" w:fill="C0C0C0"/>
          </w:tcPr>
          <w:p w14:paraId="1315C648"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A104E7">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45648149" w14:textId="77777777" w:rsidR="00A27DE8" w:rsidRPr="00A104E7"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A104E7">
              <w:rPr>
                <w:rFonts w:ascii="Times New Roman" w:eastAsia="Times New Roman" w:hAnsi="Times New Roman" w:cs="Times New Roman"/>
                <w:color w:val="000000"/>
                <w:kern w:val="0"/>
                <w:lang w:eastAsia="hr-HR"/>
                <w14:ligatures w14:val="none"/>
              </w:rPr>
              <w:t>Učenici izborne nastave iz povijesti</w:t>
            </w:r>
          </w:p>
        </w:tc>
      </w:tr>
      <w:tr w:rsidR="00A27DE8" w:rsidRPr="00A104E7" w14:paraId="1F717D99" w14:textId="77777777" w:rsidTr="006D082C">
        <w:trPr>
          <w:trHeight w:val="1122"/>
        </w:trPr>
        <w:tc>
          <w:tcPr>
            <w:tcW w:w="3348" w:type="dxa"/>
            <w:tcBorders>
              <w:top w:val="single" w:sz="4" w:space="0" w:color="auto"/>
              <w:left w:val="single" w:sz="4" w:space="0" w:color="auto"/>
              <w:bottom w:val="single" w:sz="4" w:space="0" w:color="auto"/>
            </w:tcBorders>
          </w:tcPr>
          <w:p w14:paraId="6A7F3378"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A104E7">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2CE6705D" w14:textId="77777777" w:rsidR="00A27DE8" w:rsidRPr="00A104E7"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A104E7">
              <w:rPr>
                <w:rFonts w:ascii="Times New Roman" w:eastAsia="Times New Roman" w:hAnsi="Times New Roman" w:cs="Times New Roman"/>
                <w:color w:val="000000"/>
                <w:kern w:val="0"/>
                <w:lang w:eastAsia="hr-HR"/>
                <w14:ligatures w14:val="none"/>
              </w:rPr>
              <w:t>Nastava u školi, terenska nastava</w:t>
            </w:r>
          </w:p>
        </w:tc>
      </w:tr>
      <w:tr w:rsidR="00A27DE8" w:rsidRPr="00A104E7" w14:paraId="0816367A" w14:textId="77777777" w:rsidTr="006D082C">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5FEC19F1"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A104E7">
              <w:rPr>
                <w:rFonts w:ascii="Times New Roman" w:eastAsia="Times New Roman" w:hAnsi="Times New Roman" w:cs="Times New Roman"/>
                <w:b/>
                <w:bCs/>
                <w:color w:val="0070C0"/>
                <w:kern w:val="0"/>
                <w:lang w:eastAsia="hr-HR"/>
                <w14:ligatures w14:val="none"/>
              </w:rPr>
              <w:t xml:space="preserve">5. </w:t>
            </w:r>
            <w:proofErr w:type="spellStart"/>
            <w:r w:rsidRPr="00A104E7">
              <w:rPr>
                <w:rFonts w:ascii="Times New Roman" w:eastAsia="Times New Roman" w:hAnsi="Times New Roman" w:cs="Times New Roman"/>
                <w:b/>
                <w:bCs/>
                <w:color w:val="0070C0"/>
                <w:kern w:val="0"/>
                <w:lang w:eastAsia="hr-HR"/>
                <w14:ligatures w14:val="none"/>
              </w:rPr>
              <w:t>Vremenik</w:t>
            </w:r>
            <w:proofErr w:type="spellEnd"/>
            <w:r w:rsidRPr="00A104E7">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7FAC17B3" w14:textId="77777777" w:rsidR="00A27DE8" w:rsidRPr="00A104E7" w:rsidRDefault="00A27DE8" w:rsidP="006D082C">
            <w:pPr>
              <w:spacing w:after="0" w:line="240" w:lineRule="auto"/>
              <w:rPr>
                <w:rFonts w:ascii="Times New Roman" w:eastAsia="Times New Roman" w:hAnsi="Times New Roman" w:cs="Times New Roman"/>
                <w:kern w:val="0"/>
                <w:lang w:eastAsia="hr-HR"/>
                <w14:ligatures w14:val="none"/>
              </w:rPr>
            </w:pPr>
            <w:r w:rsidRPr="00A104E7">
              <w:rPr>
                <w:rFonts w:ascii="Times New Roman" w:eastAsia="Times New Roman" w:hAnsi="Times New Roman" w:cs="Times New Roman"/>
                <w:kern w:val="0"/>
                <w:lang w:eastAsia="hr-HR"/>
                <w14:ligatures w14:val="none"/>
              </w:rPr>
              <w:t>Tijekom školske 2025.-2026. godine</w:t>
            </w:r>
          </w:p>
        </w:tc>
      </w:tr>
      <w:tr w:rsidR="00A27DE8" w:rsidRPr="00A104E7" w14:paraId="0A6C1AF3" w14:textId="77777777" w:rsidTr="006D082C">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573490F4"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A104E7">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16A9C80B" w14:textId="77777777" w:rsidR="00A27DE8" w:rsidRPr="00A104E7"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tc>
      </w:tr>
      <w:tr w:rsidR="00A27DE8" w:rsidRPr="00A104E7" w14:paraId="2F854FFB" w14:textId="77777777" w:rsidTr="006D082C">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7052A4A8" w14:textId="77777777" w:rsidR="00A27DE8" w:rsidRPr="00A104E7" w:rsidRDefault="00A27DE8" w:rsidP="006D082C">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A104E7">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2D83ACB4" w14:textId="77777777" w:rsidR="00A27DE8" w:rsidRPr="00A104E7" w:rsidRDefault="00A27DE8" w:rsidP="006D082C">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roofErr w:type="spellStart"/>
            <w:r w:rsidRPr="00A104E7">
              <w:rPr>
                <w:rFonts w:ascii="Times New Roman" w:eastAsia="Times New Roman" w:hAnsi="Times New Roman" w:cs="Times New Roman"/>
                <w:color w:val="000000"/>
                <w:kern w:val="0"/>
                <w:lang w:eastAsia="hr-HR"/>
                <w14:ligatures w14:val="none"/>
              </w:rPr>
              <w:t>Anketa,evaluacija</w:t>
            </w:r>
            <w:proofErr w:type="spellEnd"/>
          </w:p>
        </w:tc>
      </w:tr>
      <w:bookmarkEnd w:id="6"/>
    </w:tbl>
    <w:p w14:paraId="1EFB8546" w14:textId="77777777" w:rsidR="00D14C85" w:rsidRDefault="00D14C85" w:rsidP="00836569"/>
    <w:p w14:paraId="27D7DFDF" w14:textId="77777777" w:rsidR="00D14C85" w:rsidRDefault="00D14C85" w:rsidP="00836569"/>
    <w:p w14:paraId="5FA8C539" w14:textId="77777777" w:rsidR="00D14C85" w:rsidRDefault="00D14C85" w:rsidP="00836569"/>
    <w:p w14:paraId="74D522FC" w14:textId="77777777" w:rsidR="00BE15D4" w:rsidRDefault="00BE15D4" w:rsidP="00836569"/>
    <w:p w14:paraId="2655F232" w14:textId="77777777" w:rsidR="00984F18" w:rsidRDefault="00984F18" w:rsidP="00836569"/>
    <w:p w14:paraId="62F5E85D" w14:textId="77777777" w:rsidR="00932688" w:rsidRDefault="00932688" w:rsidP="00836569"/>
    <w:p w14:paraId="75498B2C" w14:textId="77777777" w:rsidR="00BE15D4" w:rsidRDefault="00BE15D4" w:rsidP="00836569"/>
    <w:p w14:paraId="6EEED753" w14:textId="77777777" w:rsidR="00BE15D4" w:rsidRDefault="00BE15D4" w:rsidP="00836569"/>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07547A" w:rsidRPr="0007547A" w14:paraId="38E37DFF" w14:textId="77777777" w:rsidTr="006D082C">
        <w:trPr>
          <w:trHeight w:val="435"/>
        </w:trPr>
        <w:tc>
          <w:tcPr>
            <w:tcW w:w="3348" w:type="dxa"/>
            <w:tcBorders>
              <w:top w:val="single" w:sz="4" w:space="0" w:color="auto"/>
              <w:left w:val="single" w:sz="4" w:space="0" w:color="auto"/>
              <w:bottom w:val="single" w:sz="4" w:space="0" w:color="auto"/>
            </w:tcBorders>
            <w:vAlign w:val="center"/>
          </w:tcPr>
          <w:p w14:paraId="7954B5C2" w14:textId="77777777" w:rsidR="0007547A" w:rsidRPr="0007547A" w:rsidRDefault="0007547A" w:rsidP="0007547A">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07547A">
              <w:rPr>
                <w:rFonts w:ascii="Times New Roman" w:eastAsia="Times New Roman" w:hAnsi="Times New Roman" w:cs="Times New Roman"/>
                <w:b/>
                <w:bCs/>
                <w:i/>
                <w:iCs/>
                <w:color w:val="0070C0"/>
                <w:kern w:val="0"/>
                <w:lang w:eastAsia="hr-HR"/>
                <w14:ligatures w14:val="none"/>
              </w:rPr>
              <w:lastRenderedPageBreak/>
              <w:t xml:space="preserve">AKTIVNOST </w:t>
            </w:r>
          </w:p>
          <w:p w14:paraId="41CDBC60" w14:textId="77777777" w:rsidR="0007547A" w:rsidRPr="0007547A" w:rsidRDefault="0007547A" w:rsidP="0007547A">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07547A">
              <w:rPr>
                <w:rFonts w:ascii="Times New Roman" w:eastAsia="Times New Roman" w:hAnsi="Times New Roman" w:cs="Times New Roman"/>
                <w:b/>
                <w:bCs/>
                <w:i/>
                <w:iCs/>
                <w:color w:val="0070C0"/>
                <w:kern w:val="0"/>
                <w:lang w:eastAsia="hr-HR"/>
                <w14:ligatures w14:val="none"/>
              </w:rPr>
              <w:t>Izborna nastava</w:t>
            </w:r>
          </w:p>
          <w:p w14:paraId="0CC0941B" w14:textId="77777777" w:rsidR="0007547A" w:rsidRPr="0007547A" w:rsidRDefault="0007547A" w:rsidP="0007547A">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52FE927E" w14:textId="77777777" w:rsidR="0007547A" w:rsidRPr="0007547A" w:rsidRDefault="0007547A" w:rsidP="0007547A">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07547A">
              <w:rPr>
                <w:rFonts w:ascii="Times New Roman" w:eastAsia="Times New Roman" w:hAnsi="Times New Roman" w:cs="Times New Roman"/>
                <w:b/>
                <w:bCs/>
                <w:color w:val="000000"/>
                <w:kern w:val="0"/>
                <w:lang w:eastAsia="hr-HR"/>
                <w14:ligatures w14:val="none"/>
              </w:rPr>
              <w:t xml:space="preserve">Posjet rodnoj kući slikara Jurja </w:t>
            </w:r>
            <w:proofErr w:type="spellStart"/>
            <w:r w:rsidRPr="0007547A">
              <w:rPr>
                <w:rFonts w:ascii="Times New Roman" w:eastAsia="Times New Roman" w:hAnsi="Times New Roman" w:cs="Times New Roman"/>
                <w:b/>
                <w:bCs/>
                <w:color w:val="000000"/>
                <w:kern w:val="0"/>
                <w:lang w:eastAsia="hr-HR"/>
                <w14:ligatures w14:val="none"/>
              </w:rPr>
              <w:t>Dobrovića</w:t>
            </w:r>
            <w:proofErr w:type="spellEnd"/>
          </w:p>
          <w:p w14:paraId="0B46DEF1" w14:textId="77777777" w:rsidR="0007547A" w:rsidRPr="0007547A" w:rsidRDefault="0007547A" w:rsidP="0007547A">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07547A" w:rsidRPr="0007547A" w14:paraId="44A82637" w14:textId="77777777" w:rsidTr="0007547A">
        <w:trPr>
          <w:trHeight w:val="135"/>
        </w:trPr>
        <w:tc>
          <w:tcPr>
            <w:tcW w:w="3348" w:type="dxa"/>
            <w:tcBorders>
              <w:top w:val="nil"/>
              <w:left w:val="single" w:sz="4" w:space="0" w:color="auto"/>
              <w:bottom w:val="single" w:sz="4" w:space="0" w:color="auto"/>
            </w:tcBorders>
            <w:shd w:val="clear" w:color="auto" w:fill="C0C0C0"/>
          </w:tcPr>
          <w:p w14:paraId="0A656D31" w14:textId="77777777" w:rsidR="0007547A" w:rsidRPr="0007547A" w:rsidRDefault="0007547A" w:rsidP="0007547A">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07547A">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701AA433" w14:textId="77777777" w:rsidR="0007547A" w:rsidRPr="0007547A" w:rsidRDefault="0007547A" w:rsidP="0007547A">
            <w:pPr>
              <w:numPr>
                <w:ilvl w:val="0"/>
                <w:numId w:val="20"/>
              </w:numPr>
              <w:spacing w:after="0" w:line="240" w:lineRule="auto"/>
              <w:rPr>
                <w:rFonts w:ascii="Times New Roman" w:eastAsia="Times New Roman" w:hAnsi="Times New Roman" w:cs="Times New Roman"/>
                <w:bCs/>
                <w:kern w:val="0"/>
                <w:lang w:eastAsia="hr-HR"/>
                <w14:ligatures w14:val="none"/>
              </w:rPr>
            </w:pPr>
            <w:r w:rsidRPr="0007547A">
              <w:rPr>
                <w:rFonts w:ascii="Times New Roman" w:eastAsia="Times New Roman" w:hAnsi="Times New Roman" w:cs="Times New Roman"/>
                <w:kern w:val="0"/>
                <w:lang w:eastAsia="hr-HR"/>
                <w14:ligatures w14:val="none"/>
              </w:rPr>
              <w:t>razvijanje analitičkog mišljenja, kreativnosti i samostalnosti u rješavanju problema.</w:t>
            </w:r>
            <w:r w:rsidRPr="0007547A">
              <w:rPr>
                <w:rFonts w:ascii="Times New Roman" w:eastAsia="Times New Roman" w:hAnsi="Times New Roman" w:cs="Times New Roman"/>
                <w:bCs/>
                <w:kern w:val="0"/>
                <w:lang w:eastAsia="hr-HR"/>
                <w14:ligatures w14:val="none"/>
              </w:rPr>
              <w:t xml:space="preserve"> </w:t>
            </w:r>
          </w:p>
          <w:p w14:paraId="491A2998" w14:textId="77777777" w:rsidR="0007547A" w:rsidRPr="0007547A" w:rsidRDefault="0007547A" w:rsidP="0007547A">
            <w:pPr>
              <w:numPr>
                <w:ilvl w:val="0"/>
                <w:numId w:val="20"/>
              </w:numPr>
              <w:spacing w:after="0" w:line="240" w:lineRule="auto"/>
              <w:rPr>
                <w:rFonts w:ascii="Times New Roman" w:eastAsia="Times New Roman" w:hAnsi="Times New Roman" w:cs="Times New Roman"/>
                <w:bCs/>
                <w:kern w:val="0"/>
                <w:lang w:eastAsia="hr-HR"/>
                <w14:ligatures w14:val="none"/>
              </w:rPr>
            </w:pPr>
            <w:r w:rsidRPr="0007547A">
              <w:rPr>
                <w:rFonts w:ascii="Times New Roman" w:eastAsia="Times New Roman" w:hAnsi="Times New Roman" w:cs="Times New Roman"/>
                <w:bCs/>
                <w:kern w:val="0"/>
                <w:lang w:eastAsia="hr-HR"/>
                <w14:ligatures w14:val="none"/>
              </w:rPr>
              <w:t>razvijanje matematičkih sposobnosti kod učenika</w:t>
            </w:r>
          </w:p>
          <w:p w14:paraId="0BBA89CF" w14:textId="77777777" w:rsidR="0007547A" w:rsidRPr="0007547A" w:rsidRDefault="0007547A" w:rsidP="0007547A">
            <w:pPr>
              <w:numPr>
                <w:ilvl w:val="0"/>
                <w:numId w:val="20"/>
              </w:numPr>
              <w:spacing w:after="0" w:line="240" w:lineRule="auto"/>
              <w:rPr>
                <w:rFonts w:ascii="Times New Roman" w:eastAsia="Times New Roman" w:hAnsi="Times New Roman" w:cs="Times New Roman"/>
                <w:b/>
                <w:kern w:val="0"/>
                <w:lang w:eastAsia="hr-HR"/>
                <w14:ligatures w14:val="none"/>
              </w:rPr>
            </w:pPr>
            <w:r w:rsidRPr="0007547A">
              <w:rPr>
                <w:rFonts w:ascii="Times New Roman" w:eastAsia="Times New Roman" w:hAnsi="Times New Roman" w:cs="Times New Roman"/>
                <w:bCs/>
                <w:kern w:val="0"/>
                <w:lang w:eastAsia="hr-HR"/>
                <w14:ligatures w14:val="none"/>
              </w:rPr>
              <w:t>usvajanje novih sadržaja</w:t>
            </w:r>
            <w:r w:rsidRPr="0007547A">
              <w:rPr>
                <w:rFonts w:ascii="Times New Roman" w:eastAsia="Times New Roman" w:hAnsi="Times New Roman" w:cs="Times New Roman"/>
                <w:b/>
                <w:kern w:val="0"/>
                <w:lang w:eastAsia="hr-HR"/>
                <w14:ligatures w14:val="none"/>
              </w:rPr>
              <w:t xml:space="preserve"> </w:t>
            </w:r>
          </w:p>
          <w:p w14:paraId="0E4578A8" w14:textId="77777777" w:rsidR="0007547A" w:rsidRPr="0007547A" w:rsidRDefault="0007547A" w:rsidP="0007547A">
            <w:pPr>
              <w:numPr>
                <w:ilvl w:val="0"/>
                <w:numId w:val="20"/>
              </w:num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07547A">
              <w:rPr>
                <w:rFonts w:ascii="Times New Roman" w:eastAsia="Times New Roman" w:hAnsi="Times New Roman" w:cs="Times New Roman"/>
                <w:color w:val="000000"/>
                <w:kern w:val="0"/>
                <w:lang w:eastAsia="hr-HR"/>
                <w14:ligatures w14:val="none"/>
              </w:rPr>
              <w:t>razvoj logičkog zaključivanja</w:t>
            </w:r>
          </w:p>
          <w:p w14:paraId="1A329030" w14:textId="77777777" w:rsidR="0007547A" w:rsidRPr="0007547A" w:rsidRDefault="0007547A" w:rsidP="0007547A">
            <w:pPr>
              <w:numPr>
                <w:ilvl w:val="0"/>
                <w:numId w:val="20"/>
              </w:num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07547A">
              <w:rPr>
                <w:rFonts w:ascii="Times New Roman" w:eastAsia="Times New Roman" w:hAnsi="Times New Roman" w:cs="Times New Roman"/>
                <w:color w:val="000000"/>
                <w:kern w:val="0"/>
                <w:lang w:eastAsia="hr-HR"/>
                <w14:ligatures w14:val="none"/>
              </w:rPr>
              <w:t>osposobljavanje za precizno formuliranje pojmova</w:t>
            </w:r>
          </w:p>
          <w:p w14:paraId="20D23C09" w14:textId="77777777" w:rsidR="0007547A" w:rsidRPr="0007547A" w:rsidRDefault="0007547A" w:rsidP="0007547A">
            <w:pPr>
              <w:numPr>
                <w:ilvl w:val="0"/>
                <w:numId w:val="20"/>
              </w:num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07547A">
              <w:rPr>
                <w:rFonts w:ascii="Times New Roman" w:eastAsia="Times New Roman" w:hAnsi="Times New Roman" w:cs="Times New Roman"/>
                <w:color w:val="000000"/>
                <w:kern w:val="0"/>
                <w:lang w:eastAsia="hr-HR"/>
                <w14:ligatures w14:val="none"/>
              </w:rPr>
              <w:t>razvijanje svijesti o mogućnosti primjene matematike u raznim segmentima života, pa tako i u umjetnosti</w:t>
            </w:r>
          </w:p>
          <w:p w14:paraId="3C55DA65" w14:textId="77777777" w:rsidR="0007547A" w:rsidRPr="0007547A" w:rsidRDefault="0007547A" w:rsidP="0007547A">
            <w:pPr>
              <w:tabs>
                <w:tab w:val="left" w:pos="2070"/>
              </w:tabs>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07547A" w:rsidRPr="0007547A" w14:paraId="5DD19DC0" w14:textId="77777777" w:rsidTr="0007547A">
        <w:trPr>
          <w:trHeight w:val="1114"/>
        </w:trPr>
        <w:tc>
          <w:tcPr>
            <w:tcW w:w="3348" w:type="dxa"/>
            <w:tcBorders>
              <w:top w:val="single" w:sz="4" w:space="0" w:color="auto"/>
              <w:left w:val="single" w:sz="4" w:space="0" w:color="auto"/>
              <w:bottom w:val="single" w:sz="4" w:space="0" w:color="auto"/>
            </w:tcBorders>
          </w:tcPr>
          <w:p w14:paraId="01CED770" w14:textId="77777777" w:rsidR="0007547A" w:rsidRPr="0007547A" w:rsidRDefault="0007547A" w:rsidP="0007547A">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07547A">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772B93CA" w14:textId="77777777" w:rsidR="0007547A" w:rsidRPr="0007547A" w:rsidRDefault="0007547A" w:rsidP="0007547A">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07547A">
              <w:rPr>
                <w:rFonts w:ascii="Times New Roman" w:eastAsia="Times New Roman" w:hAnsi="Times New Roman" w:cs="Times New Roman"/>
                <w:color w:val="000000"/>
                <w:kern w:val="0"/>
                <w:lang w:eastAsia="hr-HR"/>
                <w14:ligatures w14:val="none"/>
              </w:rPr>
              <w:t>Produbljivanje znanja iz matematike kako bi učenicima olakšali polaganje državne mature i nastavak školovanja</w:t>
            </w:r>
          </w:p>
        </w:tc>
      </w:tr>
      <w:tr w:rsidR="0007547A" w:rsidRPr="0007547A" w14:paraId="7327BED0" w14:textId="77777777" w:rsidTr="0007547A">
        <w:trPr>
          <w:trHeight w:val="824"/>
        </w:trPr>
        <w:tc>
          <w:tcPr>
            <w:tcW w:w="3348" w:type="dxa"/>
            <w:tcBorders>
              <w:top w:val="single" w:sz="4" w:space="0" w:color="auto"/>
              <w:left w:val="single" w:sz="4" w:space="0" w:color="auto"/>
              <w:bottom w:val="single" w:sz="4" w:space="0" w:color="auto"/>
            </w:tcBorders>
            <w:shd w:val="clear" w:color="auto" w:fill="C0C0C0"/>
          </w:tcPr>
          <w:p w14:paraId="4D9DB8C6" w14:textId="77777777" w:rsidR="0007547A" w:rsidRPr="0007547A" w:rsidRDefault="0007547A" w:rsidP="0007547A">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07547A">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36C65E98" w14:textId="77777777" w:rsidR="0007547A" w:rsidRPr="0007547A" w:rsidRDefault="0007547A" w:rsidP="0007547A">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07547A">
              <w:rPr>
                <w:rFonts w:ascii="Times New Roman" w:eastAsia="Times New Roman" w:hAnsi="Times New Roman" w:cs="Times New Roman"/>
                <w:color w:val="000000"/>
                <w:kern w:val="0"/>
                <w:lang w:eastAsia="hr-HR"/>
                <w14:ligatures w14:val="none"/>
              </w:rPr>
              <w:t>Vinka Soldo i učenici 4. gimnazije koji su odabrali matematiku kao izborni predmet</w:t>
            </w:r>
          </w:p>
        </w:tc>
      </w:tr>
      <w:tr w:rsidR="0007547A" w:rsidRPr="0007547A" w14:paraId="040A6098" w14:textId="77777777" w:rsidTr="0007547A">
        <w:trPr>
          <w:trHeight w:val="1122"/>
        </w:trPr>
        <w:tc>
          <w:tcPr>
            <w:tcW w:w="3348" w:type="dxa"/>
            <w:tcBorders>
              <w:top w:val="single" w:sz="4" w:space="0" w:color="auto"/>
              <w:left w:val="single" w:sz="4" w:space="0" w:color="auto"/>
              <w:bottom w:val="single" w:sz="4" w:space="0" w:color="auto"/>
            </w:tcBorders>
          </w:tcPr>
          <w:p w14:paraId="56D02A59" w14:textId="77777777" w:rsidR="0007547A" w:rsidRPr="0007547A" w:rsidRDefault="0007547A" w:rsidP="0007547A">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07547A">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0AF56AAF" w14:textId="77777777" w:rsidR="0007547A" w:rsidRPr="0007547A" w:rsidRDefault="0007547A" w:rsidP="0007547A">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07547A">
              <w:rPr>
                <w:rFonts w:ascii="Times New Roman" w:eastAsia="Times New Roman" w:hAnsi="Times New Roman" w:cs="Times New Roman"/>
                <w:color w:val="000000"/>
                <w:kern w:val="0"/>
                <w:lang w:eastAsia="hr-HR"/>
                <w14:ligatures w14:val="none"/>
              </w:rPr>
              <w:t xml:space="preserve">U suradnji sa muzejom općine Jelsa organizirati posjet kući slikara J. </w:t>
            </w:r>
            <w:proofErr w:type="spellStart"/>
            <w:r w:rsidRPr="0007547A">
              <w:rPr>
                <w:rFonts w:ascii="Times New Roman" w:eastAsia="Times New Roman" w:hAnsi="Times New Roman" w:cs="Times New Roman"/>
                <w:color w:val="000000"/>
                <w:kern w:val="0"/>
                <w:lang w:eastAsia="hr-HR"/>
                <w14:ligatures w14:val="none"/>
              </w:rPr>
              <w:t>Dobrovića</w:t>
            </w:r>
            <w:proofErr w:type="spellEnd"/>
            <w:r w:rsidRPr="0007547A">
              <w:rPr>
                <w:rFonts w:ascii="Times New Roman" w:eastAsia="Times New Roman" w:hAnsi="Times New Roman" w:cs="Times New Roman"/>
                <w:color w:val="000000"/>
                <w:kern w:val="0"/>
                <w:lang w:eastAsia="hr-HR"/>
                <w14:ligatures w14:val="none"/>
              </w:rPr>
              <w:t xml:space="preserve"> i razgled izloženih slika. Učenici bi trebali samostalno osmisliti problemske zadatke vezane uz dane slike (npr. površina ili opseg likova na slikama i sl.)</w:t>
            </w:r>
          </w:p>
        </w:tc>
      </w:tr>
      <w:tr w:rsidR="0007547A" w:rsidRPr="0007547A" w14:paraId="385217B9" w14:textId="77777777" w:rsidTr="0007547A">
        <w:trPr>
          <w:trHeight w:val="456"/>
        </w:trPr>
        <w:tc>
          <w:tcPr>
            <w:tcW w:w="3348" w:type="dxa"/>
            <w:tcBorders>
              <w:top w:val="single" w:sz="4" w:space="0" w:color="auto"/>
              <w:left w:val="single" w:sz="4" w:space="0" w:color="auto"/>
              <w:bottom w:val="single" w:sz="4" w:space="0" w:color="auto"/>
              <w:right w:val="nil"/>
            </w:tcBorders>
            <w:shd w:val="clear" w:color="auto" w:fill="C0C0C0"/>
          </w:tcPr>
          <w:p w14:paraId="1D28505B" w14:textId="77777777" w:rsidR="0007547A" w:rsidRPr="0007547A" w:rsidRDefault="0007547A" w:rsidP="0007547A">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07547A">
              <w:rPr>
                <w:rFonts w:ascii="Times New Roman" w:eastAsia="Times New Roman" w:hAnsi="Times New Roman" w:cs="Times New Roman"/>
                <w:b/>
                <w:bCs/>
                <w:color w:val="0070C0"/>
                <w:kern w:val="0"/>
                <w:lang w:eastAsia="hr-HR"/>
                <w14:ligatures w14:val="none"/>
              </w:rPr>
              <w:t xml:space="preserve">5. </w:t>
            </w:r>
            <w:proofErr w:type="spellStart"/>
            <w:r w:rsidRPr="0007547A">
              <w:rPr>
                <w:rFonts w:ascii="Times New Roman" w:eastAsia="Times New Roman" w:hAnsi="Times New Roman" w:cs="Times New Roman"/>
                <w:b/>
                <w:bCs/>
                <w:color w:val="0070C0"/>
                <w:kern w:val="0"/>
                <w:lang w:eastAsia="hr-HR"/>
                <w14:ligatures w14:val="none"/>
              </w:rPr>
              <w:t>Vremenik</w:t>
            </w:r>
            <w:proofErr w:type="spellEnd"/>
            <w:r w:rsidRPr="0007547A">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2E9F822F" w14:textId="77777777" w:rsidR="0007547A" w:rsidRPr="0007547A" w:rsidRDefault="0007547A" w:rsidP="0007547A">
            <w:pPr>
              <w:spacing w:after="0" w:line="240" w:lineRule="auto"/>
              <w:rPr>
                <w:rFonts w:ascii="Times New Roman" w:eastAsia="Times New Roman" w:hAnsi="Times New Roman" w:cs="Times New Roman"/>
                <w:kern w:val="0"/>
                <w:lang w:eastAsia="hr-HR"/>
                <w14:ligatures w14:val="none"/>
              </w:rPr>
            </w:pPr>
            <w:r w:rsidRPr="0007547A">
              <w:rPr>
                <w:rFonts w:ascii="Times New Roman" w:eastAsia="Times New Roman" w:hAnsi="Times New Roman" w:cs="Times New Roman"/>
                <w:kern w:val="0"/>
                <w:lang w:eastAsia="hr-HR"/>
                <w14:ligatures w14:val="none"/>
              </w:rPr>
              <w:t>Ožujak 2026.</w:t>
            </w:r>
          </w:p>
        </w:tc>
      </w:tr>
      <w:tr w:rsidR="0007547A" w:rsidRPr="0007547A" w14:paraId="4E2E92B4" w14:textId="77777777" w:rsidTr="0007547A">
        <w:trPr>
          <w:trHeight w:val="676"/>
        </w:trPr>
        <w:tc>
          <w:tcPr>
            <w:tcW w:w="3348" w:type="dxa"/>
            <w:tcBorders>
              <w:top w:val="single" w:sz="4" w:space="0" w:color="auto"/>
              <w:left w:val="single" w:sz="4" w:space="0" w:color="auto"/>
              <w:bottom w:val="single" w:sz="4" w:space="0" w:color="auto"/>
              <w:right w:val="nil"/>
            </w:tcBorders>
            <w:shd w:val="clear" w:color="auto" w:fill="FFFFFF"/>
          </w:tcPr>
          <w:p w14:paraId="4064D518" w14:textId="77777777" w:rsidR="0007547A" w:rsidRPr="0007547A" w:rsidRDefault="0007547A" w:rsidP="0007547A">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07547A">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774FDF18" w14:textId="77777777" w:rsidR="0007547A" w:rsidRPr="0007547A" w:rsidRDefault="0007547A" w:rsidP="0007547A">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07547A">
              <w:rPr>
                <w:rFonts w:ascii="Times New Roman" w:eastAsia="Times New Roman" w:hAnsi="Times New Roman" w:cs="Times New Roman"/>
                <w:color w:val="000000"/>
                <w:kern w:val="0"/>
                <w:lang w:eastAsia="hr-HR"/>
                <w14:ligatures w14:val="none"/>
              </w:rPr>
              <w:t xml:space="preserve">Nema troškova </w:t>
            </w:r>
          </w:p>
        </w:tc>
      </w:tr>
      <w:tr w:rsidR="0007547A" w:rsidRPr="0007547A" w14:paraId="44C01E6B" w14:textId="77777777" w:rsidTr="0007547A">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6BBEEE50" w14:textId="77777777" w:rsidR="0007547A" w:rsidRPr="0007547A" w:rsidRDefault="0007547A" w:rsidP="0007547A">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07547A">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16C9549F" w14:textId="77777777" w:rsidR="0007547A" w:rsidRPr="0007547A" w:rsidRDefault="0007547A" w:rsidP="0007547A">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07547A">
              <w:rPr>
                <w:rFonts w:ascii="Times New Roman" w:eastAsia="Times New Roman" w:hAnsi="Times New Roman" w:cs="Times New Roman"/>
                <w:color w:val="000000"/>
                <w:kern w:val="0"/>
                <w:lang w:eastAsia="hr-HR"/>
                <w14:ligatures w14:val="none"/>
              </w:rPr>
              <w:t>Praćenje i usmjeravanje učenik koji pokazuju interes za predmet, stimulacija uloženog truda ocjenom. Usvajanje matematičkih znanja potrebnih za polaganje državne mature i nastavak školovanja.</w:t>
            </w:r>
          </w:p>
        </w:tc>
      </w:tr>
    </w:tbl>
    <w:p w14:paraId="65DA30D3" w14:textId="77777777" w:rsidR="0007547A" w:rsidRPr="0007547A" w:rsidRDefault="0007547A" w:rsidP="00836569">
      <w:pPr>
        <w:rPr>
          <w:rFonts w:ascii="Times New Roman" w:hAnsi="Times New Roman" w:cs="Times New Roman"/>
        </w:rPr>
      </w:pPr>
    </w:p>
    <w:p w14:paraId="7457FE9A" w14:textId="77777777" w:rsidR="0007547A" w:rsidRDefault="0007547A" w:rsidP="00836569"/>
    <w:p w14:paraId="23F5F33A" w14:textId="77777777" w:rsidR="0007547A" w:rsidRDefault="0007547A" w:rsidP="00836569"/>
    <w:p w14:paraId="3DA09BC1" w14:textId="77777777" w:rsidR="0007547A" w:rsidRDefault="0007547A" w:rsidP="00836569"/>
    <w:p w14:paraId="46782E12" w14:textId="77777777" w:rsidR="0007547A" w:rsidRDefault="0007547A" w:rsidP="00836569"/>
    <w:p w14:paraId="62E00DBF" w14:textId="77777777" w:rsidR="00BD59E8" w:rsidRDefault="00BD59E8" w:rsidP="00836569"/>
    <w:p w14:paraId="6442D754" w14:textId="77777777" w:rsidR="00BD59E8" w:rsidRDefault="00BD59E8" w:rsidP="00836569"/>
    <w:p w14:paraId="37C2EA7A" w14:textId="77777777" w:rsidR="00BD59E8" w:rsidRDefault="00BD59E8" w:rsidP="00836569"/>
    <w:p w14:paraId="21597834" w14:textId="77777777" w:rsidR="0007547A" w:rsidRDefault="0007547A" w:rsidP="00836569"/>
    <w:p w14:paraId="2C92A9B8" w14:textId="77777777" w:rsidR="003A2DAB" w:rsidRDefault="003A2DAB" w:rsidP="00836569"/>
    <w:p w14:paraId="017AC6C8" w14:textId="6229501C" w:rsidR="001C3C3A" w:rsidRPr="00C25912" w:rsidRDefault="001C3C3A" w:rsidP="003A2DAB">
      <w:pPr>
        <w:pStyle w:val="Odlomakpopisa"/>
        <w:numPr>
          <w:ilvl w:val="0"/>
          <w:numId w:val="3"/>
        </w:numPr>
        <w:rPr>
          <w:rFonts w:ascii="Times New Roman" w:hAnsi="Times New Roman" w:cs="Times New Roman"/>
          <w:color w:val="0070C0"/>
          <w:sz w:val="28"/>
          <w:szCs w:val="28"/>
        </w:rPr>
      </w:pPr>
      <w:r w:rsidRPr="00C25912">
        <w:rPr>
          <w:rFonts w:ascii="Times New Roman" w:hAnsi="Times New Roman" w:cs="Times New Roman"/>
          <w:color w:val="0070C0"/>
          <w:sz w:val="28"/>
          <w:szCs w:val="28"/>
        </w:rPr>
        <w:lastRenderedPageBreak/>
        <w:t>FAKULTATIVNA NASTAVA</w:t>
      </w:r>
    </w:p>
    <w:p w14:paraId="3FDEB334" w14:textId="77777777" w:rsidR="001C3C3A" w:rsidRDefault="001C3C3A" w:rsidP="001C3C3A"/>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984F18" w:rsidRPr="00984F18" w14:paraId="09062343" w14:textId="77777777" w:rsidTr="006D082C">
        <w:trPr>
          <w:trHeight w:val="435"/>
        </w:trPr>
        <w:tc>
          <w:tcPr>
            <w:tcW w:w="3348" w:type="dxa"/>
            <w:tcBorders>
              <w:top w:val="single" w:sz="4" w:space="0" w:color="auto"/>
              <w:left w:val="single" w:sz="4" w:space="0" w:color="auto"/>
              <w:bottom w:val="single" w:sz="4" w:space="0" w:color="auto"/>
            </w:tcBorders>
            <w:vAlign w:val="center"/>
          </w:tcPr>
          <w:p w14:paraId="2988CC93" w14:textId="4A39283A" w:rsidR="00984F18" w:rsidRPr="00984F18" w:rsidRDefault="00984F18" w:rsidP="00984F18">
            <w:pPr>
              <w:autoSpaceDE w:val="0"/>
              <w:autoSpaceDN w:val="0"/>
              <w:adjustRightInd w:val="0"/>
              <w:spacing w:after="0" w:line="240" w:lineRule="auto"/>
              <w:contextualSpacing/>
              <w:rPr>
                <w:rFonts w:ascii="Times New Roman" w:eastAsia="Times New Roman" w:hAnsi="Times New Roman" w:cs="Times New Roman"/>
                <w:b/>
                <w:bCs/>
                <w:i/>
                <w:iCs/>
                <w:color w:val="000000"/>
                <w:kern w:val="0"/>
                <w:lang w:eastAsia="hr-HR"/>
                <w14:ligatures w14:val="none"/>
              </w:rPr>
            </w:pPr>
            <w:r w:rsidRPr="00984F18">
              <w:rPr>
                <w:rFonts w:ascii="Times New Roman" w:eastAsia="Times New Roman" w:hAnsi="Times New Roman" w:cs="Times New Roman"/>
                <w:b/>
                <w:bCs/>
                <w:i/>
                <w:iCs/>
                <w:color w:val="000000"/>
                <w:kern w:val="0"/>
                <w:lang w:eastAsia="hr-HR"/>
                <w14:ligatures w14:val="none"/>
              </w:rPr>
              <w:t>FAKULTATIVNA NASTAVA</w:t>
            </w:r>
          </w:p>
          <w:p w14:paraId="001CF408" w14:textId="77777777" w:rsidR="00984F18" w:rsidRPr="00984F18" w:rsidRDefault="00984F18" w:rsidP="00984F18">
            <w:pPr>
              <w:autoSpaceDE w:val="0"/>
              <w:autoSpaceDN w:val="0"/>
              <w:adjustRightInd w:val="0"/>
              <w:spacing w:after="0" w:line="240" w:lineRule="auto"/>
              <w:contextualSpacing/>
              <w:rPr>
                <w:rFonts w:ascii="Times New Roman" w:eastAsia="Times New Roman" w:hAnsi="Times New Roman" w:cs="Times New Roman"/>
                <w:color w:val="00000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71CA751A" w14:textId="77777777" w:rsidR="00984F18" w:rsidRPr="00984F18" w:rsidRDefault="00984F18" w:rsidP="00984F18">
            <w:pPr>
              <w:autoSpaceDE w:val="0"/>
              <w:autoSpaceDN w:val="0"/>
              <w:adjustRightInd w:val="0"/>
              <w:spacing w:after="0" w:line="240" w:lineRule="auto"/>
              <w:ind w:left="271"/>
              <w:contextualSpacing/>
              <w:rPr>
                <w:rFonts w:ascii="Times New Roman" w:eastAsia="Times New Roman" w:hAnsi="Times New Roman" w:cs="Times New Roman"/>
                <w:b/>
                <w:bCs/>
                <w:color w:val="000000"/>
                <w:kern w:val="0"/>
                <w:lang w:eastAsia="hr-HR"/>
                <w14:ligatures w14:val="none"/>
              </w:rPr>
            </w:pPr>
            <w:r w:rsidRPr="00984F18">
              <w:rPr>
                <w:rFonts w:ascii="Times New Roman" w:eastAsia="Times New Roman" w:hAnsi="Times New Roman" w:cs="Times New Roman"/>
                <w:b/>
                <w:bCs/>
                <w:color w:val="000000"/>
                <w:kern w:val="0"/>
                <w:lang w:eastAsia="hr-HR"/>
                <w14:ligatures w14:val="none"/>
              </w:rPr>
              <w:t>Engleski jezik u digitalnom i multikulturalnom okruženju</w:t>
            </w:r>
          </w:p>
          <w:p w14:paraId="7EFB4800" w14:textId="77777777" w:rsidR="00984F18" w:rsidRPr="00984F18" w:rsidRDefault="00984F18" w:rsidP="00984F18">
            <w:pPr>
              <w:autoSpaceDE w:val="0"/>
              <w:autoSpaceDN w:val="0"/>
              <w:adjustRightInd w:val="0"/>
              <w:spacing w:after="0" w:line="240" w:lineRule="auto"/>
              <w:ind w:left="271"/>
              <w:contextualSpacing/>
              <w:rPr>
                <w:rFonts w:ascii="Times New Roman" w:eastAsia="Times New Roman" w:hAnsi="Times New Roman" w:cs="Times New Roman"/>
                <w:b/>
                <w:bCs/>
                <w:color w:val="000000"/>
                <w:kern w:val="0"/>
                <w:lang w:eastAsia="hr-HR"/>
                <w14:ligatures w14:val="none"/>
              </w:rPr>
            </w:pPr>
          </w:p>
        </w:tc>
      </w:tr>
      <w:tr w:rsidR="00984F18" w:rsidRPr="00984F18" w14:paraId="697084AE" w14:textId="77777777" w:rsidTr="00984F18">
        <w:trPr>
          <w:trHeight w:val="135"/>
        </w:trPr>
        <w:tc>
          <w:tcPr>
            <w:tcW w:w="3348" w:type="dxa"/>
            <w:tcBorders>
              <w:top w:val="nil"/>
              <w:left w:val="single" w:sz="4" w:space="0" w:color="auto"/>
              <w:bottom w:val="single" w:sz="4" w:space="0" w:color="auto"/>
            </w:tcBorders>
            <w:shd w:val="clear" w:color="auto" w:fill="C0C0C0"/>
          </w:tcPr>
          <w:p w14:paraId="4B836D2C" w14:textId="1D5712E2" w:rsidR="00984F18" w:rsidRPr="00984F18" w:rsidRDefault="00984F18" w:rsidP="00984F18">
            <w:pPr>
              <w:autoSpaceDE w:val="0"/>
              <w:autoSpaceDN w:val="0"/>
              <w:adjustRightInd w:val="0"/>
              <w:spacing w:after="0" w:line="240" w:lineRule="auto"/>
              <w:contextualSpacing/>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b/>
                <w:bCs/>
                <w:color w:val="000000"/>
                <w:kern w:val="0"/>
                <w:lang w:eastAsia="hr-HR"/>
                <w14:ligatures w14:val="none"/>
              </w:rPr>
              <w:t xml:space="preserve">1. Ciljevi aktivnosti </w:t>
            </w:r>
            <w:r w:rsidR="008C5294">
              <w:rPr>
                <w:rFonts w:ascii="Times New Roman" w:eastAsia="Times New Roman" w:hAnsi="Times New Roman" w:cs="Times New Roman"/>
                <w:b/>
                <w:bCs/>
                <w:color w:val="000000"/>
                <w:kern w:val="0"/>
                <w:lang w:eastAsia="hr-HR"/>
                <w14:ligatures w14:val="none"/>
              </w:rPr>
              <w:t>ć</w:t>
            </w:r>
          </w:p>
        </w:tc>
        <w:tc>
          <w:tcPr>
            <w:tcW w:w="6120" w:type="dxa"/>
            <w:tcBorders>
              <w:top w:val="nil"/>
              <w:bottom w:val="single" w:sz="4" w:space="0" w:color="auto"/>
              <w:right w:val="single" w:sz="4" w:space="0" w:color="auto"/>
            </w:tcBorders>
            <w:shd w:val="clear" w:color="auto" w:fill="C0C0C0"/>
          </w:tcPr>
          <w:p w14:paraId="0C0014CB" w14:textId="77777777" w:rsidR="00984F18" w:rsidRPr="00984F18" w:rsidRDefault="00984F18" w:rsidP="00984F18">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Razvijati funkcionalnu uporabu engleskog jezika u različitim kontekstima, s posebnim naglaskom na komunikaciju u digitalnom okruženju i interakciju s govornicima drugih kultura.</w:t>
            </w:r>
          </w:p>
          <w:p w14:paraId="7A2A611F" w14:textId="77777777" w:rsidR="00984F18" w:rsidRPr="00984F18" w:rsidRDefault="00984F18" w:rsidP="00984F18">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Unaprijediti digitalne kompetencije učenika kroz korištenje suvremenih tehnologija i digitalnih alata.</w:t>
            </w:r>
          </w:p>
          <w:p w14:paraId="46DCD700" w14:textId="77777777" w:rsidR="00984F18" w:rsidRPr="00984F18" w:rsidRDefault="00984F18" w:rsidP="00984F18">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Razvijati kritičko mišljenje i odgovorno ponašanje u digitalnom okruženju.</w:t>
            </w:r>
          </w:p>
          <w:p w14:paraId="2130F4D7" w14:textId="77777777" w:rsidR="00984F18" w:rsidRPr="00984F18" w:rsidRDefault="00984F18" w:rsidP="00984F18">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Osnažiti učenike za aktivno sudjelovanje u globalnim zajednicama.</w:t>
            </w:r>
          </w:p>
          <w:p w14:paraId="6E2DADC6" w14:textId="77777777" w:rsidR="00984F18" w:rsidRPr="00984F18" w:rsidRDefault="00984F18" w:rsidP="00984F18">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Proširiti i produbiti znanje engleskog jezika utemeljeno na autentičnim materijalima.</w:t>
            </w:r>
          </w:p>
        </w:tc>
      </w:tr>
      <w:tr w:rsidR="00984F18" w:rsidRPr="00984F18" w14:paraId="7AE4EDEF" w14:textId="77777777" w:rsidTr="00984F18">
        <w:trPr>
          <w:trHeight w:val="1114"/>
        </w:trPr>
        <w:tc>
          <w:tcPr>
            <w:tcW w:w="3348" w:type="dxa"/>
            <w:tcBorders>
              <w:top w:val="single" w:sz="4" w:space="0" w:color="auto"/>
              <w:left w:val="single" w:sz="4" w:space="0" w:color="auto"/>
              <w:bottom w:val="single" w:sz="4" w:space="0" w:color="auto"/>
            </w:tcBorders>
          </w:tcPr>
          <w:p w14:paraId="1C9EFBE0" w14:textId="77777777" w:rsidR="00984F18" w:rsidRPr="00984F18" w:rsidRDefault="00984F18" w:rsidP="00984F18">
            <w:pPr>
              <w:autoSpaceDE w:val="0"/>
              <w:autoSpaceDN w:val="0"/>
              <w:adjustRightInd w:val="0"/>
              <w:spacing w:after="0" w:line="240" w:lineRule="auto"/>
              <w:contextualSpacing/>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b/>
                <w:bCs/>
                <w:color w:val="00000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1A319319" w14:textId="77777777" w:rsidR="00984F18" w:rsidRPr="00984F18" w:rsidRDefault="00984F18" w:rsidP="00984F18">
            <w:p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 xml:space="preserve">Osnažiti učenike za učinkovitu komunikaciju na engleskom jeziku u digitalnom i multikulturalnom kontekstu. </w:t>
            </w:r>
          </w:p>
        </w:tc>
      </w:tr>
      <w:tr w:rsidR="00984F18" w:rsidRPr="00984F18" w14:paraId="0C952A4A" w14:textId="77777777" w:rsidTr="00984F18">
        <w:trPr>
          <w:trHeight w:val="824"/>
        </w:trPr>
        <w:tc>
          <w:tcPr>
            <w:tcW w:w="3348" w:type="dxa"/>
            <w:tcBorders>
              <w:top w:val="single" w:sz="4" w:space="0" w:color="auto"/>
              <w:left w:val="single" w:sz="4" w:space="0" w:color="auto"/>
              <w:bottom w:val="single" w:sz="4" w:space="0" w:color="auto"/>
            </w:tcBorders>
            <w:shd w:val="clear" w:color="auto" w:fill="C0C0C0"/>
          </w:tcPr>
          <w:p w14:paraId="3B88F172" w14:textId="77777777" w:rsidR="00984F18" w:rsidRPr="00984F18" w:rsidRDefault="00984F18" w:rsidP="00984F18">
            <w:pPr>
              <w:autoSpaceDE w:val="0"/>
              <w:autoSpaceDN w:val="0"/>
              <w:adjustRightInd w:val="0"/>
              <w:spacing w:after="0" w:line="240" w:lineRule="auto"/>
              <w:contextualSpacing/>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b/>
                <w:bCs/>
                <w:color w:val="00000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0FA37391" w14:textId="77777777" w:rsidR="00984F18" w:rsidRPr="00984F18" w:rsidRDefault="00984F18" w:rsidP="00984F18">
            <w:p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 xml:space="preserve">Vilma </w:t>
            </w:r>
            <w:proofErr w:type="spellStart"/>
            <w:r w:rsidRPr="00984F18">
              <w:rPr>
                <w:rFonts w:ascii="Times New Roman" w:eastAsia="Times New Roman" w:hAnsi="Times New Roman" w:cs="Times New Roman"/>
                <w:color w:val="000000"/>
                <w:kern w:val="0"/>
                <w:lang w:eastAsia="hr-HR"/>
                <w14:ligatures w14:val="none"/>
              </w:rPr>
              <w:t>Milatić</w:t>
            </w:r>
            <w:proofErr w:type="spellEnd"/>
            <w:r w:rsidRPr="00984F18">
              <w:rPr>
                <w:rFonts w:ascii="Times New Roman" w:eastAsia="Times New Roman" w:hAnsi="Times New Roman" w:cs="Times New Roman"/>
                <w:color w:val="000000"/>
                <w:kern w:val="0"/>
                <w:lang w:eastAsia="hr-HR"/>
                <w14:ligatures w14:val="none"/>
              </w:rPr>
              <w:t xml:space="preserve">, mag. </w:t>
            </w:r>
            <w:proofErr w:type="spellStart"/>
            <w:r w:rsidRPr="00984F18">
              <w:rPr>
                <w:rFonts w:ascii="Times New Roman" w:eastAsia="Times New Roman" w:hAnsi="Times New Roman" w:cs="Times New Roman"/>
                <w:color w:val="000000"/>
                <w:kern w:val="0"/>
                <w:lang w:eastAsia="hr-HR"/>
                <w14:ligatures w14:val="none"/>
              </w:rPr>
              <w:t>educ</w:t>
            </w:r>
            <w:proofErr w:type="spellEnd"/>
            <w:r w:rsidRPr="00984F18">
              <w:rPr>
                <w:rFonts w:ascii="Times New Roman" w:eastAsia="Times New Roman" w:hAnsi="Times New Roman" w:cs="Times New Roman"/>
                <w:color w:val="000000"/>
                <w:kern w:val="0"/>
                <w:lang w:eastAsia="hr-HR"/>
                <w14:ligatures w14:val="none"/>
              </w:rPr>
              <w:t>.</w:t>
            </w:r>
          </w:p>
        </w:tc>
      </w:tr>
      <w:tr w:rsidR="00984F18" w:rsidRPr="00984F18" w14:paraId="6B894FF5" w14:textId="77777777" w:rsidTr="00984F18">
        <w:trPr>
          <w:trHeight w:val="1122"/>
        </w:trPr>
        <w:tc>
          <w:tcPr>
            <w:tcW w:w="3348" w:type="dxa"/>
            <w:tcBorders>
              <w:top w:val="single" w:sz="4" w:space="0" w:color="auto"/>
              <w:left w:val="single" w:sz="4" w:space="0" w:color="auto"/>
              <w:bottom w:val="single" w:sz="4" w:space="0" w:color="auto"/>
            </w:tcBorders>
          </w:tcPr>
          <w:p w14:paraId="51841D97" w14:textId="77777777" w:rsidR="00984F18" w:rsidRPr="00984F18" w:rsidRDefault="00984F18" w:rsidP="00984F18">
            <w:pPr>
              <w:autoSpaceDE w:val="0"/>
              <w:autoSpaceDN w:val="0"/>
              <w:adjustRightInd w:val="0"/>
              <w:spacing w:after="0" w:line="240" w:lineRule="auto"/>
              <w:contextualSpacing/>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b/>
                <w:bCs/>
                <w:color w:val="00000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54701959" w14:textId="77777777" w:rsidR="00984F18" w:rsidRPr="00984F18" w:rsidRDefault="00984F18" w:rsidP="00984F18">
            <w:pPr>
              <w:autoSpaceDE w:val="0"/>
              <w:autoSpaceDN w:val="0"/>
              <w:adjustRightInd w:val="0"/>
              <w:spacing w:after="0" w:line="240" w:lineRule="auto"/>
              <w:ind w:left="-108"/>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Samostalno i timsko učenje, rješavanje problema, kreativno izražavanje.</w:t>
            </w:r>
          </w:p>
        </w:tc>
      </w:tr>
      <w:tr w:rsidR="00984F18" w:rsidRPr="00984F18" w14:paraId="1C1CD267" w14:textId="77777777" w:rsidTr="00984F18">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0DCD6809" w14:textId="77777777" w:rsidR="00984F18" w:rsidRPr="00984F18" w:rsidRDefault="00984F18" w:rsidP="00984F18">
            <w:pPr>
              <w:autoSpaceDE w:val="0"/>
              <w:autoSpaceDN w:val="0"/>
              <w:adjustRightInd w:val="0"/>
              <w:spacing w:after="0" w:line="240" w:lineRule="auto"/>
              <w:contextualSpacing/>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b/>
                <w:bCs/>
                <w:color w:val="000000"/>
                <w:kern w:val="0"/>
                <w:lang w:eastAsia="hr-HR"/>
                <w14:ligatures w14:val="none"/>
              </w:rPr>
              <w:t xml:space="preserve">5. </w:t>
            </w:r>
            <w:proofErr w:type="spellStart"/>
            <w:r w:rsidRPr="00984F18">
              <w:rPr>
                <w:rFonts w:ascii="Times New Roman" w:eastAsia="Times New Roman" w:hAnsi="Times New Roman" w:cs="Times New Roman"/>
                <w:b/>
                <w:bCs/>
                <w:color w:val="000000"/>
                <w:kern w:val="0"/>
                <w:lang w:eastAsia="hr-HR"/>
                <w14:ligatures w14:val="none"/>
              </w:rPr>
              <w:t>Vremenik</w:t>
            </w:r>
            <w:proofErr w:type="spellEnd"/>
            <w:r w:rsidRPr="00984F18">
              <w:rPr>
                <w:rFonts w:ascii="Times New Roman" w:eastAsia="Times New Roman" w:hAnsi="Times New Roman" w:cs="Times New Roman"/>
                <w:b/>
                <w:bCs/>
                <w:color w:val="00000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1C1CE8D4" w14:textId="77777777" w:rsidR="00984F18" w:rsidRPr="00984F18" w:rsidRDefault="00984F18" w:rsidP="00984F18">
            <w:pPr>
              <w:spacing w:after="0" w:line="240" w:lineRule="auto"/>
              <w:contextualSpacing/>
              <w:rPr>
                <w:rFonts w:ascii="Times New Roman" w:eastAsia="Times New Roman" w:hAnsi="Times New Roman" w:cs="Times New Roman"/>
                <w:kern w:val="0"/>
                <w:lang w:eastAsia="hr-HR"/>
                <w14:ligatures w14:val="none"/>
              </w:rPr>
            </w:pPr>
            <w:r w:rsidRPr="00984F18">
              <w:rPr>
                <w:rFonts w:ascii="Times New Roman" w:eastAsia="Times New Roman" w:hAnsi="Times New Roman" w:cs="Times New Roman"/>
                <w:kern w:val="0"/>
                <w:lang w:eastAsia="hr-HR"/>
                <w14:ligatures w14:val="none"/>
              </w:rPr>
              <w:t>Tijekom nastavne godine.</w:t>
            </w:r>
          </w:p>
        </w:tc>
      </w:tr>
      <w:tr w:rsidR="00984F18" w:rsidRPr="00984F18" w14:paraId="7D384E85" w14:textId="77777777" w:rsidTr="00984F18">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18C0748A" w14:textId="77777777" w:rsidR="00984F18" w:rsidRPr="00984F18" w:rsidRDefault="00984F18" w:rsidP="00984F18">
            <w:pPr>
              <w:autoSpaceDE w:val="0"/>
              <w:autoSpaceDN w:val="0"/>
              <w:adjustRightInd w:val="0"/>
              <w:spacing w:after="0" w:line="240" w:lineRule="auto"/>
              <w:contextualSpacing/>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b/>
                <w:bCs/>
                <w:color w:val="00000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2A4391AC" w14:textId="77777777" w:rsidR="00984F18" w:rsidRPr="00984F18" w:rsidRDefault="00984F18" w:rsidP="00984F18">
            <w:p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 xml:space="preserve">Troškovi kopiranja i </w:t>
            </w:r>
            <w:proofErr w:type="spellStart"/>
            <w:r w:rsidRPr="00984F18">
              <w:rPr>
                <w:rFonts w:ascii="Times New Roman" w:eastAsia="Times New Roman" w:hAnsi="Times New Roman" w:cs="Times New Roman"/>
                <w:color w:val="000000"/>
                <w:kern w:val="0"/>
                <w:lang w:eastAsia="hr-HR"/>
                <w14:ligatures w14:val="none"/>
              </w:rPr>
              <w:t>printanja</w:t>
            </w:r>
            <w:proofErr w:type="spellEnd"/>
            <w:r w:rsidRPr="00984F18">
              <w:rPr>
                <w:rFonts w:ascii="Times New Roman" w:eastAsia="Times New Roman" w:hAnsi="Times New Roman" w:cs="Times New Roman"/>
                <w:color w:val="000000"/>
                <w:kern w:val="0"/>
                <w:lang w:eastAsia="hr-HR"/>
                <w14:ligatures w14:val="none"/>
              </w:rPr>
              <w:t xml:space="preserve"> radnih materijala te radnih priručnika, troškovi kotizacije za sudjelovanje na natjecanjima iz Engleskog jezika, troškovi  </w:t>
            </w:r>
          </w:p>
        </w:tc>
      </w:tr>
      <w:tr w:rsidR="00984F18" w:rsidRPr="00984F18" w14:paraId="3FF49784" w14:textId="77777777" w:rsidTr="00984F18">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742938C1" w14:textId="77777777" w:rsidR="00984F18" w:rsidRPr="00984F18" w:rsidRDefault="00984F18" w:rsidP="00984F18">
            <w:pPr>
              <w:autoSpaceDE w:val="0"/>
              <w:autoSpaceDN w:val="0"/>
              <w:adjustRightInd w:val="0"/>
              <w:spacing w:after="0" w:line="240" w:lineRule="auto"/>
              <w:contextualSpacing/>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b/>
                <w:bCs/>
                <w:color w:val="00000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6C732871" w14:textId="77777777" w:rsidR="00984F18" w:rsidRPr="00984F18" w:rsidRDefault="00984F18" w:rsidP="00984F18">
            <w:p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Formativno vrednovanje odrađenih zadataka. Napredak učenika i bolji uspjeh u savladavanju gradiva.</w:t>
            </w:r>
          </w:p>
          <w:p w14:paraId="18E35949" w14:textId="77777777" w:rsidR="00984F18" w:rsidRPr="00984F18" w:rsidRDefault="00984F18" w:rsidP="00984F18">
            <w:p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Veće motiviranost učenika za rad, učenje i napredovanje.</w:t>
            </w:r>
          </w:p>
          <w:p w14:paraId="64E4FE17" w14:textId="77777777" w:rsidR="00984F18" w:rsidRPr="00984F18" w:rsidRDefault="00984F18" w:rsidP="00984F18">
            <w:pPr>
              <w:autoSpaceDE w:val="0"/>
              <w:autoSpaceDN w:val="0"/>
              <w:adjustRightInd w:val="0"/>
              <w:spacing w:after="0" w:line="240" w:lineRule="auto"/>
              <w:contextualSpacing/>
              <w:jc w:val="both"/>
              <w:rPr>
                <w:rFonts w:ascii="Times New Roman" w:eastAsia="Times New Roman" w:hAnsi="Times New Roman" w:cs="Times New Roman"/>
                <w:color w:val="000000"/>
                <w:kern w:val="0"/>
                <w:lang w:eastAsia="hr-HR"/>
                <w14:ligatures w14:val="none"/>
              </w:rPr>
            </w:pPr>
            <w:r w:rsidRPr="00984F18">
              <w:rPr>
                <w:rFonts w:ascii="Times New Roman" w:eastAsia="Times New Roman" w:hAnsi="Times New Roman" w:cs="Times New Roman"/>
                <w:color w:val="000000"/>
                <w:kern w:val="0"/>
                <w:lang w:eastAsia="hr-HR"/>
                <w14:ligatures w14:val="none"/>
              </w:rPr>
              <w:t>Uspjeh na natjecanjima.</w:t>
            </w:r>
          </w:p>
        </w:tc>
      </w:tr>
    </w:tbl>
    <w:p w14:paraId="6EFE36B2" w14:textId="77777777" w:rsidR="003A5227" w:rsidRDefault="003A5227" w:rsidP="001C3C3A"/>
    <w:p w14:paraId="03995250" w14:textId="77777777" w:rsidR="00BD59E8" w:rsidRDefault="00BD59E8" w:rsidP="001C3C3A"/>
    <w:p w14:paraId="79709A26" w14:textId="77777777" w:rsidR="003A5227" w:rsidRDefault="003A5227" w:rsidP="001C3C3A"/>
    <w:p w14:paraId="7C4EDA7E" w14:textId="77777777" w:rsidR="001C3C3A" w:rsidRDefault="001C3C3A" w:rsidP="001C3C3A"/>
    <w:p w14:paraId="2921E2E5" w14:textId="6C9CB00A" w:rsidR="001C3C3A" w:rsidRPr="00C25912" w:rsidRDefault="001C3C3A" w:rsidP="003A2DAB">
      <w:pPr>
        <w:pStyle w:val="Odlomakpopisa"/>
        <w:numPr>
          <w:ilvl w:val="0"/>
          <w:numId w:val="3"/>
        </w:numPr>
        <w:rPr>
          <w:rFonts w:ascii="Times New Roman" w:hAnsi="Times New Roman" w:cs="Times New Roman"/>
          <w:color w:val="0070C0"/>
          <w:sz w:val="28"/>
          <w:szCs w:val="28"/>
        </w:rPr>
      </w:pPr>
      <w:r w:rsidRPr="00C25912">
        <w:rPr>
          <w:rFonts w:ascii="Times New Roman" w:hAnsi="Times New Roman" w:cs="Times New Roman"/>
          <w:color w:val="0070C0"/>
          <w:sz w:val="28"/>
          <w:szCs w:val="28"/>
        </w:rPr>
        <w:lastRenderedPageBreak/>
        <w:t>EKSKURZIJE</w:t>
      </w:r>
    </w:p>
    <w:tbl>
      <w:tblPr>
        <w:tblpPr w:leftFromText="180" w:rightFromText="180" w:bottomFromText="200" w:vertAnchor="text" w:horzAnchor="margin" w:tblpY="86"/>
        <w:tblOverlap w:val="never"/>
        <w:tblW w:w="9468" w:type="dxa"/>
        <w:tblLook w:val="04A0" w:firstRow="1" w:lastRow="0" w:firstColumn="1" w:lastColumn="0" w:noHBand="0" w:noVBand="1"/>
      </w:tblPr>
      <w:tblGrid>
        <w:gridCol w:w="3348"/>
        <w:gridCol w:w="6120"/>
      </w:tblGrid>
      <w:tr w:rsidR="001C3C3A" w14:paraId="1784BB39" w14:textId="77777777" w:rsidTr="00504B8A">
        <w:trPr>
          <w:trHeight w:val="435"/>
        </w:trPr>
        <w:tc>
          <w:tcPr>
            <w:tcW w:w="3348" w:type="dxa"/>
            <w:tcBorders>
              <w:top w:val="single" w:sz="4" w:space="0" w:color="auto"/>
              <w:left w:val="single" w:sz="4" w:space="0" w:color="auto"/>
              <w:bottom w:val="single" w:sz="4" w:space="0" w:color="auto"/>
              <w:right w:val="nil"/>
            </w:tcBorders>
            <w:vAlign w:val="center"/>
          </w:tcPr>
          <w:p w14:paraId="42E1C7AA" w14:textId="77777777" w:rsidR="001C3C3A" w:rsidRPr="00EF0443" w:rsidRDefault="001C3C3A" w:rsidP="00504B8A">
            <w:pPr>
              <w:pStyle w:val="Default"/>
              <w:spacing w:line="276" w:lineRule="auto"/>
              <w:rPr>
                <w:rFonts w:ascii="Century Gothic" w:hAnsi="Century Gothic" w:cs="Century Gothic"/>
                <w:b/>
                <w:bCs/>
                <w:i/>
                <w:iCs/>
                <w:color w:val="0070C0"/>
                <w:sz w:val="28"/>
                <w:szCs w:val="28"/>
              </w:rPr>
            </w:pPr>
            <w:r w:rsidRPr="00EF0443">
              <w:rPr>
                <w:rFonts w:ascii="Century Gothic" w:hAnsi="Century Gothic" w:cs="Century Gothic"/>
                <w:b/>
                <w:bCs/>
                <w:i/>
                <w:iCs/>
                <w:color w:val="0070C0"/>
                <w:sz w:val="28"/>
                <w:szCs w:val="28"/>
              </w:rPr>
              <w:t>AKTIVNOST</w:t>
            </w:r>
          </w:p>
          <w:p w14:paraId="6AB599A6" w14:textId="77777777" w:rsidR="001C3C3A" w:rsidRPr="00EF0443" w:rsidRDefault="001C3C3A" w:rsidP="00504B8A">
            <w:pPr>
              <w:pStyle w:val="Default"/>
              <w:spacing w:line="276" w:lineRule="auto"/>
              <w:rPr>
                <w:rFonts w:ascii="Century Gothic" w:hAnsi="Century Gothic" w:cs="Century Gothic"/>
                <w:color w:val="0070C0"/>
                <w:sz w:val="32"/>
                <w:szCs w:val="32"/>
              </w:rPr>
            </w:pPr>
          </w:p>
        </w:tc>
        <w:tc>
          <w:tcPr>
            <w:tcW w:w="6120" w:type="dxa"/>
            <w:tcBorders>
              <w:top w:val="single" w:sz="4" w:space="0" w:color="auto"/>
              <w:left w:val="nil"/>
              <w:bottom w:val="single" w:sz="4" w:space="0" w:color="auto"/>
              <w:right w:val="single" w:sz="4" w:space="0" w:color="auto"/>
            </w:tcBorders>
            <w:vAlign w:val="center"/>
            <w:hideMark/>
          </w:tcPr>
          <w:p w14:paraId="53D46DCA" w14:textId="77777777" w:rsidR="001C3C3A" w:rsidRPr="00C25912" w:rsidRDefault="001C3C3A" w:rsidP="00504B8A">
            <w:pPr>
              <w:pStyle w:val="Default"/>
              <w:spacing w:line="276" w:lineRule="auto"/>
              <w:ind w:left="271"/>
              <w:rPr>
                <w:rFonts w:ascii="Century Gothic" w:hAnsi="Century Gothic" w:cs="Century Gothic"/>
                <w:b/>
                <w:bCs/>
                <w:sz w:val="28"/>
                <w:szCs w:val="28"/>
              </w:rPr>
            </w:pPr>
            <w:r w:rsidRPr="00C25912">
              <w:rPr>
                <w:rFonts w:ascii="Century Gothic" w:hAnsi="Century Gothic" w:cs="Century Gothic"/>
                <w:b/>
                <w:bCs/>
                <w:sz w:val="28"/>
                <w:szCs w:val="28"/>
              </w:rPr>
              <w:t>MATURALNO PUTOVANJE</w:t>
            </w:r>
          </w:p>
        </w:tc>
      </w:tr>
      <w:tr w:rsidR="001C3C3A" w14:paraId="0298E4D4" w14:textId="77777777" w:rsidTr="003A5227">
        <w:trPr>
          <w:trHeight w:val="135"/>
        </w:trPr>
        <w:tc>
          <w:tcPr>
            <w:tcW w:w="3348" w:type="dxa"/>
            <w:tcBorders>
              <w:top w:val="nil"/>
              <w:left w:val="single" w:sz="4" w:space="0" w:color="auto"/>
              <w:bottom w:val="single" w:sz="4" w:space="0" w:color="auto"/>
              <w:right w:val="nil"/>
            </w:tcBorders>
            <w:shd w:val="clear" w:color="auto" w:fill="C0C0C0"/>
            <w:hideMark/>
          </w:tcPr>
          <w:p w14:paraId="5A0F2F34"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1. Ciljevi aktivnosti </w:t>
            </w:r>
          </w:p>
        </w:tc>
        <w:tc>
          <w:tcPr>
            <w:tcW w:w="6120" w:type="dxa"/>
            <w:tcBorders>
              <w:top w:val="nil"/>
              <w:left w:val="nil"/>
              <w:bottom w:val="single" w:sz="4" w:space="0" w:color="auto"/>
              <w:right w:val="single" w:sz="4" w:space="0" w:color="auto"/>
            </w:tcBorders>
            <w:shd w:val="clear" w:color="auto" w:fill="C0C0C0"/>
            <w:hideMark/>
          </w:tcPr>
          <w:p w14:paraId="1392D242" w14:textId="77777777" w:rsidR="001C3C3A" w:rsidRDefault="001C3C3A" w:rsidP="00504B8A">
            <w:pPr>
              <w:pStyle w:val="Odlomakpopisa"/>
              <w:spacing w:after="0" w:line="240" w:lineRule="auto"/>
              <w:ind w:left="0"/>
              <w:rPr>
                <w:rFonts w:cs="Arial"/>
                <w:sz w:val="26"/>
                <w:szCs w:val="26"/>
              </w:rPr>
            </w:pPr>
            <w:r>
              <w:rPr>
                <w:rFonts w:cs="Arial"/>
                <w:sz w:val="26"/>
                <w:szCs w:val="26"/>
              </w:rPr>
              <w:t>Usmjeravati učenike na prirodne, kulturne, etnografske i gospodarske znamenitosti</w:t>
            </w:r>
          </w:p>
        </w:tc>
      </w:tr>
      <w:tr w:rsidR="001C3C3A" w14:paraId="2A5272FF" w14:textId="77777777" w:rsidTr="003A5227">
        <w:trPr>
          <w:trHeight w:val="1114"/>
        </w:trPr>
        <w:tc>
          <w:tcPr>
            <w:tcW w:w="3348" w:type="dxa"/>
            <w:tcBorders>
              <w:top w:val="single" w:sz="4" w:space="0" w:color="auto"/>
              <w:left w:val="single" w:sz="4" w:space="0" w:color="auto"/>
              <w:bottom w:val="single" w:sz="4" w:space="0" w:color="auto"/>
              <w:right w:val="nil"/>
            </w:tcBorders>
            <w:hideMark/>
          </w:tcPr>
          <w:p w14:paraId="3E8F4AFE"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2. Namjena aktivnosti </w:t>
            </w:r>
          </w:p>
        </w:tc>
        <w:tc>
          <w:tcPr>
            <w:tcW w:w="6120" w:type="dxa"/>
            <w:tcBorders>
              <w:top w:val="single" w:sz="4" w:space="0" w:color="auto"/>
              <w:left w:val="nil"/>
              <w:bottom w:val="single" w:sz="4" w:space="0" w:color="auto"/>
              <w:right w:val="single" w:sz="4" w:space="0" w:color="auto"/>
            </w:tcBorders>
            <w:hideMark/>
          </w:tcPr>
          <w:p w14:paraId="1A3CD209" w14:textId="77777777" w:rsidR="001C3C3A" w:rsidRDefault="001C3C3A" w:rsidP="00504B8A">
            <w:pPr>
              <w:pStyle w:val="Odlomakpopisa"/>
              <w:spacing w:after="0" w:line="240" w:lineRule="auto"/>
              <w:ind w:left="0"/>
              <w:rPr>
                <w:rFonts w:cs="Arial"/>
                <w:sz w:val="26"/>
                <w:szCs w:val="26"/>
              </w:rPr>
            </w:pPr>
            <w:proofErr w:type="spellStart"/>
            <w:r>
              <w:rPr>
                <w:rFonts w:cs="Arial"/>
                <w:sz w:val="26"/>
                <w:szCs w:val="26"/>
              </w:rPr>
              <w:t>Primjeniti</w:t>
            </w:r>
            <w:proofErr w:type="spellEnd"/>
            <w:r>
              <w:rPr>
                <w:rFonts w:cs="Arial"/>
                <w:sz w:val="26"/>
                <w:szCs w:val="26"/>
              </w:rPr>
              <w:t xml:space="preserve"> teoretska znanja, potaknuti učenike na međusobno druženje i zbližavanje, proširivanje znanja i vidika.</w:t>
            </w:r>
          </w:p>
        </w:tc>
      </w:tr>
      <w:tr w:rsidR="001C3C3A" w14:paraId="4C5D41C6" w14:textId="77777777" w:rsidTr="003A5227">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38125E4E"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3. Nositelji aktivnosti i njihova odgovornost </w:t>
            </w:r>
          </w:p>
        </w:tc>
        <w:tc>
          <w:tcPr>
            <w:tcW w:w="6120" w:type="dxa"/>
            <w:tcBorders>
              <w:top w:val="single" w:sz="4" w:space="0" w:color="auto"/>
              <w:left w:val="nil"/>
              <w:bottom w:val="single" w:sz="4" w:space="0" w:color="auto"/>
              <w:right w:val="single" w:sz="4" w:space="0" w:color="auto"/>
            </w:tcBorders>
            <w:shd w:val="clear" w:color="auto" w:fill="C0C0C0"/>
            <w:hideMark/>
          </w:tcPr>
          <w:p w14:paraId="33B89C9F" w14:textId="7A6AC5D1" w:rsidR="001C3C3A" w:rsidRDefault="001C3C3A" w:rsidP="00504B8A">
            <w:pPr>
              <w:pStyle w:val="Default"/>
              <w:spacing w:line="276" w:lineRule="auto"/>
              <w:jc w:val="both"/>
              <w:rPr>
                <w:rFonts w:ascii="Calibri" w:hAnsi="Calibri"/>
                <w:sz w:val="26"/>
                <w:szCs w:val="26"/>
              </w:rPr>
            </w:pPr>
            <w:r>
              <w:rPr>
                <w:rFonts w:ascii="Calibri" w:hAnsi="Calibri"/>
                <w:sz w:val="26"/>
                <w:szCs w:val="26"/>
              </w:rPr>
              <w:t>Vatroslav Lozić</w:t>
            </w:r>
            <w:r w:rsidR="00D8593C">
              <w:rPr>
                <w:rFonts w:ascii="Calibri" w:hAnsi="Calibri"/>
                <w:sz w:val="26"/>
                <w:szCs w:val="26"/>
              </w:rPr>
              <w:t xml:space="preserve">, </w:t>
            </w:r>
            <w:r w:rsidR="005B0AF2">
              <w:rPr>
                <w:rFonts w:ascii="Calibri" w:hAnsi="Calibri"/>
                <w:sz w:val="26"/>
                <w:szCs w:val="26"/>
              </w:rPr>
              <w:t>Vesna Barbarić</w:t>
            </w:r>
            <w:r w:rsidR="00D8593C">
              <w:rPr>
                <w:rFonts w:ascii="Calibri" w:hAnsi="Calibri"/>
                <w:sz w:val="26"/>
                <w:szCs w:val="26"/>
              </w:rPr>
              <w:t>,</w:t>
            </w:r>
            <w:r w:rsidR="005B0AF2">
              <w:rPr>
                <w:rFonts w:ascii="Calibri" w:hAnsi="Calibri"/>
                <w:sz w:val="26"/>
                <w:szCs w:val="26"/>
              </w:rPr>
              <w:t xml:space="preserve"> Anita Brstilo</w:t>
            </w:r>
            <w:r>
              <w:rPr>
                <w:rFonts w:ascii="Calibri" w:hAnsi="Calibri"/>
                <w:sz w:val="26"/>
                <w:szCs w:val="26"/>
              </w:rPr>
              <w:t xml:space="preserve"> i  učenici 2. </w:t>
            </w:r>
            <w:proofErr w:type="spellStart"/>
            <w:r>
              <w:rPr>
                <w:rFonts w:ascii="Calibri" w:hAnsi="Calibri"/>
                <w:sz w:val="26"/>
                <w:szCs w:val="26"/>
              </w:rPr>
              <w:t>ugo</w:t>
            </w:r>
            <w:proofErr w:type="spellEnd"/>
            <w:r>
              <w:rPr>
                <w:rFonts w:ascii="Calibri" w:hAnsi="Calibri"/>
                <w:sz w:val="26"/>
                <w:szCs w:val="26"/>
              </w:rPr>
              <w:t xml:space="preserve"> razreda</w:t>
            </w:r>
            <w:r w:rsidR="005B0AF2">
              <w:rPr>
                <w:rFonts w:ascii="Calibri" w:hAnsi="Calibri"/>
                <w:sz w:val="26"/>
                <w:szCs w:val="26"/>
              </w:rPr>
              <w:t>, 3gimn i 3THK</w:t>
            </w:r>
          </w:p>
        </w:tc>
      </w:tr>
      <w:tr w:rsidR="001C3C3A" w14:paraId="3C0BE416" w14:textId="77777777" w:rsidTr="003A5227">
        <w:trPr>
          <w:trHeight w:val="1122"/>
        </w:trPr>
        <w:tc>
          <w:tcPr>
            <w:tcW w:w="3348" w:type="dxa"/>
            <w:tcBorders>
              <w:top w:val="single" w:sz="4" w:space="0" w:color="auto"/>
              <w:left w:val="single" w:sz="4" w:space="0" w:color="auto"/>
              <w:bottom w:val="single" w:sz="4" w:space="0" w:color="auto"/>
              <w:right w:val="nil"/>
            </w:tcBorders>
            <w:hideMark/>
          </w:tcPr>
          <w:p w14:paraId="30B123BE"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4. Način realizacije aktivnosti </w:t>
            </w:r>
          </w:p>
        </w:tc>
        <w:tc>
          <w:tcPr>
            <w:tcW w:w="6120" w:type="dxa"/>
            <w:tcBorders>
              <w:top w:val="single" w:sz="4" w:space="0" w:color="auto"/>
              <w:left w:val="nil"/>
              <w:bottom w:val="single" w:sz="4" w:space="0" w:color="auto"/>
              <w:right w:val="single" w:sz="4" w:space="0" w:color="auto"/>
            </w:tcBorders>
            <w:hideMark/>
          </w:tcPr>
          <w:p w14:paraId="16B50F8F" w14:textId="77777777" w:rsidR="001C3C3A" w:rsidRPr="00290CA3" w:rsidRDefault="001C3C3A" w:rsidP="00504B8A">
            <w:pPr>
              <w:spacing w:after="100" w:afterAutospacing="1"/>
              <w:jc w:val="both"/>
              <w:rPr>
                <w:rFonts w:cs="Arial"/>
                <w:sz w:val="26"/>
                <w:szCs w:val="26"/>
              </w:rPr>
            </w:pPr>
            <w:r w:rsidRPr="00290CA3">
              <w:rPr>
                <w:rFonts w:cs="Arial"/>
                <w:sz w:val="26"/>
                <w:szCs w:val="26"/>
              </w:rPr>
              <w:t>U suradnji s ostalim razredima</w:t>
            </w:r>
            <w:r>
              <w:rPr>
                <w:rFonts w:cs="Arial"/>
                <w:sz w:val="26"/>
                <w:szCs w:val="26"/>
              </w:rPr>
              <w:t xml:space="preserve"> završnih razreda</w:t>
            </w:r>
            <w:r w:rsidRPr="00290CA3">
              <w:rPr>
                <w:rFonts w:cs="Arial"/>
                <w:sz w:val="26"/>
                <w:szCs w:val="26"/>
              </w:rPr>
              <w:t xml:space="preserve"> </w:t>
            </w:r>
            <w:r>
              <w:rPr>
                <w:rFonts w:cs="Arial"/>
                <w:sz w:val="26"/>
                <w:szCs w:val="26"/>
              </w:rPr>
              <w:t>te</w:t>
            </w:r>
            <w:r w:rsidRPr="00290CA3">
              <w:rPr>
                <w:rFonts w:cs="Arial"/>
                <w:sz w:val="26"/>
                <w:szCs w:val="26"/>
              </w:rPr>
              <w:t xml:space="preserve"> razrednicima i </w:t>
            </w:r>
            <w:r>
              <w:rPr>
                <w:rFonts w:cs="Arial"/>
                <w:sz w:val="26"/>
                <w:szCs w:val="26"/>
              </w:rPr>
              <w:t>nastavnicima</w:t>
            </w:r>
            <w:r w:rsidRPr="00290CA3">
              <w:rPr>
                <w:rFonts w:cs="Arial"/>
                <w:sz w:val="26"/>
                <w:szCs w:val="26"/>
              </w:rPr>
              <w:t>.</w:t>
            </w:r>
          </w:p>
          <w:p w14:paraId="3B22AB21" w14:textId="77777777" w:rsidR="001C3C3A" w:rsidRPr="001B513A" w:rsidRDefault="001C3C3A" w:rsidP="00504B8A">
            <w:pPr>
              <w:spacing w:after="100" w:afterAutospacing="1"/>
              <w:jc w:val="both"/>
              <w:rPr>
                <w:rFonts w:cs="Arial"/>
                <w:sz w:val="26"/>
                <w:szCs w:val="26"/>
              </w:rPr>
            </w:pPr>
          </w:p>
        </w:tc>
      </w:tr>
      <w:tr w:rsidR="001C3C3A" w14:paraId="25C63F7E" w14:textId="77777777" w:rsidTr="003A5227">
        <w:trPr>
          <w:trHeight w:val="666"/>
        </w:trPr>
        <w:tc>
          <w:tcPr>
            <w:tcW w:w="3348" w:type="dxa"/>
            <w:tcBorders>
              <w:top w:val="single" w:sz="4" w:space="0" w:color="auto"/>
              <w:left w:val="single" w:sz="4" w:space="0" w:color="auto"/>
              <w:bottom w:val="single" w:sz="4" w:space="0" w:color="auto"/>
              <w:right w:val="nil"/>
            </w:tcBorders>
            <w:shd w:val="clear" w:color="auto" w:fill="C0C0C0"/>
            <w:hideMark/>
          </w:tcPr>
          <w:p w14:paraId="2F39E454"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5. </w:t>
            </w:r>
            <w:proofErr w:type="spellStart"/>
            <w:r w:rsidRPr="00EF0443">
              <w:rPr>
                <w:rFonts w:ascii="Century Gothic" w:hAnsi="Century Gothic" w:cs="Century Gothic"/>
                <w:b/>
                <w:bCs/>
                <w:color w:val="0070C0"/>
              </w:rPr>
              <w:t>Vremenik</w:t>
            </w:r>
            <w:proofErr w:type="spellEnd"/>
            <w:r w:rsidRPr="00EF0443">
              <w:rPr>
                <w:rFonts w:ascii="Century Gothic" w:hAnsi="Century Gothic" w:cs="Century Gothic"/>
                <w:b/>
                <w:bCs/>
                <w:color w:val="0070C0"/>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hideMark/>
          </w:tcPr>
          <w:p w14:paraId="5AF9372A" w14:textId="77777777" w:rsidR="001C3C3A" w:rsidRDefault="001C3C3A" w:rsidP="00504B8A">
            <w:pPr>
              <w:rPr>
                <w:rFonts w:cs="Arial"/>
                <w:sz w:val="26"/>
                <w:szCs w:val="26"/>
              </w:rPr>
            </w:pPr>
            <w:r>
              <w:rPr>
                <w:rFonts w:cs="Arial"/>
                <w:sz w:val="26"/>
                <w:szCs w:val="26"/>
              </w:rPr>
              <w:t xml:space="preserve">Krajem školske godine  2025./2026. </w:t>
            </w:r>
          </w:p>
        </w:tc>
      </w:tr>
      <w:tr w:rsidR="001C3C3A" w14:paraId="62A1A90C" w14:textId="77777777" w:rsidTr="003A5227">
        <w:trPr>
          <w:trHeight w:val="1113"/>
        </w:trPr>
        <w:tc>
          <w:tcPr>
            <w:tcW w:w="3348" w:type="dxa"/>
            <w:tcBorders>
              <w:top w:val="single" w:sz="4" w:space="0" w:color="auto"/>
              <w:left w:val="single" w:sz="4" w:space="0" w:color="auto"/>
              <w:bottom w:val="single" w:sz="4" w:space="0" w:color="auto"/>
              <w:right w:val="nil"/>
            </w:tcBorders>
            <w:shd w:val="clear" w:color="auto" w:fill="FFFFFF"/>
            <w:hideMark/>
          </w:tcPr>
          <w:p w14:paraId="417E9A91"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hideMark/>
          </w:tcPr>
          <w:p w14:paraId="30FC85B1" w14:textId="77777777" w:rsidR="001C3C3A" w:rsidRDefault="001C3C3A" w:rsidP="00504B8A">
            <w:pPr>
              <w:pStyle w:val="Default"/>
              <w:spacing w:line="276" w:lineRule="auto"/>
              <w:jc w:val="both"/>
              <w:rPr>
                <w:rFonts w:ascii="Calibri" w:hAnsi="Calibri"/>
                <w:sz w:val="26"/>
                <w:szCs w:val="26"/>
              </w:rPr>
            </w:pPr>
            <w:r>
              <w:rPr>
                <w:rFonts w:ascii="Calibri" w:hAnsi="Calibri"/>
                <w:sz w:val="26"/>
                <w:szCs w:val="26"/>
              </w:rPr>
              <w:t>Troškovi puta, ulaznica i ostalih aktivnosti.</w:t>
            </w:r>
          </w:p>
        </w:tc>
      </w:tr>
      <w:tr w:rsidR="001C3C3A" w14:paraId="6233FB7A" w14:textId="77777777" w:rsidTr="003A5227">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6EDF11B7"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hideMark/>
          </w:tcPr>
          <w:p w14:paraId="7EB789F2" w14:textId="77777777" w:rsidR="001C3C3A" w:rsidRDefault="001C3C3A" w:rsidP="00504B8A">
            <w:pPr>
              <w:pStyle w:val="Odlomakpopisa"/>
              <w:spacing w:after="0" w:line="240" w:lineRule="auto"/>
              <w:ind w:left="0"/>
              <w:rPr>
                <w:rFonts w:cs="Arial"/>
                <w:sz w:val="26"/>
                <w:szCs w:val="26"/>
              </w:rPr>
            </w:pPr>
            <w:r>
              <w:rPr>
                <w:rFonts w:cs="Arial"/>
                <w:sz w:val="26"/>
                <w:szCs w:val="26"/>
              </w:rPr>
              <w:t>Evaluacija putovanja nakon povratka u školu i prezentacija.</w:t>
            </w:r>
          </w:p>
        </w:tc>
      </w:tr>
    </w:tbl>
    <w:p w14:paraId="5DA05400" w14:textId="77777777" w:rsidR="001C3C3A" w:rsidRDefault="001C3C3A" w:rsidP="001C3C3A"/>
    <w:p w14:paraId="523899E1" w14:textId="77777777" w:rsidR="00BD59E8" w:rsidRDefault="00BD59E8" w:rsidP="001C3C3A"/>
    <w:p w14:paraId="63A265CE" w14:textId="77777777" w:rsidR="00BD59E8" w:rsidRDefault="00BD59E8" w:rsidP="001C3C3A"/>
    <w:p w14:paraId="75281873" w14:textId="77777777" w:rsidR="00BD59E8" w:rsidRDefault="00BD59E8" w:rsidP="001C3C3A"/>
    <w:p w14:paraId="7161C7A6" w14:textId="77777777" w:rsidR="00BD59E8" w:rsidRDefault="00BD59E8" w:rsidP="001C3C3A"/>
    <w:p w14:paraId="4288B1F1" w14:textId="77777777" w:rsidR="00BD59E8" w:rsidRDefault="00BD59E8" w:rsidP="001C3C3A"/>
    <w:p w14:paraId="768FAD82" w14:textId="77777777" w:rsidR="00BD59E8" w:rsidRDefault="00BD59E8" w:rsidP="001C3C3A"/>
    <w:p w14:paraId="021BCF83" w14:textId="77777777" w:rsidR="00BD59E8" w:rsidRDefault="00BD59E8" w:rsidP="001C3C3A"/>
    <w:p w14:paraId="61F27E68" w14:textId="77777777" w:rsidR="00BD59E8" w:rsidRDefault="00BD59E8" w:rsidP="001C3C3A"/>
    <w:p w14:paraId="20EFFD4F" w14:textId="77777777" w:rsidR="00BD59E8" w:rsidRDefault="00BD59E8" w:rsidP="001C3C3A"/>
    <w:p w14:paraId="6716F3FD" w14:textId="77777777" w:rsidR="001C3C3A" w:rsidRDefault="001C3C3A" w:rsidP="001C3C3A"/>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320"/>
      </w:tblGrid>
      <w:tr w:rsidR="003A5227" w:rsidRPr="003A5227" w14:paraId="528EA7E0" w14:textId="77777777" w:rsidTr="006D082C">
        <w:trPr>
          <w:trHeight w:val="435"/>
        </w:trPr>
        <w:tc>
          <w:tcPr>
            <w:tcW w:w="3348" w:type="dxa"/>
            <w:vAlign w:val="center"/>
          </w:tcPr>
          <w:p w14:paraId="49E89FE2" w14:textId="77777777" w:rsidR="003A5227" w:rsidRPr="003A5227" w:rsidRDefault="003A5227" w:rsidP="003A5227">
            <w:pPr>
              <w:spacing w:after="200" w:line="276" w:lineRule="auto"/>
              <w:rPr>
                <w:rFonts w:ascii="Times New Roman" w:eastAsia="Times New Roman" w:hAnsi="Times New Roman" w:cs="Times New Roman"/>
                <w:color w:val="0070C0"/>
                <w:kern w:val="0"/>
                <w:lang w:eastAsia="hr-HR"/>
                <w14:ligatures w14:val="none"/>
              </w:rPr>
            </w:pPr>
            <w:r w:rsidRPr="003A5227">
              <w:rPr>
                <w:rFonts w:ascii="Times New Roman" w:eastAsia="Times New Roman" w:hAnsi="Times New Roman" w:cs="Times New Roman"/>
                <w:color w:val="0070C0"/>
                <w:kern w:val="0"/>
                <w:lang w:eastAsia="hr-HR"/>
                <w14:ligatures w14:val="none"/>
              </w:rPr>
              <w:lastRenderedPageBreak/>
              <w:t>AKTIVNOST</w:t>
            </w:r>
          </w:p>
        </w:tc>
        <w:tc>
          <w:tcPr>
            <w:tcW w:w="6320" w:type="dxa"/>
            <w:vAlign w:val="center"/>
          </w:tcPr>
          <w:p w14:paraId="7C4A89A0" w14:textId="77777777" w:rsidR="003A5227" w:rsidRPr="003A5227" w:rsidRDefault="003A5227" w:rsidP="003A5227">
            <w:pPr>
              <w:widowControl w:val="0"/>
              <w:spacing w:after="0" w:line="240" w:lineRule="auto"/>
              <w:ind w:left="271"/>
              <w:rPr>
                <w:rFonts w:ascii="Times New Roman" w:eastAsia="Arial" w:hAnsi="Times New Roman" w:cs="Times New Roman"/>
                <w:b/>
                <w:bCs/>
                <w:noProof/>
                <w:color w:val="000000"/>
                <w:kern w:val="0"/>
                <w14:ligatures w14:val="none"/>
              </w:rPr>
            </w:pPr>
            <w:r w:rsidRPr="003A5227">
              <w:rPr>
                <w:rFonts w:ascii="Times New Roman" w:eastAsia="Arial" w:hAnsi="Times New Roman" w:cs="Times New Roman"/>
                <w:b/>
                <w:bCs/>
                <w:noProof/>
                <w:color w:val="000000"/>
                <w:kern w:val="0"/>
                <w14:ligatures w14:val="none"/>
              </w:rPr>
              <w:t>Ekskurzija učenika završnih razreda</w:t>
            </w:r>
          </w:p>
        </w:tc>
      </w:tr>
      <w:tr w:rsidR="003A5227" w:rsidRPr="003A5227" w14:paraId="22498CEB" w14:textId="77777777" w:rsidTr="006D082C">
        <w:trPr>
          <w:trHeight w:val="2166"/>
        </w:trPr>
        <w:tc>
          <w:tcPr>
            <w:tcW w:w="3348" w:type="dxa"/>
            <w:shd w:val="clear" w:color="auto" w:fill="C0C0C0"/>
          </w:tcPr>
          <w:p w14:paraId="45CB13D1" w14:textId="77777777" w:rsidR="003A5227" w:rsidRPr="003A5227" w:rsidRDefault="003A5227" w:rsidP="003A5227">
            <w:pPr>
              <w:spacing w:after="200" w:line="276" w:lineRule="auto"/>
              <w:rPr>
                <w:rFonts w:ascii="Times New Roman" w:eastAsia="Times New Roman" w:hAnsi="Times New Roman" w:cs="Times New Roman"/>
                <w:color w:val="0070C0"/>
                <w:kern w:val="0"/>
                <w:lang w:eastAsia="hr-HR"/>
                <w14:ligatures w14:val="none"/>
              </w:rPr>
            </w:pPr>
            <w:r w:rsidRPr="003A5227">
              <w:rPr>
                <w:rFonts w:ascii="Times New Roman" w:eastAsia="Times New Roman" w:hAnsi="Times New Roman" w:cs="Times New Roman"/>
                <w:color w:val="0070C0"/>
                <w:kern w:val="0"/>
                <w:lang w:eastAsia="hr-HR"/>
                <w14:ligatures w14:val="none"/>
              </w:rPr>
              <w:t xml:space="preserve">1. Ciljevi aktivnosti </w:t>
            </w:r>
          </w:p>
        </w:tc>
        <w:tc>
          <w:tcPr>
            <w:tcW w:w="6320" w:type="dxa"/>
            <w:shd w:val="clear" w:color="auto" w:fill="C0C0C0"/>
          </w:tcPr>
          <w:p w14:paraId="1AC411CB"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Pripremiti učenike na upoznavanje kulturno-povijesnih znamenitosti odabrane destinacije ( izabiru učenici).</w:t>
            </w:r>
          </w:p>
          <w:p w14:paraId="6EEB5C8E"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Komunikacija na stranom jeziku zemlje koju se posjećuje. Stjecanje novih saznanja povezanih s turističkom ponudom odabrane destinacije.</w:t>
            </w:r>
          </w:p>
          <w:p w14:paraId="564A9C2F"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Snalaženje učenika u drugačijem okruženju i prilikama koje sa sobom donosi boravak u drugim državama.</w:t>
            </w:r>
          </w:p>
          <w:p w14:paraId="0756A6CC"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p>
        </w:tc>
      </w:tr>
      <w:tr w:rsidR="003A5227" w:rsidRPr="003A5227" w14:paraId="5E427C32" w14:textId="77777777" w:rsidTr="006D082C">
        <w:trPr>
          <w:trHeight w:val="1114"/>
        </w:trPr>
        <w:tc>
          <w:tcPr>
            <w:tcW w:w="3348" w:type="dxa"/>
          </w:tcPr>
          <w:p w14:paraId="7AAFDEAC" w14:textId="77777777" w:rsidR="003A5227" w:rsidRPr="003A5227" w:rsidRDefault="003A5227" w:rsidP="003A5227">
            <w:pPr>
              <w:spacing w:after="200" w:line="276" w:lineRule="auto"/>
              <w:rPr>
                <w:rFonts w:ascii="Times New Roman" w:eastAsia="Times New Roman" w:hAnsi="Times New Roman" w:cs="Times New Roman"/>
                <w:color w:val="0070C0"/>
                <w:kern w:val="0"/>
                <w:lang w:eastAsia="hr-HR"/>
                <w14:ligatures w14:val="none"/>
              </w:rPr>
            </w:pPr>
            <w:r w:rsidRPr="003A5227">
              <w:rPr>
                <w:rFonts w:ascii="Times New Roman" w:eastAsia="Times New Roman" w:hAnsi="Times New Roman" w:cs="Times New Roman"/>
                <w:color w:val="0070C0"/>
                <w:kern w:val="0"/>
                <w:lang w:eastAsia="hr-HR"/>
                <w14:ligatures w14:val="none"/>
              </w:rPr>
              <w:t xml:space="preserve">2. Namjena aktivnosti </w:t>
            </w:r>
          </w:p>
        </w:tc>
        <w:tc>
          <w:tcPr>
            <w:tcW w:w="6320" w:type="dxa"/>
          </w:tcPr>
          <w:p w14:paraId="47FE5B61"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14:ligatures w14:val="none"/>
              </w:rPr>
            </w:pPr>
            <w:r w:rsidRPr="003A5227">
              <w:rPr>
                <w:rFonts w:ascii="Times New Roman" w:eastAsia="Arial" w:hAnsi="Times New Roman" w:cs="Times New Roman"/>
                <w:noProof/>
                <w:color w:val="000000"/>
                <w:kern w:val="0"/>
                <w14:ligatures w14:val="none"/>
              </w:rPr>
              <w:t>Upoznavanje drugih zemalja, razvijanje osjećaja poštivanja drugačijih kultura i običaja.</w:t>
            </w:r>
          </w:p>
          <w:p w14:paraId="04046B7D"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14:ligatures w14:val="none"/>
              </w:rPr>
            </w:pPr>
            <w:r w:rsidRPr="003A5227">
              <w:rPr>
                <w:rFonts w:ascii="Times New Roman" w:eastAsia="Arial" w:hAnsi="Times New Roman" w:cs="Times New Roman"/>
                <w:noProof/>
                <w:color w:val="000000"/>
                <w:kern w:val="0"/>
                <w14:ligatures w14:val="none"/>
              </w:rPr>
              <w:t>Poticati kod učenika osjećaj zajedništva kao i osjećaja odgovornosti za sebe i druge.</w:t>
            </w:r>
          </w:p>
          <w:p w14:paraId="389C4652"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14:ligatures w14:val="none"/>
              </w:rPr>
            </w:pPr>
          </w:p>
        </w:tc>
      </w:tr>
      <w:tr w:rsidR="003A5227" w:rsidRPr="003A5227" w14:paraId="13B141C2" w14:textId="77777777" w:rsidTr="006D082C">
        <w:trPr>
          <w:trHeight w:val="570"/>
        </w:trPr>
        <w:tc>
          <w:tcPr>
            <w:tcW w:w="3348" w:type="dxa"/>
            <w:shd w:val="clear" w:color="auto" w:fill="C0C0C0"/>
          </w:tcPr>
          <w:p w14:paraId="37A38426" w14:textId="77777777" w:rsidR="003A5227" w:rsidRPr="003A5227" w:rsidRDefault="003A5227" w:rsidP="003A5227">
            <w:pPr>
              <w:spacing w:after="200" w:line="276" w:lineRule="auto"/>
              <w:rPr>
                <w:rFonts w:ascii="Times New Roman" w:eastAsia="Times New Roman" w:hAnsi="Times New Roman" w:cs="Times New Roman"/>
                <w:color w:val="0070C0"/>
                <w:kern w:val="0"/>
                <w:lang w:eastAsia="hr-HR"/>
                <w14:ligatures w14:val="none"/>
              </w:rPr>
            </w:pPr>
            <w:r w:rsidRPr="003A5227">
              <w:rPr>
                <w:rFonts w:ascii="Times New Roman" w:eastAsia="Times New Roman" w:hAnsi="Times New Roman" w:cs="Times New Roman"/>
                <w:color w:val="0070C0"/>
                <w:kern w:val="0"/>
                <w:lang w:eastAsia="hr-HR"/>
                <w14:ligatures w14:val="none"/>
              </w:rPr>
              <w:t xml:space="preserve">3. Nositelji aktivnosti </w:t>
            </w:r>
          </w:p>
        </w:tc>
        <w:tc>
          <w:tcPr>
            <w:tcW w:w="6320" w:type="dxa"/>
            <w:shd w:val="clear" w:color="auto" w:fill="C0C0C0"/>
          </w:tcPr>
          <w:p w14:paraId="1711748F"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Nastavnici ( razrednici) i učenici završnih razreda</w:t>
            </w:r>
          </w:p>
        </w:tc>
      </w:tr>
      <w:tr w:rsidR="003A5227" w:rsidRPr="003A5227" w14:paraId="6D7A0236" w14:textId="77777777" w:rsidTr="006D082C">
        <w:trPr>
          <w:trHeight w:val="880"/>
        </w:trPr>
        <w:tc>
          <w:tcPr>
            <w:tcW w:w="3348" w:type="dxa"/>
          </w:tcPr>
          <w:p w14:paraId="12345E9C" w14:textId="77777777" w:rsidR="003A5227" w:rsidRPr="003A5227" w:rsidRDefault="003A5227" w:rsidP="003A5227">
            <w:pPr>
              <w:spacing w:after="200" w:line="276" w:lineRule="auto"/>
              <w:rPr>
                <w:rFonts w:ascii="Times New Roman" w:eastAsia="Times New Roman" w:hAnsi="Times New Roman" w:cs="Times New Roman"/>
                <w:color w:val="0070C0"/>
                <w:kern w:val="0"/>
                <w:lang w:eastAsia="hr-HR"/>
                <w14:ligatures w14:val="none"/>
              </w:rPr>
            </w:pPr>
            <w:r w:rsidRPr="003A5227">
              <w:rPr>
                <w:rFonts w:ascii="Times New Roman" w:eastAsia="Times New Roman" w:hAnsi="Times New Roman" w:cs="Times New Roman"/>
                <w:color w:val="0070C0"/>
                <w:kern w:val="0"/>
                <w:lang w:eastAsia="hr-HR"/>
                <w14:ligatures w14:val="none"/>
              </w:rPr>
              <w:t xml:space="preserve">4. Način realizacije aktivnosti </w:t>
            </w:r>
          </w:p>
        </w:tc>
        <w:tc>
          <w:tcPr>
            <w:tcW w:w="6320" w:type="dxa"/>
          </w:tcPr>
          <w:p w14:paraId="7E1E43CF"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 zajednički odabir najpovoljnije i najbolje ponude</w:t>
            </w:r>
          </w:p>
          <w:p w14:paraId="6A1C64CB"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 potpisivanje ugovora</w:t>
            </w:r>
          </w:p>
          <w:p w14:paraId="5E539EAE"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 u okviru ponude odabrane agencije, realizacija putovanja učenika u pratnji njihovih razrednika</w:t>
            </w:r>
          </w:p>
          <w:p w14:paraId="48FB585F"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p>
        </w:tc>
      </w:tr>
      <w:tr w:rsidR="003A5227" w:rsidRPr="003A5227" w14:paraId="4AA91296" w14:textId="77777777" w:rsidTr="006D082C">
        <w:trPr>
          <w:trHeight w:val="387"/>
        </w:trPr>
        <w:tc>
          <w:tcPr>
            <w:tcW w:w="3348" w:type="dxa"/>
            <w:shd w:val="clear" w:color="auto" w:fill="C0C0C0"/>
          </w:tcPr>
          <w:p w14:paraId="7CB3B951" w14:textId="77777777" w:rsidR="003A5227" w:rsidRPr="003A5227" w:rsidRDefault="003A5227" w:rsidP="003A5227">
            <w:pPr>
              <w:spacing w:after="200" w:line="276" w:lineRule="auto"/>
              <w:rPr>
                <w:rFonts w:ascii="Times New Roman" w:eastAsia="Times New Roman" w:hAnsi="Times New Roman" w:cs="Times New Roman"/>
                <w:color w:val="0070C0"/>
                <w:kern w:val="0"/>
                <w:lang w:eastAsia="hr-HR"/>
                <w14:ligatures w14:val="none"/>
              </w:rPr>
            </w:pPr>
            <w:r w:rsidRPr="003A5227">
              <w:rPr>
                <w:rFonts w:ascii="Times New Roman" w:eastAsia="Times New Roman" w:hAnsi="Times New Roman" w:cs="Times New Roman"/>
                <w:color w:val="0070C0"/>
                <w:kern w:val="0"/>
                <w:lang w:eastAsia="hr-HR"/>
                <w14:ligatures w14:val="none"/>
              </w:rPr>
              <w:t xml:space="preserve">5. </w:t>
            </w:r>
            <w:proofErr w:type="spellStart"/>
            <w:r w:rsidRPr="003A5227">
              <w:rPr>
                <w:rFonts w:ascii="Times New Roman" w:eastAsia="Times New Roman" w:hAnsi="Times New Roman" w:cs="Times New Roman"/>
                <w:color w:val="0070C0"/>
                <w:kern w:val="0"/>
                <w:lang w:eastAsia="hr-HR"/>
                <w14:ligatures w14:val="none"/>
              </w:rPr>
              <w:t>Vremenik</w:t>
            </w:r>
            <w:proofErr w:type="spellEnd"/>
            <w:r w:rsidRPr="003A5227">
              <w:rPr>
                <w:rFonts w:ascii="Times New Roman" w:eastAsia="Times New Roman" w:hAnsi="Times New Roman" w:cs="Times New Roman"/>
                <w:color w:val="0070C0"/>
                <w:kern w:val="0"/>
                <w:lang w:eastAsia="hr-HR"/>
                <w14:ligatures w14:val="none"/>
              </w:rPr>
              <w:t xml:space="preserve"> aktivnosti </w:t>
            </w:r>
          </w:p>
        </w:tc>
        <w:tc>
          <w:tcPr>
            <w:tcW w:w="6320" w:type="dxa"/>
            <w:shd w:val="clear" w:color="auto" w:fill="C0C0C0"/>
          </w:tcPr>
          <w:p w14:paraId="15D94141"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Tijekom nastavne godine.</w:t>
            </w:r>
          </w:p>
        </w:tc>
      </w:tr>
      <w:tr w:rsidR="003A5227" w:rsidRPr="003A5227" w14:paraId="55544637" w14:textId="77777777" w:rsidTr="006D082C">
        <w:trPr>
          <w:trHeight w:val="889"/>
        </w:trPr>
        <w:tc>
          <w:tcPr>
            <w:tcW w:w="3348" w:type="dxa"/>
            <w:shd w:val="clear" w:color="auto" w:fill="FFFFFF"/>
          </w:tcPr>
          <w:p w14:paraId="533AD244" w14:textId="77777777" w:rsidR="003A5227" w:rsidRPr="003A5227" w:rsidRDefault="003A5227" w:rsidP="003A5227">
            <w:pPr>
              <w:spacing w:after="200" w:line="276" w:lineRule="auto"/>
              <w:rPr>
                <w:rFonts w:ascii="Times New Roman" w:eastAsia="Times New Roman" w:hAnsi="Times New Roman" w:cs="Times New Roman"/>
                <w:color w:val="0070C0"/>
                <w:kern w:val="0"/>
                <w:lang w:eastAsia="hr-HR"/>
                <w14:ligatures w14:val="none"/>
              </w:rPr>
            </w:pPr>
            <w:r w:rsidRPr="003A5227">
              <w:rPr>
                <w:rFonts w:ascii="Times New Roman" w:eastAsia="Times New Roman" w:hAnsi="Times New Roman" w:cs="Times New Roman"/>
                <w:color w:val="0070C0"/>
                <w:kern w:val="0"/>
                <w:lang w:eastAsia="hr-HR"/>
                <w14:ligatures w14:val="none"/>
              </w:rPr>
              <w:t xml:space="preserve">6. Detaljan troškovnik aktivnosti </w:t>
            </w:r>
          </w:p>
        </w:tc>
        <w:tc>
          <w:tcPr>
            <w:tcW w:w="6320" w:type="dxa"/>
            <w:shd w:val="clear" w:color="auto" w:fill="FFFFFF"/>
          </w:tcPr>
          <w:p w14:paraId="12A16960"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Nakon sklapanja ugovora s odabranom agencijom, roditelji učenika biraju načine plaćanja.</w:t>
            </w:r>
          </w:p>
        </w:tc>
      </w:tr>
      <w:tr w:rsidR="003A5227" w:rsidRPr="003A5227" w14:paraId="6B04E4C2" w14:textId="77777777" w:rsidTr="006D082C">
        <w:trPr>
          <w:trHeight w:val="892"/>
        </w:trPr>
        <w:tc>
          <w:tcPr>
            <w:tcW w:w="3348" w:type="dxa"/>
            <w:shd w:val="clear" w:color="auto" w:fill="C0C0C0"/>
          </w:tcPr>
          <w:p w14:paraId="1D168A9E" w14:textId="77777777" w:rsidR="003A5227" w:rsidRPr="003A5227" w:rsidRDefault="003A5227" w:rsidP="003A5227">
            <w:pPr>
              <w:spacing w:after="200" w:line="276" w:lineRule="auto"/>
              <w:rPr>
                <w:rFonts w:ascii="Times New Roman" w:eastAsia="Times New Roman" w:hAnsi="Times New Roman" w:cs="Times New Roman"/>
                <w:color w:val="0070C0"/>
                <w:kern w:val="0"/>
                <w:lang w:eastAsia="hr-HR"/>
                <w14:ligatures w14:val="none"/>
              </w:rPr>
            </w:pPr>
            <w:r w:rsidRPr="003A5227">
              <w:rPr>
                <w:rFonts w:ascii="Times New Roman" w:eastAsia="Times New Roman" w:hAnsi="Times New Roman" w:cs="Times New Roman"/>
                <w:color w:val="0070C0"/>
                <w:kern w:val="0"/>
                <w:lang w:eastAsia="hr-HR"/>
                <w14:ligatures w14:val="none"/>
              </w:rPr>
              <w:t xml:space="preserve">7. Način vrednovanja i način korištenja rezultata vrednovanja </w:t>
            </w:r>
          </w:p>
        </w:tc>
        <w:tc>
          <w:tcPr>
            <w:tcW w:w="6320" w:type="dxa"/>
            <w:shd w:val="clear" w:color="auto" w:fill="C0C0C0"/>
          </w:tcPr>
          <w:p w14:paraId="04D092B0"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U cijelu organizaciju i odabir uključeno je i zadovoljstvo ukazanom prilikom za odlazak na jedno iznimno putovanje te dobrobit koju ono donosi svakom pojedincu.</w:t>
            </w:r>
          </w:p>
          <w:p w14:paraId="509821C2"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lang w:val="en-US"/>
                <w14:ligatures w14:val="none"/>
              </w:rPr>
            </w:pPr>
            <w:r w:rsidRPr="003A5227">
              <w:rPr>
                <w:rFonts w:ascii="Times New Roman" w:eastAsia="Arial" w:hAnsi="Times New Roman" w:cs="Times New Roman"/>
                <w:noProof/>
                <w:color w:val="000000"/>
                <w:kern w:val="0"/>
                <w:lang w:val="en-US"/>
                <w14:ligatures w14:val="none"/>
              </w:rPr>
              <w:t>Po povratku s ekskurzije analiziramo  odrađeno te vrednujemo isto.</w:t>
            </w:r>
          </w:p>
          <w:p w14:paraId="7753F5AD" w14:textId="77777777" w:rsidR="003A5227" w:rsidRPr="003A5227" w:rsidRDefault="003A5227" w:rsidP="003A5227">
            <w:pPr>
              <w:widowControl w:val="0"/>
              <w:spacing w:after="0" w:line="240" w:lineRule="auto"/>
              <w:rPr>
                <w:rFonts w:ascii="Times New Roman" w:eastAsia="Arial" w:hAnsi="Times New Roman" w:cs="Times New Roman"/>
                <w:noProof/>
                <w:color w:val="000000"/>
                <w:kern w:val="0"/>
                <w14:ligatures w14:val="none"/>
              </w:rPr>
            </w:pPr>
          </w:p>
        </w:tc>
      </w:tr>
    </w:tbl>
    <w:p w14:paraId="38707176" w14:textId="77777777" w:rsidR="001C3C3A" w:rsidRDefault="001C3C3A" w:rsidP="001C3C3A"/>
    <w:p w14:paraId="1EFA1FE1" w14:textId="77777777" w:rsidR="001C3C3A" w:rsidRDefault="001C3C3A" w:rsidP="001C3C3A"/>
    <w:p w14:paraId="7C04FB0B" w14:textId="77777777" w:rsidR="001C3C3A" w:rsidRDefault="001C3C3A" w:rsidP="001C3C3A"/>
    <w:p w14:paraId="6F4B4B60" w14:textId="77777777" w:rsidR="001C3C3A" w:rsidRDefault="001C3C3A" w:rsidP="001C3C3A"/>
    <w:p w14:paraId="6E187A4A" w14:textId="77777777" w:rsidR="001C3C3A" w:rsidRDefault="001C3C3A" w:rsidP="001C3C3A"/>
    <w:p w14:paraId="0CFD7FEA" w14:textId="77777777" w:rsidR="001C3C3A" w:rsidRDefault="001C3C3A" w:rsidP="001C3C3A"/>
    <w:p w14:paraId="7F07C15F" w14:textId="77777777" w:rsidR="001C3C3A" w:rsidRDefault="001C3C3A" w:rsidP="001C3C3A"/>
    <w:p w14:paraId="55F6C6AE" w14:textId="77777777" w:rsidR="007575AB" w:rsidRDefault="007575AB" w:rsidP="001C3C3A"/>
    <w:p w14:paraId="06262A0F" w14:textId="77777777" w:rsidR="003A5227" w:rsidRDefault="003A5227" w:rsidP="001C3C3A"/>
    <w:p w14:paraId="18BF2B36" w14:textId="77777777" w:rsidR="00730A5D" w:rsidRDefault="00730A5D" w:rsidP="001C3C3A"/>
    <w:p w14:paraId="1530C3CF" w14:textId="77777777" w:rsidR="001C3C3A" w:rsidRDefault="001C3C3A" w:rsidP="001C3C3A"/>
    <w:p w14:paraId="1933BF07" w14:textId="0744A673" w:rsidR="001C3C3A" w:rsidRPr="00C25912" w:rsidRDefault="001C3C3A" w:rsidP="003A2DAB">
      <w:pPr>
        <w:pStyle w:val="Odlomakpopisa"/>
        <w:numPr>
          <w:ilvl w:val="0"/>
          <w:numId w:val="3"/>
        </w:numPr>
        <w:rPr>
          <w:rFonts w:ascii="Times New Roman" w:hAnsi="Times New Roman" w:cs="Times New Roman"/>
          <w:color w:val="0070C0"/>
          <w:sz w:val="28"/>
          <w:szCs w:val="28"/>
        </w:rPr>
      </w:pPr>
      <w:r w:rsidRPr="00C25912">
        <w:rPr>
          <w:rFonts w:ascii="Times New Roman" w:hAnsi="Times New Roman" w:cs="Times New Roman"/>
          <w:color w:val="0070C0"/>
          <w:sz w:val="28"/>
          <w:szCs w:val="28"/>
        </w:rPr>
        <w:t>IZLETI</w:t>
      </w: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1C3C3A" w:rsidRPr="00ED5933" w14:paraId="4FA525D3" w14:textId="77777777" w:rsidTr="00504B8A">
        <w:trPr>
          <w:trHeight w:val="435"/>
        </w:trPr>
        <w:tc>
          <w:tcPr>
            <w:tcW w:w="3348" w:type="dxa"/>
            <w:tcBorders>
              <w:top w:val="single" w:sz="4" w:space="0" w:color="auto"/>
              <w:left w:val="single" w:sz="4" w:space="0" w:color="auto"/>
              <w:bottom w:val="single" w:sz="4" w:space="0" w:color="auto"/>
            </w:tcBorders>
            <w:vAlign w:val="center"/>
          </w:tcPr>
          <w:p w14:paraId="7E9F403B" w14:textId="28F0F8A0" w:rsidR="001C3C3A" w:rsidRPr="00C25912" w:rsidRDefault="001C3C3A" w:rsidP="001C3C3A">
            <w:pPr>
              <w:pStyle w:val="Default"/>
              <w:ind w:left="360"/>
              <w:rPr>
                <w:rFonts w:ascii="Century Gothic" w:hAnsi="Century Gothic" w:cs="Century Gothic"/>
                <w:b/>
                <w:bCs/>
                <w:i/>
                <w:iCs/>
                <w:sz w:val="28"/>
                <w:szCs w:val="28"/>
              </w:rPr>
            </w:pPr>
            <w:r w:rsidRPr="00C25912">
              <w:rPr>
                <w:rFonts w:ascii="Century Gothic" w:hAnsi="Century Gothic" w:cs="Century Gothic"/>
                <w:b/>
                <w:bCs/>
                <w:i/>
                <w:iCs/>
                <w:sz w:val="28"/>
                <w:szCs w:val="28"/>
              </w:rPr>
              <w:t>IZLET</w:t>
            </w:r>
          </w:p>
          <w:p w14:paraId="3E700E92" w14:textId="77777777" w:rsidR="001C3C3A" w:rsidRPr="00C25912" w:rsidRDefault="001C3C3A" w:rsidP="001C3C3A">
            <w:pPr>
              <w:pStyle w:val="Default"/>
              <w:ind w:left="720"/>
              <w:rPr>
                <w:rFonts w:ascii="Century Gothic" w:hAnsi="Century Gothic" w:cs="Century Gothic"/>
                <w:sz w:val="28"/>
                <w:szCs w:val="28"/>
              </w:rPr>
            </w:pPr>
          </w:p>
        </w:tc>
        <w:tc>
          <w:tcPr>
            <w:tcW w:w="6120" w:type="dxa"/>
            <w:tcBorders>
              <w:top w:val="single" w:sz="4" w:space="0" w:color="auto"/>
              <w:bottom w:val="single" w:sz="4" w:space="0" w:color="auto"/>
              <w:right w:val="single" w:sz="4" w:space="0" w:color="auto"/>
            </w:tcBorders>
            <w:vAlign w:val="center"/>
          </w:tcPr>
          <w:p w14:paraId="6BEBC9AF" w14:textId="77777777" w:rsidR="001C3C3A" w:rsidRPr="00C25912" w:rsidRDefault="001C3C3A" w:rsidP="00504B8A">
            <w:pPr>
              <w:pStyle w:val="Default"/>
              <w:ind w:left="271"/>
              <w:rPr>
                <w:rFonts w:ascii="Century Gothic" w:hAnsi="Century Gothic" w:cs="Century Gothic"/>
                <w:b/>
                <w:bCs/>
                <w:sz w:val="28"/>
                <w:szCs w:val="28"/>
              </w:rPr>
            </w:pPr>
            <w:r w:rsidRPr="00C25912">
              <w:rPr>
                <w:rFonts w:ascii="Century Gothic" w:hAnsi="Century Gothic" w:cs="Century Gothic"/>
                <w:b/>
                <w:bCs/>
                <w:sz w:val="28"/>
                <w:szCs w:val="28"/>
              </w:rPr>
              <w:t>JEDNODNEVNI ILI VIŠEDNEVNI IZLET</w:t>
            </w:r>
          </w:p>
        </w:tc>
      </w:tr>
      <w:tr w:rsidR="001C3C3A" w:rsidRPr="00ED5933" w14:paraId="21C06DC0" w14:textId="77777777" w:rsidTr="00DA038D">
        <w:trPr>
          <w:trHeight w:val="135"/>
        </w:trPr>
        <w:tc>
          <w:tcPr>
            <w:tcW w:w="3348" w:type="dxa"/>
            <w:tcBorders>
              <w:top w:val="nil"/>
              <w:left w:val="single" w:sz="4" w:space="0" w:color="auto"/>
              <w:bottom w:val="single" w:sz="4" w:space="0" w:color="auto"/>
            </w:tcBorders>
            <w:shd w:val="clear" w:color="auto" w:fill="C0C0C0"/>
          </w:tcPr>
          <w:p w14:paraId="0DA8F52F" w14:textId="77777777" w:rsidR="001C3C3A" w:rsidRPr="00EF0443" w:rsidRDefault="001C3C3A"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1. Ciljevi aktivnosti </w:t>
            </w:r>
          </w:p>
        </w:tc>
        <w:tc>
          <w:tcPr>
            <w:tcW w:w="6120" w:type="dxa"/>
            <w:tcBorders>
              <w:top w:val="nil"/>
              <w:bottom w:val="single" w:sz="4" w:space="0" w:color="auto"/>
            </w:tcBorders>
            <w:shd w:val="clear" w:color="auto" w:fill="C0C0C0"/>
          </w:tcPr>
          <w:p w14:paraId="25D2C446" w14:textId="77777777" w:rsidR="001C3C3A" w:rsidRPr="00D144B3" w:rsidRDefault="001C3C3A" w:rsidP="00504B8A">
            <w:pPr>
              <w:pStyle w:val="Odlomakpopisa"/>
              <w:spacing w:after="0" w:line="240" w:lineRule="auto"/>
              <w:ind w:left="0"/>
              <w:rPr>
                <w:rFonts w:ascii="Calibri" w:hAnsi="Calibri" w:cs="Arial"/>
                <w:sz w:val="26"/>
                <w:szCs w:val="26"/>
              </w:rPr>
            </w:pPr>
            <w:r>
              <w:rPr>
                <w:rFonts w:ascii="Calibri" w:hAnsi="Calibri" w:cs="Arial"/>
                <w:sz w:val="26"/>
                <w:szCs w:val="26"/>
              </w:rPr>
              <w:t>Usmjeravati učenike na prirodne, kulturne, etnografske i gospodarske znamenitosti</w:t>
            </w:r>
          </w:p>
        </w:tc>
      </w:tr>
      <w:tr w:rsidR="001C3C3A" w:rsidRPr="00ED5933" w14:paraId="5E296C22" w14:textId="77777777" w:rsidTr="00DA038D">
        <w:trPr>
          <w:trHeight w:val="1114"/>
        </w:trPr>
        <w:tc>
          <w:tcPr>
            <w:tcW w:w="3348" w:type="dxa"/>
            <w:tcBorders>
              <w:top w:val="single" w:sz="4" w:space="0" w:color="auto"/>
              <w:left w:val="single" w:sz="4" w:space="0" w:color="auto"/>
              <w:bottom w:val="single" w:sz="4" w:space="0" w:color="auto"/>
            </w:tcBorders>
          </w:tcPr>
          <w:p w14:paraId="6E3F1AB1" w14:textId="77777777" w:rsidR="001C3C3A" w:rsidRPr="00EF0443" w:rsidRDefault="001C3C3A"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2. Namjena aktivnosti </w:t>
            </w:r>
          </w:p>
        </w:tc>
        <w:tc>
          <w:tcPr>
            <w:tcW w:w="6120" w:type="dxa"/>
            <w:tcBorders>
              <w:top w:val="single" w:sz="4" w:space="0" w:color="auto"/>
              <w:bottom w:val="single" w:sz="4" w:space="0" w:color="auto"/>
            </w:tcBorders>
          </w:tcPr>
          <w:p w14:paraId="05EFDE22" w14:textId="77777777" w:rsidR="001C3C3A" w:rsidRPr="00D144B3" w:rsidRDefault="001C3C3A" w:rsidP="00504B8A">
            <w:pPr>
              <w:pStyle w:val="Odlomakpopisa"/>
              <w:spacing w:after="0" w:line="240" w:lineRule="auto"/>
              <w:ind w:left="0"/>
              <w:rPr>
                <w:rFonts w:ascii="Calibri" w:hAnsi="Calibri" w:cs="Arial"/>
                <w:sz w:val="26"/>
                <w:szCs w:val="26"/>
              </w:rPr>
            </w:pPr>
            <w:proofErr w:type="spellStart"/>
            <w:r>
              <w:rPr>
                <w:rFonts w:ascii="Calibri" w:hAnsi="Calibri" w:cs="Arial"/>
                <w:sz w:val="26"/>
                <w:szCs w:val="26"/>
              </w:rPr>
              <w:t>Primjeniti</w:t>
            </w:r>
            <w:proofErr w:type="spellEnd"/>
            <w:r>
              <w:rPr>
                <w:rFonts w:ascii="Calibri" w:hAnsi="Calibri" w:cs="Arial"/>
                <w:sz w:val="26"/>
                <w:szCs w:val="26"/>
              </w:rPr>
              <w:t xml:space="preserve"> teoretska znanja, potaknuti učenike na međusobno druženje i zbližavanje, proširivanje znanja i vidika.</w:t>
            </w:r>
          </w:p>
        </w:tc>
      </w:tr>
      <w:tr w:rsidR="001C3C3A" w:rsidRPr="00ED5933" w14:paraId="1B549346"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76262D83" w14:textId="77777777" w:rsidR="001C3C3A" w:rsidRPr="00EF0443" w:rsidRDefault="001C3C3A"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3. Nositelji aktivnosti i njihova odgovornost </w:t>
            </w:r>
          </w:p>
        </w:tc>
        <w:tc>
          <w:tcPr>
            <w:tcW w:w="6120" w:type="dxa"/>
            <w:tcBorders>
              <w:top w:val="single" w:sz="4" w:space="0" w:color="auto"/>
              <w:bottom w:val="single" w:sz="4" w:space="0" w:color="auto"/>
            </w:tcBorders>
            <w:shd w:val="clear" w:color="auto" w:fill="C0C0C0"/>
          </w:tcPr>
          <w:p w14:paraId="31AD00A3" w14:textId="77777777" w:rsidR="001C3C3A" w:rsidRDefault="001C3C3A" w:rsidP="00504B8A">
            <w:pPr>
              <w:pStyle w:val="Default"/>
              <w:jc w:val="both"/>
              <w:rPr>
                <w:rFonts w:ascii="Calibri" w:hAnsi="Calibri" w:cs="Arial"/>
                <w:sz w:val="26"/>
                <w:szCs w:val="26"/>
              </w:rPr>
            </w:pPr>
            <w:r w:rsidRPr="00D144B3">
              <w:rPr>
                <w:rFonts w:ascii="Calibri" w:hAnsi="Calibri" w:cs="Arial"/>
                <w:sz w:val="26"/>
                <w:szCs w:val="26"/>
              </w:rPr>
              <w:t xml:space="preserve">Natalija </w:t>
            </w:r>
            <w:proofErr w:type="spellStart"/>
            <w:r w:rsidRPr="00D144B3">
              <w:rPr>
                <w:rFonts w:ascii="Calibri" w:hAnsi="Calibri" w:cs="Arial"/>
                <w:sz w:val="26"/>
                <w:szCs w:val="26"/>
              </w:rPr>
              <w:t>Moškate</w:t>
            </w:r>
            <w:r>
              <w:rPr>
                <w:rFonts w:ascii="Calibri" w:hAnsi="Calibri" w:cs="Arial"/>
                <w:sz w:val="26"/>
                <w:szCs w:val="26"/>
              </w:rPr>
              <w:t>lo</w:t>
            </w:r>
            <w:proofErr w:type="spellEnd"/>
            <w:r>
              <w:rPr>
                <w:rFonts w:ascii="Calibri" w:hAnsi="Calibri" w:cs="Arial"/>
                <w:sz w:val="26"/>
                <w:szCs w:val="26"/>
              </w:rPr>
              <w:t xml:space="preserve">, mag. </w:t>
            </w:r>
            <w:proofErr w:type="spellStart"/>
            <w:r>
              <w:rPr>
                <w:rFonts w:ascii="Calibri" w:hAnsi="Calibri" w:cs="Arial"/>
                <w:sz w:val="26"/>
                <w:szCs w:val="26"/>
              </w:rPr>
              <w:t>educ</w:t>
            </w:r>
            <w:proofErr w:type="spellEnd"/>
            <w:r>
              <w:rPr>
                <w:rFonts w:ascii="Calibri" w:hAnsi="Calibri" w:cs="Arial"/>
                <w:sz w:val="26"/>
                <w:szCs w:val="26"/>
              </w:rPr>
              <w:t>. (1.TU)</w:t>
            </w:r>
          </w:p>
          <w:p w14:paraId="54FE4568" w14:textId="77777777" w:rsidR="001C3C3A" w:rsidRDefault="001C3C3A" w:rsidP="00504B8A">
            <w:pPr>
              <w:pStyle w:val="Default"/>
              <w:jc w:val="both"/>
              <w:rPr>
                <w:rFonts w:ascii="Calibri" w:hAnsi="Calibri" w:cs="Arial"/>
                <w:sz w:val="26"/>
                <w:szCs w:val="26"/>
              </w:rPr>
            </w:pPr>
            <w:r>
              <w:rPr>
                <w:rFonts w:ascii="Calibri" w:hAnsi="Calibri" w:cs="Arial"/>
                <w:sz w:val="26"/>
                <w:szCs w:val="26"/>
              </w:rPr>
              <w:t xml:space="preserve">Marija Drinković, </w:t>
            </w:r>
            <w:proofErr w:type="spellStart"/>
            <w:r>
              <w:rPr>
                <w:rFonts w:ascii="Calibri" w:hAnsi="Calibri" w:cs="Arial"/>
                <w:sz w:val="26"/>
                <w:szCs w:val="26"/>
              </w:rPr>
              <w:t>mag.psych</w:t>
            </w:r>
            <w:proofErr w:type="spellEnd"/>
            <w:r>
              <w:rPr>
                <w:rFonts w:ascii="Calibri" w:hAnsi="Calibri" w:cs="Arial"/>
                <w:sz w:val="26"/>
                <w:szCs w:val="26"/>
              </w:rPr>
              <w:t>. (1.GIM)</w:t>
            </w:r>
          </w:p>
          <w:p w14:paraId="39B9789B" w14:textId="77777777" w:rsidR="001C3C3A" w:rsidRPr="00D144B3" w:rsidRDefault="001C3C3A" w:rsidP="00504B8A">
            <w:pPr>
              <w:pStyle w:val="Default"/>
              <w:jc w:val="both"/>
              <w:rPr>
                <w:rFonts w:ascii="Calibri" w:hAnsi="Calibri" w:cs="Arial"/>
                <w:sz w:val="26"/>
                <w:szCs w:val="26"/>
              </w:rPr>
            </w:pPr>
            <w:r>
              <w:rPr>
                <w:rFonts w:ascii="Calibri" w:hAnsi="Calibri" w:cs="Arial"/>
                <w:sz w:val="26"/>
                <w:szCs w:val="26"/>
              </w:rPr>
              <w:t>Ivo Tudor, dipl. (1.UGO)</w:t>
            </w:r>
          </w:p>
        </w:tc>
      </w:tr>
      <w:tr w:rsidR="001C3C3A" w:rsidRPr="00ED5933" w14:paraId="69AC4506" w14:textId="77777777" w:rsidTr="00DA038D">
        <w:trPr>
          <w:trHeight w:val="1122"/>
        </w:trPr>
        <w:tc>
          <w:tcPr>
            <w:tcW w:w="3348" w:type="dxa"/>
            <w:tcBorders>
              <w:top w:val="single" w:sz="4" w:space="0" w:color="auto"/>
              <w:left w:val="single" w:sz="4" w:space="0" w:color="auto"/>
              <w:bottom w:val="single" w:sz="4" w:space="0" w:color="auto"/>
            </w:tcBorders>
          </w:tcPr>
          <w:p w14:paraId="16A2AA6A" w14:textId="77777777" w:rsidR="001C3C3A" w:rsidRPr="00EF0443" w:rsidRDefault="001C3C3A"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4. Način realizacije aktivnosti </w:t>
            </w:r>
          </w:p>
        </w:tc>
        <w:tc>
          <w:tcPr>
            <w:tcW w:w="6120" w:type="dxa"/>
            <w:tcBorders>
              <w:top w:val="single" w:sz="4" w:space="0" w:color="auto"/>
              <w:bottom w:val="single" w:sz="4" w:space="0" w:color="auto"/>
            </w:tcBorders>
          </w:tcPr>
          <w:p w14:paraId="79707102" w14:textId="77777777" w:rsidR="001C3C3A" w:rsidRPr="00D144B3" w:rsidRDefault="001C3C3A" w:rsidP="00504B8A">
            <w:pPr>
              <w:spacing w:after="100" w:afterAutospacing="1"/>
              <w:jc w:val="both"/>
              <w:rPr>
                <w:rFonts w:ascii="Calibri" w:hAnsi="Calibri" w:cs="Arial"/>
                <w:sz w:val="26"/>
                <w:szCs w:val="26"/>
              </w:rPr>
            </w:pPr>
            <w:r>
              <w:rPr>
                <w:rFonts w:ascii="Calibri" w:hAnsi="Calibri" w:cs="Arial"/>
                <w:sz w:val="26"/>
                <w:szCs w:val="26"/>
              </w:rPr>
              <w:t>Realizirat će se temeljem plana i programa razrednika tijekom vikenda ili najviše dva dana tijekom nastave. Izlet će se organizirati u bliža odredišta u Hrvatskoj ili susjednoj Hercegovini (jednodnevni izlet) ili u susjedne zemlje Italiju ili Sloveniju (višednevni izlet) prema dogovoru s učenicima i roditeljima.</w:t>
            </w:r>
          </w:p>
        </w:tc>
      </w:tr>
      <w:tr w:rsidR="001C3C3A" w:rsidRPr="00ED5933" w14:paraId="3BCB84AD" w14:textId="77777777" w:rsidTr="00DA038D">
        <w:trPr>
          <w:trHeight w:val="666"/>
        </w:trPr>
        <w:tc>
          <w:tcPr>
            <w:tcW w:w="3348" w:type="dxa"/>
            <w:tcBorders>
              <w:top w:val="single" w:sz="4" w:space="0" w:color="auto"/>
              <w:left w:val="single" w:sz="4" w:space="0" w:color="auto"/>
              <w:bottom w:val="single" w:sz="4" w:space="0" w:color="auto"/>
              <w:right w:val="nil"/>
            </w:tcBorders>
            <w:shd w:val="clear" w:color="auto" w:fill="C0C0C0"/>
          </w:tcPr>
          <w:p w14:paraId="10E0D538" w14:textId="77777777" w:rsidR="001C3C3A" w:rsidRPr="00EF0443" w:rsidRDefault="001C3C3A"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5. </w:t>
            </w:r>
            <w:proofErr w:type="spellStart"/>
            <w:r w:rsidRPr="00EF0443">
              <w:rPr>
                <w:rFonts w:ascii="Century Gothic" w:hAnsi="Century Gothic" w:cs="Century Gothic"/>
                <w:b/>
                <w:bCs/>
                <w:color w:val="0070C0"/>
              </w:rPr>
              <w:t>Vremenik</w:t>
            </w:r>
            <w:proofErr w:type="spellEnd"/>
            <w:r w:rsidRPr="00EF0443">
              <w:rPr>
                <w:rFonts w:ascii="Century Gothic" w:hAnsi="Century Gothic" w:cs="Century Gothic"/>
                <w:b/>
                <w:bCs/>
                <w:color w:val="0070C0"/>
              </w:rPr>
              <w:t xml:space="preserve"> aktivnosti </w:t>
            </w:r>
          </w:p>
        </w:tc>
        <w:tc>
          <w:tcPr>
            <w:tcW w:w="6120" w:type="dxa"/>
            <w:tcBorders>
              <w:top w:val="single" w:sz="4" w:space="0" w:color="auto"/>
              <w:left w:val="nil"/>
              <w:bottom w:val="single" w:sz="4" w:space="0" w:color="auto"/>
              <w:right w:val="nil"/>
            </w:tcBorders>
            <w:shd w:val="clear" w:color="auto" w:fill="C0C0C0"/>
          </w:tcPr>
          <w:p w14:paraId="1C607740" w14:textId="77777777" w:rsidR="001C3C3A" w:rsidRPr="00D144B3" w:rsidRDefault="001C3C3A" w:rsidP="00504B8A">
            <w:pPr>
              <w:rPr>
                <w:rFonts w:ascii="Calibri" w:hAnsi="Calibri" w:cs="Arial"/>
                <w:sz w:val="26"/>
                <w:szCs w:val="26"/>
              </w:rPr>
            </w:pPr>
            <w:r>
              <w:rPr>
                <w:rFonts w:ascii="Calibri" w:hAnsi="Calibri" w:cs="Arial"/>
                <w:sz w:val="26"/>
                <w:szCs w:val="26"/>
              </w:rPr>
              <w:t>Proljeće 2026.</w:t>
            </w:r>
          </w:p>
        </w:tc>
      </w:tr>
      <w:tr w:rsidR="001C3C3A" w:rsidRPr="00ED5933" w14:paraId="43C1C565"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09ADC40E" w14:textId="77777777" w:rsidR="001C3C3A" w:rsidRPr="00EF0443" w:rsidRDefault="001C3C3A"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6A471371" w14:textId="77777777" w:rsidR="001C3C3A" w:rsidRPr="00D144B3" w:rsidRDefault="001C3C3A" w:rsidP="00504B8A">
            <w:pPr>
              <w:pStyle w:val="Default"/>
              <w:jc w:val="both"/>
              <w:rPr>
                <w:rFonts w:ascii="Calibri" w:hAnsi="Calibri" w:cs="Arial"/>
                <w:sz w:val="26"/>
                <w:szCs w:val="26"/>
              </w:rPr>
            </w:pPr>
            <w:r>
              <w:rPr>
                <w:rFonts w:ascii="Calibri" w:hAnsi="Calibri" w:cs="Arial"/>
                <w:sz w:val="26"/>
                <w:szCs w:val="26"/>
              </w:rPr>
              <w:t>Troškovi puta, ulaznica i ostalih aktivnosti.</w:t>
            </w:r>
          </w:p>
        </w:tc>
      </w:tr>
      <w:tr w:rsidR="001C3C3A" w:rsidRPr="00ED5933" w14:paraId="55D9B53F"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7BBE8A61" w14:textId="77777777" w:rsidR="001C3C3A" w:rsidRPr="00EF0443" w:rsidRDefault="001C3C3A" w:rsidP="00504B8A">
            <w:pPr>
              <w:pStyle w:val="Default"/>
              <w:rPr>
                <w:rFonts w:ascii="Century Gothic" w:hAnsi="Century Gothic" w:cs="Century Gothic"/>
                <w:color w:val="0070C0"/>
              </w:rPr>
            </w:pPr>
            <w:r w:rsidRPr="00EF0443">
              <w:rPr>
                <w:rFonts w:ascii="Century Gothic" w:hAnsi="Century Gothic" w:cs="Century Gothic"/>
                <w:b/>
                <w:bCs/>
                <w:color w:val="0070C0"/>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57CFB182" w14:textId="77777777" w:rsidR="001C3C3A" w:rsidRPr="00D144B3" w:rsidRDefault="001C3C3A" w:rsidP="00504B8A">
            <w:pPr>
              <w:pStyle w:val="Odlomakpopisa"/>
              <w:spacing w:after="0" w:line="240" w:lineRule="auto"/>
              <w:ind w:left="0"/>
              <w:rPr>
                <w:rFonts w:ascii="Calibri" w:hAnsi="Calibri" w:cs="Arial"/>
                <w:sz w:val="26"/>
                <w:szCs w:val="26"/>
              </w:rPr>
            </w:pPr>
            <w:r>
              <w:rPr>
                <w:rFonts w:ascii="Calibri" w:hAnsi="Calibri" w:cs="Arial"/>
                <w:sz w:val="26"/>
                <w:szCs w:val="26"/>
              </w:rPr>
              <w:t>Evaluacija izleta nakon povratka u školu i prezentacija.</w:t>
            </w:r>
          </w:p>
        </w:tc>
      </w:tr>
    </w:tbl>
    <w:p w14:paraId="24DECD09" w14:textId="77777777" w:rsidR="001C3C3A" w:rsidRDefault="001C3C3A" w:rsidP="001C3C3A"/>
    <w:p w14:paraId="2B565F8D" w14:textId="77777777" w:rsidR="001C3C3A" w:rsidRDefault="001C3C3A" w:rsidP="001C3C3A"/>
    <w:p w14:paraId="2D9CFD7C" w14:textId="77777777" w:rsidR="001C3C3A" w:rsidRDefault="001C3C3A" w:rsidP="001C3C3A"/>
    <w:p w14:paraId="19E831EA" w14:textId="77777777" w:rsidR="001C3C3A" w:rsidRDefault="001C3C3A" w:rsidP="001C3C3A"/>
    <w:p w14:paraId="68B069D1" w14:textId="77777777" w:rsidR="001C3C3A" w:rsidRDefault="001C3C3A" w:rsidP="001C3C3A"/>
    <w:p w14:paraId="50B33476" w14:textId="77777777" w:rsidR="001C3C3A" w:rsidRDefault="001C3C3A" w:rsidP="001C3C3A"/>
    <w:p w14:paraId="56E7BC74" w14:textId="77777777" w:rsidR="00C25912" w:rsidRDefault="00C25912" w:rsidP="001C3C3A"/>
    <w:p w14:paraId="71AA02E4" w14:textId="77777777" w:rsidR="001C3C3A" w:rsidRDefault="001C3C3A" w:rsidP="001C3C3A"/>
    <w:p w14:paraId="56216BAE" w14:textId="77777777" w:rsidR="001C3C3A" w:rsidRDefault="001C3C3A" w:rsidP="001C3C3A"/>
    <w:tbl>
      <w:tblPr>
        <w:tblpPr w:leftFromText="180" w:rightFromText="180" w:vertAnchor="text" w:horzAnchor="margin" w:tblpY="86"/>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120"/>
      </w:tblGrid>
      <w:tr w:rsidR="001C3C3A" w:rsidRPr="001C3C3A" w14:paraId="1271B8F4" w14:textId="77777777" w:rsidTr="00504B8A">
        <w:trPr>
          <w:trHeight w:val="435"/>
        </w:trPr>
        <w:tc>
          <w:tcPr>
            <w:tcW w:w="3348" w:type="dxa"/>
            <w:vAlign w:val="center"/>
          </w:tcPr>
          <w:p w14:paraId="14BBDB9F" w14:textId="77777777" w:rsidR="001C3C3A" w:rsidRPr="00C25912" w:rsidRDefault="001C3C3A" w:rsidP="001C3C3A">
            <w:pPr>
              <w:widowControl w:val="0"/>
              <w:spacing w:after="0" w:line="240" w:lineRule="auto"/>
              <w:rPr>
                <w:rFonts w:ascii="Arial" w:eastAsia="Arial" w:hAnsi="Arial" w:cs="Arial"/>
                <w:b/>
                <w:bCs/>
                <w:i/>
                <w:iCs/>
                <w:noProof/>
                <w:color w:val="000000"/>
                <w:kern w:val="0"/>
                <w14:ligatures w14:val="none"/>
              </w:rPr>
            </w:pPr>
            <w:r w:rsidRPr="00C25912">
              <w:rPr>
                <w:rFonts w:ascii="Arial" w:eastAsia="Arial" w:hAnsi="Arial" w:cs="Arial"/>
                <w:b/>
                <w:bCs/>
                <w:i/>
                <w:iCs/>
                <w:noProof/>
                <w:color w:val="000000"/>
                <w:kern w:val="0"/>
                <w14:ligatures w14:val="none"/>
              </w:rPr>
              <w:lastRenderedPageBreak/>
              <w:t xml:space="preserve">IZLET </w:t>
            </w:r>
          </w:p>
          <w:p w14:paraId="05E5302B" w14:textId="77777777" w:rsidR="001C3C3A" w:rsidRPr="00C25912" w:rsidRDefault="001C3C3A" w:rsidP="001C3C3A">
            <w:pPr>
              <w:widowControl w:val="0"/>
              <w:spacing w:after="0" w:line="240" w:lineRule="auto"/>
              <w:rPr>
                <w:rFonts w:ascii="Arial" w:eastAsia="Arial" w:hAnsi="Arial" w:cs="Arial"/>
                <w:noProof/>
                <w:color w:val="000000"/>
                <w:kern w:val="0"/>
                <w14:ligatures w14:val="none"/>
              </w:rPr>
            </w:pPr>
          </w:p>
        </w:tc>
        <w:tc>
          <w:tcPr>
            <w:tcW w:w="6120" w:type="dxa"/>
            <w:vAlign w:val="center"/>
          </w:tcPr>
          <w:p w14:paraId="44758716" w14:textId="77777777" w:rsidR="001C3C3A" w:rsidRPr="00C25912" w:rsidRDefault="001C3C3A" w:rsidP="001C3C3A">
            <w:pPr>
              <w:widowControl w:val="0"/>
              <w:spacing w:after="0" w:line="240" w:lineRule="auto"/>
              <w:ind w:left="271"/>
              <w:rPr>
                <w:rFonts w:ascii="Arial" w:eastAsia="Arial" w:hAnsi="Arial" w:cs="Arial"/>
                <w:noProof/>
                <w:color w:val="000000"/>
                <w:kern w:val="0"/>
                <w14:ligatures w14:val="none"/>
              </w:rPr>
            </w:pPr>
            <w:r w:rsidRPr="00C25912">
              <w:rPr>
                <w:rFonts w:ascii="Arial" w:eastAsia="Arial" w:hAnsi="Arial" w:cs="Arial"/>
                <w:b/>
                <w:noProof/>
                <w:color w:val="000000"/>
                <w:kern w:val="0"/>
                <w14:ligatures w14:val="none"/>
              </w:rPr>
              <w:t xml:space="preserve">JEDNODNEVNI IZLET </w:t>
            </w:r>
          </w:p>
          <w:p w14:paraId="6BCC29EF" w14:textId="77777777" w:rsidR="001C3C3A" w:rsidRPr="00C25912" w:rsidRDefault="001C3C3A" w:rsidP="001C3C3A">
            <w:pPr>
              <w:widowControl w:val="0"/>
              <w:spacing w:after="0" w:line="240" w:lineRule="auto"/>
              <w:ind w:left="271"/>
              <w:rPr>
                <w:rFonts w:ascii="Arial" w:eastAsia="Arial" w:hAnsi="Arial" w:cs="Arial"/>
                <w:b/>
                <w:bCs/>
                <w:noProof/>
                <w:color w:val="000000"/>
                <w:kern w:val="0"/>
                <w14:ligatures w14:val="none"/>
              </w:rPr>
            </w:pPr>
          </w:p>
        </w:tc>
      </w:tr>
      <w:tr w:rsidR="001C3C3A" w:rsidRPr="001C3C3A" w14:paraId="06E67D94" w14:textId="77777777" w:rsidTr="00504B8A">
        <w:trPr>
          <w:trHeight w:val="135"/>
        </w:trPr>
        <w:tc>
          <w:tcPr>
            <w:tcW w:w="3348" w:type="dxa"/>
            <w:shd w:val="clear" w:color="auto" w:fill="C0C0C0"/>
          </w:tcPr>
          <w:p w14:paraId="2FD11753" w14:textId="77777777" w:rsidR="001C3C3A" w:rsidRPr="00EF0443" w:rsidRDefault="001C3C3A" w:rsidP="001C3C3A">
            <w:pPr>
              <w:widowControl w:val="0"/>
              <w:spacing w:after="0" w:line="240" w:lineRule="auto"/>
              <w:rPr>
                <w:rFonts w:ascii="Arial" w:eastAsia="Arial" w:hAnsi="Arial" w:cs="Arial"/>
                <w:noProof/>
                <w:color w:val="0070C0"/>
                <w:kern w:val="0"/>
                <w:szCs w:val="20"/>
                <w14:ligatures w14:val="none"/>
              </w:rPr>
            </w:pPr>
            <w:r w:rsidRPr="00EF0443">
              <w:rPr>
                <w:rFonts w:ascii="Arial" w:eastAsia="Arial" w:hAnsi="Arial" w:cs="Arial"/>
                <w:b/>
                <w:bCs/>
                <w:noProof/>
                <w:color w:val="0070C0"/>
                <w:kern w:val="0"/>
                <w:szCs w:val="20"/>
                <w14:ligatures w14:val="none"/>
              </w:rPr>
              <w:t xml:space="preserve">1. Ciljevi aktivnosti </w:t>
            </w:r>
          </w:p>
        </w:tc>
        <w:tc>
          <w:tcPr>
            <w:tcW w:w="6120" w:type="dxa"/>
            <w:shd w:val="clear" w:color="auto" w:fill="C0C0C0"/>
          </w:tcPr>
          <w:p w14:paraId="037884DA" w14:textId="77777777" w:rsidR="001C3C3A" w:rsidRPr="001C3C3A" w:rsidRDefault="001C3C3A" w:rsidP="001C3C3A">
            <w:pPr>
              <w:widowControl w:val="0"/>
              <w:spacing w:after="0" w:line="240" w:lineRule="auto"/>
              <w:rPr>
                <w:rFonts w:ascii="Arial" w:eastAsia="Calibri" w:hAnsi="Arial" w:cs="Arial"/>
                <w:noProof/>
                <w:kern w:val="0"/>
                <w:szCs w:val="20"/>
                <w14:ligatures w14:val="none"/>
              </w:rPr>
            </w:pPr>
            <w:r w:rsidRPr="001C3C3A">
              <w:rPr>
                <w:rFonts w:ascii="Arial" w:eastAsia="Calibri" w:hAnsi="Arial" w:cs="Arial"/>
                <w:noProof/>
                <w:kern w:val="0"/>
                <w:szCs w:val="20"/>
                <w14:ligatures w14:val="none"/>
              </w:rPr>
              <w:t>-razvijanje osjećaja zajedništva i pozitivne interakcije</w:t>
            </w:r>
          </w:p>
          <w:p w14:paraId="418D4D6D" w14:textId="77777777" w:rsidR="001C3C3A" w:rsidRPr="001C3C3A" w:rsidRDefault="001C3C3A" w:rsidP="001C3C3A">
            <w:pPr>
              <w:widowControl w:val="0"/>
              <w:spacing w:after="0" w:line="240" w:lineRule="auto"/>
              <w:rPr>
                <w:rFonts w:ascii="Arial" w:eastAsia="Calibri" w:hAnsi="Arial" w:cs="Arial"/>
                <w:noProof/>
                <w:kern w:val="0"/>
                <w:szCs w:val="20"/>
                <w14:ligatures w14:val="none"/>
              </w:rPr>
            </w:pPr>
          </w:p>
          <w:p w14:paraId="64E02B35" w14:textId="77777777" w:rsidR="001C3C3A" w:rsidRPr="001C3C3A" w:rsidRDefault="001C3C3A" w:rsidP="001C3C3A">
            <w:pPr>
              <w:widowControl w:val="0"/>
              <w:spacing w:after="0" w:line="240" w:lineRule="auto"/>
              <w:rPr>
                <w:rFonts w:ascii="Arial" w:eastAsia="Arial" w:hAnsi="Arial" w:cs="Arial"/>
                <w:noProof/>
                <w:color w:val="000000"/>
                <w:kern w:val="0"/>
                <w:szCs w:val="20"/>
                <w14:ligatures w14:val="none"/>
              </w:rPr>
            </w:pPr>
          </w:p>
        </w:tc>
      </w:tr>
      <w:tr w:rsidR="001C3C3A" w:rsidRPr="001C3C3A" w14:paraId="257FE962" w14:textId="77777777" w:rsidTr="00504B8A">
        <w:trPr>
          <w:trHeight w:val="1114"/>
        </w:trPr>
        <w:tc>
          <w:tcPr>
            <w:tcW w:w="3348" w:type="dxa"/>
          </w:tcPr>
          <w:p w14:paraId="536C4AC4" w14:textId="77777777" w:rsidR="001C3C3A" w:rsidRPr="00EF0443" w:rsidRDefault="001C3C3A" w:rsidP="001C3C3A">
            <w:pPr>
              <w:widowControl w:val="0"/>
              <w:spacing w:after="0" w:line="240" w:lineRule="auto"/>
              <w:rPr>
                <w:rFonts w:ascii="Arial" w:eastAsia="Arial" w:hAnsi="Arial" w:cs="Arial"/>
                <w:noProof/>
                <w:color w:val="0070C0"/>
                <w:kern w:val="0"/>
                <w:szCs w:val="20"/>
                <w14:ligatures w14:val="none"/>
              </w:rPr>
            </w:pPr>
            <w:r w:rsidRPr="00EF0443">
              <w:rPr>
                <w:rFonts w:ascii="Arial" w:eastAsia="Arial" w:hAnsi="Arial" w:cs="Arial"/>
                <w:b/>
                <w:bCs/>
                <w:noProof/>
                <w:color w:val="0070C0"/>
                <w:kern w:val="0"/>
                <w:szCs w:val="20"/>
                <w14:ligatures w14:val="none"/>
              </w:rPr>
              <w:t xml:space="preserve">2. Namjena aktivnosti </w:t>
            </w:r>
          </w:p>
        </w:tc>
        <w:tc>
          <w:tcPr>
            <w:tcW w:w="6120" w:type="dxa"/>
          </w:tcPr>
          <w:p w14:paraId="7C7D1D49" w14:textId="77777777" w:rsidR="001C3C3A" w:rsidRPr="001C3C3A" w:rsidRDefault="001C3C3A" w:rsidP="001C3C3A">
            <w:pPr>
              <w:spacing w:after="0" w:line="240" w:lineRule="auto"/>
              <w:contextualSpacing/>
              <w:rPr>
                <w:rFonts w:ascii="Arial" w:eastAsia="Times New Roman" w:hAnsi="Arial" w:cs="Arial"/>
                <w:kern w:val="0"/>
                <w:szCs w:val="26"/>
                <w:lang w:eastAsia="hr-HR"/>
                <w14:ligatures w14:val="none"/>
              </w:rPr>
            </w:pPr>
            <w:r w:rsidRPr="001C3C3A">
              <w:rPr>
                <w:rFonts w:ascii="Arial" w:eastAsia="Times New Roman" w:hAnsi="Arial" w:cs="Arial"/>
                <w:kern w:val="0"/>
                <w:szCs w:val="26"/>
                <w:lang w:eastAsia="hr-HR"/>
                <w14:ligatures w14:val="none"/>
              </w:rPr>
              <w:t xml:space="preserve">-poticanje učenika na međusobno druženje i zbližavanje </w:t>
            </w:r>
          </w:p>
          <w:p w14:paraId="66D982C9" w14:textId="77777777" w:rsidR="001C3C3A" w:rsidRPr="001C3C3A" w:rsidRDefault="001C3C3A" w:rsidP="001C3C3A">
            <w:pPr>
              <w:spacing w:after="0" w:line="240" w:lineRule="auto"/>
              <w:contextualSpacing/>
              <w:rPr>
                <w:rFonts w:ascii="Arial" w:eastAsia="Times New Roman" w:hAnsi="Arial" w:cs="Arial"/>
                <w:kern w:val="0"/>
                <w:szCs w:val="26"/>
                <w:lang w:eastAsia="hr-HR"/>
                <w14:ligatures w14:val="none"/>
              </w:rPr>
            </w:pPr>
            <w:r w:rsidRPr="001C3C3A">
              <w:rPr>
                <w:rFonts w:ascii="Arial" w:eastAsia="Times New Roman" w:hAnsi="Arial" w:cs="Arial"/>
                <w:kern w:val="0"/>
                <w:szCs w:val="26"/>
                <w:lang w:eastAsia="hr-HR"/>
                <w14:ligatures w14:val="none"/>
              </w:rPr>
              <w:t>-proširivanje znanja i vidika</w:t>
            </w:r>
          </w:p>
          <w:p w14:paraId="417B503B" w14:textId="77777777" w:rsidR="001C3C3A" w:rsidRPr="001C3C3A" w:rsidRDefault="001C3C3A" w:rsidP="001C3C3A">
            <w:pPr>
              <w:spacing w:after="0" w:line="240" w:lineRule="auto"/>
              <w:contextualSpacing/>
              <w:rPr>
                <w:rFonts w:ascii="Arial" w:eastAsia="Times New Roman" w:hAnsi="Arial" w:cs="Arial"/>
                <w:kern w:val="0"/>
                <w:szCs w:val="26"/>
                <w:lang w:eastAsia="hr-HR"/>
                <w14:ligatures w14:val="none"/>
              </w:rPr>
            </w:pPr>
            <w:r w:rsidRPr="001C3C3A">
              <w:rPr>
                <w:rFonts w:ascii="Arial" w:eastAsia="Times New Roman" w:hAnsi="Arial" w:cs="Arial"/>
                <w:kern w:val="0"/>
                <w:szCs w:val="26"/>
                <w:lang w:eastAsia="hr-HR"/>
                <w14:ligatures w14:val="none"/>
              </w:rPr>
              <w:t xml:space="preserve">-učenje socijalnih vještina, </w:t>
            </w:r>
            <w:proofErr w:type="spellStart"/>
            <w:r w:rsidRPr="001C3C3A">
              <w:rPr>
                <w:rFonts w:ascii="Arial" w:eastAsia="Times New Roman" w:hAnsi="Arial" w:cs="Arial"/>
                <w:kern w:val="0"/>
                <w:szCs w:val="26"/>
                <w:lang w:eastAsia="hr-HR"/>
                <w14:ligatures w14:val="none"/>
              </w:rPr>
              <w:t>odn</w:t>
            </w:r>
            <w:proofErr w:type="spellEnd"/>
            <w:r w:rsidRPr="001C3C3A">
              <w:rPr>
                <w:rFonts w:ascii="Arial" w:eastAsia="Times New Roman" w:hAnsi="Arial" w:cs="Arial"/>
                <w:kern w:val="0"/>
                <w:szCs w:val="26"/>
                <w:lang w:eastAsia="hr-HR"/>
                <w14:ligatures w14:val="none"/>
              </w:rPr>
              <w:t>. vještina komunikacije</w:t>
            </w:r>
          </w:p>
          <w:p w14:paraId="32C1C0E6" w14:textId="77777777" w:rsidR="001C3C3A" w:rsidRPr="001C3C3A" w:rsidRDefault="001C3C3A" w:rsidP="001C3C3A">
            <w:pPr>
              <w:spacing w:after="0" w:line="240" w:lineRule="auto"/>
              <w:contextualSpacing/>
              <w:rPr>
                <w:rFonts w:ascii="Arial" w:eastAsia="Times New Roman" w:hAnsi="Arial" w:cs="Arial"/>
                <w:kern w:val="0"/>
                <w:szCs w:val="26"/>
                <w:lang w:eastAsia="hr-HR"/>
                <w14:ligatures w14:val="none"/>
              </w:rPr>
            </w:pPr>
          </w:p>
          <w:p w14:paraId="4E120CBF" w14:textId="77777777" w:rsidR="001C3C3A" w:rsidRPr="001C3C3A" w:rsidRDefault="001C3C3A" w:rsidP="001C3C3A">
            <w:pPr>
              <w:spacing w:after="0" w:line="240" w:lineRule="auto"/>
              <w:contextualSpacing/>
              <w:rPr>
                <w:rFonts w:ascii="Arial" w:eastAsia="Times New Roman" w:hAnsi="Arial" w:cs="Arial"/>
                <w:kern w:val="0"/>
                <w:szCs w:val="26"/>
                <w:lang w:eastAsia="hr-HR"/>
                <w14:ligatures w14:val="none"/>
              </w:rPr>
            </w:pPr>
          </w:p>
        </w:tc>
      </w:tr>
      <w:tr w:rsidR="001C3C3A" w:rsidRPr="001C3C3A" w14:paraId="57BE074F" w14:textId="77777777" w:rsidTr="00504B8A">
        <w:trPr>
          <w:trHeight w:val="824"/>
        </w:trPr>
        <w:tc>
          <w:tcPr>
            <w:tcW w:w="3348" w:type="dxa"/>
            <w:shd w:val="clear" w:color="auto" w:fill="C0C0C0"/>
          </w:tcPr>
          <w:p w14:paraId="372920F4" w14:textId="77777777" w:rsidR="001C3C3A" w:rsidRPr="00EF0443" w:rsidRDefault="001C3C3A" w:rsidP="001C3C3A">
            <w:pPr>
              <w:widowControl w:val="0"/>
              <w:spacing w:after="0" w:line="240" w:lineRule="auto"/>
              <w:rPr>
                <w:rFonts w:ascii="Arial" w:eastAsia="Arial" w:hAnsi="Arial" w:cs="Arial"/>
                <w:noProof/>
                <w:color w:val="0070C0"/>
                <w:kern w:val="0"/>
                <w:szCs w:val="20"/>
                <w14:ligatures w14:val="none"/>
              </w:rPr>
            </w:pPr>
            <w:r w:rsidRPr="00EF0443">
              <w:rPr>
                <w:rFonts w:ascii="Arial" w:eastAsia="Arial" w:hAnsi="Arial" w:cs="Arial"/>
                <w:b/>
                <w:bCs/>
                <w:noProof/>
                <w:color w:val="0070C0"/>
                <w:kern w:val="0"/>
                <w:szCs w:val="20"/>
                <w14:ligatures w14:val="none"/>
              </w:rPr>
              <w:t xml:space="preserve">3. Nositelji aktivnosti i njihova odgovornost </w:t>
            </w:r>
          </w:p>
        </w:tc>
        <w:tc>
          <w:tcPr>
            <w:tcW w:w="6120" w:type="dxa"/>
            <w:shd w:val="clear" w:color="auto" w:fill="C0C0C0"/>
          </w:tcPr>
          <w:p w14:paraId="3FE20E00" w14:textId="77777777" w:rsidR="001C3C3A" w:rsidRPr="001C3C3A" w:rsidRDefault="001C3C3A" w:rsidP="001C3C3A">
            <w:pPr>
              <w:spacing w:after="0" w:line="276" w:lineRule="auto"/>
              <w:rPr>
                <w:rFonts w:ascii="Arial" w:eastAsia="Times New Roman" w:hAnsi="Arial" w:cs="Arial"/>
                <w:kern w:val="0"/>
                <w:szCs w:val="22"/>
                <w:lang w:eastAsia="hr-HR"/>
                <w14:ligatures w14:val="none"/>
              </w:rPr>
            </w:pPr>
            <w:r w:rsidRPr="001C3C3A">
              <w:rPr>
                <w:rFonts w:ascii="Arial" w:eastAsia="Times New Roman" w:hAnsi="Arial" w:cs="Arial"/>
                <w:kern w:val="0"/>
                <w:szCs w:val="22"/>
                <w:lang w:eastAsia="hr-HR"/>
                <w14:ligatures w14:val="none"/>
              </w:rPr>
              <w:t>Anita Brstilo, prof. i učenici 3.thk</w:t>
            </w:r>
          </w:p>
          <w:p w14:paraId="5E3FFC47" w14:textId="77777777" w:rsidR="001C3C3A" w:rsidRPr="001C3C3A" w:rsidRDefault="001C3C3A" w:rsidP="001C3C3A">
            <w:pPr>
              <w:widowControl w:val="0"/>
              <w:spacing w:after="0" w:line="240" w:lineRule="auto"/>
              <w:jc w:val="both"/>
              <w:rPr>
                <w:rFonts w:ascii="Arial" w:eastAsia="Arial" w:hAnsi="Arial" w:cs="Arial"/>
                <w:noProof/>
                <w:color w:val="000000"/>
                <w:kern w:val="0"/>
                <w:szCs w:val="20"/>
                <w14:ligatures w14:val="none"/>
              </w:rPr>
            </w:pPr>
          </w:p>
        </w:tc>
      </w:tr>
      <w:tr w:rsidR="001C3C3A" w:rsidRPr="001C3C3A" w14:paraId="26B2457B" w14:textId="77777777" w:rsidTr="00504B8A">
        <w:trPr>
          <w:trHeight w:val="1122"/>
        </w:trPr>
        <w:tc>
          <w:tcPr>
            <w:tcW w:w="3348" w:type="dxa"/>
          </w:tcPr>
          <w:p w14:paraId="302B4189" w14:textId="77777777" w:rsidR="001C3C3A" w:rsidRPr="00EF0443" w:rsidRDefault="001C3C3A" w:rsidP="001C3C3A">
            <w:pPr>
              <w:widowControl w:val="0"/>
              <w:spacing w:after="0" w:line="240" w:lineRule="auto"/>
              <w:rPr>
                <w:rFonts w:ascii="Arial" w:eastAsia="Arial" w:hAnsi="Arial" w:cs="Arial"/>
                <w:noProof/>
                <w:color w:val="0070C0"/>
                <w:kern w:val="0"/>
                <w:szCs w:val="20"/>
                <w14:ligatures w14:val="none"/>
              </w:rPr>
            </w:pPr>
            <w:r w:rsidRPr="00EF0443">
              <w:rPr>
                <w:rFonts w:ascii="Arial" w:eastAsia="Arial" w:hAnsi="Arial" w:cs="Arial"/>
                <w:b/>
                <w:bCs/>
                <w:noProof/>
                <w:color w:val="0070C0"/>
                <w:kern w:val="0"/>
                <w:szCs w:val="20"/>
                <w14:ligatures w14:val="none"/>
              </w:rPr>
              <w:t xml:space="preserve">4. Način realizacije aktivnosti </w:t>
            </w:r>
          </w:p>
        </w:tc>
        <w:tc>
          <w:tcPr>
            <w:tcW w:w="6120" w:type="dxa"/>
          </w:tcPr>
          <w:p w14:paraId="067DE476" w14:textId="77777777" w:rsidR="001C3C3A" w:rsidRPr="001C3C3A" w:rsidRDefault="001C3C3A" w:rsidP="001C3C3A">
            <w:pPr>
              <w:spacing w:after="0" w:line="240" w:lineRule="auto"/>
              <w:rPr>
                <w:rFonts w:ascii="Arial" w:eastAsia="Calibri" w:hAnsi="Arial" w:cs="Arial"/>
                <w:kern w:val="0"/>
                <w:szCs w:val="22"/>
                <w14:ligatures w14:val="none"/>
              </w:rPr>
            </w:pPr>
            <w:r w:rsidRPr="001C3C3A">
              <w:rPr>
                <w:rFonts w:ascii="Arial" w:eastAsia="Calibri" w:hAnsi="Arial" w:cs="Arial"/>
                <w:kern w:val="0"/>
                <w:szCs w:val="22"/>
                <w14:ligatures w14:val="none"/>
              </w:rPr>
              <w:t>-putovanje učenika u pratnji razrednika u dogovoru s roditeljima</w:t>
            </w:r>
          </w:p>
        </w:tc>
      </w:tr>
      <w:tr w:rsidR="001C3C3A" w:rsidRPr="001C3C3A" w14:paraId="5D9A0514" w14:textId="77777777" w:rsidTr="00504B8A">
        <w:trPr>
          <w:trHeight w:val="756"/>
        </w:trPr>
        <w:tc>
          <w:tcPr>
            <w:tcW w:w="3348" w:type="dxa"/>
            <w:shd w:val="clear" w:color="auto" w:fill="C0C0C0"/>
          </w:tcPr>
          <w:p w14:paraId="20204585" w14:textId="77777777" w:rsidR="001C3C3A" w:rsidRPr="00EF0443" w:rsidRDefault="001C3C3A" w:rsidP="001C3C3A">
            <w:pPr>
              <w:widowControl w:val="0"/>
              <w:spacing w:after="0" w:line="240" w:lineRule="auto"/>
              <w:rPr>
                <w:rFonts w:ascii="Arial" w:eastAsia="Arial" w:hAnsi="Arial" w:cs="Arial"/>
                <w:noProof/>
                <w:color w:val="0070C0"/>
                <w:kern w:val="0"/>
                <w:szCs w:val="20"/>
                <w14:ligatures w14:val="none"/>
              </w:rPr>
            </w:pPr>
            <w:r w:rsidRPr="00EF0443">
              <w:rPr>
                <w:rFonts w:ascii="Arial" w:eastAsia="Arial" w:hAnsi="Arial" w:cs="Arial"/>
                <w:b/>
                <w:bCs/>
                <w:noProof/>
                <w:color w:val="0070C0"/>
                <w:kern w:val="0"/>
                <w:szCs w:val="20"/>
                <w14:ligatures w14:val="none"/>
              </w:rPr>
              <w:t xml:space="preserve">5. Vremenik aktivnosti </w:t>
            </w:r>
          </w:p>
        </w:tc>
        <w:tc>
          <w:tcPr>
            <w:tcW w:w="6120" w:type="dxa"/>
            <w:shd w:val="clear" w:color="auto" w:fill="C0C0C0"/>
          </w:tcPr>
          <w:p w14:paraId="1117BDE2" w14:textId="77777777" w:rsidR="001C3C3A" w:rsidRPr="001C3C3A" w:rsidRDefault="001C3C3A" w:rsidP="001C3C3A">
            <w:pPr>
              <w:spacing w:after="0" w:line="240" w:lineRule="auto"/>
              <w:rPr>
                <w:rFonts w:ascii="Arial" w:eastAsia="Calibri" w:hAnsi="Arial" w:cs="Arial"/>
                <w:kern w:val="0"/>
                <w:szCs w:val="22"/>
                <w14:ligatures w14:val="none"/>
              </w:rPr>
            </w:pPr>
            <w:r w:rsidRPr="001C3C3A">
              <w:rPr>
                <w:rFonts w:ascii="Arial" w:eastAsia="Calibri" w:hAnsi="Arial" w:cs="Arial"/>
                <w:kern w:val="0"/>
                <w:szCs w:val="22"/>
                <w14:ligatures w14:val="none"/>
              </w:rPr>
              <w:t>-krajem nastavne godine 2025./2026.</w:t>
            </w:r>
          </w:p>
          <w:p w14:paraId="56DC5447" w14:textId="77777777" w:rsidR="001C3C3A" w:rsidRPr="001C3C3A" w:rsidRDefault="001C3C3A" w:rsidP="001C3C3A">
            <w:pPr>
              <w:spacing w:after="0" w:line="240" w:lineRule="auto"/>
              <w:rPr>
                <w:rFonts w:ascii="Arial" w:eastAsia="Calibri" w:hAnsi="Arial" w:cs="Arial"/>
                <w:kern w:val="0"/>
                <w:szCs w:val="22"/>
                <w14:ligatures w14:val="none"/>
              </w:rPr>
            </w:pPr>
          </w:p>
        </w:tc>
      </w:tr>
      <w:tr w:rsidR="001C3C3A" w:rsidRPr="001C3C3A" w14:paraId="03B23D2C" w14:textId="77777777" w:rsidTr="00504B8A">
        <w:trPr>
          <w:trHeight w:val="1113"/>
        </w:trPr>
        <w:tc>
          <w:tcPr>
            <w:tcW w:w="3348" w:type="dxa"/>
            <w:shd w:val="clear" w:color="auto" w:fill="FFFFFF"/>
          </w:tcPr>
          <w:p w14:paraId="78C1AF92" w14:textId="77777777" w:rsidR="001C3C3A" w:rsidRPr="00EF0443" w:rsidRDefault="001C3C3A" w:rsidP="001C3C3A">
            <w:pPr>
              <w:widowControl w:val="0"/>
              <w:spacing w:after="0" w:line="240" w:lineRule="auto"/>
              <w:rPr>
                <w:rFonts w:ascii="Arial" w:eastAsia="Arial" w:hAnsi="Arial" w:cs="Arial"/>
                <w:noProof/>
                <w:color w:val="0070C0"/>
                <w:kern w:val="0"/>
                <w:szCs w:val="20"/>
                <w14:ligatures w14:val="none"/>
              </w:rPr>
            </w:pPr>
            <w:r w:rsidRPr="00EF0443">
              <w:rPr>
                <w:rFonts w:ascii="Arial" w:eastAsia="Arial" w:hAnsi="Arial" w:cs="Arial"/>
                <w:b/>
                <w:bCs/>
                <w:noProof/>
                <w:color w:val="0070C0"/>
                <w:kern w:val="0"/>
                <w:szCs w:val="20"/>
                <w14:ligatures w14:val="none"/>
              </w:rPr>
              <w:t xml:space="preserve">6. Detaljan troškovnik aktivnosti </w:t>
            </w:r>
          </w:p>
        </w:tc>
        <w:tc>
          <w:tcPr>
            <w:tcW w:w="6120" w:type="dxa"/>
            <w:shd w:val="clear" w:color="auto" w:fill="FFFFFF"/>
          </w:tcPr>
          <w:p w14:paraId="3979760A" w14:textId="77777777" w:rsidR="001C3C3A" w:rsidRPr="001C3C3A" w:rsidRDefault="001C3C3A" w:rsidP="001C3C3A">
            <w:pPr>
              <w:widowControl w:val="0"/>
              <w:spacing w:after="0" w:line="240" w:lineRule="auto"/>
              <w:jc w:val="both"/>
              <w:rPr>
                <w:rFonts w:ascii="Arial" w:eastAsia="Arial" w:hAnsi="Arial" w:cs="Arial"/>
                <w:noProof/>
                <w:color w:val="000000"/>
                <w:kern w:val="0"/>
                <w:szCs w:val="26"/>
                <w14:ligatures w14:val="none"/>
              </w:rPr>
            </w:pPr>
            <w:r w:rsidRPr="001C3C3A">
              <w:rPr>
                <w:rFonts w:ascii="Arial" w:eastAsia="Arial" w:hAnsi="Arial" w:cs="Arial"/>
                <w:noProof/>
                <w:color w:val="000000"/>
                <w:kern w:val="0"/>
                <w:szCs w:val="26"/>
                <w14:ligatures w14:val="none"/>
              </w:rPr>
              <w:t>-troškovi puta, ulaznica i ostalih aktivnosti</w:t>
            </w:r>
          </w:p>
        </w:tc>
      </w:tr>
      <w:tr w:rsidR="001C3C3A" w:rsidRPr="001C3C3A" w14:paraId="0CD4677E" w14:textId="77777777" w:rsidTr="00504B8A">
        <w:trPr>
          <w:trHeight w:val="1113"/>
        </w:trPr>
        <w:tc>
          <w:tcPr>
            <w:tcW w:w="3348" w:type="dxa"/>
            <w:shd w:val="clear" w:color="auto" w:fill="C0C0C0"/>
          </w:tcPr>
          <w:p w14:paraId="67E164CC" w14:textId="77777777" w:rsidR="001C3C3A" w:rsidRPr="00EF0443" w:rsidRDefault="001C3C3A" w:rsidP="001C3C3A">
            <w:pPr>
              <w:widowControl w:val="0"/>
              <w:spacing w:after="0" w:line="240" w:lineRule="auto"/>
              <w:rPr>
                <w:rFonts w:ascii="Arial" w:eastAsia="Arial" w:hAnsi="Arial" w:cs="Arial"/>
                <w:noProof/>
                <w:color w:val="0070C0"/>
                <w:kern w:val="0"/>
                <w:szCs w:val="20"/>
                <w14:ligatures w14:val="none"/>
              </w:rPr>
            </w:pPr>
            <w:r w:rsidRPr="00EF0443">
              <w:rPr>
                <w:rFonts w:ascii="Arial" w:eastAsia="Arial" w:hAnsi="Arial" w:cs="Arial"/>
                <w:b/>
                <w:bCs/>
                <w:noProof/>
                <w:color w:val="0070C0"/>
                <w:kern w:val="0"/>
                <w:szCs w:val="20"/>
                <w14:ligatures w14:val="none"/>
              </w:rPr>
              <w:t xml:space="preserve">7. Način vrednovanja i način korištenja rezultata vrednovanja </w:t>
            </w:r>
          </w:p>
        </w:tc>
        <w:tc>
          <w:tcPr>
            <w:tcW w:w="6120" w:type="dxa"/>
            <w:shd w:val="clear" w:color="auto" w:fill="C0C0C0"/>
          </w:tcPr>
          <w:p w14:paraId="4CE4DF91" w14:textId="77777777" w:rsidR="001C3C3A" w:rsidRPr="001C3C3A" w:rsidRDefault="001C3C3A" w:rsidP="001C3C3A">
            <w:pPr>
              <w:spacing w:after="0" w:line="240" w:lineRule="auto"/>
              <w:contextualSpacing/>
              <w:rPr>
                <w:rFonts w:ascii="Arial" w:eastAsia="Times New Roman" w:hAnsi="Arial" w:cs="Arial"/>
                <w:kern w:val="0"/>
                <w:szCs w:val="26"/>
                <w:lang w:eastAsia="hr-HR"/>
                <w14:ligatures w14:val="none"/>
              </w:rPr>
            </w:pPr>
            <w:r w:rsidRPr="001C3C3A">
              <w:rPr>
                <w:rFonts w:ascii="Arial" w:eastAsia="Times New Roman" w:hAnsi="Arial" w:cs="Arial"/>
                <w:kern w:val="0"/>
                <w:szCs w:val="26"/>
                <w:lang w:eastAsia="hr-HR"/>
                <w14:ligatures w14:val="none"/>
              </w:rPr>
              <w:t>-evaluacija izleta nakon povratka u školu i prezentacija</w:t>
            </w:r>
          </w:p>
          <w:p w14:paraId="0361A861" w14:textId="77777777" w:rsidR="001C3C3A" w:rsidRPr="001C3C3A" w:rsidRDefault="001C3C3A" w:rsidP="001C3C3A">
            <w:pPr>
              <w:spacing w:after="0" w:line="240" w:lineRule="auto"/>
              <w:contextualSpacing/>
              <w:rPr>
                <w:rFonts w:ascii="Arial" w:eastAsia="Times New Roman" w:hAnsi="Arial" w:cs="Arial"/>
                <w:kern w:val="0"/>
                <w:szCs w:val="26"/>
                <w:lang w:eastAsia="hr-HR"/>
                <w14:ligatures w14:val="none"/>
              </w:rPr>
            </w:pPr>
          </w:p>
          <w:p w14:paraId="54853787" w14:textId="77777777" w:rsidR="001C3C3A" w:rsidRPr="001C3C3A" w:rsidRDefault="001C3C3A" w:rsidP="001C3C3A">
            <w:pPr>
              <w:spacing w:after="0" w:line="240" w:lineRule="auto"/>
              <w:contextualSpacing/>
              <w:rPr>
                <w:rFonts w:ascii="Arial" w:eastAsia="Times New Roman" w:hAnsi="Arial" w:cs="Arial"/>
                <w:kern w:val="0"/>
                <w:szCs w:val="26"/>
                <w:lang w:eastAsia="hr-HR"/>
                <w14:ligatures w14:val="none"/>
              </w:rPr>
            </w:pPr>
          </w:p>
          <w:p w14:paraId="15B008EB" w14:textId="77777777" w:rsidR="001C3C3A" w:rsidRPr="001C3C3A" w:rsidRDefault="001C3C3A" w:rsidP="001C3C3A">
            <w:pPr>
              <w:spacing w:after="0" w:line="240" w:lineRule="auto"/>
              <w:contextualSpacing/>
              <w:rPr>
                <w:rFonts w:ascii="Arial" w:eastAsia="Times New Roman" w:hAnsi="Arial" w:cs="Arial"/>
                <w:kern w:val="0"/>
                <w:szCs w:val="26"/>
                <w:lang w:eastAsia="hr-HR"/>
                <w14:ligatures w14:val="none"/>
              </w:rPr>
            </w:pPr>
          </w:p>
          <w:p w14:paraId="1D52CECE" w14:textId="77777777" w:rsidR="001C3C3A" w:rsidRPr="001C3C3A" w:rsidRDefault="001C3C3A" w:rsidP="001C3C3A">
            <w:pPr>
              <w:spacing w:after="0" w:line="240" w:lineRule="auto"/>
              <w:contextualSpacing/>
              <w:rPr>
                <w:rFonts w:ascii="Arial" w:eastAsia="Times New Roman" w:hAnsi="Arial" w:cs="Arial"/>
                <w:kern w:val="0"/>
                <w:szCs w:val="26"/>
                <w:lang w:eastAsia="hr-HR"/>
                <w14:ligatures w14:val="none"/>
              </w:rPr>
            </w:pPr>
          </w:p>
        </w:tc>
      </w:tr>
    </w:tbl>
    <w:p w14:paraId="6282AA89" w14:textId="77777777" w:rsidR="001C3C3A" w:rsidRDefault="001C3C3A" w:rsidP="001C3C3A"/>
    <w:p w14:paraId="333A303C" w14:textId="77777777" w:rsidR="001C3C3A" w:rsidRDefault="001C3C3A" w:rsidP="001C3C3A"/>
    <w:p w14:paraId="2CBF59AA" w14:textId="77777777" w:rsidR="001C3C3A" w:rsidRDefault="001C3C3A" w:rsidP="001C3C3A"/>
    <w:p w14:paraId="76DDC10B" w14:textId="77777777" w:rsidR="001C3C3A" w:rsidRDefault="001C3C3A" w:rsidP="001C3C3A"/>
    <w:p w14:paraId="25AD1866" w14:textId="77777777" w:rsidR="001C3C3A" w:rsidRDefault="001C3C3A" w:rsidP="001C3C3A"/>
    <w:p w14:paraId="65AC5C0C" w14:textId="77777777" w:rsidR="001C3C3A" w:rsidRDefault="001C3C3A" w:rsidP="001C3C3A"/>
    <w:p w14:paraId="57645C81" w14:textId="77777777" w:rsidR="001C3C3A" w:rsidRDefault="001C3C3A" w:rsidP="001C3C3A"/>
    <w:p w14:paraId="1858E690" w14:textId="77777777" w:rsidR="001C3C3A" w:rsidRDefault="001C3C3A" w:rsidP="001C3C3A"/>
    <w:p w14:paraId="68786465" w14:textId="77777777" w:rsidR="001C3C3A" w:rsidRDefault="001C3C3A" w:rsidP="001C3C3A"/>
    <w:p w14:paraId="23D9D75E" w14:textId="77777777" w:rsidR="001C3C3A" w:rsidRDefault="001C3C3A" w:rsidP="001C3C3A"/>
    <w:p w14:paraId="4D458F0C" w14:textId="77777777" w:rsidR="00041161" w:rsidRDefault="00041161" w:rsidP="001C3C3A"/>
    <w:tbl>
      <w:tblPr>
        <w:tblStyle w:val="LightGrid151"/>
        <w:tblW w:w="9642" w:type="dxa"/>
        <w:tblLook w:val="04A0" w:firstRow="1" w:lastRow="0" w:firstColumn="1" w:lastColumn="0" w:noHBand="0" w:noVBand="1"/>
      </w:tblPr>
      <w:tblGrid>
        <w:gridCol w:w="3628"/>
        <w:gridCol w:w="6014"/>
      </w:tblGrid>
      <w:tr w:rsidR="00041161" w:rsidRPr="00041161" w14:paraId="299698BA" w14:textId="77777777" w:rsidTr="006D082C">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tcPr>
          <w:p w14:paraId="454B874F" w14:textId="77777777" w:rsidR="00041161" w:rsidRPr="00041161" w:rsidRDefault="00041161" w:rsidP="00041161">
            <w:pPr>
              <w:spacing w:after="200" w:line="276" w:lineRule="auto"/>
              <w:jc w:val="center"/>
              <w:rPr>
                <w:rFonts w:ascii="Times New Roman" w:hAnsi="Times New Roman"/>
                <w:color w:val="0070C0"/>
                <w:sz w:val="32"/>
                <w:szCs w:val="32"/>
                <w:lang w:eastAsia="hr-HR"/>
              </w:rPr>
            </w:pPr>
            <w:r w:rsidRPr="00041161">
              <w:rPr>
                <w:rFonts w:ascii="Times New Roman" w:hAnsi="Times New Roman"/>
                <w:color w:val="0070C0"/>
                <w:sz w:val="32"/>
                <w:szCs w:val="32"/>
                <w:lang w:eastAsia="hr-HR"/>
              </w:rPr>
              <w:lastRenderedPageBreak/>
              <w:t>IZVANUČIONIČKA NASTAVA- IZLET</w:t>
            </w:r>
          </w:p>
        </w:tc>
        <w:tc>
          <w:tcPr>
            <w:tcW w:w="6014" w:type="dxa"/>
            <w:vAlign w:val="center"/>
          </w:tcPr>
          <w:p w14:paraId="7D92B10B" w14:textId="77777777" w:rsidR="00041161" w:rsidRPr="00041161" w:rsidRDefault="00041161" w:rsidP="00041161">
            <w:pPr>
              <w:widowControl w:val="0"/>
              <w:spacing w:after="200" w:line="276" w:lineRule="auto"/>
              <w:ind w:left="271"/>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noProof/>
                <w:sz w:val="32"/>
                <w:szCs w:val="32"/>
              </w:rPr>
            </w:pPr>
          </w:p>
          <w:p w14:paraId="7F9F00E8" w14:textId="77777777" w:rsidR="00041161" w:rsidRPr="00041161" w:rsidRDefault="00041161" w:rsidP="00041161">
            <w:pPr>
              <w:widowControl w:val="0"/>
              <w:spacing w:after="200" w:line="276" w:lineRule="auto"/>
              <w:ind w:left="271"/>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noProof/>
                <w:sz w:val="32"/>
                <w:szCs w:val="32"/>
              </w:rPr>
            </w:pPr>
            <w:r w:rsidRPr="00041161">
              <w:rPr>
                <w:rFonts w:ascii="Times New Roman" w:eastAsia="Arial" w:hAnsi="Times New Roman"/>
                <w:noProof/>
                <w:sz w:val="32"/>
                <w:szCs w:val="32"/>
              </w:rPr>
              <w:t>IZLET U GARDALAND</w:t>
            </w:r>
          </w:p>
          <w:p w14:paraId="11F2C5B0" w14:textId="77777777" w:rsidR="00041161" w:rsidRPr="00041161" w:rsidRDefault="00041161" w:rsidP="0004116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32"/>
                <w:szCs w:val="32"/>
                <w:lang w:eastAsia="hr-HR"/>
              </w:rPr>
            </w:pPr>
          </w:p>
        </w:tc>
      </w:tr>
      <w:tr w:rsidR="00041161" w:rsidRPr="00041161" w14:paraId="4F6E620A" w14:textId="77777777" w:rsidTr="006D082C">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116DDC5C" w14:textId="77777777" w:rsidR="00041161" w:rsidRPr="00041161" w:rsidRDefault="00041161" w:rsidP="00041161">
            <w:pPr>
              <w:spacing w:after="200" w:line="276" w:lineRule="auto"/>
              <w:rPr>
                <w:rFonts w:ascii="Times New Roman" w:hAnsi="Times New Roman"/>
                <w:color w:val="0070C0"/>
                <w:lang w:eastAsia="hr-HR"/>
              </w:rPr>
            </w:pPr>
            <w:r w:rsidRPr="00041161">
              <w:rPr>
                <w:rFonts w:ascii="Times New Roman" w:hAnsi="Times New Roman"/>
                <w:color w:val="0070C0"/>
                <w:lang w:eastAsia="hr-HR"/>
              </w:rPr>
              <w:t>1. Ciljevi aktivnosti</w:t>
            </w:r>
          </w:p>
        </w:tc>
        <w:tc>
          <w:tcPr>
            <w:tcW w:w="6014" w:type="dxa"/>
          </w:tcPr>
          <w:p w14:paraId="3EAB5F28" w14:textId="77777777" w:rsidR="00041161" w:rsidRPr="00041161" w:rsidRDefault="00041161" w:rsidP="00041161">
            <w:pPr>
              <w:widowControl w:val="0"/>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rPr>
            </w:pPr>
            <w:r w:rsidRPr="00041161">
              <w:rPr>
                <w:rFonts w:ascii="Times New Roman" w:eastAsia="Calibri" w:hAnsi="Times New Roman" w:cs="Times New Roman"/>
                <w:noProof/>
              </w:rPr>
              <w:t>Usmjeravanje učenika na prirodne, kuturne, etnografske i gospodarske znamenitosti ; proširivanje znanja iz teorijskih nastavnih sadržaja; razvijanje osjećaja zajedništva, pozitivne interakcije, razvijanje motoričkih sposobnosti</w:t>
            </w:r>
          </w:p>
        </w:tc>
      </w:tr>
      <w:tr w:rsidR="00041161" w:rsidRPr="00041161" w14:paraId="038C1E81" w14:textId="77777777" w:rsidTr="006D082C">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58B3F1AC" w14:textId="77777777" w:rsidR="00041161" w:rsidRPr="00041161" w:rsidRDefault="00041161" w:rsidP="00041161">
            <w:pPr>
              <w:spacing w:after="200" w:line="276" w:lineRule="auto"/>
              <w:rPr>
                <w:rFonts w:ascii="Times New Roman" w:hAnsi="Times New Roman"/>
                <w:color w:val="0070C0"/>
                <w:lang w:eastAsia="hr-HR"/>
              </w:rPr>
            </w:pPr>
            <w:r w:rsidRPr="00041161">
              <w:rPr>
                <w:rFonts w:ascii="Times New Roman" w:hAnsi="Times New Roman"/>
                <w:color w:val="0070C0"/>
                <w:lang w:eastAsia="hr-HR"/>
              </w:rPr>
              <w:t>2. Namjena aktivnosti</w:t>
            </w:r>
          </w:p>
        </w:tc>
        <w:tc>
          <w:tcPr>
            <w:tcW w:w="6014" w:type="dxa"/>
          </w:tcPr>
          <w:p w14:paraId="0A4B3DBC" w14:textId="77777777" w:rsidR="00041161" w:rsidRPr="00041161" w:rsidRDefault="00041161" w:rsidP="00041161">
            <w:pPr>
              <w:widowControl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noProof/>
              </w:rPr>
            </w:pPr>
            <w:r w:rsidRPr="00041161">
              <w:rPr>
                <w:rFonts w:ascii="Times New Roman" w:eastAsia="Calibri" w:hAnsi="Times New Roman" w:cs="Times New Roman"/>
                <w:noProof/>
              </w:rPr>
              <w:t>Primijeniti teorijska znanja; učenje socijalnih vještina i vještina komunikacije; jačanje pozitivnih odnosa unutar skupine i timski rad, te osjećaja povezanosti i pripadnosti razredu i školi; razvijanje tolerancije prema različitostima; poticanje samostalnosti, samopouzdanja, odgovornosti i kreativnosti kod učenika</w:t>
            </w:r>
          </w:p>
        </w:tc>
      </w:tr>
      <w:tr w:rsidR="00041161" w:rsidRPr="00041161" w14:paraId="0E68F246" w14:textId="77777777" w:rsidTr="006D082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317B0019" w14:textId="77777777" w:rsidR="00041161" w:rsidRPr="00041161" w:rsidRDefault="00041161" w:rsidP="00041161">
            <w:pPr>
              <w:spacing w:after="200" w:line="276" w:lineRule="auto"/>
              <w:rPr>
                <w:rFonts w:ascii="Times New Roman" w:hAnsi="Times New Roman"/>
                <w:color w:val="0070C0"/>
                <w:lang w:eastAsia="hr-HR"/>
              </w:rPr>
            </w:pPr>
            <w:r w:rsidRPr="00041161">
              <w:rPr>
                <w:rFonts w:ascii="Times New Roman" w:hAnsi="Times New Roman"/>
                <w:color w:val="0070C0"/>
                <w:lang w:eastAsia="hr-HR"/>
              </w:rPr>
              <w:t>3. Nositelji aktivnosti i njihova odgovornost</w:t>
            </w:r>
          </w:p>
        </w:tc>
        <w:tc>
          <w:tcPr>
            <w:tcW w:w="6014" w:type="dxa"/>
          </w:tcPr>
          <w:p w14:paraId="56BF92A0" w14:textId="77777777" w:rsidR="00041161" w:rsidRPr="00041161" w:rsidRDefault="00041161" w:rsidP="00041161">
            <w:pPr>
              <w:widowControl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rPr>
            </w:pPr>
            <w:r w:rsidRPr="00041161">
              <w:rPr>
                <w:rFonts w:ascii="Times New Roman" w:eastAsia="Calibri" w:hAnsi="Times New Roman" w:cs="Times New Roman"/>
                <w:noProof/>
              </w:rPr>
              <w:t>Razrednici i učenici drugih razreda</w:t>
            </w:r>
          </w:p>
        </w:tc>
      </w:tr>
      <w:tr w:rsidR="00041161" w:rsidRPr="00041161" w14:paraId="10007061" w14:textId="77777777" w:rsidTr="006D082C">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6B231B5A" w14:textId="77777777" w:rsidR="00041161" w:rsidRPr="00041161" w:rsidRDefault="00041161" w:rsidP="00041161">
            <w:pPr>
              <w:spacing w:after="200" w:line="276" w:lineRule="auto"/>
              <w:rPr>
                <w:rFonts w:ascii="Times New Roman" w:hAnsi="Times New Roman"/>
                <w:color w:val="0070C0"/>
                <w:lang w:eastAsia="hr-HR"/>
              </w:rPr>
            </w:pPr>
            <w:r w:rsidRPr="00041161">
              <w:rPr>
                <w:rFonts w:ascii="Times New Roman" w:hAnsi="Times New Roman"/>
                <w:color w:val="0070C0"/>
                <w:lang w:eastAsia="hr-HR"/>
              </w:rPr>
              <w:t>4. Način realizacije aktivnosti</w:t>
            </w:r>
          </w:p>
        </w:tc>
        <w:tc>
          <w:tcPr>
            <w:tcW w:w="6014" w:type="dxa"/>
          </w:tcPr>
          <w:p w14:paraId="3CDD472D" w14:textId="77777777" w:rsidR="00041161" w:rsidRPr="00041161" w:rsidRDefault="00041161" w:rsidP="00041161">
            <w:pPr>
              <w:widowControl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noProof/>
              </w:rPr>
            </w:pPr>
            <w:r w:rsidRPr="00041161">
              <w:rPr>
                <w:rFonts w:ascii="Times New Roman" w:eastAsia="Calibri" w:hAnsi="Times New Roman" w:cs="Times New Roman"/>
                <w:noProof/>
              </w:rPr>
              <w:t>Putovanje učenika prvih razred u pratnji razrednika u dogovoru s roditeljima. Planira se posjetiti zabavni park Gardaland, te razgledavanje Verone, Venecije, Murana, Burana</w:t>
            </w:r>
          </w:p>
        </w:tc>
      </w:tr>
      <w:tr w:rsidR="00041161" w:rsidRPr="00041161" w14:paraId="38B3CF4D" w14:textId="77777777" w:rsidTr="006D082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7BE3E358" w14:textId="77777777" w:rsidR="00041161" w:rsidRPr="00041161" w:rsidRDefault="00041161" w:rsidP="00041161">
            <w:pPr>
              <w:spacing w:after="200" w:line="276" w:lineRule="auto"/>
              <w:rPr>
                <w:rFonts w:ascii="Times New Roman" w:hAnsi="Times New Roman"/>
                <w:color w:val="0070C0"/>
                <w:lang w:eastAsia="hr-HR"/>
              </w:rPr>
            </w:pPr>
            <w:r w:rsidRPr="00041161">
              <w:rPr>
                <w:rFonts w:ascii="Times New Roman" w:hAnsi="Times New Roman"/>
                <w:color w:val="0070C0"/>
                <w:lang w:eastAsia="hr-HR"/>
              </w:rPr>
              <w:t xml:space="preserve">5. </w:t>
            </w:r>
            <w:proofErr w:type="spellStart"/>
            <w:r w:rsidRPr="00041161">
              <w:rPr>
                <w:rFonts w:ascii="Times New Roman" w:hAnsi="Times New Roman"/>
                <w:color w:val="0070C0"/>
                <w:lang w:eastAsia="hr-HR"/>
              </w:rPr>
              <w:t>Vremenik</w:t>
            </w:r>
            <w:proofErr w:type="spellEnd"/>
            <w:r w:rsidRPr="00041161">
              <w:rPr>
                <w:rFonts w:ascii="Times New Roman" w:hAnsi="Times New Roman"/>
                <w:color w:val="0070C0"/>
                <w:lang w:eastAsia="hr-HR"/>
              </w:rPr>
              <w:t xml:space="preserve"> aktivnosti</w:t>
            </w:r>
          </w:p>
        </w:tc>
        <w:tc>
          <w:tcPr>
            <w:tcW w:w="6014" w:type="dxa"/>
          </w:tcPr>
          <w:p w14:paraId="7095AA51" w14:textId="77777777" w:rsidR="00041161" w:rsidRPr="00041161" w:rsidRDefault="00041161" w:rsidP="0004116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hr-HR"/>
              </w:rPr>
            </w:pPr>
            <w:r w:rsidRPr="00041161">
              <w:rPr>
                <w:rFonts w:ascii="Times New Roman" w:eastAsia="Calibri" w:hAnsi="Times New Roman" w:cs="Times New Roman"/>
                <w:lang w:eastAsia="hr-HR"/>
              </w:rPr>
              <w:t xml:space="preserve">Nadnevci će se utvrditi u dogovoru s roditeljima i izabranom turističkom agencijom, a planirani su za proljeće 2026. </w:t>
            </w:r>
          </w:p>
        </w:tc>
      </w:tr>
      <w:tr w:rsidR="00041161" w:rsidRPr="00041161" w14:paraId="643A8D36" w14:textId="77777777" w:rsidTr="006D082C">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652489C6" w14:textId="77777777" w:rsidR="00041161" w:rsidRPr="00041161" w:rsidRDefault="00041161" w:rsidP="00041161">
            <w:pPr>
              <w:spacing w:after="200" w:line="276" w:lineRule="auto"/>
              <w:rPr>
                <w:rFonts w:ascii="Times New Roman" w:hAnsi="Times New Roman"/>
                <w:color w:val="0070C0"/>
                <w:lang w:eastAsia="hr-HR"/>
              </w:rPr>
            </w:pPr>
            <w:r w:rsidRPr="00041161">
              <w:rPr>
                <w:rFonts w:ascii="Times New Roman" w:hAnsi="Times New Roman"/>
                <w:color w:val="0070C0"/>
                <w:lang w:eastAsia="hr-HR"/>
              </w:rPr>
              <w:t>6. Detaljan troškovnik aktivnosti</w:t>
            </w:r>
          </w:p>
        </w:tc>
        <w:tc>
          <w:tcPr>
            <w:tcW w:w="6014" w:type="dxa"/>
          </w:tcPr>
          <w:p w14:paraId="45C651BD" w14:textId="77777777" w:rsidR="00041161" w:rsidRPr="00041161" w:rsidRDefault="00041161" w:rsidP="00041161">
            <w:pPr>
              <w:widowControl w:val="0"/>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noProof/>
              </w:rPr>
            </w:pPr>
            <w:r w:rsidRPr="00041161">
              <w:rPr>
                <w:rFonts w:ascii="Times New Roman" w:eastAsia="Calibri" w:hAnsi="Times New Roman" w:cs="Times New Roman"/>
                <w:noProof/>
              </w:rPr>
              <w:t>Povjerenstvo će odabrati najpovoljniju ponudu</w:t>
            </w:r>
          </w:p>
        </w:tc>
      </w:tr>
      <w:tr w:rsidR="00041161" w:rsidRPr="00041161" w14:paraId="7ADAD9D8" w14:textId="77777777" w:rsidTr="006D082C">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3628" w:type="dxa"/>
          </w:tcPr>
          <w:p w14:paraId="35482A62" w14:textId="77777777" w:rsidR="00041161" w:rsidRPr="00041161" w:rsidRDefault="00041161" w:rsidP="00041161">
            <w:pPr>
              <w:spacing w:after="200" w:line="276" w:lineRule="auto"/>
              <w:rPr>
                <w:rFonts w:ascii="Times New Roman" w:hAnsi="Times New Roman"/>
                <w:color w:val="0070C0"/>
                <w:lang w:eastAsia="hr-HR"/>
              </w:rPr>
            </w:pPr>
            <w:r w:rsidRPr="00041161">
              <w:rPr>
                <w:rFonts w:ascii="Times New Roman" w:hAnsi="Times New Roman"/>
                <w:color w:val="0070C0"/>
                <w:lang w:eastAsia="hr-HR"/>
              </w:rPr>
              <w:t>7. Način vrednovanja i način korištenja rezultata vrednovanja</w:t>
            </w:r>
          </w:p>
        </w:tc>
        <w:tc>
          <w:tcPr>
            <w:tcW w:w="6014" w:type="dxa"/>
          </w:tcPr>
          <w:p w14:paraId="2C8EBC4E" w14:textId="77777777" w:rsidR="00041161" w:rsidRPr="00041161" w:rsidRDefault="00041161" w:rsidP="00041161">
            <w:pPr>
              <w:widowControl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rPr>
            </w:pPr>
            <w:r w:rsidRPr="00041161">
              <w:rPr>
                <w:rFonts w:ascii="Times New Roman" w:eastAsia="Calibri" w:hAnsi="Times New Roman" w:cs="Times New Roman"/>
                <w:noProof/>
              </w:rPr>
              <w:t>Uspješnost provedbe izleta; zadovoljstvo učenika, roditelja, nastavnika. Razredi izrađuju plakate nakon provedenog putovanja.</w:t>
            </w:r>
          </w:p>
        </w:tc>
      </w:tr>
    </w:tbl>
    <w:p w14:paraId="5506F682" w14:textId="77777777" w:rsidR="00041161" w:rsidRDefault="00041161" w:rsidP="001C3C3A"/>
    <w:p w14:paraId="315C3D81" w14:textId="77777777" w:rsidR="00041161" w:rsidRDefault="00041161" w:rsidP="001C3C3A"/>
    <w:p w14:paraId="189D5786" w14:textId="77777777" w:rsidR="00041161" w:rsidRDefault="00041161" w:rsidP="001C3C3A"/>
    <w:p w14:paraId="3C4146BE" w14:textId="77777777" w:rsidR="00041161" w:rsidRDefault="00041161" w:rsidP="001C3C3A"/>
    <w:p w14:paraId="365C0A2F" w14:textId="68990A4E" w:rsidR="00041161" w:rsidRDefault="00041161" w:rsidP="001C3C3A"/>
    <w:p w14:paraId="7BCDDD5A" w14:textId="77777777" w:rsidR="00041161" w:rsidRDefault="00041161" w:rsidP="001C3C3A"/>
    <w:p w14:paraId="7338FA5F" w14:textId="77777777" w:rsidR="00041161" w:rsidRDefault="00041161" w:rsidP="001C3C3A"/>
    <w:p w14:paraId="5462F2CA" w14:textId="77777777" w:rsidR="001C3C3A" w:rsidRDefault="001C3C3A" w:rsidP="001C3C3A"/>
    <w:tbl>
      <w:tblPr>
        <w:tblpPr w:leftFromText="180" w:rightFromText="180" w:bottomFromText="200" w:vertAnchor="text" w:horzAnchor="margin" w:tblpY="86"/>
        <w:tblOverlap w:val="never"/>
        <w:tblW w:w="9468" w:type="dxa"/>
        <w:tblLook w:val="04A0" w:firstRow="1" w:lastRow="0" w:firstColumn="1" w:lastColumn="0" w:noHBand="0" w:noVBand="1"/>
      </w:tblPr>
      <w:tblGrid>
        <w:gridCol w:w="3348"/>
        <w:gridCol w:w="6120"/>
      </w:tblGrid>
      <w:tr w:rsidR="001C3C3A" w14:paraId="6A76D801" w14:textId="77777777" w:rsidTr="00504B8A">
        <w:trPr>
          <w:trHeight w:val="435"/>
        </w:trPr>
        <w:tc>
          <w:tcPr>
            <w:tcW w:w="3348" w:type="dxa"/>
            <w:tcBorders>
              <w:top w:val="single" w:sz="4" w:space="0" w:color="auto"/>
              <w:left w:val="single" w:sz="4" w:space="0" w:color="auto"/>
              <w:bottom w:val="single" w:sz="4" w:space="0" w:color="auto"/>
              <w:right w:val="nil"/>
            </w:tcBorders>
            <w:vAlign w:val="center"/>
            <w:hideMark/>
          </w:tcPr>
          <w:p w14:paraId="66B43395" w14:textId="77777777" w:rsidR="001C3C3A" w:rsidRPr="00EF0443" w:rsidRDefault="001C3C3A" w:rsidP="00504B8A">
            <w:pPr>
              <w:rPr>
                <w:rFonts w:ascii="Times New Roman" w:hAnsi="Times New Roman"/>
                <w:b/>
                <w:color w:val="0070C0"/>
              </w:rPr>
            </w:pPr>
            <w:r w:rsidRPr="00EF0443">
              <w:rPr>
                <w:rFonts w:ascii="Times New Roman" w:hAnsi="Times New Roman"/>
                <w:b/>
                <w:color w:val="0070C0"/>
              </w:rPr>
              <w:lastRenderedPageBreak/>
              <w:t>AKTIVNOST</w:t>
            </w:r>
          </w:p>
        </w:tc>
        <w:tc>
          <w:tcPr>
            <w:tcW w:w="6120" w:type="dxa"/>
            <w:tcBorders>
              <w:top w:val="single" w:sz="4" w:space="0" w:color="auto"/>
              <w:left w:val="nil"/>
              <w:bottom w:val="single" w:sz="4" w:space="0" w:color="auto"/>
              <w:right w:val="single" w:sz="4" w:space="0" w:color="auto"/>
            </w:tcBorders>
            <w:vAlign w:val="center"/>
            <w:hideMark/>
          </w:tcPr>
          <w:p w14:paraId="2A2BB977" w14:textId="77777777" w:rsidR="001C3C3A" w:rsidRPr="00C25912" w:rsidRDefault="001C3C3A" w:rsidP="00504B8A">
            <w:pPr>
              <w:widowControl w:val="0"/>
              <w:spacing w:after="0" w:line="240" w:lineRule="auto"/>
              <w:ind w:left="271"/>
              <w:rPr>
                <w:rFonts w:ascii="Times New Roman" w:eastAsia="Arial" w:hAnsi="Times New Roman"/>
                <w:noProof/>
                <w:color w:val="000000"/>
              </w:rPr>
            </w:pPr>
            <w:r w:rsidRPr="00C25912">
              <w:rPr>
                <w:rFonts w:ascii="Times New Roman" w:eastAsia="Arial" w:hAnsi="Times New Roman"/>
                <w:b/>
                <w:noProof/>
                <w:color w:val="000000"/>
              </w:rPr>
              <w:t>JEDNODNEVNI IZLET</w:t>
            </w:r>
          </w:p>
        </w:tc>
      </w:tr>
      <w:tr w:rsidR="001C3C3A" w14:paraId="0C854F4F" w14:textId="77777777" w:rsidTr="00DA038D">
        <w:trPr>
          <w:trHeight w:val="135"/>
        </w:trPr>
        <w:tc>
          <w:tcPr>
            <w:tcW w:w="3348" w:type="dxa"/>
            <w:tcBorders>
              <w:top w:val="nil"/>
              <w:left w:val="single" w:sz="4" w:space="0" w:color="auto"/>
              <w:bottom w:val="single" w:sz="4" w:space="0" w:color="auto"/>
              <w:right w:val="nil"/>
            </w:tcBorders>
            <w:shd w:val="clear" w:color="auto" w:fill="C0C0C0"/>
            <w:hideMark/>
          </w:tcPr>
          <w:p w14:paraId="6C498D08" w14:textId="77777777" w:rsidR="001C3C3A" w:rsidRPr="00EF0443" w:rsidRDefault="001C3C3A" w:rsidP="00504B8A">
            <w:pPr>
              <w:widowControl w:val="0"/>
              <w:spacing w:after="0" w:line="240" w:lineRule="auto"/>
              <w:rPr>
                <w:rFonts w:ascii="Times New Roman" w:eastAsia="Arial" w:hAnsi="Times New Roman"/>
                <w:noProof/>
                <w:color w:val="0070C0"/>
              </w:rPr>
            </w:pPr>
            <w:r w:rsidRPr="00EF0443">
              <w:rPr>
                <w:rFonts w:ascii="Times New Roman" w:eastAsia="Arial" w:hAnsi="Times New Roman"/>
                <w:b/>
                <w:bCs/>
                <w:noProof/>
                <w:color w:val="0070C0"/>
              </w:rPr>
              <w:t xml:space="preserve">1. Ciljevi aktivnosti </w:t>
            </w:r>
          </w:p>
        </w:tc>
        <w:tc>
          <w:tcPr>
            <w:tcW w:w="6120" w:type="dxa"/>
            <w:tcBorders>
              <w:top w:val="nil"/>
              <w:left w:val="nil"/>
              <w:bottom w:val="single" w:sz="4" w:space="0" w:color="auto"/>
              <w:right w:val="nil"/>
            </w:tcBorders>
            <w:shd w:val="clear" w:color="auto" w:fill="C0C0C0"/>
            <w:hideMark/>
          </w:tcPr>
          <w:p w14:paraId="5CB4509C" w14:textId="77777777" w:rsidR="001C3C3A" w:rsidRDefault="001C3C3A" w:rsidP="00504B8A">
            <w:pPr>
              <w:widowControl w:val="0"/>
              <w:suppressAutoHyphens/>
              <w:spacing w:after="120"/>
              <w:rPr>
                <w:rFonts w:ascii="Times New Roman" w:eastAsia="SimSun" w:hAnsi="Times New Roman"/>
                <w:lang w:eastAsia="hi-IN" w:bidi="hi-IN"/>
              </w:rPr>
            </w:pPr>
            <w:r>
              <w:rPr>
                <w:rFonts w:ascii="Times New Roman" w:eastAsia="Calibri" w:hAnsi="Times New Roman"/>
              </w:rPr>
              <w:t>Razvijanje osjećaja zajedništva, pozitivne interakcije.</w:t>
            </w:r>
          </w:p>
        </w:tc>
      </w:tr>
      <w:tr w:rsidR="001C3C3A" w14:paraId="7C399021" w14:textId="77777777" w:rsidTr="00DA038D">
        <w:trPr>
          <w:trHeight w:val="1114"/>
        </w:trPr>
        <w:tc>
          <w:tcPr>
            <w:tcW w:w="3348" w:type="dxa"/>
            <w:tcBorders>
              <w:top w:val="single" w:sz="4" w:space="0" w:color="auto"/>
              <w:left w:val="single" w:sz="4" w:space="0" w:color="auto"/>
              <w:bottom w:val="single" w:sz="4" w:space="0" w:color="auto"/>
              <w:right w:val="nil"/>
            </w:tcBorders>
            <w:hideMark/>
          </w:tcPr>
          <w:p w14:paraId="71404CFB" w14:textId="77777777" w:rsidR="001C3C3A" w:rsidRPr="00EF0443" w:rsidRDefault="001C3C3A" w:rsidP="00504B8A">
            <w:pPr>
              <w:widowControl w:val="0"/>
              <w:spacing w:after="0" w:line="240" w:lineRule="auto"/>
              <w:rPr>
                <w:rFonts w:ascii="Times New Roman" w:eastAsia="Arial" w:hAnsi="Times New Roman"/>
                <w:noProof/>
                <w:color w:val="0070C0"/>
              </w:rPr>
            </w:pPr>
            <w:r w:rsidRPr="00EF0443">
              <w:rPr>
                <w:rFonts w:ascii="Times New Roman" w:eastAsia="Arial" w:hAnsi="Times New Roman"/>
                <w:b/>
                <w:bCs/>
                <w:noProof/>
                <w:color w:val="0070C0"/>
              </w:rPr>
              <w:t xml:space="preserve">2. Namjena aktivnosti </w:t>
            </w:r>
          </w:p>
        </w:tc>
        <w:tc>
          <w:tcPr>
            <w:tcW w:w="6120" w:type="dxa"/>
            <w:tcBorders>
              <w:top w:val="single" w:sz="4" w:space="0" w:color="auto"/>
              <w:left w:val="nil"/>
              <w:bottom w:val="single" w:sz="4" w:space="0" w:color="auto"/>
              <w:right w:val="nil"/>
            </w:tcBorders>
            <w:hideMark/>
          </w:tcPr>
          <w:p w14:paraId="4AD63DBB" w14:textId="77777777" w:rsidR="001C3C3A" w:rsidRDefault="001C3C3A" w:rsidP="00504B8A">
            <w:pPr>
              <w:spacing w:after="0" w:line="240" w:lineRule="auto"/>
              <w:contextualSpacing/>
              <w:rPr>
                <w:rFonts w:ascii="Times New Roman" w:hAnsi="Times New Roman"/>
              </w:rPr>
            </w:pPr>
            <w:r>
              <w:rPr>
                <w:rFonts w:ascii="Times New Roman" w:hAnsi="Times New Roman"/>
              </w:rPr>
              <w:t>Potaknuti učenike na međusobno druženje i zbližavanje, proširivanje znanja i vidika.</w:t>
            </w:r>
          </w:p>
          <w:p w14:paraId="180B1537" w14:textId="77777777" w:rsidR="001C3C3A" w:rsidRDefault="001C3C3A" w:rsidP="00504B8A">
            <w:pPr>
              <w:rPr>
                <w:rFonts w:ascii="Times New Roman" w:hAnsi="Times New Roman"/>
              </w:rPr>
            </w:pPr>
            <w:r>
              <w:rPr>
                <w:rFonts w:ascii="Times New Roman" w:hAnsi="Times New Roman"/>
              </w:rPr>
              <w:t>Učenje socijalnih vještina, vještina komunikacije</w:t>
            </w:r>
          </w:p>
        </w:tc>
      </w:tr>
      <w:tr w:rsidR="001C3C3A" w14:paraId="09ECA979" w14:textId="77777777" w:rsidTr="00DA038D">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475B482F" w14:textId="77777777" w:rsidR="001C3C3A" w:rsidRPr="00EF0443" w:rsidRDefault="001C3C3A" w:rsidP="00504B8A">
            <w:pPr>
              <w:widowControl w:val="0"/>
              <w:spacing w:after="0" w:line="240" w:lineRule="auto"/>
              <w:rPr>
                <w:rFonts w:ascii="Times New Roman" w:eastAsia="Arial" w:hAnsi="Times New Roman"/>
                <w:noProof/>
                <w:color w:val="0070C0"/>
              </w:rPr>
            </w:pPr>
            <w:r w:rsidRPr="00EF0443">
              <w:rPr>
                <w:rFonts w:ascii="Times New Roman" w:eastAsia="Arial" w:hAnsi="Times New Roman"/>
                <w:b/>
                <w:bCs/>
                <w:noProof/>
                <w:color w:val="0070C0"/>
              </w:rPr>
              <w:t xml:space="preserve">3. Nositelji aktivnosti i njihova odgovornost </w:t>
            </w:r>
          </w:p>
        </w:tc>
        <w:tc>
          <w:tcPr>
            <w:tcW w:w="6120" w:type="dxa"/>
            <w:tcBorders>
              <w:top w:val="single" w:sz="4" w:space="0" w:color="auto"/>
              <w:left w:val="nil"/>
              <w:bottom w:val="single" w:sz="4" w:space="0" w:color="auto"/>
              <w:right w:val="nil"/>
            </w:tcBorders>
            <w:shd w:val="clear" w:color="auto" w:fill="C0C0C0"/>
            <w:hideMark/>
          </w:tcPr>
          <w:p w14:paraId="13ED1934" w14:textId="77777777" w:rsidR="001C3C3A" w:rsidRDefault="001C3C3A" w:rsidP="00504B8A">
            <w:pPr>
              <w:rPr>
                <w:rFonts w:ascii="Times New Roman" w:hAnsi="Times New Roman"/>
              </w:rPr>
            </w:pPr>
            <w:r>
              <w:rPr>
                <w:rFonts w:ascii="Times New Roman" w:eastAsia="Calibri" w:hAnsi="Times New Roman"/>
                <w:noProof/>
              </w:rPr>
              <w:t>Vatroslav Lozić,  i učenici 2. ugo razreda</w:t>
            </w:r>
          </w:p>
        </w:tc>
      </w:tr>
      <w:tr w:rsidR="001C3C3A" w14:paraId="0657F842" w14:textId="77777777" w:rsidTr="00DA038D">
        <w:trPr>
          <w:trHeight w:val="1122"/>
        </w:trPr>
        <w:tc>
          <w:tcPr>
            <w:tcW w:w="3348" w:type="dxa"/>
            <w:tcBorders>
              <w:top w:val="single" w:sz="4" w:space="0" w:color="auto"/>
              <w:left w:val="single" w:sz="4" w:space="0" w:color="auto"/>
              <w:bottom w:val="single" w:sz="4" w:space="0" w:color="auto"/>
              <w:right w:val="nil"/>
            </w:tcBorders>
            <w:hideMark/>
          </w:tcPr>
          <w:p w14:paraId="572E48AB" w14:textId="77777777" w:rsidR="001C3C3A" w:rsidRPr="00EF0443" w:rsidRDefault="001C3C3A" w:rsidP="00504B8A">
            <w:pPr>
              <w:widowControl w:val="0"/>
              <w:spacing w:after="0" w:line="240" w:lineRule="auto"/>
              <w:rPr>
                <w:rFonts w:ascii="Times New Roman" w:eastAsia="Arial" w:hAnsi="Times New Roman"/>
                <w:noProof/>
                <w:color w:val="0070C0"/>
              </w:rPr>
            </w:pPr>
            <w:r w:rsidRPr="00EF0443">
              <w:rPr>
                <w:rFonts w:ascii="Times New Roman" w:eastAsia="Arial" w:hAnsi="Times New Roman"/>
                <w:b/>
                <w:bCs/>
                <w:noProof/>
                <w:color w:val="0070C0"/>
              </w:rPr>
              <w:t xml:space="preserve">4. Način realizacije aktivnosti </w:t>
            </w:r>
          </w:p>
        </w:tc>
        <w:tc>
          <w:tcPr>
            <w:tcW w:w="6120" w:type="dxa"/>
            <w:tcBorders>
              <w:top w:val="single" w:sz="4" w:space="0" w:color="auto"/>
              <w:left w:val="nil"/>
              <w:bottom w:val="single" w:sz="4" w:space="0" w:color="auto"/>
              <w:right w:val="nil"/>
            </w:tcBorders>
            <w:hideMark/>
          </w:tcPr>
          <w:p w14:paraId="25A6AD6D" w14:textId="77777777" w:rsidR="001C3C3A" w:rsidRDefault="001C3C3A" w:rsidP="00504B8A">
            <w:pPr>
              <w:rPr>
                <w:rFonts w:ascii="Times New Roman" w:hAnsi="Times New Roman"/>
              </w:rPr>
            </w:pPr>
            <w:r>
              <w:rPr>
                <w:rFonts w:ascii="Times New Roman" w:hAnsi="Times New Roman"/>
              </w:rPr>
              <w:t xml:space="preserve">Putovanje učenika  u pratnji razrednika u dogovoru s roditeljima. U mjestu boravka ili izvan mjesta boravka. </w:t>
            </w:r>
          </w:p>
        </w:tc>
      </w:tr>
      <w:tr w:rsidR="001C3C3A" w14:paraId="672BFACA"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hideMark/>
          </w:tcPr>
          <w:p w14:paraId="77DB9E4A" w14:textId="77777777" w:rsidR="001C3C3A" w:rsidRPr="00EF0443" w:rsidRDefault="001C3C3A" w:rsidP="00504B8A">
            <w:pPr>
              <w:widowControl w:val="0"/>
              <w:spacing w:after="0" w:line="240" w:lineRule="auto"/>
              <w:rPr>
                <w:rFonts w:ascii="Times New Roman" w:eastAsia="Arial" w:hAnsi="Times New Roman"/>
                <w:noProof/>
                <w:color w:val="0070C0"/>
              </w:rPr>
            </w:pPr>
            <w:r w:rsidRPr="00EF0443">
              <w:rPr>
                <w:rFonts w:ascii="Times New Roman" w:eastAsia="Arial" w:hAnsi="Times New Roman"/>
                <w:b/>
                <w:bCs/>
                <w:noProof/>
                <w:color w:val="0070C0"/>
              </w:rPr>
              <w:t xml:space="preserve">5. Vremenik aktivnosti </w:t>
            </w:r>
          </w:p>
        </w:tc>
        <w:tc>
          <w:tcPr>
            <w:tcW w:w="6120" w:type="dxa"/>
            <w:tcBorders>
              <w:top w:val="single" w:sz="4" w:space="0" w:color="auto"/>
              <w:left w:val="nil"/>
              <w:bottom w:val="single" w:sz="4" w:space="0" w:color="auto"/>
              <w:right w:val="nil"/>
            </w:tcBorders>
            <w:shd w:val="clear" w:color="auto" w:fill="C0C0C0"/>
            <w:hideMark/>
          </w:tcPr>
          <w:p w14:paraId="3F54846E" w14:textId="77777777" w:rsidR="001C3C3A" w:rsidRDefault="001C3C3A" w:rsidP="00504B8A">
            <w:pPr>
              <w:rPr>
                <w:rFonts w:ascii="Times New Roman" w:hAnsi="Times New Roman"/>
              </w:rPr>
            </w:pPr>
            <w:r>
              <w:rPr>
                <w:rFonts w:ascii="Times New Roman" w:hAnsi="Times New Roman"/>
              </w:rPr>
              <w:t xml:space="preserve">Jedan dan tijekom nastavne godine 2025./2026. </w:t>
            </w:r>
          </w:p>
          <w:p w14:paraId="28693A11" w14:textId="77777777" w:rsidR="001C3C3A" w:rsidRDefault="001C3C3A" w:rsidP="001C3C3A">
            <w:pPr>
              <w:pStyle w:val="Odlomakpopisa"/>
              <w:numPr>
                <w:ilvl w:val="0"/>
                <w:numId w:val="4"/>
              </w:numPr>
              <w:spacing w:after="200" w:line="276" w:lineRule="auto"/>
              <w:rPr>
                <w:rFonts w:ascii="Times New Roman" w:hAnsi="Times New Roman"/>
              </w:rPr>
            </w:pPr>
            <w:r w:rsidRPr="00067616">
              <w:rPr>
                <w:rFonts w:ascii="Times New Roman" w:hAnsi="Times New Roman"/>
              </w:rPr>
              <w:t xml:space="preserve"> o destinaciji će se dogovorit</w:t>
            </w:r>
            <w:r>
              <w:rPr>
                <w:rFonts w:ascii="Times New Roman" w:hAnsi="Times New Roman"/>
              </w:rPr>
              <w:t>i učenici zajedno s razrednikom</w:t>
            </w:r>
          </w:p>
          <w:p w14:paraId="67E56A4D" w14:textId="77777777" w:rsidR="001C3C3A" w:rsidRPr="00067616" w:rsidRDefault="001C3C3A" w:rsidP="001C3C3A">
            <w:pPr>
              <w:pStyle w:val="Odlomakpopisa"/>
              <w:numPr>
                <w:ilvl w:val="0"/>
                <w:numId w:val="4"/>
              </w:numPr>
              <w:spacing w:after="200" w:line="276" w:lineRule="auto"/>
              <w:rPr>
                <w:rFonts w:ascii="Times New Roman" w:hAnsi="Times New Roman"/>
              </w:rPr>
            </w:pPr>
            <w:r>
              <w:rPr>
                <w:rFonts w:ascii="Times New Roman" w:hAnsi="Times New Roman"/>
              </w:rPr>
              <w:t xml:space="preserve">zadnji nastavni dan 2026. godine </w:t>
            </w:r>
            <w:r w:rsidRPr="00067616">
              <w:rPr>
                <w:rFonts w:ascii="Times New Roman" w:hAnsi="Times New Roman"/>
              </w:rPr>
              <w:t xml:space="preserve">. </w:t>
            </w:r>
          </w:p>
        </w:tc>
      </w:tr>
      <w:tr w:rsidR="001C3C3A" w14:paraId="6B7AF16F"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hideMark/>
          </w:tcPr>
          <w:p w14:paraId="1D410A07" w14:textId="77777777" w:rsidR="001C3C3A" w:rsidRPr="00EF0443" w:rsidRDefault="001C3C3A" w:rsidP="00504B8A">
            <w:pPr>
              <w:widowControl w:val="0"/>
              <w:spacing w:after="0" w:line="240" w:lineRule="auto"/>
              <w:rPr>
                <w:rFonts w:ascii="Times New Roman" w:eastAsia="Arial" w:hAnsi="Times New Roman"/>
                <w:noProof/>
                <w:color w:val="0070C0"/>
              </w:rPr>
            </w:pPr>
            <w:r w:rsidRPr="00EF0443">
              <w:rPr>
                <w:rFonts w:ascii="Times New Roman" w:eastAsia="Arial" w:hAnsi="Times New Roman"/>
                <w:b/>
                <w:bCs/>
                <w:noProof/>
                <w:color w:val="0070C0"/>
              </w:rPr>
              <w:t xml:space="preserve">6. Detaljan troškovnik aktivnosti </w:t>
            </w:r>
          </w:p>
        </w:tc>
        <w:tc>
          <w:tcPr>
            <w:tcW w:w="6120" w:type="dxa"/>
            <w:tcBorders>
              <w:top w:val="single" w:sz="4" w:space="0" w:color="auto"/>
              <w:left w:val="nil"/>
              <w:bottom w:val="single" w:sz="4" w:space="0" w:color="auto"/>
              <w:right w:val="nil"/>
            </w:tcBorders>
            <w:shd w:val="clear" w:color="auto" w:fill="FFFFFF"/>
            <w:hideMark/>
          </w:tcPr>
          <w:p w14:paraId="632A5E92" w14:textId="77777777" w:rsidR="001C3C3A" w:rsidRDefault="001C3C3A" w:rsidP="00504B8A">
            <w:pPr>
              <w:widowControl w:val="0"/>
              <w:spacing w:after="0" w:line="240" w:lineRule="auto"/>
              <w:jc w:val="both"/>
              <w:rPr>
                <w:rFonts w:ascii="Times New Roman" w:eastAsia="Arial" w:hAnsi="Times New Roman"/>
                <w:noProof/>
                <w:color w:val="000000"/>
              </w:rPr>
            </w:pPr>
            <w:r>
              <w:rPr>
                <w:rFonts w:ascii="Times New Roman" w:eastAsia="Arial" w:hAnsi="Times New Roman"/>
                <w:noProof/>
                <w:color w:val="000000"/>
              </w:rPr>
              <w:t>Troškovi puta, ulaznica, restorana  i ostalih aktivnosti.</w:t>
            </w:r>
          </w:p>
        </w:tc>
      </w:tr>
      <w:tr w:rsidR="001C3C3A" w14:paraId="2D9A84AE"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668D2CD4" w14:textId="77777777" w:rsidR="001C3C3A" w:rsidRPr="00EF0443" w:rsidRDefault="001C3C3A" w:rsidP="00504B8A">
            <w:pPr>
              <w:widowControl w:val="0"/>
              <w:spacing w:after="0" w:line="240" w:lineRule="auto"/>
              <w:rPr>
                <w:rFonts w:ascii="Times New Roman" w:eastAsia="Arial" w:hAnsi="Times New Roman"/>
                <w:noProof/>
                <w:color w:val="0070C0"/>
              </w:rPr>
            </w:pPr>
            <w:r w:rsidRPr="00EF0443">
              <w:rPr>
                <w:rFonts w:ascii="Times New Roman" w:eastAsia="Arial" w:hAnsi="Times New Roman"/>
                <w:b/>
                <w:bCs/>
                <w:noProof/>
                <w:color w:val="0070C0"/>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hideMark/>
          </w:tcPr>
          <w:p w14:paraId="50FDA472" w14:textId="77777777" w:rsidR="001C3C3A" w:rsidRDefault="001C3C3A" w:rsidP="00504B8A">
            <w:pPr>
              <w:spacing w:after="0" w:line="240" w:lineRule="auto"/>
              <w:rPr>
                <w:rFonts w:ascii="Times New Roman" w:hAnsi="Times New Roman"/>
              </w:rPr>
            </w:pPr>
            <w:r>
              <w:rPr>
                <w:rFonts w:ascii="Times New Roman" w:hAnsi="Times New Roman"/>
              </w:rPr>
              <w:t>Evaluacija izleta nakon povratka u školu i prezentacija.</w:t>
            </w:r>
          </w:p>
        </w:tc>
      </w:tr>
    </w:tbl>
    <w:p w14:paraId="6F9170B7" w14:textId="77777777" w:rsidR="001C3C3A" w:rsidRDefault="001C3C3A" w:rsidP="001C3C3A"/>
    <w:p w14:paraId="6E65D816" w14:textId="77777777" w:rsidR="001C3C3A" w:rsidRDefault="001C3C3A" w:rsidP="001C3C3A"/>
    <w:p w14:paraId="60469477" w14:textId="77777777" w:rsidR="001C3C3A" w:rsidRDefault="001C3C3A" w:rsidP="001C3C3A"/>
    <w:p w14:paraId="21677084" w14:textId="77777777" w:rsidR="001C3C3A" w:rsidRDefault="001C3C3A" w:rsidP="001C3C3A"/>
    <w:p w14:paraId="7254B2A3" w14:textId="77777777" w:rsidR="001C3C3A" w:rsidRDefault="001C3C3A" w:rsidP="001C3C3A"/>
    <w:p w14:paraId="1C54FDA8" w14:textId="77777777" w:rsidR="001C3C3A" w:rsidRDefault="001C3C3A" w:rsidP="001C3C3A"/>
    <w:p w14:paraId="5AC84DD1" w14:textId="77777777" w:rsidR="001C3C3A" w:rsidRDefault="001C3C3A" w:rsidP="001C3C3A"/>
    <w:p w14:paraId="23CF23B7" w14:textId="77777777" w:rsidR="001C3C3A" w:rsidRDefault="001C3C3A" w:rsidP="001C3C3A"/>
    <w:p w14:paraId="14F7E542" w14:textId="77777777" w:rsidR="001C3C3A" w:rsidRDefault="001C3C3A" w:rsidP="001C3C3A"/>
    <w:p w14:paraId="2154489E" w14:textId="77777777" w:rsidR="001C3C3A" w:rsidRDefault="001C3C3A" w:rsidP="001C3C3A"/>
    <w:p w14:paraId="7D8EC1CA" w14:textId="77777777" w:rsidR="001C3C3A" w:rsidRDefault="001C3C3A" w:rsidP="001C3C3A"/>
    <w:tbl>
      <w:tblPr>
        <w:tblpPr w:leftFromText="180" w:rightFromText="180" w:bottomFromText="200" w:vertAnchor="text" w:horzAnchor="margin" w:tblpY="86"/>
        <w:tblOverlap w:val="never"/>
        <w:tblW w:w="9468" w:type="dxa"/>
        <w:tblLook w:val="04A0" w:firstRow="1" w:lastRow="0" w:firstColumn="1" w:lastColumn="0" w:noHBand="0" w:noVBand="1"/>
      </w:tblPr>
      <w:tblGrid>
        <w:gridCol w:w="3348"/>
        <w:gridCol w:w="6120"/>
      </w:tblGrid>
      <w:tr w:rsidR="001C3C3A" w14:paraId="39D04D6D" w14:textId="77777777" w:rsidTr="00504B8A">
        <w:trPr>
          <w:trHeight w:val="435"/>
        </w:trPr>
        <w:tc>
          <w:tcPr>
            <w:tcW w:w="3348" w:type="dxa"/>
            <w:tcBorders>
              <w:top w:val="single" w:sz="4" w:space="0" w:color="auto"/>
              <w:left w:val="single" w:sz="4" w:space="0" w:color="auto"/>
              <w:bottom w:val="single" w:sz="4" w:space="0" w:color="auto"/>
              <w:right w:val="nil"/>
            </w:tcBorders>
            <w:vAlign w:val="center"/>
          </w:tcPr>
          <w:p w14:paraId="190A2FA3" w14:textId="77777777" w:rsidR="001C3C3A" w:rsidRDefault="001C3C3A" w:rsidP="00504B8A">
            <w:pPr>
              <w:pStyle w:val="Default"/>
              <w:spacing w:line="276" w:lineRule="auto"/>
              <w:rPr>
                <w:rFonts w:ascii="Century Gothic" w:hAnsi="Century Gothic" w:cs="Century Gothic"/>
                <w:b/>
                <w:bCs/>
                <w:i/>
                <w:iCs/>
                <w:sz w:val="32"/>
                <w:szCs w:val="32"/>
              </w:rPr>
            </w:pPr>
            <w:r>
              <w:rPr>
                <w:rFonts w:ascii="Century Gothic" w:hAnsi="Century Gothic" w:cs="Century Gothic"/>
                <w:b/>
                <w:bCs/>
                <w:i/>
                <w:iCs/>
                <w:sz w:val="32"/>
                <w:szCs w:val="32"/>
              </w:rPr>
              <w:lastRenderedPageBreak/>
              <w:t>AKTIVNOST</w:t>
            </w:r>
          </w:p>
          <w:p w14:paraId="36D250C3" w14:textId="77777777" w:rsidR="001C3C3A" w:rsidRDefault="001C3C3A" w:rsidP="00504B8A">
            <w:pPr>
              <w:pStyle w:val="Default"/>
              <w:spacing w:line="276" w:lineRule="auto"/>
              <w:rPr>
                <w:rFonts w:ascii="Century Gothic" w:hAnsi="Century Gothic" w:cs="Century Gothic"/>
                <w:sz w:val="32"/>
                <w:szCs w:val="32"/>
              </w:rPr>
            </w:pPr>
          </w:p>
        </w:tc>
        <w:tc>
          <w:tcPr>
            <w:tcW w:w="6120" w:type="dxa"/>
            <w:tcBorders>
              <w:top w:val="single" w:sz="4" w:space="0" w:color="auto"/>
              <w:left w:val="nil"/>
              <w:bottom w:val="single" w:sz="4" w:space="0" w:color="auto"/>
              <w:right w:val="single" w:sz="4" w:space="0" w:color="auto"/>
            </w:tcBorders>
            <w:vAlign w:val="center"/>
            <w:hideMark/>
          </w:tcPr>
          <w:p w14:paraId="3D712CCB" w14:textId="77777777" w:rsidR="001C3C3A" w:rsidRDefault="001C3C3A" w:rsidP="00504B8A">
            <w:pPr>
              <w:pStyle w:val="Default"/>
              <w:spacing w:line="276" w:lineRule="auto"/>
              <w:ind w:left="271"/>
              <w:rPr>
                <w:rFonts w:ascii="Century Gothic" w:hAnsi="Century Gothic" w:cs="Century Gothic"/>
                <w:b/>
                <w:bCs/>
                <w:sz w:val="32"/>
                <w:szCs w:val="32"/>
              </w:rPr>
            </w:pPr>
            <w:r>
              <w:rPr>
                <w:rFonts w:ascii="Century Gothic" w:hAnsi="Century Gothic" w:cs="Century Gothic"/>
                <w:b/>
                <w:bCs/>
                <w:sz w:val="32"/>
                <w:szCs w:val="32"/>
              </w:rPr>
              <w:t>JEDNODNEVNI ILI VIŠEDNEVNI IZLET</w:t>
            </w:r>
          </w:p>
        </w:tc>
      </w:tr>
      <w:tr w:rsidR="001C3C3A" w14:paraId="4A373391" w14:textId="77777777" w:rsidTr="00DA038D">
        <w:trPr>
          <w:trHeight w:val="135"/>
        </w:trPr>
        <w:tc>
          <w:tcPr>
            <w:tcW w:w="3348" w:type="dxa"/>
            <w:tcBorders>
              <w:top w:val="nil"/>
              <w:left w:val="single" w:sz="4" w:space="0" w:color="auto"/>
              <w:bottom w:val="single" w:sz="4" w:space="0" w:color="auto"/>
              <w:right w:val="nil"/>
            </w:tcBorders>
            <w:shd w:val="clear" w:color="auto" w:fill="C0C0C0"/>
            <w:hideMark/>
          </w:tcPr>
          <w:p w14:paraId="073714BC"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1. Ciljevi aktivnosti </w:t>
            </w:r>
          </w:p>
        </w:tc>
        <w:tc>
          <w:tcPr>
            <w:tcW w:w="6120" w:type="dxa"/>
            <w:tcBorders>
              <w:top w:val="nil"/>
              <w:left w:val="nil"/>
              <w:bottom w:val="single" w:sz="4" w:space="0" w:color="auto"/>
              <w:right w:val="nil"/>
            </w:tcBorders>
            <w:shd w:val="clear" w:color="auto" w:fill="C0C0C0"/>
            <w:hideMark/>
          </w:tcPr>
          <w:p w14:paraId="6723245F" w14:textId="77777777" w:rsidR="001C3C3A" w:rsidRDefault="001C3C3A" w:rsidP="00504B8A">
            <w:pPr>
              <w:pStyle w:val="Odlomakpopisa"/>
              <w:spacing w:after="0" w:line="240" w:lineRule="auto"/>
              <w:ind w:left="0"/>
              <w:rPr>
                <w:rFonts w:cs="Arial"/>
                <w:sz w:val="26"/>
                <w:szCs w:val="26"/>
              </w:rPr>
            </w:pPr>
            <w:r>
              <w:rPr>
                <w:rFonts w:cs="Arial"/>
                <w:sz w:val="26"/>
                <w:szCs w:val="26"/>
              </w:rPr>
              <w:t>Usmjeravati učenike na prirodne, kulturne, etnografske i gospodarske znamenitosti</w:t>
            </w:r>
          </w:p>
        </w:tc>
      </w:tr>
      <w:tr w:rsidR="001C3C3A" w14:paraId="182FE84D" w14:textId="77777777" w:rsidTr="00DA038D">
        <w:trPr>
          <w:trHeight w:val="1114"/>
        </w:trPr>
        <w:tc>
          <w:tcPr>
            <w:tcW w:w="3348" w:type="dxa"/>
            <w:tcBorders>
              <w:top w:val="single" w:sz="4" w:space="0" w:color="auto"/>
              <w:left w:val="single" w:sz="4" w:space="0" w:color="auto"/>
              <w:bottom w:val="single" w:sz="4" w:space="0" w:color="auto"/>
              <w:right w:val="nil"/>
            </w:tcBorders>
            <w:hideMark/>
          </w:tcPr>
          <w:p w14:paraId="42C22076"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2. Namjena aktivnosti </w:t>
            </w:r>
          </w:p>
        </w:tc>
        <w:tc>
          <w:tcPr>
            <w:tcW w:w="6120" w:type="dxa"/>
            <w:tcBorders>
              <w:top w:val="single" w:sz="4" w:space="0" w:color="auto"/>
              <w:left w:val="nil"/>
              <w:bottom w:val="single" w:sz="4" w:space="0" w:color="auto"/>
              <w:right w:val="nil"/>
            </w:tcBorders>
            <w:hideMark/>
          </w:tcPr>
          <w:p w14:paraId="2C642017" w14:textId="77777777" w:rsidR="001C3C3A" w:rsidRDefault="001C3C3A" w:rsidP="00504B8A">
            <w:pPr>
              <w:pStyle w:val="Odlomakpopisa"/>
              <w:spacing w:after="0" w:line="240" w:lineRule="auto"/>
              <w:ind w:left="0"/>
              <w:rPr>
                <w:rFonts w:cs="Arial"/>
                <w:sz w:val="26"/>
                <w:szCs w:val="26"/>
              </w:rPr>
            </w:pPr>
            <w:proofErr w:type="spellStart"/>
            <w:r>
              <w:rPr>
                <w:rFonts w:cs="Arial"/>
                <w:sz w:val="26"/>
                <w:szCs w:val="26"/>
              </w:rPr>
              <w:t>Primjeniti</w:t>
            </w:r>
            <w:proofErr w:type="spellEnd"/>
            <w:r>
              <w:rPr>
                <w:rFonts w:cs="Arial"/>
                <w:sz w:val="26"/>
                <w:szCs w:val="26"/>
              </w:rPr>
              <w:t xml:space="preserve"> teoretska znanja, potaknuti učenike na međusobno druženje i zbližavanje, proširivanje znanja i vidika.</w:t>
            </w:r>
          </w:p>
        </w:tc>
      </w:tr>
      <w:tr w:rsidR="001C3C3A" w14:paraId="19599E09" w14:textId="77777777" w:rsidTr="00DA038D">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00EF9291"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3. Nositelji aktivnosti i njihova odgovornost </w:t>
            </w:r>
          </w:p>
        </w:tc>
        <w:tc>
          <w:tcPr>
            <w:tcW w:w="6120" w:type="dxa"/>
            <w:tcBorders>
              <w:top w:val="single" w:sz="4" w:space="0" w:color="auto"/>
              <w:left w:val="nil"/>
              <w:bottom w:val="single" w:sz="4" w:space="0" w:color="auto"/>
              <w:right w:val="nil"/>
            </w:tcBorders>
            <w:shd w:val="clear" w:color="auto" w:fill="C0C0C0"/>
            <w:hideMark/>
          </w:tcPr>
          <w:p w14:paraId="01D667D2" w14:textId="77777777" w:rsidR="001C3C3A" w:rsidRDefault="001C3C3A" w:rsidP="00504B8A">
            <w:pPr>
              <w:pStyle w:val="Default"/>
              <w:spacing w:line="276" w:lineRule="auto"/>
              <w:jc w:val="both"/>
              <w:rPr>
                <w:rFonts w:ascii="Calibri" w:hAnsi="Calibri"/>
                <w:sz w:val="26"/>
                <w:szCs w:val="26"/>
              </w:rPr>
            </w:pPr>
            <w:r>
              <w:rPr>
                <w:rFonts w:ascii="Calibri" w:hAnsi="Calibri"/>
                <w:sz w:val="26"/>
                <w:szCs w:val="26"/>
              </w:rPr>
              <w:t xml:space="preserve">Vatroslav Lozić i  učenici 2. </w:t>
            </w:r>
            <w:proofErr w:type="spellStart"/>
            <w:r>
              <w:rPr>
                <w:rFonts w:ascii="Calibri" w:hAnsi="Calibri"/>
                <w:sz w:val="26"/>
                <w:szCs w:val="26"/>
              </w:rPr>
              <w:t>ugo</w:t>
            </w:r>
            <w:proofErr w:type="spellEnd"/>
            <w:r>
              <w:rPr>
                <w:rFonts w:ascii="Calibri" w:hAnsi="Calibri"/>
                <w:sz w:val="26"/>
                <w:szCs w:val="26"/>
              </w:rPr>
              <w:t xml:space="preserve"> razreda</w:t>
            </w:r>
          </w:p>
        </w:tc>
      </w:tr>
      <w:tr w:rsidR="001C3C3A" w14:paraId="50EA3735" w14:textId="77777777" w:rsidTr="00DA038D">
        <w:trPr>
          <w:trHeight w:val="1122"/>
        </w:trPr>
        <w:tc>
          <w:tcPr>
            <w:tcW w:w="3348" w:type="dxa"/>
            <w:tcBorders>
              <w:top w:val="single" w:sz="4" w:space="0" w:color="auto"/>
              <w:left w:val="single" w:sz="4" w:space="0" w:color="auto"/>
              <w:bottom w:val="single" w:sz="4" w:space="0" w:color="auto"/>
              <w:right w:val="nil"/>
            </w:tcBorders>
            <w:hideMark/>
          </w:tcPr>
          <w:p w14:paraId="1E108DD5"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4. Način realizacije aktivnosti </w:t>
            </w:r>
          </w:p>
        </w:tc>
        <w:tc>
          <w:tcPr>
            <w:tcW w:w="6120" w:type="dxa"/>
            <w:tcBorders>
              <w:top w:val="single" w:sz="4" w:space="0" w:color="auto"/>
              <w:left w:val="nil"/>
              <w:bottom w:val="single" w:sz="4" w:space="0" w:color="auto"/>
              <w:right w:val="nil"/>
            </w:tcBorders>
            <w:hideMark/>
          </w:tcPr>
          <w:p w14:paraId="7C1DE54D" w14:textId="77777777" w:rsidR="001C3C3A" w:rsidRDefault="001C3C3A" w:rsidP="00504B8A">
            <w:pPr>
              <w:spacing w:after="100" w:afterAutospacing="1"/>
              <w:jc w:val="both"/>
              <w:rPr>
                <w:rFonts w:cs="Arial"/>
                <w:sz w:val="26"/>
                <w:szCs w:val="26"/>
              </w:rPr>
            </w:pPr>
            <w:r>
              <w:rPr>
                <w:rFonts w:cs="Arial"/>
                <w:sz w:val="26"/>
                <w:szCs w:val="26"/>
              </w:rPr>
              <w:t xml:space="preserve">Realizirat će se temeljem plana i programa razrednika tijekom vikenda ili najviše dva do tri  dana tijekom nastave. </w:t>
            </w:r>
          </w:p>
          <w:p w14:paraId="21F2B705" w14:textId="77777777" w:rsidR="001C3C3A" w:rsidRPr="00290CA3" w:rsidRDefault="001C3C3A" w:rsidP="00504B8A">
            <w:pPr>
              <w:spacing w:after="100" w:afterAutospacing="1"/>
              <w:jc w:val="both"/>
              <w:rPr>
                <w:rFonts w:cs="Arial"/>
                <w:sz w:val="26"/>
                <w:szCs w:val="26"/>
              </w:rPr>
            </w:pPr>
            <w:r w:rsidRPr="00290CA3">
              <w:rPr>
                <w:rFonts w:cs="Arial"/>
                <w:sz w:val="26"/>
                <w:szCs w:val="26"/>
              </w:rPr>
              <w:t>U suradnji s ostalim razredima / razrednicima i profesorima.</w:t>
            </w:r>
          </w:p>
          <w:p w14:paraId="7763F63B" w14:textId="77777777" w:rsidR="001C3C3A" w:rsidRPr="006B7B37" w:rsidRDefault="001C3C3A" w:rsidP="001C3C3A">
            <w:pPr>
              <w:pStyle w:val="Odlomakpopisa"/>
              <w:numPr>
                <w:ilvl w:val="0"/>
                <w:numId w:val="5"/>
              </w:numPr>
              <w:spacing w:after="100" w:afterAutospacing="1" w:line="276" w:lineRule="auto"/>
              <w:jc w:val="both"/>
              <w:rPr>
                <w:rFonts w:cs="Arial"/>
                <w:sz w:val="26"/>
                <w:szCs w:val="26"/>
              </w:rPr>
            </w:pPr>
            <w:r w:rsidRPr="00290CA3">
              <w:rPr>
                <w:rFonts w:cs="Arial"/>
                <w:sz w:val="26"/>
                <w:szCs w:val="26"/>
              </w:rPr>
              <w:t xml:space="preserve">Ugostiteljski </w:t>
            </w:r>
            <w:r>
              <w:rPr>
                <w:rFonts w:cs="Arial"/>
                <w:sz w:val="26"/>
                <w:szCs w:val="26"/>
              </w:rPr>
              <w:t xml:space="preserve">i THK </w:t>
            </w:r>
            <w:r w:rsidRPr="00290CA3">
              <w:rPr>
                <w:rFonts w:cs="Arial"/>
                <w:sz w:val="26"/>
                <w:szCs w:val="26"/>
              </w:rPr>
              <w:t>razredi SŠ Hvar</w:t>
            </w:r>
          </w:p>
        </w:tc>
      </w:tr>
      <w:tr w:rsidR="001C3C3A" w14:paraId="0343340C" w14:textId="77777777" w:rsidTr="00DA038D">
        <w:trPr>
          <w:trHeight w:val="666"/>
        </w:trPr>
        <w:tc>
          <w:tcPr>
            <w:tcW w:w="3348" w:type="dxa"/>
            <w:tcBorders>
              <w:top w:val="single" w:sz="4" w:space="0" w:color="auto"/>
              <w:left w:val="single" w:sz="4" w:space="0" w:color="auto"/>
              <w:bottom w:val="single" w:sz="4" w:space="0" w:color="auto"/>
              <w:right w:val="nil"/>
            </w:tcBorders>
            <w:shd w:val="clear" w:color="auto" w:fill="C0C0C0"/>
            <w:hideMark/>
          </w:tcPr>
          <w:p w14:paraId="4454DD2C"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5. </w:t>
            </w:r>
            <w:proofErr w:type="spellStart"/>
            <w:r w:rsidRPr="00EF0443">
              <w:rPr>
                <w:rFonts w:ascii="Century Gothic" w:hAnsi="Century Gothic" w:cs="Century Gothic"/>
                <w:b/>
                <w:bCs/>
                <w:color w:val="0070C0"/>
              </w:rPr>
              <w:t>Vremenik</w:t>
            </w:r>
            <w:proofErr w:type="spellEnd"/>
            <w:r w:rsidRPr="00EF0443">
              <w:rPr>
                <w:rFonts w:ascii="Century Gothic" w:hAnsi="Century Gothic" w:cs="Century Gothic"/>
                <w:b/>
                <w:bCs/>
                <w:color w:val="0070C0"/>
              </w:rPr>
              <w:t xml:space="preserve"> aktivnosti </w:t>
            </w:r>
          </w:p>
        </w:tc>
        <w:tc>
          <w:tcPr>
            <w:tcW w:w="6120" w:type="dxa"/>
            <w:tcBorders>
              <w:top w:val="single" w:sz="4" w:space="0" w:color="auto"/>
              <w:left w:val="nil"/>
              <w:bottom w:val="single" w:sz="4" w:space="0" w:color="auto"/>
              <w:right w:val="nil"/>
            </w:tcBorders>
            <w:shd w:val="clear" w:color="auto" w:fill="C0C0C0"/>
            <w:hideMark/>
          </w:tcPr>
          <w:p w14:paraId="06B5B090" w14:textId="77777777" w:rsidR="001C3C3A" w:rsidRDefault="001C3C3A" w:rsidP="00504B8A">
            <w:pPr>
              <w:rPr>
                <w:rFonts w:cs="Arial"/>
                <w:sz w:val="26"/>
                <w:szCs w:val="26"/>
              </w:rPr>
            </w:pPr>
            <w:r>
              <w:rPr>
                <w:rFonts w:cs="Arial"/>
                <w:sz w:val="26"/>
                <w:szCs w:val="26"/>
              </w:rPr>
              <w:t xml:space="preserve">Tijekom nastavne godine  2025./2026. </w:t>
            </w:r>
          </w:p>
        </w:tc>
      </w:tr>
      <w:tr w:rsidR="001C3C3A" w14:paraId="38A98F69"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hideMark/>
          </w:tcPr>
          <w:p w14:paraId="44305885"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6. Detaljan troškovnik aktivnosti </w:t>
            </w:r>
          </w:p>
        </w:tc>
        <w:tc>
          <w:tcPr>
            <w:tcW w:w="6120" w:type="dxa"/>
            <w:tcBorders>
              <w:top w:val="single" w:sz="4" w:space="0" w:color="auto"/>
              <w:left w:val="nil"/>
              <w:bottom w:val="single" w:sz="4" w:space="0" w:color="auto"/>
              <w:right w:val="nil"/>
            </w:tcBorders>
            <w:shd w:val="clear" w:color="auto" w:fill="FFFFFF"/>
            <w:hideMark/>
          </w:tcPr>
          <w:p w14:paraId="0DC0CDF3" w14:textId="77777777" w:rsidR="001C3C3A" w:rsidRDefault="001C3C3A" w:rsidP="00504B8A">
            <w:pPr>
              <w:pStyle w:val="Default"/>
              <w:spacing w:line="276" w:lineRule="auto"/>
              <w:jc w:val="both"/>
              <w:rPr>
                <w:rFonts w:ascii="Calibri" w:hAnsi="Calibri"/>
                <w:sz w:val="26"/>
                <w:szCs w:val="26"/>
              </w:rPr>
            </w:pPr>
            <w:r>
              <w:rPr>
                <w:rFonts w:ascii="Calibri" w:hAnsi="Calibri"/>
                <w:sz w:val="26"/>
                <w:szCs w:val="26"/>
              </w:rPr>
              <w:t>Troškovi puta, ulaznica i ostalih aktivnosti.</w:t>
            </w:r>
          </w:p>
        </w:tc>
      </w:tr>
      <w:tr w:rsidR="001C3C3A" w14:paraId="7920417F"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5BEF8875" w14:textId="77777777" w:rsidR="001C3C3A" w:rsidRPr="00EF0443" w:rsidRDefault="001C3C3A" w:rsidP="00504B8A">
            <w:pPr>
              <w:pStyle w:val="Default"/>
              <w:spacing w:line="276" w:lineRule="auto"/>
              <w:rPr>
                <w:rFonts w:ascii="Century Gothic" w:hAnsi="Century Gothic" w:cs="Century Gothic"/>
                <w:color w:val="0070C0"/>
              </w:rPr>
            </w:pPr>
            <w:r w:rsidRPr="00EF0443">
              <w:rPr>
                <w:rFonts w:ascii="Century Gothic" w:hAnsi="Century Gothic" w:cs="Century Gothic"/>
                <w:b/>
                <w:bCs/>
                <w:color w:val="0070C0"/>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hideMark/>
          </w:tcPr>
          <w:p w14:paraId="0F52DE21" w14:textId="77777777" w:rsidR="001C3C3A" w:rsidRDefault="001C3C3A" w:rsidP="00504B8A">
            <w:pPr>
              <w:pStyle w:val="Odlomakpopisa"/>
              <w:spacing w:after="0" w:line="240" w:lineRule="auto"/>
              <w:ind w:left="0"/>
              <w:rPr>
                <w:rFonts w:cs="Arial"/>
                <w:sz w:val="26"/>
                <w:szCs w:val="26"/>
              </w:rPr>
            </w:pPr>
            <w:r>
              <w:rPr>
                <w:rFonts w:cs="Arial"/>
                <w:sz w:val="26"/>
                <w:szCs w:val="26"/>
              </w:rPr>
              <w:t>Evaluacija izleta nakon povratka u školu i prezentacija.</w:t>
            </w:r>
          </w:p>
        </w:tc>
      </w:tr>
    </w:tbl>
    <w:p w14:paraId="2FA4A5C6" w14:textId="77777777" w:rsidR="001C3C3A" w:rsidRDefault="001C3C3A" w:rsidP="001C3C3A"/>
    <w:p w14:paraId="5B544B05" w14:textId="77777777" w:rsidR="001C3C3A" w:rsidRDefault="001C3C3A" w:rsidP="001C3C3A"/>
    <w:p w14:paraId="5C3D3577" w14:textId="77777777" w:rsidR="001C3C3A" w:rsidRDefault="001C3C3A" w:rsidP="001C3C3A"/>
    <w:p w14:paraId="2C8F3AFE" w14:textId="77777777" w:rsidR="001C3C3A" w:rsidRDefault="001C3C3A" w:rsidP="001C3C3A"/>
    <w:p w14:paraId="0BCF137F" w14:textId="77777777" w:rsidR="001C3C3A" w:rsidRDefault="001C3C3A" w:rsidP="001C3C3A"/>
    <w:p w14:paraId="7D80646C" w14:textId="77777777" w:rsidR="001C3C3A" w:rsidRDefault="001C3C3A" w:rsidP="001C3C3A"/>
    <w:p w14:paraId="37A224E3" w14:textId="77777777" w:rsidR="001C3C3A" w:rsidRDefault="001C3C3A" w:rsidP="001C3C3A"/>
    <w:p w14:paraId="3028FE2C" w14:textId="77777777" w:rsidR="001C3C3A" w:rsidRDefault="001C3C3A" w:rsidP="001C3C3A"/>
    <w:tbl>
      <w:tblPr>
        <w:tblW w:w="10206" w:type="dxa"/>
        <w:tblInd w:w="-675" w:type="dxa"/>
        <w:tblLayout w:type="fixed"/>
        <w:tblLook w:val="0000" w:firstRow="0" w:lastRow="0" w:firstColumn="0" w:lastColumn="0" w:noHBand="0" w:noVBand="0"/>
      </w:tblPr>
      <w:tblGrid>
        <w:gridCol w:w="4535"/>
        <w:gridCol w:w="5671"/>
      </w:tblGrid>
      <w:tr w:rsidR="007575AB" w14:paraId="30A36687" w14:textId="77777777" w:rsidTr="00B41EDB">
        <w:trPr>
          <w:trHeight w:val="1244"/>
        </w:trPr>
        <w:tc>
          <w:tcPr>
            <w:tcW w:w="4535" w:type="dxa"/>
            <w:tcBorders>
              <w:top w:val="single" w:sz="8" w:space="0" w:color="FFFFFF"/>
              <w:left w:val="single" w:sz="8" w:space="0" w:color="FFFFFF"/>
              <w:bottom w:val="single" w:sz="24" w:space="0" w:color="FFFFFF"/>
              <w:right w:val="single" w:sz="8" w:space="0" w:color="FFFFFF"/>
            </w:tcBorders>
            <w:shd w:val="clear" w:color="auto" w:fill="5C92B5"/>
            <w:tcMar>
              <w:top w:w="0" w:type="dxa"/>
              <w:left w:w="108" w:type="dxa"/>
              <w:bottom w:w="0" w:type="dxa"/>
              <w:right w:w="108" w:type="dxa"/>
            </w:tcMar>
            <w:vAlign w:val="center"/>
          </w:tcPr>
          <w:p w14:paraId="2985ADD2" w14:textId="77777777" w:rsidR="007575AB" w:rsidRDefault="007575AB" w:rsidP="00B41ED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rPr>
              <w:lastRenderedPageBreak/>
              <w:t>IZLET</w:t>
            </w:r>
          </w:p>
        </w:tc>
        <w:tc>
          <w:tcPr>
            <w:tcW w:w="5671" w:type="dxa"/>
            <w:tcBorders>
              <w:top w:val="single" w:sz="8" w:space="0" w:color="FFFFFF"/>
              <w:left w:val="single" w:sz="8" w:space="0" w:color="FFFFFF"/>
              <w:bottom w:val="single" w:sz="24" w:space="0" w:color="FFFFFF"/>
              <w:right w:val="single" w:sz="8" w:space="0" w:color="FFFFFF"/>
            </w:tcBorders>
            <w:shd w:val="clear" w:color="auto" w:fill="5C92B5"/>
            <w:tcMar>
              <w:top w:w="0" w:type="dxa"/>
              <w:left w:w="108" w:type="dxa"/>
              <w:bottom w:w="0" w:type="dxa"/>
              <w:right w:w="108" w:type="dxa"/>
            </w:tcMar>
          </w:tcPr>
          <w:p w14:paraId="086A17A7" w14:textId="77777777" w:rsidR="007575AB" w:rsidRDefault="007575AB" w:rsidP="00B41EDB">
            <w:pPr>
              <w:spacing w:after="0" w:line="240" w:lineRule="auto"/>
              <w:rPr>
                <w:rFonts w:ascii="Times New Roman" w:eastAsia="Times New Roman" w:hAnsi="Times New Roman" w:cs="Times New Roman"/>
                <w:b/>
                <w:color w:val="FFFFFF"/>
              </w:rPr>
            </w:pPr>
          </w:p>
          <w:p w14:paraId="691A0448" w14:textId="77777777" w:rsidR="007575AB" w:rsidRDefault="007575AB" w:rsidP="00B41EDB">
            <w:pPr>
              <w:spacing w:after="0" w:line="240" w:lineRule="auto"/>
              <w:rPr>
                <w:rFonts w:ascii="Times New Roman" w:eastAsia="Times New Roman" w:hAnsi="Times New Roman" w:cs="Times New Roman"/>
                <w:b/>
                <w:color w:val="FFFFFF"/>
              </w:rPr>
            </w:pPr>
          </w:p>
          <w:p w14:paraId="26233B37" w14:textId="77777777" w:rsidR="007575AB" w:rsidRDefault="007575AB" w:rsidP="00B41ED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rPr>
              <w:t>Jednodnevni izlet</w:t>
            </w:r>
          </w:p>
        </w:tc>
      </w:tr>
      <w:tr w:rsidR="007575AB" w14:paraId="0C5358BF" w14:textId="77777777" w:rsidTr="00B41EDB">
        <w:trPr>
          <w:trHeight w:val="1346"/>
        </w:trPr>
        <w:tc>
          <w:tcPr>
            <w:tcW w:w="4535"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07A10FB4" w14:textId="77777777" w:rsidR="007575AB" w:rsidRDefault="007575AB" w:rsidP="00B41EDB">
            <w:pPr>
              <w:spacing w:after="0" w:line="240" w:lineRule="auto"/>
              <w:rPr>
                <w:rFonts w:ascii="Times New Roman" w:eastAsia="Times New Roman" w:hAnsi="Times New Roman" w:cs="Times New Roman"/>
                <w:b/>
                <w:color w:val="FFFFFF"/>
              </w:rPr>
            </w:pPr>
          </w:p>
          <w:p w14:paraId="48E42AE1" w14:textId="77777777" w:rsidR="007575AB" w:rsidRDefault="007575AB"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Ciljevi i aktivnosti</w:t>
            </w:r>
          </w:p>
        </w:tc>
        <w:tc>
          <w:tcPr>
            <w:tcW w:w="5671"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744DE64E" w14:textId="77777777" w:rsidR="007575AB" w:rsidRDefault="007575AB" w:rsidP="00B41EDB">
            <w:pPr>
              <w:pBdr>
                <w:top w:val="nil"/>
                <w:left w:val="nil"/>
                <w:bottom w:val="nil"/>
                <w:right w:val="nil"/>
                <w:between w:val="nil"/>
              </w:pBdr>
              <w:spacing w:after="0" w:line="240" w:lineRule="auto"/>
              <w:rPr>
                <w:rFonts w:ascii="Times New Roman" w:eastAsia="Times New Roman" w:hAnsi="Times New Roman" w:cs="Times New Roman"/>
                <w:color w:val="000000"/>
              </w:rPr>
            </w:pPr>
          </w:p>
          <w:p w14:paraId="6B89461B" w14:textId="77777777" w:rsidR="007575AB" w:rsidRDefault="007575AB" w:rsidP="00B41EDB">
            <w:pPr>
              <w:widowControl w:val="0"/>
              <w:spacing w:after="120"/>
              <w:rPr>
                <w:rFonts w:ascii="Times New Roman" w:eastAsia="Times New Roman" w:hAnsi="Times New Roman" w:cs="Times New Roman"/>
              </w:rPr>
            </w:pPr>
            <w:r>
              <w:rPr>
                <w:rFonts w:ascii="Times New Roman" w:eastAsia="Times New Roman" w:hAnsi="Times New Roman" w:cs="Times New Roman"/>
              </w:rPr>
              <w:t>Razvijanje osjećaja zajedništva i pozitivne interakcije među učenicima u razrednom odjelu.</w:t>
            </w:r>
          </w:p>
        </w:tc>
      </w:tr>
      <w:tr w:rsidR="007575AB" w14:paraId="06E6842F" w14:textId="77777777" w:rsidTr="00B41EDB">
        <w:trPr>
          <w:trHeight w:val="708"/>
        </w:trPr>
        <w:tc>
          <w:tcPr>
            <w:tcW w:w="4535"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74805041" w14:textId="77777777" w:rsidR="007575AB" w:rsidRDefault="007575AB" w:rsidP="00B41EDB">
            <w:pPr>
              <w:pBdr>
                <w:top w:val="nil"/>
                <w:left w:val="nil"/>
                <w:bottom w:val="nil"/>
                <w:right w:val="nil"/>
                <w:between w:val="nil"/>
              </w:pBdr>
              <w:spacing w:after="0" w:line="240" w:lineRule="auto"/>
              <w:rPr>
                <w:rFonts w:ascii="Times New Roman" w:eastAsia="Times New Roman" w:hAnsi="Times New Roman" w:cs="Times New Roman"/>
                <w:b/>
                <w:color w:val="FFFFFF"/>
              </w:rPr>
            </w:pPr>
          </w:p>
          <w:p w14:paraId="7993C8A4" w14:textId="77777777" w:rsidR="007575AB" w:rsidRDefault="007575AB"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Namjena aktivnosti</w:t>
            </w:r>
          </w:p>
          <w:p w14:paraId="358545AC" w14:textId="77777777" w:rsidR="007575AB" w:rsidRDefault="007575AB" w:rsidP="00B41EDB">
            <w:pPr>
              <w:pBdr>
                <w:top w:val="nil"/>
                <w:left w:val="nil"/>
                <w:bottom w:val="nil"/>
                <w:right w:val="nil"/>
                <w:between w:val="nil"/>
              </w:pBdr>
              <w:spacing w:after="0" w:line="240" w:lineRule="auto"/>
              <w:rPr>
                <w:rFonts w:ascii="Times New Roman" w:eastAsia="Times New Roman" w:hAnsi="Times New Roman" w:cs="Times New Roman"/>
                <w:b/>
                <w:color w:val="FFFFFF"/>
              </w:rPr>
            </w:pPr>
          </w:p>
          <w:p w14:paraId="54CEA855" w14:textId="77777777" w:rsidR="007575AB" w:rsidRDefault="007575AB" w:rsidP="00B41EDB">
            <w:pPr>
              <w:spacing w:after="0" w:line="240" w:lineRule="auto"/>
              <w:rPr>
                <w:rFonts w:ascii="Times New Roman" w:eastAsia="Times New Roman" w:hAnsi="Times New Roman" w:cs="Times New Roman"/>
                <w:b/>
                <w:color w:val="FFFFFF"/>
              </w:rPr>
            </w:pPr>
          </w:p>
        </w:tc>
        <w:tc>
          <w:tcPr>
            <w:tcW w:w="5671"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171C9E59" w14:textId="77777777" w:rsidR="007575AB" w:rsidRDefault="007575AB" w:rsidP="00B41EDB">
            <w:pPr>
              <w:spacing w:after="0" w:line="240" w:lineRule="auto"/>
              <w:rPr>
                <w:rFonts w:ascii="Times New Roman" w:eastAsia="Times New Roman" w:hAnsi="Times New Roman" w:cs="Times New Roman"/>
              </w:rPr>
            </w:pPr>
          </w:p>
          <w:p w14:paraId="3FF36B2A" w14:textId="77777777" w:rsidR="007575AB" w:rsidRDefault="007575AB" w:rsidP="00B41EDB">
            <w:pPr>
              <w:spacing w:after="0" w:line="240" w:lineRule="auto"/>
              <w:rPr>
                <w:rFonts w:ascii="Times New Roman" w:eastAsia="Times New Roman" w:hAnsi="Times New Roman" w:cs="Times New Roman"/>
              </w:rPr>
            </w:pPr>
            <w:r>
              <w:rPr>
                <w:rFonts w:ascii="Times New Roman" w:eastAsia="Times New Roman" w:hAnsi="Times New Roman" w:cs="Times New Roman"/>
              </w:rPr>
              <w:t>Potaknuti učenike na međusobno zbližavanje i druženje. Proširivanje znanja i načina provođenja vremena.</w:t>
            </w:r>
          </w:p>
          <w:p w14:paraId="7862F1E3" w14:textId="77777777" w:rsidR="007575AB" w:rsidRDefault="007575AB" w:rsidP="00B41EDB">
            <w:pPr>
              <w:spacing w:after="0"/>
              <w:rPr>
                <w:rFonts w:ascii="Times New Roman" w:eastAsia="Times New Roman" w:hAnsi="Times New Roman" w:cs="Times New Roman"/>
              </w:rPr>
            </w:pPr>
            <w:r>
              <w:rPr>
                <w:rFonts w:ascii="Times New Roman" w:eastAsia="Times New Roman" w:hAnsi="Times New Roman" w:cs="Times New Roman"/>
              </w:rPr>
              <w:t>Učenje socijalnih vještina, vještina komunikacije i interakcije.</w:t>
            </w:r>
          </w:p>
        </w:tc>
      </w:tr>
      <w:tr w:rsidR="007575AB" w14:paraId="4C9EC2F0" w14:textId="77777777" w:rsidTr="00B41EDB">
        <w:tc>
          <w:tcPr>
            <w:tcW w:w="4535"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5469B625" w14:textId="77777777" w:rsidR="007575AB" w:rsidRDefault="007575AB" w:rsidP="00B41EDB">
            <w:pPr>
              <w:spacing w:after="0" w:line="240" w:lineRule="auto"/>
              <w:rPr>
                <w:rFonts w:ascii="Times New Roman" w:eastAsia="Times New Roman" w:hAnsi="Times New Roman" w:cs="Times New Roman"/>
                <w:b/>
                <w:color w:val="FFFFFF"/>
              </w:rPr>
            </w:pPr>
          </w:p>
          <w:p w14:paraId="767D96AF" w14:textId="77777777" w:rsidR="007575AB" w:rsidRDefault="007575AB"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Nositelji aktivnosti</w:t>
            </w:r>
          </w:p>
          <w:p w14:paraId="4B0AB155" w14:textId="77777777" w:rsidR="007575AB" w:rsidRDefault="007575AB" w:rsidP="00B41EDB">
            <w:pPr>
              <w:spacing w:after="0" w:line="240" w:lineRule="auto"/>
              <w:rPr>
                <w:rFonts w:ascii="Times New Roman" w:eastAsia="Times New Roman" w:hAnsi="Times New Roman" w:cs="Times New Roman"/>
                <w:b/>
                <w:color w:val="FFFFFF"/>
              </w:rPr>
            </w:pPr>
          </w:p>
        </w:tc>
        <w:tc>
          <w:tcPr>
            <w:tcW w:w="5671"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7441EA29" w14:textId="77777777" w:rsidR="007575AB" w:rsidRDefault="007575AB" w:rsidP="00B41EDB">
            <w:pPr>
              <w:spacing w:after="0" w:line="240" w:lineRule="auto"/>
              <w:rPr>
                <w:rFonts w:ascii="Times New Roman" w:eastAsia="Times New Roman" w:hAnsi="Times New Roman" w:cs="Times New Roman"/>
              </w:rPr>
            </w:pPr>
          </w:p>
          <w:p w14:paraId="1FC11065" w14:textId="77777777" w:rsidR="007575AB" w:rsidRDefault="007575AB" w:rsidP="00B41ED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Ivana Vojković</w:t>
            </w:r>
          </w:p>
        </w:tc>
      </w:tr>
      <w:tr w:rsidR="007575AB" w14:paraId="45998719" w14:textId="77777777" w:rsidTr="00B41EDB">
        <w:tc>
          <w:tcPr>
            <w:tcW w:w="4535"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01A95FA3" w14:textId="77777777" w:rsidR="007575AB" w:rsidRDefault="007575AB" w:rsidP="00B41EDB">
            <w:pPr>
              <w:spacing w:after="0" w:line="240" w:lineRule="auto"/>
              <w:rPr>
                <w:rFonts w:ascii="Times New Roman" w:eastAsia="Times New Roman" w:hAnsi="Times New Roman" w:cs="Times New Roman"/>
                <w:b/>
                <w:color w:val="FFFFFF"/>
              </w:rPr>
            </w:pPr>
          </w:p>
          <w:p w14:paraId="59C699A6" w14:textId="77777777" w:rsidR="007575AB" w:rsidRDefault="007575AB"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Način realizacije</w:t>
            </w:r>
          </w:p>
        </w:tc>
        <w:tc>
          <w:tcPr>
            <w:tcW w:w="5671"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3301604E" w14:textId="77777777" w:rsidR="007575AB" w:rsidRDefault="007575AB" w:rsidP="00B41EDB">
            <w:pPr>
              <w:spacing w:after="0"/>
              <w:rPr>
                <w:rFonts w:ascii="Times New Roman" w:eastAsia="Times New Roman" w:hAnsi="Times New Roman" w:cs="Times New Roman"/>
              </w:rPr>
            </w:pPr>
          </w:p>
          <w:p w14:paraId="56D85DF6" w14:textId="77777777" w:rsidR="007575AB" w:rsidRDefault="007575AB" w:rsidP="00B41EDB">
            <w:pPr>
              <w:spacing w:after="0"/>
              <w:rPr>
                <w:rFonts w:ascii="Times New Roman" w:eastAsia="Times New Roman" w:hAnsi="Times New Roman" w:cs="Times New Roman"/>
              </w:rPr>
            </w:pPr>
            <w:r>
              <w:rPr>
                <w:rFonts w:ascii="Times New Roman" w:eastAsia="Times New Roman" w:hAnsi="Times New Roman" w:cs="Times New Roman"/>
              </w:rPr>
              <w:t>Putovanje učenika trećeg razreda ugostitelja u dogovoru s roditeljima uz pratnju razrednice.</w:t>
            </w:r>
          </w:p>
        </w:tc>
      </w:tr>
      <w:tr w:rsidR="007575AB" w14:paraId="6D809B91" w14:textId="77777777" w:rsidTr="00B41EDB">
        <w:tc>
          <w:tcPr>
            <w:tcW w:w="4535"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2DE0B707" w14:textId="77777777" w:rsidR="007575AB" w:rsidRDefault="007575AB" w:rsidP="00B41EDB">
            <w:pPr>
              <w:spacing w:after="0" w:line="240" w:lineRule="auto"/>
              <w:rPr>
                <w:rFonts w:ascii="Times New Roman" w:eastAsia="Times New Roman" w:hAnsi="Times New Roman" w:cs="Times New Roman"/>
                <w:b/>
                <w:color w:val="FFFFFF"/>
              </w:rPr>
            </w:pPr>
          </w:p>
          <w:p w14:paraId="20DA656E" w14:textId="77777777" w:rsidR="007575AB" w:rsidRDefault="007575AB"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proofErr w:type="spellStart"/>
            <w:r>
              <w:rPr>
                <w:rFonts w:ascii="Times New Roman" w:eastAsia="Times New Roman" w:hAnsi="Times New Roman" w:cs="Times New Roman"/>
                <w:b/>
                <w:color w:val="FFFFFF"/>
              </w:rPr>
              <w:t>Vremenik</w:t>
            </w:r>
            <w:proofErr w:type="spellEnd"/>
            <w:r>
              <w:rPr>
                <w:rFonts w:ascii="Times New Roman" w:eastAsia="Times New Roman" w:hAnsi="Times New Roman" w:cs="Times New Roman"/>
                <w:b/>
                <w:color w:val="FFFFFF"/>
              </w:rPr>
              <w:t xml:space="preserve"> aktivnosti</w:t>
            </w:r>
          </w:p>
        </w:tc>
        <w:tc>
          <w:tcPr>
            <w:tcW w:w="5671"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7571F749" w14:textId="77777777" w:rsidR="007575AB" w:rsidRDefault="007575AB" w:rsidP="00B41EDB">
            <w:pPr>
              <w:pBdr>
                <w:top w:val="nil"/>
                <w:left w:val="nil"/>
                <w:bottom w:val="nil"/>
                <w:right w:val="nil"/>
                <w:between w:val="nil"/>
              </w:pBdr>
              <w:spacing w:after="0" w:line="240" w:lineRule="auto"/>
              <w:rPr>
                <w:rFonts w:ascii="Times New Roman" w:eastAsia="Times New Roman" w:hAnsi="Times New Roman" w:cs="Times New Roman"/>
                <w:color w:val="000000"/>
              </w:rPr>
            </w:pPr>
          </w:p>
          <w:p w14:paraId="3028B2EB" w14:textId="77777777" w:rsidR="007575AB" w:rsidRDefault="007575AB" w:rsidP="00B41ED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Tijekom nastavne godine u dogovoru s roditeljima.</w:t>
            </w:r>
          </w:p>
          <w:p w14:paraId="24649D8A" w14:textId="77777777" w:rsidR="007575AB" w:rsidRDefault="007575AB" w:rsidP="00B41EDB">
            <w:pPr>
              <w:pBdr>
                <w:top w:val="nil"/>
                <w:left w:val="nil"/>
                <w:bottom w:val="nil"/>
                <w:right w:val="nil"/>
                <w:between w:val="nil"/>
              </w:pBdr>
              <w:spacing w:after="0" w:line="240" w:lineRule="auto"/>
              <w:rPr>
                <w:rFonts w:ascii="Times New Roman" w:eastAsia="Times New Roman" w:hAnsi="Times New Roman" w:cs="Times New Roman"/>
                <w:color w:val="000000"/>
              </w:rPr>
            </w:pPr>
          </w:p>
          <w:p w14:paraId="42FC8B81" w14:textId="77777777" w:rsidR="007575AB" w:rsidRDefault="007575AB" w:rsidP="00B41EDB">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7575AB" w14:paraId="42BEA977" w14:textId="77777777" w:rsidTr="00B41EDB">
        <w:tc>
          <w:tcPr>
            <w:tcW w:w="4535"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79DD035B" w14:textId="77777777" w:rsidR="007575AB" w:rsidRDefault="007575AB" w:rsidP="00B41EDB">
            <w:pPr>
              <w:spacing w:after="0" w:line="240" w:lineRule="auto"/>
              <w:rPr>
                <w:rFonts w:ascii="Times New Roman" w:eastAsia="Times New Roman" w:hAnsi="Times New Roman" w:cs="Times New Roman"/>
                <w:b/>
                <w:color w:val="FFFFFF"/>
              </w:rPr>
            </w:pPr>
          </w:p>
          <w:p w14:paraId="2ED6B9AA" w14:textId="77777777" w:rsidR="007575AB" w:rsidRDefault="007575AB"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Troškovnik aktivnosti</w:t>
            </w:r>
          </w:p>
          <w:p w14:paraId="7E9D6F1E" w14:textId="77777777" w:rsidR="007575AB" w:rsidRDefault="007575AB" w:rsidP="00B41EDB">
            <w:pPr>
              <w:spacing w:after="0" w:line="240" w:lineRule="auto"/>
              <w:rPr>
                <w:rFonts w:ascii="Times New Roman" w:eastAsia="Times New Roman" w:hAnsi="Times New Roman" w:cs="Times New Roman"/>
                <w:b/>
                <w:color w:val="FFFFFF"/>
              </w:rPr>
            </w:pPr>
          </w:p>
        </w:tc>
        <w:tc>
          <w:tcPr>
            <w:tcW w:w="5671"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78BCD339" w14:textId="77777777" w:rsidR="007575AB" w:rsidRDefault="007575AB" w:rsidP="00B41EDB">
            <w:pPr>
              <w:spacing w:after="0" w:line="240" w:lineRule="auto"/>
              <w:rPr>
                <w:rFonts w:ascii="Times New Roman" w:eastAsia="Times New Roman" w:hAnsi="Times New Roman" w:cs="Times New Roman"/>
              </w:rPr>
            </w:pPr>
          </w:p>
          <w:p w14:paraId="7F001F53" w14:textId="77777777" w:rsidR="007575AB" w:rsidRDefault="007575AB" w:rsidP="00B41ED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Troškovi puta, ulaznica i ostalih aktivnosti.</w:t>
            </w:r>
          </w:p>
        </w:tc>
      </w:tr>
      <w:tr w:rsidR="007575AB" w14:paraId="2626AAA7" w14:textId="77777777" w:rsidTr="00B41EDB">
        <w:tc>
          <w:tcPr>
            <w:tcW w:w="4535" w:type="dxa"/>
            <w:tcBorders>
              <w:top w:val="single" w:sz="8" w:space="0" w:color="FFFFFF"/>
              <w:left w:val="single" w:sz="8" w:space="0" w:color="FFFFFF"/>
              <w:bottom w:val="single" w:sz="8" w:space="0" w:color="FFFFFF"/>
              <w:right w:val="single" w:sz="24" w:space="0" w:color="FFFFFF"/>
            </w:tcBorders>
            <w:shd w:val="clear" w:color="auto" w:fill="5C92B5"/>
            <w:tcMar>
              <w:top w:w="0" w:type="dxa"/>
              <w:left w:w="108" w:type="dxa"/>
              <w:bottom w:w="0" w:type="dxa"/>
              <w:right w:w="108" w:type="dxa"/>
            </w:tcMar>
          </w:tcPr>
          <w:p w14:paraId="27780CE1" w14:textId="77777777" w:rsidR="007575AB" w:rsidRDefault="007575AB" w:rsidP="00B41EDB">
            <w:pPr>
              <w:spacing w:after="0" w:line="240" w:lineRule="auto"/>
              <w:rPr>
                <w:rFonts w:ascii="Times New Roman" w:eastAsia="Times New Roman" w:hAnsi="Times New Roman" w:cs="Times New Roman"/>
                <w:b/>
                <w:color w:val="FFFFFF"/>
              </w:rPr>
            </w:pPr>
          </w:p>
          <w:p w14:paraId="4392D4A0" w14:textId="77777777" w:rsidR="007575AB" w:rsidRDefault="007575AB"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Način vrednovanja i korištenje rezultata</w:t>
            </w:r>
          </w:p>
          <w:p w14:paraId="72F3E380" w14:textId="77777777" w:rsidR="007575AB" w:rsidRDefault="007575AB" w:rsidP="00B41EDB">
            <w:pPr>
              <w:spacing w:after="0" w:line="240" w:lineRule="auto"/>
              <w:rPr>
                <w:rFonts w:ascii="Times New Roman" w:eastAsia="Times New Roman" w:hAnsi="Times New Roman" w:cs="Times New Roman"/>
                <w:b/>
                <w:color w:val="FFFFFF"/>
              </w:rPr>
            </w:pPr>
          </w:p>
        </w:tc>
        <w:tc>
          <w:tcPr>
            <w:tcW w:w="5671"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116B9C7D" w14:textId="77777777" w:rsidR="007575AB" w:rsidRDefault="007575AB" w:rsidP="00B41EDB">
            <w:pPr>
              <w:spacing w:after="0" w:line="240" w:lineRule="auto"/>
              <w:rPr>
                <w:rFonts w:ascii="Times New Roman" w:eastAsia="Times New Roman" w:hAnsi="Times New Roman" w:cs="Times New Roman"/>
              </w:rPr>
            </w:pPr>
          </w:p>
          <w:p w14:paraId="685F2BF8" w14:textId="77777777" w:rsidR="007575AB" w:rsidRDefault="007575AB" w:rsidP="00B41EDB">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Evaluacija izleta po povratku u školu.</w:t>
            </w:r>
          </w:p>
        </w:tc>
      </w:tr>
    </w:tbl>
    <w:p w14:paraId="66CF6CD1" w14:textId="77777777" w:rsidR="001C3C3A" w:rsidRDefault="001C3C3A" w:rsidP="001C3C3A"/>
    <w:p w14:paraId="7CD88634" w14:textId="77777777" w:rsidR="001C3C3A" w:rsidRDefault="001C3C3A" w:rsidP="001C3C3A"/>
    <w:p w14:paraId="5F486693" w14:textId="77777777" w:rsidR="001C3C3A" w:rsidRDefault="001C3C3A" w:rsidP="001C3C3A"/>
    <w:p w14:paraId="04646BA2" w14:textId="77777777" w:rsidR="001C3C3A" w:rsidRDefault="001C3C3A" w:rsidP="001C3C3A"/>
    <w:p w14:paraId="62105F71" w14:textId="77777777" w:rsidR="001C3C3A" w:rsidRDefault="001C3C3A" w:rsidP="001C3C3A"/>
    <w:p w14:paraId="584C28E0" w14:textId="77777777" w:rsidR="001C3C3A" w:rsidRDefault="001C3C3A" w:rsidP="001C3C3A"/>
    <w:p w14:paraId="3F3EF1F9" w14:textId="77777777" w:rsidR="00E32CC9" w:rsidRDefault="00E32CC9" w:rsidP="001C3C3A"/>
    <w:p w14:paraId="5F1C2250" w14:textId="77777777" w:rsidR="00E32CC9" w:rsidRDefault="00E32CC9" w:rsidP="001C3C3A"/>
    <w:p w14:paraId="7568C5B9" w14:textId="77777777" w:rsidR="00E32CC9" w:rsidRDefault="00E32CC9" w:rsidP="001C3C3A"/>
    <w:p w14:paraId="66A1DCB4" w14:textId="77777777" w:rsidR="00E32CC9" w:rsidRDefault="00E32CC9" w:rsidP="001C3C3A"/>
    <w:tbl>
      <w:tblPr>
        <w:tblStyle w:val="LightGrid12"/>
        <w:tblW w:w="9771" w:type="dxa"/>
        <w:tblLook w:val="04A0" w:firstRow="1" w:lastRow="0" w:firstColumn="1" w:lastColumn="0" w:noHBand="0" w:noVBand="1"/>
      </w:tblPr>
      <w:tblGrid>
        <w:gridCol w:w="3628"/>
        <w:gridCol w:w="6143"/>
      </w:tblGrid>
      <w:tr w:rsidR="00E32CC9" w:rsidRPr="00E32CC9" w14:paraId="712716FF" w14:textId="77777777" w:rsidTr="00E32CC9">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tcBorders>
              <w:right w:val="single" w:sz="8" w:space="0" w:color="000000"/>
            </w:tcBorders>
            <w:vAlign w:val="center"/>
          </w:tcPr>
          <w:p w14:paraId="306E9BEB" w14:textId="77777777" w:rsidR="00E32CC9" w:rsidRPr="00E32CC9" w:rsidRDefault="00E32CC9" w:rsidP="00E32CC9">
            <w:pPr>
              <w:spacing w:after="200"/>
              <w:rPr>
                <w:rFonts w:ascii="Times New Roman" w:hAnsi="Times New Roman"/>
                <w:sz w:val="24"/>
                <w:szCs w:val="24"/>
              </w:rPr>
            </w:pPr>
            <w:r w:rsidRPr="00E32CC9">
              <w:rPr>
                <w:rFonts w:ascii="Times New Roman" w:hAnsi="Times New Roman"/>
                <w:sz w:val="24"/>
                <w:szCs w:val="24"/>
              </w:rPr>
              <w:lastRenderedPageBreak/>
              <w:t>IZLETI</w:t>
            </w:r>
          </w:p>
        </w:tc>
        <w:tc>
          <w:tcPr>
            <w:tcW w:w="6143" w:type="dxa"/>
            <w:vAlign w:val="center"/>
          </w:tcPr>
          <w:p w14:paraId="1E605845" w14:textId="77777777" w:rsidR="00E32CC9" w:rsidRPr="00E32CC9" w:rsidRDefault="00E32CC9" w:rsidP="00E32CC9">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lang w:val="en-US"/>
              </w:rPr>
            </w:pPr>
            <w:r w:rsidRPr="00E32CC9">
              <w:rPr>
                <w:rFonts w:ascii="Times New Roman" w:eastAsia="Arial" w:hAnsi="Times New Roman"/>
                <w:sz w:val="24"/>
                <w:szCs w:val="24"/>
                <w:lang w:val="en-US"/>
              </w:rPr>
              <w:t>JEDNODNEVNI/VIŠEDNEVNI IZLETI (</w:t>
            </w:r>
            <w:proofErr w:type="spellStart"/>
            <w:r w:rsidRPr="00E32CC9">
              <w:rPr>
                <w:rFonts w:ascii="Times New Roman" w:eastAsia="Arial" w:hAnsi="Times New Roman"/>
                <w:sz w:val="24"/>
                <w:szCs w:val="24"/>
                <w:lang w:val="en-US"/>
              </w:rPr>
              <w:t>treći</w:t>
            </w:r>
            <w:proofErr w:type="spellEnd"/>
            <w:r w:rsidRPr="00E32CC9">
              <w:rPr>
                <w:rFonts w:ascii="Times New Roman" w:eastAsia="Arial" w:hAnsi="Times New Roman"/>
                <w:sz w:val="24"/>
                <w:szCs w:val="24"/>
                <w:lang w:val="en-US"/>
              </w:rPr>
              <w:t xml:space="preserve"> </w:t>
            </w:r>
            <w:proofErr w:type="spellStart"/>
            <w:r w:rsidRPr="00E32CC9">
              <w:rPr>
                <w:rFonts w:ascii="Times New Roman" w:eastAsia="Arial" w:hAnsi="Times New Roman"/>
                <w:sz w:val="24"/>
                <w:szCs w:val="24"/>
                <w:lang w:val="en-US"/>
              </w:rPr>
              <w:t>razredi</w:t>
            </w:r>
            <w:proofErr w:type="spellEnd"/>
            <w:r w:rsidRPr="00E32CC9">
              <w:rPr>
                <w:rFonts w:ascii="Times New Roman" w:eastAsia="Arial" w:hAnsi="Times New Roman"/>
                <w:sz w:val="24"/>
                <w:szCs w:val="24"/>
                <w:lang w:val="en-US"/>
              </w:rPr>
              <w:t xml:space="preserve">) </w:t>
            </w:r>
            <w:proofErr w:type="spellStart"/>
            <w:r w:rsidRPr="00E32CC9">
              <w:rPr>
                <w:rFonts w:ascii="Times New Roman" w:eastAsia="Arial" w:hAnsi="Times New Roman"/>
                <w:sz w:val="24"/>
                <w:szCs w:val="24"/>
                <w:lang w:val="en-US"/>
              </w:rPr>
              <w:t>i</w:t>
            </w:r>
            <w:proofErr w:type="spellEnd"/>
            <w:r w:rsidRPr="00E32CC9">
              <w:rPr>
                <w:rFonts w:ascii="Times New Roman" w:eastAsia="Arial" w:hAnsi="Times New Roman"/>
                <w:sz w:val="24"/>
                <w:szCs w:val="24"/>
                <w:lang w:val="en-US"/>
              </w:rPr>
              <w:t xml:space="preserve"> </w:t>
            </w:r>
            <w:proofErr w:type="spellStart"/>
            <w:r w:rsidRPr="00E32CC9">
              <w:rPr>
                <w:rFonts w:ascii="Times New Roman" w:eastAsia="Arial" w:hAnsi="Times New Roman"/>
                <w:sz w:val="24"/>
                <w:szCs w:val="24"/>
                <w:lang w:val="en-US"/>
              </w:rPr>
              <w:t>ostali</w:t>
            </w:r>
            <w:proofErr w:type="spellEnd"/>
            <w:r w:rsidRPr="00E32CC9">
              <w:rPr>
                <w:rFonts w:ascii="Times New Roman" w:eastAsia="Arial" w:hAnsi="Times New Roman"/>
                <w:sz w:val="24"/>
                <w:szCs w:val="24"/>
                <w:lang w:val="en-US"/>
              </w:rPr>
              <w:t xml:space="preserve"> </w:t>
            </w:r>
            <w:proofErr w:type="spellStart"/>
            <w:r w:rsidRPr="00E32CC9">
              <w:rPr>
                <w:rFonts w:ascii="Times New Roman" w:eastAsia="Arial" w:hAnsi="Times New Roman"/>
                <w:sz w:val="24"/>
                <w:szCs w:val="24"/>
                <w:lang w:val="en-US"/>
              </w:rPr>
              <w:t>zainteresirani</w:t>
            </w:r>
            <w:proofErr w:type="spellEnd"/>
            <w:r w:rsidRPr="00E32CC9">
              <w:rPr>
                <w:rFonts w:ascii="Times New Roman" w:eastAsia="Arial" w:hAnsi="Times New Roman"/>
                <w:sz w:val="24"/>
                <w:szCs w:val="24"/>
                <w:lang w:val="en-US"/>
              </w:rPr>
              <w:t xml:space="preserve"> </w:t>
            </w:r>
            <w:proofErr w:type="spellStart"/>
            <w:r w:rsidRPr="00E32CC9">
              <w:rPr>
                <w:rFonts w:ascii="Times New Roman" w:eastAsia="Arial" w:hAnsi="Times New Roman"/>
                <w:sz w:val="24"/>
                <w:szCs w:val="24"/>
                <w:lang w:val="en-US"/>
              </w:rPr>
              <w:t>učenici</w:t>
            </w:r>
            <w:proofErr w:type="spellEnd"/>
          </w:p>
        </w:tc>
      </w:tr>
      <w:tr w:rsidR="00E32CC9" w:rsidRPr="00E32CC9" w14:paraId="26E2478B" w14:textId="77777777" w:rsidTr="00E32CC9">
        <w:trPr>
          <w:trHeight w:val="2625"/>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03AA1CDE"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1. Ciljevi aktivnosti</w:t>
            </w:r>
          </w:p>
        </w:tc>
        <w:tc>
          <w:tcPr>
            <w:tcW w:w="6143" w:type="dxa"/>
            <w:tcBorders>
              <w:top w:val="single" w:sz="8" w:space="0" w:color="000000"/>
              <w:bottom w:val="single" w:sz="8" w:space="0" w:color="000000"/>
              <w:right w:val="single" w:sz="8" w:space="0" w:color="000000"/>
            </w:tcBorders>
            <w:shd w:val="clear" w:color="auto" w:fill="C0C0C0"/>
          </w:tcPr>
          <w:p w14:paraId="3022173D"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Upoznati</w:t>
            </w:r>
            <w:proofErr w:type="spellEnd"/>
            <w:r w:rsidRPr="00E32CC9">
              <w:rPr>
                <w:rFonts w:eastAsia="Calibri"/>
                <w:sz w:val="24"/>
                <w:szCs w:val="24"/>
                <w:lang w:val="en-US"/>
              </w:rPr>
              <w:t xml:space="preserve"> </w:t>
            </w:r>
            <w:proofErr w:type="spellStart"/>
            <w:r w:rsidRPr="00E32CC9">
              <w:rPr>
                <w:rFonts w:eastAsia="Calibri"/>
                <w:sz w:val="24"/>
                <w:szCs w:val="24"/>
                <w:lang w:val="en-US"/>
              </w:rPr>
              <w:t>učenike</w:t>
            </w:r>
            <w:proofErr w:type="spellEnd"/>
            <w:r w:rsidRPr="00E32CC9">
              <w:rPr>
                <w:rFonts w:eastAsia="Calibri"/>
                <w:sz w:val="24"/>
                <w:szCs w:val="24"/>
                <w:lang w:val="en-US"/>
              </w:rPr>
              <w:t xml:space="preserve"> s </w:t>
            </w:r>
            <w:proofErr w:type="spellStart"/>
            <w:r w:rsidRPr="00E32CC9">
              <w:rPr>
                <w:rFonts w:eastAsia="Calibri"/>
                <w:sz w:val="24"/>
                <w:szCs w:val="24"/>
                <w:lang w:val="en-US"/>
              </w:rPr>
              <w:t>bližom</w:t>
            </w:r>
            <w:proofErr w:type="spellEnd"/>
            <w:r w:rsidRPr="00E32CC9">
              <w:rPr>
                <w:rFonts w:eastAsia="Calibri"/>
                <w:sz w:val="24"/>
                <w:szCs w:val="24"/>
                <w:lang w:val="en-US"/>
              </w:rPr>
              <w:t xml:space="preserve"> </w:t>
            </w:r>
            <w:proofErr w:type="spellStart"/>
            <w:r w:rsidRPr="00E32CC9">
              <w:rPr>
                <w:rFonts w:eastAsia="Calibri"/>
                <w:sz w:val="24"/>
                <w:szCs w:val="24"/>
                <w:lang w:val="en-US"/>
              </w:rPr>
              <w:t>okolicom</w:t>
            </w:r>
            <w:proofErr w:type="spellEnd"/>
            <w:r w:rsidRPr="00E32CC9">
              <w:rPr>
                <w:rFonts w:eastAsia="Calibri"/>
                <w:sz w:val="24"/>
                <w:szCs w:val="24"/>
                <w:lang w:val="en-US"/>
              </w:rPr>
              <w:t xml:space="preserve">, </w:t>
            </w:r>
            <w:proofErr w:type="spellStart"/>
            <w:r w:rsidRPr="00E32CC9">
              <w:rPr>
                <w:rFonts w:eastAsia="Calibri"/>
                <w:sz w:val="24"/>
                <w:szCs w:val="24"/>
                <w:lang w:val="en-US"/>
              </w:rPr>
              <w:t>širom</w:t>
            </w:r>
            <w:proofErr w:type="spellEnd"/>
            <w:r w:rsidRPr="00E32CC9">
              <w:rPr>
                <w:rFonts w:eastAsia="Calibri"/>
                <w:sz w:val="24"/>
                <w:szCs w:val="24"/>
                <w:lang w:val="en-US"/>
              </w:rPr>
              <w:t xml:space="preserve"> </w:t>
            </w:r>
            <w:proofErr w:type="spellStart"/>
            <w:r w:rsidRPr="00E32CC9">
              <w:rPr>
                <w:rFonts w:eastAsia="Calibri"/>
                <w:sz w:val="24"/>
                <w:szCs w:val="24"/>
                <w:lang w:val="en-US"/>
              </w:rPr>
              <w:t>okolicom</w:t>
            </w:r>
            <w:proofErr w:type="spellEnd"/>
            <w:r w:rsidRPr="00E32CC9">
              <w:rPr>
                <w:rFonts w:eastAsia="Calibri"/>
                <w:sz w:val="24"/>
                <w:szCs w:val="24"/>
                <w:lang w:val="en-US"/>
              </w:rPr>
              <w:t xml:space="preserve"> </w:t>
            </w:r>
            <w:proofErr w:type="spellStart"/>
            <w:r w:rsidRPr="00E32CC9">
              <w:rPr>
                <w:rFonts w:eastAsia="Calibri"/>
                <w:sz w:val="24"/>
                <w:szCs w:val="24"/>
                <w:lang w:val="en-US"/>
              </w:rPr>
              <w:t>ili</w:t>
            </w:r>
            <w:proofErr w:type="spellEnd"/>
            <w:r w:rsidRPr="00E32CC9">
              <w:rPr>
                <w:rFonts w:eastAsia="Calibri"/>
                <w:sz w:val="24"/>
                <w:szCs w:val="24"/>
                <w:lang w:val="en-US"/>
              </w:rPr>
              <w:t xml:space="preserve"> </w:t>
            </w:r>
            <w:proofErr w:type="spellStart"/>
            <w:r w:rsidRPr="00E32CC9">
              <w:rPr>
                <w:rFonts w:eastAsia="Calibri"/>
                <w:sz w:val="24"/>
                <w:szCs w:val="24"/>
                <w:lang w:val="en-US"/>
              </w:rPr>
              <w:t>Europom</w:t>
            </w:r>
            <w:proofErr w:type="spellEnd"/>
            <w:r w:rsidRPr="00E32CC9">
              <w:rPr>
                <w:rFonts w:eastAsia="Calibri"/>
                <w:sz w:val="24"/>
                <w:szCs w:val="24"/>
                <w:lang w:val="en-US"/>
              </w:rPr>
              <w:t xml:space="preserve">, </w:t>
            </w:r>
            <w:proofErr w:type="spellStart"/>
            <w:r w:rsidRPr="00E32CC9">
              <w:rPr>
                <w:rFonts w:eastAsia="Calibri"/>
                <w:sz w:val="24"/>
                <w:szCs w:val="24"/>
                <w:lang w:val="en-US"/>
              </w:rPr>
              <w:t>primijeniti</w:t>
            </w:r>
            <w:proofErr w:type="spellEnd"/>
            <w:r w:rsidRPr="00E32CC9">
              <w:rPr>
                <w:rFonts w:eastAsia="Calibri"/>
                <w:sz w:val="24"/>
                <w:szCs w:val="24"/>
                <w:lang w:val="en-US"/>
              </w:rPr>
              <w:t xml:space="preserve"> </w:t>
            </w:r>
            <w:proofErr w:type="spellStart"/>
            <w:r w:rsidRPr="00E32CC9">
              <w:rPr>
                <w:rFonts w:eastAsia="Calibri"/>
                <w:sz w:val="24"/>
                <w:szCs w:val="24"/>
                <w:lang w:val="en-US"/>
              </w:rPr>
              <w:t>znanja</w:t>
            </w:r>
            <w:proofErr w:type="spellEnd"/>
            <w:r w:rsidRPr="00E32CC9">
              <w:rPr>
                <w:rFonts w:eastAsia="Calibri"/>
                <w:sz w:val="24"/>
                <w:szCs w:val="24"/>
                <w:lang w:val="en-US"/>
              </w:rPr>
              <w:t xml:space="preserve"> </w:t>
            </w:r>
            <w:proofErr w:type="spellStart"/>
            <w:r w:rsidRPr="00E32CC9">
              <w:rPr>
                <w:rFonts w:eastAsia="Calibri"/>
                <w:sz w:val="24"/>
                <w:szCs w:val="24"/>
                <w:lang w:val="en-US"/>
              </w:rPr>
              <w:t>iz</w:t>
            </w:r>
            <w:proofErr w:type="spellEnd"/>
            <w:r w:rsidRPr="00E32CC9">
              <w:rPr>
                <w:rFonts w:eastAsia="Calibri"/>
                <w:sz w:val="24"/>
                <w:szCs w:val="24"/>
                <w:lang w:val="en-US"/>
              </w:rPr>
              <w:t xml:space="preserve"> </w:t>
            </w:r>
            <w:proofErr w:type="spellStart"/>
            <w:r w:rsidRPr="00E32CC9">
              <w:rPr>
                <w:rFonts w:eastAsia="Calibri"/>
                <w:sz w:val="24"/>
                <w:szCs w:val="24"/>
                <w:lang w:val="en-US"/>
              </w:rPr>
              <w:t>geografije</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povijesti</w:t>
            </w:r>
            <w:proofErr w:type="spellEnd"/>
            <w:r w:rsidRPr="00E32CC9">
              <w:rPr>
                <w:rFonts w:eastAsia="Calibri"/>
                <w:sz w:val="24"/>
                <w:szCs w:val="24"/>
                <w:lang w:val="en-US"/>
              </w:rPr>
              <w:t xml:space="preserve"> </w:t>
            </w:r>
            <w:proofErr w:type="spellStart"/>
            <w:r w:rsidRPr="00E32CC9">
              <w:rPr>
                <w:rFonts w:eastAsia="Calibri"/>
                <w:sz w:val="24"/>
                <w:szCs w:val="24"/>
                <w:lang w:val="en-US"/>
              </w:rPr>
              <w:t>na</w:t>
            </w:r>
            <w:proofErr w:type="spellEnd"/>
            <w:r w:rsidRPr="00E32CC9">
              <w:rPr>
                <w:rFonts w:eastAsia="Calibri"/>
                <w:sz w:val="24"/>
                <w:szCs w:val="24"/>
                <w:lang w:val="en-US"/>
              </w:rPr>
              <w:t xml:space="preserve"> </w:t>
            </w:r>
            <w:proofErr w:type="spellStart"/>
            <w:r w:rsidRPr="00E32CC9">
              <w:rPr>
                <w:rFonts w:eastAsia="Calibri"/>
                <w:sz w:val="24"/>
                <w:szCs w:val="24"/>
                <w:lang w:val="en-US"/>
              </w:rPr>
              <w:t>konkretnim</w:t>
            </w:r>
            <w:proofErr w:type="spellEnd"/>
            <w:r w:rsidRPr="00E32CC9">
              <w:rPr>
                <w:rFonts w:eastAsia="Calibri"/>
                <w:sz w:val="24"/>
                <w:szCs w:val="24"/>
                <w:lang w:val="en-US"/>
              </w:rPr>
              <w:t xml:space="preserve"> </w:t>
            </w:r>
            <w:proofErr w:type="spellStart"/>
            <w:r w:rsidRPr="00E32CC9">
              <w:rPr>
                <w:rFonts w:eastAsia="Calibri"/>
                <w:sz w:val="24"/>
                <w:szCs w:val="24"/>
                <w:lang w:val="en-US"/>
              </w:rPr>
              <w:t>primjerima</w:t>
            </w:r>
            <w:proofErr w:type="spellEnd"/>
            <w:r w:rsidRPr="00E32CC9">
              <w:rPr>
                <w:rFonts w:eastAsia="Calibri"/>
                <w:sz w:val="24"/>
                <w:szCs w:val="24"/>
                <w:lang w:val="en-US"/>
              </w:rPr>
              <w:t xml:space="preserve">. </w:t>
            </w:r>
            <w:proofErr w:type="spellStart"/>
            <w:r w:rsidRPr="00E32CC9">
              <w:rPr>
                <w:rFonts w:eastAsia="Calibri"/>
                <w:sz w:val="24"/>
                <w:szCs w:val="24"/>
                <w:lang w:val="en-US"/>
              </w:rPr>
              <w:t>Sagledati</w:t>
            </w:r>
            <w:proofErr w:type="spellEnd"/>
            <w:r w:rsidRPr="00E32CC9">
              <w:rPr>
                <w:rFonts w:eastAsia="Calibri"/>
                <w:sz w:val="24"/>
                <w:szCs w:val="24"/>
                <w:lang w:val="en-US"/>
              </w:rPr>
              <w:t xml:space="preserve"> </w:t>
            </w:r>
            <w:proofErr w:type="spellStart"/>
            <w:r w:rsidRPr="00E32CC9">
              <w:rPr>
                <w:rFonts w:eastAsia="Calibri"/>
                <w:sz w:val="24"/>
                <w:szCs w:val="24"/>
                <w:lang w:val="en-US"/>
              </w:rPr>
              <w:t>pojave</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procese</w:t>
            </w:r>
            <w:proofErr w:type="spellEnd"/>
            <w:r w:rsidRPr="00E32CC9">
              <w:rPr>
                <w:rFonts w:eastAsia="Calibri"/>
                <w:sz w:val="24"/>
                <w:szCs w:val="24"/>
                <w:lang w:val="en-US"/>
              </w:rPr>
              <w:t xml:space="preserve"> s </w:t>
            </w:r>
            <w:proofErr w:type="spellStart"/>
            <w:r w:rsidRPr="00E32CC9">
              <w:rPr>
                <w:rFonts w:eastAsia="Calibri"/>
                <w:sz w:val="24"/>
                <w:szCs w:val="24"/>
                <w:lang w:val="en-US"/>
              </w:rPr>
              <w:t>različitih</w:t>
            </w:r>
            <w:proofErr w:type="spellEnd"/>
            <w:r w:rsidRPr="00E32CC9">
              <w:rPr>
                <w:rFonts w:eastAsia="Calibri"/>
                <w:sz w:val="24"/>
                <w:szCs w:val="24"/>
                <w:lang w:val="en-US"/>
              </w:rPr>
              <w:t xml:space="preserve"> </w:t>
            </w:r>
            <w:proofErr w:type="spellStart"/>
            <w:r w:rsidRPr="00E32CC9">
              <w:rPr>
                <w:rFonts w:eastAsia="Calibri"/>
                <w:sz w:val="24"/>
                <w:szCs w:val="24"/>
                <w:lang w:val="en-US"/>
              </w:rPr>
              <w:t>gledišta</w:t>
            </w:r>
            <w:proofErr w:type="spellEnd"/>
            <w:r w:rsidRPr="00E32CC9">
              <w:rPr>
                <w:rFonts w:eastAsia="Calibri"/>
                <w:sz w:val="24"/>
                <w:szCs w:val="24"/>
                <w:lang w:val="en-US"/>
              </w:rPr>
              <w:t xml:space="preserve"> (</w:t>
            </w:r>
            <w:proofErr w:type="spellStart"/>
            <w:r w:rsidRPr="00E32CC9">
              <w:rPr>
                <w:rFonts w:eastAsia="Calibri"/>
                <w:sz w:val="24"/>
                <w:szCs w:val="24"/>
                <w:lang w:val="en-US"/>
              </w:rPr>
              <w:t>geografski</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povijesni</w:t>
            </w:r>
            <w:proofErr w:type="spellEnd"/>
            <w:r w:rsidRPr="00E32CC9">
              <w:rPr>
                <w:rFonts w:eastAsia="Calibri"/>
                <w:sz w:val="24"/>
                <w:szCs w:val="24"/>
                <w:lang w:val="en-US"/>
              </w:rPr>
              <w:t xml:space="preserve"> </w:t>
            </w:r>
            <w:proofErr w:type="spellStart"/>
            <w:r w:rsidRPr="00E32CC9">
              <w:rPr>
                <w:rFonts w:eastAsia="Calibri"/>
                <w:sz w:val="24"/>
                <w:szCs w:val="24"/>
                <w:lang w:val="en-US"/>
              </w:rPr>
              <w:t>aspekt</w:t>
            </w:r>
            <w:proofErr w:type="spellEnd"/>
            <w:r w:rsidRPr="00E32CC9">
              <w:rPr>
                <w:rFonts w:eastAsia="Calibri"/>
                <w:sz w:val="24"/>
                <w:szCs w:val="24"/>
                <w:lang w:val="en-US"/>
              </w:rPr>
              <w:t xml:space="preserve">) </w:t>
            </w:r>
            <w:proofErr w:type="spellStart"/>
            <w:r w:rsidRPr="00E32CC9">
              <w:rPr>
                <w:rFonts w:eastAsia="Calibri"/>
                <w:sz w:val="24"/>
                <w:szCs w:val="24"/>
                <w:lang w:val="en-US"/>
              </w:rPr>
              <w:t>kao</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povezati</w:t>
            </w:r>
            <w:proofErr w:type="spellEnd"/>
            <w:r w:rsidRPr="00E32CC9">
              <w:rPr>
                <w:rFonts w:eastAsia="Calibri"/>
                <w:sz w:val="24"/>
                <w:szCs w:val="24"/>
                <w:lang w:val="en-US"/>
              </w:rPr>
              <w:t xml:space="preserve"> </w:t>
            </w:r>
            <w:proofErr w:type="spellStart"/>
            <w:r w:rsidRPr="00E32CC9">
              <w:rPr>
                <w:rFonts w:eastAsia="Calibri"/>
                <w:sz w:val="24"/>
                <w:szCs w:val="24"/>
                <w:lang w:val="en-US"/>
              </w:rPr>
              <w:t>prirodne</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društvene</w:t>
            </w:r>
            <w:proofErr w:type="spellEnd"/>
            <w:r w:rsidRPr="00E32CC9">
              <w:rPr>
                <w:rFonts w:eastAsia="Calibri"/>
                <w:sz w:val="24"/>
                <w:szCs w:val="24"/>
                <w:lang w:val="en-US"/>
              </w:rPr>
              <w:t xml:space="preserve"> </w:t>
            </w:r>
            <w:proofErr w:type="spellStart"/>
            <w:r w:rsidRPr="00E32CC9">
              <w:rPr>
                <w:rFonts w:eastAsia="Calibri"/>
                <w:sz w:val="24"/>
                <w:szCs w:val="24"/>
                <w:lang w:val="en-US"/>
              </w:rPr>
              <w:t>čimbenike</w:t>
            </w:r>
            <w:proofErr w:type="spellEnd"/>
            <w:r w:rsidRPr="00E32CC9">
              <w:rPr>
                <w:rFonts w:eastAsia="Calibri"/>
                <w:sz w:val="24"/>
                <w:szCs w:val="24"/>
                <w:lang w:val="en-US"/>
              </w:rPr>
              <w:t xml:space="preserve">. </w:t>
            </w:r>
            <w:proofErr w:type="spellStart"/>
            <w:r w:rsidRPr="00E32CC9">
              <w:rPr>
                <w:rFonts w:eastAsia="Calibri"/>
                <w:sz w:val="24"/>
                <w:szCs w:val="24"/>
                <w:lang w:val="en-US"/>
              </w:rPr>
              <w:t>Kroz</w:t>
            </w:r>
            <w:proofErr w:type="spellEnd"/>
            <w:r w:rsidRPr="00E32CC9">
              <w:rPr>
                <w:rFonts w:eastAsia="Calibri"/>
                <w:sz w:val="24"/>
                <w:szCs w:val="24"/>
                <w:lang w:val="en-US"/>
              </w:rPr>
              <w:t xml:space="preserve"> </w:t>
            </w:r>
            <w:proofErr w:type="spellStart"/>
            <w:r w:rsidRPr="00E32CC9">
              <w:rPr>
                <w:rFonts w:eastAsia="Calibri"/>
                <w:sz w:val="24"/>
                <w:szCs w:val="24"/>
                <w:lang w:val="en-US"/>
              </w:rPr>
              <w:t>terensku</w:t>
            </w:r>
            <w:proofErr w:type="spellEnd"/>
            <w:r w:rsidRPr="00E32CC9">
              <w:rPr>
                <w:rFonts w:eastAsia="Calibri"/>
                <w:sz w:val="24"/>
                <w:szCs w:val="24"/>
                <w:lang w:val="en-US"/>
              </w:rPr>
              <w:t xml:space="preserve"> </w:t>
            </w:r>
            <w:proofErr w:type="spellStart"/>
            <w:r w:rsidRPr="00E32CC9">
              <w:rPr>
                <w:rFonts w:eastAsia="Calibri"/>
                <w:sz w:val="24"/>
                <w:szCs w:val="24"/>
                <w:lang w:val="en-US"/>
              </w:rPr>
              <w:t>nastavu</w:t>
            </w:r>
            <w:proofErr w:type="spellEnd"/>
            <w:r w:rsidRPr="00E32CC9">
              <w:rPr>
                <w:rFonts w:eastAsia="Calibri"/>
                <w:sz w:val="24"/>
                <w:szCs w:val="24"/>
                <w:lang w:val="en-US"/>
              </w:rPr>
              <w:t xml:space="preserve"> </w:t>
            </w:r>
            <w:proofErr w:type="spellStart"/>
            <w:r w:rsidRPr="00E32CC9">
              <w:rPr>
                <w:rFonts w:eastAsia="Calibri"/>
                <w:sz w:val="24"/>
                <w:szCs w:val="24"/>
                <w:lang w:val="en-US"/>
              </w:rPr>
              <w:t>steći</w:t>
            </w:r>
            <w:proofErr w:type="spellEnd"/>
            <w:r w:rsidRPr="00E32CC9">
              <w:rPr>
                <w:rFonts w:eastAsia="Calibri"/>
                <w:sz w:val="24"/>
                <w:szCs w:val="24"/>
                <w:lang w:val="en-US"/>
              </w:rPr>
              <w:t xml:space="preserve"> </w:t>
            </w:r>
            <w:proofErr w:type="spellStart"/>
            <w:r w:rsidRPr="00E32CC9">
              <w:rPr>
                <w:rFonts w:eastAsia="Calibri"/>
                <w:sz w:val="24"/>
                <w:szCs w:val="24"/>
                <w:lang w:val="en-US"/>
              </w:rPr>
              <w:t>dodatno</w:t>
            </w:r>
            <w:proofErr w:type="spellEnd"/>
            <w:r w:rsidRPr="00E32CC9">
              <w:rPr>
                <w:rFonts w:eastAsia="Calibri"/>
                <w:sz w:val="24"/>
                <w:szCs w:val="24"/>
                <w:lang w:val="en-US"/>
              </w:rPr>
              <w:t xml:space="preserve"> </w:t>
            </w:r>
            <w:proofErr w:type="spellStart"/>
            <w:r w:rsidRPr="00E32CC9">
              <w:rPr>
                <w:rFonts w:eastAsia="Calibri"/>
                <w:sz w:val="24"/>
                <w:szCs w:val="24"/>
                <w:lang w:val="en-US"/>
              </w:rPr>
              <w:t>znanje</w:t>
            </w:r>
            <w:proofErr w:type="spellEnd"/>
            <w:r w:rsidRPr="00E32CC9">
              <w:rPr>
                <w:rFonts w:eastAsia="Calibri"/>
                <w:sz w:val="24"/>
                <w:szCs w:val="24"/>
                <w:lang w:val="en-US"/>
              </w:rPr>
              <w:t>.</w:t>
            </w:r>
          </w:p>
        </w:tc>
      </w:tr>
      <w:tr w:rsidR="00E32CC9" w:rsidRPr="00E32CC9" w14:paraId="48ABF95B" w14:textId="77777777" w:rsidTr="00E32CC9">
        <w:trPr>
          <w:trHeight w:val="1228"/>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51DF64CE"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2. Namjena aktivnosti</w:t>
            </w:r>
          </w:p>
        </w:tc>
        <w:tc>
          <w:tcPr>
            <w:tcW w:w="6143" w:type="dxa"/>
            <w:tcBorders>
              <w:top w:val="single" w:sz="8" w:space="0" w:color="000000"/>
              <w:bottom w:val="single" w:sz="8" w:space="0" w:color="000000"/>
              <w:right w:val="single" w:sz="8" w:space="0" w:color="000000"/>
            </w:tcBorders>
          </w:tcPr>
          <w:p w14:paraId="022B0D5A" w14:textId="77777777" w:rsidR="00E32CC9" w:rsidRPr="00E32CC9" w:rsidRDefault="00E32CC9" w:rsidP="00E32CC9">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Poticati</w:t>
            </w:r>
            <w:proofErr w:type="spellEnd"/>
            <w:r w:rsidRPr="00E32CC9">
              <w:rPr>
                <w:rFonts w:eastAsia="Calibri"/>
                <w:sz w:val="24"/>
                <w:szCs w:val="24"/>
                <w:lang w:val="en-US"/>
              </w:rPr>
              <w:t xml:space="preserve"> </w:t>
            </w:r>
            <w:proofErr w:type="spellStart"/>
            <w:r w:rsidRPr="00E32CC9">
              <w:rPr>
                <w:rFonts w:eastAsia="Calibri"/>
                <w:sz w:val="24"/>
                <w:szCs w:val="24"/>
                <w:lang w:val="en-US"/>
              </w:rPr>
              <w:t>timski</w:t>
            </w:r>
            <w:proofErr w:type="spellEnd"/>
            <w:r w:rsidRPr="00E32CC9">
              <w:rPr>
                <w:rFonts w:eastAsia="Calibri"/>
                <w:sz w:val="24"/>
                <w:szCs w:val="24"/>
                <w:lang w:val="en-US"/>
              </w:rPr>
              <w:t xml:space="preserve"> rad, </w:t>
            </w:r>
            <w:proofErr w:type="spellStart"/>
            <w:r w:rsidRPr="00E32CC9">
              <w:rPr>
                <w:rFonts w:eastAsia="Calibri"/>
                <w:sz w:val="24"/>
                <w:szCs w:val="24"/>
                <w:lang w:val="en-US"/>
              </w:rPr>
              <w:t>neposredno</w:t>
            </w:r>
            <w:proofErr w:type="spellEnd"/>
            <w:r w:rsidRPr="00E32CC9">
              <w:rPr>
                <w:rFonts w:eastAsia="Calibri"/>
                <w:sz w:val="24"/>
                <w:szCs w:val="24"/>
                <w:lang w:val="en-US"/>
              </w:rPr>
              <w:t xml:space="preserve"> </w:t>
            </w:r>
            <w:proofErr w:type="spellStart"/>
            <w:r w:rsidRPr="00E32CC9">
              <w:rPr>
                <w:rFonts w:eastAsia="Calibri"/>
                <w:sz w:val="24"/>
                <w:szCs w:val="24"/>
                <w:lang w:val="en-US"/>
              </w:rPr>
              <w:t>učenje</w:t>
            </w:r>
            <w:proofErr w:type="spellEnd"/>
            <w:r w:rsidRPr="00E32CC9">
              <w:rPr>
                <w:rFonts w:eastAsia="Calibri"/>
                <w:sz w:val="24"/>
                <w:szCs w:val="24"/>
                <w:lang w:val="en-US"/>
              </w:rPr>
              <w:t>.</w:t>
            </w:r>
          </w:p>
        </w:tc>
      </w:tr>
      <w:tr w:rsidR="00E32CC9" w:rsidRPr="00E32CC9" w14:paraId="1ACD4D8E" w14:textId="77777777" w:rsidTr="00E32CC9">
        <w:trPr>
          <w:trHeight w:val="1290"/>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0889F2BA"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3. Nositelji aktivnosti i njihova odgovornost</w:t>
            </w:r>
          </w:p>
        </w:tc>
        <w:tc>
          <w:tcPr>
            <w:tcW w:w="6143" w:type="dxa"/>
            <w:tcBorders>
              <w:top w:val="single" w:sz="8" w:space="0" w:color="000000"/>
              <w:bottom w:val="single" w:sz="8" w:space="0" w:color="000000"/>
              <w:right w:val="single" w:sz="8" w:space="0" w:color="000000"/>
            </w:tcBorders>
            <w:shd w:val="clear" w:color="auto" w:fill="C0C0C0"/>
          </w:tcPr>
          <w:p w14:paraId="2F318BCF"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E32CC9">
              <w:rPr>
                <w:rFonts w:eastAsia="Calibri"/>
                <w:sz w:val="24"/>
                <w:szCs w:val="24"/>
                <w:lang w:val="en-US"/>
              </w:rPr>
              <w:t xml:space="preserve">Vesna Barbarić, Anita </w:t>
            </w:r>
            <w:proofErr w:type="spellStart"/>
            <w:r w:rsidRPr="00E32CC9">
              <w:rPr>
                <w:rFonts w:eastAsia="Calibri"/>
                <w:sz w:val="24"/>
                <w:szCs w:val="24"/>
                <w:lang w:val="en-US"/>
              </w:rPr>
              <w:t>Brstilo</w:t>
            </w:r>
            <w:proofErr w:type="spellEnd"/>
            <w:r w:rsidRPr="00E32CC9">
              <w:rPr>
                <w:rFonts w:eastAsia="Calibri"/>
                <w:sz w:val="24"/>
                <w:szCs w:val="24"/>
                <w:lang w:val="en-US"/>
              </w:rPr>
              <w:t xml:space="preserve">, Ivana </w:t>
            </w:r>
            <w:proofErr w:type="spellStart"/>
            <w:r w:rsidRPr="00E32CC9">
              <w:rPr>
                <w:rFonts w:eastAsia="Calibri"/>
                <w:sz w:val="24"/>
                <w:szCs w:val="24"/>
                <w:lang w:val="en-US"/>
              </w:rPr>
              <w:t>Vojković</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zainteresirani</w:t>
            </w:r>
            <w:proofErr w:type="spellEnd"/>
            <w:r w:rsidRPr="00E32CC9">
              <w:rPr>
                <w:rFonts w:eastAsia="Calibri"/>
                <w:sz w:val="24"/>
                <w:szCs w:val="24"/>
                <w:lang w:val="en-US"/>
              </w:rPr>
              <w:t xml:space="preserve"> </w:t>
            </w:r>
            <w:proofErr w:type="spellStart"/>
            <w:r w:rsidRPr="00E32CC9">
              <w:rPr>
                <w:rFonts w:eastAsia="Calibri"/>
                <w:sz w:val="24"/>
                <w:szCs w:val="24"/>
                <w:lang w:val="en-US"/>
              </w:rPr>
              <w:t>učenici</w:t>
            </w:r>
            <w:proofErr w:type="spellEnd"/>
            <w:r w:rsidRPr="00E32CC9">
              <w:rPr>
                <w:rFonts w:eastAsia="Calibri"/>
                <w:sz w:val="24"/>
                <w:szCs w:val="24"/>
                <w:lang w:val="en-US"/>
              </w:rPr>
              <w:t xml:space="preserve"> </w:t>
            </w:r>
            <w:proofErr w:type="spellStart"/>
            <w:r w:rsidRPr="00E32CC9">
              <w:rPr>
                <w:rFonts w:eastAsia="Calibri"/>
                <w:sz w:val="24"/>
                <w:szCs w:val="24"/>
                <w:lang w:val="en-US"/>
              </w:rPr>
              <w:t>trećih</w:t>
            </w:r>
            <w:proofErr w:type="spellEnd"/>
            <w:r w:rsidRPr="00E32CC9">
              <w:rPr>
                <w:rFonts w:eastAsia="Calibri"/>
                <w:sz w:val="24"/>
                <w:szCs w:val="24"/>
                <w:lang w:val="en-US"/>
              </w:rPr>
              <w:t xml:space="preserve"> </w:t>
            </w:r>
            <w:proofErr w:type="spellStart"/>
            <w:r w:rsidRPr="00E32CC9">
              <w:rPr>
                <w:rFonts w:eastAsia="Calibri"/>
                <w:sz w:val="24"/>
                <w:szCs w:val="24"/>
                <w:lang w:val="en-US"/>
              </w:rPr>
              <w:t>razreda</w:t>
            </w:r>
            <w:proofErr w:type="spellEnd"/>
            <w:r w:rsidRPr="00E32CC9">
              <w:rPr>
                <w:rFonts w:eastAsia="Calibri"/>
                <w:sz w:val="24"/>
                <w:szCs w:val="24"/>
                <w:lang w:val="en-US"/>
              </w:rPr>
              <w:t xml:space="preserve"> (3. </w:t>
            </w:r>
            <w:proofErr w:type="spellStart"/>
            <w:r w:rsidRPr="00E32CC9">
              <w:rPr>
                <w:rFonts w:eastAsia="Calibri"/>
                <w:sz w:val="24"/>
                <w:szCs w:val="24"/>
                <w:lang w:val="en-US"/>
              </w:rPr>
              <w:t>gimn</w:t>
            </w:r>
            <w:proofErr w:type="spellEnd"/>
            <w:r w:rsidRPr="00E32CC9">
              <w:rPr>
                <w:rFonts w:eastAsia="Calibri"/>
                <w:sz w:val="24"/>
                <w:szCs w:val="24"/>
                <w:lang w:val="en-US"/>
              </w:rPr>
              <w:t xml:space="preserve">., 3. </w:t>
            </w:r>
            <w:proofErr w:type="spellStart"/>
            <w:r w:rsidRPr="00E32CC9">
              <w:rPr>
                <w:rFonts w:eastAsia="Calibri"/>
                <w:sz w:val="24"/>
                <w:szCs w:val="24"/>
                <w:lang w:val="en-US"/>
              </w:rPr>
              <w:t>thk</w:t>
            </w:r>
            <w:proofErr w:type="spellEnd"/>
            <w:r w:rsidRPr="00E32CC9">
              <w:rPr>
                <w:rFonts w:eastAsia="Calibri"/>
                <w:sz w:val="24"/>
                <w:szCs w:val="24"/>
                <w:lang w:val="en-US"/>
              </w:rPr>
              <w:t xml:space="preserve">. i 3. </w:t>
            </w:r>
            <w:proofErr w:type="spellStart"/>
            <w:r w:rsidRPr="00E32CC9">
              <w:rPr>
                <w:rFonts w:eastAsia="Calibri"/>
                <w:sz w:val="24"/>
                <w:szCs w:val="24"/>
                <w:lang w:val="en-US"/>
              </w:rPr>
              <w:t>ugo</w:t>
            </w:r>
            <w:proofErr w:type="spellEnd"/>
            <w:r w:rsidRPr="00E32CC9">
              <w:rPr>
                <w:rFonts w:eastAsia="Calibri"/>
                <w:sz w:val="24"/>
                <w:szCs w:val="24"/>
                <w:lang w:val="en-US"/>
              </w:rPr>
              <w:t>.)</w:t>
            </w:r>
          </w:p>
        </w:tc>
      </w:tr>
      <w:tr w:rsidR="00E32CC9" w:rsidRPr="00E32CC9" w14:paraId="26DB05AF" w14:textId="77777777" w:rsidTr="00E32CC9">
        <w:trPr>
          <w:trHeight w:val="1272"/>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512513C1"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4. Način realizacije aktivnosti</w:t>
            </w:r>
          </w:p>
        </w:tc>
        <w:tc>
          <w:tcPr>
            <w:tcW w:w="6143" w:type="dxa"/>
            <w:tcBorders>
              <w:top w:val="single" w:sz="8" w:space="0" w:color="000000"/>
              <w:bottom w:val="single" w:sz="8" w:space="0" w:color="000000"/>
              <w:right w:val="single" w:sz="8" w:space="0" w:color="000000"/>
            </w:tcBorders>
          </w:tcPr>
          <w:p w14:paraId="1673C4C8" w14:textId="77777777" w:rsidR="00E32CC9" w:rsidRPr="00E32CC9" w:rsidRDefault="00E32CC9" w:rsidP="00E32CC9">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Odabir</w:t>
            </w:r>
            <w:proofErr w:type="spellEnd"/>
            <w:r w:rsidRPr="00E32CC9">
              <w:rPr>
                <w:rFonts w:eastAsia="Calibri"/>
                <w:sz w:val="24"/>
                <w:szCs w:val="24"/>
                <w:lang w:val="en-US"/>
              </w:rPr>
              <w:t xml:space="preserve"> </w:t>
            </w:r>
            <w:proofErr w:type="spellStart"/>
            <w:r w:rsidRPr="00E32CC9">
              <w:rPr>
                <w:rFonts w:eastAsia="Calibri"/>
                <w:sz w:val="24"/>
                <w:szCs w:val="24"/>
                <w:lang w:val="en-US"/>
              </w:rPr>
              <w:t>destinacije</w:t>
            </w:r>
            <w:proofErr w:type="spellEnd"/>
            <w:r w:rsidRPr="00E32CC9">
              <w:rPr>
                <w:rFonts w:eastAsia="Calibri"/>
                <w:sz w:val="24"/>
                <w:szCs w:val="24"/>
                <w:lang w:val="en-US"/>
              </w:rPr>
              <w:t xml:space="preserve"> (po </w:t>
            </w:r>
            <w:proofErr w:type="spellStart"/>
            <w:r w:rsidRPr="00E32CC9">
              <w:rPr>
                <w:rFonts w:eastAsia="Calibri"/>
                <w:sz w:val="24"/>
                <w:szCs w:val="24"/>
                <w:lang w:val="en-US"/>
              </w:rPr>
              <w:t>izboru</w:t>
            </w:r>
            <w:proofErr w:type="spellEnd"/>
            <w:r w:rsidRPr="00E32CC9">
              <w:rPr>
                <w:rFonts w:eastAsia="Calibri"/>
                <w:sz w:val="24"/>
                <w:szCs w:val="24"/>
                <w:lang w:val="en-US"/>
              </w:rPr>
              <w:t xml:space="preserve"> </w:t>
            </w:r>
            <w:proofErr w:type="spellStart"/>
            <w:r w:rsidRPr="00E32CC9">
              <w:rPr>
                <w:rFonts w:eastAsia="Calibri"/>
                <w:sz w:val="24"/>
                <w:szCs w:val="24"/>
                <w:lang w:val="en-US"/>
              </w:rPr>
              <w:t>učenika</w:t>
            </w:r>
            <w:proofErr w:type="spellEnd"/>
            <w:r w:rsidRPr="00E32CC9">
              <w:rPr>
                <w:rFonts w:eastAsia="Calibri"/>
                <w:sz w:val="24"/>
                <w:szCs w:val="24"/>
                <w:lang w:val="en-US"/>
              </w:rPr>
              <w:t xml:space="preserve">), </w:t>
            </w:r>
            <w:proofErr w:type="spellStart"/>
            <w:r w:rsidRPr="00E32CC9">
              <w:rPr>
                <w:rFonts w:eastAsia="Calibri"/>
                <w:sz w:val="24"/>
                <w:szCs w:val="24"/>
                <w:lang w:val="en-US"/>
              </w:rPr>
              <w:t>osmišljavanje</w:t>
            </w:r>
            <w:proofErr w:type="spellEnd"/>
            <w:r w:rsidRPr="00E32CC9">
              <w:rPr>
                <w:rFonts w:eastAsia="Calibri"/>
                <w:sz w:val="24"/>
                <w:szCs w:val="24"/>
                <w:lang w:val="en-US"/>
              </w:rPr>
              <w:t xml:space="preserve"> plana</w:t>
            </w:r>
          </w:p>
          <w:p w14:paraId="7250F52F" w14:textId="77777777" w:rsidR="00E32CC9" w:rsidRPr="00E32CC9" w:rsidRDefault="00E32CC9" w:rsidP="00E32CC9">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E32CC9">
              <w:rPr>
                <w:rFonts w:eastAsia="Calibri"/>
                <w:sz w:val="24"/>
                <w:szCs w:val="24"/>
                <w:lang w:val="en-US"/>
              </w:rPr>
              <w:t xml:space="preserve">puta, </w:t>
            </w:r>
            <w:proofErr w:type="spellStart"/>
            <w:r w:rsidRPr="00E32CC9">
              <w:rPr>
                <w:rFonts w:eastAsia="Calibri"/>
                <w:sz w:val="24"/>
                <w:szCs w:val="24"/>
                <w:lang w:val="en-US"/>
              </w:rPr>
              <w:t>odlazak</w:t>
            </w:r>
            <w:proofErr w:type="spellEnd"/>
            <w:r w:rsidRPr="00E32CC9">
              <w:rPr>
                <w:rFonts w:eastAsia="Calibri"/>
                <w:sz w:val="24"/>
                <w:szCs w:val="24"/>
                <w:lang w:val="en-US"/>
              </w:rPr>
              <w:t xml:space="preserve"> </w:t>
            </w:r>
            <w:proofErr w:type="spellStart"/>
            <w:r w:rsidRPr="00E32CC9">
              <w:rPr>
                <w:rFonts w:eastAsia="Calibri"/>
                <w:sz w:val="24"/>
                <w:szCs w:val="24"/>
                <w:lang w:val="en-US"/>
              </w:rPr>
              <w:t>na</w:t>
            </w:r>
            <w:proofErr w:type="spellEnd"/>
            <w:r w:rsidRPr="00E32CC9">
              <w:rPr>
                <w:rFonts w:eastAsia="Calibri"/>
                <w:sz w:val="24"/>
                <w:szCs w:val="24"/>
                <w:lang w:val="en-US"/>
              </w:rPr>
              <w:t xml:space="preserve"> </w:t>
            </w:r>
            <w:proofErr w:type="spellStart"/>
            <w:r w:rsidRPr="00E32CC9">
              <w:rPr>
                <w:rFonts w:eastAsia="Calibri"/>
                <w:sz w:val="24"/>
                <w:szCs w:val="24"/>
                <w:lang w:val="en-US"/>
              </w:rPr>
              <w:t>istu</w:t>
            </w:r>
            <w:proofErr w:type="spellEnd"/>
            <w:r w:rsidRPr="00E32CC9">
              <w:rPr>
                <w:rFonts w:eastAsia="Calibri"/>
                <w:sz w:val="24"/>
                <w:szCs w:val="24"/>
                <w:lang w:val="en-US"/>
              </w:rPr>
              <w:t>.</w:t>
            </w:r>
          </w:p>
        </w:tc>
      </w:tr>
      <w:tr w:rsidR="00E32CC9" w:rsidRPr="00E32CC9" w14:paraId="789BC908" w14:textId="77777777" w:rsidTr="00E32CC9">
        <w:trPr>
          <w:trHeight w:val="982"/>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3B75DCEC"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 xml:space="preserve">5. </w:t>
            </w:r>
            <w:proofErr w:type="spellStart"/>
            <w:r w:rsidRPr="00E32CC9">
              <w:rPr>
                <w:rFonts w:ascii="Times New Roman" w:hAnsi="Times New Roman"/>
                <w:color w:val="0070C0"/>
                <w:sz w:val="24"/>
                <w:szCs w:val="24"/>
              </w:rPr>
              <w:t>Vremenik</w:t>
            </w:r>
            <w:proofErr w:type="spellEnd"/>
            <w:r w:rsidRPr="00E32CC9">
              <w:rPr>
                <w:rFonts w:ascii="Times New Roman" w:hAnsi="Times New Roman"/>
                <w:color w:val="0070C0"/>
                <w:sz w:val="24"/>
                <w:szCs w:val="24"/>
              </w:rPr>
              <w:t xml:space="preserve"> aktivnosti</w:t>
            </w:r>
          </w:p>
        </w:tc>
        <w:tc>
          <w:tcPr>
            <w:tcW w:w="6143" w:type="dxa"/>
            <w:tcBorders>
              <w:top w:val="single" w:sz="8" w:space="0" w:color="000000"/>
              <w:bottom w:val="single" w:sz="8" w:space="0" w:color="000000"/>
              <w:right w:val="single" w:sz="8" w:space="0" w:color="000000"/>
            </w:tcBorders>
            <w:shd w:val="clear" w:color="auto" w:fill="C0C0C0"/>
          </w:tcPr>
          <w:p w14:paraId="33A9151D" w14:textId="77777777" w:rsidR="00E32CC9" w:rsidRPr="00E32CC9" w:rsidRDefault="00E32CC9" w:rsidP="00E32CC9">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32CC9">
              <w:rPr>
                <w:rFonts w:eastAsia="Calibri"/>
                <w:sz w:val="24"/>
                <w:szCs w:val="24"/>
              </w:rPr>
              <w:t>Tijekom školske godine 2025./2026.</w:t>
            </w:r>
          </w:p>
        </w:tc>
      </w:tr>
      <w:tr w:rsidR="00E32CC9" w:rsidRPr="00E32CC9" w14:paraId="5F58207E" w14:textId="77777777" w:rsidTr="00E32CC9">
        <w:trPr>
          <w:trHeight w:val="1442"/>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0B7C2D66"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6. Detaljan troškovnik aktivnosti</w:t>
            </w:r>
          </w:p>
        </w:tc>
        <w:tc>
          <w:tcPr>
            <w:tcW w:w="6143" w:type="dxa"/>
            <w:tcBorders>
              <w:top w:val="single" w:sz="8" w:space="0" w:color="000000"/>
              <w:bottom w:val="single" w:sz="8" w:space="0" w:color="000000"/>
              <w:right w:val="single" w:sz="8" w:space="0" w:color="000000"/>
            </w:tcBorders>
          </w:tcPr>
          <w:p w14:paraId="35E64E57"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E32CC9">
              <w:rPr>
                <w:rFonts w:eastAsia="Calibri"/>
                <w:sz w:val="24"/>
                <w:szCs w:val="24"/>
                <w:lang w:val="en-US"/>
              </w:rPr>
              <w:t xml:space="preserve"> </w:t>
            </w:r>
            <w:proofErr w:type="spellStart"/>
            <w:r w:rsidRPr="00E32CC9">
              <w:rPr>
                <w:rFonts w:eastAsia="Calibri"/>
                <w:sz w:val="24"/>
                <w:szCs w:val="24"/>
                <w:lang w:val="en-US"/>
              </w:rPr>
              <w:t>Prijevoz</w:t>
            </w:r>
            <w:proofErr w:type="spellEnd"/>
            <w:r w:rsidRPr="00E32CC9">
              <w:rPr>
                <w:rFonts w:eastAsia="Calibri"/>
                <w:sz w:val="24"/>
                <w:szCs w:val="24"/>
                <w:lang w:val="en-US"/>
              </w:rPr>
              <w:t xml:space="preserve">, </w:t>
            </w:r>
            <w:proofErr w:type="spellStart"/>
            <w:r w:rsidRPr="00E32CC9">
              <w:rPr>
                <w:rFonts w:eastAsia="Calibri"/>
                <w:sz w:val="24"/>
                <w:szCs w:val="24"/>
                <w:lang w:val="en-US"/>
              </w:rPr>
              <w:t>smještaj</w:t>
            </w:r>
            <w:proofErr w:type="spellEnd"/>
            <w:r w:rsidRPr="00E32CC9">
              <w:rPr>
                <w:rFonts w:eastAsia="Calibri"/>
                <w:sz w:val="24"/>
                <w:szCs w:val="24"/>
                <w:lang w:val="en-US"/>
              </w:rPr>
              <w:t xml:space="preserve">, </w:t>
            </w:r>
            <w:proofErr w:type="spellStart"/>
            <w:r w:rsidRPr="00E32CC9">
              <w:rPr>
                <w:rFonts w:eastAsia="Calibri"/>
                <w:sz w:val="24"/>
                <w:szCs w:val="24"/>
                <w:lang w:val="en-US"/>
              </w:rPr>
              <w:t>ulaznice</w:t>
            </w:r>
            <w:proofErr w:type="spellEnd"/>
            <w:r w:rsidRPr="00E32CC9">
              <w:rPr>
                <w:rFonts w:eastAsia="Calibri"/>
                <w:sz w:val="24"/>
                <w:szCs w:val="24"/>
                <w:lang w:val="en-US"/>
              </w:rPr>
              <w:t xml:space="preserve">, </w:t>
            </w:r>
            <w:proofErr w:type="spellStart"/>
            <w:r w:rsidRPr="00E32CC9">
              <w:rPr>
                <w:rFonts w:eastAsia="Calibri"/>
                <w:sz w:val="24"/>
                <w:szCs w:val="24"/>
                <w:lang w:val="en-US"/>
              </w:rPr>
              <w:t>vodiči</w:t>
            </w:r>
            <w:proofErr w:type="spellEnd"/>
            <w:r w:rsidRPr="00E32CC9">
              <w:rPr>
                <w:rFonts w:eastAsia="Calibri"/>
                <w:sz w:val="24"/>
                <w:szCs w:val="24"/>
                <w:lang w:val="en-US"/>
              </w:rPr>
              <w:t xml:space="preserve"> …</w:t>
            </w:r>
          </w:p>
        </w:tc>
      </w:tr>
      <w:tr w:rsidR="00E32CC9" w:rsidRPr="00E32CC9" w14:paraId="0679174F" w14:textId="77777777" w:rsidTr="00E32CC9">
        <w:trPr>
          <w:trHeight w:val="1268"/>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52E36727"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7. Način vrednovanja i način korištenja rezultata vrednovanja</w:t>
            </w:r>
          </w:p>
        </w:tc>
        <w:tc>
          <w:tcPr>
            <w:tcW w:w="6143" w:type="dxa"/>
            <w:tcBorders>
              <w:top w:val="single" w:sz="8" w:space="0" w:color="000000"/>
              <w:bottom w:val="single" w:sz="8" w:space="0" w:color="000000"/>
              <w:right w:val="single" w:sz="8" w:space="0" w:color="000000"/>
            </w:tcBorders>
            <w:shd w:val="clear" w:color="auto" w:fill="C0C0C0"/>
          </w:tcPr>
          <w:p w14:paraId="78F913CA"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E32CC9">
              <w:rPr>
                <w:rFonts w:eastAsia="Arial"/>
                <w:color w:val="000000"/>
                <w:sz w:val="24"/>
                <w:szCs w:val="24"/>
                <w:lang w:val="en-US"/>
              </w:rPr>
              <w:t>Pisanje</w:t>
            </w:r>
            <w:proofErr w:type="spellEnd"/>
            <w:r w:rsidRPr="00E32CC9">
              <w:rPr>
                <w:rFonts w:eastAsia="Arial"/>
                <w:color w:val="000000"/>
                <w:sz w:val="24"/>
                <w:szCs w:val="24"/>
                <w:lang w:val="en-US"/>
              </w:rPr>
              <w:t xml:space="preserve"> </w:t>
            </w:r>
            <w:proofErr w:type="spellStart"/>
            <w:r w:rsidRPr="00E32CC9">
              <w:rPr>
                <w:rFonts w:eastAsia="Arial"/>
                <w:color w:val="000000"/>
                <w:sz w:val="24"/>
                <w:szCs w:val="24"/>
                <w:lang w:val="en-US"/>
              </w:rPr>
              <w:t>kratkih</w:t>
            </w:r>
            <w:proofErr w:type="spellEnd"/>
            <w:r w:rsidRPr="00E32CC9">
              <w:rPr>
                <w:rFonts w:eastAsia="Arial"/>
                <w:color w:val="000000"/>
                <w:sz w:val="24"/>
                <w:szCs w:val="24"/>
                <w:lang w:val="en-US"/>
              </w:rPr>
              <w:t xml:space="preserve"> </w:t>
            </w:r>
            <w:proofErr w:type="spellStart"/>
            <w:r w:rsidRPr="00E32CC9">
              <w:rPr>
                <w:rFonts w:eastAsia="Arial"/>
                <w:color w:val="000000"/>
                <w:sz w:val="24"/>
                <w:szCs w:val="24"/>
                <w:lang w:val="en-US"/>
              </w:rPr>
              <w:t>putopisa</w:t>
            </w:r>
            <w:proofErr w:type="spellEnd"/>
            <w:r w:rsidRPr="00E32CC9">
              <w:rPr>
                <w:rFonts w:eastAsia="Arial"/>
                <w:color w:val="000000"/>
                <w:sz w:val="24"/>
                <w:szCs w:val="24"/>
                <w:lang w:val="en-US"/>
              </w:rPr>
              <w:t xml:space="preserve"> </w:t>
            </w:r>
            <w:proofErr w:type="spellStart"/>
            <w:r w:rsidRPr="00E32CC9">
              <w:rPr>
                <w:rFonts w:eastAsia="Arial"/>
                <w:color w:val="000000"/>
                <w:sz w:val="24"/>
                <w:szCs w:val="24"/>
                <w:lang w:val="en-US"/>
              </w:rPr>
              <w:t>i</w:t>
            </w:r>
            <w:proofErr w:type="spellEnd"/>
            <w:r w:rsidRPr="00E32CC9">
              <w:rPr>
                <w:rFonts w:eastAsia="Arial"/>
                <w:color w:val="000000"/>
                <w:sz w:val="24"/>
                <w:szCs w:val="24"/>
                <w:lang w:val="en-US"/>
              </w:rPr>
              <w:t xml:space="preserve"> PP </w:t>
            </w:r>
            <w:proofErr w:type="spellStart"/>
            <w:r w:rsidRPr="00E32CC9">
              <w:rPr>
                <w:rFonts w:eastAsia="Arial"/>
                <w:color w:val="000000"/>
                <w:sz w:val="24"/>
                <w:szCs w:val="24"/>
                <w:lang w:val="en-US"/>
              </w:rPr>
              <w:t>prezentacija</w:t>
            </w:r>
            <w:proofErr w:type="spellEnd"/>
          </w:p>
        </w:tc>
      </w:tr>
    </w:tbl>
    <w:p w14:paraId="6E7FECF7" w14:textId="77777777" w:rsidR="00E32CC9" w:rsidRDefault="00E32CC9" w:rsidP="00E32CC9">
      <w:pPr>
        <w:spacing w:after="200" w:line="276" w:lineRule="auto"/>
        <w:jc w:val="both"/>
        <w:rPr>
          <w:rFonts w:ascii="Times New Roman" w:eastAsia="Calibri" w:hAnsi="Times New Roman" w:cs="Times New Roman"/>
          <w:kern w:val="0"/>
          <w14:ligatures w14:val="none"/>
        </w:rPr>
      </w:pPr>
    </w:p>
    <w:p w14:paraId="432FB2FC" w14:textId="77777777" w:rsidR="00E32CC9" w:rsidRDefault="00E32CC9" w:rsidP="00E32CC9">
      <w:pPr>
        <w:spacing w:after="200" w:line="276" w:lineRule="auto"/>
        <w:jc w:val="both"/>
        <w:rPr>
          <w:rFonts w:ascii="Times New Roman" w:eastAsia="Calibri" w:hAnsi="Times New Roman" w:cs="Times New Roman"/>
          <w:kern w:val="0"/>
          <w14:ligatures w14:val="none"/>
        </w:rPr>
      </w:pPr>
    </w:p>
    <w:p w14:paraId="05920328" w14:textId="77777777" w:rsidR="00E32CC9" w:rsidRDefault="00E32CC9" w:rsidP="00E32CC9">
      <w:pPr>
        <w:spacing w:after="200" w:line="276" w:lineRule="auto"/>
        <w:jc w:val="both"/>
        <w:rPr>
          <w:rFonts w:ascii="Times New Roman" w:eastAsia="Calibri" w:hAnsi="Times New Roman" w:cs="Times New Roman"/>
          <w:kern w:val="0"/>
          <w14:ligatures w14:val="none"/>
        </w:rPr>
      </w:pPr>
    </w:p>
    <w:p w14:paraId="1E19BAAE" w14:textId="77777777" w:rsidR="00E32CC9" w:rsidRDefault="00E32CC9" w:rsidP="00E32CC9">
      <w:pPr>
        <w:spacing w:after="200" w:line="276" w:lineRule="auto"/>
        <w:jc w:val="both"/>
        <w:rPr>
          <w:rFonts w:ascii="Times New Roman" w:eastAsia="Calibri" w:hAnsi="Times New Roman" w:cs="Times New Roman"/>
          <w:kern w:val="0"/>
          <w14:ligatures w14:val="none"/>
        </w:rPr>
      </w:pPr>
    </w:p>
    <w:p w14:paraId="0195EF61" w14:textId="77777777" w:rsidR="00E32CC9" w:rsidRPr="00E32CC9" w:rsidRDefault="00E32CC9" w:rsidP="00E32CC9">
      <w:pPr>
        <w:spacing w:after="200" w:line="276" w:lineRule="auto"/>
        <w:jc w:val="both"/>
        <w:rPr>
          <w:rFonts w:ascii="Times New Roman" w:eastAsia="Calibri" w:hAnsi="Times New Roman" w:cs="Times New Roman"/>
          <w:kern w:val="0"/>
          <w14:ligatures w14:val="none"/>
        </w:rPr>
      </w:pPr>
    </w:p>
    <w:tbl>
      <w:tblPr>
        <w:tblStyle w:val="LightGrid12"/>
        <w:tblW w:w="9771" w:type="dxa"/>
        <w:tblLook w:val="04A0" w:firstRow="1" w:lastRow="0" w:firstColumn="1" w:lastColumn="0" w:noHBand="0" w:noVBand="1"/>
      </w:tblPr>
      <w:tblGrid>
        <w:gridCol w:w="3628"/>
        <w:gridCol w:w="6143"/>
      </w:tblGrid>
      <w:tr w:rsidR="00E32CC9" w:rsidRPr="00E32CC9" w14:paraId="40D5324F" w14:textId="77777777" w:rsidTr="00E32CC9">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tcBorders>
              <w:right w:val="single" w:sz="8" w:space="0" w:color="000000"/>
            </w:tcBorders>
            <w:vAlign w:val="center"/>
          </w:tcPr>
          <w:p w14:paraId="3CB2B392" w14:textId="77777777" w:rsidR="00E32CC9" w:rsidRPr="00E32CC9" w:rsidRDefault="00E32CC9" w:rsidP="00E32CC9">
            <w:pPr>
              <w:spacing w:after="200"/>
              <w:rPr>
                <w:rFonts w:ascii="Times New Roman" w:hAnsi="Times New Roman"/>
                <w:sz w:val="24"/>
                <w:szCs w:val="24"/>
              </w:rPr>
            </w:pPr>
            <w:r w:rsidRPr="00E32CC9">
              <w:rPr>
                <w:rFonts w:ascii="Times New Roman" w:hAnsi="Times New Roman"/>
                <w:sz w:val="24"/>
                <w:szCs w:val="24"/>
              </w:rPr>
              <w:lastRenderedPageBreak/>
              <w:t>IZLETI</w:t>
            </w:r>
          </w:p>
        </w:tc>
        <w:tc>
          <w:tcPr>
            <w:tcW w:w="6143" w:type="dxa"/>
            <w:vAlign w:val="center"/>
          </w:tcPr>
          <w:p w14:paraId="2E9FBAFC" w14:textId="77777777" w:rsidR="00E32CC9" w:rsidRPr="00E32CC9" w:rsidRDefault="00E32CC9" w:rsidP="00E32CC9">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lang w:val="en-US"/>
              </w:rPr>
            </w:pPr>
            <w:proofErr w:type="spellStart"/>
            <w:r w:rsidRPr="00E32CC9">
              <w:rPr>
                <w:rFonts w:ascii="Times New Roman" w:eastAsia="Arial" w:hAnsi="Times New Roman"/>
                <w:sz w:val="24"/>
                <w:szCs w:val="24"/>
                <w:lang w:val="en-US"/>
              </w:rPr>
              <w:t>Kazališna</w:t>
            </w:r>
            <w:proofErr w:type="spellEnd"/>
            <w:r w:rsidRPr="00E32CC9">
              <w:rPr>
                <w:rFonts w:ascii="Times New Roman" w:eastAsia="Arial" w:hAnsi="Times New Roman"/>
                <w:sz w:val="24"/>
                <w:szCs w:val="24"/>
                <w:lang w:val="en-US"/>
              </w:rPr>
              <w:t xml:space="preserve"> </w:t>
            </w:r>
            <w:proofErr w:type="spellStart"/>
            <w:r w:rsidRPr="00E32CC9">
              <w:rPr>
                <w:rFonts w:ascii="Times New Roman" w:eastAsia="Arial" w:hAnsi="Times New Roman"/>
                <w:sz w:val="24"/>
                <w:szCs w:val="24"/>
                <w:lang w:val="en-US"/>
              </w:rPr>
              <w:t>predstava</w:t>
            </w:r>
            <w:proofErr w:type="spellEnd"/>
            <w:r w:rsidRPr="00E32CC9">
              <w:rPr>
                <w:rFonts w:ascii="Times New Roman" w:eastAsia="Arial" w:hAnsi="Times New Roman"/>
                <w:sz w:val="24"/>
                <w:szCs w:val="24"/>
                <w:lang w:val="en-US"/>
              </w:rPr>
              <w:t xml:space="preserve"> u </w:t>
            </w:r>
            <w:proofErr w:type="spellStart"/>
            <w:r w:rsidRPr="00E32CC9">
              <w:rPr>
                <w:rFonts w:ascii="Times New Roman" w:eastAsia="Arial" w:hAnsi="Times New Roman"/>
                <w:sz w:val="24"/>
                <w:szCs w:val="24"/>
                <w:lang w:val="en-US"/>
              </w:rPr>
              <w:t>Splitu</w:t>
            </w:r>
            <w:proofErr w:type="spellEnd"/>
          </w:p>
        </w:tc>
      </w:tr>
      <w:tr w:rsidR="00E32CC9" w:rsidRPr="00E32CC9" w14:paraId="70EFF586" w14:textId="77777777" w:rsidTr="00E32CC9">
        <w:trPr>
          <w:trHeight w:val="1633"/>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4DF7D598"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1. Ciljevi aktivnosti</w:t>
            </w:r>
          </w:p>
        </w:tc>
        <w:tc>
          <w:tcPr>
            <w:tcW w:w="6143" w:type="dxa"/>
            <w:tcBorders>
              <w:top w:val="single" w:sz="8" w:space="0" w:color="000000"/>
              <w:bottom w:val="single" w:sz="8" w:space="0" w:color="000000"/>
              <w:right w:val="single" w:sz="8" w:space="0" w:color="000000"/>
            </w:tcBorders>
            <w:shd w:val="clear" w:color="auto" w:fill="C0C0C0"/>
          </w:tcPr>
          <w:p w14:paraId="37C9FA57"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Poticati</w:t>
            </w:r>
            <w:proofErr w:type="spellEnd"/>
            <w:r w:rsidRPr="00E32CC9">
              <w:rPr>
                <w:rFonts w:eastAsia="Calibri"/>
                <w:sz w:val="24"/>
                <w:szCs w:val="24"/>
                <w:lang w:val="en-US"/>
              </w:rPr>
              <w:t xml:space="preserve"> </w:t>
            </w:r>
            <w:proofErr w:type="spellStart"/>
            <w:r w:rsidRPr="00E32CC9">
              <w:rPr>
                <w:rFonts w:eastAsia="Calibri"/>
                <w:sz w:val="24"/>
                <w:szCs w:val="24"/>
                <w:lang w:val="en-US"/>
              </w:rPr>
              <w:t>interes</w:t>
            </w:r>
            <w:proofErr w:type="spellEnd"/>
            <w:r w:rsidRPr="00E32CC9">
              <w:rPr>
                <w:rFonts w:eastAsia="Calibri"/>
                <w:sz w:val="24"/>
                <w:szCs w:val="24"/>
                <w:lang w:val="en-US"/>
              </w:rPr>
              <w:t xml:space="preserve"> za </w:t>
            </w:r>
            <w:proofErr w:type="spellStart"/>
            <w:r w:rsidRPr="00E32CC9">
              <w:rPr>
                <w:rFonts w:eastAsia="Calibri"/>
                <w:sz w:val="24"/>
                <w:szCs w:val="24"/>
                <w:lang w:val="en-US"/>
              </w:rPr>
              <w:t>kazalište</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dramsku</w:t>
            </w:r>
            <w:proofErr w:type="spellEnd"/>
            <w:r w:rsidRPr="00E32CC9">
              <w:rPr>
                <w:rFonts w:eastAsia="Calibri"/>
                <w:sz w:val="24"/>
                <w:szCs w:val="24"/>
                <w:lang w:val="en-US"/>
              </w:rPr>
              <w:t xml:space="preserve"> </w:t>
            </w:r>
            <w:proofErr w:type="spellStart"/>
            <w:r w:rsidRPr="00E32CC9">
              <w:rPr>
                <w:rFonts w:eastAsia="Calibri"/>
                <w:sz w:val="24"/>
                <w:szCs w:val="24"/>
                <w:lang w:val="en-US"/>
              </w:rPr>
              <w:t>umjetnost</w:t>
            </w:r>
            <w:proofErr w:type="spellEnd"/>
            <w:r w:rsidRPr="00E32CC9">
              <w:rPr>
                <w:rFonts w:eastAsia="Calibri"/>
                <w:sz w:val="24"/>
                <w:szCs w:val="24"/>
                <w:lang w:val="en-US"/>
              </w:rPr>
              <w:t xml:space="preserve">, </w:t>
            </w:r>
            <w:proofErr w:type="spellStart"/>
            <w:r w:rsidRPr="00E32CC9">
              <w:rPr>
                <w:rFonts w:eastAsia="Calibri"/>
                <w:sz w:val="24"/>
                <w:szCs w:val="24"/>
                <w:lang w:val="en-US"/>
              </w:rPr>
              <w:t>poticati</w:t>
            </w:r>
            <w:proofErr w:type="spellEnd"/>
          </w:p>
          <w:p w14:paraId="5A95B871"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interes</w:t>
            </w:r>
            <w:proofErr w:type="spellEnd"/>
            <w:r w:rsidRPr="00E32CC9">
              <w:rPr>
                <w:rFonts w:eastAsia="Calibri"/>
                <w:sz w:val="24"/>
                <w:szCs w:val="24"/>
                <w:lang w:val="en-US"/>
              </w:rPr>
              <w:t xml:space="preserve"> za </w:t>
            </w:r>
            <w:proofErr w:type="spellStart"/>
            <w:r w:rsidRPr="00E32CC9">
              <w:rPr>
                <w:rFonts w:eastAsia="Calibri"/>
                <w:sz w:val="24"/>
                <w:szCs w:val="24"/>
                <w:lang w:val="en-US"/>
              </w:rPr>
              <w:t>materijalnu</w:t>
            </w:r>
            <w:proofErr w:type="spellEnd"/>
            <w:r w:rsidRPr="00E32CC9">
              <w:rPr>
                <w:rFonts w:eastAsia="Calibri"/>
                <w:sz w:val="24"/>
                <w:szCs w:val="24"/>
                <w:lang w:val="en-US"/>
              </w:rPr>
              <w:t xml:space="preserve"> </w:t>
            </w:r>
            <w:proofErr w:type="spellStart"/>
            <w:r w:rsidRPr="00E32CC9">
              <w:rPr>
                <w:rFonts w:eastAsia="Calibri"/>
                <w:sz w:val="24"/>
                <w:szCs w:val="24"/>
                <w:lang w:val="en-US"/>
              </w:rPr>
              <w:t>baštinu</w:t>
            </w:r>
            <w:proofErr w:type="spellEnd"/>
            <w:r w:rsidRPr="00E32CC9">
              <w:rPr>
                <w:rFonts w:eastAsia="Calibri"/>
                <w:sz w:val="24"/>
                <w:szCs w:val="24"/>
                <w:lang w:val="en-US"/>
              </w:rPr>
              <w:t xml:space="preserve">, </w:t>
            </w:r>
            <w:proofErr w:type="spellStart"/>
            <w:r w:rsidRPr="00E32CC9">
              <w:rPr>
                <w:rFonts w:eastAsia="Calibri"/>
                <w:sz w:val="24"/>
                <w:szCs w:val="24"/>
                <w:lang w:val="en-US"/>
              </w:rPr>
              <w:t>upoznati</w:t>
            </w:r>
            <w:proofErr w:type="spellEnd"/>
            <w:r w:rsidRPr="00E32CC9">
              <w:rPr>
                <w:rFonts w:eastAsia="Calibri"/>
                <w:sz w:val="24"/>
                <w:szCs w:val="24"/>
                <w:lang w:val="en-US"/>
              </w:rPr>
              <w:t xml:space="preserve"> </w:t>
            </w:r>
            <w:proofErr w:type="spellStart"/>
            <w:r w:rsidRPr="00E32CC9">
              <w:rPr>
                <w:rFonts w:eastAsia="Calibri"/>
                <w:sz w:val="24"/>
                <w:szCs w:val="24"/>
                <w:lang w:val="en-US"/>
              </w:rPr>
              <w:t>učenike</w:t>
            </w:r>
            <w:proofErr w:type="spellEnd"/>
            <w:r w:rsidRPr="00E32CC9">
              <w:rPr>
                <w:rFonts w:eastAsia="Calibri"/>
                <w:sz w:val="24"/>
                <w:szCs w:val="24"/>
                <w:lang w:val="en-US"/>
              </w:rPr>
              <w:t xml:space="preserve"> za </w:t>
            </w:r>
            <w:proofErr w:type="spellStart"/>
            <w:r w:rsidRPr="00E32CC9">
              <w:rPr>
                <w:rFonts w:eastAsia="Calibri"/>
                <w:sz w:val="24"/>
                <w:szCs w:val="24"/>
                <w:lang w:val="en-US"/>
              </w:rPr>
              <w:t>različitim</w:t>
            </w:r>
            <w:proofErr w:type="spellEnd"/>
          </w:p>
          <w:p w14:paraId="3CD1A2EA"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kulturnim</w:t>
            </w:r>
            <w:proofErr w:type="spellEnd"/>
            <w:r w:rsidRPr="00E32CC9">
              <w:rPr>
                <w:rFonts w:eastAsia="Calibri"/>
                <w:sz w:val="24"/>
                <w:szCs w:val="24"/>
                <w:lang w:val="en-US"/>
              </w:rPr>
              <w:t xml:space="preserve"> </w:t>
            </w:r>
            <w:proofErr w:type="spellStart"/>
            <w:r w:rsidRPr="00E32CC9">
              <w:rPr>
                <w:rFonts w:eastAsia="Calibri"/>
                <w:sz w:val="24"/>
                <w:szCs w:val="24"/>
                <w:lang w:val="en-US"/>
              </w:rPr>
              <w:t>sadržajima</w:t>
            </w:r>
            <w:proofErr w:type="spellEnd"/>
            <w:r w:rsidRPr="00E32CC9">
              <w:rPr>
                <w:rFonts w:eastAsia="Calibri"/>
                <w:sz w:val="24"/>
                <w:szCs w:val="24"/>
                <w:lang w:val="en-US"/>
              </w:rPr>
              <w:t xml:space="preserve">, </w:t>
            </w:r>
            <w:proofErr w:type="spellStart"/>
            <w:r w:rsidRPr="00E32CC9">
              <w:rPr>
                <w:rFonts w:eastAsia="Calibri"/>
                <w:sz w:val="24"/>
                <w:szCs w:val="24"/>
                <w:lang w:val="en-US"/>
              </w:rPr>
              <w:t>razvijanje</w:t>
            </w:r>
            <w:proofErr w:type="spellEnd"/>
            <w:r w:rsidRPr="00E32CC9">
              <w:rPr>
                <w:rFonts w:eastAsia="Calibri"/>
                <w:sz w:val="24"/>
                <w:szCs w:val="24"/>
                <w:lang w:val="en-US"/>
              </w:rPr>
              <w:t xml:space="preserve"> </w:t>
            </w:r>
            <w:proofErr w:type="spellStart"/>
            <w:r w:rsidRPr="00E32CC9">
              <w:rPr>
                <w:rFonts w:eastAsia="Calibri"/>
                <w:sz w:val="24"/>
                <w:szCs w:val="24"/>
                <w:lang w:val="en-US"/>
              </w:rPr>
              <w:t>svijesti</w:t>
            </w:r>
            <w:proofErr w:type="spellEnd"/>
            <w:r w:rsidRPr="00E32CC9">
              <w:rPr>
                <w:rFonts w:eastAsia="Calibri"/>
                <w:sz w:val="24"/>
                <w:szCs w:val="24"/>
                <w:lang w:val="en-US"/>
              </w:rPr>
              <w:t xml:space="preserve"> o </w:t>
            </w:r>
            <w:proofErr w:type="spellStart"/>
            <w:r w:rsidRPr="00E32CC9">
              <w:rPr>
                <w:rFonts w:eastAsia="Calibri"/>
                <w:sz w:val="24"/>
                <w:szCs w:val="24"/>
                <w:lang w:val="en-US"/>
              </w:rPr>
              <w:t>važnosti</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p>
          <w:p w14:paraId="5163B902"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posebnosti</w:t>
            </w:r>
            <w:proofErr w:type="spellEnd"/>
            <w:r w:rsidRPr="00E32CC9">
              <w:rPr>
                <w:rFonts w:eastAsia="Calibri"/>
                <w:sz w:val="24"/>
                <w:szCs w:val="24"/>
                <w:lang w:val="en-US"/>
              </w:rPr>
              <w:t xml:space="preserve"> </w:t>
            </w:r>
            <w:proofErr w:type="spellStart"/>
            <w:r w:rsidRPr="00E32CC9">
              <w:rPr>
                <w:rFonts w:eastAsia="Calibri"/>
                <w:sz w:val="24"/>
                <w:szCs w:val="24"/>
                <w:lang w:val="en-US"/>
              </w:rPr>
              <w:t>vlastite</w:t>
            </w:r>
            <w:proofErr w:type="spellEnd"/>
            <w:r w:rsidRPr="00E32CC9">
              <w:rPr>
                <w:rFonts w:eastAsia="Calibri"/>
                <w:sz w:val="24"/>
                <w:szCs w:val="24"/>
                <w:lang w:val="en-US"/>
              </w:rPr>
              <w:t xml:space="preserve"> </w:t>
            </w:r>
            <w:proofErr w:type="spellStart"/>
            <w:r w:rsidRPr="00E32CC9">
              <w:rPr>
                <w:rFonts w:eastAsia="Calibri"/>
                <w:sz w:val="24"/>
                <w:szCs w:val="24"/>
                <w:lang w:val="en-US"/>
              </w:rPr>
              <w:t>kulture</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povijesti</w:t>
            </w:r>
            <w:proofErr w:type="spellEnd"/>
            <w:r w:rsidRPr="00E32CC9">
              <w:rPr>
                <w:rFonts w:eastAsia="Calibri"/>
                <w:sz w:val="24"/>
                <w:szCs w:val="24"/>
                <w:lang w:val="en-US"/>
              </w:rPr>
              <w:t xml:space="preserve">, </w:t>
            </w:r>
            <w:proofErr w:type="spellStart"/>
            <w:r w:rsidRPr="00E32CC9">
              <w:rPr>
                <w:rFonts w:eastAsia="Calibri"/>
                <w:sz w:val="24"/>
                <w:szCs w:val="24"/>
                <w:lang w:val="en-US"/>
              </w:rPr>
              <w:t>razvijanje</w:t>
            </w:r>
            <w:proofErr w:type="spellEnd"/>
            <w:r w:rsidRPr="00E32CC9">
              <w:rPr>
                <w:rFonts w:eastAsia="Calibri"/>
                <w:sz w:val="24"/>
                <w:szCs w:val="24"/>
                <w:lang w:val="en-US"/>
              </w:rPr>
              <w:t xml:space="preserve"> </w:t>
            </w:r>
            <w:proofErr w:type="spellStart"/>
            <w:r w:rsidRPr="00E32CC9">
              <w:rPr>
                <w:rFonts w:eastAsia="Calibri"/>
                <w:sz w:val="24"/>
                <w:szCs w:val="24"/>
                <w:lang w:val="en-US"/>
              </w:rPr>
              <w:t>odnosa</w:t>
            </w:r>
            <w:proofErr w:type="spellEnd"/>
          </w:p>
          <w:p w14:paraId="79BD5EEF"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među</w:t>
            </w:r>
            <w:proofErr w:type="spellEnd"/>
            <w:r w:rsidRPr="00E32CC9">
              <w:rPr>
                <w:rFonts w:eastAsia="Calibri"/>
                <w:sz w:val="24"/>
                <w:szCs w:val="24"/>
                <w:lang w:val="en-US"/>
              </w:rPr>
              <w:t xml:space="preserve"> </w:t>
            </w:r>
            <w:proofErr w:type="spellStart"/>
            <w:r w:rsidRPr="00E32CC9">
              <w:rPr>
                <w:rFonts w:eastAsia="Calibri"/>
                <w:sz w:val="24"/>
                <w:szCs w:val="24"/>
                <w:lang w:val="en-US"/>
              </w:rPr>
              <w:t>učenicima</w:t>
            </w:r>
            <w:proofErr w:type="spellEnd"/>
            <w:r w:rsidRPr="00E32CC9">
              <w:rPr>
                <w:rFonts w:eastAsia="Calibri"/>
                <w:sz w:val="24"/>
                <w:szCs w:val="24"/>
                <w:lang w:val="en-US"/>
              </w:rPr>
              <w:t xml:space="preserve">, </w:t>
            </w:r>
            <w:proofErr w:type="spellStart"/>
            <w:r w:rsidRPr="00E32CC9">
              <w:rPr>
                <w:rFonts w:eastAsia="Calibri"/>
                <w:sz w:val="24"/>
                <w:szCs w:val="24"/>
                <w:lang w:val="en-US"/>
              </w:rPr>
              <w:t>kao</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među</w:t>
            </w:r>
            <w:proofErr w:type="spellEnd"/>
            <w:r w:rsidRPr="00E32CC9">
              <w:rPr>
                <w:rFonts w:eastAsia="Calibri"/>
                <w:sz w:val="24"/>
                <w:szCs w:val="24"/>
                <w:lang w:val="en-US"/>
              </w:rPr>
              <w:t xml:space="preserve"> </w:t>
            </w:r>
            <w:proofErr w:type="spellStart"/>
            <w:r w:rsidRPr="00E32CC9">
              <w:rPr>
                <w:rFonts w:eastAsia="Calibri"/>
                <w:sz w:val="24"/>
                <w:szCs w:val="24"/>
                <w:lang w:val="en-US"/>
              </w:rPr>
              <w:t>profesorima</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učenicima</w:t>
            </w:r>
            <w:proofErr w:type="spellEnd"/>
          </w:p>
        </w:tc>
      </w:tr>
      <w:tr w:rsidR="00E32CC9" w:rsidRPr="00E32CC9" w14:paraId="5A02B346" w14:textId="77777777" w:rsidTr="00E32CC9">
        <w:trPr>
          <w:trHeight w:val="955"/>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40AB1BE0"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2. Namjena aktivnosti</w:t>
            </w:r>
          </w:p>
        </w:tc>
        <w:tc>
          <w:tcPr>
            <w:tcW w:w="6143" w:type="dxa"/>
            <w:tcBorders>
              <w:top w:val="single" w:sz="8" w:space="0" w:color="000000"/>
              <w:bottom w:val="single" w:sz="8" w:space="0" w:color="000000"/>
              <w:right w:val="single" w:sz="8" w:space="0" w:color="000000"/>
            </w:tcBorders>
          </w:tcPr>
          <w:p w14:paraId="7F594680" w14:textId="77777777" w:rsidR="00E32CC9" w:rsidRPr="00E32CC9" w:rsidRDefault="00E32CC9" w:rsidP="00E32CC9">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Razvijanje</w:t>
            </w:r>
            <w:proofErr w:type="spellEnd"/>
            <w:r w:rsidRPr="00E32CC9">
              <w:rPr>
                <w:rFonts w:eastAsia="Calibri"/>
                <w:sz w:val="24"/>
                <w:szCs w:val="24"/>
                <w:lang w:val="en-US"/>
              </w:rPr>
              <w:t xml:space="preserve"> </w:t>
            </w:r>
            <w:proofErr w:type="spellStart"/>
            <w:r w:rsidRPr="00E32CC9">
              <w:rPr>
                <w:rFonts w:eastAsia="Calibri"/>
                <w:sz w:val="24"/>
                <w:szCs w:val="24"/>
                <w:lang w:val="en-US"/>
              </w:rPr>
              <w:t>kulture</w:t>
            </w:r>
            <w:proofErr w:type="spellEnd"/>
            <w:r w:rsidRPr="00E32CC9">
              <w:rPr>
                <w:rFonts w:eastAsia="Calibri"/>
                <w:sz w:val="24"/>
                <w:szCs w:val="24"/>
                <w:lang w:val="en-US"/>
              </w:rPr>
              <w:t xml:space="preserve"> </w:t>
            </w:r>
            <w:proofErr w:type="spellStart"/>
            <w:r w:rsidRPr="00E32CC9">
              <w:rPr>
                <w:rFonts w:eastAsia="Calibri"/>
                <w:sz w:val="24"/>
                <w:szCs w:val="24"/>
                <w:lang w:val="en-US"/>
              </w:rPr>
              <w:t>putovanja</w:t>
            </w:r>
            <w:proofErr w:type="spellEnd"/>
            <w:r w:rsidRPr="00E32CC9">
              <w:rPr>
                <w:rFonts w:eastAsia="Calibri"/>
                <w:sz w:val="24"/>
                <w:szCs w:val="24"/>
                <w:lang w:val="en-US"/>
              </w:rPr>
              <w:t xml:space="preserve">, </w:t>
            </w:r>
            <w:proofErr w:type="spellStart"/>
            <w:r w:rsidRPr="00E32CC9">
              <w:rPr>
                <w:rFonts w:eastAsia="Calibri"/>
                <w:sz w:val="24"/>
                <w:szCs w:val="24"/>
                <w:lang w:val="en-US"/>
              </w:rPr>
              <w:t>kulture</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vještine</w:t>
            </w:r>
            <w:proofErr w:type="spellEnd"/>
            <w:r w:rsidRPr="00E32CC9">
              <w:rPr>
                <w:rFonts w:eastAsia="Calibri"/>
                <w:sz w:val="24"/>
                <w:szCs w:val="24"/>
                <w:lang w:val="en-US"/>
              </w:rPr>
              <w:t xml:space="preserve"> </w:t>
            </w:r>
            <w:proofErr w:type="spellStart"/>
            <w:r w:rsidRPr="00E32CC9">
              <w:rPr>
                <w:rFonts w:eastAsia="Calibri"/>
                <w:sz w:val="24"/>
                <w:szCs w:val="24"/>
                <w:lang w:val="en-US"/>
              </w:rPr>
              <w:t>dijaloga</w:t>
            </w:r>
            <w:proofErr w:type="spellEnd"/>
            <w:r w:rsidRPr="00E32CC9">
              <w:rPr>
                <w:rFonts w:eastAsia="Calibri"/>
                <w:sz w:val="24"/>
                <w:szCs w:val="24"/>
                <w:lang w:val="en-US"/>
              </w:rPr>
              <w:t>,</w:t>
            </w:r>
          </w:p>
          <w:p w14:paraId="1EF28C72" w14:textId="77777777" w:rsidR="00E32CC9" w:rsidRPr="00E32CC9" w:rsidRDefault="00E32CC9" w:rsidP="00E32CC9">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jačanje</w:t>
            </w:r>
            <w:proofErr w:type="spellEnd"/>
            <w:r w:rsidRPr="00E32CC9">
              <w:rPr>
                <w:rFonts w:eastAsia="Calibri"/>
                <w:sz w:val="24"/>
                <w:szCs w:val="24"/>
                <w:lang w:val="en-US"/>
              </w:rPr>
              <w:t xml:space="preserve"> </w:t>
            </w:r>
            <w:proofErr w:type="spellStart"/>
            <w:r w:rsidRPr="00E32CC9">
              <w:rPr>
                <w:rFonts w:eastAsia="Calibri"/>
                <w:sz w:val="24"/>
                <w:szCs w:val="24"/>
                <w:lang w:val="en-US"/>
              </w:rPr>
              <w:t>timskog</w:t>
            </w:r>
            <w:proofErr w:type="spellEnd"/>
            <w:r w:rsidRPr="00E32CC9">
              <w:rPr>
                <w:rFonts w:eastAsia="Calibri"/>
                <w:sz w:val="24"/>
                <w:szCs w:val="24"/>
                <w:lang w:val="en-US"/>
              </w:rPr>
              <w:t xml:space="preserve"> </w:t>
            </w:r>
            <w:proofErr w:type="spellStart"/>
            <w:r w:rsidRPr="00E32CC9">
              <w:rPr>
                <w:rFonts w:eastAsia="Calibri"/>
                <w:sz w:val="24"/>
                <w:szCs w:val="24"/>
                <w:lang w:val="en-US"/>
              </w:rPr>
              <w:t>duha</w:t>
            </w:r>
            <w:proofErr w:type="spellEnd"/>
            <w:r w:rsidRPr="00E32CC9">
              <w:rPr>
                <w:rFonts w:eastAsia="Calibri"/>
                <w:sz w:val="24"/>
                <w:szCs w:val="24"/>
                <w:lang w:val="en-US"/>
              </w:rPr>
              <w:t xml:space="preserve">, </w:t>
            </w:r>
            <w:proofErr w:type="spellStart"/>
            <w:r w:rsidRPr="00E32CC9">
              <w:rPr>
                <w:rFonts w:eastAsia="Calibri"/>
                <w:sz w:val="24"/>
                <w:szCs w:val="24"/>
                <w:lang w:val="en-US"/>
              </w:rPr>
              <w:t>produbljivanje</w:t>
            </w:r>
            <w:proofErr w:type="spellEnd"/>
            <w:r w:rsidRPr="00E32CC9">
              <w:rPr>
                <w:rFonts w:eastAsia="Calibri"/>
                <w:sz w:val="24"/>
                <w:szCs w:val="24"/>
                <w:lang w:val="en-US"/>
              </w:rPr>
              <w:t xml:space="preserve"> </w:t>
            </w:r>
            <w:proofErr w:type="spellStart"/>
            <w:r w:rsidRPr="00E32CC9">
              <w:rPr>
                <w:rFonts w:eastAsia="Calibri"/>
                <w:sz w:val="24"/>
                <w:szCs w:val="24"/>
                <w:lang w:val="en-US"/>
              </w:rPr>
              <w:t>razrednog</w:t>
            </w:r>
            <w:proofErr w:type="spellEnd"/>
            <w:r w:rsidRPr="00E32CC9">
              <w:rPr>
                <w:rFonts w:eastAsia="Calibri"/>
                <w:sz w:val="24"/>
                <w:szCs w:val="24"/>
                <w:lang w:val="en-US"/>
              </w:rPr>
              <w:t xml:space="preserve"> </w:t>
            </w:r>
            <w:proofErr w:type="spellStart"/>
            <w:r w:rsidRPr="00E32CC9">
              <w:rPr>
                <w:rFonts w:eastAsia="Calibri"/>
                <w:sz w:val="24"/>
                <w:szCs w:val="24"/>
                <w:lang w:val="en-US"/>
              </w:rPr>
              <w:t>zajedništva</w:t>
            </w:r>
            <w:proofErr w:type="spellEnd"/>
          </w:p>
        </w:tc>
      </w:tr>
      <w:tr w:rsidR="00E32CC9" w:rsidRPr="00E32CC9" w14:paraId="13F62FB0" w14:textId="77777777" w:rsidTr="00E32CC9">
        <w:trPr>
          <w:trHeight w:val="1091"/>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34A477AC"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3. Nositelji aktivnosti i njihova odgovornost</w:t>
            </w:r>
          </w:p>
        </w:tc>
        <w:tc>
          <w:tcPr>
            <w:tcW w:w="6143" w:type="dxa"/>
            <w:tcBorders>
              <w:top w:val="single" w:sz="8" w:space="0" w:color="000000"/>
              <w:bottom w:val="single" w:sz="8" w:space="0" w:color="000000"/>
              <w:right w:val="single" w:sz="8" w:space="0" w:color="000000"/>
            </w:tcBorders>
            <w:shd w:val="clear" w:color="auto" w:fill="C0C0C0"/>
          </w:tcPr>
          <w:p w14:paraId="248FC2E6"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E32CC9">
              <w:rPr>
                <w:rFonts w:eastAsia="Calibri"/>
                <w:sz w:val="24"/>
                <w:szCs w:val="24"/>
                <w:lang w:val="en-US"/>
              </w:rPr>
              <w:t xml:space="preserve">Vesna </w:t>
            </w:r>
            <w:proofErr w:type="spellStart"/>
            <w:r w:rsidRPr="00E32CC9">
              <w:rPr>
                <w:rFonts w:eastAsia="Calibri"/>
                <w:sz w:val="24"/>
                <w:szCs w:val="24"/>
                <w:lang w:val="en-US"/>
              </w:rPr>
              <w:t>Barbarić</w:t>
            </w:r>
            <w:proofErr w:type="spellEnd"/>
            <w:r w:rsidRPr="00E32CC9">
              <w:rPr>
                <w:rFonts w:eastAsia="Calibri"/>
                <w:sz w:val="24"/>
                <w:szCs w:val="24"/>
                <w:lang w:val="en-US"/>
              </w:rPr>
              <w:t xml:space="preserve">, </w:t>
            </w:r>
            <w:proofErr w:type="spellStart"/>
            <w:r w:rsidRPr="00E32CC9">
              <w:rPr>
                <w:rFonts w:eastAsia="Calibri"/>
                <w:sz w:val="24"/>
                <w:szCs w:val="24"/>
                <w:lang w:val="en-US"/>
              </w:rPr>
              <w:t>Aktiv</w:t>
            </w:r>
            <w:proofErr w:type="spellEnd"/>
            <w:r w:rsidRPr="00E32CC9">
              <w:rPr>
                <w:rFonts w:eastAsia="Calibri"/>
                <w:sz w:val="24"/>
                <w:szCs w:val="24"/>
                <w:lang w:val="en-US"/>
              </w:rPr>
              <w:t xml:space="preserve"> </w:t>
            </w:r>
            <w:proofErr w:type="spellStart"/>
            <w:r w:rsidRPr="00E32CC9">
              <w:rPr>
                <w:rFonts w:eastAsia="Calibri"/>
                <w:sz w:val="24"/>
                <w:szCs w:val="24"/>
                <w:lang w:val="en-US"/>
              </w:rPr>
              <w:t>hrvatskog</w:t>
            </w:r>
            <w:proofErr w:type="spellEnd"/>
            <w:r w:rsidRPr="00E32CC9">
              <w:rPr>
                <w:rFonts w:eastAsia="Calibri"/>
                <w:sz w:val="24"/>
                <w:szCs w:val="24"/>
                <w:lang w:val="en-US"/>
              </w:rPr>
              <w:t xml:space="preserve"> </w:t>
            </w:r>
            <w:proofErr w:type="spellStart"/>
            <w:r w:rsidRPr="00E32CC9">
              <w:rPr>
                <w:rFonts w:eastAsia="Calibri"/>
                <w:sz w:val="24"/>
                <w:szCs w:val="24"/>
                <w:lang w:val="en-US"/>
              </w:rPr>
              <w:t>jezika</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ostali</w:t>
            </w:r>
            <w:proofErr w:type="spellEnd"/>
            <w:r w:rsidRPr="00E32CC9">
              <w:rPr>
                <w:rFonts w:eastAsia="Calibri"/>
                <w:sz w:val="24"/>
                <w:szCs w:val="24"/>
                <w:lang w:val="en-US"/>
              </w:rPr>
              <w:t xml:space="preserve"> </w:t>
            </w:r>
            <w:proofErr w:type="spellStart"/>
            <w:r w:rsidRPr="00E32CC9">
              <w:rPr>
                <w:rFonts w:eastAsia="Calibri"/>
                <w:sz w:val="24"/>
                <w:szCs w:val="24"/>
                <w:lang w:val="en-US"/>
              </w:rPr>
              <w:t>zainteresirani</w:t>
            </w:r>
            <w:proofErr w:type="spellEnd"/>
          </w:p>
          <w:p w14:paraId="3A34BAFC"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nastavnici</w:t>
            </w:r>
            <w:proofErr w:type="spellEnd"/>
            <w:r w:rsidRPr="00E32CC9">
              <w:rPr>
                <w:rFonts w:eastAsia="Calibri"/>
                <w:sz w:val="24"/>
                <w:szCs w:val="24"/>
                <w:lang w:val="en-US"/>
              </w:rPr>
              <w:t xml:space="preserve"> </w:t>
            </w:r>
            <w:proofErr w:type="spellStart"/>
            <w:r w:rsidRPr="00E32CC9">
              <w:rPr>
                <w:rFonts w:eastAsia="Calibri"/>
                <w:sz w:val="24"/>
                <w:szCs w:val="24"/>
                <w:lang w:val="en-US"/>
              </w:rPr>
              <w:t>i</w:t>
            </w:r>
            <w:proofErr w:type="spellEnd"/>
            <w:r w:rsidRPr="00E32CC9">
              <w:rPr>
                <w:rFonts w:eastAsia="Calibri"/>
                <w:sz w:val="24"/>
                <w:szCs w:val="24"/>
                <w:lang w:val="en-US"/>
              </w:rPr>
              <w:t xml:space="preserve"> </w:t>
            </w:r>
            <w:proofErr w:type="spellStart"/>
            <w:r w:rsidRPr="00E32CC9">
              <w:rPr>
                <w:rFonts w:eastAsia="Calibri"/>
                <w:sz w:val="24"/>
                <w:szCs w:val="24"/>
                <w:lang w:val="en-US"/>
              </w:rPr>
              <w:t>zainteresirani</w:t>
            </w:r>
            <w:proofErr w:type="spellEnd"/>
            <w:r w:rsidRPr="00E32CC9">
              <w:rPr>
                <w:rFonts w:eastAsia="Calibri"/>
                <w:sz w:val="24"/>
                <w:szCs w:val="24"/>
                <w:lang w:val="en-US"/>
              </w:rPr>
              <w:t xml:space="preserve"> </w:t>
            </w:r>
            <w:proofErr w:type="spellStart"/>
            <w:r w:rsidRPr="00E32CC9">
              <w:rPr>
                <w:rFonts w:eastAsia="Calibri"/>
                <w:sz w:val="24"/>
                <w:szCs w:val="24"/>
                <w:lang w:val="en-US"/>
              </w:rPr>
              <w:t>učenici</w:t>
            </w:r>
            <w:proofErr w:type="spellEnd"/>
            <w:r w:rsidRPr="00E32CC9">
              <w:rPr>
                <w:rFonts w:eastAsia="Calibri"/>
                <w:sz w:val="24"/>
                <w:szCs w:val="24"/>
                <w:lang w:val="en-US"/>
              </w:rPr>
              <w:t xml:space="preserve"> </w:t>
            </w:r>
            <w:proofErr w:type="spellStart"/>
            <w:r w:rsidRPr="00E32CC9">
              <w:rPr>
                <w:rFonts w:eastAsia="Calibri"/>
                <w:sz w:val="24"/>
                <w:szCs w:val="24"/>
                <w:lang w:val="en-US"/>
              </w:rPr>
              <w:t>škole</w:t>
            </w:r>
            <w:proofErr w:type="spellEnd"/>
          </w:p>
        </w:tc>
      </w:tr>
      <w:tr w:rsidR="00E32CC9" w:rsidRPr="00E32CC9" w14:paraId="1CF59349" w14:textId="77777777" w:rsidTr="00E32CC9">
        <w:trPr>
          <w:trHeight w:val="1484"/>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66903A1E"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4. Način realizacije aktivnosti</w:t>
            </w:r>
          </w:p>
        </w:tc>
        <w:tc>
          <w:tcPr>
            <w:tcW w:w="6143" w:type="dxa"/>
            <w:tcBorders>
              <w:top w:val="single" w:sz="8" w:space="0" w:color="000000"/>
              <w:bottom w:val="single" w:sz="8" w:space="0" w:color="000000"/>
              <w:right w:val="single" w:sz="8" w:space="0" w:color="000000"/>
            </w:tcBorders>
          </w:tcPr>
          <w:p w14:paraId="4612802B" w14:textId="77777777" w:rsidR="00E32CC9" w:rsidRPr="00E32CC9" w:rsidRDefault="00E32CC9" w:rsidP="00E32CC9">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Odlazak</w:t>
            </w:r>
            <w:proofErr w:type="spellEnd"/>
            <w:r w:rsidRPr="00E32CC9">
              <w:rPr>
                <w:rFonts w:eastAsia="Calibri"/>
                <w:sz w:val="24"/>
                <w:szCs w:val="24"/>
                <w:lang w:val="en-US"/>
              </w:rPr>
              <w:t xml:space="preserve"> </w:t>
            </w:r>
            <w:proofErr w:type="spellStart"/>
            <w:r w:rsidRPr="00E32CC9">
              <w:rPr>
                <w:rFonts w:eastAsia="Calibri"/>
                <w:sz w:val="24"/>
                <w:szCs w:val="24"/>
                <w:lang w:val="en-US"/>
              </w:rPr>
              <w:t>trajektom</w:t>
            </w:r>
            <w:proofErr w:type="spellEnd"/>
            <w:r w:rsidRPr="00E32CC9">
              <w:rPr>
                <w:rFonts w:eastAsia="Calibri"/>
                <w:sz w:val="24"/>
                <w:szCs w:val="24"/>
                <w:lang w:val="en-US"/>
              </w:rPr>
              <w:t xml:space="preserve"> u Split </w:t>
            </w:r>
            <w:proofErr w:type="spellStart"/>
            <w:r w:rsidRPr="00E32CC9">
              <w:rPr>
                <w:rFonts w:eastAsia="Calibri"/>
                <w:sz w:val="24"/>
                <w:szCs w:val="24"/>
                <w:lang w:val="en-US"/>
              </w:rPr>
              <w:t>gdje</w:t>
            </w:r>
            <w:proofErr w:type="spellEnd"/>
            <w:r w:rsidRPr="00E32CC9">
              <w:rPr>
                <w:rFonts w:eastAsia="Calibri"/>
                <w:sz w:val="24"/>
                <w:szCs w:val="24"/>
                <w:lang w:val="en-US"/>
              </w:rPr>
              <w:t xml:space="preserve"> bi </w:t>
            </w:r>
            <w:proofErr w:type="spellStart"/>
            <w:r w:rsidRPr="00E32CC9">
              <w:rPr>
                <w:rFonts w:eastAsia="Calibri"/>
                <w:sz w:val="24"/>
                <w:szCs w:val="24"/>
                <w:lang w:val="en-US"/>
              </w:rPr>
              <w:t>učenici</w:t>
            </w:r>
            <w:proofErr w:type="spellEnd"/>
            <w:r w:rsidRPr="00E32CC9">
              <w:rPr>
                <w:rFonts w:eastAsia="Calibri"/>
                <w:sz w:val="24"/>
                <w:szCs w:val="24"/>
                <w:lang w:val="en-US"/>
              </w:rPr>
              <w:t xml:space="preserve"> </w:t>
            </w:r>
            <w:proofErr w:type="spellStart"/>
            <w:r w:rsidRPr="00E32CC9">
              <w:rPr>
                <w:rFonts w:eastAsia="Calibri"/>
                <w:sz w:val="24"/>
                <w:szCs w:val="24"/>
                <w:lang w:val="en-US"/>
              </w:rPr>
              <w:t>razgledali</w:t>
            </w:r>
            <w:proofErr w:type="spellEnd"/>
          </w:p>
          <w:p w14:paraId="4ECBC158" w14:textId="77777777" w:rsidR="00E32CC9" w:rsidRPr="00E32CC9" w:rsidRDefault="00E32CC9" w:rsidP="00E32CC9">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znamenitosti</w:t>
            </w:r>
            <w:proofErr w:type="spellEnd"/>
            <w:r w:rsidRPr="00E32CC9">
              <w:rPr>
                <w:rFonts w:eastAsia="Calibri"/>
                <w:sz w:val="24"/>
                <w:szCs w:val="24"/>
                <w:lang w:val="en-US"/>
              </w:rPr>
              <w:t xml:space="preserve"> tog </w:t>
            </w:r>
            <w:proofErr w:type="spellStart"/>
            <w:r w:rsidRPr="00E32CC9">
              <w:rPr>
                <w:rFonts w:eastAsia="Calibri"/>
                <w:sz w:val="24"/>
                <w:szCs w:val="24"/>
                <w:lang w:val="en-US"/>
              </w:rPr>
              <w:t>grada</w:t>
            </w:r>
            <w:proofErr w:type="spellEnd"/>
            <w:r w:rsidRPr="00E32CC9">
              <w:rPr>
                <w:rFonts w:eastAsia="Calibri"/>
                <w:sz w:val="24"/>
                <w:szCs w:val="24"/>
                <w:lang w:val="en-US"/>
              </w:rPr>
              <w:t xml:space="preserve">, </w:t>
            </w:r>
            <w:proofErr w:type="spellStart"/>
            <w:r w:rsidRPr="00E32CC9">
              <w:rPr>
                <w:rFonts w:eastAsia="Calibri"/>
                <w:sz w:val="24"/>
                <w:szCs w:val="24"/>
                <w:lang w:val="en-US"/>
              </w:rPr>
              <w:t>posjet</w:t>
            </w:r>
            <w:proofErr w:type="spellEnd"/>
            <w:r w:rsidRPr="00E32CC9">
              <w:rPr>
                <w:rFonts w:eastAsia="Calibri"/>
                <w:sz w:val="24"/>
                <w:szCs w:val="24"/>
                <w:lang w:val="en-US"/>
              </w:rPr>
              <w:t xml:space="preserve"> </w:t>
            </w:r>
            <w:proofErr w:type="spellStart"/>
            <w:r w:rsidRPr="00E32CC9">
              <w:rPr>
                <w:rFonts w:eastAsia="Calibri"/>
                <w:sz w:val="24"/>
                <w:szCs w:val="24"/>
                <w:lang w:val="en-US"/>
              </w:rPr>
              <w:t>Hrvatskom</w:t>
            </w:r>
            <w:proofErr w:type="spellEnd"/>
            <w:r w:rsidRPr="00E32CC9">
              <w:rPr>
                <w:rFonts w:eastAsia="Calibri"/>
                <w:sz w:val="24"/>
                <w:szCs w:val="24"/>
                <w:lang w:val="en-US"/>
              </w:rPr>
              <w:t xml:space="preserve"> </w:t>
            </w:r>
            <w:proofErr w:type="spellStart"/>
            <w:r w:rsidRPr="00E32CC9">
              <w:rPr>
                <w:rFonts w:eastAsia="Calibri"/>
                <w:sz w:val="24"/>
                <w:szCs w:val="24"/>
                <w:lang w:val="en-US"/>
              </w:rPr>
              <w:t>narodnom</w:t>
            </w:r>
            <w:proofErr w:type="spellEnd"/>
          </w:p>
          <w:p w14:paraId="79C530FF" w14:textId="77777777" w:rsidR="00E32CC9" w:rsidRPr="00E32CC9" w:rsidRDefault="00E32CC9" w:rsidP="00E32CC9">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kazalištu</w:t>
            </w:r>
            <w:proofErr w:type="spellEnd"/>
            <w:r w:rsidRPr="00E32CC9">
              <w:rPr>
                <w:rFonts w:eastAsia="Calibri"/>
                <w:sz w:val="24"/>
                <w:szCs w:val="24"/>
                <w:lang w:val="en-US"/>
              </w:rPr>
              <w:t xml:space="preserve"> </w:t>
            </w:r>
            <w:proofErr w:type="spellStart"/>
            <w:r w:rsidRPr="00E32CC9">
              <w:rPr>
                <w:rFonts w:eastAsia="Calibri"/>
                <w:sz w:val="24"/>
                <w:szCs w:val="24"/>
                <w:lang w:val="en-US"/>
              </w:rPr>
              <w:t>gdje</w:t>
            </w:r>
            <w:proofErr w:type="spellEnd"/>
            <w:r w:rsidRPr="00E32CC9">
              <w:rPr>
                <w:rFonts w:eastAsia="Calibri"/>
                <w:sz w:val="24"/>
                <w:szCs w:val="24"/>
                <w:lang w:val="en-US"/>
              </w:rPr>
              <w:t xml:space="preserve"> </w:t>
            </w:r>
            <w:proofErr w:type="spellStart"/>
            <w:r w:rsidRPr="00E32CC9">
              <w:rPr>
                <w:rFonts w:eastAsia="Calibri"/>
                <w:sz w:val="24"/>
                <w:szCs w:val="24"/>
                <w:lang w:val="en-US"/>
              </w:rPr>
              <w:t>će</w:t>
            </w:r>
            <w:proofErr w:type="spellEnd"/>
            <w:r w:rsidRPr="00E32CC9">
              <w:rPr>
                <w:rFonts w:eastAsia="Calibri"/>
                <w:sz w:val="24"/>
                <w:szCs w:val="24"/>
                <w:lang w:val="en-US"/>
              </w:rPr>
              <w:t xml:space="preserve"> </w:t>
            </w:r>
            <w:proofErr w:type="spellStart"/>
            <w:r w:rsidRPr="00E32CC9">
              <w:rPr>
                <w:rFonts w:eastAsia="Calibri"/>
                <w:sz w:val="24"/>
                <w:szCs w:val="24"/>
                <w:lang w:val="en-US"/>
              </w:rPr>
              <w:t>učenici</w:t>
            </w:r>
            <w:proofErr w:type="spellEnd"/>
            <w:r w:rsidRPr="00E32CC9">
              <w:rPr>
                <w:rFonts w:eastAsia="Calibri"/>
                <w:sz w:val="24"/>
                <w:szCs w:val="24"/>
                <w:lang w:val="en-US"/>
              </w:rPr>
              <w:t xml:space="preserve"> </w:t>
            </w:r>
            <w:proofErr w:type="spellStart"/>
            <w:r w:rsidRPr="00E32CC9">
              <w:rPr>
                <w:rFonts w:eastAsia="Calibri"/>
                <w:sz w:val="24"/>
                <w:szCs w:val="24"/>
                <w:lang w:val="en-US"/>
              </w:rPr>
              <w:t>odgledali</w:t>
            </w:r>
            <w:proofErr w:type="spellEnd"/>
            <w:r w:rsidRPr="00E32CC9">
              <w:rPr>
                <w:rFonts w:eastAsia="Calibri"/>
                <w:sz w:val="24"/>
                <w:szCs w:val="24"/>
                <w:lang w:val="en-US"/>
              </w:rPr>
              <w:t xml:space="preserve"> </w:t>
            </w:r>
            <w:proofErr w:type="spellStart"/>
            <w:r w:rsidRPr="00E32CC9">
              <w:rPr>
                <w:rFonts w:eastAsia="Calibri"/>
                <w:sz w:val="24"/>
                <w:szCs w:val="24"/>
                <w:lang w:val="en-US"/>
              </w:rPr>
              <w:t>kazališnu</w:t>
            </w:r>
            <w:proofErr w:type="spellEnd"/>
            <w:r w:rsidRPr="00E32CC9">
              <w:rPr>
                <w:rFonts w:eastAsia="Calibri"/>
                <w:sz w:val="24"/>
                <w:szCs w:val="24"/>
                <w:lang w:val="en-US"/>
              </w:rPr>
              <w:t xml:space="preserve"> </w:t>
            </w:r>
            <w:proofErr w:type="spellStart"/>
            <w:r w:rsidRPr="00E32CC9">
              <w:rPr>
                <w:rFonts w:eastAsia="Calibri"/>
                <w:sz w:val="24"/>
                <w:szCs w:val="24"/>
                <w:lang w:val="en-US"/>
              </w:rPr>
              <w:t>predstavu</w:t>
            </w:r>
            <w:proofErr w:type="spellEnd"/>
          </w:p>
        </w:tc>
      </w:tr>
      <w:tr w:rsidR="00E32CC9" w:rsidRPr="00E32CC9" w14:paraId="684584A8" w14:textId="77777777" w:rsidTr="00E32CC9">
        <w:trPr>
          <w:trHeight w:val="1340"/>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142019AF"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 xml:space="preserve">5. </w:t>
            </w:r>
            <w:proofErr w:type="spellStart"/>
            <w:r w:rsidRPr="00E32CC9">
              <w:rPr>
                <w:rFonts w:ascii="Times New Roman" w:hAnsi="Times New Roman"/>
                <w:color w:val="0070C0"/>
                <w:sz w:val="24"/>
                <w:szCs w:val="24"/>
              </w:rPr>
              <w:t>Vremenik</w:t>
            </w:r>
            <w:proofErr w:type="spellEnd"/>
            <w:r w:rsidRPr="00E32CC9">
              <w:rPr>
                <w:rFonts w:ascii="Times New Roman" w:hAnsi="Times New Roman"/>
                <w:color w:val="0070C0"/>
                <w:sz w:val="24"/>
                <w:szCs w:val="24"/>
              </w:rPr>
              <w:t xml:space="preserve"> aktivnosti</w:t>
            </w:r>
          </w:p>
        </w:tc>
        <w:tc>
          <w:tcPr>
            <w:tcW w:w="6143" w:type="dxa"/>
            <w:tcBorders>
              <w:top w:val="single" w:sz="8" w:space="0" w:color="000000"/>
              <w:bottom w:val="single" w:sz="8" w:space="0" w:color="000000"/>
              <w:right w:val="single" w:sz="8" w:space="0" w:color="000000"/>
            </w:tcBorders>
            <w:shd w:val="clear" w:color="auto" w:fill="C0C0C0"/>
          </w:tcPr>
          <w:p w14:paraId="2E8610F6" w14:textId="77777777" w:rsidR="00E32CC9" w:rsidRPr="00E32CC9" w:rsidRDefault="00E32CC9" w:rsidP="00E32CC9">
            <w:pP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32CC9">
              <w:rPr>
                <w:rFonts w:eastAsia="Calibri"/>
                <w:sz w:val="24"/>
                <w:szCs w:val="24"/>
              </w:rPr>
              <w:t>Tijekom školske godine 2025./2026.</w:t>
            </w:r>
          </w:p>
        </w:tc>
      </w:tr>
      <w:tr w:rsidR="00E32CC9" w:rsidRPr="00E32CC9" w14:paraId="2DB6A0BE" w14:textId="77777777" w:rsidTr="00E32CC9">
        <w:trPr>
          <w:trHeight w:val="1799"/>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tcPr>
          <w:p w14:paraId="4DFF1253"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6. Detaljan troškovnik aktivnosti</w:t>
            </w:r>
          </w:p>
        </w:tc>
        <w:tc>
          <w:tcPr>
            <w:tcW w:w="6143" w:type="dxa"/>
            <w:tcBorders>
              <w:top w:val="single" w:sz="8" w:space="0" w:color="000000"/>
              <w:bottom w:val="single" w:sz="8" w:space="0" w:color="000000"/>
              <w:right w:val="single" w:sz="8" w:space="0" w:color="000000"/>
            </w:tcBorders>
          </w:tcPr>
          <w:p w14:paraId="4D6EC634"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E32CC9">
              <w:rPr>
                <w:rFonts w:eastAsia="Calibri"/>
                <w:sz w:val="24"/>
                <w:szCs w:val="24"/>
                <w:lang w:val="en-US"/>
              </w:rPr>
              <w:t>Ulaznice</w:t>
            </w:r>
            <w:proofErr w:type="spellEnd"/>
            <w:r w:rsidRPr="00E32CC9">
              <w:rPr>
                <w:rFonts w:eastAsia="Calibri"/>
                <w:sz w:val="24"/>
                <w:szCs w:val="24"/>
                <w:lang w:val="en-US"/>
              </w:rPr>
              <w:t xml:space="preserve">, </w:t>
            </w:r>
            <w:proofErr w:type="spellStart"/>
            <w:r w:rsidRPr="00E32CC9">
              <w:rPr>
                <w:rFonts w:eastAsia="Calibri"/>
                <w:sz w:val="24"/>
                <w:szCs w:val="24"/>
                <w:lang w:val="en-US"/>
              </w:rPr>
              <w:t>karte</w:t>
            </w:r>
            <w:proofErr w:type="spellEnd"/>
            <w:r w:rsidRPr="00E32CC9">
              <w:rPr>
                <w:rFonts w:eastAsia="Calibri"/>
                <w:sz w:val="24"/>
                <w:szCs w:val="24"/>
                <w:lang w:val="en-US"/>
              </w:rPr>
              <w:t xml:space="preserve"> za </w:t>
            </w:r>
            <w:proofErr w:type="spellStart"/>
            <w:r w:rsidRPr="00E32CC9">
              <w:rPr>
                <w:rFonts w:eastAsia="Calibri"/>
                <w:sz w:val="24"/>
                <w:szCs w:val="24"/>
                <w:lang w:val="en-US"/>
              </w:rPr>
              <w:t>prijevoz</w:t>
            </w:r>
            <w:proofErr w:type="spellEnd"/>
          </w:p>
        </w:tc>
      </w:tr>
      <w:tr w:rsidR="00E32CC9" w:rsidRPr="00E32CC9" w14:paraId="7A3FC72B" w14:textId="77777777" w:rsidTr="00E32CC9">
        <w:trPr>
          <w:trHeight w:val="1909"/>
        </w:trPr>
        <w:tc>
          <w:tcPr>
            <w:cnfStyle w:val="001000000000" w:firstRow="0" w:lastRow="0" w:firstColumn="1" w:lastColumn="0" w:oddVBand="0" w:evenVBand="0" w:oddHBand="0" w:evenHBand="0" w:firstRowFirstColumn="0" w:firstRowLastColumn="0" w:lastRowFirstColumn="0" w:lastRowLastColumn="0"/>
            <w:tcW w:w="3628" w:type="dxa"/>
            <w:tcBorders>
              <w:top w:val="single" w:sz="8" w:space="0" w:color="000000"/>
              <w:left w:val="single" w:sz="8" w:space="0" w:color="000000"/>
              <w:bottom w:val="single" w:sz="8" w:space="0" w:color="000000"/>
              <w:right w:val="single" w:sz="8" w:space="0" w:color="000000"/>
            </w:tcBorders>
            <w:shd w:val="clear" w:color="auto" w:fill="C0C0C0"/>
          </w:tcPr>
          <w:p w14:paraId="5241696C" w14:textId="77777777" w:rsidR="00E32CC9" w:rsidRPr="00E32CC9" w:rsidRDefault="00E32CC9" w:rsidP="00E32CC9">
            <w:pPr>
              <w:rPr>
                <w:rFonts w:ascii="Times New Roman" w:hAnsi="Times New Roman"/>
                <w:color w:val="0070C0"/>
                <w:sz w:val="24"/>
                <w:szCs w:val="24"/>
              </w:rPr>
            </w:pPr>
            <w:r w:rsidRPr="00E32CC9">
              <w:rPr>
                <w:rFonts w:ascii="Times New Roman" w:hAnsi="Times New Roman"/>
                <w:color w:val="0070C0"/>
                <w:sz w:val="24"/>
                <w:szCs w:val="24"/>
              </w:rPr>
              <w:t>7. Način vrednovanja i način korištenja rezultata vrednovanja</w:t>
            </w:r>
          </w:p>
        </w:tc>
        <w:tc>
          <w:tcPr>
            <w:tcW w:w="6143" w:type="dxa"/>
            <w:tcBorders>
              <w:top w:val="single" w:sz="8" w:space="0" w:color="000000"/>
              <w:bottom w:val="single" w:sz="8" w:space="0" w:color="000000"/>
              <w:right w:val="single" w:sz="8" w:space="0" w:color="000000"/>
            </w:tcBorders>
            <w:shd w:val="clear" w:color="auto" w:fill="C0C0C0"/>
          </w:tcPr>
          <w:p w14:paraId="32762A41" w14:textId="77777777" w:rsidR="00E32CC9" w:rsidRPr="00E32CC9" w:rsidRDefault="00E32CC9" w:rsidP="00E32CC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E32CC9">
              <w:rPr>
                <w:rFonts w:eastAsia="Arial"/>
                <w:color w:val="000000"/>
                <w:sz w:val="24"/>
                <w:szCs w:val="24"/>
                <w:lang w:val="en-US"/>
              </w:rPr>
              <w:t>Formativno</w:t>
            </w:r>
            <w:proofErr w:type="spellEnd"/>
            <w:r w:rsidRPr="00E32CC9">
              <w:rPr>
                <w:rFonts w:eastAsia="Arial"/>
                <w:color w:val="000000"/>
                <w:sz w:val="24"/>
                <w:szCs w:val="24"/>
                <w:lang w:val="en-US"/>
              </w:rPr>
              <w:t xml:space="preserve"> </w:t>
            </w:r>
            <w:proofErr w:type="spellStart"/>
            <w:r w:rsidRPr="00E32CC9">
              <w:rPr>
                <w:rFonts w:eastAsia="Arial"/>
                <w:color w:val="000000"/>
                <w:sz w:val="24"/>
                <w:szCs w:val="24"/>
                <w:lang w:val="en-US"/>
              </w:rPr>
              <w:t>vrednovanje</w:t>
            </w:r>
            <w:proofErr w:type="spellEnd"/>
            <w:r w:rsidRPr="00E32CC9">
              <w:rPr>
                <w:rFonts w:eastAsia="Arial"/>
                <w:color w:val="000000"/>
                <w:sz w:val="24"/>
                <w:szCs w:val="24"/>
                <w:lang w:val="en-US"/>
              </w:rPr>
              <w:t>.</w:t>
            </w:r>
          </w:p>
        </w:tc>
      </w:tr>
    </w:tbl>
    <w:p w14:paraId="7BC8A85D" w14:textId="77777777" w:rsidR="00E32CC9" w:rsidRPr="00E32CC9" w:rsidRDefault="00E32CC9" w:rsidP="00E32CC9">
      <w:pPr>
        <w:spacing w:after="200" w:line="276" w:lineRule="auto"/>
        <w:jc w:val="both"/>
        <w:rPr>
          <w:rFonts w:ascii="Times New Roman" w:eastAsia="Calibri" w:hAnsi="Times New Roman" w:cs="Times New Roman"/>
          <w:kern w:val="0"/>
          <w14:ligatures w14:val="none"/>
        </w:rPr>
      </w:pPr>
    </w:p>
    <w:p w14:paraId="5BEFFFC7" w14:textId="77777777" w:rsidR="00E32CC9" w:rsidRPr="00E32CC9" w:rsidRDefault="00E32CC9" w:rsidP="00E32CC9">
      <w:pPr>
        <w:spacing w:after="200" w:line="276" w:lineRule="auto"/>
        <w:jc w:val="both"/>
        <w:rPr>
          <w:rFonts w:ascii="Times New Roman" w:eastAsia="Calibri" w:hAnsi="Times New Roman" w:cs="Times New Roman"/>
          <w:kern w:val="0"/>
          <w14:ligatures w14:val="none"/>
        </w:rPr>
      </w:pPr>
    </w:p>
    <w:p w14:paraId="78060D43" w14:textId="77777777" w:rsidR="001C3C3A" w:rsidRDefault="001C3C3A" w:rsidP="001C3C3A">
      <w:pPr>
        <w:rPr>
          <w:rFonts w:ascii="Times New Roman" w:eastAsia="Calibri" w:hAnsi="Times New Roman" w:cs="Times New Roman"/>
          <w:kern w:val="0"/>
          <w14:ligatures w14:val="none"/>
        </w:rPr>
      </w:pPr>
    </w:p>
    <w:p w14:paraId="076E7FB3" w14:textId="77777777" w:rsidR="00E32CC9" w:rsidRDefault="00E32CC9" w:rsidP="001C3C3A"/>
    <w:p w14:paraId="75C73120" w14:textId="77777777" w:rsidR="00C25912" w:rsidRDefault="00C25912" w:rsidP="001C3C3A"/>
    <w:p w14:paraId="2A4DF228" w14:textId="77777777" w:rsidR="00730A5D" w:rsidRDefault="00730A5D" w:rsidP="001C3C3A"/>
    <w:tbl>
      <w:tblPr>
        <w:tblpPr w:leftFromText="180" w:rightFromText="180" w:vertAnchor="text" w:horzAnchor="margin" w:tblpY="86"/>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blLook w:val="0000" w:firstRow="0" w:lastRow="0" w:firstColumn="0" w:lastColumn="0" w:noHBand="0" w:noVBand="0"/>
      </w:tblPr>
      <w:tblGrid>
        <w:gridCol w:w="3348"/>
        <w:gridCol w:w="6120"/>
      </w:tblGrid>
      <w:tr w:rsidR="00730A5D" w:rsidRPr="00730A5D" w14:paraId="65325547" w14:textId="77777777" w:rsidTr="006D082C">
        <w:trPr>
          <w:trHeight w:val="435"/>
        </w:trPr>
        <w:tc>
          <w:tcPr>
            <w:tcW w:w="3348" w:type="dxa"/>
            <w:vAlign w:val="center"/>
          </w:tcPr>
          <w:p w14:paraId="47233282"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b/>
                <w:bCs/>
                <w:color w:val="0070C0"/>
                <w:kern w:val="0"/>
                <w:lang w:eastAsia="hr-HR"/>
                <w14:ligatures w14:val="none"/>
              </w:rPr>
            </w:pPr>
            <w:r w:rsidRPr="00730A5D">
              <w:rPr>
                <w:rFonts w:ascii="Times New Roman" w:eastAsia="Times New Roman" w:hAnsi="Times New Roman" w:cs="Times New Roman"/>
                <w:b/>
                <w:bCs/>
                <w:color w:val="0070C0"/>
                <w:kern w:val="0"/>
                <w:lang w:eastAsia="hr-HR"/>
                <w14:ligatures w14:val="none"/>
              </w:rPr>
              <w:lastRenderedPageBreak/>
              <w:t>IZLET</w:t>
            </w:r>
          </w:p>
        </w:tc>
        <w:tc>
          <w:tcPr>
            <w:tcW w:w="6120" w:type="dxa"/>
            <w:vAlign w:val="center"/>
          </w:tcPr>
          <w:p w14:paraId="2C55733A"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b/>
                <w:bCs/>
                <w:color w:val="000000"/>
                <w:kern w:val="0"/>
                <w:lang w:eastAsia="hr-HR"/>
                <w14:ligatures w14:val="none"/>
              </w:rPr>
            </w:pPr>
            <w:r w:rsidRPr="00730A5D">
              <w:rPr>
                <w:rFonts w:ascii="Times New Roman" w:eastAsia="Times New Roman" w:hAnsi="Times New Roman" w:cs="Times New Roman"/>
                <w:b/>
                <w:bCs/>
                <w:color w:val="000000"/>
                <w:kern w:val="0"/>
                <w:lang w:eastAsia="hr-HR"/>
                <w14:ligatures w14:val="none"/>
              </w:rPr>
              <w:t>Jednodnevni izlet</w:t>
            </w:r>
          </w:p>
        </w:tc>
      </w:tr>
      <w:tr w:rsidR="00730A5D" w:rsidRPr="00730A5D" w14:paraId="239BF647" w14:textId="77777777" w:rsidTr="006D082C">
        <w:trPr>
          <w:trHeight w:val="135"/>
        </w:trPr>
        <w:tc>
          <w:tcPr>
            <w:tcW w:w="3348" w:type="dxa"/>
            <w:shd w:val="clear" w:color="auto" w:fill="BFBFBF"/>
          </w:tcPr>
          <w:p w14:paraId="56FE837F"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70C0"/>
                <w:kern w:val="0"/>
                <w:lang w:eastAsia="hr-HR"/>
                <w14:ligatures w14:val="none"/>
              </w:rPr>
            </w:pPr>
            <w:r w:rsidRPr="00730A5D">
              <w:rPr>
                <w:rFonts w:ascii="Times New Roman" w:eastAsia="Times New Roman" w:hAnsi="Times New Roman" w:cs="Times New Roman"/>
                <w:b/>
                <w:bCs/>
                <w:color w:val="0070C0"/>
                <w:kern w:val="0"/>
                <w:lang w:eastAsia="hr-HR"/>
                <w14:ligatures w14:val="none"/>
              </w:rPr>
              <w:t xml:space="preserve">1. Ciljevi aktivnosti </w:t>
            </w:r>
          </w:p>
        </w:tc>
        <w:tc>
          <w:tcPr>
            <w:tcW w:w="6120" w:type="dxa"/>
            <w:shd w:val="clear" w:color="auto" w:fill="BFBFBF"/>
          </w:tcPr>
          <w:p w14:paraId="7D077EE4"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0000"/>
                <w:kern w:val="0"/>
                <w:lang w:eastAsia="hr-HR"/>
                <w14:ligatures w14:val="none"/>
              </w:rPr>
            </w:pPr>
            <w:r w:rsidRPr="00730A5D">
              <w:rPr>
                <w:rFonts w:ascii="Times New Roman" w:eastAsia="Times New Roman" w:hAnsi="Times New Roman" w:cs="Times New Roman"/>
                <w:color w:val="000000"/>
                <w:kern w:val="0"/>
                <w:lang w:eastAsia="hr-HR"/>
                <w14:ligatures w14:val="none"/>
              </w:rPr>
              <w:t>Usmjeravanje učenika na prirodne, kulturne, etnografske i gospodarske znamenitosti. Razvijanje osjećaja zajedništva i pozitivne interakcije.</w:t>
            </w:r>
          </w:p>
        </w:tc>
      </w:tr>
      <w:tr w:rsidR="00730A5D" w:rsidRPr="00730A5D" w14:paraId="3B4388D7" w14:textId="77777777" w:rsidTr="006D082C">
        <w:trPr>
          <w:trHeight w:val="1114"/>
        </w:trPr>
        <w:tc>
          <w:tcPr>
            <w:tcW w:w="3348" w:type="dxa"/>
          </w:tcPr>
          <w:p w14:paraId="3143C89A"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70C0"/>
                <w:kern w:val="0"/>
                <w:lang w:eastAsia="hr-HR"/>
                <w14:ligatures w14:val="none"/>
              </w:rPr>
            </w:pPr>
            <w:r w:rsidRPr="00730A5D">
              <w:rPr>
                <w:rFonts w:ascii="Times New Roman" w:eastAsia="Times New Roman" w:hAnsi="Times New Roman" w:cs="Times New Roman"/>
                <w:b/>
                <w:bCs/>
                <w:color w:val="0070C0"/>
                <w:kern w:val="0"/>
                <w:lang w:eastAsia="hr-HR"/>
                <w14:ligatures w14:val="none"/>
              </w:rPr>
              <w:t xml:space="preserve">2. Namjena aktivnosti </w:t>
            </w:r>
          </w:p>
        </w:tc>
        <w:tc>
          <w:tcPr>
            <w:tcW w:w="6120" w:type="dxa"/>
          </w:tcPr>
          <w:p w14:paraId="10738860"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0000"/>
                <w:kern w:val="0"/>
                <w:lang w:eastAsia="hr-HR"/>
                <w14:ligatures w14:val="none"/>
              </w:rPr>
            </w:pPr>
            <w:r w:rsidRPr="00730A5D">
              <w:rPr>
                <w:rFonts w:ascii="Times New Roman" w:eastAsia="Times New Roman" w:hAnsi="Times New Roman" w:cs="Times New Roman"/>
                <w:color w:val="000000"/>
                <w:kern w:val="0"/>
                <w:lang w:eastAsia="hr-HR"/>
                <w14:ligatures w14:val="none"/>
              </w:rPr>
              <w:t xml:space="preserve">Primijeniti teoretska znanja, potaknuti učenike na međusobno druženje i zbližavanje, proširivanje znanja i vidika. Učenje socijalnih vještina i vještina komunikacije. Jačanje pozitivnih odnosa unutar skupine i timski rad. </w:t>
            </w:r>
          </w:p>
        </w:tc>
      </w:tr>
      <w:tr w:rsidR="00730A5D" w:rsidRPr="00730A5D" w14:paraId="631EDFBE" w14:textId="77777777" w:rsidTr="006D082C">
        <w:trPr>
          <w:trHeight w:val="824"/>
        </w:trPr>
        <w:tc>
          <w:tcPr>
            <w:tcW w:w="3348" w:type="dxa"/>
            <w:shd w:val="clear" w:color="auto" w:fill="BFBFBF"/>
          </w:tcPr>
          <w:p w14:paraId="28E58243"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70C0"/>
                <w:kern w:val="0"/>
                <w:lang w:eastAsia="hr-HR"/>
                <w14:ligatures w14:val="none"/>
              </w:rPr>
            </w:pPr>
            <w:r w:rsidRPr="00730A5D">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shd w:val="clear" w:color="auto" w:fill="BFBFBF"/>
          </w:tcPr>
          <w:p w14:paraId="07C31C3C"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0000"/>
                <w:kern w:val="0"/>
                <w:lang w:eastAsia="hr-HR"/>
                <w14:ligatures w14:val="none"/>
              </w:rPr>
            </w:pPr>
            <w:r w:rsidRPr="00730A5D">
              <w:rPr>
                <w:rFonts w:ascii="Times New Roman" w:eastAsia="Times New Roman" w:hAnsi="Times New Roman" w:cs="Times New Roman"/>
                <w:color w:val="000000"/>
                <w:kern w:val="0"/>
                <w:lang w:eastAsia="hr-HR"/>
                <w14:ligatures w14:val="none"/>
              </w:rPr>
              <w:t>Razrednici i učenici prvih razreda.</w:t>
            </w:r>
          </w:p>
        </w:tc>
      </w:tr>
      <w:tr w:rsidR="00730A5D" w:rsidRPr="00730A5D" w14:paraId="782E94A8" w14:textId="77777777" w:rsidTr="006D082C">
        <w:trPr>
          <w:trHeight w:val="1122"/>
        </w:trPr>
        <w:tc>
          <w:tcPr>
            <w:tcW w:w="3348" w:type="dxa"/>
          </w:tcPr>
          <w:p w14:paraId="327A73D6"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70C0"/>
                <w:kern w:val="0"/>
                <w:lang w:eastAsia="hr-HR"/>
                <w14:ligatures w14:val="none"/>
              </w:rPr>
            </w:pPr>
            <w:r w:rsidRPr="00730A5D">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Pr>
          <w:p w14:paraId="1EBA9D3B" w14:textId="77777777" w:rsidR="00730A5D" w:rsidRPr="00730A5D" w:rsidRDefault="00730A5D" w:rsidP="00730A5D">
            <w:pPr>
              <w:autoSpaceDE w:val="0"/>
              <w:autoSpaceDN w:val="0"/>
              <w:adjustRightInd w:val="0"/>
              <w:spacing w:before="120" w:after="120" w:line="240" w:lineRule="auto"/>
              <w:ind w:hanging="108"/>
              <w:rPr>
                <w:rFonts w:ascii="Times New Roman" w:eastAsia="Times New Roman" w:hAnsi="Times New Roman" w:cs="Times New Roman"/>
                <w:color w:val="000000"/>
                <w:kern w:val="0"/>
                <w:lang w:eastAsia="hr-HR"/>
                <w14:ligatures w14:val="none"/>
              </w:rPr>
            </w:pPr>
            <w:r w:rsidRPr="00730A5D">
              <w:rPr>
                <w:rFonts w:ascii="Times New Roman" w:eastAsia="Times New Roman" w:hAnsi="Times New Roman" w:cs="Times New Roman"/>
                <w:color w:val="000000"/>
                <w:kern w:val="0"/>
                <w:lang w:eastAsia="hr-HR"/>
                <w14:ligatures w14:val="none"/>
              </w:rPr>
              <w:t xml:space="preserve">  Putovanje učenika prvih razreda u pratnji razrednika u dogovoru s  roditeljima. </w:t>
            </w:r>
          </w:p>
        </w:tc>
      </w:tr>
      <w:tr w:rsidR="00730A5D" w:rsidRPr="00730A5D" w14:paraId="08AA492F" w14:textId="77777777" w:rsidTr="006D082C">
        <w:trPr>
          <w:trHeight w:val="1485"/>
        </w:trPr>
        <w:tc>
          <w:tcPr>
            <w:tcW w:w="3348" w:type="dxa"/>
            <w:shd w:val="clear" w:color="auto" w:fill="BFBFBF"/>
          </w:tcPr>
          <w:p w14:paraId="2E09E206"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70C0"/>
                <w:kern w:val="0"/>
                <w:lang w:eastAsia="hr-HR"/>
                <w14:ligatures w14:val="none"/>
              </w:rPr>
            </w:pPr>
            <w:r w:rsidRPr="00730A5D">
              <w:rPr>
                <w:rFonts w:ascii="Times New Roman" w:eastAsia="Times New Roman" w:hAnsi="Times New Roman" w:cs="Times New Roman"/>
                <w:b/>
                <w:bCs/>
                <w:color w:val="0070C0"/>
                <w:kern w:val="0"/>
                <w:lang w:eastAsia="hr-HR"/>
                <w14:ligatures w14:val="none"/>
              </w:rPr>
              <w:t xml:space="preserve">5. </w:t>
            </w:r>
            <w:proofErr w:type="spellStart"/>
            <w:r w:rsidRPr="00730A5D">
              <w:rPr>
                <w:rFonts w:ascii="Times New Roman" w:eastAsia="Times New Roman" w:hAnsi="Times New Roman" w:cs="Times New Roman"/>
                <w:b/>
                <w:bCs/>
                <w:color w:val="0070C0"/>
                <w:kern w:val="0"/>
                <w:lang w:eastAsia="hr-HR"/>
                <w14:ligatures w14:val="none"/>
              </w:rPr>
              <w:t>Vremenik</w:t>
            </w:r>
            <w:proofErr w:type="spellEnd"/>
            <w:r w:rsidRPr="00730A5D">
              <w:rPr>
                <w:rFonts w:ascii="Times New Roman" w:eastAsia="Times New Roman" w:hAnsi="Times New Roman" w:cs="Times New Roman"/>
                <w:b/>
                <w:bCs/>
                <w:color w:val="0070C0"/>
                <w:kern w:val="0"/>
                <w:lang w:eastAsia="hr-HR"/>
                <w14:ligatures w14:val="none"/>
              </w:rPr>
              <w:t xml:space="preserve"> aktivnosti </w:t>
            </w:r>
          </w:p>
        </w:tc>
        <w:tc>
          <w:tcPr>
            <w:tcW w:w="6120" w:type="dxa"/>
            <w:shd w:val="clear" w:color="auto" w:fill="BFBFBF"/>
          </w:tcPr>
          <w:p w14:paraId="4C30D6B9" w14:textId="77777777" w:rsidR="00730A5D" w:rsidRPr="00730A5D" w:rsidRDefault="00730A5D" w:rsidP="00730A5D">
            <w:pPr>
              <w:spacing w:before="120" w:after="120" w:line="240" w:lineRule="auto"/>
              <w:rPr>
                <w:rFonts w:ascii="Times New Roman" w:eastAsia="Times New Roman" w:hAnsi="Times New Roman" w:cs="Times New Roman"/>
                <w:kern w:val="0"/>
                <w:lang w:eastAsia="hr-HR"/>
                <w14:ligatures w14:val="none"/>
              </w:rPr>
            </w:pPr>
            <w:r w:rsidRPr="00730A5D">
              <w:rPr>
                <w:rFonts w:ascii="Times New Roman" w:eastAsia="Times New Roman" w:hAnsi="Times New Roman" w:cs="Times New Roman"/>
                <w:kern w:val="0"/>
                <w:lang w:eastAsia="hr-HR"/>
                <w14:ligatures w14:val="none"/>
              </w:rPr>
              <w:t>Proljeće 2026. godine.</w:t>
            </w:r>
          </w:p>
        </w:tc>
      </w:tr>
      <w:tr w:rsidR="00730A5D" w:rsidRPr="00730A5D" w14:paraId="13694B8C" w14:textId="77777777" w:rsidTr="006D082C">
        <w:trPr>
          <w:trHeight w:val="1113"/>
        </w:trPr>
        <w:tc>
          <w:tcPr>
            <w:tcW w:w="3348" w:type="dxa"/>
          </w:tcPr>
          <w:p w14:paraId="07C6389D"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70C0"/>
                <w:kern w:val="0"/>
                <w:lang w:eastAsia="hr-HR"/>
                <w14:ligatures w14:val="none"/>
              </w:rPr>
            </w:pPr>
            <w:r w:rsidRPr="00730A5D">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Pr>
          <w:p w14:paraId="5A769CC6"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0000"/>
                <w:kern w:val="0"/>
                <w:lang w:eastAsia="hr-HR"/>
                <w14:ligatures w14:val="none"/>
              </w:rPr>
            </w:pPr>
            <w:r w:rsidRPr="00730A5D">
              <w:rPr>
                <w:rFonts w:ascii="Times New Roman" w:eastAsia="Times New Roman" w:hAnsi="Times New Roman" w:cs="Times New Roman"/>
                <w:color w:val="000000"/>
                <w:kern w:val="0"/>
                <w:lang w:eastAsia="hr-HR"/>
                <w14:ligatures w14:val="none"/>
              </w:rPr>
              <w:t>Troškovi puta, ulaznica i ostalih aktivnosti.</w:t>
            </w:r>
          </w:p>
        </w:tc>
      </w:tr>
      <w:tr w:rsidR="00730A5D" w:rsidRPr="00730A5D" w14:paraId="1607E234" w14:textId="77777777" w:rsidTr="006D082C">
        <w:trPr>
          <w:trHeight w:val="1113"/>
        </w:trPr>
        <w:tc>
          <w:tcPr>
            <w:tcW w:w="3348" w:type="dxa"/>
            <w:shd w:val="clear" w:color="auto" w:fill="BFBFBF"/>
          </w:tcPr>
          <w:p w14:paraId="4983F7C0"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70C0"/>
                <w:kern w:val="0"/>
                <w:lang w:eastAsia="hr-HR"/>
                <w14:ligatures w14:val="none"/>
              </w:rPr>
            </w:pPr>
            <w:r w:rsidRPr="00730A5D">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shd w:val="clear" w:color="auto" w:fill="BFBFBF"/>
          </w:tcPr>
          <w:p w14:paraId="66C45BF0" w14:textId="77777777" w:rsidR="00730A5D" w:rsidRPr="00730A5D" w:rsidRDefault="00730A5D" w:rsidP="00730A5D">
            <w:pPr>
              <w:autoSpaceDE w:val="0"/>
              <w:autoSpaceDN w:val="0"/>
              <w:adjustRightInd w:val="0"/>
              <w:spacing w:before="120" w:after="120" w:line="240" w:lineRule="auto"/>
              <w:rPr>
                <w:rFonts w:ascii="Times New Roman" w:eastAsia="Times New Roman" w:hAnsi="Times New Roman" w:cs="Times New Roman"/>
                <w:color w:val="000000"/>
                <w:kern w:val="0"/>
                <w:lang w:eastAsia="hr-HR"/>
                <w14:ligatures w14:val="none"/>
              </w:rPr>
            </w:pPr>
            <w:r w:rsidRPr="00730A5D">
              <w:rPr>
                <w:rFonts w:ascii="Times New Roman" w:eastAsia="Times New Roman" w:hAnsi="Times New Roman" w:cs="Times New Roman"/>
                <w:color w:val="000000"/>
                <w:kern w:val="0"/>
                <w:lang w:eastAsia="hr-HR"/>
                <w14:ligatures w14:val="none"/>
              </w:rPr>
              <w:t>Uspješnost provedbe izleta, zadovoljstvo učenika, roditelja i nastavnika.</w:t>
            </w:r>
          </w:p>
        </w:tc>
      </w:tr>
    </w:tbl>
    <w:p w14:paraId="0D3F8F6E" w14:textId="77777777" w:rsidR="00730A5D" w:rsidRDefault="00730A5D" w:rsidP="001C3C3A"/>
    <w:p w14:paraId="4E31B41A" w14:textId="77777777" w:rsidR="00730A5D" w:rsidRDefault="00730A5D" w:rsidP="001C3C3A"/>
    <w:p w14:paraId="4E240831" w14:textId="77777777" w:rsidR="00730A5D" w:rsidRDefault="00730A5D" w:rsidP="001C3C3A"/>
    <w:p w14:paraId="5F889C81" w14:textId="77777777" w:rsidR="00730A5D" w:rsidRDefault="00730A5D" w:rsidP="001C3C3A"/>
    <w:p w14:paraId="7FB8EA70" w14:textId="77777777" w:rsidR="00730A5D" w:rsidRDefault="00730A5D" w:rsidP="001C3C3A"/>
    <w:p w14:paraId="40DF3E64" w14:textId="77777777" w:rsidR="00730A5D" w:rsidRDefault="00730A5D" w:rsidP="001C3C3A"/>
    <w:p w14:paraId="15B189F0" w14:textId="77777777" w:rsidR="00730A5D" w:rsidRDefault="00730A5D" w:rsidP="001C3C3A"/>
    <w:p w14:paraId="7575793C" w14:textId="77777777" w:rsidR="00730A5D" w:rsidRDefault="00730A5D" w:rsidP="001C3C3A"/>
    <w:p w14:paraId="707476FD" w14:textId="77777777" w:rsidR="00730A5D" w:rsidRDefault="00730A5D" w:rsidP="001C3C3A"/>
    <w:p w14:paraId="45C87812" w14:textId="77777777" w:rsidR="001C3C3A" w:rsidRDefault="001C3C3A" w:rsidP="001C3C3A"/>
    <w:p w14:paraId="406E9BE7" w14:textId="77819D36" w:rsidR="001C3C3A" w:rsidRPr="00EF0443" w:rsidRDefault="001C3C3A" w:rsidP="003A2DAB">
      <w:pPr>
        <w:pStyle w:val="Odlomakpopisa"/>
        <w:numPr>
          <w:ilvl w:val="0"/>
          <w:numId w:val="3"/>
        </w:numPr>
        <w:rPr>
          <w:rFonts w:ascii="Times New Roman" w:hAnsi="Times New Roman" w:cs="Times New Roman"/>
          <w:color w:val="0070C0"/>
          <w:sz w:val="28"/>
          <w:szCs w:val="28"/>
        </w:rPr>
      </w:pPr>
      <w:r w:rsidRPr="00EF0443">
        <w:rPr>
          <w:rFonts w:ascii="Times New Roman" w:hAnsi="Times New Roman" w:cs="Times New Roman"/>
          <w:color w:val="0070C0"/>
          <w:sz w:val="28"/>
          <w:szCs w:val="28"/>
        </w:rPr>
        <w:lastRenderedPageBreak/>
        <w:t>Posjeti</w:t>
      </w:r>
    </w:p>
    <w:tbl>
      <w:tblPr>
        <w:tblW w:w="9460" w:type="dxa"/>
        <w:tblLayout w:type="fixed"/>
        <w:tblCellMar>
          <w:left w:w="100" w:type="dxa"/>
        </w:tblCellMar>
        <w:tblLook w:val="04A0" w:firstRow="1" w:lastRow="0" w:firstColumn="1" w:lastColumn="0" w:noHBand="0" w:noVBand="1"/>
      </w:tblPr>
      <w:tblGrid>
        <w:gridCol w:w="3341"/>
        <w:gridCol w:w="6119"/>
      </w:tblGrid>
      <w:tr w:rsidR="007118FA" w:rsidRPr="003626FC" w14:paraId="5D75F85F" w14:textId="77777777" w:rsidTr="006D082C">
        <w:trPr>
          <w:trHeight w:val="435"/>
        </w:trPr>
        <w:tc>
          <w:tcPr>
            <w:tcW w:w="3341" w:type="dxa"/>
            <w:tcBorders>
              <w:top w:val="single" w:sz="8" w:space="0" w:color="000000"/>
              <w:left w:val="single" w:sz="8" w:space="0" w:color="000000"/>
              <w:bottom w:val="single" w:sz="8" w:space="0" w:color="000000"/>
              <w:right w:val="single" w:sz="0" w:space="0" w:color="000000"/>
            </w:tcBorders>
            <w:tcMar>
              <w:top w:w="43" w:type="dxa"/>
              <w:left w:w="115" w:type="dxa"/>
              <w:bottom w:w="43" w:type="dxa"/>
              <w:right w:w="115" w:type="dxa"/>
            </w:tcMar>
          </w:tcPr>
          <w:p w14:paraId="590F2469" w14:textId="77777777" w:rsidR="007118FA" w:rsidRPr="007118FA" w:rsidRDefault="007118FA" w:rsidP="006D082C">
            <w:pPr>
              <w:rPr>
                <w:rFonts w:ascii="Times New Roman" w:hAnsi="Times New Roman"/>
                <w:bCs/>
                <w:iCs/>
                <w:color w:val="0070C0"/>
              </w:rPr>
            </w:pPr>
            <w:r w:rsidRPr="007118FA">
              <w:rPr>
                <w:rFonts w:ascii="Times New Roman" w:eastAsia="Century Gothic" w:hAnsi="Times New Roman"/>
                <w:bCs/>
                <w:iCs/>
                <w:color w:val="0070C0"/>
                <w:sz w:val="32"/>
              </w:rPr>
              <w:t>Terenska nastava</w:t>
            </w:r>
          </w:p>
          <w:p w14:paraId="34F4C4F5" w14:textId="77777777" w:rsidR="007118FA" w:rsidRPr="007118FA" w:rsidRDefault="007118FA" w:rsidP="006D082C">
            <w:pPr>
              <w:rPr>
                <w:rFonts w:ascii="Times New Roman" w:hAnsi="Times New Roman"/>
                <w:color w:val="0070C0"/>
              </w:rPr>
            </w:pPr>
          </w:p>
        </w:tc>
        <w:tc>
          <w:tcPr>
            <w:tcW w:w="6119" w:type="dxa"/>
            <w:tcBorders>
              <w:top w:val="single" w:sz="8" w:space="0" w:color="000000"/>
              <w:left w:val="nil"/>
              <w:bottom w:val="single" w:sz="8" w:space="0" w:color="000000"/>
              <w:right w:val="single" w:sz="8" w:space="0" w:color="000000"/>
            </w:tcBorders>
            <w:tcMar>
              <w:top w:w="43" w:type="dxa"/>
              <w:left w:w="115" w:type="dxa"/>
              <w:bottom w:w="43" w:type="dxa"/>
              <w:right w:w="115" w:type="dxa"/>
            </w:tcMar>
          </w:tcPr>
          <w:p w14:paraId="2D34CBAA" w14:textId="77777777" w:rsidR="007118FA" w:rsidRPr="003626FC" w:rsidRDefault="007118FA" w:rsidP="006D082C">
            <w:pPr>
              <w:pStyle w:val="Naslov2"/>
              <w:rPr>
                <w:rFonts w:ascii="Times New Roman" w:hAnsi="Times New Roman"/>
                <w:b/>
                <w:sz w:val="28"/>
                <w:szCs w:val="28"/>
              </w:rPr>
            </w:pPr>
            <w:r>
              <w:rPr>
                <w:rFonts w:ascii="Times New Roman" w:hAnsi="Times New Roman" w:cs="Times New Roman"/>
                <w:color w:val="auto"/>
              </w:rPr>
              <w:t>POSJET NZJZ SDŽ</w:t>
            </w:r>
          </w:p>
        </w:tc>
      </w:tr>
      <w:tr w:rsidR="007118FA" w:rsidRPr="003626FC" w14:paraId="65C8799E" w14:textId="77777777" w:rsidTr="006D082C">
        <w:trPr>
          <w:trHeight w:val="1217"/>
        </w:trPr>
        <w:tc>
          <w:tcPr>
            <w:tcW w:w="3341" w:type="dxa"/>
            <w:tcBorders>
              <w:top w:val="nil"/>
              <w:left w:val="single" w:sz="0" w:space="0" w:color="000000"/>
              <w:bottom w:val="single" w:sz="8" w:space="0" w:color="000000"/>
              <w:right w:val="single" w:sz="0" w:space="0" w:color="000000"/>
            </w:tcBorders>
            <w:shd w:val="clear" w:color="000000" w:fill="C0C0C0"/>
            <w:tcMar>
              <w:top w:w="43" w:type="dxa"/>
              <w:left w:w="115" w:type="dxa"/>
              <w:bottom w:w="43" w:type="dxa"/>
              <w:right w:w="115" w:type="dxa"/>
            </w:tcMar>
          </w:tcPr>
          <w:p w14:paraId="11C63685" w14:textId="77777777" w:rsidR="007118FA" w:rsidRPr="007118FA" w:rsidRDefault="007118FA" w:rsidP="006D082C">
            <w:pPr>
              <w:rPr>
                <w:rFonts w:ascii="Times New Roman" w:hAnsi="Times New Roman"/>
                <w:color w:val="0070C0"/>
              </w:rPr>
            </w:pPr>
            <w:r w:rsidRPr="007118FA">
              <w:rPr>
                <w:rFonts w:ascii="Times New Roman" w:eastAsia="Century Gothic" w:hAnsi="Times New Roman"/>
                <w:b/>
                <w:color w:val="0070C0"/>
              </w:rPr>
              <w:t xml:space="preserve">1. Ciljevi aktivnosti </w:t>
            </w:r>
          </w:p>
        </w:tc>
        <w:tc>
          <w:tcPr>
            <w:tcW w:w="6119" w:type="dxa"/>
            <w:tcBorders>
              <w:top w:val="nil"/>
              <w:left w:val="nil"/>
              <w:bottom w:val="single" w:sz="8" w:space="0" w:color="000000"/>
              <w:right w:val="single" w:sz="0" w:space="0" w:color="000000"/>
            </w:tcBorders>
            <w:shd w:val="clear" w:color="000000" w:fill="C0C0C0"/>
            <w:tcMar>
              <w:top w:w="43" w:type="dxa"/>
              <w:left w:w="115" w:type="dxa"/>
              <w:bottom w:w="43" w:type="dxa"/>
              <w:right w:w="115" w:type="dxa"/>
            </w:tcMar>
          </w:tcPr>
          <w:p w14:paraId="7C265644" w14:textId="77777777" w:rsidR="007118FA" w:rsidRPr="003626FC" w:rsidRDefault="007118FA" w:rsidP="006D082C">
            <w:pPr>
              <w:jc w:val="both"/>
              <w:rPr>
                <w:rFonts w:ascii="Times New Roman" w:hAnsi="Times New Roman"/>
              </w:rPr>
            </w:pPr>
            <w:r>
              <w:rPr>
                <w:rFonts w:ascii="Times New Roman" w:hAnsi="Times New Roman"/>
              </w:rPr>
              <w:t>U</w:t>
            </w:r>
            <w:r w:rsidRPr="00484D90">
              <w:rPr>
                <w:rFonts w:ascii="Times New Roman" w:hAnsi="Times New Roman"/>
              </w:rPr>
              <w:t xml:space="preserve">poznavanje s radom </w:t>
            </w:r>
            <w:r>
              <w:rPr>
                <w:rFonts w:ascii="Times New Roman" w:hAnsi="Times New Roman"/>
              </w:rPr>
              <w:t>NZJZ</w:t>
            </w:r>
            <w:r w:rsidRPr="00484D90">
              <w:rPr>
                <w:rFonts w:ascii="Times New Roman" w:hAnsi="Times New Roman"/>
              </w:rPr>
              <w:t>, stručnim službama i ključnim temama iz područja javnog zdravstva</w:t>
            </w:r>
            <w:r>
              <w:rPr>
                <w:rFonts w:ascii="Times New Roman" w:hAnsi="Times New Roman"/>
              </w:rPr>
              <w:t xml:space="preserve"> povezanim s temama obrađenim tijekom SUI higijenski uvjeti u ugostiteljstvu.</w:t>
            </w:r>
          </w:p>
        </w:tc>
      </w:tr>
      <w:tr w:rsidR="007118FA" w:rsidRPr="003626FC" w14:paraId="29072047" w14:textId="77777777" w:rsidTr="006D082C">
        <w:trPr>
          <w:trHeight w:val="706"/>
        </w:trPr>
        <w:tc>
          <w:tcPr>
            <w:tcW w:w="3341" w:type="dxa"/>
            <w:tcBorders>
              <w:top w:val="single" w:sz="8" w:space="0" w:color="000000"/>
              <w:left w:val="single" w:sz="0" w:space="0" w:color="000000"/>
              <w:bottom w:val="single" w:sz="8" w:space="0" w:color="000000"/>
              <w:right w:val="single" w:sz="0" w:space="0" w:color="000000"/>
            </w:tcBorders>
            <w:tcMar>
              <w:top w:w="43" w:type="dxa"/>
              <w:left w:w="115" w:type="dxa"/>
              <w:bottom w:w="43" w:type="dxa"/>
              <w:right w:w="115" w:type="dxa"/>
            </w:tcMar>
          </w:tcPr>
          <w:p w14:paraId="56EE999C" w14:textId="77777777" w:rsidR="007118FA" w:rsidRPr="007118FA" w:rsidRDefault="007118FA" w:rsidP="006D082C">
            <w:pPr>
              <w:rPr>
                <w:rFonts w:ascii="Times New Roman" w:hAnsi="Times New Roman"/>
                <w:color w:val="0070C0"/>
              </w:rPr>
            </w:pPr>
            <w:r w:rsidRPr="007118FA">
              <w:rPr>
                <w:rFonts w:ascii="Times New Roman" w:eastAsia="Century Gothic" w:hAnsi="Times New Roman"/>
                <w:b/>
                <w:color w:val="0070C0"/>
              </w:rPr>
              <w:t xml:space="preserve">2. Namjena aktivnosti </w:t>
            </w:r>
          </w:p>
          <w:p w14:paraId="1A87CF24" w14:textId="77777777" w:rsidR="007118FA" w:rsidRPr="007118FA" w:rsidRDefault="007118FA" w:rsidP="006D082C">
            <w:pPr>
              <w:rPr>
                <w:rFonts w:ascii="Times New Roman" w:hAnsi="Times New Roman"/>
                <w:color w:val="0070C0"/>
              </w:rPr>
            </w:pPr>
          </w:p>
        </w:tc>
        <w:tc>
          <w:tcPr>
            <w:tcW w:w="6119" w:type="dxa"/>
            <w:tcBorders>
              <w:top w:val="single" w:sz="8" w:space="0" w:color="000000"/>
              <w:left w:val="nil"/>
              <w:bottom w:val="single" w:sz="8" w:space="0" w:color="000000"/>
              <w:right w:val="single" w:sz="0" w:space="0" w:color="000000"/>
            </w:tcBorders>
            <w:tcMar>
              <w:top w:w="43" w:type="dxa"/>
              <w:left w:w="115" w:type="dxa"/>
              <w:bottom w:w="43" w:type="dxa"/>
              <w:right w:w="115" w:type="dxa"/>
            </w:tcMar>
          </w:tcPr>
          <w:p w14:paraId="672246E8" w14:textId="77777777" w:rsidR="007118FA" w:rsidRPr="003626FC" w:rsidRDefault="007118FA" w:rsidP="006D082C">
            <w:pPr>
              <w:jc w:val="both"/>
              <w:rPr>
                <w:rFonts w:ascii="Times New Roman" w:hAnsi="Times New Roman"/>
              </w:rPr>
            </w:pPr>
            <w:r>
              <w:rPr>
                <w:rFonts w:ascii="Times New Roman" w:hAnsi="Times New Roman"/>
              </w:rPr>
              <w:t xml:space="preserve">Omogućiti učenicima prvog razreda </w:t>
            </w:r>
            <w:proofErr w:type="spellStart"/>
            <w:r>
              <w:rPr>
                <w:rFonts w:ascii="Times New Roman" w:hAnsi="Times New Roman"/>
              </w:rPr>
              <w:t>tzu</w:t>
            </w:r>
            <w:proofErr w:type="spellEnd"/>
            <w:r>
              <w:rPr>
                <w:rFonts w:ascii="Times New Roman" w:hAnsi="Times New Roman"/>
              </w:rPr>
              <w:t xml:space="preserve"> lakše usvajanje znanja iz modula koje se obrađuje u redovitoj nastavi.</w:t>
            </w:r>
          </w:p>
        </w:tc>
      </w:tr>
      <w:tr w:rsidR="007118FA" w:rsidRPr="003626FC" w14:paraId="6757FB44" w14:textId="77777777" w:rsidTr="006D082C">
        <w:trPr>
          <w:trHeight w:val="752"/>
        </w:trPr>
        <w:tc>
          <w:tcPr>
            <w:tcW w:w="3341" w:type="dxa"/>
            <w:tcBorders>
              <w:top w:val="single" w:sz="8" w:space="0" w:color="000000"/>
              <w:left w:val="single" w:sz="0" w:space="0" w:color="000000"/>
              <w:bottom w:val="single" w:sz="8" w:space="0" w:color="000000"/>
              <w:right w:val="single" w:sz="0" w:space="0" w:color="000000"/>
            </w:tcBorders>
            <w:shd w:val="clear" w:color="000000" w:fill="C0C0C0"/>
            <w:tcMar>
              <w:top w:w="43" w:type="dxa"/>
              <w:left w:w="115" w:type="dxa"/>
              <w:bottom w:w="43" w:type="dxa"/>
              <w:right w:w="115" w:type="dxa"/>
            </w:tcMar>
          </w:tcPr>
          <w:p w14:paraId="116E1026" w14:textId="77777777" w:rsidR="007118FA" w:rsidRPr="007118FA" w:rsidRDefault="007118FA" w:rsidP="006D082C">
            <w:pPr>
              <w:rPr>
                <w:rFonts w:ascii="Times New Roman" w:hAnsi="Times New Roman"/>
                <w:color w:val="0070C0"/>
              </w:rPr>
            </w:pPr>
            <w:r w:rsidRPr="007118FA">
              <w:rPr>
                <w:rFonts w:ascii="Times New Roman" w:eastAsia="Century Gothic" w:hAnsi="Times New Roman"/>
                <w:b/>
                <w:color w:val="0070C0"/>
              </w:rPr>
              <w:t xml:space="preserve">3. Nositelji aktivnosti i njihova odgovornost </w:t>
            </w:r>
          </w:p>
          <w:p w14:paraId="466E38CD" w14:textId="77777777" w:rsidR="007118FA" w:rsidRPr="007118FA" w:rsidRDefault="007118FA" w:rsidP="006D082C">
            <w:pPr>
              <w:rPr>
                <w:rFonts w:ascii="Times New Roman" w:hAnsi="Times New Roman"/>
                <w:color w:val="0070C0"/>
              </w:rPr>
            </w:pPr>
          </w:p>
        </w:tc>
        <w:tc>
          <w:tcPr>
            <w:tcW w:w="6119" w:type="dxa"/>
            <w:tcBorders>
              <w:top w:val="single" w:sz="8" w:space="0" w:color="000000"/>
              <w:left w:val="nil"/>
              <w:bottom w:val="single" w:sz="8" w:space="0" w:color="000000"/>
              <w:right w:val="single" w:sz="0" w:space="0" w:color="000000"/>
            </w:tcBorders>
            <w:shd w:val="clear" w:color="000000" w:fill="C0C0C0"/>
            <w:tcMar>
              <w:top w:w="43" w:type="dxa"/>
              <w:left w:w="115" w:type="dxa"/>
              <w:bottom w:w="43" w:type="dxa"/>
              <w:right w:w="115" w:type="dxa"/>
            </w:tcMar>
          </w:tcPr>
          <w:p w14:paraId="0D85F6C1" w14:textId="77777777" w:rsidR="007118FA" w:rsidRPr="003626FC" w:rsidRDefault="007118FA" w:rsidP="006D082C">
            <w:pPr>
              <w:jc w:val="both"/>
              <w:rPr>
                <w:rFonts w:ascii="Times New Roman" w:hAnsi="Times New Roman"/>
              </w:rPr>
            </w:pPr>
            <w:r>
              <w:rPr>
                <w:rFonts w:ascii="Times New Roman" w:hAnsi="Times New Roman"/>
              </w:rPr>
              <w:t xml:space="preserve">Kristina </w:t>
            </w:r>
            <w:proofErr w:type="spellStart"/>
            <w:r>
              <w:rPr>
                <w:rFonts w:ascii="Times New Roman" w:hAnsi="Times New Roman"/>
              </w:rPr>
              <w:t>Benzon</w:t>
            </w:r>
            <w:proofErr w:type="spellEnd"/>
          </w:p>
        </w:tc>
      </w:tr>
      <w:tr w:rsidR="007118FA" w:rsidRPr="003626FC" w14:paraId="3F180389" w14:textId="77777777" w:rsidTr="006D082C">
        <w:trPr>
          <w:trHeight w:val="1122"/>
        </w:trPr>
        <w:tc>
          <w:tcPr>
            <w:tcW w:w="3341" w:type="dxa"/>
            <w:tcBorders>
              <w:top w:val="single" w:sz="8" w:space="0" w:color="000000"/>
              <w:left w:val="single" w:sz="0" w:space="0" w:color="000000"/>
              <w:bottom w:val="single" w:sz="8" w:space="0" w:color="000000"/>
              <w:right w:val="single" w:sz="0" w:space="0" w:color="000000"/>
            </w:tcBorders>
            <w:tcMar>
              <w:top w:w="43" w:type="dxa"/>
              <w:left w:w="115" w:type="dxa"/>
              <w:bottom w:w="43" w:type="dxa"/>
              <w:right w:w="115" w:type="dxa"/>
            </w:tcMar>
          </w:tcPr>
          <w:p w14:paraId="354F3F8A" w14:textId="77777777" w:rsidR="007118FA" w:rsidRPr="007118FA" w:rsidRDefault="007118FA" w:rsidP="006D082C">
            <w:pPr>
              <w:rPr>
                <w:rFonts w:ascii="Times New Roman" w:hAnsi="Times New Roman"/>
                <w:color w:val="0070C0"/>
              </w:rPr>
            </w:pPr>
            <w:r w:rsidRPr="007118FA">
              <w:rPr>
                <w:rFonts w:ascii="Times New Roman" w:eastAsia="Century Gothic" w:hAnsi="Times New Roman"/>
                <w:b/>
                <w:color w:val="0070C0"/>
              </w:rPr>
              <w:t xml:space="preserve">4. Način realizacije aktivnosti </w:t>
            </w:r>
          </w:p>
        </w:tc>
        <w:tc>
          <w:tcPr>
            <w:tcW w:w="6119" w:type="dxa"/>
            <w:tcBorders>
              <w:top w:val="single" w:sz="8" w:space="0" w:color="000000"/>
              <w:left w:val="nil"/>
              <w:bottom w:val="single" w:sz="8" w:space="0" w:color="000000"/>
              <w:right w:val="single" w:sz="0" w:space="0" w:color="000000"/>
            </w:tcBorders>
            <w:tcMar>
              <w:top w:w="43" w:type="dxa"/>
              <w:left w:w="115" w:type="dxa"/>
              <w:bottom w:w="43" w:type="dxa"/>
              <w:right w:w="115" w:type="dxa"/>
            </w:tcMar>
          </w:tcPr>
          <w:p w14:paraId="3C4550D3" w14:textId="77777777" w:rsidR="007118FA" w:rsidRPr="003626FC" w:rsidRDefault="007118FA" w:rsidP="006D082C">
            <w:pPr>
              <w:jc w:val="both"/>
              <w:rPr>
                <w:rFonts w:ascii="Times New Roman" w:hAnsi="Times New Roman"/>
              </w:rPr>
            </w:pPr>
            <w:r>
              <w:rPr>
                <w:rFonts w:ascii="Times New Roman" w:hAnsi="Times New Roman"/>
              </w:rPr>
              <w:t>Posjet nastavnom zavodu za javno zdravstvo u Splitu uz stručno vođenje.</w:t>
            </w:r>
          </w:p>
          <w:p w14:paraId="4A3A7143" w14:textId="77777777" w:rsidR="007118FA" w:rsidRPr="003626FC" w:rsidRDefault="007118FA" w:rsidP="006D082C">
            <w:pPr>
              <w:ind w:left="-108"/>
              <w:jc w:val="both"/>
              <w:rPr>
                <w:rFonts w:ascii="Times New Roman" w:hAnsi="Times New Roman"/>
              </w:rPr>
            </w:pPr>
          </w:p>
        </w:tc>
      </w:tr>
      <w:tr w:rsidR="007118FA" w:rsidRPr="003626FC" w14:paraId="2997D4BC" w14:textId="77777777" w:rsidTr="006D082C">
        <w:trPr>
          <w:trHeight w:val="704"/>
        </w:trPr>
        <w:tc>
          <w:tcPr>
            <w:tcW w:w="3341" w:type="dxa"/>
            <w:tcBorders>
              <w:top w:val="single" w:sz="8" w:space="0" w:color="000000"/>
              <w:left w:val="single" w:sz="0" w:space="0" w:color="000000"/>
              <w:bottom w:val="single" w:sz="8" w:space="0" w:color="000000"/>
              <w:right w:val="single" w:sz="0" w:space="0" w:color="000000"/>
            </w:tcBorders>
            <w:shd w:val="clear" w:color="000000" w:fill="C0C0C0"/>
            <w:tcMar>
              <w:top w:w="43" w:type="dxa"/>
              <w:left w:w="115" w:type="dxa"/>
              <w:bottom w:w="43" w:type="dxa"/>
              <w:right w:w="115" w:type="dxa"/>
            </w:tcMar>
          </w:tcPr>
          <w:p w14:paraId="174C83B3" w14:textId="77777777" w:rsidR="007118FA" w:rsidRPr="007118FA" w:rsidRDefault="007118FA" w:rsidP="006D082C">
            <w:pPr>
              <w:rPr>
                <w:rFonts w:ascii="Times New Roman" w:hAnsi="Times New Roman"/>
                <w:color w:val="0070C0"/>
              </w:rPr>
            </w:pPr>
            <w:r w:rsidRPr="007118FA">
              <w:rPr>
                <w:rFonts w:ascii="Times New Roman" w:eastAsia="Century Gothic" w:hAnsi="Times New Roman"/>
                <w:b/>
                <w:color w:val="0070C0"/>
              </w:rPr>
              <w:t xml:space="preserve">5. </w:t>
            </w:r>
            <w:proofErr w:type="spellStart"/>
            <w:r w:rsidRPr="007118FA">
              <w:rPr>
                <w:rFonts w:ascii="Times New Roman" w:eastAsia="Century Gothic" w:hAnsi="Times New Roman"/>
                <w:b/>
                <w:color w:val="0070C0"/>
              </w:rPr>
              <w:t>Vremenik</w:t>
            </w:r>
            <w:proofErr w:type="spellEnd"/>
            <w:r w:rsidRPr="007118FA">
              <w:rPr>
                <w:rFonts w:ascii="Times New Roman" w:eastAsia="Century Gothic" w:hAnsi="Times New Roman"/>
                <w:b/>
                <w:color w:val="0070C0"/>
              </w:rPr>
              <w:t xml:space="preserve"> aktivnosti </w:t>
            </w:r>
          </w:p>
          <w:p w14:paraId="6D653733" w14:textId="77777777" w:rsidR="007118FA" w:rsidRPr="007118FA" w:rsidRDefault="007118FA" w:rsidP="006D082C">
            <w:pPr>
              <w:rPr>
                <w:rFonts w:ascii="Times New Roman" w:hAnsi="Times New Roman"/>
                <w:color w:val="0070C0"/>
              </w:rPr>
            </w:pPr>
          </w:p>
        </w:tc>
        <w:tc>
          <w:tcPr>
            <w:tcW w:w="6119" w:type="dxa"/>
            <w:tcBorders>
              <w:top w:val="single" w:sz="8" w:space="0" w:color="000000"/>
              <w:left w:val="nil"/>
              <w:bottom w:val="single" w:sz="8" w:space="0" w:color="000000"/>
              <w:right w:val="single" w:sz="0" w:space="0" w:color="000000"/>
            </w:tcBorders>
            <w:shd w:val="clear" w:color="000000" w:fill="C0C0C0"/>
            <w:tcMar>
              <w:top w:w="43" w:type="dxa"/>
              <w:left w:w="115" w:type="dxa"/>
              <w:bottom w:w="43" w:type="dxa"/>
              <w:right w:w="115" w:type="dxa"/>
            </w:tcMar>
          </w:tcPr>
          <w:p w14:paraId="5F03A32D" w14:textId="77777777" w:rsidR="007118FA" w:rsidRPr="003626FC" w:rsidRDefault="007118FA" w:rsidP="006D082C">
            <w:pPr>
              <w:rPr>
                <w:rFonts w:ascii="Times New Roman" w:hAnsi="Times New Roman"/>
              </w:rPr>
            </w:pPr>
            <w:r>
              <w:rPr>
                <w:rFonts w:ascii="Times New Roman" w:hAnsi="Times New Roman"/>
              </w:rPr>
              <w:t>Tijekom školske godine 2025./2026</w:t>
            </w:r>
            <w:r w:rsidRPr="003626FC">
              <w:rPr>
                <w:rFonts w:ascii="Times New Roman" w:hAnsi="Times New Roman"/>
              </w:rPr>
              <w:t xml:space="preserve">. </w:t>
            </w:r>
          </w:p>
        </w:tc>
      </w:tr>
      <w:tr w:rsidR="007118FA" w:rsidRPr="003626FC" w14:paraId="121F0658" w14:textId="77777777" w:rsidTr="006D082C">
        <w:trPr>
          <w:trHeight w:val="337"/>
        </w:trPr>
        <w:tc>
          <w:tcPr>
            <w:tcW w:w="3341" w:type="dxa"/>
            <w:tcBorders>
              <w:top w:val="single" w:sz="8" w:space="0" w:color="000000"/>
              <w:left w:val="single" w:sz="0" w:space="0" w:color="000000"/>
              <w:bottom w:val="single" w:sz="8" w:space="0" w:color="000000"/>
              <w:right w:val="single" w:sz="0" w:space="0" w:color="000000"/>
            </w:tcBorders>
            <w:shd w:val="clear" w:color="000000" w:fill="FFFFFF"/>
            <w:tcMar>
              <w:top w:w="43" w:type="dxa"/>
              <w:left w:w="115" w:type="dxa"/>
              <w:bottom w:w="43" w:type="dxa"/>
              <w:right w:w="115" w:type="dxa"/>
            </w:tcMar>
          </w:tcPr>
          <w:p w14:paraId="40C8EC8A" w14:textId="77777777" w:rsidR="007118FA" w:rsidRPr="007118FA" w:rsidRDefault="007118FA" w:rsidP="006D082C">
            <w:pPr>
              <w:rPr>
                <w:rFonts w:ascii="Times New Roman" w:hAnsi="Times New Roman"/>
                <w:color w:val="0070C0"/>
              </w:rPr>
            </w:pPr>
            <w:r w:rsidRPr="007118FA">
              <w:rPr>
                <w:rFonts w:ascii="Times New Roman" w:eastAsia="Century Gothic" w:hAnsi="Times New Roman"/>
                <w:b/>
                <w:color w:val="0070C0"/>
              </w:rPr>
              <w:t>6. Detaljan troškovnik aktivnosti</w:t>
            </w:r>
          </w:p>
          <w:p w14:paraId="77274578" w14:textId="77777777" w:rsidR="007118FA" w:rsidRPr="007118FA" w:rsidRDefault="007118FA" w:rsidP="006D082C">
            <w:pPr>
              <w:rPr>
                <w:rFonts w:ascii="Times New Roman" w:hAnsi="Times New Roman"/>
                <w:color w:val="0070C0"/>
              </w:rPr>
            </w:pPr>
          </w:p>
        </w:tc>
        <w:tc>
          <w:tcPr>
            <w:tcW w:w="6119" w:type="dxa"/>
            <w:tcBorders>
              <w:top w:val="single" w:sz="8" w:space="0" w:color="000000"/>
              <w:left w:val="nil"/>
              <w:bottom w:val="single" w:sz="8" w:space="0" w:color="000000"/>
              <w:right w:val="single" w:sz="0" w:space="0" w:color="000000"/>
            </w:tcBorders>
            <w:shd w:val="clear" w:color="000000" w:fill="FFFFFF"/>
            <w:tcMar>
              <w:top w:w="43" w:type="dxa"/>
              <w:left w:w="115" w:type="dxa"/>
              <w:bottom w:w="43" w:type="dxa"/>
              <w:right w:w="115" w:type="dxa"/>
            </w:tcMar>
          </w:tcPr>
          <w:p w14:paraId="38A0F68B" w14:textId="77777777" w:rsidR="007118FA" w:rsidRPr="003626FC" w:rsidRDefault="007118FA" w:rsidP="006D082C">
            <w:pPr>
              <w:jc w:val="both"/>
              <w:rPr>
                <w:rFonts w:ascii="Times New Roman" w:hAnsi="Times New Roman"/>
              </w:rPr>
            </w:pPr>
            <w:r>
              <w:rPr>
                <w:rFonts w:ascii="Times New Roman" w:eastAsia="Century Gothic" w:hAnsi="Times New Roman"/>
              </w:rPr>
              <w:t xml:space="preserve">Trajektne i/ili </w:t>
            </w:r>
            <w:proofErr w:type="spellStart"/>
            <w:r>
              <w:rPr>
                <w:rFonts w:ascii="Times New Roman" w:eastAsia="Century Gothic" w:hAnsi="Times New Roman"/>
              </w:rPr>
              <w:t>katamaranske</w:t>
            </w:r>
            <w:proofErr w:type="spellEnd"/>
            <w:r>
              <w:rPr>
                <w:rFonts w:ascii="Times New Roman" w:eastAsia="Century Gothic" w:hAnsi="Times New Roman"/>
              </w:rPr>
              <w:t xml:space="preserve"> karte. </w:t>
            </w:r>
          </w:p>
        </w:tc>
      </w:tr>
      <w:tr w:rsidR="007118FA" w:rsidRPr="003626FC" w14:paraId="1D20AD64" w14:textId="77777777" w:rsidTr="006D082C">
        <w:trPr>
          <w:trHeight w:val="1215"/>
        </w:trPr>
        <w:tc>
          <w:tcPr>
            <w:tcW w:w="3341" w:type="dxa"/>
            <w:tcBorders>
              <w:top w:val="single" w:sz="8" w:space="0" w:color="000000"/>
              <w:left w:val="single" w:sz="0" w:space="0" w:color="000000"/>
              <w:bottom w:val="single" w:sz="8" w:space="0" w:color="000000"/>
              <w:right w:val="single" w:sz="0" w:space="0" w:color="000000"/>
            </w:tcBorders>
            <w:shd w:val="clear" w:color="000000" w:fill="C0C0C0"/>
            <w:tcMar>
              <w:top w:w="43" w:type="dxa"/>
              <w:left w:w="115" w:type="dxa"/>
              <w:bottom w:w="43" w:type="dxa"/>
              <w:right w:w="115" w:type="dxa"/>
            </w:tcMar>
          </w:tcPr>
          <w:p w14:paraId="4B431B42" w14:textId="77777777" w:rsidR="007118FA" w:rsidRPr="007118FA" w:rsidRDefault="007118FA" w:rsidP="006D082C">
            <w:pPr>
              <w:rPr>
                <w:rFonts w:ascii="Times New Roman" w:hAnsi="Times New Roman"/>
                <w:color w:val="0070C0"/>
              </w:rPr>
            </w:pPr>
            <w:r w:rsidRPr="007118FA">
              <w:rPr>
                <w:rFonts w:ascii="Times New Roman" w:eastAsia="Century Gothic" w:hAnsi="Times New Roman"/>
                <w:b/>
                <w:color w:val="0070C0"/>
              </w:rPr>
              <w:t>7. Način vrednovanja i način korištenja rezultata vrednovanja</w:t>
            </w:r>
          </w:p>
        </w:tc>
        <w:tc>
          <w:tcPr>
            <w:tcW w:w="6119" w:type="dxa"/>
            <w:tcBorders>
              <w:top w:val="single" w:sz="8" w:space="0" w:color="000000"/>
              <w:left w:val="nil"/>
              <w:bottom w:val="single" w:sz="8" w:space="0" w:color="000000"/>
              <w:right w:val="single" w:sz="0" w:space="0" w:color="000000"/>
            </w:tcBorders>
            <w:shd w:val="clear" w:color="000000" w:fill="C0C0C0"/>
            <w:tcMar>
              <w:top w:w="43" w:type="dxa"/>
              <w:left w:w="115" w:type="dxa"/>
              <w:bottom w:w="43" w:type="dxa"/>
              <w:right w:w="115" w:type="dxa"/>
            </w:tcMar>
          </w:tcPr>
          <w:p w14:paraId="6879A324" w14:textId="77777777" w:rsidR="007118FA" w:rsidRPr="003626FC" w:rsidRDefault="007118FA" w:rsidP="006D082C">
            <w:pPr>
              <w:jc w:val="both"/>
              <w:rPr>
                <w:rFonts w:ascii="Times New Roman" w:hAnsi="Times New Roman"/>
              </w:rPr>
            </w:pPr>
            <w:proofErr w:type="spellStart"/>
            <w:r>
              <w:rPr>
                <w:rFonts w:ascii="Times New Roman" w:eastAsia="Century Gothic" w:hAnsi="Times New Roman"/>
              </w:rPr>
              <w:t>Sumativno</w:t>
            </w:r>
            <w:proofErr w:type="spellEnd"/>
            <w:r>
              <w:rPr>
                <w:rFonts w:ascii="Times New Roman" w:eastAsia="Century Gothic" w:hAnsi="Times New Roman"/>
              </w:rPr>
              <w:t xml:space="preserve"> i formativno vrednovanje kroz kviz, seminarski rad i tablice učeničkog vrednovanja i </w:t>
            </w:r>
            <w:proofErr w:type="spellStart"/>
            <w:r>
              <w:rPr>
                <w:rFonts w:ascii="Times New Roman" w:eastAsia="Century Gothic" w:hAnsi="Times New Roman"/>
              </w:rPr>
              <w:t>samovrednovanja</w:t>
            </w:r>
            <w:proofErr w:type="spellEnd"/>
            <w:r>
              <w:rPr>
                <w:rFonts w:ascii="Times New Roman" w:eastAsia="Century Gothic" w:hAnsi="Times New Roman"/>
              </w:rPr>
              <w:t xml:space="preserve">. </w:t>
            </w:r>
          </w:p>
          <w:p w14:paraId="1D749910" w14:textId="77777777" w:rsidR="007118FA" w:rsidRPr="003626FC" w:rsidRDefault="007118FA" w:rsidP="006D082C">
            <w:pPr>
              <w:ind w:left="-108"/>
              <w:jc w:val="both"/>
              <w:rPr>
                <w:rFonts w:ascii="Times New Roman" w:hAnsi="Times New Roman"/>
              </w:rPr>
            </w:pPr>
          </w:p>
        </w:tc>
      </w:tr>
    </w:tbl>
    <w:p w14:paraId="16082551" w14:textId="77777777" w:rsidR="001C3C3A" w:rsidRDefault="001C3C3A" w:rsidP="001C3C3A">
      <w:pPr>
        <w:rPr>
          <w:rFonts w:ascii="Times New Roman" w:hAnsi="Times New Roman" w:cs="Times New Roman"/>
        </w:rPr>
      </w:pPr>
    </w:p>
    <w:p w14:paraId="2359085F" w14:textId="77777777" w:rsidR="00BD59E8" w:rsidRDefault="00BD59E8" w:rsidP="001C3C3A">
      <w:pPr>
        <w:rPr>
          <w:rFonts w:ascii="Times New Roman" w:hAnsi="Times New Roman" w:cs="Times New Roman"/>
        </w:rPr>
      </w:pPr>
    </w:p>
    <w:p w14:paraId="68D184BC" w14:textId="77777777" w:rsidR="00BD59E8" w:rsidRDefault="00BD59E8" w:rsidP="001C3C3A">
      <w:pPr>
        <w:rPr>
          <w:rFonts w:ascii="Times New Roman" w:hAnsi="Times New Roman" w:cs="Times New Roman"/>
        </w:rPr>
      </w:pPr>
    </w:p>
    <w:p w14:paraId="07C35787" w14:textId="77777777" w:rsidR="00BD59E8" w:rsidRDefault="00BD59E8" w:rsidP="001C3C3A">
      <w:pPr>
        <w:rPr>
          <w:rFonts w:ascii="Times New Roman" w:hAnsi="Times New Roman" w:cs="Times New Roman"/>
        </w:rPr>
      </w:pPr>
    </w:p>
    <w:p w14:paraId="11D1C752" w14:textId="77777777" w:rsidR="00BD59E8" w:rsidRDefault="00BD59E8" w:rsidP="001C3C3A">
      <w:pPr>
        <w:rPr>
          <w:rFonts w:ascii="Times New Roman" w:hAnsi="Times New Roman" w:cs="Times New Roman"/>
        </w:rPr>
      </w:pPr>
    </w:p>
    <w:p w14:paraId="4C4413F1" w14:textId="77777777" w:rsidR="00CD66FF" w:rsidRDefault="00CD66FF" w:rsidP="001C3C3A">
      <w:pPr>
        <w:rPr>
          <w:rFonts w:ascii="Times New Roman" w:hAnsi="Times New Roman" w:cs="Times New Roman"/>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B71C7E" w:rsidRPr="00B71C7E" w14:paraId="24F79A91" w14:textId="77777777" w:rsidTr="006D082C">
        <w:trPr>
          <w:trHeight w:val="435"/>
        </w:trPr>
        <w:tc>
          <w:tcPr>
            <w:tcW w:w="3348" w:type="dxa"/>
            <w:tcBorders>
              <w:top w:val="single" w:sz="4" w:space="0" w:color="auto"/>
              <w:left w:val="single" w:sz="4" w:space="0" w:color="auto"/>
              <w:bottom w:val="single" w:sz="4" w:space="0" w:color="auto"/>
              <w:right w:val="nil"/>
            </w:tcBorders>
            <w:vAlign w:val="center"/>
          </w:tcPr>
          <w:p w14:paraId="5CA13BD3"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b/>
                <w:bCs/>
                <w:i/>
                <w:iCs/>
                <w:color w:val="0070C0"/>
                <w:kern w:val="0"/>
                <w14:ligatures w14:val="none"/>
              </w:rPr>
            </w:pPr>
            <w:r w:rsidRPr="00B71C7E">
              <w:rPr>
                <w:rFonts w:ascii="Times New Roman" w:eastAsia="Times New Roman" w:hAnsi="Times New Roman" w:cs="Times New Roman"/>
                <w:b/>
                <w:bCs/>
                <w:i/>
                <w:iCs/>
                <w:color w:val="0070C0"/>
                <w:kern w:val="0"/>
                <w14:ligatures w14:val="none"/>
              </w:rPr>
              <w:lastRenderedPageBreak/>
              <w:t xml:space="preserve">AKTIVNOST </w:t>
            </w:r>
          </w:p>
          <w:p w14:paraId="3080F97A"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70C0"/>
                <w:kern w:val="0"/>
                <w14:ligatures w14:val="none"/>
              </w:rPr>
            </w:pPr>
          </w:p>
        </w:tc>
        <w:tc>
          <w:tcPr>
            <w:tcW w:w="6120" w:type="dxa"/>
            <w:tcBorders>
              <w:top w:val="single" w:sz="4" w:space="0" w:color="auto"/>
              <w:left w:val="nil"/>
              <w:bottom w:val="single" w:sz="4" w:space="0" w:color="auto"/>
              <w:right w:val="single" w:sz="4" w:space="0" w:color="auto"/>
            </w:tcBorders>
            <w:vAlign w:val="center"/>
            <w:hideMark/>
          </w:tcPr>
          <w:p w14:paraId="5EEF7F68" w14:textId="77777777" w:rsidR="00B71C7E" w:rsidRPr="00B71C7E" w:rsidRDefault="00B71C7E" w:rsidP="00B71C7E">
            <w:pPr>
              <w:autoSpaceDE w:val="0"/>
              <w:autoSpaceDN w:val="0"/>
              <w:adjustRightInd w:val="0"/>
              <w:spacing w:after="0" w:line="276" w:lineRule="auto"/>
              <w:ind w:left="271"/>
              <w:rPr>
                <w:rFonts w:ascii="Times New Roman" w:eastAsia="Times New Roman" w:hAnsi="Times New Roman" w:cs="Times New Roman"/>
                <w:b/>
                <w:bCs/>
                <w:color w:val="000000"/>
                <w:kern w:val="0"/>
                <w14:ligatures w14:val="none"/>
              </w:rPr>
            </w:pPr>
            <w:r w:rsidRPr="00B71C7E">
              <w:rPr>
                <w:rFonts w:ascii="Times New Roman" w:eastAsia="Times New Roman" w:hAnsi="Times New Roman" w:cs="Times New Roman"/>
                <w:b/>
                <w:bCs/>
                <w:color w:val="000000"/>
                <w:kern w:val="0"/>
                <w14:ligatures w14:val="none"/>
              </w:rPr>
              <w:t>POSJET HOTELU PALACE ELISABET U HVARU</w:t>
            </w:r>
          </w:p>
        </w:tc>
      </w:tr>
      <w:tr w:rsidR="00B71C7E" w:rsidRPr="00B71C7E" w14:paraId="46541A25" w14:textId="77777777" w:rsidTr="00B71C7E">
        <w:trPr>
          <w:trHeight w:val="135"/>
        </w:trPr>
        <w:tc>
          <w:tcPr>
            <w:tcW w:w="3348" w:type="dxa"/>
            <w:tcBorders>
              <w:top w:val="nil"/>
              <w:left w:val="single" w:sz="4" w:space="0" w:color="auto"/>
              <w:bottom w:val="single" w:sz="4" w:space="0" w:color="auto"/>
              <w:right w:val="nil"/>
            </w:tcBorders>
            <w:shd w:val="clear" w:color="auto" w:fill="C0C0C0"/>
            <w:hideMark/>
          </w:tcPr>
          <w:p w14:paraId="49F161BA"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B71C7E">
              <w:rPr>
                <w:rFonts w:ascii="Times New Roman" w:eastAsia="Times New Roman" w:hAnsi="Times New Roman" w:cs="Times New Roman"/>
                <w:b/>
                <w:bCs/>
                <w:color w:val="0070C0"/>
                <w:kern w:val="0"/>
                <w14:ligatures w14:val="none"/>
              </w:rPr>
              <w:t xml:space="preserve">1. Ciljevi aktivnosti </w:t>
            </w:r>
          </w:p>
        </w:tc>
        <w:tc>
          <w:tcPr>
            <w:tcW w:w="6120" w:type="dxa"/>
            <w:tcBorders>
              <w:top w:val="nil"/>
              <w:left w:val="nil"/>
              <w:bottom w:val="single" w:sz="4" w:space="0" w:color="auto"/>
              <w:right w:val="single" w:sz="4" w:space="0" w:color="auto"/>
            </w:tcBorders>
            <w:shd w:val="clear" w:color="auto" w:fill="C0C0C0"/>
          </w:tcPr>
          <w:p w14:paraId="4C3EE720"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0000"/>
                <w:kern w:val="0"/>
                <w14:ligatures w14:val="none"/>
              </w:rPr>
            </w:pPr>
            <w:r w:rsidRPr="00B71C7E">
              <w:rPr>
                <w:rFonts w:ascii="Times New Roman" w:eastAsia="Times New Roman" w:hAnsi="Times New Roman" w:cs="Times New Roman"/>
                <w:color w:val="000000"/>
                <w:kern w:val="0"/>
                <w14:ligatures w14:val="none"/>
              </w:rPr>
              <w:t>- upoznati učenike sa važnosti organizacije u hotelskoj kuhinji;</w:t>
            </w:r>
          </w:p>
          <w:p w14:paraId="24358633"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0000"/>
                <w:kern w:val="0"/>
                <w14:ligatures w14:val="none"/>
              </w:rPr>
            </w:pPr>
            <w:r w:rsidRPr="00B71C7E">
              <w:rPr>
                <w:rFonts w:ascii="Times New Roman" w:eastAsia="Times New Roman" w:hAnsi="Times New Roman" w:cs="Times New Roman"/>
                <w:color w:val="000000"/>
                <w:kern w:val="0"/>
                <w14:ligatures w14:val="none"/>
              </w:rPr>
              <w:t xml:space="preserve">- upoznati učenike za opremom u ugostiteljskom </w:t>
            </w:r>
          </w:p>
          <w:p w14:paraId="346A289F"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0000"/>
                <w:kern w:val="0"/>
                <w14:ligatures w14:val="none"/>
              </w:rPr>
            </w:pPr>
            <w:r w:rsidRPr="00B71C7E">
              <w:rPr>
                <w:rFonts w:ascii="Times New Roman" w:eastAsia="Times New Roman" w:hAnsi="Times New Roman" w:cs="Times New Roman"/>
                <w:color w:val="000000"/>
                <w:kern w:val="0"/>
                <w14:ligatures w14:val="none"/>
              </w:rPr>
              <w:t xml:space="preserve">  objektu;</w:t>
            </w:r>
          </w:p>
          <w:p w14:paraId="67A52A49"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0000"/>
                <w:kern w:val="0"/>
                <w14:ligatures w14:val="none"/>
              </w:rPr>
            </w:pPr>
          </w:p>
        </w:tc>
      </w:tr>
      <w:tr w:rsidR="00B71C7E" w:rsidRPr="00B71C7E" w14:paraId="3E26FEB5" w14:textId="77777777" w:rsidTr="00B71C7E">
        <w:trPr>
          <w:trHeight w:val="1114"/>
        </w:trPr>
        <w:tc>
          <w:tcPr>
            <w:tcW w:w="3348" w:type="dxa"/>
            <w:tcBorders>
              <w:top w:val="single" w:sz="4" w:space="0" w:color="auto"/>
              <w:left w:val="single" w:sz="4" w:space="0" w:color="auto"/>
              <w:bottom w:val="single" w:sz="4" w:space="0" w:color="auto"/>
              <w:right w:val="nil"/>
            </w:tcBorders>
            <w:hideMark/>
          </w:tcPr>
          <w:p w14:paraId="237BDF4D"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B71C7E">
              <w:rPr>
                <w:rFonts w:ascii="Times New Roman" w:eastAsia="Times New Roman" w:hAnsi="Times New Roman" w:cs="Times New Roman"/>
                <w:b/>
                <w:bCs/>
                <w:color w:val="0070C0"/>
                <w:kern w:val="0"/>
                <w14:ligatures w14:val="none"/>
              </w:rPr>
              <w:t xml:space="preserve">2. Namjena aktivnosti </w:t>
            </w:r>
          </w:p>
        </w:tc>
        <w:tc>
          <w:tcPr>
            <w:tcW w:w="6120" w:type="dxa"/>
            <w:tcBorders>
              <w:top w:val="single" w:sz="4" w:space="0" w:color="auto"/>
              <w:left w:val="nil"/>
              <w:bottom w:val="single" w:sz="4" w:space="0" w:color="auto"/>
              <w:right w:val="single" w:sz="4" w:space="0" w:color="auto"/>
            </w:tcBorders>
            <w:hideMark/>
          </w:tcPr>
          <w:p w14:paraId="623248FD" w14:textId="77777777" w:rsidR="00B71C7E" w:rsidRPr="00B71C7E" w:rsidRDefault="00B71C7E" w:rsidP="00B71C7E">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B71C7E">
              <w:rPr>
                <w:rFonts w:ascii="Times New Roman" w:eastAsia="Times New Roman" w:hAnsi="Times New Roman" w:cs="Times New Roman"/>
                <w:color w:val="000000"/>
                <w:kern w:val="0"/>
                <w14:ligatures w14:val="none"/>
              </w:rPr>
              <w:t>- proširiti znanje stečeno na redovitoj nastavi.</w:t>
            </w:r>
          </w:p>
        </w:tc>
      </w:tr>
      <w:tr w:rsidR="00B71C7E" w:rsidRPr="00B71C7E" w14:paraId="06C919CE" w14:textId="77777777" w:rsidTr="00B71C7E">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790635B3"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B71C7E">
              <w:rPr>
                <w:rFonts w:ascii="Times New Roman" w:eastAsia="Times New Roman" w:hAnsi="Times New Roman" w:cs="Times New Roman"/>
                <w:b/>
                <w:bCs/>
                <w:color w:val="0070C0"/>
                <w:kern w:val="0"/>
                <w14:ligatures w14:val="none"/>
              </w:rPr>
              <w:t xml:space="preserve">3. Nositelji aktivnosti i njihova odgovornost </w:t>
            </w:r>
          </w:p>
        </w:tc>
        <w:tc>
          <w:tcPr>
            <w:tcW w:w="6120" w:type="dxa"/>
            <w:tcBorders>
              <w:top w:val="single" w:sz="4" w:space="0" w:color="auto"/>
              <w:left w:val="nil"/>
              <w:bottom w:val="single" w:sz="4" w:space="0" w:color="auto"/>
              <w:right w:val="single" w:sz="4" w:space="0" w:color="auto"/>
            </w:tcBorders>
            <w:shd w:val="clear" w:color="auto" w:fill="C0C0C0"/>
            <w:hideMark/>
          </w:tcPr>
          <w:p w14:paraId="7E470CF5" w14:textId="77777777" w:rsidR="00B71C7E" w:rsidRPr="00B71C7E" w:rsidRDefault="00B71C7E" w:rsidP="00B71C7E">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B71C7E">
              <w:rPr>
                <w:rFonts w:ascii="Times New Roman" w:eastAsia="Times New Roman" w:hAnsi="Times New Roman" w:cs="Times New Roman"/>
                <w:color w:val="000000"/>
                <w:kern w:val="0"/>
                <w14:ligatures w14:val="none"/>
              </w:rPr>
              <w:t xml:space="preserve">Dejan </w:t>
            </w:r>
            <w:proofErr w:type="spellStart"/>
            <w:r w:rsidRPr="00B71C7E">
              <w:rPr>
                <w:rFonts w:ascii="Times New Roman" w:eastAsia="Times New Roman" w:hAnsi="Times New Roman" w:cs="Times New Roman"/>
                <w:color w:val="000000"/>
                <w:kern w:val="0"/>
                <w14:ligatures w14:val="none"/>
              </w:rPr>
              <w:t>Šperka</w:t>
            </w:r>
            <w:proofErr w:type="spellEnd"/>
          </w:p>
        </w:tc>
      </w:tr>
      <w:tr w:rsidR="00B71C7E" w:rsidRPr="00B71C7E" w14:paraId="18F85424" w14:textId="77777777" w:rsidTr="00B71C7E">
        <w:trPr>
          <w:trHeight w:val="1122"/>
        </w:trPr>
        <w:tc>
          <w:tcPr>
            <w:tcW w:w="3348" w:type="dxa"/>
            <w:tcBorders>
              <w:top w:val="single" w:sz="4" w:space="0" w:color="auto"/>
              <w:left w:val="single" w:sz="4" w:space="0" w:color="auto"/>
              <w:bottom w:val="single" w:sz="4" w:space="0" w:color="auto"/>
              <w:right w:val="nil"/>
            </w:tcBorders>
            <w:hideMark/>
          </w:tcPr>
          <w:p w14:paraId="6BEF9E9E"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B71C7E">
              <w:rPr>
                <w:rFonts w:ascii="Times New Roman" w:eastAsia="Times New Roman" w:hAnsi="Times New Roman" w:cs="Times New Roman"/>
                <w:b/>
                <w:bCs/>
                <w:color w:val="0070C0"/>
                <w:kern w:val="0"/>
                <w14:ligatures w14:val="none"/>
              </w:rPr>
              <w:t xml:space="preserve">4. Način realizacije aktivnosti </w:t>
            </w:r>
          </w:p>
        </w:tc>
        <w:tc>
          <w:tcPr>
            <w:tcW w:w="6120" w:type="dxa"/>
            <w:tcBorders>
              <w:top w:val="single" w:sz="4" w:space="0" w:color="auto"/>
              <w:left w:val="nil"/>
              <w:bottom w:val="single" w:sz="4" w:space="0" w:color="auto"/>
              <w:right w:val="single" w:sz="4" w:space="0" w:color="auto"/>
            </w:tcBorders>
          </w:tcPr>
          <w:p w14:paraId="62A508BC" w14:textId="77777777" w:rsidR="00B71C7E" w:rsidRPr="00B71C7E" w:rsidRDefault="00B71C7E" w:rsidP="00B71C7E">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B71C7E">
              <w:rPr>
                <w:rFonts w:ascii="Times New Roman" w:eastAsia="Times New Roman" w:hAnsi="Times New Roman" w:cs="Times New Roman"/>
                <w:color w:val="000000"/>
                <w:kern w:val="0"/>
                <w14:ligatures w14:val="none"/>
              </w:rPr>
              <w:t xml:space="preserve">- na redovitoj nastavi, u kabinetu, u ugostiteljskom </w:t>
            </w:r>
          </w:p>
          <w:p w14:paraId="704CFF84" w14:textId="77777777" w:rsidR="00B71C7E" w:rsidRPr="00B71C7E" w:rsidRDefault="00B71C7E" w:rsidP="00B71C7E">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B71C7E">
              <w:rPr>
                <w:rFonts w:ascii="Times New Roman" w:eastAsia="Times New Roman" w:hAnsi="Times New Roman" w:cs="Times New Roman"/>
                <w:color w:val="000000"/>
                <w:kern w:val="0"/>
                <w14:ligatures w14:val="none"/>
              </w:rPr>
              <w:t xml:space="preserve">  objektu.</w:t>
            </w:r>
          </w:p>
          <w:p w14:paraId="54F36862" w14:textId="77777777" w:rsidR="00B71C7E" w:rsidRPr="00B71C7E" w:rsidRDefault="00B71C7E" w:rsidP="00B71C7E">
            <w:pPr>
              <w:autoSpaceDE w:val="0"/>
              <w:autoSpaceDN w:val="0"/>
              <w:adjustRightInd w:val="0"/>
              <w:spacing w:after="0" w:line="276" w:lineRule="auto"/>
              <w:ind w:left="-108"/>
              <w:jc w:val="both"/>
              <w:rPr>
                <w:rFonts w:ascii="Times New Roman" w:eastAsia="Times New Roman" w:hAnsi="Times New Roman" w:cs="Times New Roman"/>
                <w:color w:val="000000"/>
                <w:kern w:val="0"/>
                <w14:ligatures w14:val="none"/>
              </w:rPr>
            </w:pPr>
          </w:p>
        </w:tc>
      </w:tr>
      <w:tr w:rsidR="00B71C7E" w:rsidRPr="00B71C7E" w14:paraId="3585621C" w14:textId="77777777" w:rsidTr="00B71C7E">
        <w:trPr>
          <w:trHeight w:val="1485"/>
        </w:trPr>
        <w:tc>
          <w:tcPr>
            <w:tcW w:w="3348" w:type="dxa"/>
            <w:tcBorders>
              <w:top w:val="single" w:sz="4" w:space="0" w:color="auto"/>
              <w:left w:val="single" w:sz="4" w:space="0" w:color="auto"/>
              <w:bottom w:val="single" w:sz="4" w:space="0" w:color="auto"/>
              <w:right w:val="nil"/>
            </w:tcBorders>
            <w:shd w:val="clear" w:color="auto" w:fill="C0C0C0"/>
            <w:hideMark/>
          </w:tcPr>
          <w:p w14:paraId="09C0A912"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B71C7E">
              <w:rPr>
                <w:rFonts w:ascii="Times New Roman" w:eastAsia="Times New Roman" w:hAnsi="Times New Roman" w:cs="Times New Roman"/>
                <w:b/>
                <w:bCs/>
                <w:color w:val="0070C0"/>
                <w:kern w:val="0"/>
                <w14:ligatures w14:val="none"/>
              </w:rPr>
              <w:t xml:space="preserve">5. </w:t>
            </w:r>
            <w:proofErr w:type="spellStart"/>
            <w:r w:rsidRPr="00B71C7E">
              <w:rPr>
                <w:rFonts w:ascii="Times New Roman" w:eastAsia="Times New Roman" w:hAnsi="Times New Roman" w:cs="Times New Roman"/>
                <w:b/>
                <w:bCs/>
                <w:color w:val="0070C0"/>
                <w:kern w:val="0"/>
                <w14:ligatures w14:val="none"/>
              </w:rPr>
              <w:t>Vremenik</w:t>
            </w:r>
            <w:proofErr w:type="spellEnd"/>
            <w:r w:rsidRPr="00B71C7E">
              <w:rPr>
                <w:rFonts w:ascii="Times New Roman" w:eastAsia="Times New Roman" w:hAnsi="Times New Roman" w:cs="Times New Roman"/>
                <w:b/>
                <w:bCs/>
                <w:color w:val="0070C0"/>
                <w:kern w:val="0"/>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hideMark/>
          </w:tcPr>
          <w:p w14:paraId="3F22CFA9" w14:textId="77777777" w:rsidR="00B71C7E" w:rsidRPr="00B71C7E" w:rsidRDefault="00B71C7E" w:rsidP="00B71C7E">
            <w:pPr>
              <w:spacing w:after="0" w:line="276" w:lineRule="auto"/>
              <w:rPr>
                <w:rFonts w:ascii="Times New Roman" w:eastAsia="Times New Roman" w:hAnsi="Times New Roman" w:cs="Times New Roman"/>
                <w:kern w:val="0"/>
                <w14:ligatures w14:val="none"/>
              </w:rPr>
            </w:pPr>
            <w:r w:rsidRPr="00B71C7E">
              <w:rPr>
                <w:rFonts w:ascii="Times New Roman" w:eastAsia="Times New Roman" w:hAnsi="Times New Roman" w:cs="Times New Roman"/>
                <w:kern w:val="0"/>
                <w14:ligatures w14:val="none"/>
              </w:rPr>
              <w:t>- tijekom školske godine 2025./2026.</w:t>
            </w:r>
          </w:p>
        </w:tc>
      </w:tr>
      <w:tr w:rsidR="00B71C7E" w:rsidRPr="00B71C7E" w14:paraId="08DED1D8" w14:textId="77777777" w:rsidTr="00B71C7E">
        <w:trPr>
          <w:trHeight w:val="1113"/>
        </w:trPr>
        <w:tc>
          <w:tcPr>
            <w:tcW w:w="3348" w:type="dxa"/>
            <w:tcBorders>
              <w:top w:val="single" w:sz="4" w:space="0" w:color="auto"/>
              <w:left w:val="single" w:sz="4" w:space="0" w:color="auto"/>
              <w:bottom w:val="single" w:sz="4" w:space="0" w:color="auto"/>
              <w:right w:val="nil"/>
            </w:tcBorders>
            <w:shd w:val="clear" w:color="auto" w:fill="FFFFFF"/>
            <w:hideMark/>
          </w:tcPr>
          <w:p w14:paraId="59118C3C"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B71C7E">
              <w:rPr>
                <w:rFonts w:ascii="Times New Roman" w:eastAsia="Times New Roman" w:hAnsi="Times New Roman" w:cs="Times New Roman"/>
                <w:b/>
                <w:bCs/>
                <w:color w:val="0070C0"/>
                <w:kern w:val="0"/>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hideMark/>
          </w:tcPr>
          <w:p w14:paraId="113DBF41" w14:textId="77777777" w:rsidR="00B71C7E" w:rsidRPr="00B71C7E" w:rsidRDefault="00B71C7E" w:rsidP="00B71C7E">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B71C7E">
              <w:rPr>
                <w:rFonts w:ascii="Times New Roman" w:eastAsia="Times New Roman" w:hAnsi="Times New Roman" w:cs="Times New Roman"/>
                <w:color w:val="000000"/>
                <w:kern w:val="0"/>
                <w14:ligatures w14:val="none"/>
              </w:rPr>
              <w:t>- autobusne karte</w:t>
            </w:r>
          </w:p>
        </w:tc>
      </w:tr>
      <w:tr w:rsidR="00B71C7E" w:rsidRPr="00B71C7E" w14:paraId="751B7967" w14:textId="77777777" w:rsidTr="00B71C7E">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67250BE8" w14:textId="77777777" w:rsidR="00B71C7E" w:rsidRPr="00B71C7E" w:rsidRDefault="00B71C7E" w:rsidP="00B71C7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B71C7E">
              <w:rPr>
                <w:rFonts w:ascii="Times New Roman" w:eastAsia="Times New Roman" w:hAnsi="Times New Roman" w:cs="Times New Roman"/>
                <w:b/>
                <w:bCs/>
                <w:color w:val="0070C0"/>
                <w:kern w:val="0"/>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1346A537" w14:textId="77777777" w:rsidR="00B71C7E" w:rsidRPr="00B71C7E" w:rsidRDefault="00B71C7E" w:rsidP="00B71C7E">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B71C7E">
              <w:rPr>
                <w:rFonts w:ascii="Times New Roman" w:eastAsia="Times New Roman" w:hAnsi="Times New Roman" w:cs="Times New Roman"/>
                <w:color w:val="000000"/>
                <w:kern w:val="0"/>
                <w14:ligatures w14:val="none"/>
              </w:rPr>
              <w:t>- kroz nastavne predmete Kuharstvo; Praktična nastava</w:t>
            </w:r>
          </w:p>
          <w:p w14:paraId="183CF1F8" w14:textId="77777777" w:rsidR="00B71C7E" w:rsidRPr="00B71C7E" w:rsidRDefault="00B71C7E" w:rsidP="00B71C7E">
            <w:pPr>
              <w:autoSpaceDE w:val="0"/>
              <w:autoSpaceDN w:val="0"/>
              <w:adjustRightInd w:val="0"/>
              <w:spacing w:after="0" w:line="276" w:lineRule="auto"/>
              <w:ind w:left="-108"/>
              <w:jc w:val="both"/>
              <w:rPr>
                <w:rFonts w:ascii="Times New Roman" w:eastAsia="Times New Roman" w:hAnsi="Times New Roman" w:cs="Times New Roman"/>
                <w:color w:val="000000"/>
                <w:kern w:val="0"/>
                <w14:ligatures w14:val="none"/>
              </w:rPr>
            </w:pPr>
          </w:p>
        </w:tc>
      </w:tr>
    </w:tbl>
    <w:p w14:paraId="147BEC4D" w14:textId="77777777" w:rsidR="00CD66FF" w:rsidRDefault="00CD66FF" w:rsidP="001C3C3A">
      <w:pPr>
        <w:rPr>
          <w:rFonts w:ascii="Times New Roman" w:hAnsi="Times New Roman" w:cs="Times New Roman"/>
        </w:rPr>
      </w:pPr>
    </w:p>
    <w:p w14:paraId="7EE62F8B" w14:textId="77777777" w:rsidR="00BD59E8" w:rsidRDefault="00BD59E8" w:rsidP="001C3C3A">
      <w:pPr>
        <w:rPr>
          <w:rFonts w:ascii="Times New Roman" w:hAnsi="Times New Roman" w:cs="Times New Roman"/>
        </w:rPr>
      </w:pPr>
    </w:p>
    <w:p w14:paraId="21FB3CE5" w14:textId="77777777" w:rsidR="00BD59E8" w:rsidRDefault="00BD59E8" w:rsidP="001C3C3A">
      <w:pPr>
        <w:rPr>
          <w:rFonts w:ascii="Times New Roman" w:hAnsi="Times New Roman" w:cs="Times New Roman"/>
        </w:rPr>
      </w:pPr>
    </w:p>
    <w:p w14:paraId="662CC197" w14:textId="77777777" w:rsidR="00BD59E8" w:rsidRDefault="00BD59E8" w:rsidP="001C3C3A">
      <w:pPr>
        <w:rPr>
          <w:rFonts w:ascii="Times New Roman" w:hAnsi="Times New Roman" w:cs="Times New Roman"/>
        </w:rPr>
      </w:pPr>
    </w:p>
    <w:p w14:paraId="7F28E96D" w14:textId="77777777" w:rsidR="00BD59E8" w:rsidRDefault="00BD59E8" w:rsidP="001C3C3A">
      <w:pPr>
        <w:rPr>
          <w:rFonts w:ascii="Times New Roman" w:hAnsi="Times New Roman" w:cs="Times New Roman"/>
        </w:rPr>
      </w:pPr>
    </w:p>
    <w:p w14:paraId="304ACB05" w14:textId="77777777" w:rsidR="00BD59E8" w:rsidRDefault="00BD59E8" w:rsidP="001C3C3A">
      <w:pPr>
        <w:rPr>
          <w:rFonts w:ascii="Times New Roman" w:hAnsi="Times New Roman" w:cs="Times New Roman"/>
        </w:rPr>
      </w:pPr>
    </w:p>
    <w:p w14:paraId="079C424A" w14:textId="77777777" w:rsidR="00BD59E8" w:rsidRDefault="00BD59E8" w:rsidP="001C3C3A">
      <w:pPr>
        <w:rPr>
          <w:rFonts w:ascii="Times New Roman" w:hAnsi="Times New Roman" w:cs="Times New Roman"/>
        </w:rPr>
      </w:pPr>
    </w:p>
    <w:p w14:paraId="103BA28D" w14:textId="77777777" w:rsidR="00BD59E8" w:rsidRDefault="00BD59E8" w:rsidP="001C3C3A">
      <w:pPr>
        <w:rPr>
          <w:rFonts w:ascii="Times New Roman" w:hAnsi="Times New Roman" w:cs="Times New Roman"/>
        </w:rPr>
      </w:pPr>
    </w:p>
    <w:p w14:paraId="3290E1CE" w14:textId="77777777" w:rsidR="00CD66FF" w:rsidRDefault="00CD66FF" w:rsidP="001C3C3A">
      <w:pPr>
        <w:rPr>
          <w:rFonts w:ascii="Times New Roman" w:hAnsi="Times New Roman" w:cs="Times New Roman"/>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4C393F" w:rsidRPr="004C393F" w14:paraId="408BA611" w14:textId="77777777" w:rsidTr="006D082C">
        <w:trPr>
          <w:trHeight w:val="435"/>
        </w:trPr>
        <w:tc>
          <w:tcPr>
            <w:tcW w:w="3348" w:type="dxa"/>
            <w:tcBorders>
              <w:top w:val="single" w:sz="4" w:space="0" w:color="auto"/>
              <w:left w:val="single" w:sz="4" w:space="0" w:color="auto"/>
              <w:bottom w:val="single" w:sz="4" w:space="0" w:color="auto"/>
              <w:right w:val="nil"/>
            </w:tcBorders>
            <w:vAlign w:val="center"/>
          </w:tcPr>
          <w:p w14:paraId="668125EE"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b/>
                <w:bCs/>
                <w:i/>
                <w:iCs/>
                <w:color w:val="0070C0"/>
                <w:kern w:val="0"/>
                <w14:ligatures w14:val="none"/>
              </w:rPr>
            </w:pPr>
            <w:r w:rsidRPr="004C393F">
              <w:rPr>
                <w:rFonts w:ascii="Times New Roman" w:eastAsia="Times New Roman" w:hAnsi="Times New Roman" w:cs="Times New Roman"/>
                <w:b/>
                <w:bCs/>
                <w:i/>
                <w:iCs/>
                <w:color w:val="0070C0"/>
                <w:kern w:val="0"/>
                <w14:ligatures w14:val="none"/>
              </w:rPr>
              <w:lastRenderedPageBreak/>
              <w:t xml:space="preserve">AKTIVNOST </w:t>
            </w:r>
          </w:p>
          <w:p w14:paraId="039909FC"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70C0"/>
                <w:kern w:val="0"/>
                <w14:ligatures w14:val="none"/>
              </w:rPr>
            </w:pPr>
          </w:p>
        </w:tc>
        <w:tc>
          <w:tcPr>
            <w:tcW w:w="6120" w:type="dxa"/>
            <w:tcBorders>
              <w:top w:val="single" w:sz="4" w:space="0" w:color="auto"/>
              <w:left w:val="nil"/>
              <w:bottom w:val="single" w:sz="4" w:space="0" w:color="auto"/>
              <w:right w:val="single" w:sz="4" w:space="0" w:color="auto"/>
            </w:tcBorders>
            <w:vAlign w:val="center"/>
            <w:hideMark/>
          </w:tcPr>
          <w:p w14:paraId="2120B8F4" w14:textId="77777777" w:rsidR="004C393F" w:rsidRPr="004C393F" w:rsidRDefault="004C393F" w:rsidP="004C393F">
            <w:pPr>
              <w:autoSpaceDE w:val="0"/>
              <w:autoSpaceDN w:val="0"/>
              <w:adjustRightInd w:val="0"/>
              <w:spacing w:after="0" w:line="276" w:lineRule="auto"/>
              <w:ind w:left="271"/>
              <w:rPr>
                <w:rFonts w:ascii="Times New Roman" w:eastAsia="Times New Roman" w:hAnsi="Times New Roman" w:cs="Times New Roman"/>
                <w:b/>
                <w:bCs/>
                <w:color w:val="000000"/>
                <w:kern w:val="0"/>
                <w14:ligatures w14:val="none"/>
              </w:rPr>
            </w:pPr>
            <w:r w:rsidRPr="004C393F">
              <w:rPr>
                <w:rFonts w:ascii="Times New Roman" w:eastAsia="Times New Roman" w:hAnsi="Times New Roman" w:cs="Times New Roman"/>
                <w:b/>
                <w:bCs/>
                <w:color w:val="000000"/>
                <w:kern w:val="0"/>
                <w14:ligatures w14:val="none"/>
              </w:rPr>
              <w:t>POSJET UGOSTITELJSKOM OBJEKTU</w:t>
            </w:r>
          </w:p>
          <w:p w14:paraId="7F642926" w14:textId="77777777" w:rsidR="004C393F" w:rsidRPr="004C393F" w:rsidRDefault="004C393F" w:rsidP="004C393F">
            <w:pPr>
              <w:autoSpaceDE w:val="0"/>
              <w:autoSpaceDN w:val="0"/>
              <w:adjustRightInd w:val="0"/>
              <w:spacing w:after="0" w:line="276" w:lineRule="auto"/>
              <w:ind w:left="271"/>
              <w:rPr>
                <w:rFonts w:ascii="Times New Roman" w:eastAsia="Times New Roman" w:hAnsi="Times New Roman" w:cs="Times New Roman"/>
                <w:b/>
                <w:bCs/>
                <w:color w:val="000000"/>
                <w:kern w:val="0"/>
                <w14:ligatures w14:val="none"/>
              </w:rPr>
            </w:pPr>
            <w:r w:rsidRPr="004C393F">
              <w:rPr>
                <w:rFonts w:ascii="Times New Roman" w:eastAsia="Times New Roman" w:hAnsi="Times New Roman" w:cs="Times New Roman"/>
                <w:b/>
                <w:bCs/>
                <w:color w:val="000000"/>
                <w:kern w:val="0"/>
                <w14:ligatures w14:val="none"/>
              </w:rPr>
              <w:t>(SLASTIČARNICA HOTELA HVAR U JELSI)</w:t>
            </w:r>
          </w:p>
        </w:tc>
      </w:tr>
      <w:tr w:rsidR="004C393F" w:rsidRPr="004C393F" w14:paraId="137B467D" w14:textId="77777777" w:rsidTr="004C393F">
        <w:trPr>
          <w:trHeight w:val="135"/>
        </w:trPr>
        <w:tc>
          <w:tcPr>
            <w:tcW w:w="3348" w:type="dxa"/>
            <w:tcBorders>
              <w:top w:val="nil"/>
              <w:left w:val="single" w:sz="4" w:space="0" w:color="auto"/>
              <w:bottom w:val="single" w:sz="4" w:space="0" w:color="auto"/>
              <w:right w:val="nil"/>
            </w:tcBorders>
            <w:shd w:val="clear" w:color="auto" w:fill="C0C0C0"/>
            <w:hideMark/>
          </w:tcPr>
          <w:p w14:paraId="486EBF67"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4C393F">
              <w:rPr>
                <w:rFonts w:ascii="Times New Roman" w:eastAsia="Times New Roman" w:hAnsi="Times New Roman" w:cs="Times New Roman"/>
                <w:b/>
                <w:bCs/>
                <w:color w:val="0070C0"/>
                <w:kern w:val="0"/>
                <w14:ligatures w14:val="none"/>
              </w:rPr>
              <w:t xml:space="preserve">1. Ciljevi aktivnosti </w:t>
            </w:r>
          </w:p>
        </w:tc>
        <w:tc>
          <w:tcPr>
            <w:tcW w:w="6120" w:type="dxa"/>
            <w:tcBorders>
              <w:top w:val="nil"/>
              <w:left w:val="nil"/>
              <w:bottom w:val="single" w:sz="4" w:space="0" w:color="auto"/>
              <w:right w:val="single" w:sz="4" w:space="0" w:color="auto"/>
            </w:tcBorders>
            <w:shd w:val="clear" w:color="auto" w:fill="C0C0C0"/>
          </w:tcPr>
          <w:p w14:paraId="5BB1BB77"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0000"/>
                <w:kern w:val="0"/>
                <w14:ligatures w14:val="none"/>
              </w:rPr>
            </w:pPr>
            <w:r w:rsidRPr="004C393F">
              <w:rPr>
                <w:rFonts w:ascii="Times New Roman" w:eastAsia="Times New Roman" w:hAnsi="Times New Roman" w:cs="Times New Roman"/>
                <w:color w:val="000000"/>
                <w:kern w:val="0"/>
                <w14:ligatures w14:val="none"/>
              </w:rPr>
              <w:t xml:space="preserve">- upoznati učenike sa načinom poslovanja </w:t>
            </w:r>
          </w:p>
          <w:p w14:paraId="4C71B765"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0000"/>
                <w:kern w:val="0"/>
                <w14:ligatures w14:val="none"/>
              </w:rPr>
            </w:pPr>
            <w:r w:rsidRPr="004C393F">
              <w:rPr>
                <w:rFonts w:ascii="Times New Roman" w:eastAsia="Times New Roman" w:hAnsi="Times New Roman" w:cs="Times New Roman"/>
                <w:color w:val="000000"/>
                <w:kern w:val="0"/>
                <w14:ligatures w14:val="none"/>
              </w:rPr>
              <w:t xml:space="preserve">  slastičarnice;</w:t>
            </w:r>
          </w:p>
          <w:p w14:paraId="41957E80"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0000"/>
                <w:kern w:val="0"/>
                <w14:ligatures w14:val="none"/>
              </w:rPr>
            </w:pPr>
            <w:r w:rsidRPr="004C393F">
              <w:rPr>
                <w:rFonts w:ascii="Times New Roman" w:eastAsia="Times New Roman" w:hAnsi="Times New Roman" w:cs="Times New Roman"/>
                <w:color w:val="000000"/>
                <w:kern w:val="0"/>
                <w14:ligatures w14:val="none"/>
              </w:rPr>
              <w:t>- upoznati učenike za opremom slastičarnice;</w:t>
            </w:r>
          </w:p>
          <w:p w14:paraId="1F22C20E"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0000"/>
                <w:kern w:val="0"/>
                <w14:ligatures w14:val="none"/>
              </w:rPr>
            </w:pPr>
          </w:p>
        </w:tc>
      </w:tr>
      <w:tr w:rsidR="004C393F" w:rsidRPr="004C393F" w14:paraId="34BC02E4" w14:textId="77777777" w:rsidTr="004C393F">
        <w:trPr>
          <w:trHeight w:val="1114"/>
        </w:trPr>
        <w:tc>
          <w:tcPr>
            <w:tcW w:w="3348" w:type="dxa"/>
            <w:tcBorders>
              <w:top w:val="single" w:sz="4" w:space="0" w:color="auto"/>
              <w:left w:val="single" w:sz="4" w:space="0" w:color="auto"/>
              <w:bottom w:val="single" w:sz="4" w:space="0" w:color="auto"/>
              <w:right w:val="nil"/>
            </w:tcBorders>
            <w:hideMark/>
          </w:tcPr>
          <w:p w14:paraId="7B4BF41C"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4C393F">
              <w:rPr>
                <w:rFonts w:ascii="Times New Roman" w:eastAsia="Times New Roman" w:hAnsi="Times New Roman" w:cs="Times New Roman"/>
                <w:b/>
                <w:bCs/>
                <w:color w:val="0070C0"/>
                <w:kern w:val="0"/>
                <w14:ligatures w14:val="none"/>
              </w:rPr>
              <w:t xml:space="preserve">2. Namjena aktivnosti </w:t>
            </w:r>
          </w:p>
        </w:tc>
        <w:tc>
          <w:tcPr>
            <w:tcW w:w="6120" w:type="dxa"/>
            <w:tcBorders>
              <w:top w:val="single" w:sz="4" w:space="0" w:color="auto"/>
              <w:left w:val="nil"/>
              <w:bottom w:val="single" w:sz="4" w:space="0" w:color="auto"/>
              <w:right w:val="single" w:sz="4" w:space="0" w:color="auto"/>
            </w:tcBorders>
          </w:tcPr>
          <w:p w14:paraId="2BE0DA0C" w14:textId="77777777" w:rsidR="004C393F" w:rsidRPr="004C393F" w:rsidRDefault="004C393F" w:rsidP="004C393F">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4C393F">
              <w:rPr>
                <w:rFonts w:ascii="Times New Roman" w:eastAsia="Times New Roman" w:hAnsi="Times New Roman" w:cs="Times New Roman"/>
                <w:color w:val="000000"/>
                <w:kern w:val="0"/>
                <w14:ligatures w14:val="none"/>
              </w:rPr>
              <w:t>- proširiti znanje stečeno na nastavi;</w:t>
            </w:r>
          </w:p>
          <w:p w14:paraId="6C19CC35" w14:textId="77777777" w:rsidR="004C393F" w:rsidRPr="004C393F" w:rsidRDefault="004C393F" w:rsidP="004C393F">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p>
        </w:tc>
      </w:tr>
      <w:tr w:rsidR="004C393F" w:rsidRPr="004C393F" w14:paraId="67508E13" w14:textId="77777777" w:rsidTr="004C393F">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2BC7C590"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4C393F">
              <w:rPr>
                <w:rFonts w:ascii="Times New Roman" w:eastAsia="Times New Roman" w:hAnsi="Times New Roman" w:cs="Times New Roman"/>
                <w:b/>
                <w:bCs/>
                <w:color w:val="0070C0"/>
                <w:kern w:val="0"/>
                <w14:ligatures w14:val="none"/>
              </w:rPr>
              <w:t xml:space="preserve">3. Nositelji aktivnosti i njihova odgovornost </w:t>
            </w:r>
          </w:p>
        </w:tc>
        <w:tc>
          <w:tcPr>
            <w:tcW w:w="6120" w:type="dxa"/>
            <w:tcBorders>
              <w:top w:val="single" w:sz="4" w:space="0" w:color="auto"/>
              <w:left w:val="nil"/>
              <w:bottom w:val="single" w:sz="4" w:space="0" w:color="auto"/>
              <w:right w:val="single" w:sz="4" w:space="0" w:color="auto"/>
            </w:tcBorders>
            <w:shd w:val="clear" w:color="auto" w:fill="C0C0C0"/>
            <w:hideMark/>
          </w:tcPr>
          <w:p w14:paraId="29F2EBE6" w14:textId="77777777" w:rsidR="004C393F" w:rsidRPr="004C393F" w:rsidRDefault="004C393F" w:rsidP="004C393F">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4C393F">
              <w:rPr>
                <w:rFonts w:ascii="Times New Roman" w:eastAsia="Times New Roman" w:hAnsi="Times New Roman" w:cs="Times New Roman"/>
                <w:color w:val="000000"/>
                <w:kern w:val="0"/>
                <w14:ligatures w14:val="none"/>
              </w:rPr>
              <w:t xml:space="preserve">Dejan </w:t>
            </w:r>
            <w:proofErr w:type="spellStart"/>
            <w:r w:rsidRPr="004C393F">
              <w:rPr>
                <w:rFonts w:ascii="Times New Roman" w:eastAsia="Times New Roman" w:hAnsi="Times New Roman" w:cs="Times New Roman"/>
                <w:color w:val="000000"/>
                <w:kern w:val="0"/>
                <w14:ligatures w14:val="none"/>
              </w:rPr>
              <w:t>Šperka</w:t>
            </w:r>
            <w:proofErr w:type="spellEnd"/>
          </w:p>
        </w:tc>
      </w:tr>
      <w:tr w:rsidR="004C393F" w:rsidRPr="004C393F" w14:paraId="4B8BA528" w14:textId="77777777" w:rsidTr="004C393F">
        <w:trPr>
          <w:trHeight w:val="1122"/>
        </w:trPr>
        <w:tc>
          <w:tcPr>
            <w:tcW w:w="3348" w:type="dxa"/>
            <w:tcBorders>
              <w:top w:val="single" w:sz="4" w:space="0" w:color="auto"/>
              <w:left w:val="single" w:sz="4" w:space="0" w:color="auto"/>
              <w:bottom w:val="single" w:sz="4" w:space="0" w:color="auto"/>
              <w:right w:val="nil"/>
            </w:tcBorders>
            <w:hideMark/>
          </w:tcPr>
          <w:p w14:paraId="18675F99"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4C393F">
              <w:rPr>
                <w:rFonts w:ascii="Times New Roman" w:eastAsia="Times New Roman" w:hAnsi="Times New Roman" w:cs="Times New Roman"/>
                <w:b/>
                <w:bCs/>
                <w:color w:val="0070C0"/>
                <w:kern w:val="0"/>
                <w14:ligatures w14:val="none"/>
              </w:rPr>
              <w:t xml:space="preserve">4. Način realizacije aktivnosti </w:t>
            </w:r>
          </w:p>
        </w:tc>
        <w:tc>
          <w:tcPr>
            <w:tcW w:w="6120" w:type="dxa"/>
            <w:tcBorders>
              <w:top w:val="single" w:sz="4" w:space="0" w:color="auto"/>
              <w:left w:val="nil"/>
              <w:bottom w:val="single" w:sz="4" w:space="0" w:color="auto"/>
              <w:right w:val="single" w:sz="4" w:space="0" w:color="auto"/>
            </w:tcBorders>
          </w:tcPr>
          <w:p w14:paraId="50CB2B40" w14:textId="77777777" w:rsidR="004C393F" w:rsidRPr="004C393F" w:rsidRDefault="004C393F" w:rsidP="004C393F">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4C393F">
              <w:rPr>
                <w:rFonts w:ascii="Times New Roman" w:eastAsia="Times New Roman" w:hAnsi="Times New Roman" w:cs="Times New Roman"/>
                <w:color w:val="000000"/>
                <w:kern w:val="0"/>
                <w14:ligatures w14:val="none"/>
              </w:rPr>
              <w:t>- posjet ugostiteljskom objektu</w:t>
            </w:r>
          </w:p>
          <w:p w14:paraId="1D4718B5" w14:textId="77777777" w:rsidR="004C393F" w:rsidRPr="004C393F" w:rsidRDefault="004C393F" w:rsidP="004C393F">
            <w:pPr>
              <w:autoSpaceDE w:val="0"/>
              <w:autoSpaceDN w:val="0"/>
              <w:adjustRightInd w:val="0"/>
              <w:spacing w:after="0" w:line="276" w:lineRule="auto"/>
              <w:ind w:left="-108"/>
              <w:jc w:val="both"/>
              <w:rPr>
                <w:rFonts w:ascii="Times New Roman" w:eastAsia="Times New Roman" w:hAnsi="Times New Roman" w:cs="Times New Roman"/>
                <w:color w:val="000000"/>
                <w:kern w:val="0"/>
                <w14:ligatures w14:val="none"/>
              </w:rPr>
            </w:pPr>
          </w:p>
        </w:tc>
      </w:tr>
      <w:tr w:rsidR="004C393F" w:rsidRPr="004C393F" w14:paraId="4F7271E9" w14:textId="77777777" w:rsidTr="004C393F">
        <w:trPr>
          <w:trHeight w:val="1485"/>
        </w:trPr>
        <w:tc>
          <w:tcPr>
            <w:tcW w:w="3348" w:type="dxa"/>
            <w:tcBorders>
              <w:top w:val="single" w:sz="4" w:space="0" w:color="auto"/>
              <w:left w:val="single" w:sz="4" w:space="0" w:color="auto"/>
              <w:bottom w:val="single" w:sz="4" w:space="0" w:color="auto"/>
              <w:right w:val="nil"/>
            </w:tcBorders>
            <w:shd w:val="clear" w:color="auto" w:fill="C0C0C0"/>
            <w:hideMark/>
          </w:tcPr>
          <w:p w14:paraId="474BBB5C"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4C393F">
              <w:rPr>
                <w:rFonts w:ascii="Times New Roman" w:eastAsia="Times New Roman" w:hAnsi="Times New Roman" w:cs="Times New Roman"/>
                <w:b/>
                <w:bCs/>
                <w:color w:val="0070C0"/>
                <w:kern w:val="0"/>
                <w14:ligatures w14:val="none"/>
              </w:rPr>
              <w:t xml:space="preserve">5. </w:t>
            </w:r>
            <w:proofErr w:type="spellStart"/>
            <w:r w:rsidRPr="004C393F">
              <w:rPr>
                <w:rFonts w:ascii="Times New Roman" w:eastAsia="Times New Roman" w:hAnsi="Times New Roman" w:cs="Times New Roman"/>
                <w:b/>
                <w:bCs/>
                <w:color w:val="0070C0"/>
                <w:kern w:val="0"/>
                <w14:ligatures w14:val="none"/>
              </w:rPr>
              <w:t>Vremenik</w:t>
            </w:r>
            <w:proofErr w:type="spellEnd"/>
            <w:r w:rsidRPr="004C393F">
              <w:rPr>
                <w:rFonts w:ascii="Times New Roman" w:eastAsia="Times New Roman" w:hAnsi="Times New Roman" w:cs="Times New Roman"/>
                <w:b/>
                <w:bCs/>
                <w:color w:val="0070C0"/>
                <w:kern w:val="0"/>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hideMark/>
          </w:tcPr>
          <w:p w14:paraId="3F5F8B5E" w14:textId="77777777" w:rsidR="004C393F" w:rsidRPr="004C393F" w:rsidRDefault="004C393F" w:rsidP="004C393F">
            <w:pPr>
              <w:spacing w:after="0" w:line="276" w:lineRule="auto"/>
              <w:rPr>
                <w:rFonts w:ascii="Times New Roman" w:eastAsia="Times New Roman" w:hAnsi="Times New Roman" w:cs="Times New Roman"/>
                <w:kern w:val="0"/>
                <w14:ligatures w14:val="none"/>
              </w:rPr>
            </w:pPr>
            <w:r w:rsidRPr="004C393F">
              <w:rPr>
                <w:rFonts w:ascii="Times New Roman" w:eastAsia="Times New Roman" w:hAnsi="Times New Roman" w:cs="Times New Roman"/>
                <w:kern w:val="0"/>
                <w14:ligatures w14:val="none"/>
              </w:rPr>
              <w:t>- tijekom školske godine 2025./2026.</w:t>
            </w:r>
          </w:p>
        </w:tc>
      </w:tr>
      <w:tr w:rsidR="004C393F" w:rsidRPr="004C393F" w14:paraId="21464674" w14:textId="77777777" w:rsidTr="004C393F">
        <w:trPr>
          <w:trHeight w:val="1113"/>
        </w:trPr>
        <w:tc>
          <w:tcPr>
            <w:tcW w:w="3348" w:type="dxa"/>
            <w:tcBorders>
              <w:top w:val="single" w:sz="4" w:space="0" w:color="auto"/>
              <w:left w:val="single" w:sz="4" w:space="0" w:color="auto"/>
              <w:bottom w:val="single" w:sz="4" w:space="0" w:color="auto"/>
              <w:right w:val="nil"/>
            </w:tcBorders>
            <w:shd w:val="clear" w:color="auto" w:fill="FFFFFF"/>
            <w:hideMark/>
          </w:tcPr>
          <w:p w14:paraId="7488CC89"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4C393F">
              <w:rPr>
                <w:rFonts w:ascii="Times New Roman" w:eastAsia="Times New Roman" w:hAnsi="Times New Roman" w:cs="Times New Roman"/>
                <w:b/>
                <w:bCs/>
                <w:color w:val="0070C0"/>
                <w:kern w:val="0"/>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3F1B9C41" w14:textId="77777777" w:rsidR="004C393F" w:rsidRPr="004C393F" w:rsidRDefault="004C393F" w:rsidP="004C393F">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p>
        </w:tc>
      </w:tr>
      <w:tr w:rsidR="004C393F" w:rsidRPr="004C393F" w14:paraId="2176B32A" w14:textId="77777777" w:rsidTr="004C393F">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200985A4" w14:textId="77777777" w:rsidR="004C393F" w:rsidRPr="004C393F" w:rsidRDefault="004C393F" w:rsidP="004C393F">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4C393F">
              <w:rPr>
                <w:rFonts w:ascii="Times New Roman" w:eastAsia="Times New Roman" w:hAnsi="Times New Roman" w:cs="Times New Roman"/>
                <w:b/>
                <w:bCs/>
                <w:color w:val="0070C0"/>
                <w:kern w:val="0"/>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2858B295" w14:textId="77777777" w:rsidR="004C393F" w:rsidRPr="004C393F" w:rsidRDefault="004C393F" w:rsidP="004C393F">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p>
          <w:p w14:paraId="6DC7B4F9" w14:textId="77777777" w:rsidR="004C393F" w:rsidRPr="004C393F" w:rsidRDefault="004C393F" w:rsidP="004C393F">
            <w:pPr>
              <w:autoSpaceDE w:val="0"/>
              <w:autoSpaceDN w:val="0"/>
              <w:adjustRightInd w:val="0"/>
              <w:spacing w:after="0" w:line="276" w:lineRule="auto"/>
              <w:ind w:left="-108"/>
              <w:jc w:val="both"/>
              <w:rPr>
                <w:rFonts w:ascii="Times New Roman" w:eastAsia="Times New Roman" w:hAnsi="Times New Roman" w:cs="Times New Roman"/>
                <w:color w:val="000000"/>
                <w:kern w:val="0"/>
                <w14:ligatures w14:val="none"/>
              </w:rPr>
            </w:pPr>
          </w:p>
        </w:tc>
      </w:tr>
    </w:tbl>
    <w:p w14:paraId="7D1163BA" w14:textId="77777777" w:rsidR="00CD66FF" w:rsidRDefault="00CD66FF" w:rsidP="001C3C3A">
      <w:pPr>
        <w:rPr>
          <w:rFonts w:ascii="Times New Roman" w:hAnsi="Times New Roman" w:cs="Times New Roman"/>
        </w:rPr>
      </w:pPr>
    </w:p>
    <w:p w14:paraId="7042B705" w14:textId="77777777" w:rsidR="00CD66FF" w:rsidRDefault="00CD66FF" w:rsidP="001C3C3A">
      <w:pPr>
        <w:rPr>
          <w:rFonts w:ascii="Times New Roman" w:hAnsi="Times New Roman" w:cs="Times New Roman"/>
        </w:rPr>
      </w:pPr>
    </w:p>
    <w:p w14:paraId="229A5511" w14:textId="77777777" w:rsidR="00BD59E8" w:rsidRDefault="00BD59E8" w:rsidP="001C3C3A">
      <w:pPr>
        <w:rPr>
          <w:rFonts w:ascii="Times New Roman" w:hAnsi="Times New Roman" w:cs="Times New Roman"/>
        </w:rPr>
      </w:pPr>
    </w:p>
    <w:p w14:paraId="3E27A81A" w14:textId="77777777" w:rsidR="00BD59E8" w:rsidRDefault="00BD59E8" w:rsidP="001C3C3A">
      <w:pPr>
        <w:rPr>
          <w:rFonts w:ascii="Times New Roman" w:hAnsi="Times New Roman" w:cs="Times New Roman"/>
        </w:rPr>
      </w:pPr>
    </w:p>
    <w:p w14:paraId="583C327E" w14:textId="77777777" w:rsidR="00BD59E8" w:rsidRDefault="00BD59E8" w:rsidP="001C3C3A">
      <w:pPr>
        <w:rPr>
          <w:rFonts w:ascii="Times New Roman" w:hAnsi="Times New Roman" w:cs="Times New Roman"/>
        </w:rPr>
      </w:pPr>
    </w:p>
    <w:p w14:paraId="33DC4FB7" w14:textId="77777777" w:rsidR="00BD59E8" w:rsidRDefault="00BD59E8" w:rsidP="001C3C3A">
      <w:pPr>
        <w:rPr>
          <w:rFonts w:ascii="Times New Roman" w:hAnsi="Times New Roman" w:cs="Times New Roman"/>
        </w:rPr>
      </w:pPr>
    </w:p>
    <w:p w14:paraId="3EF3586C" w14:textId="77777777" w:rsidR="00BD59E8" w:rsidRDefault="00BD59E8" w:rsidP="001C3C3A">
      <w:pPr>
        <w:rPr>
          <w:rFonts w:ascii="Times New Roman" w:hAnsi="Times New Roman" w:cs="Times New Roman"/>
        </w:rPr>
      </w:pPr>
    </w:p>
    <w:p w14:paraId="02055B8D" w14:textId="77777777" w:rsidR="00BD59E8" w:rsidRDefault="00BD59E8" w:rsidP="001C3C3A">
      <w:pPr>
        <w:rPr>
          <w:rFonts w:ascii="Times New Roman" w:hAnsi="Times New Roman" w:cs="Times New Roman"/>
        </w:rPr>
      </w:pPr>
    </w:p>
    <w:p w14:paraId="6406CECE" w14:textId="77777777" w:rsidR="00CD66FF" w:rsidRDefault="00CD66FF" w:rsidP="001C3C3A">
      <w:pPr>
        <w:rPr>
          <w:rFonts w:ascii="Times New Roman" w:hAnsi="Times New Roman" w:cs="Times New Roman"/>
        </w:rPr>
      </w:pPr>
    </w:p>
    <w:p w14:paraId="3CCE4618" w14:textId="77777777" w:rsidR="00CD66FF" w:rsidRDefault="00CD66FF" w:rsidP="001C3C3A">
      <w:pPr>
        <w:rPr>
          <w:rFonts w:ascii="Times New Roman" w:hAnsi="Times New Roman" w:cs="Times New Roman"/>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0351B5" w:rsidRPr="000351B5" w14:paraId="49440C2C" w14:textId="77777777" w:rsidTr="006D082C">
        <w:trPr>
          <w:trHeight w:val="435"/>
        </w:trPr>
        <w:tc>
          <w:tcPr>
            <w:tcW w:w="3348" w:type="dxa"/>
            <w:tcBorders>
              <w:top w:val="single" w:sz="4" w:space="0" w:color="auto"/>
              <w:left w:val="single" w:sz="4" w:space="0" w:color="auto"/>
              <w:bottom w:val="single" w:sz="4" w:space="0" w:color="auto"/>
              <w:right w:val="nil"/>
            </w:tcBorders>
            <w:vAlign w:val="center"/>
          </w:tcPr>
          <w:p w14:paraId="2364F2DC" w14:textId="77777777" w:rsidR="000351B5" w:rsidRPr="000351B5" w:rsidRDefault="000351B5" w:rsidP="000351B5">
            <w:pPr>
              <w:autoSpaceDE w:val="0"/>
              <w:autoSpaceDN w:val="0"/>
              <w:adjustRightInd w:val="0"/>
              <w:spacing w:after="0" w:line="276" w:lineRule="auto"/>
              <w:rPr>
                <w:rFonts w:ascii="Times New Roman" w:eastAsia="Times New Roman" w:hAnsi="Times New Roman" w:cs="Times New Roman"/>
                <w:b/>
                <w:bCs/>
                <w:i/>
                <w:iCs/>
                <w:color w:val="0070C0"/>
                <w:kern w:val="0"/>
                <w14:ligatures w14:val="none"/>
              </w:rPr>
            </w:pPr>
            <w:r w:rsidRPr="000351B5">
              <w:rPr>
                <w:rFonts w:ascii="Times New Roman" w:eastAsia="Times New Roman" w:hAnsi="Times New Roman" w:cs="Times New Roman"/>
                <w:b/>
                <w:bCs/>
                <w:i/>
                <w:iCs/>
                <w:color w:val="0070C0"/>
                <w:kern w:val="0"/>
                <w14:ligatures w14:val="none"/>
              </w:rPr>
              <w:lastRenderedPageBreak/>
              <w:t xml:space="preserve">AKTIVNOST </w:t>
            </w:r>
          </w:p>
          <w:p w14:paraId="72C59818" w14:textId="77777777" w:rsidR="000351B5" w:rsidRPr="000351B5" w:rsidRDefault="000351B5" w:rsidP="000351B5">
            <w:pPr>
              <w:autoSpaceDE w:val="0"/>
              <w:autoSpaceDN w:val="0"/>
              <w:adjustRightInd w:val="0"/>
              <w:spacing w:after="0" w:line="276" w:lineRule="auto"/>
              <w:rPr>
                <w:rFonts w:ascii="Times New Roman" w:eastAsia="Times New Roman" w:hAnsi="Times New Roman" w:cs="Times New Roman"/>
                <w:color w:val="0070C0"/>
                <w:kern w:val="0"/>
                <w14:ligatures w14:val="none"/>
              </w:rPr>
            </w:pPr>
          </w:p>
        </w:tc>
        <w:tc>
          <w:tcPr>
            <w:tcW w:w="6120" w:type="dxa"/>
            <w:tcBorders>
              <w:top w:val="single" w:sz="4" w:space="0" w:color="auto"/>
              <w:left w:val="nil"/>
              <w:bottom w:val="single" w:sz="4" w:space="0" w:color="auto"/>
              <w:right w:val="single" w:sz="4" w:space="0" w:color="auto"/>
            </w:tcBorders>
            <w:vAlign w:val="center"/>
            <w:hideMark/>
          </w:tcPr>
          <w:p w14:paraId="2168B713" w14:textId="77777777" w:rsidR="000351B5" w:rsidRPr="000351B5" w:rsidRDefault="000351B5" w:rsidP="000351B5">
            <w:pPr>
              <w:autoSpaceDE w:val="0"/>
              <w:autoSpaceDN w:val="0"/>
              <w:adjustRightInd w:val="0"/>
              <w:spacing w:after="0" w:line="276" w:lineRule="auto"/>
              <w:ind w:left="271"/>
              <w:rPr>
                <w:rFonts w:ascii="Times New Roman" w:eastAsia="Times New Roman" w:hAnsi="Times New Roman" w:cs="Times New Roman"/>
                <w:b/>
                <w:bCs/>
                <w:color w:val="000000"/>
                <w:kern w:val="0"/>
                <w14:ligatures w14:val="none"/>
              </w:rPr>
            </w:pPr>
            <w:r w:rsidRPr="000351B5">
              <w:rPr>
                <w:rFonts w:ascii="Times New Roman" w:eastAsia="Times New Roman" w:hAnsi="Times New Roman" w:cs="Times New Roman"/>
                <w:b/>
                <w:bCs/>
                <w:color w:val="000000"/>
                <w:kern w:val="0"/>
                <w14:ligatures w14:val="none"/>
              </w:rPr>
              <w:t xml:space="preserve">POSJET ŠKOLSKOM ZAČINSKOM VRTU </w:t>
            </w:r>
          </w:p>
        </w:tc>
      </w:tr>
      <w:tr w:rsidR="000351B5" w:rsidRPr="000351B5" w14:paraId="5E4C3578" w14:textId="77777777" w:rsidTr="000351B5">
        <w:trPr>
          <w:trHeight w:val="135"/>
        </w:trPr>
        <w:tc>
          <w:tcPr>
            <w:tcW w:w="3348" w:type="dxa"/>
            <w:tcBorders>
              <w:top w:val="nil"/>
              <w:left w:val="single" w:sz="4" w:space="0" w:color="auto"/>
              <w:bottom w:val="single" w:sz="4" w:space="0" w:color="auto"/>
              <w:right w:val="nil"/>
            </w:tcBorders>
            <w:shd w:val="clear" w:color="auto" w:fill="C0C0C0"/>
            <w:hideMark/>
          </w:tcPr>
          <w:p w14:paraId="5293DDA2" w14:textId="77777777" w:rsidR="000351B5" w:rsidRPr="000351B5" w:rsidRDefault="000351B5" w:rsidP="000351B5">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0351B5">
              <w:rPr>
                <w:rFonts w:ascii="Times New Roman" w:eastAsia="Times New Roman" w:hAnsi="Times New Roman" w:cs="Times New Roman"/>
                <w:b/>
                <w:bCs/>
                <w:color w:val="0070C0"/>
                <w:kern w:val="0"/>
                <w14:ligatures w14:val="none"/>
              </w:rPr>
              <w:t xml:space="preserve">1. Ciljevi aktivnosti </w:t>
            </w:r>
          </w:p>
        </w:tc>
        <w:tc>
          <w:tcPr>
            <w:tcW w:w="6120" w:type="dxa"/>
            <w:tcBorders>
              <w:top w:val="nil"/>
              <w:left w:val="nil"/>
              <w:bottom w:val="single" w:sz="4" w:space="0" w:color="auto"/>
              <w:right w:val="single" w:sz="4" w:space="0" w:color="auto"/>
            </w:tcBorders>
            <w:shd w:val="clear" w:color="auto" w:fill="C0C0C0"/>
            <w:hideMark/>
          </w:tcPr>
          <w:p w14:paraId="0DAA6E0A" w14:textId="77777777" w:rsidR="000351B5" w:rsidRPr="000351B5" w:rsidRDefault="000351B5" w:rsidP="000351B5">
            <w:pPr>
              <w:autoSpaceDE w:val="0"/>
              <w:autoSpaceDN w:val="0"/>
              <w:adjustRightInd w:val="0"/>
              <w:spacing w:after="0" w:line="276" w:lineRule="auto"/>
              <w:rPr>
                <w:rFonts w:ascii="Times New Roman" w:eastAsia="Times New Roman" w:hAnsi="Times New Roman" w:cs="Times New Roman"/>
                <w:color w:val="000000"/>
                <w:kern w:val="0"/>
                <w14:ligatures w14:val="none"/>
              </w:rPr>
            </w:pPr>
            <w:r w:rsidRPr="000351B5">
              <w:rPr>
                <w:rFonts w:ascii="Times New Roman" w:eastAsia="Times New Roman" w:hAnsi="Times New Roman" w:cs="Times New Roman"/>
                <w:color w:val="000000"/>
                <w:kern w:val="0"/>
                <w14:ligatures w14:val="none"/>
              </w:rPr>
              <w:t>- spoznaja važnosti „spajanja“ više djelatnosti u svrhu boljeg poslovanja;</w:t>
            </w:r>
          </w:p>
        </w:tc>
      </w:tr>
      <w:tr w:rsidR="000351B5" w:rsidRPr="000351B5" w14:paraId="000B9A9C" w14:textId="77777777" w:rsidTr="000351B5">
        <w:trPr>
          <w:trHeight w:val="1114"/>
        </w:trPr>
        <w:tc>
          <w:tcPr>
            <w:tcW w:w="3348" w:type="dxa"/>
            <w:tcBorders>
              <w:top w:val="single" w:sz="4" w:space="0" w:color="auto"/>
              <w:left w:val="single" w:sz="4" w:space="0" w:color="auto"/>
              <w:bottom w:val="single" w:sz="4" w:space="0" w:color="auto"/>
              <w:right w:val="nil"/>
            </w:tcBorders>
            <w:hideMark/>
          </w:tcPr>
          <w:p w14:paraId="2CAC3382" w14:textId="77777777" w:rsidR="000351B5" w:rsidRPr="000351B5" w:rsidRDefault="000351B5" w:rsidP="000351B5">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0351B5">
              <w:rPr>
                <w:rFonts w:ascii="Times New Roman" w:eastAsia="Times New Roman" w:hAnsi="Times New Roman" w:cs="Times New Roman"/>
                <w:b/>
                <w:bCs/>
                <w:color w:val="0070C0"/>
                <w:kern w:val="0"/>
                <w14:ligatures w14:val="none"/>
              </w:rPr>
              <w:t xml:space="preserve">2. Namjena aktivnosti </w:t>
            </w:r>
          </w:p>
        </w:tc>
        <w:tc>
          <w:tcPr>
            <w:tcW w:w="6120" w:type="dxa"/>
            <w:tcBorders>
              <w:top w:val="single" w:sz="4" w:space="0" w:color="auto"/>
              <w:left w:val="nil"/>
              <w:bottom w:val="single" w:sz="4" w:space="0" w:color="auto"/>
              <w:right w:val="single" w:sz="4" w:space="0" w:color="auto"/>
            </w:tcBorders>
          </w:tcPr>
          <w:p w14:paraId="6540BFD1" w14:textId="77777777" w:rsidR="000351B5" w:rsidRPr="000351B5" w:rsidRDefault="000351B5" w:rsidP="000351B5">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0351B5">
              <w:rPr>
                <w:rFonts w:ascii="Times New Roman" w:eastAsia="Times New Roman" w:hAnsi="Times New Roman" w:cs="Times New Roman"/>
                <w:color w:val="000000"/>
                <w:kern w:val="0"/>
                <w14:ligatures w14:val="none"/>
              </w:rPr>
              <w:t>- proširiti znanje stečeno na nastavi</w:t>
            </w:r>
          </w:p>
        </w:tc>
      </w:tr>
      <w:tr w:rsidR="000351B5" w:rsidRPr="000351B5" w14:paraId="4295B31A" w14:textId="77777777" w:rsidTr="000351B5">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5836F271" w14:textId="77777777" w:rsidR="000351B5" w:rsidRPr="000351B5" w:rsidRDefault="000351B5" w:rsidP="000351B5">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0351B5">
              <w:rPr>
                <w:rFonts w:ascii="Times New Roman" w:eastAsia="Times New Roman" w:hAnsi="Times New Roman" w:cs="Times New Roman"/>
                <w:b/>
                <w:bCs/>
                <w:color w:val="0070C0"/>
                <w:kern w:val="0"/>
                <w14:ligatures w14:val="none"/>
              </w:rPr>
              <w:t xml:space="preserve">3. Nositelji aktivnosti i njihova odgovornost </w:t>
            </w:r>
          </w:p>
        </w:tc>
        <w:tc>
          <w:tcPr>
            <w:tcW w:w="6120" w:type="dxa"/>
            <w:tcBorders>
              <w:top w:val="single" w:sz="4" w:space="0" w:color="auto"/>
              <w:left w:val="nil"/>
              <w:bottom w:val="single" w:sz="4" w:space="0" w:color="auto"/>
              <w:right w:val="single" w:sz="4" w:space="0" w:color="auto"/>
            </w:tcBorders>
            <w:shd w:val="clear" w:color="auto" w:fill="C0C0C0"/>
            <w:hideMark/>
          </w:tcPr>
          <w:p w14:paraId="4EFFB37D" w14:textId="77777777" w:rsidR="000351B5" w:rsidRPr="000351B5" w:rsidRDefault="000351B5" w:rsidP="000351B5">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0351B5">
              <w:rPr>
                <w:rFonts w:ascii="Times New Roman" w:eastAsia="Times New Roman" w:hAnsi="Times New Roman" w:cs="Times New Roman"/>
                <w:color w:val="000000"/>
                <w:kern w:val="0"/>
                <w14:ligatures w14:val="none"/>
              </w:rPr>
              <w:t xml:space="preserve">Dejan </w:t>
            </w:r>
            <w:proofErr w:type="spellStart"/>
            <w:r w:rsidRPr="000351B5">
              <w:rPr>
                <w:rFonts w:ascii="Times New Roman" w:eastAsia="Times New Roman" w:hAnsi="Times New Roman" w:cs="Times New Roman"/>
                <w:color w:val="000000"/>
                <w:kern w:val="0"/>
                <w14:ligatures w14:val="none"/>
              </w:rPr>
              <w:t>Šperka</w:t>
            </w:r>
            <w:proofErr w:type="spellEnd"/>
          </w:p>
        </w:tc>
      </w:tr>
      <w:tr w:rsidR="000351B5" w:rsidRPr="000351B5" w14:paraId="3BD6D6B2" w14:textId="77777777" w:rsidTr="000351B5">
        <w:trPr>
          <w:trHeight w:val="1122"/>
        </w:trPr>
        <w:tc>
          <w:tcPr>
            <w:tcW w:w="3348" w:type="dxa"/>
            <w:tcBorders>
              <w:top w:val="single" w:sz="4" w:space="0" w:color="auto"/>
              <w:left w:val="single" w:sz="4" w:space="0" w:color="auto"/>
              <w:bottom w:val="single" w:sz="4" w:space="0" w:color="auto"/>
              <w:right w:val="nil"/>
            </w:tcBorders>
            <w:hideMark/>
          </w:tcPr>
          <w:p w14:paraId="0404CD7B" w14:textId="77777777" w:rsidR="000351B5" w:rsidRPr="000351B5" w:rsidRDefault="000351B5" w:rsidP="000351B5">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0351B5">
              <w:rPr>
                <w:rFonts w:ascii="Times New Roman" w:eastAsia="Times New Roman" w:hAnsi="Times New Roman" w:cs="Times New Roman"/>
                <w:b/>
                <w:bCs/>
                <w:color w:val="0070C0"/>
                <w:kern w:val="0"/>
                <w14:ligatures w14:val="none"/>
              </w:rPr>
              <w:t xml:space="preserve">4. Način realizacije aktivnosti </w:t>
            </w:r>
          </w:p>
        </w:tc>
        <w:tc>
          <w:tcPr>
            <w:tcW w:w="6120" w:type="dxa"/>
            <w:tcBorders>
              <w:top w:val="single" w:sz="4" w:space="0" w:color="auto"/>
              <w:left w:val="nil"/>
              <w:bottom w:val="single" w:sz="4" w:space="0" w:color="auto"/>
              <w:right w:val="single" w:sz="4" w:space="0" w:color="auto"/>
            </w:tcBorders>
          </w:tcPr>
          <w:p w14:paraId="474BA3C7" w14:textId="77777777" w:rsidR="000351B5" w:rsidRPr="000351B5" w:rsidRDefault="000351B5" w:rsidP="000351B5">
            <w:pPr>
              <w:autoSpaceDE w:val="0"/>
              <w:autoSpaceDN w:val="0"/>
              <w:adjustRightInd w:val="0"/>
              <w:spacing w:after="0" w:line="276" w:lineRule="auto"/>
              <w:ind w:left="-108"/>
              <w:jc w:val="both"/>
              <w:rPr>
                <w:rFonts w:ascii="Times New Roman" w:eastAsia="Times New Roman" w:hAnsi="Times New Roman" w:cs="Times New Roman"/>
                <w:color w:val="000000"/>
                <w:kern w:val="0"/>
                <w14:ligatures w14:val="none"/>
              </w:rPr>
            </w:pPr>
          </w:p>
        </w:tc>
      </w:tr>
      <w:tr w:rsidR="000351B5" w:rsidRPr="000351B5" w14:paraId="0C5C399C" w14:textId="77777777" w:rsidTr="000351B5">
        <w:trPr>
          <w:trHeight w:val="1485"/>
        </w:trPr>
        <w:tc>
          <w:tcPr>
            <w:tcW w:w="3348" w:type="dxa"/>
            <w:tcBorders>
              <w:top w:val="single" w:sz="4" w:space="0" w:color="auto"/>
              <w:left w:val="single" w:sz="4" w:space="0" w:color="auto"/>
              <w:bottom w:val="single" w:sz="4" w:space="0" w:color="auto"/>
              <w:right w:val="nil"/>
            </w:tcBorders>
            <w:shd w:val="clear" w:color="auto" w:fill="C0C0C0"/>
            <w:hideMark/>
          </w:tcPr>
          <w:p w14:paraId="3BF7367E" w14:textId="77777777" w:rsidR="000351B5" w:rsidRPr="000351B5" w:rsidRDefault="000351B5" w:rsidP="000351B5">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0351B5">
              <w:rPr>
                <w:rFonts w:ascii="Times New Roman" w:eastAsia="Times New Roman" w:hAnsi="Times New Roman" w:cs="Times New Roman"/>
                <w:b/>
                <w:bCs/>
                <w:color w:val="0070C0"/>
                <w:kern w:val="0"/>
                <w14:ligatures w14:val="none"/>
              </w:rPr>
              <w:t xml:space="preserve">5. </w:t>
            </w:r>
            <w:proofErr w:type="spellStart"/>
            <w:r w:rsidRPr="000351B5">
              <w:rPr>
                <w:rFonts w:ascii="Times New Roman" w:eastAsia="Times New Roman" w:hAnsi="Times New Roman" w:cs="Times New Roman"/>
                <w:b/>
                <w:bCs/>
                <w:color w:val="0070C0"/>
                <w:kern w:val="0"/>
                <w14:ligatures w14:val="none"/>
              </w:rPr>
              <w:t>Vremenik</w:t>
            </w:r>
            <w:proofErr w:type="spellEnd"/>
            <w:r w:rsidRPr="000351B5">
              <w:rPr>
                <w:rFonts w:ascii="Times New Roman" w:eastAsia="Times New Roman" w:hAnsi="Times New Roman" w:cs="Times New Roman"/>
                <w:b/>
                <w:bCs/>
                <w:color w:val="0070C0"/>
                <w:kern w:val="0"/>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hideMark/>
          </w:tcPr>
          <w:p w14:paraId="15F252B9" w14:textId="77777777" w:rsidR="000351B5" w:rsidRPr="000351B5" w:rsidRDefault="000351B5" w:rsidP="000351B5">
            <w:pPr>
              <w:spacing w:after="0" w:line="276" w:lineRule="auto"/>
              <w:rPr>
                <w:rFonts w:ascii="Times New Roman" w:eastAsia="Times New Roman" w:hAnsi="Times New Roman" w:cs="Times New Roman"/>
                <w:kern w:val="0"/>
                <w14:ligatures w14:val="none"/>
              </w:rPr>
            </w:pPr>
            <w:r w:rsidRPr="000351B5">
              <w:rPr>
                <w:rFonts w:ascii="Times New Roman" w:eastAsia="Times New Roman" w:hAnsi="Times New Roman" w:cs="Times New Roman"/>
                <w:kern w:val="0"/>
                <w14:ligatures w14:val="none"/>
              </w:rPr>
              <w:t>- školska godina 2025./2026.</w:t>
            </w:r>
          </w:p>
        </w:tc>
      </w:tr>
      <w:tr w:rsidR="000351B5" w:rsidRPr="000351B5" w14:paraId="65903CED" w14:textId="77777777" w:rsidTr="000351B5">
        <w:trPr>
          <w:trHeight w:val="1113"/>
        </w:trPr>
        <w:tc>
          <w:tcPr>
            <w:tcW w:w="3348" w:type="dxa"/>
            <w:tcBorders>
              <w:top w:val="single" w:sz="4" w:space="0" w:color="auto"/>
              <w:left w:val="single" w:sz="4" w:space="0" w:color="auto"/>
              <w:bottom w:val="single" w:sz="4" w:space="0" w:color="auto"/>
              <w:right w:val="nil"/>
            </w:tcBorders>
            <w:shd w:val="clear" w:color="auto" w:fill="FFFFFF"/>
            <w:hideMark/>
          </w:tcPr>
          <w:p w14:paraId="491AC434" w14:textId="77777777" w:rsidR="000351B5" w:rsidRPr="000351B5" w:rsidRDefault="000351B5" w:rsidP="000351B5">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0351B5">
              <w:rPr>
                <w:rFonts w:ascii="Times New Roman" w:eastAsia="Times New Roman" w:hAnsi="Times New Roman" w:cs="Times New Roman"/>
                <w:b/>
                <w:bCs/>
                <w:color w:val="0070C0"/>
                <w:kern w:val="0"/>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hideMark/>
          </w:tcPr>
          <w:p w14:paraId="22E5D104" w14:textId="77777777" w:rsidR="000351B5" w:rsidRPr="000351B5" w:rsidRDefault="000351B5" w:rsidP="000351B5">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0351B5">
              <w:rPr>
                <w:rFonts w:ascii="Times New Roman" w:eastAsia="Times New Roman" w:hAnsi="Times New Roman" w:cs="Times New Roman"/>
                <w:color w:val="000000"/>
                <w:kern w:val="0"/>
                <w14:ligatures w14:val="none"/>
              </w:rPr>
              <w:t>-</w:t>
            </w:r>
          </w:p>
        </w:tc>
      </w:tr>
      <w:tr w:rsidR="000351B5" w:rsidRPr="000351B5" w14:paraId="6A56D55B" w14:textId="77777777" w:rsidTr="000351B5">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697E2BF5" w14:textId="77777777" w:rsidR="000351B5" w:rsidRPr="000351B5" w:rsidRDefault="000351B5" w:rsidP="000351B5">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0351B5">
              <w:rPr>
                <w:rFonts w:ascii="Times New Roman" w:eastAsia="Times New Roman" w:hAnsi="Times New Roman" w:cs="Times New Roman"/>
                <w:b/>
                <w:bCs/>
                <w:color w:val="0070C0"/>
                <w:kern w:val="0"/>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hideMark/>
          </w:tcPr>
          <w:p w14:paraId="28694A5F" w14:textId="77777777" w:rsidR="000351B5" w:rsidRPr="000351B5" w:rsidRDefault="000351B5" w:rsidP="000351B5">
            <w:pPr>
              <w:autoSpaceDE w:val="0"/>
              <w:autoSpaceDN w:val="0"/>
              <w:adjustRightInd w:val="0"/>
              <w:spacing w:after="0" w:line="276" w:lineRule="auto"/>
              <w:ind w:left="-108"/>
              <w:jc w:val="both"/>
              <w:rPr>
                <w:rFonts w:ascii="Times New Roman" w:eastAsia="Times New Roman" w:hAnsi="Times New Roman" w:cs="Times New Roman"/>
                <w:color w:val="000000"/>
                <w:kern w:val="0"/>
                <w14:ligatures w14:val="none"/>
              </w:rPr>
            </w:pPr>
            <w:r w:rsidRPr="000351B5">
              <w:rPr>
                <w:rFonts w:ascii="Times New Roman" w:eastAsia="Times New Roman" w:hAnsi="Times New Roman" w:cs="Times New Roman"/>
                <w:color w:val="000000"/>
                <w:kern w:val="0"/>
                <w14:ligatures w14:val="none"/>
              </w:rPr>
              <w:t>kroz predmet Kuharstvo i Praktičnu nastavu</w:t>
            </w:r>
          </w:p>
        </w:tc>
      </w:tr>
    </w:tbl>
    <w:p w14:paraId="1F5D85A5" w14:textId="77777777" w:rsidR="00CD66FF" w:rsidRPr="000351B5" w:rsidRDefault="00CD66FF" w:rsidP="001C3C3A">
      <w:pPr>
        <w:rPr>
          <w:rFonts w:ascii="Times New Roman" w:hAnsi="Times New Roman" w:cs="Times New Roman"/>
        </w:rPr>
      </w:pPr>
    </w:p>
    <w:p w14:paraId="6FC93AC7" w14:textId="77777777" w:rsidR="00CD66FF" w:rsidRPr="000351B5" w:rsidRDefault="00CD66FF" w:rsidP="001C3C3A">
      <w:pPr>
        <w:rPr>
          <w:rFonts w:ascii="Times New Roman" w:hAnsi="Times New Roman" w:cs="Times New Roman"/>
        </w:rPr>
      </w:pPr>
    </w:p>
    <w:p w14:paraId="6D7D06F8" w14:textId="77777777" w:rsidR="00CD66FF" w:rsidRDefault="00CD66FF" w:rsidP="001C3C3A">
      <w:pPr>
        <w:rPr>
          <w:rFonts w:ascii="Times New Roman" w:hAnsi="Times New Roman" w:cs="Times New Roman"/>
        </w:rPr>
      </w:pPr>
    </w:p>
    <w:p w14:paraId="2D338CA3" w14:textId="77777777" w:rsidR="00CD66FF" w:rsidRDefault="00CD66FF" w:rsidP="001C3C3A">
      <w:pPr>
        <w:rPr>
          <w:rFonts w:ascii="Times New Roman" w:hAnsi="Times New Roman" w:cs="Times New Roman"/>
        </w:rPr>
      </w:pPr>
    </w:p>
    <w:p w14:paraId="7CD3C5F7" w14:textId="77777777" w:rsidR="00CD66FF" w:rsidRDefault="00CD66FF" w:rsidP="001C3C3A">
      <w:pPr>
        <w:rPr>
          <w:rFonts w:ascii="Times New Roman" w:hAnsi="Times New Roman" w:cs="Times New Roman"/>
        </w:rPr>
      </w:pPr>
    </w:p>
    <w:p w14:paraId="5DA3D696" w14:textId="77777777" w:rsidR="001049A1" w:rsidRDefault="001049A1" w:rsidP="001C3C3A">
      <w:pPr>
        <w:rPr>
          <w:rFonts w:ascii="Times New Roman" w:hAnsi="Times New Roman" w:cs="Times New Roman"/>
        </w:rPr>
      </w:pPr>
    </w:p>
    <w:p w14:paraId="5C3E5F12" w14:textId="77777777" w:rsidR="001049A1" w:rsidRDefault="001049A1" w:rsidP="001C3C3A">
      <w:pPr>
        <w:rPr>
          <w:rFonts w:ascii="Times New Roman" w:hAnsi="Times New Roman" w:cs="Times New Roman"/>
        </w:rPr>
      </w:pPr>
    </w:p>
    <w:p w14:paraId="1D679714" w14:textId="77777777" w:rsidR="001049A1" w:rsidRDefault="001049A1" w:rsidP="001C3C3A">
      <w:pPr>
        <w:rPr>
          <w:rFonts w:ascii="Times New Roman" w:hAnsi="Times New Roman" w:cs="Times New Roman"/>
        </w:rPr>
      </w:pPr>
    </w:p>
    <w:p w14:paraId="00A32679" w14:textId="77777777" w:rsidR="001049A1" w:rsidRDefault="001049A1" w:rsidP="001C3C3A">
      <w:pPr>
        <w:rPr>
          <w:rFonts w:ascii="Times New Roman" w:hAnsi="Times New Roman" w:cs="Times New Roman"/>
        </w:rPr>
      </w:pPr>
    </w:p>
    <w:p w14:paraId="546C3E23" w14:textId="77777777" w:rsidR="001049A1" w:rsidRDefault="001049A1" w:rsidP="001C3C3A">
      <w:pPr>
        <w:rPr>
          <w:rFonts w:ascii="Times New Roman" w:hAnsi="Times New Roman" w:cs="Times New Roman"/>
        </w:rPr>
      </w:pPr>
    </w:p>
    <w:p w14:paraId="161A02F3" w14:textId="77777777" w:rsidR="001049A1" w:rsidRDefault="001049A1" w:rsidP="001C3C3A">
      <w:pPr>
        <w:rPr>
          <w:rFonts w:ascii="Times New Roman" w:hAnsi="Times New Roman" w:cs="Times New Roman"/>
        </w:rPr>
      </w:pPr>
    </w:p>
    <w:p w14:paraId="512C64AF" w14:textId="77777777" w:rsidR="001049A1" w:rsidRDefault="001049A1" w:rsidP="001C3C3A">
      <w:pPr>
        <w:rPr>
          <w:rFonts w:ascii="Times New Roman" w:hAnsi="Times New Roman" w:cs="Times New Roman"/>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1049A1" w:rsidRPr="001049A1" w14:paraId="0D35B12C" w14:textId="77777777" w:rsidTr="006D082C">
        <w:trPr>
          <w:trHeight w:val="435"/>
        </w:trPr>
        <w:tc>
          <w:tcPr>
            <w:tcW w:w="3348" w:type="dxa"/>
            <w:tcBorders>
              <w:top w:val="single" w:sz="4" w:space="0" w:color="auto"/>
              <w:left w:val="single" w:sz="4" w:space="0" w:color="auto"/>
              <w:bottom w:val="single" w:sz="4" w:space="0" w:color="auto"/>
              <w:right w:val="nil"/>
            </w:tcBorders>
            <w:vAlign w:val="center"/>
          </w:tcPr>
          <w:p w14:paraId="47106EF1" w14:textId="77777777" w:rsidR="001049A1" w:rsidRPr="001049A1" w:rsidRDefault="001049A1" w:rsidP="001049A1">
            <w:pPr>
              <w:autoSpaceDE w:val="0"/>
              <w:autoSpaceDN w:val="0"/>
              <w:adjustRightInd w:val="0"/>
              <w:spacing w:after="0" w:line="276" w:lineRule="auto"/>
              <w:rPr>
                <w:rFonts w:ascii="Times New Roman" w:eastAsia="Times New Roman" w:hAnsi="Times New Roman" w:cs="Times New Roman"/>
                <w:b/>
                <w:bCs/>
                <w:i/>
                <w:iCs/>
                <w:color w:val="0070C0"/>
                <w:kern w:val="0"/>
                <w14:ligatures w14:val="none"/>
              </w:rPr>
            </w:pPr>
            <w:r w:rsidRPr="001049A1">
              <w:rPr>
                <w:rFonts w:ascii="Times New Roman" w:eastAsia="Times New Roman" w:hAnsi="Times New Roman" w:cs="Times New Roman"/>
                <w:b/>
                <w:bCs/>
                <w:i/>
                <w:iCs/>
                <w:color w:val="0070C0"/>
                <w:kern w:val="0"/>
                <w14:ligatures w14:val="none"/>
              </w:rPr>
              <w:lastRenderedPageBreak/>
              <w:t xml:space="preserve">AKTIVNOST </w:t>
            </w:r>
          </w:p>
          <w:p w14:paraId="5C7CF27C" w14:textId="77777777" w:rsidR="001049A1" w:rsidRPr="001049A1" w:rsidRDefault="001049A1" w:rsidP="001049A1">
            <w:pPr>
              <w:autoSpaceDE w:val="0"/>
              <w:autoSpaceDN w:val="0"/>
              <w:adjustRightInd w:val="0"/>
              <w:spacing w:after="0" w:line="276" w:lineRule="auto"/>
              <w:rPr>
                <w:rFonts w:ascii="Times New Roman" w:eastAsia="Times New Roman" w:hAnsi="Times New Roman" w:cs="Times New Roman"/>
                <w:color w:val="0070C0"/>
                <w:kern w:val="0"/>
                <w14:ligatures w14:val="none"/>
              </w:rPr>
            </w:pPr>
          </w:p>
        </w:tc>
        <w:tc>
          <w:tcPr>
            <w:tcW w:w="6120" w:type="dxa"/>
            <w:tcBorders>
              <w:top w:val="single" w:sz="4" w:space="0" w:color="auto"/>
              <w:left w:val="nil"/>
              <w:bottom w:val="single" w:sz="4" w:space="0" w:color="auto"/>
              <w:right w:val="single" w:sz="4" w:space="0" w:color="auto"/>
            </w:tcBorders>
            <w:vAlign w:val="center"/>
            <w:hideMark/>
          </w:tcPr>
          <w:p w14:paraId="406F69AC" w14:textId="77777777" w:rsidR="001049A1" w:rsidRPr="001049A1" w:rsidRDefault="001049A1" w:rsidP="001049A1">
            <w:pPr>
              <w:autoSpaceDE w:val="0"/>
              <w:autoSpaceDN w:val="0"/>
              <w:adjustRightInd w:val="0"/>
              <w:spacing w:after="0" w:line="276" w:lineRule="auto"/>
              <w:ind w:left="271"/>
              <w:rPr>
                <w:rFonts w:ascii="Times New Roman" w:eastAsia="Times New Roman" w:hAnsi="Times New Roman" w:cs="Times New Roman"/>
                <w:b/>
                <w:bCs/>
                <w:color w:val="000000"/>
                <w:kern w:val="0"/>
                <w14:ligatures w14:val="none"/>
              </w:rPr>
            </w:pPr>
            <w:r w:rsidRPr="001049A1">
              <w:rPr>
                <w:rFonts w:ascii="Times New Roman" w:eastAsia="Times New Roman" w:hAnsi="Times New Roman" w:cs="Times New Roman"/>
                <w:b/>
                <w:bCs/>
                <w:color w:val="000000"/>
                <w:kern w:val="0"/>
                <w14:ligatures w14:val="none"/>
              </w:rPr>
              <w:t xml:space="preserve">POSJET SAJMU GAST </w:t>
            </w:r>
          </w:p>
        </w:tc>
      </w:tr>
      <w:tr w:rsidR="001049A1" w:rsidRPr="001049A1" w14:paraId="33024903" w14:textId="77777777" w:rsidTr="00633239">
        <w:trPr>
          <w:trHeight w:val="135"/>
        </w:trPr>
        <w:tc>
          <w:tcPr>
            <w:tcW w:w="3348" w:type="dxa"/>
            <w:tcBorders>
              <w:top w:val="nil"/>
              <w:left w:val="single" w:sz="4" w:space="0" w:color="auto"/>
              <w:bottom w:val="single" w:sz="4" w:space="0" w:color="auto"/>
              <w:right w:val="nil"/>
            </w:tcBorders>
            <w:shd w:val="clear" w:color="auto" w:fill="C0C0C0"/>
            <w:hideMark/>
          </w:tcPr>
          <w:p w14:paraId="5FDA959C" w14:textId="77777777" w:rsidR="001049A1" w:rsidRPr="001049A1" w:rsidRDefault="001049A1" w:rsidP="001049A1">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1049A1">
              <w:rPr>
                <w:rFonts w:ascii="Times New Roman" w:eastAsia="Times New Roman" w:hAnsi="Times New Roman" w:cs="Times New Roman"/>
                <w:b/>
                <w:bCs/>
                <w:color w:val="0070C0"/>
                <w:kern w:val="0"/>
                <w14:ligatures w14:val="none"/>
              </w:rPr>
              <w:t xml:space="preserve">1. Ciljevi aktivnosti </w:t>
            </w:r>
          </w:p>
        </w:tc>
        <w:tc>
          <w:tcPr>
            <w:tcW w:w="6120" w:type="dxa"/>
            <w:tcBorders>
              <w:top w:val="nil"/>
              <w:left w:val="nil"/>
              <w:bottom w:val="single" w:sz="4" w:space="0" w:color="auto"/>
              <w:right w:val="single" w:sz="4" w:space="0" w:color="auto"/>
            </w:tcBorders>
            <w:shd w:val="clear" w:color="auto" w:fill="C0C0C0"/>
          </w:tcPr>
          <w:p w14:paraId="5FAA7D74" w14:textId="77777777" w:rsidR="001049A1" w:rsidRPr="001049A1" w:rsidRDefault="001049A1" w:rsidP="001049A1">
            <w:pPr>
              <w:spacing w:after="0" w:line="276" w:lineRule="auto"/>
              <w:rPr>
                <w:rFonts w:ascii="Times New Roman" w:eastAsia="Times New Roman" w:hAnsi="Times New Roman" w:cs="Times New Roman"/>
                <w:kern w:val="0"/>
                <w14:ligatures w14:val="none"/>
              </w:rPr>
            </w:pPr>
            <w:r w:rsidRPr="001049A1">
              <w:rPr>
                <w:rFonts w:ascii="Times New Roman" w:eastAsia="Times New Roman" w:hAnsi="Times New Roman" w:cs="Times New Roman"/>
                <w:kern w:val="0"/>
                <w14:ligatures w14:val="none"/>
              </w:rPr>
              <w:t>- povezivanje teoretskih znanja stečenih na nastavi i praktične primjene;</w:t>
            </w:r>
          </w:p>
          <w:p w14:paraId="2A9BA7AE" w14:textId="77777777" w:rsidR="001049A1" w:rsidRPr="001049A1" w:rsidRDefault="001049A1" w:rsidP="001049A1">
            <w:pPr>
              <w:spacing w:after="0" w:line="276" w:lineRule="auto"/>
              <w:rPr>
                <w:rFonts w:ascii="Times New Roman" w:eastAsia="Times New Roman" w:hAnsi="Times New Roman" w:cs="Times New Roman"/>
                <w:kern w:val="0"/>
                <w14:ligatures w14:val="none"/>
              </w:rPr>
            </w:pPr>
            <w:r w:rsidRPr="001049A1">
              <w:rPr>
                <w:rFonts w:ascii="Times New Roman" w:eastAsia="Times New Roman" w:hAnsi="Times New Roman" w:cs="Times New Roman"/>
                <w:kern w:val="0"/>
                <w14:ligatures w14:val="none"/>
              </w:rPr>
              <w:t>- upoznavanje sa trendovima na tržištu.</w:t>
            </w:r>
          </w:p>
          <w:p w14:paraId="307C7E33" w14:textId="77777777" w:rsidR="001049A1" w:rsidRPr="001049A1" w:rsidRDefault="001049A1" w:rsidP="001049A1">
            <w:pPr>
              <w:autoSpaceDE w:val="0"/>
              <w:autoSpaceDN w:val="0"/>
              <w:adjustRightInd w:val="0"/>
              <w:spacing w:after="0" w:line="276" w:lineRule="auto"/>
              <w:rPr>
                <w:rFonts w:ascii="Times New Roman" w:eastAsia="Times New Roman" w:hAnsi="Times New Roman" w:cs="Times New Roman"/>
                <w:color w:val="000000"/>
                <w:kern w:val="0"/>
                <w14:ligatures w14:val="none"/>
              </w:rPr>
            </w:pPr>
          </w:p>
        </w:tc>
      </w:tr>
      <w:tr w:rsidR="001049A1" w:rsidRPr="001049A1" w14:paraId="5466FA30" w14:textId="77777777" w:rsidTr="00633239">
        <w:trPr>
          <w:trHeight w:val="1114"/>
        </w:trPr>
        <w:tc>
          <w:tcPr>
            <w:tcW w:w="3348" w:type="dxa"/>
            <w:tcBorders>
              <w:top w:val="single" w:sz="4" w:space="0" w:color="auto"/>
              <w:left w:val="single" w:sz="4" w:space="0" w:color="auto"/>
              <w:bottom w:val="single" w:sz="4" w:space="0" w:color="auto"/>
              <w:right w:val="nil"/>
            </w:tcBorders>
            <w:hideMark/>
          </w:tcPr>
          <w:p w14:paraId="79B7D3CD" w14:textId="77777777" w:rsidR="001049A1" w:rsidRPr="001049A1" w:rsidRDefault="001049A1" w:rsidP="001049A1">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1049A1">
              <w:rPr>
                <w:rFonts w:ascii="Times New Roman" w:eastAsia="Times New Roman" w:hAnsi="Times New Roman" w:cs="Times New Roman"/>
                <w:b/>
                <w:bCs/>
                <w:color w:val="0070C0"/>
                <w:kern w:val="0"/>
                <w14:ligatures w14:val="none"/>
              </w:rPr>
              <w:t xml:space="preserve">2. Namjena aktivnosti </w:t>
            </w:r>
          </w:p>
        </w:tc>
        <w:tc>
          <w:tcPr>
            <w:tcW w:w="6120" w:type="dxa"/>
            <w:tcBorders>
              <w:top w:val="single" w:sz="4" w:space="0" w:color="auto"/>
              <w:left w:val="nil"/>
              <w:bottom w:val="single" w:sz="4" w:space="0" w:color="auto"/>
              <w:right w:val="single" w:sz="4" w:space="0" w:color="auto"/>
            </w:tcBorders>
          </w:tcPr>
          <w:p w14:paraId="1C4545E7" w14:textId="77777777" w:rsidR="001049A1" w:rsidRPr="001049A1" w:rsidRDefault="001049A1" w:rsidP="001049A1">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1049A1">
              <w:rPr>
                <w:rFonts w:ascii="Times New Roman" w:eastAsia="Times New Roman" w:hAnsi="Times New Roman" w:cs="Times New Roman"/>
                <w:color w:val="000000"/>
                <w:kern w:val="0"/>
                <w14:ligatures w14:val="none"/>
              </w:rPr>
              <w:t>- proširiti znanje stečeno na nastavi;</w:t>
            </w:r>
          </w:p>
          <w:p w14:paraId="28976E16" w14:textId="77777777" w:rsidR="001049A1" w:rsidRPr="001049A1" w:rsidRDefault="001049A1" w:rsidP="001049A1">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p>
        </w:tc>
      </w:tr>
      <w:tr w:rsidR="001049A1" w:rsidRPr="001049A1" w14:paraId="2DA583B8" w14:textId="77777777" w:rsidTr="00633239">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0D98E61F" w14:textId="77777777" w:rsidR="001049A1" w:rsidRPr="001049A1" w:rsidRDefault="001049A1" w:rsidP="001049A1">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1049A1">
              <w:rPr>
                <w:rFonts w:ascii="Times New Roman" w:eastAsia="Times New Roman" w:hAnsi="Times New Roman" w:cs="Times New Roman"/>
                <w:b/>
                <w:bCs/>
                <w:color w:val="0070C0"/>
                <w:kern w:val="0"/>
                <w14:ligatures w14:val="none"/>
              </w:rPr>
              <w:t xml:space="preserve">3. Nositelji aktivnosti i njihova odgovornost </w:t>
            </w:r>
          </w:p>
        </w:tc>
        <w:tc>
          <w:tcPr>
            <w:tcW w:w="6120" w:type="dxa"/>
            <w:tcBorders>
              <w:top w:val="single" w:sz="4" w:space="0" w:color="auto"/>
              <w:left w:val="nil"/>
              <w:bottom w:val="single" w:sz="4" w:space="0" w:color="auto"/>
              <w:right w:val="single" w:sz="4" w:space="0" w:color="auto"/>
            </w:tcBorders>
            <w:shd w:val="clear" w:color="auto" w:fill="C0C0C0"/>
            <w:hideMark/>
          </w:tcPr>
          <w:p w14:paraId="3DC0EF34" w14:textId="77777777" w:rsidR="001049A1" w:rsidRPr="001049A1" w:rsidRDefault="001049A1" w:rsidP="001049A1">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1049A1">
              <w:rPr>
                <w:rFonts w:ascii="Times New Roman" w:eastAsia="Times New Roman" w:hAnsi="Times New Roman" w:cs="Times New Roman"/>
                <w:color w:val="000000"/>
                <w:kern w:val="0"/>
                <w14:ligatures w14:val="none"/>
              </w:rPr>
              <w:t xml:space="preserve">Dejan </w:t>
            </w:r>
            <w:proofErr w:type="spellStart"/>
            <w:r w:rsidRPr="001049A1">
              <w:rPr>
                <w:rFonts w:ascii="Times New Roman" w:eastAsia="Times New Roman" w:hAnsi="Times New Roman" w:cs="Times New Roman"/>
                <w:color w:val="000000"/>
                <w:kern w:val="0"/>
                <w14:ligatures w14:val="none"/>
              </w:rPr>
              <w:t>Šperka</w:t>
            </w:r>
            <w:proofErr w:type="spellEnd"/>
          </w:p>
        </w:tc>
      </w:tr>
      <w:tr w:rsidR="001049A1" w:rsidRPr="001049A1" w14:paraId="02C5CAB3" w14:textId="77777777" w:rsidTr="00633239">
        <w:trPr>
          <w:trHeight w:val="1122"/>
        </w:trPr>
        <w:tc>
          <w:tcPr>
            <w:tcW w:w="3348" w:type="dxa"/>
            <w:tcBorders>
              <w:top w:val="single" w:sz="4" w:space="0" w:color="auto"/>
              <w:left w:val="single" w:sz="4" w:space="0" w:color="auto"/>
              <w:bottom w:val="single" w:sz="4" w:space="0" w:color="auto"/>
              <w:right w:val="nil"/>
            </w:tcBorders>
            <w:hideMark/>
          </w:tcPr>
          <w:p w14:paraId="41BAFDEA" w14:textId="77777777" w:rsidR="001049A1" w:rsidRPr="001049A1" w:rsidRDefault="001049A1" w:rsidP="001049A1">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1049A1">
              <w:rPr>
                <w:rFonts w:ascii="Times New Roman" w:eastAsia="Times New Roman" w:hAnsi="Times New Roman" w:cs="Times New Roman"/>
                <w:b/>
                <w:bCs/>
                <w:color w:val="0070C0"/>
                <w:kern w:val="0"/>
                <w14:ligatures w14:val="none"/>
              </w:rPr>
              <w:t xml:space="preserve">4. Način realizacije aktivnosti </w:t>
            </w:r>
          </w:p>
        </w:tc>
        <w:tc>
          <w:tcPr>
            <w:tcW w:w="6120" w:type="dxa"/>
            <w:tcBorders>
              <w:top w:val="single" w:sz="4" w:space="0" w:color="auto"/>
              <w:left w:val="nil"/>
              <w:bottom w:val="single" w:sz="4" w:space="0" w:color="auto"/>
              <w:right w:val="single" w:sz="4" w:space="0" w:color="auto"/>
            </w:tcBorders>
          </w:tcPr>
          <w:p w14:paraId="3DABCC34" w14:textId="77777777" w:rsidR="001049A1" w:rsidRPr="001049A1" w:rsidRDefault="001049A1" w:rsidP="001049A1">
            <w:pPr>
              <w:autoSpaceDE w:val="0"/>
              <w:autoSpaceDN w:val="0"/>
              <w:adjustRightInd w:val="0"/>
              <w:spacing w:after="0" w:line="276" w:lineRule="auto"/>
              <w:ind w:left="-108"/>
              <w:jc w:val="both"/>
              <w:rPr>
                <w:rFonts w:ascii="Times New Roman" w:eastAsia="Times New Roman" w:hAnsi="Times New Roman" w:cs="Times New Roman"/>
                <w:color w:val="000000"/>
                <w:kern w:val="0"/>
                <w14:ligatures w14:val="none"/>
              </w:rPr>
            </w:pPr>
          </w:p>
        </w:tc>
      </w:tr>
      <w:tr w:rsidR="001049A1" w:rsidRPr="001049A1" w14:paraId="3762D94D" w14:textId="77777777" w:rsidTr="00633239">
        <w:trPr>
          <w:trHeight w:val="1485"/>
        </w:trPr>
        <w:tc>
          <w:tcPr>
            <w:tcW w:w="3348" w:type="dxa"/>
            <w:tcBorders>
              <w:top w:val="single" w:sz="4" w:space="0" w:color="auto"/>
              <w:left w:val="single" w:sz="4" w:space="0" w:color="auto"/>
              <w:bottom w:val="single" w:sz="4" w:space="0" w:color="auto"/>
              <w:right w:val="nil"/>
            </w:tcBorders>
            <w:shd w:val="clear" w:color="auto" w:fill="C0C0C0"/>
            <w:hideMark/>
          </w:tcPr>
          <w:p w14:paraId="78FDE667" w14:textId="77777777" w:rsidR="001049A1" w:rsidRPr="001049A1" w:rsidRDefault="001049A1" w:rsidP="001049A1">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1049A1">
              <w:rPr>
                <w:rFonts w:ascii="Times New Roman" w:eastAsia="Times New Roman" w:hAnsi="Times New Roman" w:cs="Times New Roman"/>
                <w:b/>
                <w:bCs/>
                <w:color w:val="0070C0"/>
                <w:kern w:val="0"/>
                <w14:ligatures w14:val="none"/>
              </w:rPr>
              <w:t xml:space="preserve">5. </w:t>
            </w:r>
            <w:proofErr w:type="spellStart"/>
            <w:r w:rsidRPr="001049A1">
              <w:rPr>
                <w:rFonts w:ascii="Times New Roman" w:eastAsia="Times New Roman" w:hAnsi="Times New Roman" w:cs="Times New Roman"/>
                <w:b/>
                <w:bCs/>
                <w:color w:val="0070C0"/>
                <w:kern w:val="0"/>
                <w14:ligatures w14:val="none"/>
              </w:rPr>
              <w:t>Vremenik</w:t>
            </w:r>
            <w:proofErr w:type="spellEnd"/>
            <w:r w:rsidRPr="001049A1">
              <w:rPr>
                <w:rFonts w:ascii="Times New Roman" w:eastAsia="Times New Roman" w:hAnsi="Times New Roman" w:cs="Times New Roman"/>
                <w:b/>
                <w:bCs/>
                <w:color w:val="0070C0"/>
                <w:kern w:val="0"/>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hideMark/>
          </w:tcPr>
          <w:p w14:paraId="3F7CF229" w14:textId="77777777" w:rsidR="001049A1" w:rsidRPr="001049A1" w:rsidRDefault="001049A1" w:rsidP="001049A1">
            <w:pPr>
              <w:spacing w:after="0" w:line="276" w:lineRule="auto"/>
              <w:rPr>
                <w:rFonts w:ascii="Times New Roman" w:eastAsia="Times New Roman" w:hAnsi="Times New Roman" w:cs="Times New Roman"/>
                <w:kern w:val="0"/>
                <w14:ligatures w14:val="none"/>
              </w:rPr>
            </w:pPr>
            <w:r w:rsidRPr="001049A1">
              <w:rPr>
                <w:rFonts w:ascii="Times New Roman" w:eastAsia="Times New Roman" w:hAnsi="Times New Roman" w:cs="Times New Roman"/>
                <w:kern w:val="0"/>
                <w14:ligatures w14:val="none"/>
              </w:rPr>
              <w:t>- veljača/ožujak 2026.</w:t>
            </w:r>
          </w:p>
        </w:tc>
      </w:tr>
      <w:tr w:rsidR="001049A1" w:rsidRPr="001049A1" w14:paraId="2C7A1D81" w14:textId="77777777" w:rsidTr="00633239">
        <w:trPr>
          <w:trHeight w:val="1113"/>
        </w:trPr>
        <w:tc>
          <w:tcPr>
            <w:tcW w:w="3348" w:type="dxa"/>
            <w:tcBorders>
              <w:top w:val="single" w:sz="4" w:space="0" w:color="auto"/>
              <w:left w:val="single" w:sz="4" w:space="0" w:color="auto"/>
              <w:bottom w:val="single" w:sz="4" w:space="0" w:color="auto"/>
              <w:right w:val="nil"/>
            </w:tcBorders>
            <w:shd w:val="clear" w:color="auto" w:fill="FFFFFF"/>
            <w:hideMark/>
          </w:tcPr>
          <w:p w14:paraId="6637209C" w14:textId="77777777" w:rsidR="001049A1" w:rsidRPr="001049A1" w:rsidRDefault="001049A1" w:rsidP="001049A1">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1049A1">
              <w:rPr>
                <w:rFonts w:ascii="Times New Roman" w:eastAsia="Times New Roman" w:hAnsi="Times New Roman" w:cs="Times New Roman"/>
                <w:b/>
                <w:bCs/>
                <w:color w:val="0070C0"/>
                <w:kern w:val="0"/>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hideMark/>
          </w:tcPr>
          <w:p w14:paraId="6BEADF01" w14:textId="77777777" w:rsidR="001049A1" w:rsidRPr="001049A1" w:rsidRDefault="001049A1" w:rsidP="001049A1">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1049A1">
              <w:rPr>
                <w:rFonts w:ascii="Times New Roman" w:eastAsia="Times New Roman" w:hAnsi="Times New Roman" w:cs="Times New Roman"/>
                <w:color w:val="000000"/>
                <w:kern w:val="0"/>
                <w14:ligatures w14:val="none"/>
              </w:rPr>
              <w:t>-</w:t>
            </w:r>
          </w:p>
        </w:tc>
      </w:tr>
      <w:tr w:rsidR="001049A1" w:rsidRPr="001049A1" w14:paraId="7D1AB691" w14:textId="77777777" w:rsidTr="00633239">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63CAA651" w14:textId="77777777" w:rsidR="001049A1" w:rsidRPr="001049A1" w:rsidRDefault="001049A1" w:rsidP="001049A1">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1049A1">
              <w:rPr>
                <w:rFonts w:ascii="Times New Roman" w:eastAsia="Times New Roman" w:hAnsi="Times New Roman" w:cs="Times New Roman"/>
                <w:b/>
                <w:bCs/>
                <w:color w:val="0070C0"/>
                <w:kern w:val="0"/>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hideMark/>
          </w:tcPr>
          <w:p w14:paraId="705B6410" w14:textId="77777777" w:rsidR="001049A1" w:rsidRPr="001049A1" w:rsidRDefault="001049A1" w:rsidP="001049A1">
            <w:pPr>
              <w:autoSpaceDE w:val="0"/>
              <w:autoSpaceDN w:val="0"/>
              <w:adjustRightInd w:val="0"/>
              <w:spacing w:after="0" w:line="276" w:lineRule="auto"/>
              <w:ind w:left="-108"/>
              <w:jc w:val="both"/>
              <w:rPr>
                <w:rFonts w:ascii="Times New Roman" w:eastAsia="Times New Roman" w:hAnsi="Times New Roman" w:cs="Times New Roman"/>
                <w:color w:val="000000"/>
                <w:kern w:val="0"/>
                <w14:ligatures w14:val="none"/>
              </w:rPr>
            </w:pPr>
            <w:r w:rsidRPr="001049A1">
              <w:rPr>
                <w:rFonts w:ascii="Times New Roman" w:eastAsia="Times New Roman" w:hAnsi="Times New Roman" w:cs="Times New Roman"/>
                <w:color w:val="000000"/>
                <w:kern w:val="0"/>
                <w14:ligatures w14:val="none"/>
              </w:rPr>
              <w:t>kroz predmet Kuharstvo i Praktičnu nastavu</w:t>
            </w:r>
          </w:p>
        </w:tc>
      </w:tr>
    </w:tbl>
    <w:p w14:paraId="62172774" w14:textId="77777777" w:rsidR="001049A1" w:rsidRPr="001049A1" w:rsidRDefault="001049A1" w:rsidP="001C3C3A">
      <w:pPr>
        <w:rPr>
          <w:rFonts w:ascii="Times New Roman" w:hAnsi="Times New Roman" w:cs="Times New Roman"/>
        </w:rPr>
      </w:pPr>
    </w:p>
    <w:p w14:paraId="2BDF03B2" w14:textId="77777777" w:rsidR="001049A1" w:rsidRDefault="001049A1" w:rsidP="001C3C3A">
      <w:pPr>
        <w:rPr>
          <w:rFonts w:ascii="Times New Roman" w:hAnsi="Times New Roman" w:cs="Times New Roman"/>
        </w:rPr>
      </w:pPr>
    </w:p>
    <w:p w14:paraId="14769B12" w14:textId="77777777" w:rsidR="001049A1" w:rsidRDefault="001049A1" w:rsidP="001C3C3A">
      <w:pPr>
        <w:rPr>
          <w:rFonts w:ascii="Times New Roman" w:hAnsi="Times New Roman" w:cs="Times New Roman"/>
        </w:rPr>
      </w:pPr>
    </w:p>
    <w:p w14:paraId="00FEB91E" w14:textId="77777777" w:rsidR="001049A1" w:rsidRDefault="001049A1" w:rsidP="001C3C3A">
      <w:pPr>
        <w:rPr>
          <w:rFonts w:ascii="Times New Roman" w:hAnsi="Times New Roman" w:cs="Times New Roman"/>
        </w:rPr>
      </w:pPr>
    </w:p>
    <w:p w14:paraId="3EE6222D" w14:textId="77777777" w:rsidR="00CD66FF" w:rsidRDefault="00CD66FF" w:rsidP="001C3C3A">
      <w:pPr>
        <w:rPr>
          <w:rFonts w:ascii="Times New Roman" w:hAnsi="Times New Roman" w:cs="Times New Roman"/>
        </w:rPr>
      </w:pPr>
    </w:p>
    <w:p w14:paraId="7EC6ED0D" w14:textId="77777777" w:rsidR="00CD66FF" w:rsidRDefault="00CD66FF" w:rsidP="001C3C3A">
      <w:pPr>
        <w:rPr>
          <w:rFonts w:ascii="Times New Roman" w:hAnsi="Times New Roman" w:cs="Times New Roman"/>
        </w:rPr>
      </w:pPr>
    </w:p>
    <w:p w14:paraId="31A3ABB0" w14:textId="77777777" w:rsidR="00AE695E" w:rsidRDefault="00AE695E" w:rsidP="001C3C3A">
      <w:pPr>
        <w:rPr>
          <w:rFonts w:ascii="Times New Roman" w:hAnsi="Times New Roman" w:cs="Times New Roman"/>
        </w:rPr>
      </w:pPr>
    </w:p>
    <w:p w14:paraId="2CBDBD32" w14:textId="77777777" w:rsidR="00AE695E" w:rsidRDefault="00AE695E" w:rsidP="001C3C3A">
      <w:pPr>
        <w:rPr>
          <w:rFonts w:ascii="Times New Roman" w:hAnsi="Times New Roman" w:cs="Times New Roman"/>
        </w:rPr>
      </w:pPr>
    </w:p>
    <w:p w14:paraId="2BAABB93" w14:textId="77777777" w:rsidR="00AE695E" w:rsidRDefault="00AE695E" w:rsidP="001C3C3A">
      <w:pPr>
        <w:rPr>
          <w:rFonts w:ascii="Times New Roman" w:hAnsi="Times New Roman" w:cs="Times New Roman"/>
        </w:rPr>
      </w:pPr>
    </w:p>
    <w:p w14:paraId="7E43AC31" w14:textId="77777777" w:rsidR="00AE695E" w:rsidRDefault="00AE695E" w:rsidP="001C3C3A">
      <w:pPr>
        <w:rPr>
          <w:rFonts w:ascii="Times New Roman" w:hAnsi="Times New Roman" w:cs="Times New Roman"/>
        </w:rPr>
      </w:pPr>
    </w:p>
    <w:p w14:paraId="638DBCE2" w14:textId="77777777" w:rsidR="00AE695E" w:rsidRDefault="00AE695E" w:rsidP="001C3C3A">
      <w:pPr>
        <w:rPr>
          <w:rFonts w:ascii="Times New Roman" w:hAnsi="Times New Roman" w:cs="Times New Roman"/>
        </w:rPr>
      </w:pPr>
    </w:p>
    <w:p w14:paraId="0116B04C" w14:textId="77777777" w:rsidR="00AE695E" w:rsidRDefault="00AE695E" w:rsidP="001C3C3A">
      <w:pPr>
        <w:rPr>
          <w:rFonts w:ascii="Times New Roman" w:hAnsi="Times New Roman" w:cs="Times New Roman"/>
        </w:rPr>
      </w:pPr>
    </w:p>
    <w:p w14:paraId="72173BDC" w14:textId="77777777" w:rsidR="00AE695E" w:rsidRDefault="00AE695E" w:rsidP="001C3C3A">
      <w:pPr>
        <w:rPr>
          <w:rFonts w:ascii="Times New Roman" w:hAnsi="Times New Roman" w:cs="Times New Roman"/>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AE695E" w:rsidRPr="00AE695E" w14:paraId="389FF353" w14:textId="77777777" w:rsidTr="006D082C">
        <w:trPr>
          <w:trHeight w:val="435"/>
        </w:trPr>
        <w:tc>
          <w:tcPr>
            <w:tcW w:w="3348" w:type="dxa"/>
            <w:tcBorders>
              <w:top w:val="single" w:sz="4" w:space="0" w:color="auto"/>
              <w:left w:val="single" w:sz="4" w:space="0" w:color="auto"/>
              <w:bottom w:val="single" w:sz="4" w:space="0" w:color="auto"/>
              <w:right w:val="nil"/>
            </w:tcBorders>
            <w:vAlign w:val="center"/>
          </w:tcPr>
          <w:p w14:paraId="4971C886" w14:textId="77777777" w:rsidR="00AE695E" w:rsidRPr="00AE695E" w:rsidRDefault="00AE695E" w:rsidP="00AE695E">
            <w:pPr>
              <w:autoSpaceDE w:val="0"/>
              <w:autoSpaceDN w:val="0"/>
              <w:adjustRightInd w:val="0"/>
              <w:spacing w:after="0" w:line="276" w:lineRule="auto"/>
              <w:rPr>
                <w:rFonts w:ascii="Times New Roman" w:eastAsia="Times New Roman" w:hAnsi="Times New Roman" w:cs="Times New Roman"/>
                <w:b/>
                <w:bCs/>
                <w:i/>
                <w:iCs/>
                <w:color w:val="0070C0"/>
                <w:kern w:val="0"/>
                <w14:ligatures w14:val="none"/>
              </w:rPr>
            </w:pPr>
            <w:r w:rsidRPr="00AE695E">
              <w:rPr>
                <w:rFonts w:ascii="Times New Roman" w:eastAsia="Times New Roman" w:hAnsi="Times New Roman" w:cs="Times New Roman"/>
                <w:b/>
                <w:bCs/>
                <w:i/>
                <w:iCs/>
                <w:color w:val="0070C0"/>
                <w:kern w:val="0"/>
                <w14:ligatures w14:val="none"/>
              </w:rPr>
              <w:t xml:space="preserve">AKTIVNOST </w:t>
            </w:r>
          </w:p>
          <w:p w14:paraId="2D26897C" w14:textId="77777777" w:rsidR="00AE695E" w:rsidRPr="00AE695E" w:rsidRDefault="00AE695E" w:rsidP="00AE695E">
            <w:pPr>
              <w:autoSpaceDE w:val="0"/>
              <w:autoSpaceDN w:val="0"/>
              <w:adjustRightInd w:val="0"/>
              <w:spacing w:after="0" w:line="276" w:lineRule="auto"/>
              <w:rPr>
                <w:rFonts w:ascii="Times New Roman" w:eastAsia="Times New Roman" w:hAnsi="Times New Roman" w:cs="Times New Roman"/>
                <w:color w:val="0070C0"/>
                <w:kern w:val="0"/>
                <w14:ligatures w14:val="none"/>
              </w:rPr>
            </w:pPr>
          </w:p>
        </w:tc>
        <w:tc>
          <w:tcPr>
            <w:tcW w:w="6120" w:type="dxa"/>
            <w:tcBorders>
              <w:top w:val="single" w:sz="4" w:space="0" w:color="auto"/>
              <w:left w:val="nil"/>
              <w:bottom w:val="single" w:sz="4" w:space="0" w:color="auto"/>
              <w:right w:val="single" w:sz="4" w:space="0" w:color="auto"/>
            </w:tcBorders>
            <w:vAlign w:val="center"/>
            <w:hideMark/>
          </w:tcPr>
          <w:p w14:paraId="3A75147E" w14:textId="77777777" w:rsidR="00AE695E" w:rsidRPr="00AE695E" w:rsidRDefault="00AE695E" w:rsidP="00AE695E">
            <w:pPr>
              <w:autoSpaceDE w:val="0"/>
              <w:autoSpaceDN w:val="0"/>
              <w:adjustRightInd w:val="0"/>
              <w:spacing w:after="0" w:line="276" w:lineRule="auto"/>
              <w:ind w:left="271"/>
              <w:rPr>
                <w:rFonts w:ascii="Times New Roman" w:eastAsia="Times New Roman" w:hAnsi="Times New Roman" w:cs="Times New Roman"/>
                <w:b/>
                <w:bCs/>
                <w:color w:val="000000"/>
                <w:kern w:val="0"/>
                <w14:ligatures w14:val="none"/>
              </w:rPr>
            </w:pPr>
            <w:r w:rsidRPr="00AE695E">
              <w:rPr>
                <w:rFonts w:ascii="Times New Roman" w:eastAsia="Times New Roman" w:hAnsi="Times New Roman" w:cs="Times New Roman"/>
                <w:b/>
                <w:bCs/>
                <w:color w:val="000000"/>
                <w:kern w:val="0"/>
                <w14:ligatures w14:val="none"/>
              </w:rPr>
              <w:t>Posjet sajmu „Biser mora“</w:t>
            </w:r>
          </w:p>
        </w:tc>
      </w:tr>
      <w:tr w:rsidR="00AE695E" w:rsidRPr="00AE695E" w14:paraId="75E5103A" w14:textId="77777777" w:rsidTr="00AE695E">
        <w:trPr>
          <w:trHeight w:val="135"/>
        </w:trPr>
        <w:tc>
          <w:tcPr>
            <w:tcW w:w="3348" w:type="dxa"/>
            <w:tcBorders>
              <w:top w:val="nil"/>
              <w:left w:val="single" w:sz="4" w:space="0" w:color="auto"/>
              <w:bottom w:val="single" w:sz="4" w:space="0" w:color="auto"/>
              <w:right w:val="nil"/>
            </w:tcBorders>
            <w:shd w:val="clear" w:color="auto" w:fill="C0C0C0"/>
            <w:hideMark/>
          </w:tcPr>
          <w:p w14:paraId="6B4690EA" w14:textId="77777777" w:rsidR="00AE695E" w:rsidRPr="00AE695E" w:rsidRDefault="00AE695E" w:rsidP="00AE695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AE695E">
              <w:rPr>
                <w:rFonts w:ascii="Times New Roman" w:eastAsia="Times New Roman" w:hAnsi="Times New Roman" w:cs="Times New Roman"/>
                <w:b/>
                <w:bCs/>
                <w:color w:val="0070C0"/>
                <w:kern w:val="0"/>
                <w14:ligatures w14:val="none"/>
              </w:rPr>
              <w:t xml:space="preserve">1. Ciljevi aktivnosti </w:t>
            </w:r>
          </w:p>
        </w:tc>
        <w:tc>
          <w:tcPr>
            <w:tcW w:w="6120" w:type="dxa"/>
            <w:tcBorders>
              <w:top w:val="nil"/>
              <w:left w:val="nil"/>
              <w:bottom w:val="single" w:sz="4" w:space="0" w:color="auto"/>
              <w:right w:val="single" w:sz="4" w:space="0" w:color="auto"/>
            </w:tcBorders>
            <w:shd w:val="clear" w:color="auto" w:fill="C0C0C0"/>
          </w:tcPr>
          <w:p w14:paraId="0D325214" w14:textId="77777777" w:rsidR="00AE695E" w:rsidRPr="00AE695E" w:rsidRDefault="00AE695E" w:rsidP="00AE695E">
            <w:pPr>
              <w:spacing w:after="0" w:line="276" w:lineRule="auto"/>
              <w:rPr>
                <w:rFonts w:ascii="Times New Roman" w:eastAsia="Times New Roman" w:hAnsi="Times New Roman" w:cs="Times New Roman"/>
                <w:kern w:val="0"/>
                <w14:ligatures w14:val="none"/>
              </w:rPr>
            </w:pPr>
            <w:r w:rsidRPr="00AE695E">
              <w:rPr>
                <w:rFonts w:ascii="Times New Roman" w:eastAsia="Century Gothic" w:hAnsi="Times New Roman" w:cs="Times New Roman"/>
                <w:color w:val="000000"/>
                <w:kern w:val="0"/>
                <w:lang w:eastAsia="hr-HR"/>
                <w14:ligatures w14:val="none"/>
              </w:rPr>
              <w:t>Posjet kulinarskom festivalu „Biser mora“ i upoznavanje novih tehnika pripreme i prezentacije jela. Praćenje gastro natjecanja</w:t>
            </w:r>
          </w:p>
          <w:p w14:paraId="5E83807C" w14:textId="77777777" w:rsidR="00AE695E" w:rsidRPr="00AE695E" w:rsidRDefault="00AE695E" w:rsidP="00AE695E">
            <w:pPr>
              <w:spacing w:after="0" w:line="276" w:lineRule="auto"/>
              <w:rPr>
                <w:rFonts w:ascii="Times New Roman" w:eastAsia="Times New Roman" w:hAnsi="Times New Roman" w:cs="Times New Roman"/>
                <w:kern w:val="0"/>
                <w14:ligatures w14:val="none"/>
              </w:rPr>
            </w:pPr>
          </w:p>
        </w:tc>
      </w:tr>
      <w:tr w:rsidR="00AE695E" w:rsidRPr="00AE695E" w14:paraId="2E34F8B8" w14:textId="77777777" w:rsidTr="00AE695E">
        <w:trPr>
          <w:trHeight w:val="1114"/>
        </w:trPr>
        <w:tc>
          <w:tcPr>
            <w:tcW w:w="3348" w:type="dxa"/>
            <w:tcBorders>
              <w:top w:val="single" w:sz="4" w:space="0" w:color="auto"/>
              <w:left w:val="single" w:sz="4" w:space="0" w:color="auto"/>
              <w:bottom w:val="single" w:sz="4" w:space="0" w:color="auto"/>
              <w:right w:val="nil"/>
            </w:tcBorders>
            <w:hideMark/>
          </w:tcPr>
          <w:p w14:paraId="6FAC7296" w14:textId="77777777" w:rsidR="00AE695E" w:rsidRPr="00AE695E" w:rsidRDefault="00AE695E" w:rsidP="00AE695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AE695E">
              <w:rPr>
                <w:rFonts w:ascii="Times New Roman" w:eastAsia="Times New Roman" w:hAnsi="Times New Roman" w:cs="Times New Roman"/>
                <w:b/>
                <w:bCs/>
                <w:color w:val="0070C0"/>
                <w:kern w:val="0"/>
                <w14:ligatures w14:val="none"/>
              </w:rPr>
              <w:t xml:space="preserve">2. Namjena aktivnosti </w:t>
            </w:r>
          </w:p>
        </w:tc>
        <w:tc>
          <w:tcPr>
            <w:tcW w:w="6120" w:type="dxa"/>
            <w:tcBorders>
              <w:top w:val="single" w:sz="4" w:space="0" w:color="auto"/>
              <w:left w:val="nil"/>
              <w:bottom w:val="single" w:sz="4" w:space="0" w:color="auto"/>
              <w:right w:val="single" w:sz="4" w:space="0" w:color="auto"/>
            </w:tcBorders>
          </w:tcPr>
          <w:p w14:paraId="45B4C586" w14:textId="77777777" w:rsidR="00AE695E" w:rsidRPr="00AE695E" w:rsidRDefault="00AE695E" w:rsidP="00AE695E">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AE695E">
              <w:rPr>
                <w:rFonts w:ascii="Times New Roman" w:eastAsia="Times New Roman" w:hAnsi="Times New Roman" w:cs="Times New Roman"/>
                <w:color w:val="000000"/>
                <w:kern w:val="0"/>
                <w14:ligatures w14:val="none"/>
              </w:rPr>
              <w:t>- proširiti znanje stečeno na nastavi;</w:t>
            </w:r>
          </w:p>
          <w:p w14:paraId="430A8836" w14:textId="77777777" w:rsidR="00AE695E" w:rsidRPr="00AE695E" w:rsidRDefault="00AE695E" w:rsidP="00AE695E">
            <w:pPr>
              <w:autoSpaceDE w:val="0"/>
              <w:autoSpaceDN w:val="0"/>
              <w:adjustRightInd w:val="0"/>
              <w:spacing w:after="0" w:line="276" w:lineRule="auto"/>
              <w:jc w:val="both"/>
              <w:rPr>
                <w:rFonts w:ascii="Times New Roman" w:eastAsia="Century Gothic" w:hAnsi="Times New Roman" w:cs="Times New Roman"/>
                <w:color w:val="000000"/>
                <w:kern w:val="0"/>
                <w:lang w:eastAsia="hr-HR"/>
                <w14:ligatures w14:val="none"/>
              </w:rPr>
            </w:pPr>
            <w:r w:rsidRPr="00AE695E">
              <w:rPr>
                <w:rFonts w:ascii="Times New Roman" w:eastAsia="Century Gothic" w:hAnsi="Times New Roman" w:cs="Times New Roman"/>
                <w:color w:val="000000"/>
                <w:kern w:val="0"/>
                <w:lang w:eastAsia="hr-HR"/>
                <w14:ligatures w14:val="none"/>
              </w:rPr>
              <w:t xml:space="preserve">- primjena znanja u  stvarnom okruženju </w:t>
            </w:r>
          </w:p>
          <w:p w14:paraId="061853FE" w14:textId="77777777" w:rsidR="00AE695E" w:rsidRPr="00AE695E" w:rsidRDefault="00AE695E" w:rsidP="00AE695E">
            <w:pPr>
              <w:autoSpaceDE w:val="0"/>
              <w:autoSpaceDN w:val="0"/>
              <w:adjustRightInd w:val="0"/>
              <w:spacing w:after="0" w:line="276" w:lineRule="auto"/>
              <w:jc w:val="both"/>
              <w:rPr>
                <w:rFonts w:ascii="Times New Roman" w:eastAsia="Century Gothic" w:hAnsi="Times New Roman" w:cs="Times New Roman"/>
                <w:color w:val="000000"/>
                <w:kern w:val="0"/>
                <w:lang w:eastAsia="hr-HR"/>
                <w14:ligatures w14:val="none"/>
              </w:rPr>
            </w:pPr>
            <w:r w:rsidRPr="00AE695E">
              <w:rPr>
                <w:rFonts w:ascii="Times New Roman" w:eastAsia="Century Gothic" w:hAnsi="Times New Roman" w:cs="Times New Roman"/>
                <w:color w:val="000000"/>
                <w:kern w:val="0"/>
                <w:lang w:eastAsia="hr-HR"/>
                <w14:ligatures w14:val="none"/>
              </w:rPr>
              <w:t xml:space="preserve">- upoznavanje gastro ponude raznih zemalja </w:t>
            </w:r>
          </w:p>
          <w:p w14:paraId="6E5AD89D" w14:textId="77777777" w:rsidR="00AE695E" w:rsidRPr="00AE695E" w:rsidRDefault="00AE695E" w:rsidP="00AE695E">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AE695E">
              <w:rPr>
                <w:rFonts w:ascii="Times New Roman" w:eastAsia="Century Gothic" w:hAnsi="Times New Roman" w:cs="Times New Roman"/>
                <w:color w:val="000000"/>
                <w:kern w:val="0"/>
                <w:lang w:eastAsia="hr-HR"/>
                <w14:ligatures w14:val="none"/>
              </w:rPr>
              <w:t>- degustacije jela i slastica.</w:t>
            </w:r>
          </w:p>
        </w:tc>
      </w:tr>
      <w:tr w:rsidR="00AE695E" w:rsidRPr="00AE695E" w14:paraId="40F59E27" w14:textId="77777777" w:rsidTr="00AE695E">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41368415" w14:textId="77777777" w:rsidR="00AE695E" w:rsidRPr="00AE695E" w:rsidRDefault="00AE695E" w:rsidP="00AE695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AE695E">
              <w:rPr>
                <w:rFonts w:ascii="Times New Roman" w:eastAsia="Times New Roman" w:hAnsi="Times New Roman" w:cs="Times New Roman"/>
                <w:b/>
                <w:bCs/>
                <w:color w:val="0070C0"/>
                <w:kern w:val="0"/>
                <w14:ligatures w14:val="none"/>
              </w:rPr>
              <w:t xml:space="preserve">3. Nositelji aktivnosti i njihova odgovornost </w:t>
            </w:r>
          </w:p>
        </w:tc>
        <w:tc>
          <w:tcPr>
            <w:tcW w:w="6120" w:type="dxa"/>
            <w:tcBorders>
              <w:top w:val="single" w:sz="4" w:space="0" w:color="auto"/>
              <w:left w:val="nil"/>
              <w:bottom w:val="single" w:sz="4" w:space="0" w:color="auto"/>
              <w:right w:val="single" w:sz="4" w:space="0" w:color="auto"/>
            </w:tcBorders>
            <w:shd w:val="clear" w:color="auto" w:fill="C0C0C0"/>
            <w:hideMark/>
          </w:tcPr>
          <w:p w14:paraId="63760047" w14:textId="77777777" w:rsidR="00AE695E" w:rsidRPr="00AE695E" w:rsidRDefault="00AE695E" w:rsidP="00AE695E">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AE695E">
              <w:rPr>
                <w:rFonts w:ascii="Times New Roman" w:eastAsia="Times New Roman" w:hAnsi="Times New Roman" w:cs="Times New Roman"/>
                <w:color w:val="000000"/>
                <w:kern w:val="0"/>
                <w14:ligatures w14:val="none"/>
              </w:rPr>
              <w:t xml:space="preserve">Dejan </w:t>
            </w:r>
            <w:proofErr w:type="spellStart"/>
            <w:r w:rsidRPr="00AE695E">
              <w:rPr>
                <w:rFonts w:ascii="Times New Roman" w:eastAsia="Times New Roman" w:hAnsi="Times New Roman" w:cs="Times New Roman"/>
                <w:color w:val="000000"/>
                <w:kern w:val="0"/>
                <w14:ligatures w14:val="none"/>
              </w:rPr>
              <w:t>Šperka</w:t>
            </w:r>
            <w:proofErr w:type="spellEnd"/>
          </w:p>
        </w:tc>
      </w:tr>
      <w:tr w:rsidR="00AE695E" w:rsidRPr="00AE695E" w14:paraId="60392C3F" w14:textId="77777777" w:rsidTr="00AE695E">
        <w:trPr>
          <w:trHeight w:val="1122"/>
        </w:trPr>
        <w:tc>
          <w:tcPr>
            <w:tcW w:w="3348" w:type="dxa"/>
            <w:tcBorders>
              <w:top w:val="single" w:sz="4" w:space="0" w:color="auto"/>
              <w:left w:val="single" w:sz="4" w:space="0" w:color="auto"/>
              <w:bottom w:val="single" w:sz="4" w:space="0" w:color="auto"/>
              <w:right w:val="nil"/>
            </w:tcBorders>
            <w:hideMark/>
          </w:tcPr>
          <w:p w14:paraId="29C10966" w14:textId="77777777" w:rsidR="00AE695E" w:rsidRPr="00AE695E" w:rsidRDefault="00AE695E" w:rsidP="00AE695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AE695E">
              <w:rPr>
                <w:rFonts w:ascii="Times New Roman" w:eastAsia="Times New Roman" w:hAnsi="Times New Roman" w:cs="Times New Roman"/>
                <w:b/>
                <w:bCs/>
                <w:color w:val="0070C0"/>
                <w:kern w:val="0"/>
                <w14:ligatures w14:val="none"/>
              </w:rPr>
              <w:t xml:space="preserve">4. Način realizacije aktivnosti </w:t>
            </w:r>
          </w:p>
        </w:tc>
        <w:tc>
          <w:tcPr>
            <w:tcW w:w="6120" w:type="dxa"/>
            <w:tcBorders>
              <w:top w:val="single" w:sz="4" w:space="0" w:color="auto"/>
              <w:left w:val="nil"/>
              <w:bottom w:val="single" w:sz="4" w:space="0" w:color="auto"/>
              <w:right w:val="single" w:sz="4" w:space="0" w:color="auto"/>
            </w:tcBorders>
          </w:tcPr>
          <w:p w14:paraId="6D924F9D" w14:textId="77777777" w:rsidR="00AE695E" w:rsidRPr="00AE695E" w:rsidRDefault="00AE695E" w:rsidP="00AE695E">
            <w:pPr>
              <w:spacing w:after="0" w:line="240" w:lineRule="auto"/>
              <w:jc w:val="both"/>
              <w:rPr>
                <w:rFonts w:ascii="Times New Roman" w:eastAsia="Times New Roman" w:hAnsi="Times New Roman" w:cs="Times New Roman"/>
                <w:kern w:val="0"/>
                <w:lang w:eastAsia="hr-HR"/>
                <w14:ligatures w14:val="none"/>
              </w:rPr>
            </w:pPr>
            <w:r w:rsidRPr="00AE695E">
              <w:rPr>
                <w:rFonts w:ascii="Times New Roman" w:eastAsia="Century Gothic" w:hAnsi="Times New Roman" w:cs="Times New Roman"/>
                <w:color w:val="000000"/>
                <w:kern w:val="0"/>
                <w:lang w:eastAsia="hr-HR"/>
                <w14:ligatures w14:val="none"/>
              </w:rPr>
              <w:t>Jednodnevni stručni posjet festivalu.</w:t>
            </w:r>
          </w:p>
          <w:p w14:paraId="210537C4" w14:textId="77777777" w:rsidR="00AE695E" w:rsidRPr="00AE695E" w:rsidRDefault="00AE695E" w:rsidP="00AE695E">
            <w:pPr>
              <w:autoSpaceDE w:val="0"/>
              <w:autoSpaceDN w:val="0"/>
              <w:adjustRightInd w:val="0"/>
              <w:spacing w:after="0" w:line="276" w:lineRule="auto"/>
              <w:ind w:left="-108"/>
              <w:jc w:val="both"/>
              <w:rPr>
                <w:rFonts w:ascii="Times New Roman" w:eastAsia="Times New Roman" w:hAnsi="Times New Roman" w:cs="Times New Roman"/>
                <w:color w:val="000000"/>
                <w:kern w:val="0"/>
                <w14:ligatures w14:val="none"/>
              </w:rPr>
            </w:pPr>
          </w:p>
        </w:tc>
      </w:tr>
      <w:tr w:rsidR="00AE695E" w:rsidRPr="00AE695E" w14:paraId="7A0442B9" w14:textId="77777777" w:rsidTr="00AE695E">
        <w:trPr>
          <w:trHeight w:val="567"/>
        </w:trPr>
        <w:tc>
          <w:tcPr>
            <w:tcW w:w="3348" w:type="dxa"/>
            <w:tcBorders>
              <w:top w:val="single" w:sz="4" w:space="0" w:color="auto"/>
              <w:left w:val="single" w:sz="4" w:space="0" w:color="auto"/>
              <w:bottom w:val="single" w:sz="4" w:space="0" w:color="auto"/>
              <w:right w:val="nil"/>
            </w:tcBorders>
            <w:shd w:val="clear" w:color="auto" w:fill="C0C0C0"/>
            <w:hideMark/>
          </w:tcPr>
          <w:p w14:paraId="0C63691F" w14:textId="77777777" w:rsidR="00AE695E" w:rsidRPr="00AE695E" w:rsidRDefault="00AE695E" w:rsidP="00AE695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AE695E">
              <w:rPr>
                <w:rFonts w:ascii="Times New Roman" w:eastAsia="Times New Roman" w:hAnsi="Times New Roman" w:cs="Times New Roman"/>
                <w:b/>
                <w:bCs/>
                <w:color w:val="0070C0"/>
                <w:kern w:val="0"/>
                <w14:ligatures w14:val="none"/>
              </w:rPr>
              <w:t xml:space="preserve">5. </w:t>
            </w:r>
            <w:proofErr w:type="spellStart"/>
            <w:r w:rsidRPr="00AE695E">
              <w:rPr>
                <w:rFonts w:ascii="Times New Roman" w:eastAsia="Times New Roman" w:hAnsi="Times New Roman" w:cs="Times New Roman"/>
                <w:b/>
                <w:bCs/>
                <w:color w:val="0070C0"/>
                <w:kern w:val="0"/>
                <w14:ligatures w14:val="none"/>
              </w:rPr>
              <w:t>Vremenik</w:t>
            </w:r>
            <w:proofErr w:type="spellEnd"/>
            <w:r w:rsidRPr="00AE695E">
              <w:rPr>
                <w:rFonts w:ascii="Times New Roman" w:eastAsia="Times New Roman" w:hAnsi="Times New Roman" w:cs="Times New Roman"/>
                <w:b/>
                <w:bCs/>
                <w:color w:val="0070C0"/>
                <w:kern w:val="0"/>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hideMark/>
          </w:tcPr>
          <w:p w14:paraId="5CC483E1" w14:textId="77777777" w:rsidR="00AE695E" w:rsidRPr="00AE695E" w:rsidRDefault="00AE695E" w:rsidP="00AE695E">
            <w:pPr>
              <w:spacing w:after="0" w:line="276" w:lineRule="auto"/>
              <w:rPr>
                <w:rFonts w:ascii="Times New Roman" w:eastAsia="Times New Roman" w:hAnsi="Times New Roman" w:cs="Times New Roman"/>
                <w:kern w:val="0"/>
                <w14:ligatures w14:val="none"/>
              </w:rPr>
            </w:pPr>
            <w:r w:rsidRPr="00AE695E">
              <w:rPr>
                <w:rFonts w:ascii="Times New Roman" w:eastAsia="Times New Roman" w:hAnsi="Times New Roman" w:cs="Times New Roman"/>
                <w:kern w:val="0"/>
                <w14:ligatures w14:val="none"/>
              </w:rPr>
              <w:t>- travanj 2026.</w:t>
            </w:r>
          </w:p>
        </w:tc>
      </w:tr>
      <w:tr w:rsidR="00AE695E" w:rsidRPr="00AE695E" w14:paraId="58FDDD20" w14:textId="77777777" w:rsidTr="00AE695E">
        <w:trPr>
          <w:trHeight w:val="1113"/>
        </w:trPr>
        <w:tc>
          <w:tcPr>
            <w:tcW w:w="3348" w:type="dxa"/>
            <w:tcBorders>
              <w:top w:val="single" w:sz="4" w:space="0" w:color="auto"/>
              <w:left w:val="single" w:sz="4" w:space="0" w:color="auto"/>
              <w:bottom w:val="single" w:sz="4" w:space="0" w:color="auto"/>
              <w:right w:val="nil"/>
            </w:tcBorders>
            <w:shd w:val="clear" w:color="auto" w:fill="FFFFFF"/>
            <w:hideMark/>
          </w:tcPr>
          <w:p w14:paraId="1080BA4E" w14:textId="77777777" w:rsidR="00AE695E" w:rsidRPr="00AE695E" w:rsidRDefault="00AE695E" w:rsidP="00AE695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AE695E">
              <w:rPr>
                <w:rFonts w:ascii="Times New Roman" w:eastAsia="Times New Roman" w:hAnsi="Times New Roman" w:cs="Times New Roman"/>
                <w:b/>
                <w:bCs/>
                <w:color w:val="0070C0"/>
                <w:kern w:val="0"/>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hideMark/>
          </w:tcPr>
          <w:p w14:paraId="357808FF" w14:textId="77777777" w:rsidR="00AE695E" w:rsidRPr="00AE695E" w:rsidRDefault="00AE695E" w:rsidP="00AE695E">
            <w:pPr>
              <w:autoSpaceDE w:val="0"/>
              <w:autoSpaceDN w:val="0"/>
              <w:adjustRightInd w:val="0"/>
              <w:spacing w:after="0" w:line="276" w:lineRule="auto"/>
              <w:jc w:val="both"/>
              <w:rPr>
                <w:rFonts w:ascii="Times New Roman" w:eastAsia="Times New Roman" w:hAnsi="Times New Roman" w:cs="Times New Roman"/>
                <w:color w:val="000000"/>
                <w:kern w:val="0"/>
                <w14:ligatures w14:val="none"/>
              </w:rPr>
            </w:pPr>
            <w:r w:rsidRPr="00AE695E">
              <w:rPr>
                <w:rFonts w:ascii="Times New Roman" w:eastAsia="Times New Roman" w:hAnsi="Times New Roman" w:cs="Times New Roman"/>
                <w:color w:val="000000"/>
                <w:kern w:val="0"/>
                <w14:ligatures w14:val="none"/>
              </w:rPr>
              <w:t>- putne karte</w:t>
            </w:r>
          </w:p>
        </w:tc>
      </w:tr>
      <w:tr w:rsidR="00AE695E" w:rsidRPr="00AE695E" w14:paraId="4E020BF9" w14:textId="77777777" w:rsidTr="00AE695E">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1E190133" w14:textId="77777777" w:rsidR="00AE695E" w:rsidRPr="00AE695E" w:rsidRDefault="00AE695E" w:rsidP="00AE695E">
            <w:pPr>
              <w:autoSpaceDE w:val="0"/>
              <w:autoSpaceDN w:val="0"/>
              <w:adjustRightInd w:val="0"/>
              <w:spacing w:after="0" w:line="276" w:lineRule="auto"/>
              <w:rPr>
                <w:rFonts w:ascii="Times New Roman" w:eastAsia="Times New Roman" w:hAnsi="Times New Roman" w:cs="Times New Roman"/>
                <w:color w:val="0070C0"/>
                <w:kern w:val="0"/>
                <w14:ligatures w14:val="none"/>
              </w:rPr>
            </w:pPr>
            <w:r w:rsidRPr="00AE695E">
              <w:rPr>
                <w:rFonts w:ascii="Times New Roman" w:eastAsia="Times New Roman" w:hAnsi="Times New Roman" w:cs="Times New Roman"/>
                <w:b/>
                <w:bCs/>
                <w:color w:val="0070C0"/>
                <w:kern w:val="0"/>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hideMark/>
          </w:tcPr>
          <w:p w14:paraId="404FBC92" w14:textId="77777777" w:rsidR="00AE695E" w:rsidRPr="00AE695E" w:rsidRDefault="00AE695E" w:rsidP="00AE695E">
            <w:pPr>
              <w:autoSpaceDE w:val="0"/>
              <w:autoSpaceDN w:val="0"/>
              <w:adjustRightInd w:val="0"/>
              <w:spacing w:after="0" w:line="276" w:lineRule="auto"/>
              <w:ind w:left="-108"/>
              <w:jc w:val="both"/>
              <w:rPr>
                <w:rFonts w:ascii="Times New Roman" w:eastAsia="Times New Roman" w:hAnsi="Times New Roman" w:cs="Times New Roman"/>
                <w:color w:val="000000"/>
                <w:kern w:val="0"/>
                <w14:ligatures w14:val="none"/>
              </w:rPr>
            </w:pPr>
            <w:r w:rsidRPr="00AE695E">
              <w:rPr>
                <w:rFonts w:ascii="Times New Roman" w:eastAsia="Times New Roman" w:hAnsi="Times New Roman" w:cs="Times New Roman"/>
                <w:color w:val="000000"/>
                <w:kern w:val="0"/>
                <w14:ligatures w14:val="none"/>
              </w:rPr>
              <w:t>- kroz nastavne predmete Kuharstvo i Praktičnu nastavu</w:t>
            </w:r>
          </w:p>
        </w:tc>
      </w:tr>
    </w:tbl>
    <w:p w14:paraId="0B615F65" w14:textId="77777777" w:rsidR="00AE695E" w:rsidRDefault="00AE695E" w:rsidP="001C3C3A">
      <w:pPr>
        <w:rPr>
          <w:rFonts w:ascii="Times New Roman" w:hAnsi="Times New Roman" w:cs="Times New Roman"/>
        </w:rPr>
      </w:pPr>
    </w:p>
    <w:p w14:paraId="4B36F366" w14:textId="77777777" w:rsidR="00AE695E" w:rsidRDefault="00AE695E" w:rsidP="001C3C3A">
      <w:pPr>
        <w:rPr>
          <w:rFonts w:ascii="Times New Roman" w:hAnsi="Times New Roman" w:cs="Times New Roman"/>
        </w:rPr>
      </w:pPr>
    </w:p>
    <w:p w14:paraId="10A43973" w14:textId="77777777" w:rsidR="00AE695E" w:rsidRDefault="00AE695E" w:rsidP="001C3C3A">
      <w:pPr>
        <w:rPr>
          <w:rFonts w:ascii="Times New Roman" w:hAnsi="Times New Roman" w:cs="Times New Roman"/>
        </w:rPr>
      </w:pPr>
    </w:p>
    <w:p w14:paraId="3B3431C5" w14:textId="77777777" w:rsidR="00AE695E" w:rsidRDefault="00AE695E" w:rsidP="001C3C3A">
      <w:pPr>
        <w:rPr>
          <w:rFonts w:ascii="Times New Roman" w:hAnsi="Times New Roman" w:cs="Times New Roman"/>
        </w:rPr>
      </w:pPr>
    </w:p>
    <w:p w14:paraId="56DF2229" w14:textId="77777777" w:rsidR="00AE695E" w:rsidRDefault="00AE695E" w:rsidP="001C3C3A">
      <w:pPr>
        <w:rPr>
          <w:rFonts w:ascii="Times New Roman" w:hAnsi="Times New Roman" w:cs="Times New Roman"/>
        </w:rPr>
      </w:pPr>
    </w:p>
    <w:p w14:paraId="11907BAA" w14:textId="77777777" w:rsidR="00AE695E" w:rsidRDefault="00AE695E" w:rsidP="001C3C3A">
      <w:pPr>
        <w:rPr>
          <w:rFonts w:ascii="Times New Roman" w:hAnsi="Times New Roman" w:cs="Times New Roman"/>
        </w:rPr>
      </w:pPr>
    </w:p>
    <w:p w14:paraId="5B3E0E59" w14:textId="77777777" w:rsidR="00AE695E" w:rsidRDefault="00AE695E" w:rsidP="001C3C3A">
      <w:pPr>
        <w:rPr>
          <w:rFonts w:ascii="Times New Roman" w:hAnsi="Times New Roman" w:cs="Times New Roman"/>
        </w:rPr>
      </w:pPr>
    </w:p>
    <w:p w14:paraId="46CD347B" w14:textId="77777777" w:rsidR="00AE695E" w:rsidRDefault="00AE695E" w:rsidP="001C3C3A">
      <w:pPr>
        <w:rPr>
          <w:rFonts w:ascii="Times New Roman" w:hAnsi="Times New Roman" w:cs="Times New Roman"/>
        </w:rPr>
      </w:pPr>
    </w:p>
    <w:p w14:paraId="66CB5E78" w14:textId="77777777" w:rsidR="00BD59E8" w:rsidRDefault="00BD59E8" w:rsidP="001C3C3A">
      <w:pPr>
        <w:rPr>
          <w:rFonts w:ascii="Times New Roman" w:hAnsi="Times New Roman" w:cs="Times New Roman"/>
        </w:rPr>
      </w:pPr>
    </w:p>
    <w:p w14:paraId="7CA462DE" w14:textId="77777777" w:rsidR="00AE695E" w:rsidRDefault="00AE695E" w:rsidP="001C3C3A">
      <w:pPr>
        <w:rPr>
          <w:rFonts w:ascii="Times New Roman" w:hAnsi="Times New Roman" w:cs="Times New Roman"/>
        </w:rPr>
      </w:pPr>
    </w:p>
    <w:p w14:paraId="5EF3149A" w14:textId="77777777" w:rsidR="00CD66FF" w:rsidRDefault="00CD66FF" w:rsidP="001C3C3A">
      <w:pPr>
        <w:rPr>
          <w:rFonts w:ascii="Times New Roman" w:hAnsi="Times New Roman" w:cs="Times New Roman"/>
        </w:rPr>
      </w:pPr>
    </w:p>
    <w:p w14:paraId="27147156" w14:textId="77777777" w:rsidR="001C3C3A" w:rsidRDefault="001C3C3A"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CD66FF" w:rsidRPr="00CD66FF" w14:paraId="5DE677C6" w14:textId="77777777" w:rsidTr="006D082C">
        <w:trPr>
          <w:trHeight w:val="435"/>
        </w:trPr>
        <w:tc>
          <w:tcPr>
            <w:tcW w:w="3348" w:type="dxa"/>
            <w:tcBorders>
              <w:top w:val="single" w:sz="4" w:space="0" w:color="auto"/>
              <w:left w:val="single" w:sz="4" w:space="0" w:color="auto"/>
              <w:bottom w:val="single" w:sz="4" w:space="0" w:color="auto"/>
            </w:tcBorders>
            <w:vAlign w:val="center"/>
          </w:tcPr>
          <w:p w14:paraId="72010A7A"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CD66FF">
              <w:rPr>
                <w:rFonts w:ascii="Times New Roman" w:eastAsia="Times New Roman" w:hAnsi="Times New Roman" w:cs="Times New Roman"/>
                <w:b/>
                <w:bCs/>
                <w:i/>
                <w:iCs/>
                <w:color w:val="0070C0"/>
                <w:kern w:val="0"/>
                <w:lang w:eastAsia="hr-HR"/>
                <w14:ligatures w14:val="none"/>
              </w:rPr>
              <w:t xml:space="preserve">AKTIVNOST </w:t>
            </w:r>
          </w:p>
          <w:p w14:paraId="2CFBCF53"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534D774C" w14:textId="77777777" w:rsidR="00CD66FF" w:rsidRPr="00CD66FF" w:rsidRDefault="00CD66FF" w:rsidP="00CD66FF">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CD66FF">
              <w:rPr>
                <w:rFonts w:ascii="Times New Roman" w:eastAsia="Times New Roman" w:hAnsi="Times New Roman" w:cs="Times New Roman"/>
                <w:b/>
                <w:bCs/>
                <w:color w:val="000000"/>
                <w:kern w:val="0"/>
                <w:lang w:eastAsia="hr-HR"/>
                <w14:ligatures w14:val="none"/>
              </w:rPr>
              <w:t>POSJET UGOSTITELJSKIM OBJEKTIMA</w:t>
            </w:r>
          </w:p>
        </w:tc>
      </w:tr>
      <w:tr w:rsidR="00CD66FF" w:rsidRPr="00CD66FF" w14:paraId="69F54FEF" w14:textId="77777777" w:rsidTr="00CD66FF">
        <w:trPr>
          <w:trHeight w:val="135"/>
        </w:trPr>
        <w:tc>
          <w:tcPr>
            <w:tcW w:w="3348" w:type="dxa"/>
            <w:tcBorders>
              <w:top w:val="nil"/>
              <w:left w:val="single" w:sz="4" w:space="0" w:color="auto"/>
              <w:bottom w:val="single" w:sz="4" w:space="0" w:color="auto"/>
            </w:tcBorders>
            <w:shd w:val="clear" w:color="auto" w:fill="C0C0C0"/>
          </w:tcPr>
          <w:p w14:paraId="6D8DC69C"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D66FF">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73094D26"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xml:space="preserve">- upoznati učenike sa načinom poslovanja </w:t>
            </w:r>
          </w:p>
          <w:p w14:paraId="46E19C05"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xml:space="preserve">  ugostiteljskog objekta;</w:t>
            </w:r>
          </w:p>
          <w:p w14:paraId="582B5756"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xml:space="preserve">- upoznati učenike za opremom u ugostiteljskom </w:t>
            </w:r>
          </w:p>
          <w:p w14:paraId="11C2712F"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xml:space="preserve">  objektu;</w:t>
            </w:r>
          </w:p>
          <w:p w14:paraId="6B7CE3F9"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xml:space="preserve">- upoznati učenike kako se koristiti aparatima u </w:t>
            </w:r>
          </w:p>
          <w:p w14:paraId="3142C7BC"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xml:space="preserve">  ugostiteljskom objektu;</w:t>
            </w:r>
          </w:p>
        </w:tc>
      </w:tr>
      <w:tr w:rsidR="00CD66FF" w:rsidRPr="00CD66FF" w14:paraId="69134272" w14:textId="77777777" w:rsidTr="00CD66FF">
        <w:trPr>
          <w:trHeight w:val="1114"/>
        </w:trPr>
        <w:tc>
          <w:tcPr>
            <w:tcW w:w="3348" w:type="dxa"/>
            <w:tcBorders>
              <w:top w:val="single" w:sz="4" w:space="0" w:color="auto"/>
              <w:left w:val="single" w:sz="4" w:space="0" w:color="auto"/>
              <w:bottom w:val="single" w:sz="4" w:space="0" w:color="auto"/>
            </w:tcBorders>
          </w:tcPr>
          <w:p w14:paraId="03087F76"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D66FF">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780E7A1A" w14:textId="77777777" w:rsidR="00CD66FF" w:rsidRPr="00CD66FF" w:rsidRDefault="00CD66FF" w:rsidP="00CD66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proširiti znanje stečeno na nastavi;</w:t>
            </w:r>
          </w:p>
          <w:p w14:paraId="5E6F260A" w14:textId="77777777" w:rsidR="00CD66FF" w:rsidRPr="00CD66FF" w:rsidRDefault="00CD66FF" w:rsidP="00CD66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stjecanje vještina rada s aparatima;</w:t>
            </w:r>
          </w:p>
        </w:tc>
      </w:tr>
      <w:tr w:rsidR="00CD66FF" w:rsidRPr="00CD66FF" w14:paraId="326F51F6" w14:textId="77777777" w:rsidTr="00CD66FF">
        <w:trPr>
          <w:trHeight w:val="824"/>
        </w:trPr>
        <w:tc>
          <w:tcPr>
            <w:tcW w:w="3348" w:type="dxa"/>
            <w:tcBorders>
              <w:top w:val="single" w:sz="4" w:space="0" w:color="auto"/>
              <w:left w:val="single" w:sz="4" w:space="0" w:color="auto"/>
              <w:bottom w:val="single" w:sz="4" w:space="0" w:color="auto"/>
            </w:tcBorders>
            <w:shd w:val="clear" w:color="auto" w:fill="C0C0C0"/>
          </w:tcPr>
          <w:p w14:paraId="22E8F013"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D66FF">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5D4EC884" w14:textId="77777777" w:rsidR="00CD66FF" w:rsidRPr="00CD66FF" w:rsidRDefault="00CD66FF" w:rsidP="00CD66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xml:space="preserve">Nadica </w:t>
            </w:r>
            <w:proofErr w:type="spellStart"/>
            <w:r w:rsidRPr="00CD66FF">
              <w:rPr>
                <w:rFonts w:ascii="Times New Roman" w:eastAsia="Times New Roman" w:hAnsi="Times New Roman" w:cs="Times New Roman"/>
                <w:color w:val="000000"/>
                <w:kern w:val="0"/>
                <w:lang w:eastAsia="hr-HR"/>
                <w14:ligatures w14:val="none"/>
              </w:rPr>
              <w:t>Sarjanović</w:t>
            </w:r>
            <w:proofErr w:type="spellEnd"/>
          </w:p>
        </w:tc>
      </w:tr>
      <w:tr w:rsidR="00CD66FF" w:rsidRPr="00CD66FF" w14:paraId="0D41AD65" w14:textId="77777777" w:rsidTr="00CD66FF">
        <w:trPr>
          <w:trHeight w:val="1122"/>
        </w:trPr>
        <w:tc>
          <w:tcPr>
            <w:tcW w:w="3348" w:type="dxa"/>
            <w:tcBorders>
              <w:top w:val="single" w:sz="4" w:space="0" w:color="auto"/>
              <w:left w:val="single" w:sz="4" w:space="0" w:color="auto"/>
              <w:bottom w:val="single" w:sz="4" w:space="0" w:color="auto"/>
            </w:tcBorders>
          </w:tcPr>
          <w:p w14:paraId="73A81452"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D66FF">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12207259" w14:textId="77777777" w:rsidR="00CD66FF" w:rsidRPr="00CD66FF" w:rsidRDefault="00CD66FF" w:rsidP="00CD66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posjeti ugostiteljskim objektima</w:t>
            </w:r>
          </w:p>
          <w:p w14:paraId="01CF6AD2" w14:textId="77777777" w:rsidR="00CD66FF" w:rsidRPr="00CD66FF" w:rsidRDefault="00CD66FF" w:rsidP="00CD66FF">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CD66FF" w:rsidRPr="00CD66FF" w14:paraId="43B74BBD" w14:textId="77777777" w:rsidTr="00CD66FF">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2BA5AA87"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D66FF">
              <w:rPr>
                <w:rFonts w:ascii="Times New Roman" w:eastAsia="Times New Roman" w:hAnsi="Times New Roman" w:cs="Times New Roman"/>
                <w:b/>
                <w:bCs/>
                <w:color w:val="0070C0"/>
                <w:kern w:val="0"/>
                <w:lang w:eastAsia="hr-HR"/>
                <w14:ligatures w14:val="none"/>
              </w:rPr>
              <w:t xml:space="preserve">5. </w:t>
            </w:r>
            <w:proofErr w:type="spellStart"/>
            <w:r w:rsidRPr="00CD66FF">
              <w:rPr>
                <w:rFonts w:ascii="Times New Roman" w:eastAsia="Times New Roman" w:hAnsi="Times New Roman" w:cs="Times New Roman"/>
                <w:b/>
                <w:bCs/>
                <w:color w:val="0070C0"/>
                <w:kern w:val="0"/>
                <w:lang w:eastAsia="hr-HR"/>
                <w14:ligatures w14:val="none"/>
              </w:rPr>
              <w:t>Vremenik</w:t>
            </w:r>
            <w:proofErr w:type="spellEnd"/>
            <w:r w:rsidRPr="00CD66FF">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0D8BB54F" w14:textId="77777777" w:rsidR="00CD66FF" w:rsidRPr="00CD66FF" w:rsidRDefault="00CD66FF" w:rsidP="00CD66FF">
            <w:pPr>
              <w:spacing w:after="0" w:line="240" w:lineRule="auto"/>
              <w:rPr>
                <w:rFonts w:ascii="Times New Roman" w:eastAsia="Times New Roman" w:hAnsi="Times New Roman" w:cs="Times New Roman"/>
                <w:kern w:val="0"/>
                <w:lang w:eastAsia="hr-HR"/>
                <w14:ligatures w14:val="none"/>
              </w:rPr>
            </w:pPr>
            <w:r w:rsidRPr="00CD66FF">
              <w:rPr>
                <w:rFonts w:ascii="Times New Roman" w:eastAsia="Times New Roman" w:hAnsi="Times New Roman" w:cs="Times New Roman"/>
                <w:kern w:val="0"/>
                <w:lang w:eastAsia="hr-HR"/>
                <w14:ligatures w14:val="none"/>
              </w:rPr>
              <w:t>- tijekom školske godine 2025./2026.</w:t>
            </w:r>
          </w:p>
        </w:tc>
      </w:tr>
      <w:tr w:rsidR="00CD66FF" w:rsidRPr="00CD66FF" w14:paraId="464EC510" w14:textId="77777777" w:rsidTr="00CD66FF">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69E15E0C"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D66FF">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05E1E65A" w14:textId="77777777" w:rsidR="00CD66FF" w:rsidRPr="00CD66FF" w:rsidRDefault="00CD66FF" w:rsidP="00CD66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tc>
      </w:tr>
      <w:tr w:rsidR="00CD66FF" w:rsidRPr="00CD66FF" w14:paraId="3A925F22" w14:textId="77777777" w:rsidTr="00CD66FF">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56EAE3C2" w14:textId="77777777" w:rsidR="00CD66FF" w:rsidRPr="00CD66FF" w:rsidRDefault="00CD66FF" w:rsidP="00CD66FF">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D66FF">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0C30675D" w14:textId="77777777" w:rsidR="00CD66FF" w:rsidRPr="00CD66FF" w:rsidRDefault="00CD66FF" w:rsidP="00CD66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D66FF">
              <w:rPr>
                <w:rFonts w:ascii="Times New Roman" w:eastAsia="Times New Roman" w:hAnsi="Times New Roman" w:cs="Times New Roman"/>
                <w:color w:val="000000"/>
                <w:kern w:val="0"/>
                <w:lang w:eastAsia="hr-HR"/>
                <w14:ligatures w14:val="none"/>
              </w:rPr>
              <w:t>- kroz modul Poslovanje u turizmu; SIU Poslovanje poduzeća u turizmu i ugostiteljstvu</w:t>
            </w:r>
          </w:p>
          <w:p w14:paraId="37FA251D" w14:textId="77777777" w:rsidR="00CD66FF" w:rsidRPr="00CD66FF" w:rsidRDefault="00CD66FF" w:rsidP="00CD66F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126EAA92" w14:textId="77777777" w:rsidR="00CD66FF" w:rsidRPr="00CD66FF" w:rsidRDefault="00CD66FF" w:rsidP="00CD66FF">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604BC268" w14:textId="77777777" w:rsidR="001C3C3A" w:rsidRDefault="001C3C3A" w:rsidP="001C3C3A">
      <w:pPr>
        <w:rPr>
          <w:rFonts w:ascii="Times New Roman" w:hAnsi="Times New Roman" w:cs="Times New Roman"/>
        </w:rPr>
      </w:pPr>
    </w:p>
    <w:p w14:paraId="784E8066" w14:textId="77777777" w:rsidR="001C3C3A" w:rsidRDefault="001C3C3A" w:rsidP="001C3C3A">
      <w:pPr>
        <w:rPr>
          <w:rFonts w:ascii="Times New Roman" w:hAnsi="Times New Roman" w:cs="Times New Roman"/>
        </w:rPr>
      </w:pPr>
    </w:p>
    <w:p w14:paraId="11C5D5C2" w14:textId="77777777" w:rsidR="001C3C3A" w:rsidRDefault="001C3C3A" w:rsidP="001C3C3A">
      <w:pPr>
        <w:rPr>
          <w:rFonts w:ascii="Times New Roman" w:hAnsi="Times New Roman" w:cs="Times New Roman"/>
        </w:rPr>
      </w:pPr>
    </w:p>
    <w:p w14:paraId="0ABBA10B" w14:textId="77777777" w:rsidR="00BD59E8" w:rsidRDefault="00BD59E8" w:rsidP="001C3C3A">
      <w:pPr>
        <w:rPr>
          <w:rFonts w:ascii="Times New Roman" w:hAnsi="Times New Roman" w:cs="Times New Roman"/>
        </w:rPr>
      </w:pPr>
    </w:p>
    <w:p w14:paraId="23E4A42E" w14:textId="77777777" w:rsidR="00BD59E8" w:rsidRDefault="00BD59E8" w:rsidP="001C3C3A">
      <w:pPr>
        <w:rPr>
          <w:rFonts w:ascii="Times New Roman" w:hAnsi="Times New Roman" w:cs="Times New Roman"/>
        </w:rPr>
      </w:pPr>
    </w:p>
    <w:p w14:paraId="360C890D" w14:textId="77777777" w:rsidR="00BD59E8" w:rsidRDefault="00BD59E8" w:rsidP="001C3C3A">
      <w:pPr>
        <w:rPr>
          <w:rFonts w:ascii="Times New Roman" w:hAnsi="Times New Roman" w:cs="Times New Roman"/>
        </w:rPr>
      </w:pPr>
    </w:p>
    <w:p w14:paraId="0A458D4C" w14:textId="77777777" w:rsidR="00BD59E8" w:rsidRDefault="00BD59E8" w:rsidP="001C3C3A">
      <w:pPr>
        <w:rPr>
          <w:rFonts w:ascii="Times New Roman" w:hAnsi="Times New Roman" w:cs="Times New Roman"/>
        </w:rPr>
      </w:pPr>
    </w:p>
    <w:p w14:paraId="24705C56" w14:textId="77777777" w:rsidR="00BD59E8" w:rsidRDefault="00BD59E8" w:rsidP="001C3C3A">
      <w:pPr>
        <w:rPr>
          <w:rFonts w:ascii="Times New Roman" w:hAnsi="Times New Roman" w:cs="Times New Roman"/>
        </w:rPr>
      </w:pPr>
    </w:p>
    <w:p w14:paraId="1B22A574" w14:textId="77777777" w:rsidR="001C3C3A" w:rsidRDefault="001C3C3A" w:rsidP="001C3C3A">
      <w:pPr>
        <w:rPr>
          <w:rFonts w:ascii="Times New Roman" w:hAnsi="Times New Roman" w:cs="Times New Roman"/>
        </w:rPr>
      </w:pPr>
    </w:p>
    <w:p w14:paraId="6906AF23" w14:textId="77777777" w:rsidR="001C3C3A" w:rsidRDefault="001C3C3A" w:rsidP="001C3C3A">
      <w:pPr>
        <w:rPr>
          <w:rFonts w:ascii="Times New Roman" w:hAnsi="Times New Roman" w:cs="Times New Roman"/>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653"/>
      </w:tblGrid>
      <w:tr w:rsidR="007118FA" w:rsidRPr="007118FA" w14:paraId="7731381E"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4AA5E00D"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AKTIVNOST</w:t>
            </w:r>
          </w:p>
        </w:tc>
        <w:tc>
          <w:tcPr>
            <w:tcW w:w="7653" w:type="dxa"/>
            <w:tcBorders>
              <w:top w:val="single" w:sz="4" w:space="0" w:color="auto"/>
              <w:left w:val="single" w:sz="4" w:space="0" w:color="auto"/>
              <w:bottom w:val="single" w:sz="4" w:space="0" w:color="auto"/>
              <w:right w:val="single" w:sz="4" w:space="0" w:color="auto"/>
            </w:tcBorders>
            <w:hideMark/>
          </w:tcPr>
          <w:p w14:paraId="5891425D" w14:textId="77777777" w:rsidR="007118FA" w:rsidRPr="007118FA" w:rsidRDefault="007118FA" w:rsidP="007118FA">
            <w:pPr>
              <w:rPr>
                <w:rFonts w:ascii="Times New Roman" w:hAnsi="Times New Roman" w:cs="Times New Roman"/>
                <w:b/>
              </w:rPr>
            </w:pPr>
            <w:r w:rsidRPr="007118FA">
              <w:rPr>
                <w:rFonts w:ascii="Times New Roman" w:hAnsi="Times New Roman" w:cs="Times New Roman"/>
                <w:b/>
              </w:rPr>
              <w:t>Posjet Turističkoj zajednici Grada Hvara – terenska nastava</w:t>
            </w:r>
          </w:p>
          <w:p w14:paraId="57ABDC59" w14:textId="77777777" w:rsidR="007118FA" w:rsidRPr="007118FA" w:rsidRDefault="007118FA" w:rsidP="007118FA">
            <w:pPr>
              <w:rPr>
                <w:rFonts w:ascii="Times New Roman" w:hAnsi="Times New Roman" w:cs="Times New Roman"/>
                <w:b/>
              </w:rPr>
            </w:pPr>
          </w:p>
        </w:tc>
      </w:tr>
      <w:tr w:rsidR="007118FA" w:rsidRPr="007118FA" w14:paraId="1E9CE3F7"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3642C56B"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VODITELJI</w:t>
            </w:r>
          </w:p>
        </w:tc>
        <w:tc>
          <w:tcPr>
            <w:tcW w:w="7653" w:type="dxa"/>
            <w:tcBorders>
              <w:top w:val="single" w:sz="4" w:space="0" w:color="auto"/>
              <w:left w:val="single" w:sz="4" w:space="0" w:color="auto"/>
              <w:bottom w:val="single" w:sz="4" w:space="0" w:color="auto"/>
              <w:right w:val="single" w:sz="4" w:space="0" w:color="auto"/>
            </w:tcBorders>
            <w:hideMark/>
          </w:tcPr>
          <w:p w14:paraId="3A9C70B7" w14:textId="77777777" w:rsidR="007118FA" w:rsidRPr="007118FA" w:rsidRDefault="007118FA" w:rsidP="007118FA">
            <w:pPr>
              <w:rPr>
                <w:rFonts w:ascii="Times New Roman" w:hAnsi="Times New Roman" w:cs="Times New Roman"/>
                <w:bCs/>
                <w:i/>
                <w:iCs/>
              </w:rPr>
            </w:pPr>
            <w:r w:rsidRPr="007118FA">
              <w:rPr>
                <w:rFonts w:ascii="Times New Roman" w:hAnsi="Times New Roman" w:cs="Times New Roman"/>
                <w:bCs/>
              </w:rPr>
              <w:t xml:space="preserve">nastavnik SIU </w:t>
            </w:r>
            <w:r w:rsidRPr="007118FA">
              <w:rPr>
                <w:rFonts w:ascii="Times New Roman" w:hAnsi="Times New Roman" w:cs="Times New Roman"/>
              </w:rPr>
              <w:t>Ekologija u turizmu i ugostiteljstvu</w:t>
            </w:r>
            <w:r w:rsidRPr="007118FA">
              <w:rPr>
                <w:rFonts w:ascii="Times New Roman" w:hAnsi="Times New Roman" w:cs="Times New Roman"/>
                <w:bCs/>
              </w:rPr>
              <w:t xml:space="preserve">, Antonio </w:t>
            </w:r>
            <w:proofErr w:type="spellStart"/>
            <w:r w:rsidRPr="007118FA">
              <w:rPr>
                <w:rFonts w:ascii="Times New Roman" w:hAnsi="Times New Roman" w:cs="Times New Roman"/>
                <w:bCs/>
              </w:rPr>
              <w:t>Morić</w:t>
            </w:r>
            <w:proofErr w:type="spellEnd"/>
            <w:r w:rsidRPr="007118FA">
              <w:rPr>
                <w:rFonts w:ascii="Times New Roman" w:hAnsi="Times New Roman" w:cs="Times New Roman"/>
                <w:bCs/>
              </w:rPr>
              <w:t xml:space="preserve">-Španić, </w:t>
            </w:r>
            <w:proofErr w:type="spellStart"/>
            <w:r w:rsidRPr="007118FA">
              <w:rPr>
                <w:rFonts w:ascii="Times New Roman" w:hAnsi="Times New Roman" w:cs="Times New Roman"/>
                <w:bCs/>
                <w:i/>
                <w:iCs/>
              </w:rPr>
              <w:t>mag.educ.geogr</w:t>
            </w:r>
            <w:proofErr w:type="spellEnd"/>
            <w:r w:rsidRPr="007118FA">
              <w:rPr>
                <w:rFonts w:ascii="Times New Roman" w:hAnsi="Times New Roman" w:cs="Times New Roman"/>
                <w:bCs/>
                <w:i/>
                <w:iCs/>
              </w:rPr>
              <w:t>.</w:t>
            </w:r>
          </w:p>
        </w:tc>
      </w:tr>
      <w:tr w:rsidR="007118FA" w:rsidRPr="007118FA" w14:paraId="453B5986"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03E23926"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CILJ</w:t>
            </w:r>
          </w:p>
        </w:tc>
        <w:tc>
          <w:tcPr>
            <w:tcW w:w="7653" w:type="dxa"/>
            <w:tcBorders>
              <w:top w:val="single" w:sz="4" w:space="0" w:color="auto"/>
              <w:left w:val="single" w:sz="4" w:space="0" w:color="auto"/>
              <w:bottom w:val="single" w:sz="4" w:space="0" w:color="auto"/>
              <w:right w:val="single" w:sz="4" w:space="0" w:color="auto"/>
            </w:tcBorders>
            <w:hideMark/>
          </w:tcPr>
          <w:p w14:paraId="18B7260C" w14:textId="77777777" w:rsidR="007118FA" w:rsidRPr="007118FA" w:rsidRDefault="007118FA" w:rsidP="007118FA">
            <w:pPr>
              <w:rPr>
                <w:rFonts w:ascii="Times New Roman" w:hAnsi="Times New Roman" w:cs="Times New Roman"/>
                <w:bCs/>
              </w:rPr>
            </w:pPr>
            <w:r w:rsidRPr="007118FA">
              <w:rPr>
                <w:rFonts w:ascii="Times New Roman" w:hAnsi="Times New Roman" w:cs="Times New Roman"/>
                <w:bCs/>
              </w:rPr>
              <w:t>- osvijestiti učenike o prijetnjama i posljedicama negativnog utjecaja turizma i ugostiteljstva na okoliš Grada Hvara</w:t>
            </w:r>
          </w:p>
        </w:tc>
      </w:tr>
      <w:tr w:rsidR="007118FA" w:rsidRPr="007118FA" w14:paraId="3707D06A"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10E6483E"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ISHODI</w:t>
            </w:r>
          </w:p>
        </w:tc>
        <w:tc>
          <w:tcPr>
            <w:tcW w:w="7653" w:type="dxa"/>
            <w:tcBorders>
              <w:top w:val="single" w:sz="4" w:space="0" w:color="auto"/>
              <w:left w:val="single" w:sz="4" w:space="0" w:color="auto"/>
              <w:bottom w:val="single" w:sz="4" w:space="0" w:color="auto"/>
              <w:right w:val="single" w:sz="4" w:space="0" w:color="auto"/>
            </w:tcBorders>
            <w:hideMark/>
          </w:tcPr>
          <w:p w14:paraId="6D6E2ED7" w14:textId="77777777" w:rsidR="007118FA" w:rsidRPr="007118FA" w:rsidRDefault="007118FA" w:rsidP="007118FA">
            <w:pPr>
              <w:rPr>
                <w:rFonts w:ascii="Times New Roman" w:hAnsi="Times New Roman" w:cs="Times New Roman"/>
                <w:bCs/>
              </w:rPr>
            </w:pPr>
            <w:r w:rsidRPr="007118FA">
              <w:rPr>
                <w:rFonts w:ascii="Times New Roman" w:hAnsi="Times New Roman" w:cs="Times New Roman"/>
              </w:rPr>
              <w:t>- istražiti i analizirati ključne sastavnice održivog razvoja turizma Grada Hvara definirane Planom upravljanja destinacijom Grada Hvara (pokazatelji održivosti)</w:t>
            </w:r>
          </w:p>
        </w:tc>
      </w:tr>
      <w:tr w:rsidR="007118FA" w:rsidRPr="007118FA" w14:paraId="16AE9A3E"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41D331F9"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NAMJENA</w:t>
            </w:r>
          </w:p>
        </w:tc>
        <w:tc>
          <w:tcPr>
            <w:tcW w:w="7653" w:type="dxa"/>
            <w:tcBorders>
              <w:top w:val="single" w:sz="4" w:space="0" w:color="auto"/>
              <w:left w:val="single" w:sz="4" w:space="0" w:color="auto"/>
              <w:bottom w:val="single" w:sz="4" w:space="0" w:color="auto"/>
              <w:right w:val="single" w:sz="4" w:space="0" w:color="auto"/>
            </w:tcBorders>
            <w:hideMark/>
          </w:tcPr>
          <w:p w14:paraId="5E30F186" w14:textId="77777777" w:rsidR="007118FA" w:rsidRPr="007118FA" w:rsidRDefault="007118FA" w:rsidP="007118FA">
            <w:pPr>
              <w:rPr>
                <w:rFonts w:ascii="Times New Roman" w:hAnsi="Times New Roman" w:cs="Times New Roman"/>
                <w:bCs/>
              </w:rPr>
            </w:pPr>
            <w:r w:rsidRPr="007118FA">
              <w:rPr>
                <w:rFonts w:ascii="Times New Roman" w:hAnsi="Times New Roman" w:cs="Times New Roman"/>
                <w:bCs/>
              </w:rPr>
              <w:t xml:space="preserve">-  </w:t>
            </w:r>
            <w:r w:rsidRPr="007118FA">
              <w:rPr>
                <w:rFonts w:ascii="Times New Roman" w:hAnsi="Times New Roman" w:cs="Times New Roman"/>
              </w:rPr>
              <w:t xml:space="preserve">ukazati na nužnost odgovornog upravljanja i sprječavanja </w:t>
            </w:r>
            <w:r w:rsidRPr="007118FA">
              <w:rPr>
                <w:rFonts w:ascii="Times New Roman" w:hAnsi="Times New Roman" w:cs="Times New Roman"/>
                <w:bCs/>
              </w:rPr>
              <w:t>negativnog utjecaja turizma i ugostiteljstva na okoliš Grada Hvara kroz odgovorno strateško planiranje u turizmu (</w:t>
            </w:r>
            <w:r w:rsidRPr="007118FA">
              <w:rPr>
                <w:rFonts w:ascii="Times New Roman" w:hAnsi="Times New Roman" w:cs="Times New Roman"/>
              </w:rPr>
              <w:t>Plan upravljanja destinacijom Grada Hvara)</w:t>
            </w:r>
          </w:p>
        </w:tc>
      </w:tr>
      <w:tr w:rsidR="007118FA" w:rsidRPr="007118FA" w14:paraId="6AED0054"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435FF9F7"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NOSITELJ</w:t>
            </w:r>
          </w:p>
        </w:tc>
        <w:tc>
          <w:tcPr>
            <w:tcW w:w="7653" w:type="dxa"/>
            <w:tcBorders>
              <w:top w:val="single" w:sz="4" w:space="0" w:color="auto"/>
              <w:left w:val="single" w:sz="4" w:space="0" w:color="auto"/>
              <w:bottom w:val="single" w:sz="4" w:space="0" w:color="auto"/>
              <w:right w:val="single" w:sz="4" w:space="0" w:color="auto"/>
            </w:tcBorders>
            <w:hideMark/>
          </w:tcPr>
          <w:p w14:paraId="54055078" w14:textId="77777777" w:rsidR="007118FA" w:rsidRPr="007118FA" w:rsidRDefault="007118FA" w:rsidP="007118FA">
            <w:pPr>
              <w:rPr>
                <w:rFonts w:ascii="Times New Roman" w:hAnsi="Times New Roman" w:cs="Times New Roman"/>
                <w:bCs/>
                <w:i/>
                <w:iCs/>
              </w:rPr>
            </w:pPr>
            <w:r w:rsidRPr="007118FA">
              <w:rPr>
                <w:rFonts w:ascii="Times New Roman" w:hAnsi="Times New Roman" w:cs="Times New Roman"/>
                <w:bCs/>
              </w:rPr>
              <w:t>učenici 1. TZU razreda</w:t>
            </w:r>
          </w:p>
        </w:tc>
      </w:tr>
      <w:tr w:rsidR="007118FA" w:rsidRPr="007118FA" w14:paraId="7E500474"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21329692"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NAČIN REALIZACIJE</w:t>
            </w:r>
          </w:p>
        </w:tc>
        <w:tc>
          <w:tcPr>
            <w:tcW w:w="7653" w:type="dxa"/>
            <w:tcBorders>
              <w:top w:val="single" w:sz="4" w:space="0" w:color="auto"/>
              <w:left w:val="single" w:sz="4" w:space="0" w:color="auto"/>
              <w:bottom w:val="single" w:sz="4" w:space="0" w:color="auto"/>
              <w:right w:val="single" w:sz="4" w:space="0" w:color="auto"/>
            </w:tcBorders>
            <w:hideMark/>
          </w:tcPr>
          <w:p w14:paraId="2CC722DA" w14:textId="77777777" w:rsidR="007118FA" w:rsidRPr="007118FA" w:rsidRDefault="007118FA" w:rsidP="007118FA">
            <w:pPr>
              <w:rPr>
                <w:rFonts w:ascii="Times New Roman" w:hAnsi="Times New Roman" w:cs="Times New Roman"/>
                <w:bCs/>
              </w:rPr>
            </w:pPr>
            <w:r w:rsidRPr="007118FA">
              <w:rPr>
                <w:rFonts w:ascii="Times New Roman" w:hAnsi="Times New Roman" w:cs="Times New Roman"/>
                <w:bCs/>
              </w:rPr>
              <w:t xml:space="preserve">- kabinetsko istraživanje </w:t>
            </w:r>
            <w:r w:rsidRPr="007118FA">
              <w:rPr>
                <w:rFonts w:ascii="Times New Roman" w:hAnsi="Times New Roman" w:cs="Times New Roman"/>
              </w:rPr>
              <w:t>Plana upravljanja destinacijom Grada Hvara</w:t>
            </w:r>
          </w:p>
          <w:p w14:paraId="6E90C76E" w14:textId="77777777" w:rsidR="007118FA" w:rsidRPr="007118FA" w:rsidRDefault="007118FA" w:rsidP="007118FA">
            <w:pPr>
              <w:rPr>
                <w:rFonts w:ascii="Times New Roman" w:hAnsi="Times New Roman" w:cs="Times New Roman"/>
                <w:bCs/>
              </w:rPr>
            </w:pPr>
            <w:r w:rsidRPr="007118FA">
              <w:rPr>
                <w:rFonts w:ascii="Times New Roman" w:hAnsi="Times New Roman" w:cs="Times New Roman"/>
                <w:bCs/>
              </w:rPr>
              <w:t>- fizički posjet Turističkoj zajednici Grada Hvara</w:t>
            </w:r>
          </w:p>
          <w:p w14:paraId="433FB6AE" w14:textId="77777777" w:rsidR="007118FA" w:rsidRPr="007118FA" w:rsidRDefault="007118FA" w:rsidP="007118FA">
            <w:pPr>
              <w:rPr>
                <w:rFonts w:ascii="Times New Roman" w:hAnsi="Times New Roman" w:cs="Times New Roman"/>
                <w:bCs/>
              </w:rPr>
            </w:pPr>
            <w:r w:rsidRPr="007118FA">
              <w:rPr>
                <w:rFonts w:ascii="Times New Roman" w:hAnsi="Times New Roman" w:cs="Times New Roman"/>
                <w:bCs/>
              </w:rPr>
              <w:t>- prezentacija usvojenih ishoda – grupni rad</w:t>
            </w:r>
          </w:p>
        </w:tc>
      </w:tr>
      <w:tr w:rsidR="007118FA" w:rsidRPr="007118FA" w14:paraId="6BE0C8C0"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5EC7CEC6"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VREMENIK/BROJ SATI TJ./GOD.</w:t>
            </w:r>
          </w:p>
        </w:tc>
        <w:tc>
          <w:tcPr>
            <w:tcW w:w="7653" w:type="dxa"/>
            <w:tcBorders>
              <w:top w:val="single" w:sz="4" w:space="0" w:color="auto"/>
              <w:left w:val="single" w:sz="4" w:space="0" w:color="auto"/>
              <w:bottom w:val="single" w:sz="4" w:space="0" w:color="auto"/>
              <w:right w:val="single" w:sz="4" w:space="0" w:color="auto"/>
            </w:tcBorders>
            <w:hideMark/>
          </w:tcPr>
          <w:p w14:paraId="32546CDB" w14:textId="77777777" w:rsidR="007118FA" w:rsidRPr="007118FA" w:rsidRDefault="007118FA" w:rsidP="007118FA">
            <w:pPr>
              <w:rPr>
                <w:rFonts w:ascii="Times New Roman" w:hAnsi="Times New Roman" w:cs="Times New Roman"/>
                <w:bCs/>
              </w:rPr>
            </w:pPr>
            <w:r w:rsidRPr="007118FA">
              <w:rPr>
                <w:rFonts w:ascii="Times New Roman" w:hAnsi="Times New Roman" w:cs="Times New Roman"/>
                <w:bCs/>
              </w:rPr>
              <w:t>tijekom šk. godine 2025. / 2026.</w:t>
            </w:r>
          </w:p>
        </w:tc>
      </w:tr>
      <w:tr w:rsidR="007118FA" w:rsidRPr="007118FA" w14:paraId="62822D88"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29825A9F"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TROŠKOVNIK</w:t>
            </w:r>
          </w:p>
        </w:tc>
        <w:tc>
          <w:tcPr>
            <w:tcW w:w="7653" w:type="dxa"/>
            <w:tcBorders>
              <w:top w:val="single" w:sz="4" w:space="0" w:color="auto"/>
              <w:left w:val="single" w:sz="4" w:space="0" w:color="auto"/>
              <w:bottom w:val="single" w:sz="4" w:space="0" w:color="auto"/>
              <w:right w:val="single" w:sz="4" w:space="0" w:color="auto"/>
            </w:tcBorders>
            <w:hideMark/>
          </w:tcPr>
          <w:p w14:paraId="08DB5CC2" w14:textId="77777777" w:rsidR="007118FA" w:rsidRPr="007118FA" w:rsidRDefault="007118FA" w:rsidP="007118FA">
            <w:pPr>
              <w:rPr>
                <w:rFonts w:ascii="Times New Roman" w:hAnsi="Times New Roman" w:cs="Times New Roman"/>
                <w:bCs/>
              </w:rPr>
            </w:pPr>
            <w:r w:rsidRPr="007118FA">
              <w:rPr>
                <w:rFonts w:ascii="Times New Roman" w:hAnsi="Times New Roman" w:cs="Times New Roman"/>
                <w:bCs/>
              </w:rPr>
              <w:t>/</w:t>
            </w:r>
          </w:p>
        </w:tc>
      </w:tr>
      <w:tr w:rsidR="007118FA" w:rsidRPr="007118FA" w14:paraId="53445967"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371996F2"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NAČIN PRAĆENJA</w:t>
            </w:r>
          </w:p>
        </w:tc>
        <w:tc>
          <w:tcPr>
            <w:tcW w:w="7653" w:type="dxa"/>
            <w:tcBorders>
              <w:top w:val="single" w:sz="4" w:space="0" w:color="auto"/>
              <w:left w:val="single" w:sz="4" w:space="0" w:color="auto"/>
              <w:bottom w:val="single" w:sz="4" w:space="0" w:color="auto"/>
              <w:right w:val="single" w:sz="4" w:space="0" w:color="auto"/>
            </w:tcBorders>
            <w:hideMark/>
          </w:tcPr>
          <w:p w14:paraId="6BC081E7" w14:textId="77777777" w:rsidR="007118FA" w:rsidRPr="007118FA" w:rsidRDefault="007118FA" w:rsidP="007118FA">
            <w:pPr>
              <w:rPr>
                <w:rFonts w:ascii="Times New Roman" w:hAnsi="Times New Roman" w:cs="Times New Roman"/>
                <w:bCs/>
              </w:rPr>
            </w:pPr>
            <w:r w:rsidRPr="007118FA">
              <w:rPr>
                <w:rFonts w:ascii="Times New Roman" w:hAnsi="Times New Roman" w:cs="Times New Roman"/>
                <w:bCs/>
              </w:rPr>
              <w:t xml:space="preserve">Periodičke konzultacije s nastavnicima </w:t>
            </w:r>
          </w:p>
        </w:tc>
      </w:tr>
      <w:tr w:rsidR="007118FA" w:rsidRPr="007118FA" w14:paraId="076249DB" w14:textId="77777777" w:rsidTr="006D082C">
        <w:tc>
          <w:tcPr>
            <w:tcW w:w="2270" w:type="dxa"/>
            <w:tcBorders>
              <w:top w:val="single" w:sz="4" w:space="0" w:color="auto"/>
              <w:left w:val="single" w:sz="4" w:space="0" w:color="auto"/>
              <w:bottom w:val="single" w:sz="4" w:space="0" w:color="auto"/>
              <w:right w:val="single" w:sz="4" w:space="0" w:color="auto"/>
            </w:tcBorders>
            <w:hideMark/>
          </w:tcPr>
          <w:p w14:paraId="0026A036" w14:textId="77777777" w:rsidR="007118FA" w:rsidRPr="007118FA" w:rsidRDefault="007118FA" w:rsidP="007118FA">
            <w:pPr>
              <w:rPr>
                <w:rFonts w:ascii="Times New Roman" w:hAnsi="Times New Roman" w:cs="Times New Roman"/>
                <w:b/>
                <w:color w:val="0070C0"/>
              </w:rPr>
            </w:pPr>
            <w:r w:rsidRPr="007118FA">
              <w:rPr>
                <w:rFonts w:ascii="Times New Roman" w:hAnsi="Times New Roman" w:cs="Times New Roman"/>
                <w:b/>
                <w:color w:val="0070C0"/>
              </w:rPr>
              <w:t>NAČIN VREDNOVANJA</w:t>
            </w:r>
          </w:p>
        </w:tc>
        <w:tc>
          <w:tcPr>
            <w:tcW w:w="7653" w:type="dxa"/>
            <w:tcBorders>
              <w:top w:val="single" w:sz="4" w:space="0" w:color="auto"/>
              <w:left w:val="single" w:sz="4" w:space="0" w:color="auto"/>
              <w:bottom w:val="single" w:sz="4" w:space="0" w:color="auto"/>
              <w:right w:val="single" w:sz="4" w:space="0" w:color="auto"/>
            </w:tcBorders>
            <w:hideMark/>
          </w:tcPr>
          <w:p w14:paraId="64DCD849" w14:textId="77777777" w:rsidR="007118FA" w:rsidRPr="007118FA" w:rsidRDefault="007118FA" w:rsidP="007118FA">
            <w:pPr>
              <w:rPr>
                <w:rFonts w:ascii="Times New Roman" w:hAnsi="Times New Roman" w:cs="Times New Roman"/>
                <w:bCs/>
              </w:rPr>
            </w:pPr>
            <w:r w:rsidRPr="007118FA">
              <w:rPr>
                <w:rFonts w:ascii="Times New Roman" w:hAnsi="Times New Roman" w:cs="Times New Roman"/>
                <w:bCs/>
              </w:rPr>
              <w:t>vrednovanje izlaganja tematike (terenske inventarizacije)</w:t>
            </w:r>
          </w:p>
        </w:tc>
      </w:tr>
    </w:tbl>
    <w:p w14:paraId="1AC7C972" w14:textId="77777777" w:rsidR="001C3C3A" w:rsidRDefault="001C3C3A" w:rsidP="001C3C3A">
      <w:pPr>
        <w:rPr>
          <w:rFonts w:ascii="Times New Roman" w:hAnsi="Times New Roman" w:cs="Times New Roman"/>
        </w:rPr>
      </w:pPr>
    </w:p>
    <w:p w14:paraId="7DB69097" w14:textId="77777777" w:rsidR="001C3C3A" w:rsidRDefault="001C3C3A" w:rsidP="001C3C3A">
      <w:pPr>
        <w:rPr>
          <w:rFonts w:ascii="Times New Roman" w:hAnsi="Times New Roman" w:cs="Times New Roman"/>
        </w:rPr>
      </w:pPr>
    </w:p>
    <w:p w14:paraId="523E4704" w14:textId="77777777" w:rsidR="00885E75" w:rsidRDefault="00885E75" w:rsidP="001C3C3A">
      <w:pPr>
        <w:rPr>
          <w:rFonts w:ascii="Times New Roman" w:hAnsi="Times New Roman" w:cs="Times New Roman"/>
        </w:rPr>
      </w:pPr>
    </w:p>
    <w:p w14:paraId="2CBBC7B7" w14:textId="77777777" w:rsidR="001C3C3A" w:rsidRDefault="001C3C3A" w:rsidP="001C3C3A">
      <w:pPr>
        <w:rPr>
          <w:rFonts w:ascii="Times New Roman" w:hAnsi="Times New Roman" w:cs="Times New Roman"/>
        </w:rPr>
      </w:pPr>
    </w:p>
    <w:p w14:paraId="28D59DE0" w14:textId="77777777" w:rsidR="001C3C3A" w:rsidRDefault="001C3C3A" w:rsidP="001C3C3A">
      <w:pPr>
        <w:rPr>
          <w:rFonts w:ascii="Times New Roman" w:hAnsi="Times New Roman" w:cs="Times New Roman"/>
        </w:rPr>
      </w:pPr>
    </w:p>
    <w:p w14:paraId="42BDBE76" w14:textId="77777777" w:rsidR="001C3C3A" w:rsidRDefault="001C3C3A" w:rsidP="001C3C3A">
      <w:pPr>
        <w:rPr>
          <w:rFonts w:ascii="Times New Roman" w:hAnsi="Times New Roman" w:cs="Times New Roman"/>
        </w:rPr>
      </w:pPr>
    </w:p>
    <w:p w14:paraId="64C19CAA" w14:textId="77777777" w:rsidR="007118FA" w:rsidRDefault="007118FA" w:rsidP="001C3C3A">
      <w:pPr>
        <w:rPr>
          <w:rFonts w:ascii="Times New Roman" w:hAnsi="Times New Roman" w:cs="Times New Roman"/>
        </w:rPr>
      </w:pPr>
    </w:p>
    <w:p w14:paraId="5044B7D8" w14:textId="77777777" w:rsidR="00EE1BAB" w:rsidRDefault="00EE1BAB" w:rsidP="001C3C3A">
      <w:pPr>
        <w:rPr>
          <w:rFonts w:ascii="Times New Roman" w:hAnsi="Times New Roman" w:cs="Times New Roman"/>
        </w:rPr>
      </w:pPr>
    </w:p>
    <w:p w14:paraId="189CE1BD" w14:textId="77777777" w:rsidR="007118FA" w:rsidRDefault="007118FA" w:rsidP="001C3C3A">
      <w:pPr>
        <w:rPr>
          <w:rFonts w:ascii="Times New Roman" w:hAnsi="Times New Roman" w:cs="Times New Roman"/>
        </w:rPr>
      </w:pPr>
    </w:p>
    <w:p w14:paraId="4D422EB4" w14:textId="77777777" w:rsidR="00C46632" w:rsidRDefault="00C46632"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C46632" w:rsidRPr="00C46632" w14:paraId="2ED5F5A4" w14:textId="77777777" w:rsidTr="006D082C">
        <w:trPr>
          <w:trHeight w:val="435"/>
        </w:trPr>
        <w:tc>
          <w:tcPr>
            <w:tcW w:w="3348" w:type="dxa"/>
            <w:tcBorders>
              <w:top w:val="single" w:sz="4" w:space="0" w:color="auto"/>
              <w:left w:val="single" w:sz="4" w:space="0" w:color="auto"/>
              <w:bottom w:val="single" w:sz="4" w:space="0" w:color="auto"/>
            </w:tcBorders>
            <w:vAlign w:val="center"/>
          </w:tcPr>
          <w:p w14:paraId="2E1E3828" w14:textId="77777777" w:rsidR="00C46632" w:rsidRPr="00C46632" w:rsidRDefault="00C46632" w:rsidP="00C46632">
            <w:pPr>
              <w:autoSpaceDE w:val="0"/>
              <w:autoSpaceDN w:val="0"/>
              <w:adjustRightInd w:val="0"/>
              <w:spacing w:after="0" w:line="240" w:lineRule="auto"/>
              <w:rPr>
                <w:rFonts w:ascii="Times New Roman" w:eastAsia="Times New Roman" w:hAnsi="Times New Roman" w:cs="Times New Roman"/>
                <w:b/>
                <w:bCs/>
                <w:i/>
                <w:iCs/>
                <w:color w:val="0070C0"/>
                <w:kern w:val="0"/>
                <w:sz w:val="32"/>
                <w:szCs w:val="32"/>
                <w:lang w:eastAsia="hr-HR"/>
                <w14:ligatures w14:val="none"/>
              </w:rPr>
            </w:pPr>
            <w:r w:rsidRPr="00C46632">
              <w:rPr>
                <w:rFonts w:ascii="Times New Roman" w:eastAsia="Times New Roman" w:hAnsi="Times New Roman" w:cs="Times New Roman"/>
                <w:b/>
                <w:bCs/>
                <w:i/>
                <w:iCs/>
                <w:color w:val="0070C0"/>
                <w:kern w:val="0"/>
                <w:sz w:val="32"/>
                <w:szCs w:val="32"/>
                <w:lang w:eastAsia="hr-HR"/>
                <w14:ligatures w14:val="none"/>
              </w:rPr>
              <w:t xml:space="preserve">AKTIVNOST </w:t>
            </w:r>
          </w:p>
          <w:p w14:paraId="585D2A86" w14:textId="77777777" w:rsidR="00C46632" w:rsidRPr="00C46632" w:rsidRDefault="00C46632" w:rsidP="00C46632">
            <w:pPr>
              <w:autoSpaceDE w:val="0"/>
              <w:autoSpaceDN w:val="0"/>
              <w:adjustRightInd w:val="0"/>
              <w:spacing w:after="0" w:line="240" w:lineRule="auto"/>
              <w:rPr>
                <w:rFonts w:ascii="Times New Roman" w:eastAsia="Times New Roman" w:hAnsi="Times New Roman" w:cs="Times New Roman"/>
                <w:color w:val="0070C0"/>
                <w:kern w:val="0"/>
                <w:sz w:val="32"/>
                <w:szCs w:val="32"/>
                <w:lang w:eastAsia="hr-HR"/>
                <w14:ligatures w14:val="none"/>
              </w:rPr>
            </w:pPr>
          </w:p>
        </w:tc>
        <w:tc>
          <w:tcPr>
            <w:tcW w:w="6120" w:type="dxa"/>
            <w:tcBorders>
              <w:top w:val="single" w:sz="4" w:space="0" w:color="auto"/>
              <w:bottom w:val="single" w:sz="4" w:space="0" w:color="auto"/>
              <w:right w:val="single" w:sz="4" w:space="0" w:color="auto"/>
            </w:tcBorders>
            <w:vAlign w:val="center"/>
          </w:tcPr>
          <w:p w14:paraId="09354846" w14:textId="77777777" w:rsidR="00C46632" w:rsidRPr="00C46632" w:rsidRDefault="00C46632" w:rsidP="00C46632">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C46632">
              <w:rPr>
                <w:rFonts w:ascii="Times New Roman" w:eastAsia="Times New Roman" w:hAnsi="Times New Roman" w:cs="Times New Roman"/>
                <w:b/>
                <w:bCs/>
                <w:color w:val="000000"/>
                <w:kern w:val="0"/>
                <w:lang w:eastAsia="hr-HR"/>
                <w14:ligatures w14:val="none"/>
              </w:rPr>
              <w:t>Posjet Festivalu znanosti</w:t>
            </w:r>
          </w:p>
          <w:p w14:paraId="5C2266FE" w14:textId="77777777" w:rsidR="00C46632" w:rsidRPr="00C46632" w:rsidRDefault="00C46632" w:rsidP="00C46632">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C46632" w:rsidRPr="00C46632" w14:paraId="59426579" w14:textId="77777777" w:rsidTr="00C46632">
        <w:trPr>
          <w:trHeight w:val="135"/>
        </w:trPr>
        <w:tc>
          <w:tcPr>
            <w:tcW w:w="3348" w:type="dxa"/>
            <w:tcBorders>
              <w:top w:val="nil"/>
              <w:left w:val="single" w:sz="4" w:space="0" w:color="auto"/>
              <w:bottom w:val="single" w:sz="4" w:space="0" w:color="auto"/>
            </w:tcBorders>
            <w:shd w:val="clear" w:color="auto" w:fill="C0C0C0"/>
          </w:tcPr>
          <w:p w14:paraId="613D6679" w14:textId="77777777" w:rsidR="00C46632" w:rsidRPr="00C46632" w:rsidRDefault="00C46632" w:rsidP="00C4663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46632">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0B911E41" w14:textId="77777777" w:rsidR="00C46632" w:rsidRPr="00C46632" w:rsidRDefault="00C46632" w:rsidP="00C4663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46632">
              <w:rPr>
                <w:rFonts w:ascii="Times New Roman" w:eastAsia="Times New Roman" w:hAnsi="Times New Roman" w:cs="Times New Roman"/>
                <w:color w:val="000000"/>
                <w:kern w:val="0"/>
                <w:lang w:eastAsia="hr-HR"/>
                <w14:ligatures w14:val="none"/>
              </w:rPr>
              <w:t>Uvidjeti jednostavniji znanstveni uradak. Razviti znatiželju za znanstvenim istraživanjem. Argumentirano raspravljati o rezultatima pokusa i ulozi znanosti u suvremenom društvu</w:t>
            </w:r>
          </w:p>
        </w:tc>
      </w:tr>
      <w:tr w:rsidR="00C46632" w:rsidRPr="00C46632" w14:paraId="3DB40DFB" w14:textId="77777777" w:rsidTr="00C46632">
        <w:trPr>
          <w:trHeight w:val="1114"/>
        </w:trPr>
        <w:tc>
          <w:tcPr>
            <w:tcW w:w="3348" w:type="dxa"/>
            <w:tcBorders>
              <w:top w:val="single" w:sz="4" w:space="0" w:color="auto"/>
              <w:left w:val="single" w:sz="4" w:space="0" w:color="auto"/>
              <w:bottom w:val="single" w:sz="4" w:space="0" w:color="auto"/>
            </w:tcBorders>
          </w:tcPr>
          <w:p w14:paraId="633BC632" w14:textId="77777777" w:rsidR="00C46632" w:rsidRPr="00C46632" w:rsidRDefault="00C46632" w:rsidP="00C4663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46632">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072F53F2" w14:textId="77777777" w:rsidR="00C46632" w:rsidRPr="00C46632" w:rsidRDefault="00C46632" w:rsidP="00C4663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46632">
              <w:rPr>
                <w:rFonts w:ascii="Times New Roman" w:eastAsia="Times New Roman" w:hAnsi="Times New Roman" w:cs="Times New Roman"/>
                <w:color w:val="000000"/>
                <w:kern w:val="0"/>
                <w:lang w:eastAsia="hr-HR"/>
                <w14:ligatures w14:val="none"/>
              </w:rPr>
              <w:t xml:space="preserve">Osposobljavanje učenika za razlikovanje znanstvenog rada od šarlatanske i </w:t>
            </w:r>
            <w:proofErr w:type="spellStart"/>
            <w:r w:rsidRPr="00C46632">
              <w:rPr>
                <w:rFonts w:ascii="Times New Roman" w:eastAsia="Times New Roman" w:hAnsi="Times New Roman" w:cs="Times New Roman"/>
                <w:color w:val="000000"/>
                <w:kern w:val="0"/>
                <w:lang w:eastAsia="hr-HR"/>
                <w14:ligatures w14:val="none"/>
              </w:rPr>
              <w:t>kvaziznanstvene</w:t>
            </w:r>
            <w:proofErr w:type="spellEnd"/>
            <w:r w:rsidRPr="00C46632">
              <w:rPr>
                <w:rFonts w:ascii="Times New Roman" w:eastAsia="Times New Roman" w:hAnsi="Times New Roman" w:cs="Times New Roman"/>
                <w:color w:val="000000"/>
                <w:kern w:val="0"/>
                <w:lang w:eastAsia="hr-HR"/>
                <w14:ligatures w14:val="none"/>
              </w:rPr>
              <w:t xml:space="preserve"> dogme. Razvijanje kritičkog načina razmišljanja.</w:t>
            </w:r>
          </w:p>
        </w:tc>
      </w:tr>
      <w:tr w:rsidR="00C46632" w:rsidRPr="00C46632" w14:paraId="2C935726" w14:textId="77777777" w:rsidTr="00C46632">
        <w:trPr>
          <w:trHeight w:val="824"/>
        </w:trPr>
        <w:tc>
          <w:tcPr>
            <w:tcW w:w="3348" w:type="dxa"/>
            <w:tcBorders>
              <w:top w:val="single" w:sz="4" w:space="0" w:color="auto"/>
              <w:left w:val="single" w:sz="4" w:space="0" w:color="auto"/>
              <w:bottom w:val="single" w:sz="4" w:space="0" w:color="auto"/>
            </w:tcBorders>
            <w:shd w:val="clear" w:color="auto" w:fill="C0C0C0"/>
          </w:tcPr>
          <w:p w14:paraId="3F893053" w14:textId="77777777" w:rsidR="00C46632" w:rsidRPr="00C46632" w:rsidRDefault="00C46632" w:rsidP="00C4663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46632">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0D0FA756" w14:textId="77777777" w:rsidR="00C46632" w:rsidRPr="00C46632" w:rsidRDefault="00C46632" w:rsidP="00C4663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46632">
              <w:rPr>
                <w:rFonts w:ascii="Times New Roman" w:eastAsia="Times New Roman" w:hAnsi="Times New Roman" w:cs="Times New Roman"/>
                <w:color w:val="000000"/>
                <w:kern w:val="0"/>
                <w:lang w:eastAsia="hr-HR"/>
                <w14:ligatures w14:val="none"/>
              </w:rPr>
              <w:t xml:space="preserve">Danijel </w:t>
            </w:r>
            <w:proofErr w:type="spellStart"/>
            <w:r w:rsidRPr="00C46632">
              <w:rPr>
                <w:rFonts w:ascii="Times New Roman" w:eastAsia="Times New Roman" w:hAnsi="Times New Roman" w:cs="Times New Roman"/>
                <w:color w:val="000000"/>
                <w:kern w:val="0"/>
                <w:lang w:eastAsia="hr-HR"/>
                <w14:ligatures w14:val="none"/>
              </w:rPr>
              <w:t>Beserminji</w:t>
            </w:r>
            <w:proofErr w:type="spellEnd"/>
            <w:r w:rsidRPr="00C46632">
              <w:rPr>
                <w:rFonts w:ascii="Times New Roman" w:eastAsia="Times New Roman" w:hAnsi="Times New Roman" w:cs="Times New Roman"/>
                <w:color w:val="000000"/>
                <w:kern w:val="0"/>
                <w:lang w:eastAsia="hr-HR"/>
                <w14:ligatures w14:val="none"/>
              </w:rPr>
              <w:t>, nastavnik fizike i zainteresirane kolege STEM područja</w:t>
            </w:r>
          </w:p>
        </w:tc>
      </w:tr>
      <w:tr w:rsidR="00C46632" w:rsidRPr="00C46632" w14:paraId="3A4EDE30" w14:textId="77777777" w:rsidTr="00C46632">
        <w:trPr>
          <w:trHeight w:val="1122"/>
        </w:trPr>
        <w:tc>
          <w:tcPr>
            <w:tcW w:w="3348" w:type="dxa"/>
            <w:tcBorders>
              <w:top w:val="single" w:sz="4" w:space="0" w:color="auto"/>
              <w:left w:val="single" w:sz="4" w:space="0" w:color="auto"/>
              <w:bottom w:val="single" w:sz="4" w:space="0" w:color="auto"/>
            </w:tcBorders>
          </w:tcPr>
          <w:p w14:paraId="2B831C88" w14:textId="77777777" w:rsidR="00C46632" w:rsidRPr="00C46632" w:rsidRDefault="00C46632" w:rsidP="00C4663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46632">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5FEA4B12" w14:textId="77777777" w:rsidR="00C46632" w:rsidRPr="00C46632" w:rsidRDefault="00C46632" w:rsidP="00C4663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46632">
              <w:rPr>
                <w:rFonts w:ascii="Times New Roman" w:eastAsia="Times New Roman" w:hAnsi="Times New Roman" w:cs="Times New Roman"/>
                <w:color w:val="000000"/>
                <w:kern w:val="0"/>
                <w:lang w:eastAsia="hr-HR"/>
                <w14:ligatures w14:val="none"/>
              </w:rPr>
              <w:t>Posjet Festivalu znanosti u Jelsi</w:t>
            </w:r>
          </w:p>
        </w:tc>
      </w:tr>
      <w:tr w:rsidR="00C46632" w:rsidRPr="00C46632" w14:paraId="71609F63" w14:textId="77777777" w:rsidTr="00C46632">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7EAE9972" w14:textId="77777777" w:rsidR="00C46632" w:rsidRPr="00C46632" w:rsidRDefault="00C46632" w:rsidP="00C4663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46632">
              <w:rPr>
                <w:rFonts w:ascii="Times New Roman" w:eastAsia="Times New Roman" w:hAnsi="Times New Roman" w:cs="Times New Roman"/>
                <w:b/>
                <w:bCs/>
                <w:color w:val="0070C0"/>
                <w:kern w:val="0"/>
                <w:lang w:eastAsia="hr-HR"/>
                <w14:ligatures w14:val="none"/>
              </w:rPr>
              <w:t xml:space="preserve">5. </w:t>
            </w:r>
            <w:proofErr w:type="spellStart"/>
            <w:r w:rsidRPr="00C46632">
              <w:rPr>
                <w:rFonts w:ascii="Times New Roman" w:eastAsia="Times New Roman" w:hAnsi="Times New Roman" w:cs="Times New Roman"/>
                <w:b/>
                <w:bCs/>
                <w:color w:val="0070C0"/>
                <w:kern w:val="0"/>
                <w:lang w:eastAsia="hr-HR"/>
                <w14:ligatures w14:val="none"/>
              </w:rPr>
              <w:t>Vremenik</w:t>
            </w:r>
            <w:proofErr w:type="spellEnd"/>
            <w:r w:rsidRPr="00C46632">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0B41AB98" w14:textId="77777777" w:rsidR="00C46632" w:rsidRPr="00C46632" w:rsidRDefault="00C46632" w:rsidP="00C46632">
            <w:pPr>
              <w:spacing w:after="0" w:line="240" w:lineRule="auto"/>
              <w:rPr>
                <w:rFonts w:ascii="Times New Roman" w:eastAsia="Times New Roman" w:hAnsi="Times New Roman" w:cs="Times New Roman"/>
                <w:kern w:val="0"/>
                <w:lang w:eastAsia="hr-HR"/>
                <w14:ligatures w14:val="none"/>
              </w:rPr>
            </w:pPr>
            <w:r w:rsidRPr="00C46632">
              <w:rPr>
                <w:rFonts w:ascii="Times New Roman" w:eastAsia="Times New Roman" w:hAnsi="Times New Roman" w:cs="Times New Roman"/>
                <w:kern w:val="0"/>
                <w:lang w:eastAsia="hr-HR"/>
                <w14:ligatures w14:val="none"/>
              </w:rPr>
              <w:t>Proljeće 2026.</w:t>
            </w:r>
          </w:p>
        </w:tc>
      </w:tr>
      <w:tr w:rsidR="00C46632" w:rsidRPr="00C46632" w14:paraId="0586DB3B" w14:textId="77777777" w:rsidTr="00C46632">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22CF8982" w14:textId="77777777" w:rsidR="00C46632" w:rsidRPr="00C46632" w:rsidRDefault="00C46632" w:rsidP="00C4663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46632">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0EDB137A" w14:textId="77777777" w:rsidR="00C46632" w:rsidRPr="00C46632" w:rsidRDefault="00C46632" w:rsidP="00C4663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46632">
              <w:rPr>
                <w:rFonts w:ascii="Times New Roman" w:eastAsia="Times New Roman" w:hAnsi="Times New Roman" w:cs="Times New Roman"/>
                <w:color w:val="000000"/>
                <w:kern w:val="0"/>
                <w:lang w:eastAsia="hr-HR"/>
                <w14:ligatures w14:val="none"/>
              </w:rPr>
              <w:t>bez troškova za učenike</w:t>
            </w:r>
          </w:p>
        </w:tc>
      </w:tr>
      <w:tr w:rsidR="00C46632" w:rsidRPr="00C46632" w14:paraId="0407651C" w14:textId="77777777" w:rsidTr="00C46632">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21952AD8" w14:textId="77777777" w:rsidR="00C46632" w:rsidRPr="00C46632" w:rsidRDefault="00C46632" w:rsidP="00C46632">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46632">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72997416" w14:textId="77777777" w:rsidR="00C46632" w:rsidRPr="00C46632" w:rsidRDefault="00C46632" w:rsidP="00C46632">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46632">
              <w:rPr>
                <w:rFonts w:ascii="Times New Roman" w:eastAsia="Times New Roman" w:hAnsi="Times New Roman" w:cs="Times New Roman"/>
                <w:color w:val="000000"/>
                <w:kern w:val="0"/>
                <w:lang w:eastAsia="hr-HR"/>
                <w14:ligatures w14:val="none"/>
              </w:rPr>
              <w:t>Opisno praćenje interesa učenika. Usmjeravanje i savjetovanje učenika u skladu s njihovim interesima.</w:t>
            </w:r>
          </w:p>
        </w:tc>
      </w:tr>
    </w:tbl>
    <w:p w14:paraId="3A04C002" w14:textId="77777777" w:rsidR="00C46632" w:rsidRDefault="00C46632" w:rsidP="001C3C3A">
      <w:pPr>
        <w:rPr>
          <w:rFonts w:ascii="Times New Roman" w:hAnsi="Times New Roman" w:cs="Times New Roman"/>
        </w:rPr>
      </w:pPr>
    </w:p>
    <w:p w14:paraId="33A607BA" w14:textId="77777777" w:rsidR="00C46632" w:rsidRDefault="00C46632" w:rsidP="001C3C3A">
      <w:pPr>
        <w:rPr>
          <w:rFonts w:ascii="Times New Roman" w:hAnsi="Times New Roman" w:cs="Times New Roman"/>
        </w:rPr>
      </w:pPr>
    </w:p>
    <w:p w14:paraId="5B2121A1" w14:textId="77777777" w:rsidR="00C46632" w:rsidRDefault="00C46632" w:rsidP="001C3C3A">
      <w:pPr>
        <w:rPr>
          <w:rFonts w:ascii="Times New Roman" w:hAnsi="Times New Roman" w:cs="Times New Roman"/>
        </w:rPr>
      </w:pPr>
    </w:p>
    <w:p w14:paraId="186587C6" w14:textId="77777777" w:rsidR="00C46632" w:rsidRDefault="00C46632" w:rsidP="001C3C3A">
      <w:pPr>
        <w:rPr>
          <w:rFonts w:ascii="Times New Roman" w:hAnsi="Times New Roman" w:cs="Times New Roman"/>
        </w:rPr>
      </w:pPr>
    </w:p>
    <w:p w14:paraId="1A391B3B" w14:textId="77777777" w:rsidR="00C46632" w:rsidRDefault="00C46632" w:rsidP="001C3C3A">
      <w:pPr>
        <w:rPr>
          <w:rFonts w:ascii="Times New Roman" w:hAnsi="Times New Roman" w:cs="Times New Roman"/>
        </w:rPr>
      </w:pPr>
    </w:p>
    <w:p w14:paraId="0A4105F0" w14:textId="77777777" w:rsidR="00C46632" w:rsidRDefault="00C46632" w:rsidP="001C3C3A">
      <w:pPr>
        <w:rPr>
          <w:rFonts w:ascii="Times New Roman" w:hAnsi="Times New Roman" w:cs="Times New Roman"/>
        </w:rPr>
      </w:pPr>
    </w:p>
    <w:p w14:paraId="00E19700" w14:textId="77777777" w:rsidR="00C46632" w:rsidRDefault="00C46632" w:rsidP="001C3C3A">
      <w:pPr>
        <w:rPr>
          <w:rFonts w:ascii="Times New Roman" w:hAnsi="Times New Roman" w:cs="Times New Roman"/>
        </w:rPr>
      </w:pPr>
    </w:p>
    <w:p w14:paraId="35594D7B" w14:textId="77777777" w:rsidR="00C46632" w:rsidRDefault="00C46632" w:rsidP="001C3C3A">
      <w:pPr>
        <w:rPr>
          <w:rFonts w:ascii="Times New Roman" w:hAnsi="Times New Roman" w:cs="Times New Roman"/>
        </w:rPr>
      </w:pPr>
    </w:p>
    <w:p w14:paraId="0417CC4F" w14:textId="77777777" w:rsidR="00C46632" w:rsidRDefault="00C46632" w:rsidP="001C3C3A">
      <w:pPr>
        <w:rPr>
          <w:rFonts w:ascii="Times New Roman" w:hAnsi="Times New Roman" w:cs="Times New Roman"/>
        </w:rPr>
      </w:pPr>
    </w:p>
    <w:p w14:paraId="13CD7DA2" w14:textId="77777777" w:rsidR="00C46632" w:rsidRDefault="00C46632" w:rsidP="001C3C3A">
      <w:pPr>
        <w:rPr>
          <w:rFonts w:ascii="Times New Roman" w:hAnsi="Times New Roman" w:cs="Times New Roman"/>
        </w:rPr>
      </w:pPr>
    </w:p>
    <w:tbl>
      <w:tblPr>
        <w:tblW w:w="94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6462"/>
        <w:gridCol w:w="10"/>
      </w:tblGrid>
      <w:tr w:rsidR="00BD59E8" w:rsidRPr="00BD59E8" w14:paraId="29155356" w14:textId="77777777" w:rsidTr="006D082C">
        <w:trPr>
          <w:trHeight w:val="435"/>
        </w:trPr>
        <w:tc>
          <w:tcPr>
            <w:tcW w:w="3006" w:type="dxa"/>
            <w:vAlign w:val="center"/>
          </w:tcPr>
          <w:p w14:paraId="2EF568A4" w14:textId="77777777" w:rsidR="00BD59E8" w:rsidRPr="00BD59E8" w:rsidRDefault="00BD59E8" w:rsidP="00BD59E8">
            <w:pPr>
              <w:widowControl w:val="0"/>
              <w:pBdr>
                <w:top w:val="nil"/>
                <w:left w:val="nil"/>
                <w:bottom w:val="nil"/>
                <w:right w:val="nil"/>
                <w:between w:val="nil"/>
              </w:pBdr>
              <w:spacing w:after="0" w:line="240" w:lineRule="auto"/>
              <w:rPr>
                <w:rFonts w:ascii="Times New Roman" w:eastAsia="Times New Roman" w:hAnsi="Times New Roman" w:cs="Times New Roman"/>
                <w:b/>
                <w:i/>
                <w:color w:val="000000"/>
                <w:kern w:val="0"/>
                <w:sz w:val="28"/>
                <w:szCs w:val="28"/>
                <w:lang w:val="hr" w:eastAsia="hr-HR"/>
                <w14:ligatures w14:val="none"/>
              </w:rPr>
            </w:pPr>
            <w:r w:rsidRPr="00BD59E8">
              <w:rPr>
                <w:rFonts w:ascii="Times New Roman" w:eastAsia="Times New Roman" w:hAnsi="Times New Roman" w:cs="Times New Roman"/>
                <w:b/>
                <w:i/>
                <w:color w:val="000000"/>
                <w:kern w:val="0"/>
                <w:sz w:val="28"/>
                <w:szCs w:val="28"/>
                <w:lang w:val="hr" w:eastAsia="hr-HR"/>
                <w14:ligatures w14:val="none"/>
              </w:rPr>
              <w:t>AKTIVNOST</w:t>
            </w:r>
          </w:p>
          <w:p w14:paraId="17BC3139" w14:textId="77777777" w:rsidR="00BD59E8" w:rsidRPr="00BD59E8" w:rsidRDefault="00BD59E8" w:rsidP="00BD59E8">
            <w:pPr>
              <w:widowControl w:val="0"/>
              <w:pBdr>
                <w:top w:val="nil"/>
                <w:left w:val="nil"/>
                <w:bottom w:val="nil"/>
                <w:right w:val="nil"/>
                <w:between w:val="nil"/>
              </w:pBdr>
              <w:spacing w:after="0" w:line="240" w:lineRule="auto"/>
              <w:rPr>
                <w:rFonts w:ascii="Times New Roman" w:eastAsia="Times New Roman" w:hAnsi="Times New Roman" w:cs="Times New Roman"/>
                <w:b/>
                <w:i/>
                <w:color w:val="000000"/>
                <w:kern w:val="0"/>
                <w:sz w:val="28"/>
                <w:szCs w:val="28"/>
                <w:lang w:val="hr" w:eastAsia="hr-HR"/>
                <w14:ligatures w14:val="none"/>
              </w:rPr>
            </w:pPr>
            <w:r w:rsidRPr="00BD59E8">
              <w:rPr>
                <w:rFonts w:ascii="Times New Roman" w:eastAsia="Times New Roman" w:hAnsi="Times New Roman" w:cs="Times New Roman"/>
                <w:b/>
                <w:i/>
                <w:color w:val="000000"/>
                <w:kern w:val="0"/>
                <w:sz w:val="28"/>
                <w:szCs w:val="28"/>
                <w:lang w:val="hr" w:eastAsia="hr-HR"/>
                <w14:ligatures w14:val="none"/>
              </w:rPr>
              <w:t>STRUČNI POSJET</w:t>
            </w:r>
          </w:p>
        </w:tc>
        <w:tc>
          <w:tcPr>
            <w:tcW w:w="6472" w:type="dxa"/>
            <w:gridSpan w:val="2"/>
            <w:vAlign w:val="center"/>
          </w:tcPr>
          <w:p w14:paraId="29B922C9" w14:textId="77777777" w:rsidR="00BD59E8" w:rsidRPr="00BD59E8" w:rsidRDefault="00BD59E8" w:rsidP="00BD59E8">
            <w:pPr>
              <w:widowControl w:val="0"/>
              <w:pBdr>
                <w:top w:val="nil"/>
                <w:left w:val="nil"/>
                <w:bottom w:val="nil"/>
                <w:right w:val="nil"/>
                <w:between w:val="nil"/>
              </w:pBdr>
              <w:spacing w:after="0" w:line="240" w:lineRule="auto"/>
              <w:ind w:left="271"/>
              <w:jc w:val="center"/>
              <w:rPr>
                <w:rFonts w:ascii="Times New Roman" w:eastAsia="Times New Roman" w:hAnsi="Times New Roman" w:cs="Times New Roman"/>
                <w:b/>
                <w:color w:val="000000"/>
                <w:kern w:val="0"/>
                <w:sz w:val="28"/>
                <w:szCs w:val="28"/>
                <w:lang w:val="hr" w:eastAsia="hr-HR"/>
                <w14:ligatures w14:val="none"/>
              </w:rPr>
            </w:pPr>
            <w:r w:rsidRPr="00BD59E8">
              <w:rPr>
                <w:rFonts w:ascii="Times New Roman" w:eastAsia="Times New Roman" w:hAnsi="Times New Roman" w:cs="Times New Roman"/>
                <w:b/>
                <w:color w:val="000000"/>
                <w:kern w:val="0"/>
                <w:sz w:val="28"/>
                <w:szCs w:val="28"/>
                <w:lang w:val="hr" w:eastAsia="hr-HR"/>
                <w14:ligatures w14:val="none"/>
              </w:rPr>
              <w:t>EXPO SMOTRA</w:t>
            </w:r>
          </w:p>
          <w:p w14:paraId="3E785302" w14:textId="77777777" w:rsidR="00BD59E8" w:rsidRPr="00BD59E8" w:rsidRDefault="00BD59E8" w:rsidP="00BD59E8">
            <w:pPr>
              <w:widowControl w:val="0"/>
              <w:pBdr>
                <w:top w:val="nil"/>
                <w:left w:val="nil"/>
                <w:bottom w:val="nil"/>
                <w:right w:val="nil"/>
                <w:between w:val="nil"/>
              </w:pBdr>
              <w:spacing w:after="0" w:line="240" w:lineRule="auto"/>
              <w:ind w:left="271"/>
              <w:jc w:val="center"/>
              <w:rPr>
                <w:rFonts w:ascii="Times New Roman" w:eastAsia="Times New Roman" w:hAnsi="Times New Roman" w:cs="Times New Roman"/>
                <w:b/>
                <w:color w:val="000000"/>
                <w:kern w:val="0"/>
                <w:sz w:val="28"/>
                <w:szCs w:val="28"/>
                <w:lang w:val="hr" w:eastAsia="hr-HR"/>
                <w14:ligatures w14:val="none"/>
              </w:rPr>
            </w:pPr>
            <w:r w:rsidRPr="00BD59E8">
              <w:rPr>
                <w:rFonts w:ascii="Times New Roman" w:eastAsia="Times New Roman" w:hAnsi="Times New Roman" w:cs="Times New Roman"/>
                <w:b/>
                <w:color w:val="000000"/>
                <w:kern w:val="0"/>
                <w:sz w:val="28"/>
                <w:szCs w:val="28"/>
                <w:lang w:val="hr" w:eastAsia="hr-HR"/>
                <w14:ligatures w14:val="none"/>
              </w:rPr>
              <w:t>(smotra javnih i privatnih visokoobrazovnih institucija u Dubrovniku)</w:t>
            </w:r>
          </w:p>
        </w:tc>
      </w:tr>
      <w:tr w:rsidR="00BD59E8" w:rsidRPr="00BD59E8" w14:paraId="00524C53" w14:textId="77777777" w:rsidTr="006D082C">
        <w:trPr>
          <w:gridAfter w:val="1"/>
          <w:wAfter w:w="10" w:type="dxa"/>
          <w:trHeight w:val="2166"/>
        </w:trPr>
        <w:tc>
          <w:tcPr>
            <w:tcW w:w="3006" w:type="dxa"/>
            <w:shd w:val="clear" w:color="auto" w:fill="C0C0C0"/>
          </w:tcPr>
          <w:p w14:paraId="322ADB64" w14:textId="77777777" w:rsidR="00BD59E8" w:rsidRPr="00BD59E8" w:rsidRDefault="00BD59E8" w:rsidP="00BD59E8">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BD59E8">
              <w:rPr>
                <w:rFonts w:ascii="Times New Roman" w:eastAsia="Times New Roman" w:hAnsi="Times New Roman" w:cs="Times New Roman"/>
                <w:b/>
                <w:color w:val="000000"/>
                <w:kern w:val="0"/>
                <w:lang w:val="hr" w:eastAsia="hr-HR"/>
                <w14:ligatures w14:val="none"/>
              </w:rPr>
              <w:t xml:space="preserve">1. Ciljevi aktivnosti </w:t>
            </w:r>
          </w:p>
        </w:tc>
        <w:tc>
          <w:tcPr>
            <w:tcW w:w="6462" w:type="dxa"/>
            <w:shd w:val="clear" w:color="auto" w:fill="C0C0C0"/>
          </w:tcPr>
          <w:p w14:paraId="312F5A4E" w14:textId="77777777" w:rsidR="00BD59E8" w:rsidRPr="00BD59E8" w:rsidRDefault="00BD59E8" w:rsidP="00BD59E8">
            <w:pPr>
              <w:numPr>
                <w:ilvl w:val="0"/>
                <w:numId w:val="24"/>
              </w:numPr>
              <w:spacing w:after="0" w:line="240" w:lineRule="auto"/>
              <w:ind w:left="122" w:hanging="122"/>
              <w:jc w:val="both"/>
              <w:rPr>
                <w:rFonts w:ascii="Times New Roman" w:eastAsia="Times New Roman" w:hAnsi="Times New Roman" w:cs="Times New Roman"/>
                <w:color w:val="000000"/>
                <w:kern w:val="0"/>
                <w:lang w:val="hr" w:eastAsia="hr-HR"/>
                <w14:ligatures w14:val="none"/>
              </w:rPr>
            </w:pPr>
            <w:r w:rsidRPr="00BD59E8">
              <w:rPr>
                <w:rFonts w:ascii="Times New Roman" w:eastAsia="Times New Roman" w:hAnsi="Times New Roman" w:cs="Times New Roman"/>
                <w:color w:val="000000"/>
                <w:kern w:val="0"/>
                <w:lang w:val="hr" w:eastAsia="hr-HR"/>
                <w14:ligatures w14:val="none"/>
              </w:rPr>
              <w:t>postaviti Grad Dubrovnik i Dubrovačko-neretvansku županiju na visoko mjesto u promicanju visokoškolskog obrazovanja na nacionalnoj razini;</w:t>
            </w:r>
          </w:p>
          <w:p w14:paraId="00A8270D" w14:textId="77777777" w:rsidR="00BD59E8" w:rsidRPr="00BD59E8" w:rsidRDefault="00BD59E8" w:rsidP="00BD59E8">
            <w:pPr>
              <w:numPr>
                <w:ilvl w:val="0"/>
                <w:numId w:val="24"/>
              </w:numPr>
              <w:spacing w:after="0" w:line="240" w:lineRule="auto"/>
              <w:ind w:left="122" w:hanging="122"/>
              <w:jc w:val="both"/>
              <w:rPr>
                <w:rFonts w:ascii="Times New Roman" w:eastAsia="Times New Roman" w:hAnsi="Times New Roman" w:cs="Times New Roman"/>
                <w:color w:val="000000"/>
                <w:kern w:val="0"/>
                <w:lang w:val="hr" w:eastAsia="hr-HR"/>
                <w14:ligatures w14:val="none"/>
              </w:rPr>
            </w:pPr>
            <w:r w:rsidRPr="00BD59E8">
              <w:rPr>
                <w:rFonts w:ascii="Times New Roman" w:eastAsia="Times New Roman" w:hAnsi="Times New Roman" w:cs="Times New Roman"/>
                <w:color w:val="000000"/>
                <w:kern w:val="0"/>
                <w:lang w:val="hr" w:eastAsia="hr-HR"/>
                <w14:ligatures w14:val="none"/>
              </w:rPr>
              <w:t>predstaviti veći broj različitih studijskih programa s ciljem veće raznolikosti i profesionalizacije mladih s područja Dubrovačko-neretvanske i Splitsko-dalmatinske županije te susjednih zemalja;</w:t>
            </w:r>
          </w:p>
          <w:p w14:paraId="4DEEC07D" w14:textId="77777777" w:rsidR="00BD59E8" w:rsidRPr="00BD59E8" w:rsidRDefault="00BD59E8" w:rsidP="00BD59E8">
            <w:pPr>
              <w:numPr>
                <w:ilvl w:val="0"/>
                <w:numId w:val="24"/>
              </w:numPr>
              <w:spacing w:after="0" w:line="240" w:lineRule="auto"/>
              <w:ind w:left="122" w:hanging="122"/>
              <w:jc w:val="both"/>
              <w:rPr>
                <w:rFonts w:ascii="Times New Roman" w:eastAsia="Times New Roman" w:hAnsi="Times New Roman" w:cs="Times New Roman"/>
                <w:color w:val="000000"/>
                <w:kern w:val="0"/>
                <w:lang w:val="hr" w:eastAsia="hr-HR"/>
                <w14:ligatures w14:val="none"/>
              </w:rPr>
            </w:pPr>
            <w:r w:rsidRPr="00BD59E8">
              <w:rPr>
                <w:rFonts w:ascii="Times New Roman" w:eastAsia="Times New Roman" w:hAnsi="Times New Roman" w:cs="Times New Roman"/>
                <w:color w:val="000000"/>
                <w:kern w:val="0"/>
                <w:lang w:val="hr" w:eastAsia="hr-HR"/>
                <w14:ligatures w14:val="none"/>
              </w:rPr>
              <w:t>pozicionirati Dubrovnik kao središte županije i šire regije koji kvalitetno usmjerava učenike i kadar na daljnje obrazovanje, kroz izravno informiranje o svim dostupnim institucijama na jednom mjestu;</w:t>
            </w:r>
          </w:p>
          <w:p w14:paraId="5B5B600A" w14:textId="77777777" w:rsidR="00BD59E8" w:rsidRPr="00BD59E8" w:rsidRDefault="00BD59E8" w:rsidP="00BD59E8">
            <w:pPr>
              <w:numPr>
                <w:ilvl w:val="0"/>
                <w:numId w:val="24"/>
              </w:numPr>
              <w:spacing w:after="0" w:line="240" w:lineRule="auto"/>
              <w:ind w:left="122" w:hanging="122"/>
              <w:jc w:val="both"/>
              <w:rPr>
                <w:rFonts w:ascii="Times New Roman" w:eastAsia="Times New Roman" w:hAnsi="Times New Roman" w:cs="Times New Roman"/>
                <w:color w:val="000000"/>
                <w:kern w:val="0"/>
                <w:lang w:val="hr" w:eastAsia="hr-HR"/>
                <w14:ligatures w14:val="none"/>
              </w:rPr>
            </w:pPr>
            <w:r w:rsidRPr="00BD59E8">
              <w:rPr>
                <w:rFonts w:ascii="Times New Roman" w:eastAsia="Times New Roman" w:hAnsi="Times New Roman" w:cs="Times New Roman"/>
                <w:color w:val="000000"/>
                <w:kern w:val="0"/>
                <w:lang w:val="hr" w:eastAsia="hr-HR"/>
                <w14:ligatures w14:val="none"/>
              </w:rPr>
              <w:t>povećati vidljivost kvalitetnih visokoobrazovnih javnih i privatnih institucija među lokalnom publikom s obzirom na specifičnost lokacije Dubrovnika;</w:t>
            </w:r>
          </w:p>
          <w:p w14:paraId="5B8042C3" w14:textId="77777777" w:rsidR="00BD59E8" w:rsidRPr="00BD59E8" w:rsidRDefault="00BD59E8" w:rsidP="00BD59E8">
            <w:pPr>
              <w:numPr>
                <w:ilvl w:val="0"/>
                <w:numId w:val="24"/>
              </w:numPr>
              <w:spacing w:after="0" w:line="240" w:lineRule="auto"/>
              <w:ind w:left="122" w:hanging="122"/>
              <w:jc w:val="both"/>
              <w:rPr>
                <w:rFonts w:ascii="Times New Roman" w:eastAsia="Times New Roman" w:hAnsi="Times New Roman" w:cs="Times New Roman"/>
                <w:color w:val="000000"/>
                <w:kern w:val="0"/>
                <w:lang w:val="hr" w:eastAsia="hr-HR"/>
                <w14:ligatures w14:val="none"/>
              </w:rPr>
            </w:pPr>
            <w:r w:rsidRPr="00BD59E8">
              <w:rPr>
                <w:rFonts w:ascii="Times New Roman" w:eastAsia="Times New Roman" w:hAnsi="Times New Roman" w:cs="Times New Roman"/>
                <w:color w:val="000000"/>
                <w:kern w:val="0"/>
                <w:lang w:val="hr" w:eastAsia="hr-HR"/>
                <w14:ligatures w14:val="none"/>
              </w:rPr>
              <w:t>poticati cjeloživotno učenje promocijom studija i programa za obrazovanje odraslih koje nude hrvatske ustanove visokog obrazovanja</w:t>
            </w:r>
          </w:p>
          <w:p w14:paraId="628E1897" w14:textId="77777777" w:rsidR="00BD59E8" w:rsidRPr="00BD59E8" w:rsidRDefault="00BD59E8" w:rsidP="00BD59E8">
            <w:pPr>
              <w:numPr>
                <w:ilvl w:val="0"/>
                <w:numId w:val="24"/>
              </w:numPr>
              <w:spacing w:after="0" w:line="240" w:lineRule="auto"/>
              <w:ind w:left="122" w:hanging="122"/>
              <w:jc w:val="both"/>
              <w:rPr>
                <w:rFonts w:ascii="Times New Roman" w:eastAsia="Times New Roman" w:hAnsi="Times New Roman" w:cs="Times New Roman"/>
                <w:color w:val="000000"/>
                <w:kern w:val="0"/>
                <w:sz w:val="27"/>
                <w:szCs w:val="27"/>
                <w:lang w:val="hr" w:eastAsia="hr-HR"/>
                <w14:ligatures w14:val="none"/>
              </w:rPr>
            </w:pPr>
            <w:r w:rsidRPr="00BD59E8">
              <w:rPr>
                <w:rFonts w:ascii="Times New Roman" w:eastAsia="Times New Roman" w:hAnsi="Times New Roman" w:cs="Times New Roman"/>
                <w:color w:val="000000"/>
                <w:kern w:val="0"/>
                <w:lang w:val="hr" w:eastAsia="hr-HR"/>
                <w14:ligatures w14:val="none"/>
              </w:rPr>
              <w:t>promovirati europska, nacionalna, regionalna i lokalna događanja posvećenim europskim izazovima i prioritetima u okviru Konferencije o budućnosti Europe.</w:t>
            </w:r>
          </w:p>
        </w:tc>
      </w:tr>
      <w:tr w:rsidR="00BD59E8" w:rsidRPr="00BD59E8" w14:paraId="180C7CE3" w14:textId="77777777" w:rsidTr="006D082C">
        <w:trPr>
          <w:gridAfter w:val="1"/>
          <w:wAfter w:w="10" w:type="dxa"/>
          <w:trHeight w:val="1114"/>
        </w:trPr>
        <w:tc>
          <w:tcPr>
            <w:tcW w:w="3006" w:type="dxa"/>
          </w:tcPr>
          <w:p w14:paraId="7046BC1B" w14:textId="77777777" w:rsidR="00BD59E8" w:rsidRPr="00BD59E8" w:rsidRDefault="00BD59E8" w:rsidP="00BD59E8">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BD59E8">
              <w:rPr>
                <w:rFonts w:ascii="Times New Roman" w:eastAsia="Times New Roman" w:hAnsi="Times New Roman" w:cs="Times New Roman"/>
                <w:b/>
                <w:color w:val="000000"/>
                <w:kern w:val="0"/>
                <w:lang w:val="hr" w:eastAsia="hr-HR"/>
                <w14:ligatures w14:val="none"/>
              </w:rPr>
              <w:t xml:space="preserve">2. Namjena aktivnosti </w:t>
            </w:r>
          </w:p>
        </w:tc>
        <w:tc>
          <w:tcPr>
            <w:tcW w:w="6462" w:type="dxa"/>
          </w:tcPr>
          <w:p w14:paraId="64AB3B3D" w14:textId="77777777" w:rsidR="00BD59E8" w:rsidRPr="00BD59E8" w:rsidRDefault="00BD59E8" w:rsidP="00BD59E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BD59E8">
              <w:rPr>
                <w:rFonts w:ascii="Times New Roman" w:eastAsia="Times New Roman" w:hAnsi="Times New Roman" w:cs="Times New Roman"/>
                <w:color w:val="000000"/>
                <w:kern w:val="0"/>
                <w:lang w:val="hr" w:eastAsia="hr-HR"/>
                <w14:ligatures w14:val="none"/>
              </w:rPr>
              <w:t>Omogućiti učenicima četverogodišnjih programa (prednost imaju maturanti), upoznavanje sa mogućnostima izbora studija u Dubrovačko-neretvanskoj županiji, ali i cijeloj RH s obzirom da na smotri svoj rad i mogućnosti predstavljaju i sva hrvatska sveučilišta. Profesionalno informiranje i usmjeravanje.</w:t>
            </w:r>
          </w:p>
        </w:tc>
      </w:tr>
      <w:tr w:rsidR="00BD59E8" w:rsidRPr="00BD59E8" w14:paraId="15C5C797" w14:textId="77777777" w:rsidTr="006D082C">
        <w:trPr>
          <w:gridAfter w:val="1"/>
          <w:wAfter w:w="10" w:type="dxa"/>
          <w:trHeight w:val="570"/>
        </w:trPr>
        <w:tc>
          <w:tcPr>
            <w:tcW w:w="3006" w:type="dxa"/>
            <w:shd w:val="clear" w:color="auto" w:fill="C0C0C0"/>
          </w:tcPr>
          <w:p w14:paraId="321FCF42" w14:textId="77777777" w:rsidR="00BD59E8" w:rsidRPr="00BD59E8" w:rsidRDefault="00BD59E8" w:rsidP="00BD59E8">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BD59E8">
              <w:rPr>
                <w:rFonts w:ascii="Times New Roman" w:eastAsia="Times New Roman" w:hAnsi="Times New Roman" w:cs="Times New Roman"/>
                <w:b/>
                <w:color w:val="000000"/>
                <w:kern w:val="0"/>
                <w:lang w:val="hr" w:eastAsia="hr-HR"/>
                <w14:ligatures w14:val="none"/>
              </w:rPr>
              <w:t xml:space="preserve">3. Nositelji aktivnosti i njihova odgovornost </w:t>
            </w:r>
          </w:p>
        </w:tc>
        <w:tc>
          <w:tcPr>
            <w:tcW w:w="6462" w:type="dxa"/>
            <w:shd w:val="clear" w:color="auto" w:fill="C0C0C0"/>
          </w:tcPr>
          <w:p w14:paraId="095ED2B3" w14:textId="77777777" w:rsidR="00BD59E8" w:rsidRPr="00BD59E8" w:rsidRDefault="00BD59E8" w:rsidP="00BD59E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BD59E8">
              <w:rPr>
                <w:rFonts w:ascii="Times New Roman" w:eastAsia="Times New Roman" w:hAnsi="Times New Roman" w:cs="Times New Roman"/>
                <w:color w:val="000000"/>
                <w:kern w:val="0"/>
                <w:lang w:val="hr" w:eastAsia="hr-HR"/>
                <w14:ligatures w14:val="none"/>
              </w:rPr>
              <w:t>Marija Novak, prof. i zainteresirani profesor ko</w:t>
            </w:r>
            <w:r w:rsidRPr="00BD59E8">
              <w:rPr>
                <w:rFonts w:ascii="Times New Roman" w:eastAsia="Times New Roman" w:hAnsi="Times New Roman" w:cs="Times New Roman"/>
                <w:kern w:val="0"/>
                <w:lang w:val="hr" w:eastAsia="hr-HR"/>
                <w14:ligatures w14:val="none"/>
              </w:rPr>
              <w:t>ji bi bio</w:t>
            </w:r>
            <w:r w:rsidRPr="00BD59E8">
              <w:rPr>
                <w:rFonts w:ascii="Times New Roman" w:eastAsia="Times New Roman" w:hAnsi="Times New Roman" w:cs="Times New Roman"/>
                <w:color w:val="000000"/>
                <w:kern w:val="0"/>
                <w:lang w:val="hr" w:eastAsia="hr-HR"/>
                <w14:ligatures w14:val="none"/>
              </w:rPr>
              <w:t xml:space="preserve"> u pratnji učenika</w:t>
            </w:r>
          </w:p>
        </w:tc>
      </w:tr>
      <w:tr w:rsidR="00BD59E8" w:rsidRPr="00BD59E8" w14:paraId="2BC8CDFE" w14:textId="77777777" w:rsidTr="006D082C">
        <w:trPr>
          <w:gridAfter w:val="1"/>
          <w:wAfter w:w="10" w:type="dxa"/>
          <w:trHeight w:val="880"/>
        </w:trPr>
        <w:tc>
          <w:tcPr>
            <w:tcW w:w="3006" w:type="dxa"/>
          </w:tcPr>
          <w:p w14:paraId="5F86A5EC" w14:textId="77777777" w:rsidR="00BD59E8" w:rsidRPr="00BD59E8" w:rsidRDefault="00BD59E8" w:rsidP="00BD59E8">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BD59E8">
              <w:rPr>
                <w:rFonts w:ascii="Times New Roman" w:eastAsia="Times New Roman" w:hAnsi="Times New Roman" w:cs="Times New Roman"/>
                <w:b/>
                <w:color w:val="000000"/>
                <w:kern w:val="0"/>
                <w:lang w:val="hr" w:eastAsia="hr-HR"/>
                <w14:ligatures w14:val="none"/>
              </w:rPr>
              <w:t xml:space="preserve">4. Način realizacije aktivnosti </w:t>
            </w:r>
          </w:p>
        </w:tc>
        <w:tc>
          <w:tcPr>
            <w:tcW w:w="6462" w:type="dxa"/>
          </w:tcPr>
          <w:p w14:paraId="4B98462B" w14:textId="77777777" w:rsidR="00BD59E8" w:rsidRPr="00BD59E8" w:rsidRDefault="00BD59E8" w:rsidP="00BD59E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bookmarkStart w:id="7" w:name="_heading=h.gjdgxs" w:colFirst="0" w:colLast="0"/>
            <w:bookmarkEnd w:id="7"/>
            <w:r w:rsidRPr="00BD59E8">
              <w:rPr>
                <w:rFonts w:ascii="Times New Roman" w:eastAsia="Times New Roman" w:hAnsi="Times New Roman" w:cs="Times New Roman"/>
                <w:color w:val="000000"/>
                <w:kern w:val="0"/>
                <w:lang w:val="hr" w:eastAsia="hr-HR"/>
                <w14:ligatures w14:val="none"/>
              </w:rPr>
              <w:t xml:space="preserve">CKM Dubrovnik na sebe preuzima logistiku posjeta u smislu organizacije prijevoza učenika do Dubrovnika i natrag. Posjet samoj smotri u </w:t>
            </w:r>
            <w:r w:rsidRPr="00BD59E8">
              <w:rPr>
                <w:rFonts w:ascii="Times New Roman" w:eastAsia="Times New Roman" w:hAnsi="Times New Roman" w:cs="Times New Roman"/>
                <w:kern w:val="0"/>
                <w:lang w:val="hr" w:eastAsia="hr-HR"/>
                <w14:ligatures w14:val="none"/>
              </w:rPr>
              <w:t>studentskom centru Dubrovnik</w:t>
            </w:r>
            <w:r w:rsidRPr="00BD59E8">
              <w:rPr>
                <w:rFonts w:ascii="Times New Roman" w:eastAsia="Times New Roman" w:hAnsi="Times New Roman" w:cs="Times New Roman"/>
                <w:color w:val="000000"/>
                <w:kern w:val="0"/>
                <w:lang w:val="hr" w:eastAsia="hr-HR"/>
                <w14:ligatures w14:val="none"/>
              </w:rPr>
              <w:t>, kao i organizaciju obroka za sve učenike po povoljn</w:t>
            </w:r>
            <w:r w:rsidRPr="00BD59E8">
              <w:rPr>
                <w:rFonts w:ascii="Times New Roman" w:eastAsia="Times New Roman" w:hAnsi="Times New Roman" w:cs="Times New Roman"/>
                <w:kern w:val="0"/>
                <w:lang w:val="hr" w:eastAsia="hr-HR"/>
                <w14:ligatures w14:val="none"/>
              </w:rPr>
              <w:t>im cijenama</w:t>
            </w:r>
            <w:r w:rsidRPr="00BD59E8">
              <w:rPr>
                <w:rFonts w:ascii="Times New Roman" w:eastAsia="Times New Roman" w:hAnsi="Times New Roman" w:cs="Times New Roman"/>
                <w:color w:val="000000"/>
                <w:kern w:val="0"/>
                <w:lang w:val="hr" w:eastAsia="hr-HR"/>
                <w14:ligatures w14:val="none"/>
              </w:rPr>
              <w:t>. Organizacija smještaja učenika i nastavnika je u ingerenciji CKM Dubrovnik. Program i sadržaj dostupni su na službenoj stranici   </w:t>
            </w:r>
            <w:hyperlink r:id="rId10">
              <w:r w:rsidRPr="00BD59E8">
                <w:rPr>
                  <w:rFonts w:ascii="Times New Roman" w:eastAsia="Times New Roman" w:hAnsi="Times New Roman" w:cs="Times New Roman"/>
                  <w:color w:val="0000FF"/>
                  <w:kern w:val="0"/>
                  <w:u w:val="single"/>
                  <w:lang w:val="hr" w:eastAsia="hr-HR"/>
                  <w14:ligatures w14:val="none"/>
                </w:rPr>
                <w:t>https://dubrovnikexpo.hr/</w:t>
              </w:r>
            </w:hyperlink>
          </w:p>
        </w:tc>
      </w:tr>
      <w:tr w:rsidR="00BD59E8" w:rsidRPr="00BD59E8" w14:paraId="6DECE276" w14:textId="77777777" w:rsidTr="006D082C">
        <w:trPr>
          <w:gridAfter w:val="1"/>
          <w:wAfter w:w="10" w:type="dxa"/>
          <w:trHeight w:val="832"/>
        </w:trPr>
        <w:tc>
          <w:tcPr>
            <w:tcW w:w="3006" w:type="dxa"/>
            <w:shd w:val="clear" w:color="auto" w:fill="C0C0C0"/>
          </w:tcPr>
          <w:p w14:paraId="5193521A" w14:textId="77777777" w:rsidR="00BD59E8" w:rsidRPr="00BD59E8" w:rsidRDefault="00BD59E8" w:rsidP="00BD59E8">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BD59E8">
              <w:rPr>
                <w:rFonts w:ascii="Times New Roman" w:eastAsia="Times New Roman" w:hAnsi="Times New Roman" w:cs="Times New Roman"/>
                <w:b/>
                <w:color w:val="000000"/>
                <w:kern w:val="0"/>
                <w:lang w:val="hr" w:eastAsia="hr-HR"/>
                <w14:ligatures w14:val="none"/>
              </w:rPr>
              <w:t xml:space="preserve">5. </w:t>
            </w:r>
            <w:proofErr w:type="spellStart"/>
            <w:r w:rsidRPr="00BD59E8">
              <w:rPr>
                <w:rFonts w:ascii="Times New Roman" w:eastAsia="Times New Roman" w:hAnsi="Times New Roman" w:cs="Times New Roman"/>
                <w:b/>
                <w:color w:val="000000"/>
                <w:kern w:val="0"/>
                <w:lang w:val="hr" w:eastAsia="hr-HR"/>
                <w14:ligatures w14:val="none"/>
              </w:rPr>
              <w:t>Vremenik</w:t>
            </w:r>
            <w:proofErr w:type="spellEnd"/>
            <w:r w:rsidRPr="00BD59E8">
              <w:rPr>
                <w:rFonts w:ascii="Times New Roman" w:eastAsia="Times New Roman" w:hAnsi="Times New Roman" w:cs="Times New Roman"/>
                <w:b/>
                <w:color w:val="000000"/>
                <w:kern w:val="0"/>
                <w:lang w:val="hr" w:eastAsia="hr-HR"/>
                <w14:ligatures w14:val="none"/>
              </w:rPr>
              <w:t xml:space="preserve"> aktivnosti </w:t>
            </w:r>
          </w:p>
        </w:tc>
        <w:tc>
          <w:tcPr>
            <w:tcW w:w="6462" w:type="dxa"/>
            <w:shd w:val="clear" w:color="auto" w:fill="C0C0C0"/>
          </w:tcPr>
          <w:p w14:paraId="1BC19E91" w14:textId="77777777" w:rsidR="00BD59E8" w:rsidRPr="00BD59E8" w:rsidRDefault="00BD59E8" w:rsidP="00BD59E8">
            <w:pPr>
              <w:spacing w:after="200" w:line="240" w:lineRule="auto"/>
              <w:jc w:val="both"/>
              <w:rPr>
                <w:rFonts w:ascii="Calibri" w:eastAsia="Calibri" w:hAnsi="Calibri" w:cs="Calibri"/>
                <w:kern w:val="0"/>
                <w:lang w:val="hr" w:eastAsia="hr-HR"/>
                <w14:ligatures w14:val="none"/>
              </w:rPr>
            </w:pPr>
            <w:r w:rsidRPr="00BD59E8">
              <w:rPr>
                <w:rFonts w:ascii="Times New Roman" w:eastAsia="Times New Roman" w:hAnsi="Times New Roman" w:cs="Times New Roman"/>
                <w:kern w:val="0"/>
                <w:lang w:val="hr" w:eastAsia="hr-HR"/>
                <w14:ligatures w14:val="none"/>
              </w:rPr>
              <w:t>Predviđeni posjet je u terminu smotre je u periodu od studenog 2025. do travnja 2026., a u ovisnosti o samom terminu organizacije istog.</w:t>
            </w:r>
          </w:p>
        </w:tc>
      </w:tr>
      <w:tr w:rsidR="00BD59E8" w:rsidRPr="00BD59E8" w14:paraId="27A38EF6" w14:textId="77777777" w:rsidTr="006D082C">
        <w:trPr>
          <w:gridAfter w:val="1"/>
          <w:wAfter w:w="10" w:type="dxa"/>
          <w:trHeight w:val="889"/>
        </w:trPr>
        <w:tc>
          <w:tcPr>
            <w:tcW w:w="3006" w:type="dxa"/>
            <w:shd w:val="clear" w:color="auto" w:fill="FFFFFF"/>
          </w:tcPr>
          <w:p w14:paraId="33B8B524" w14:textId="77777777" w:rsidR="00BD59E8" w:rsidRPr="00BD59E8" w:rsidRDefault="00BD59E8" w:rsidP="00BD59E8">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BD59E8">
              <w:rPr>
                <w:rFonts w:ascii="Times New Roman" w:eastAsia="Times New Roman" w:hAnsi="Times New Roman" w:cs="Times New Roman"/>
                <w:b/>
                <w:color w:val="000000"/>
                <w:kern w:val="0"/>
                <w:lang w:val="hr" w:eastAsia="hr-HR"/>
                <w14:ligatures w14:val="none"/>
              </w:rPr>
              <w:t xml:space="preserve">6. Detaljan troškovnik aktivnosti </w:t>
            </w:r>
          </w:p>
        </w:tc>
        <w:tc>
          <w:tcPr>
            <w:tcW w:w="6462" w:type="dxa"/>
            <w:shd w:val="clear" w:color="auto" w:fill="FFFFFF"/>
          </w:tcPr>
          <w:p w14:paraId="5009EBB0" w14:textId="77777777" w:rsidR="00BD59E8" w:rsidRPr="00BD59E8" w:rsidRDefault="00BD59E8" w:rsidP="00BD59E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BD59E8">
              <w:rPr>
                <w:rFonts w:ascii="Times New Roman" w:eastAsia="Times New Roman" w:hAnsi="Times New Roman" w:cs="Times New Roman"/>
                <w:color w:val="000000"/>
                <w:kern w:val="0"/>
                <w:lang w:val="hr" w:eastAsia="hr-HR"/>
                <w14:ligatures w14:val="none"/>
              </w:rPr>
              <w:t xml:space="preserve">Troškovi smještaja (predviđeni </w:t>
            </w:r>
            <w:r w:rsidRPr="00BD59E8">
              <w:rPr>
                <w:rFonts w:ascii="Times New Roman" w:eastAsia="Times New Roman" w:hAnsi="Times New Roman" w:cs="Times New Roman"/>
                <w:kern w:val="0"/>
                <w:lang w:val="hr" w:eastAsia="hr-HR"/>
                <w14:ligatures w14:val="none"/>
              </w:rPr>
              <w:t>5</w:t>
            </w:r>
            <w:r w:rsidRPr="00BD59E8">
              <w:rPr>
                <w:rFonts w:ascii="Times New Roman" w:eastAsia="Times New Roman" w:hAnsi="Times New Roman" w:cs="Times New Roman"/>
                <w:color w:val="000000"/>
                <w:kern w:val="0"/>
                <w:lang w:val="hr" w:eastAsia="hr-HR"/>
                <w14:ligatures w14:val="none"/>
              </w:rPr>
              <w:t>0-</w:t>
            </w:r>
            <w:r w:rsidRPr="00BD59E8">
              <w:rPr>
                <w:rFonts w:ascii="Times New Roman" w:eastAsia="Times New Roman" w:hAnsi="Times New Roman" w:cs="Times New Roman"/>
                <w:kern w:val="0"/>
                <w:lang w:val="hr" w:eastAsia="hr-HR"/>
                <w14:ligatures w14:val="none"/>
              </w:rPr>
              <w:t>6</w:t>
            </w:r>
            <w:r w:rsidRPr="00BD59E8">
              <w:rPr>
                <w:rFonts w:ascii="Times New Roman" w:eastAsia="Times New Roman" w:hAnsi="Times New Roman" w:cs="Times New Roman"/>
                <w:color w:val="000000"/>
                <w:kern w:val="0"/>
                <w:lang w:val="hr" w:eastAsia="hr-HR"/>
                <w14:ligatures w14:val="none"/>
              </w:rPr>
              <w:t xml:space="preserve">0 eura po osobi po noćenju), troškovi prehrane. Putni trošak – postoji mogućnost subvencioniranja. Sve uz prethodnu suglasnost roditelja. </w:t>
            </w:r>
          </w:p>
        </w:tc>
      </w:tr>
      <w:tr w:rsidR="00BD59E8" w:rsidRPr="00BD59E8" w14:paraId="7BB2A4EC" w14:textId="77777777" w:rsidTr="006D082C">
        <w:trPr>
          <w:gridAfter w:val="1"/>
          <w:wAfter w:w="10" w:type="dxa"/>
          <w:trHeight w:val="892"/>
        </w:trPr>
        <w:tc>
          <w:tcPr>
            <w:tcW w:w="3006" w:type="dxa"/>
            <w:shd w:val="clear" w:color="auto" w:fill="C0C0C0"/>
          </w:tcPr>
          <w:p w14:paraId="48B04CE8" w14:textId="77777777" w:rsidR="00BD59E8" w:rsidRPr="00BD59E8" w:rsidRDefault="00BD59E8" w:rsidP="00BD59E8">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BD59E8">
              <w:rPr>
                <w:rFonts w:ascii="Times New Roman" w:eastAsia="Times New Roman" w:hAnsi="Times New Roman" w:cs="Times New Roman"/>
                <w:b/>
                <w:color w:val="000000"/>
                <w:kern w:val="0"/>
                <w:lang w:val="hr" w:eastAsia="hr-HR"/>
                <w14:ligatures w14:val="none"/>
              </w:rPr>
              <w:t xml:space="preserve">7. Način vrednovanja i način korištenja rezultata vrednovanja </w:t>
            </w:r>
          </w:p>
        </w:tc>
        <w:tc>
          <w:tcPr>
            <w:tcW w:w="6462" w:type="dxa"/>
            <w:shd w:val="clear" w:color="auto" w:fill="C0C0C0"/>
          </w:tcPr>
          <w:p w14:paraId="2E833C72" w14:textId="77777777" w:rsidR="00BD59E8" w:rsidRPr="00BD59E8" w:rsidRDefault="00BD59E8" w:rsidP="00BD59E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BD59E8">
              <w:rPr>
                <w:rFonts w:ascii="Times New Roman" w:eastAsia="Times New Roman" w:hAnsi="Times New Roman" w:cs="Times New Roman"/>
                <w:color w:val="000000"/>
                <w:kern w:val="0"/>
                <w:lang w:val="hr" w:eastAsia="hr-HR"/>
                <w14:ligatures w14:val="none"/>
              </w:rPr>
              <w:t>Nakon povratka iz Dubrovnika, anketa o korisnosti samog stručnog posjeta</w:t>
            </w:r>
          </w:p>
        </w:tc>
      </w:tr>
    </w:tbl>
    <w:p w14:paraId="0F6DE4D4" w14:textId="29B0FE57" w:rsidR="00BD59E8" w:rsidRPr="00BD59E8" w:rsidRDefault="00BD59E8" w:rsidP="00BD59E8">
      <w:pPr>
        <w:spacing w:after="0" w:line="276" w:lineRule="auto"/>
        <w:jc w:val="right"/>
        <w:rPr>
          <w:rFonts w:ascii="Times New Roman" w:eastAsia="Times New Roman" w:hAnsi="Times New Roman" w:cs="Times New Roman"/>
          <w:kern w:val="0"/>
          <w:lang w:val="hr" w:eastAsia="hr-HR"/>
          <w14:ligatures w14:val="none"/>
        </w:rPr>
      </w:pPr>
      <w:r w:rsidRPr="00BD59E8">
        <w:rPr>
          <w:rFonts w:ascii="Times New Roman" w:eastAsia="Times New Roman" w:hAnsi="Times New Roman" w:cs="Times New Roman"/>
          <w:kern w:val="0"/>
          <w:sz w:val="22"/>
          <w:szCs w:val="22"/>
          <w:lang w:val="hr" w:eastAsia="hr-HR"/>
          <w14:ligatures w14:val="none"/>
        </w:rPr>
        <w:lastRenderedPageBreak/>
        <w:tab/>
      </w:r>
      <w:r w:rsidRPr="00BD59E8">
        <w:rPr>
          <w:rFonts w:ascii="Times New Roman" w:eastAsia="Times New Roman" w:hAnsi="Times New Roman" w:cs="Times New Roman"/>
          <w:kern w:val="0"/>
          <w:sz w:val="22"/>
          <w:szCs w:val="22"/>
          <w:lang w:val="hr" w:eastAsia="hr-HR"/>
          <w14:ligatures w14:val="none"/>
        </w:rPr>
        <w:tab/>
      </w:r>
      <w:r w:rsidRPr="00BD59E8">
        <w:rPr>
          <w:rFonts w:ascii="Times New Roman" w:eastAsia="Times New Roman" w:hAnsi="Times New Roman" w:cs="Times New Roman"/>
          <w:kern w:val="0"/>
          <w:sz w:val="22"/>
          <w:szCs w:val="22"/>
          <w:lang w:val="hr" w:eastAsia="hr-HR"/>
          <w14:ligatures w14:val="none"/>
        </w:rPr>
        <w:tab/>
      </w:r>
      <w:r w:rsidRPr="00BD59E8">
        <w:rPr>
          <w:rFonts w:ascii="Times New Roman" w:eastAsia="Times New Roman" w:hAnsi="Times New Roman" w:cs="Times New Roman"/>
          <w:kern w:val="0"/>
          <w:sz w:val="22"/>
          <w:szCs w:val="22"/>
          <w:lang w:val="hr" w:eastAsia="hr-HR"/>
          <w14:ligatures w14:val="none"/>
        </w:rPr>
        <w:tab/>
      </w:r>
      <w:r w:rsidRPr="00BD59E8">
        <w:rPr>
          <w:rFonts w:ascii="Times New Roman" w:eastAsia="Times New Roman" w:hAnsi="Times New Roman" w:cs="Times New Roman"/>
          <w:kern w:val="0"/>
          <w:sz w:val="22"/>
          <w:szCs w:val="22"/>
          <w:lang w:val="hr" w:eastAsia="hr-HR"/>
          <w14:ligatures w14:val="none"/>
        </w:rPr>
        <w:tab/>
      </w:r>
      <w:r w:rsidRPr="00BD59E8">
        <w:rPr>
          <w:rFonts w:ascii="Times New Roman" w:eastAsia="Times New Roman" w:hAnsi="Times New Roman" w:cs="Times New Roman"/>
          <w:kern w:val="0"/>
          <w:sz w:val="22"/>
          <w:szCs w:val="22"/>
          <w:lang w:val="hr" w:eastAsia="hr-HR"/>
          <w14:ligatures w14:val="none"/>
        </w:rPr>
        <w:tab/>
      </w:r>
      <w:r w:rsidRPr="00BD59E8">
        <w:rPr>
          <w:rFonts w:ascii="Times New Roman" w:eastAsia="Times New Roman" w:hAnsi="Times New Roman" w:cs="Times New Roman"/>
          <w:kern w:val="0"/>
          <w:sz w:val="22"/>
          <w:szCs w:val="22"/>
          <w:lang w:val="hr" w:eastAsia="hr-HR"/>
          <w14:ligatures w14:val="none"/>
        </w:rPr>
        <w:tab/>
      </w:r>
      <w:r w:rsidRPr="00BD59E8">
        <w:rPr>
          <w:rFonts w:ascii="Times New Roman" w:eastAsia="Times New Roman" w:hAnsi="Times New Roman" w:cs="Times New Roman"/>
          <w:kern w:val="0"/>
          <w:sz w:val="22"/>
          <w:szCs w:val="22"/>
          <w:lang w:val="hr" w:eastAsia="hr-HR"/>
          <w14:ligatures w14:val="none"/>
        </w:rPr>
        <w:tab/>
      </w:r>
    </w:p>
    <w:p w14:paraId="7D189315" w14:textId="77777777" w:rsidR="00C46632" w:rsidRDefault="00C46632" w:rsidP="001C3C3A">
      <w:pPr>
        <w:rPr>
          <w:rFonts w:ascii="Times New Roman" w:hAnsi="Times New Roman" w:cs="Times New Roman"/>
        </w:rPr>
      </w:pPr>
    </w:p>
    <w:tbl>
      <w:tblPr>
        <w:tblW w:w="94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6462"/>
        <w:gridCol w:w="10"/>
      </w:tblGrid>
      <w:tr w:rsidR="008D5A15" w:rsidRPr="008D5A15" w14:paraId="63A9DD04" w14:textId="77777777" w:rsidTr="006D082C">
        <w:trPr>
          <w:trHeight w:val="435"/>
        </w:trPr>
        <w:tc>
          <w:tcPr>
            <w:tcW w:w="3006" w:type="dxa"/>
            <w:vAlign w:val="center"/>
          </w:tcPr>
          <w:p w14:paraId="1A125A88" w14:textId="77777777" w:rsidR="008D5A15" w:rsidRPr="008D5A15" w:rsidRDefault="008D5A15" w:rsidP="008D5A15">
            <w:pPr>
              <w:widowControl w:val="0"/>
              <w:pBdr>
                <w:top w:val="nil"/>
                <w:left w:val="nil"/>
                <w:bottom w:val="nil"/>
                <w:right w:val="nil"/>
                <w:between w:val="nil"/>
              </w:pBdr>
              <w:spacing w:after="0" w:line="240" w:lineRule="auto"/>
              <w:rPr>
                <w:rFonts w:ascii="Times New Roman" w:eastAsia="Times New Roman" w:hAnsi="Times New Roman" w:cs="Times New Roman"/>
                <w:b/>
                <w:i/>
                <w:color w:val="000000"/>
                <w:kern w:val="0"/>
                <w:sz w:val="28"/>
                <w:szCs w:val="28"/>
                <w:lang w:val="hr" w:eastAsia="hr-HR"/>
                <w14:ligatures w14:val="none"/>
              </w:rPr>
            </w:pPr>
            <w:r w:rsidRPr="008D5A15">
              <w:rPr>
                <w:rFonts w:ascii="Times New Roman" w:eastAsia="Times New Roman" w:hAnsi="Times New Roman" w:cs="Times New Roman"/>
                <w:b/>
                <w:i/>
                <w:color w:val="000000"/>
                <w:kern w:val="0"/>
                <w:sz w:val="28"/>
                <w:szCs w:val="28"/>
                <w:lang w:val="hr" w:eastAsia="hr-HR"/>
                <w14:ligatures w14:val="none"/>
              </w:rPr>
              <w:t>AKTIVNOST</w:t>
            </w:r>
          </w:p>
          <w:p w14:paraId="4D27CC6D" w14:textId="77777777" w:rsidR="008D5A15" w:rsidRPr="008D5A15" w:rsidRDefault="008D5A15" w:rsidP="008D5A15">
            <w:pPr>
              <w:widowControl w:val="0"/>
              <w:pBdr>
                <w:top w:val="nil"/>
                <w:left w:val="nil"/>
                <w:bottom w:val="nil"/>
                <w:right w:val="nil"/>
                <w:between w:val="nil"/>
              </w:pBdr>
              <w:spacing w:after="0" w:line="240" w:lineRule="auto"/>
              <w:rPr>
                <w:rFonts w:ascii="Times New Roman" w:eastAsia="Times New Roman" w:hAnsi="Times New Roman" w:cs="Times New Roman"/>
                <w:b/>
                <w:i/>
                <w:color w:val="000000"/>
                <w:kern w:val="0"/>
                <w:sz w:val="28"/>
                <w:szCs w:val="28"/>
                <w:lang w:val="hr" w:eastAsia="hr-HR"/>
                <w14:ligatures w14:val="none"/>
              </w:rPr>
            </w:pPr>
            <w:r w:rsidRPr="008D5A15">
              <w:rPr>
                <w:rFonts w:ascii="Times New Roman" w:eastAsia="Times New Roman" w:hAnsi="Times New Roman" w:cs="Times New Roman"/>
                <w:b/>
                <w:i/>
                <w:color w:val="000000"/>
                <w:kern w:val="0"/>
                <w:sz w:val="28"/>
                <w:szCs w:val="28"/>
                <w:lang w:val="hr" w:eastAsia="hr-HR"/>
                <w14:ligatures w14:val="none"/>
              </w:rPr>
              <w:t>STRUČNI POSJET</w:t>
            </w:r>
          </w:p>
        </w:tc>
        <w:tc>
          <w:tcPr>
            <w:tcW w:w="6472" w:type="dxa"/>
            <w:gridSpan w:val="2"/>
            <w:vAlign w:val="center"/>
          </w:tcPr>
          <w:p w14:paraId="0ADA5435" w14:textId="77777777" w:rsidR="008D5A15" w:rsidRPr="008D5A15" w:rsidRDefault="008D5A15" w:rsidP="008D5A15">
            <w:pPr>
              <w:widowControl w:val="0"/>
              <w:pBdr>
                <w:top w:val="nil"/>
                <w:left w:val="nil"/>
                <w:bottom w:val="nil"/>
                <w:right w:val="nil"/>
                <w:between w:val="nil"/>
              </w:pBdr>
              <w:spacing w:after="0" w:line="240" w:lineRule="auto"/>
              <w:ind w:left="271"/>
              <w:jc w:val="center"/>
              <w:rPr>
                <w:rFonts w:ascii="Times New Roman" w:eastAsia="Times New Roman" w:hAnsi="Times New Roman" w:cs="Times New Roman"/>
                <w:b/>
                <w:color w:val="000000"/>
                <w:kern w:val="0"/>
                <w:sz w:val="28"/>
                <w:szCs w:val="28"/>
                <w:lang w:val="hr" w:eastAsia="hr-HR"/>
                <w14:ligatures w14:val="none"/>
              </w:rPr>
            </w:pPr>
            <w:r w:rsidRPr="008D5A15">
              <w:rPr>
                <w:rFonts w:ascii="Times New Roman" w:eastAsia="Times New Roman" w:hAnsi="Times New Roman" w:cs="Times New Roman"/>
                <w:b/>
                <w:kern w:val="0"/>
                <w:sz w:val="28"/>
                <w:szCs w:val="28"/>
                <w:lang w:val="hr" w:eastAsia="hr-HR"/>
                <w14:ligatures w14:val="none"/>
              </w:rPr>
              <w:t>SMOTRA SVEUČILIŠTA ZAGREB</w:t>
            </w:r>
          </w:p>
          <w:p w14:paraId="74DD2A3A" w14:textId="77777777" w:rsidR="008D5A15" w:rsidRPr="008D5A15" w:rsidRDefault="008D5A15" w:rsidP="008D5A15">
            <w:pPr>
              <w:widowControl w:val="0"/>
              <w:pBdr>
                <w:top w:val="nil"/>
                <w:left w:val="nil"/>
                <w:bottom w:val="nil"/>
                <w:right w:val="nil"/>
                <w:between w:val="nil"/>
              </w:pBdr>
              <w:spacing w:after="0" w:line="240" w:lineRule="auto"/>
              <w:ind w:left="271"/>
              <w:jc w:val="center"/>
              <w:rPr>
                <w:rFonts w:ascii="Times New Roman" w:eastAsia="Times New Roman" w:hAnsi="Times New Roman" w:cs="Times New Roman"/>
                <w:b/>
                <w:color w:val="000000"/>
                <w:kern w:val="0"/>
                <w:sz w:val="28"/>
                <w:szCs w:val="28"/>
                <w:lang w:val="hr" w:eastAsia="hr-HR"/>
                <w14:ligatures w14:val="none"/>
              </w:rPr>
            </w:pPr>
          </w:p>
        </w:tc>
      </w:tr>
      <w:tr w:rsidR="008D5A15" w:rsidRPr="008D5A15" w14:paraId="1E8E8435" w14:textId="77777777" w:rsidTr="006D082C">
        <w:trPr>
          <w:gridAfter w:val="1"/>
          <w:wAfter w:w="10" w:type="dxa"/>
          <w:trHeight w:val="2166"/>
        </w:trPr>
        <w:tc>
          <w:tcPr>
            <w:tcW w:w="3006" w:type="dxa"/>
            <w:shd w:val="clear" w:color="auto" w:fill="C0C0C0"/>
          </w:tcPr>
          <w:p w14:paraId="0690DCAA" w14:textId="77777777" w:rsidR="008D5A15" w:rsidRPr="008D5A15" w:rsidRDefault="008D5A15" w:rsidP="008D5A15">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8D5A15">
              <w:rPr>
                <w:rFonts w:ascii="Times New Roman" w:eastAsia="Times New Roman" w:hAnsi="Times New Roman" w:cs="Times New Roman"/>
                <w:b/>
                <w:color w:val="000000"/>
                <w:kern w:val="0"/>
                <w:lang w:val="hr" w:eastAsia="hr-HR"/>
                <w14:ligatures w14:val="none"/>
              </w:rPr>
              <w:t xml:space="preserve">1. Ciljevi aktivnosti </w:t>
            </w:r>
          </w:p>
        </w:tc>
        <w:tc>
          <w:tcPr>
            <w:tcW w:w="6462" w:type="dxa"/>
            <w:shd w:val="clear" w:color="auto" w:fill="C0C0C0"/>
          </w:tcPr>
          <w:p w14:paraId="7E6E230C" w14:textId="77777777" w:rsidR="008D5A15" w:rsidRPr="008D5A15" w:rsidRDefault="008D5A15" w:rsidP="008D5A15">
            <w:pPr>
              <w:numPr>
                <w:ilvl w:val="0"/>
                <w:numId w:val="25"/>
              </w:numPr>
              <w:spacing w:after="0" w:line="240" w:lineRule="auto"/>
              <w:ind w:left="122" w:hanging="122"/>
              <w:jc w:val="both"/>
              <w:rPr>
                <w:rFonts w:ascii="Times New Roman" w:eastAsia="Times New Roman" w:hAnsi="Times New Roman" w:cs="Times New Roman"/>
                <w:color w:val="000000"/>
                <w:kern w:val="0"/>
                <w:highlight w:val="lightGray"/>
                <w:lang w:val="hr" w:eastAsia="hr-HR"/>
                <w14:ligatures w14:val="none"/>
              </w:rPr>
            </w:pPr>
            <w:r w:rsidRPr="008D5A15">
              <w:rPr>
                <w:rFonts w:ascii="Times New Roman" w:eastAsia="Times New Roman" w:hAnsi="Times New Roman" w:cs="Times New Roman"/>
                <w:kern w:val="0"/>
                <w:highlight w:val="lightGray"/>
                <w:lang w:val="hr" w:eastAsia="hr-HR"/>
                <w14:ligatures w14:val="none"/>
              </w:rPr>
              <w:t>Sveučilište u Zagrebu i ove godine organizira Smotru kako bi se učenici završnih razreda srednjih škola, studenti i svi zainteresirani informirali o studijskim programima i upisnim uvjetima, studentskom životu, mjestima za zapošljavanje u pojedinim strukama, uvjetima smještaja tijekom studiranja u Zagrebu i brojnim drugim pojedinostima koje su mladim ljudima važne pri odluci o upisu na fakultet.</w:t>
            </w:r>
          </w:p>
          <w:p w14:paraId="62437386" w14:textId="77777777" w:rsidR="008D5A15" w:rsidRPr="008D5A15" w:rsidRDefault="008D5A15" w:rsidP="008D5A15">
            <w:pPr>
              <w:numPr>
                <w:ilvl w:val="0"/>
                <w:numId w:val="25"/>
              </w:numPr>
              <w:spacing w:after="0" w:line="240" w:lineRule="auto"/>
              <w:ind w:left="122" w:hanging="122"/>
              <w:jc w:val="both"/>
              <w:rPr>
                <w:rFonts w:ascii="Times New Roman" w:eastAsia="Times New Roman" w:hAnsi="Times New Roman" w:cs="Times New Roman"/>
                <w:kern w:val="0"/>
                <w:highlight w:val="lightGray"/>
                <w:lang w:val="hr" w:eastAsia="hr-HR"/>
                <w14:ligatures w14:val="none"/>
              </w:rPr>
            </w:pPr>
            <w:r w:rsidRPr="008D5A15">
              <w:rPr>
                <w:rFonts w:ascii="Times New Roman" w:eastAsia="Times New Roman" w:hAnsi="Times New Roman" w:cs="Times New Roman"/>
                <w:kern w:val="0"/>
                <w:highlight w:val="lightGray"/>
                <w:lang w:val="hr" w:eastAsia="hr-HR"/>
                <w14:ligatures w14:val="none"/>
              </w:rPr>
              <w:t>Ovogodišnja Smotra posjetiteljima će ponuditi i dodatne informacije o diplomskim, specijalističkim i doktorskim studijima koji se izvode na sastavnicama Sveučilišta u Zagrebu, studentskoj praksi i sudjelovanju studenata u različitim domaćim i međunarodnim projektima te o aktivnostima koje se na cijelom Sveučilištu provode s ciljem jačanja internacionalizacije.</w:t>
            </w:r>
          </w:p>
          <w:p w14:paraId="50B3D8BC" w14:textId="77777777" w:rsidR="008D5A15" w:rsidRPr="008D5A15" w:rsidRDefault="008D5A15" w:rsidP="008D5A15">
            <w:pPr>
              <w:numPr>
                <w:ilvl w:val="0"/>
                <w:numId w:val="25"/>
              </w:numPr>
              <w:spacing w:after="0" w:line="240" w:lineRule="auto"/>
              <w:ind w:left="122" w:hanging="122"/>
              <w:jc w:val="both"/>
              <w:rPr>
                <w:rFonts w:ascii="Times New Roman" w:eastAsia="Times New Roman" w:hAnsi="Times New Roman" w:cs="Times New Roman"/>
                <w:kern w:val="0"/>
                <w:highlight w:val="lightGray"/>
                <w:lang w:val="hr" w:eastAsia="hr-HR"/>
                <w14:ligatures w14:val="none"/>
              </w:rPr>
            </w:pPr>
            <w:r w:rsidRPr="008D5A15">
              <w:rPr>
                <w:rFonts w:ascii="Times New Roman" w:eastAsia="Times New Roman" w:hAnsi="Times New Roman" w:cs="Times New Roman"/>
                <w:kern w:val="0"/>
                <w:highlight w:val="lightGray"/>
                <w:lang w:val="hr" w:eastAsia="hr-HR"/>
                <w14:ligatures w14:val="none"/>
              </w:rPr>
              <w:t>Na ovogodišnjoj, 30. Smotri predstavljat će se 34 sastavnice Sveučilišta u Zagrebu ‒ 31 fakultet i 3 umjetničke akademije.</w:t>
            </w:r>
          </w:p>
        </w:tc>
      </w:tr>
      <w:tr w:rsidR="008D5A15" w:rsidRPr="008D5A15" w14:paraId="677F6AB5" w14:textId="77777777" w:rsidTr="006D082C">
        <w:trPr>
          <w:gridAfter w:val="1"/>
          <w:wAfter w:w="10" w:type="dxa"/>
          <w:trHeight w:val="1114"/>
        </w:trPr>
        <w:tc>
          <w:tcPr>
            <w:tcW w:w="3006" w:type="dxa"/>
          </w:tcPr>
          <w:p w14:paraId="5C72ABE9" w14:textId="77777777" w:rsidR="008D5A15" w:rsidRPr="008D5A15" w:rsidRDefault="008D5A15" w:rsidP="008D5A15">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8D5A15">
              <w:rPr>
                <w:rFonts w:ascii="Times New Roman" w:eastAsia="Times New Roman" w:hAnsi="Times New Roman" w:cs="Times New Roman"/>
                <w:b/>
                <w:color w:val="000000"/>
                <w:kern w:val="0"/>
                <w:lang w:val="hr" w:eastAsia="hr-HR"/>
                <w14:ligatures w14:val="none"/>
              </w:rPr>
              <w:t xml:space="preserve">2. Namjena aktivnosti </w:t>
            </w:r>
          </w:p>
        </w:tc>
        <w:tc>
          <w:tcPr>
            <w:tcW w:w="6462" w:type="dxa"/>
          </w:tcPr>
          <w:p w14:paraId="3639EE80" w14:textId="77777777" w:rsidR="008D5A15" w:rsidRPr="008D5A15" w:rsidRDefault="008D5A15" w:rsidP="008D5A1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8D5A15">
              <w:rPr>
                <w:rFonts w:ascii="Times New Roman" w:eastAsia="Times New Roman" w:hAnsi="Times New Roman" w:cs="Times New Roman"/>
                <w:color w:val="000000"/>
                <w:kern w:val="0"/>
                <w:lang w:val="hr" w:eastAsia="hr-HR"/>
                <w14:ligatures w14:val="none"/>
              </w:rPr>
              <w:t xml:space="preserve">Omogućiti učenicima četverogodišnjih programa (prednost imaju maturanti), upoznavanje sa mogućnostima izbora studija </w:t>
            </w:r>
            <w:r w:rsidRPr="008D5A15">
              <w:rPr>
                <w:rFonts w:ascii="Times New Roman" w:eastAsia="Times New Roman" w:hAnsi="Times New Roman" w:cs="Times New Roman"/>
                <w:kern w:val="0"/>
                <w:lang w:val="hr" w:eastAsia="hr-HR"/>
                <w14:ligatures w14:val="none"/>
              </w:rPr>
              <w:t>na Sveučilištu u Zagrebu</w:t>
            </w:r>
            <w:r w:rsidRPr="008D5A15">
              <w:rPr>
                <w:rFonts w:ascii="Times New Roman" w:eastAsia="Times New Roman" w:hAnsi="Times New Roman" w:cs="Times New Roman"/>
                <w:color w:val="000000"/>
                <w:kern w:val="0"/>
                <w:lang w:val="hr" w:eastAsia="hr-HR"/>
                <w14:ligatures w14:val="none"/>
              </w:rPr>
              <w:t>. Profesionalno informiranje i usmjeravanje.</w:t>
            </w:r>
          </w:p>
        </w:tc>
      </w:tr>
      <w:tr w:rsidR="008D5A15" w:rsidRPr="008D5A15" w14:paraId="4BF9962D" w14:textId="77777777" w:rsidTr="006D082C">
        <w:trPr>
          <w:gridAfter w:val="1"/>
          <w:wAfter w:w="10" w:type="dxa"/>
          <w:trHeight w:val="570"/>
        </w:trPr>
        <w:tc>
          <w:tcPr>
            <w:tcW w:w="3006" w:type="dxa"/>
            <w:shd w:val="clear" w:color="auto" w:fill="C0C0C0"/>
          </w:tcPr>
          <w:p w14:paraId="1E2D832A" w14:textId="77777777" w:rsidR="008D5A15" w:rsidRPr="008D5A15" w:rsidRDefault="008D5A15" w:rsidP="008D5A15">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8D5A15">
              <w:rPr>
                <w:rFonts w:ascii="Times New Roman" w:eastAsia="Times New Roman" w:hAnsi="Times New Roman" w:cs="Times New Roman"/>
                <w:b/>
                <w:color w:val="000000"/>
                <w:kern w:val="0"/>
                <w:lang w:val="hr" w:eastAsia="hr-HR"/>
                <w14:ligatures w14:val="none"/>
              </w:rPr>
              <w:t xml:space="preserve">3. Nositelji aktivnosti i njihova odgovornost </w:t>
            </w:r>
          </w:p>
        </w:tc>
        <w:tc>
          <w:tcPr>
            <w:tcW w:w="6462" w:type="dxa"/>
            <w:shd w:val="clear" w:color="auto" w:fill="C0C0C0"/>
          </w:tcPr>
          <w:p w14:paraId="530D9AD4" w14:textId="77777777" w:rsidR="008D5A15" w:rsidRPr="008D5A15" w:rsidRDefault="008D5A15" w:rsidP="008D5A1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8D5A15">
              <w:rPr>
                <w:rFonts w:ascii="Times New Roman" w:eastAsia="Times New Roman" w:hAnsi="Times New Roman" w:cs="Times New Roman"/>
                <w:color w:val="000000"/>
                <w:kern w:val="0"/>
                <w:lang w:val="hr" w:eastAsia="hr-HR"/>
                <w14:ligatures w14:val="none"/>
              </w:rPr>
              <w:t>Marija Novak, prof. i zainteresirani profesor koji bi bio u pratnji učenika</w:t>
            </w:r>
          </w:p>
        </w:tc>
      </w:tr>
      <w:tr w:rsidR="008D5A15" w:rsidRPr="008D5A15" w14:paraId="5DE36646" w14:textId="77777777" w:rsidTr="006D082C">
        <w:trPr>
          <w:gridAfter w:val="1"/>
          <w:wAfter w:w="10" w:type="dxa"/>
          <w:trHeight w:val="1575"/>
        </w:trPr>
        <w:tc>
          <w:tcPr>
            <w:tcW w:w="3006" w:type="dxa"/>
          </w:tcPr>
          <w:p w14:paraId="41030A0C" w14:textId="77777777" w:rsidR="008D5A15" w:rsidRPr="008D5A15" w:rsidRDefault="008D5A15" w:rsidP="008D5A15">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8D5A15">
              <w:rPr>
                <w:rFonts w:ascii="Times New Roman" w:eastAsia="Times New Roman" w:hAnsi="Times New Roman" w:cs="Times New Roman"/>
                <w:b/>
                <w:color w:val="000000"/>
                <w:kern w:val="0"/>
                <w:lang w:val="hr" w:eastAsia="hr-HR"/>
                <w14:ligatures w14:val="none"/>
              </w:rPr>
              <w:t xml:space="preserve">4. Način realizacije aktivnosti </w:t>
            </w:r>
          </w:p>
        </w:tc>
        <w:tc>
          <w:tcPr>
            <w:tcW w:w="6462" w:type="dxa"/>
          </w:tcPr>
          <w:p w14:paraId="2CA55610" w14:textId="77777777" w:rsidR="008D5A15" w:rsidRPr="008D5A15" w:rsidRDefault="008D5A15" w:rsidP="008D5A15">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lang w:val="hr" w:eastAsia="hr-HR"/>
                <w14:ligatures w14:val="none"/>
              </w:rPr>
            </w:pPr>
            <w:r w:rsidRPr="008D5A15">
              <w:rPr>
                <w:rFonts w:ascii="Times New Roman" w:eastAsia="Times New Roman" w:hAnsi="Times New Roman" w:cs="Times New Roman"/>
                <w:kern w:val="0"/>
                <w:lang w:val="hr" w:eastAsia="hr-HR"/>
                <w14:ligatures w14:val="none"/>
              </w:rPr>
              <w:t>L</w:t>
            </w:r>
            <w:r w:rsidRPr="008D5A15">
              <w:rPr>
                <w:rFonts w:ascii="Times New Roman" w:eastAsia="Times New Roman" w:hAnsi="Times New Roman" w:cs="Times New Roman"/>
                <w:color w:val="000000"/>
                <w:kern w:val="0"/>
                <w:lang w:val="hr" w:eastAsia="hr-HR"/>
                <w14:ligatures w14:val="none"/>
              </w:rPr>
              <w:t xml:space="preserve">ogistiku posjeta u smislu organizacije prijevoza učenika do </w:t>
            </w:r>
            <w:r w:rsidRPr="008D5A15">
              <w:rPr>
                <w:rFonts w:ascii="Times New Roman" w:eastAsia="Times New Roman" w:hAnsi="Times New Roman" w:cs="Times New Roman"/>
                <w:kern w:val="0"/>
                <w:lang w:val="hr" w:eastAsia="hr-HR"/>
                <w14:ligatures w14:val="none"/>
              </w:rPr>
              <w:t>Zagreba</w:t>
            </w:r>
            <w:r w:rsidRPr="008D5A15">
              <w:rPr>
                <w:rFonts w:ascii="Times New Roman" w:eastAsia="Times New Roman" w:hAnsi="Times New Roman" w:cs="Times New Roman"/>
                <w:color w:val="000000"/>
                <w:kern w:val="0"/>
                <w:lang w:val="hr" w:eastAsia="hr-HR"/>
                <w14:ligatures w14:val="none"/>
              </w:rPr>
              <w:t xml:space="preserve"> i natrag</w:t>
            </w:r>
            <w:r w:rsidRPr="008D5A15">
              <w:rPr>
                <w:rFonts w:ascii="Times New Roman" w:eastAsia="Times New Roman" w:hAnsi="Times New Roman" w:cs="Times New Roman"/>
                <w:kern w:val="0"/>
                <w:lang w:val="hr" w:eastAsia="hr-HR"/>
                <w14:ligatures w14:val="none"/>
              </w:rPr>
              <w:t>, p</w:t>
            </w:r>
            <w:r w:rsidRPr="008D5A15">
              <w:rPr>
                <w:rFonts w:ascii="Times New Roman" w:eastAsia="Times New Roman" w:hAnsi="Times New Roman" w:cs="Times New Roman"/>
                <w:color w:val="000000"/>
                <w:kern w:val="0"/>
                <w:lang w:val="hr" w:eastAsia="hr-HR"/>
                <w14:ligatures w14:val="none"/>
              </w:rPr>
              <w:t xml:space="preserve">osjet samoj smotri </w:t>
            </w:r>
            <w:r w:rsidRPr="008D5A15">
              <w:rPr>
                <w:rFonts w:ascii="Times New Roman" w:eastAsia="Times New Roman" w:hAnsi="Times New Roman" w:cs="Times New Roman"/>
                <w:kern w:val="0"/>
                <w:lang w:val="hr" w:eastAsia="hr-HR"/>
                <w14:ligatures w14:val="none"/>
              </w:rPr>
              <w:t>na zagrebačkom velesajmu</w:t>
            </w:r>
            <w:r w:rsidRPr="008D5A15">
              <w:rPr>
                <w:rFonts w:ascii="Times New Roman" w:eastAsia="Times New Roman" w:hAnsi="Times New Roman" w:cs="Times New Roman"/>
                <w:color w:val="000000"/>
                <w:kern w:val="0"/>
                <w:lang w:val="hr" w:eastAsia="hr-HR"/>
                <w14:ligatures w14:val="none"/>
              </w:rPr>
              <w:t xml:space="preserve">, kao i organizaciju </w:t>
            </w:r>
            <w:r w:rsidRPr="008D5A15">
              <w:rPr>
                <w:rFonts w:ascii="Times New Roman" w:eastAsia="Times New Roman" w:hAnsi="Times New Roman" w:cs="Times New Roman"/>
                <w:kern w:val="0"/>
                <w:lang w:val="hr" w:eastAsia="hr-HR"/>
                <w14:ligatures w14:val="none"/>
              </w:rPr>
              <w:t>cjelokupnog putovanja preuzimaju nastavnici uključeni u samu aktivnost</w:t>
            </w:r>
            <w:r w:rsidRPr="008D5A15">
              <w:rPr>
                <w:rFonts w:ascii="Times New Roman" w:eastAsia="Times New Roman" w:hAnsi="Times New Roman" w:cs="Times New Roman"/>
                <w:color w:val="000000"/>
                <w:kern w:val="0"/>
                <w:lang w:val="hr" w:eastAsia="hr-HR"/>
                <w14:ligatures w14:val="none"/>
              </w:rPr>
              <w:t>. Program kao i sadržaj Smotre dostupni su na službenoj stranici   </w:t>
            </w:r>
            <w:hyperlink r:id="rId11">
              <w:r w:rsidRPr="008D5A15">
                <w:rPr>
                  <w:rFonts w:ascii="Times New Roman" w:eastAsia="Times New Roman" w:hAnsi="Times New Roman" w:cs="Times New Roman"/>
                  <w:color w:val="1155CC"/>
                  <w:kern w:val="0"/>
                  <w:u w:val="single"/>
                  <w:lang w:val="hr" w:eastAsia="hr-HR"/>
                  <w14:ligatures w14:val="none"/>
                </w:rPr>
                <w:t>https://smotra.unizg.hr/</w:t>
              </w:r>
            </w:hyperlink>
          </w:p>
        </w:tc>
      </w:tr>
      <w:tr w:rsidR="008D5A15" w:rsidRPr="008D5A15" w14:paraId="456C68AC" w14:textId="77777777" w:rsidTr="006D082C">
        <w:trPr>
          <w:gridAfter w:val="1"/>
          <w:wAfter w:w="10" w:type="dxa"/>
          <w:trHeight w:val="387"/>
        </w:trPr>
        <w:tc>
          <w:tcPr>
            <w:tcW w:w="3006" w:type="dxa"/>
            <w:shd w:val="clear" w:color="auto" w:fill="C0C0C0"/>
          </w:tcPr>
          <w:p w14:paraId="77D769B0" w14:textId="77777777" w:rsidR="008D5A15" w:rsidRPr="008D5A15" w:rsidRDefault="008D5A15" w:rsidP="008D5A15">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8D5A15">
              <w:rPr>
                <w:rFonts w:ascii="Times New Roman" w:eastAsia="Times New Roman" w:hAnsi="Times New Roman" w:cs="Times New Roman"/>
                <w:b/>
                <w:color w:val="000000"/>
                <w:kern w:val="0"/>
                <w:lang w:val="hr" w:eastAsia="hr-HR"/>
                <w14:ligatures w14:val="none"/>
              </w:rPr>
              <w:t xml:space="preserve">5. </w:t>
            </w:r>
            <w:proofErr w:type="spellStart"/>
            <w:r w:rsidRPr="008D5A15">
              <w:rPr>
                <w:rFonts w:ascii="Times New Roman" w:eastAsia="Times New Roman" w:hAnsi="Times New Roman" w:cs="Times New Roman"/>
                <w:b/>
                <w:color w:val="000000"/>
                <w:kern w:val="0"/>
                <w:lang w:val="hr" w:eastAsia="hr-HR"/>
                <w14:ligatures w14:val="none"/>
              </w:rPr>
              <w:t>Vremenik</w:t>
            </w:r>
            <w:proofErr w:type="spellEnd"/>
            <w:r w:rsidRPr="008D5A15">
              <w:rPr>
                <w:rFonts w:ascii="Times New Roman" w:eastAsia="Times New Roman" w:hAnsi="Times New Roman" w:cs="Times New Roman"/>
                <w:b/>
                <w:color w:val="000000"/>
                <w:kern w:val="0"/>
                <w:lang w:val="hr" w:eastAsia="hr-HR"/>
                <w14:ligatures w14:val="none"/>
              </w:rPr>
              <w:t xml:space="preserve"> aktivnosti </w:t>
            </w:r>
          </w:p>
        </w:tc>
        <w:tc>
          <w:tcPr>
            <w:tcW w:w="6462" w:type="dxa"/>
            <w:shd w:val="clear" w:color="auto" w:fill="C0C0C0"/>
          </w:tcPr>
          <w:p w14:paraId="1DFE721C" w14:textId="77777777" w:rsidR="008D5A15" w:rsidRPr="008D5A15" w:rsidRDefault="008D5A15" w:rsidP="008D5A15">
            <w:pPr>
              <w:spacing w:after="200" w:line="276" w:lineRule="auto"/>
              <w:jc w:val="both"/>
              <w:rPr>
                <w:rFonts w:ascii="Calibri" w:eastAsia="Calibri" w:hAnsi="Calibri" w:cs="Calibri"/>
                <w:kern w:val="0"/>
                <w:lang w:val="hr" w:eastAsia="hr-HR"/>
                <w14:ligatures w14:val="none"/>
              </w:rPr>
            </w:pPr>
            <w:r w:rsidRPr="008D5A15">
              <w:rPr>
                <w:rFonts w:ascii="Times New Roman" w:eastAsia="Times New Roman" w:hAnsi="Times New Roman" w:cs="Times New Roman"/>
                <w:kern w:val="0"/>
                <w:lang w:val="hr" w:eastAsia="hr-HR"/>
                <w14:ligatures w14:val="none"/>
              </w:rPr>
              <w:t>Predviđeni posjet je u terminu smotre 13. do 15. studeni 2025. godine</w:t>
            </w:r>
          </w:p>
        </w:tc>
      </w:tr>
      <w:tr w:rsidR="008D5A15" w:rsidRPr="008D5A15" w14:paraId="0AE71DA5" w14:textId="77777777" w:rsidTr="006D082C">
        <w:trPr>
          <w:gridAfter w:val="1"/>
          <w:wAfter w:w="10" w:type="dxa"/>
          <w:trHeight w:val="889"/>
        </w:trPr>
        <w:tc>
          <w:tcPr>
            <w:tcW w:w="3006" w:type="dxa"/>
            <w:shd w:val="clear" w:color="auto" w:fill="FFFFFF"/>
          </w:tcPr>
          <w:p w14:paraId="6AF879C8" w14:textId="77777777" w:rsidR="008D5A15" w:rsidRPr="008D5A15" w:rsidRDefault="008D5A15" w:rsidP="008D5A15">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8D5A15">
              <w:rPr>
                <w:rFonts w:ascii="Times New Roman" w:eastAsia="Times New Roman" w:hAnsi="Times New Roman" w:cs="Times New Roman"/>
                <w:b/>
                <w:color w:val="000000"/>
                <w:kern w:val="0"/>
                <w:lang w:val="hr" w:eastAsia="hr-HR"/>
                <w14:ligatures w14:val="none"/>
              </w:rPr>
              <w:t xml:space="preserve">6. Detaljan troškovnik aktivnosti </w:t>
            </w:r>
          </w:p>
        </w:tc>
        <w:tc>
          <w:tcPr>
            <w:tcW w:w="6462" w:type="dxa"/>
            <w:shd w:val="clear" w:color="auto" w:fill="FFFFFF"/>
          </w:tcPr>
          <w:p w14:paraId="5964CBB1" w14:textId="77777777" w:rsidR="008D5A15" w:rsidRPr="008D5A15" w:rsidRDefault="008D5A15" w:rsidP="008D5A1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8D5A15">
              <w:rPr>
                <w:rFonts w:ascii="Times New Roman" w:eastAsia="Times New Roman" w:hAnsi="Times New Roman" w:cs="Times New Roman"/>
                <w:color w:val="000000"/>
                <w:kern w:val="0"/>
                <w:lang w:val="hr" w:eastAsia="hr-HR"/>
                <w14:ligatures w14:val="none"/>
              </w:rPr>
              <w:t xml:space="preserve">Troškovi smještaja (predviđeni </w:t>
            </w:r>
            <w:r w:rsidRPr="008D5A15">
              <w:rPr>
                <w:rFonts w:ascii="Times New Roman" w:eastAsia="Times New Roman" w:hAnsi="Times New Roman" w:cs="Times New Roman"/>
                <w:kern w:val="0"/>
                <w:lang w:val="hr" w:eastAsia="hr-HR"/>
                <w14:ligatures w14:val="none"/>
              </w:rPr>
              <w:t>5</w:t>
            </w:r>
            <w:r w:rsidRPr="008D5A15">
              <w:rPr>
                <w:rFonts w:ascii="Times New Roman" w:eastAsia="Times New Roman" w:hAnsi="Times New Roman" w:cs="Times New Roman"/>
                <w:color w:val="000000"/>
                <w:kern w:val="0"/>
                <w:lang w:val="hr" w:eastAsia="hr-HR"/>
                <w14:ligatures w14:val="none"/>
              </w:rPr>
              <w:t>0-</w:t>
            </w:r>
            <w:r w:rsidRPr="008D5A15">
              <w:rPr>
                <w:rFonts w:ascii="Times New Roman" w:eastAsia="Times New Roman" w:hAnsi="Times New Roman" w:cs="Times New Roman"/>
                <w:kern w:val="0"/>
                <w:lang w:val="hr" w:eastAsia="hr-HR"/>
                <w14:ligatures w14:val="none"/>
              </w:rPr>
              <w:t>6</w:t>
            </w:r>
            <w:r w:rsidRPr="008D5A15">
              <w:rPr>
                <w:rFonts w:ascii="Times New Roman" w:eastAsia="Times New Roman" w:hAnsi="Times New Roman" w:cs="Times New Roman"/>
                <w:color w:val="000000"/>
                <w:kern w:val="0"/>
                <w:lang w:val="hr" w:eastAsia="hr-HR"/>
                <w14:ligatures w14:val="none"/>
              </w:rPr>
              <w:t>0 eura po osobi po noćenju), troškovi prehrane. Putni trošak – postoji mogućnost subvencioniranja u dogovoru s lokalnim zajednicama</w:t>
            </w:r>
            <w:r w:rsidRPr="008D5A15">
              <w:rPr>
                <w:rFonts w:ascii="Times New Roman" w:eastAsia="Times New Roman" w:hAnsi="Times New Roman" w:cs="Times New Roman"/>
                <w:kern w:val="0"/>
                <w:lang w:val="hr" w:eastAsia="hr-HR"/>
                <w14:ligatures w14:val="none"/>
              </w:rPr>
              <w:t>, a</w:t>
            </w:r>
            <w:r w:rsidRPr="008D5A15">
              <w:rPr>
                <w:rFonts w:ascii="Times New Roman" w:eastAsia="Times New Roman" w:hAnsi="Times New Roman" w:cs="Times New Roman"/>
                <w:color w:val="000000"/>
                <w:kern w:val="0"/>
                <w:lang w:val="hr" w:eastAsia="hr-HR"/>
                <w14:ligatures w14:val="none"/>
              </w:rPr>
              <w:t xml:space="preserve"> </w:t>
            </w:r>
            <w:r w:rsidRPr="008D5A15">
              <w:rPr>
                <w:rFonts w:ascii="Times New Roman" w:eastAsia="Times New Roman" w:hAnsi="Times New Roman" w:cs="Times New Roman"/>
                <w:kern w:val="0"/>
                <w:lang w:val="hr" w:eastAsia="hr-HR"/>
                <w14:ligatures w14:val="none"/>
              </w:rPr>
              <w:t>s</w:t>
            </w:r>
            <w:r w:rsidRPr="008D5A15">
              <w:rPr>
                <w:rFonts w:ascii="Times New Roman" w:eastAsia="Times New Roman" w:hAnsi="Times New Roman" w:cs="Times New Roman"/>
                <w:color w:val="000000"/>
                <w:kern w:val="0"/>
                <w:lang w:val="hr" w:eastAsia="hr-HR"/>
                <w14:ligatures w14:val="none"/>
              </w:rPr>
              <w:t xml:space="preserve">ve uz prethodnu suglasnost roditelja. </w:t>
            </w:r>
          </w:p>
        </w:tc>
      </w:tr>
      <w:tr w:rsidR="008D5A15" w:rsidRPr="008D5A15" w14:paraId="35BAB340" w14:textId="77777777" w:rsidTr="006D082C">
        <w:trPr>
          <w:gridAfter w:val="1"/>
          <w:wAfter w:w="10" w:type="dxa"/>
          <w:trHeight w:val="892"/>
        </w:trPr>
        <w:tc>
          <w:tcPr>
            <w:tcW w:w="3006" w:type="dxa"/>
            <w:shd w:val="clear" w:color="auto" w:fill="C0C0C0"/>
          </w:tcPr>
          <w:p w14:paraId="5F68FC56" w14:textId="77777777" w:rsidR="008D5A15" w:rsidRPr="008D5A15" w:rsidRDefault="008D5A15" w:rsidP="008D5A15">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lang w:val="hr" w:eastAsia="hr-HR"/>
                <w14:ligatures w14:val="none"/>
              </w:rPr>
            </w:pPr>
            <w:r w:rsidRPr="008D5A15">
              <w:rPr>
                <w:rFonts w:ascii="Times New Roman" w:eastAsia="Times New Roman" w:hAnsi="Times New Roman" w:cs="Times New Roman"/>
                <w:b/>
                <w:color w:val="000000"/>
                <w:kern w:val="0"/>
                <w:lang w:val="hr" w:eastAsia="hr-HR"/>
                <w14:ligatures w14:val="none"/>
              </w:rPr>
              <w:t xml:space="preserve">7. Način vrednovanja i način korištenja rezultata vrednovanja </w:t>
            </w:r>
          </w:p>
        </w:tc>
        <w:tc>
          <w:tcPr>
            <w:tcW w:w="6462" w:type="dxa"/>
            <w:shd w:val="clear" w:color="auto" w:fill="C0C0C0"/>
          </w:tcPr>
          <w:p w14:paraId="59A54E53" w14:textId="77777777" w:rsidR="008D5A15" w:rsidRPr="008D5A15" w:rsidRDefault="008D5A15" w:rsidP="008D5A1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8D5A15">
              <w:rPr>
                <w:rFonts w:ascii="Times New Roman" w:eastAsia="Times New Roman" w:hAnsi="Times New Roman" w:cs="Times New Roman"/>
                <w:color w:val="000000"/>
                <w:kern w:val="0"/>
                <w:lang w:val="hr" w:eastAsia="hr-HR"/>
                <w14:ligatures w14:val="none"/>
              </w:rPr>
              <w:t xml:space="preserve">Nakon povratka iz </w:t>
            </w:r>
            <w:r w:rsidRPr="008D5A15">
              <w:rPr>
                <w:rFonts w:ascii="Times New Roman" w:eastAsia="Times New Roman" w:hAnsi="Times New Roman" w:cs="Times New Roman"/>
                <w:kern w:val="0"/>
                <w:lang w:val="hr" w:eastAsia="hr-HR"/>
                <w14:ligatures w14:val="none"/>
              </w:rPr>
              <w:t>Zagreba</w:t>
            </w:r>
            <w:r w:rsidRPr="008D5A15">
              <w:rPr>
                <w:rFonts w:ascii="Times New Roman" w:eastAsia="Times New Roman" w:hAnsi="Times New Roman" w:cs="Times New Roman"/>
                <w:color w:val="000000"/>
                <w:kern w:val="0"/>
                <w:lang w:val="hr" w:eastAsia="hr-HR"/>
                <w14:ligatures w14:val="none"/>
              </w:rPr>
              <w:t>, anketa o korisnosti samog stručnog posjeta</w:t>
            </w:r>
          </w:p>
        </w:tc>
      </w:tr>
    </w:tbl>
    <w:p w14:paraId="7745F733" w14:textId="77777777" w:rsidR="00BD59E8" w:rsidRDefault="00BD59E8" w:rsidP="001C3C3A">
      <w:pPr>
        <w:rPr>
          <w:rFonts w:ascii="Times New Roman" w:hAnsi="Times New Roman" w:cs="Times New Roman"/>
        </w:rPr>
      </w:pPr>
    </w:p>
    <w:p w14:paraId="4D49EC65" w14:textId="77777777" w:rsidR="00C46632" w:rsidRDefault="00C46632" w:rsidP="001C3C3A">
      <w:pPr>
        <w:rPr>
          <w:rFonts w:ascii="Times New Roman" w:hAnsi="Times New Roman" w:cs="Times New Roman"/>
        </w:rPr>
      </w:pPr>
    </w:p>
    <w:p w14:paraId="560F23DC" w14:textId="77777777" w:rsidR="008D5A15" w:rsidRDefault="008D5A15" w:rsidP="001C3C3A">
      <w:pPr>
        <w:rPr>
          <w:rFonts w:ascii="Times New Roman" w:hAnsi="Times New Roman" w:cs="Times New Roman"/>
        </w:rPr>
      </w:pPr>
    </w:p>
    <w:p w14:paraId="72252923" w14:textId="77777777" w:rsidR="00C46632" w:rsidRDefault="00C46632" w:rsidP="001C3C3A">
      <w:pPr>
        <w:rPr>
          <w:rFonts w:ascii="Times New Roman" w:hAnsi="Times New Roman" w:cs="Times New Roman"/>
        </w:rPr>
      </w:pPr>
    </w:p>
    <w:p w14:paraId="261E9682" w14:textId="77777777" w:rsidR="00C46632" w:rsidRDefault="00C46632" w:rsidP="001C3C3A">
      <w:pPr>
        <w:rPr>
          <w:rFonts w:ascii="Times New Roman" w:hAnsi="Times New Roman" w:cs="Times New Roman"/>
        </w:rPr>
      </w:pPr>
    </w:p>
    <w:p w14:paraId="2AB0B9F3" w14:textId="77777777" w:rsidR="001C3C3A" w:rsidRPr="001C3C3A" w:rsidRDefault="001C3C3A" w:rsidP="001C3C3A">
      <w:pPr>
        <w:rPr>
          <w:rFonts w:ascii="Times New Roman" w:hAnsi="Times New Roman" w:cs="Times New Roman"/>
        </w:rPr>
      </w:pPr>
    </w:p>
    <w:p w14:paraId="6E5FCA5A" w14:textId="31664B83" w:rsidR="001C3C3A" w:rsidRPr="001C3C3A" w:rsidRDefault="001C3C3A" w:rsidP="003A2DAB">
      <w:pPr>
        <w:pStyle w:val="Odlomakpopisa"/>
        <w:numPr>
          <w:ilvl w:val="0"/>
          <w:numId w:val="3"/>
        </w:numPr>
        <w:rPr>
          <w:rFonts w:ascii="Times New Roman" w:hAnsi="Times New Roman" w:cs="Times New Roman"/>
        </w:rPr>
      </w:pPr>
      <w:r w:rsidRPr="001C3C3A">
        <w:rPr>
          <w:rFonts w:ascii="Times New Roman" w:hAnsi="Times New Roman" w:cs="Times New Roman"/>
        </w:rPr>
        <w:t>Terenska nastava</w:t>
      </w:r>
    </w:p>
    <w:tbl>
      <w:tblPr>
        <w:tblW w:w="10348" w:type="dxa"/>
        <w:tblInd w:w="-567" w:type="dxa"/>
        <w:tblLayout w:type="fixed"/>
        <w:tblLook w:val="0000" w:firstRow="0" w:lastRow="0" w:firstColumn="0" w:lastColumn="0" w:noHBand="0" w:noVBand="0"/>
      </w:tblPr>
      <w:tblGrid>
        <w:gridCol w:w="4534"/>
        <w:gridCol w:w="5814"/>
      </w:tblGrid>
      <w:tr w:rsidR="00885E75" w14:paraId="1F367FCA" w14:textId="77777777" w:rsidTr="00B41EDB">
        <w:tc>
          <w:tcPr>
            <w:tcW w:w="4534" w:type="dxa"/>
            <w:tcBorders>
              <w:top w:val="single" w:sz="8" w:space="0" w:color="FFFFFF"/>
              <w:left w:val="single" w:sz="8" w:space="0" w:color="FFFFFF"/>
              <w:bottom w:val="single" w:sz="24" w:space="0" w:color="FFFFFF"/>
              <w:right w:val="single" w:sz="8" w:space="0" w:color="FFFFFF"/>
            </w:tcBorders>
            <w:shd w:val="clear" w:color="auto" w:fill="5C92B5"/>
            <w:tcMar>
              <w:top w:w="0" w:type="dxa"/>
              <w:left w:w="108" w:type="dxa"/>
              <w:bottom w:w="0" w:type="dxa"/>
              <w:right w:w="108" w:type="dxa"/>
            </w:tcMar>
          </w:tcPr>
          <w:p w14:paraId="474F80D6" w14:textId="77777777" w:rsidR="00885E75" w:rsidRDefault="00885E75" w:rsidP="00B41EDB">
            <w:pPr>
              <w:spacing w:after="0" w:line="240" w:lineRule="auto"/>
              <w:jc w:val="center"/>
              <w:rPr>
                <w:rFonts w:ascii="Times New Roman" w:eastAsia="Times New Roman" w:hAnsi="Times New Roman" w:cs="Times New Roman"/>
                <w:b/>
                <w:color w:val="FFFFFF"/>
              </w:rPr>
            </w:pPr>
          </w:p>
          <w:p w14:paraId="500E679C" w14:textId="77777777" w:rsidR="00885E75" w:rsidRDefault="00885E75" w:rsidP="00B41ED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rPr>
              <w:t>TERENSKA NASTAVA</w:t>
            </w:r>
          </w:p>
        </w:tc>
        <w:tc>
          <w:tcPr>
            <w:tcW w:w="5814" w:type="dxa"/>
            <w:tcBorders>
              <w:top w:val="single" w:sz="8" w:space="0" w:color="FFFFFF"/>
              <w:left w:val="single" w:sz="8" w:space="0" w:color="FFFFFF"/>
              <w:bottom w:val="single" w:sz="24" w:space="0" w:color="FFFFFF"/>
              <w:right w:val="single" w:sz="8" w:space="0" w:color="FFFFFF"/>
            </w:tcBorders>
            <w:shd w:val="clear" w:color="auto" w:fill="5C92B5"/>
            <w:tcMar>
              <w:top w:w="0" w:type="dxa"/>
              <w:left w:w="108" w:type="dxa"/>
              <w:bottom w:w="0" w:type="dxa"/>
              <w:right w:w="108" w:type="dxa"/>
            </w:tcMar>
          </w:tcPr>
          <w:p w14:paraId="53A9ABA7" w14:textId="77777777" w:rsidR="00885E75" w:rsidRDefault="00885E75" w:rsidP="00B41EDB">
            <w:pPr>
              <w:spacing w:after="0" w:line="240" w:lineRule="auto"/>
              <w:jc w:val="right"/>
              <w:rPr>
                <w:rFonts w:ascii="Times New Roman" w:eastAsia="Times New Roman" w:hAnsi="Times New Roman" w:cs="Times New Roman"/>
                <w:b/>
                <w:color w:val="FFFFFF"/>
              </w:rPr>
            </w:pPr>
          </w:p>
          <w:p w14:paraId="2F2B19A9" w14:textId="77777777" w:rsidR="00885E75" w:rsidRDefault="00885E75" w:rsidP="00B41ED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color w:val="FFFFFF"/>
                <w:sz w:val="32"/>
                <w:szCs w:val="32"/>
              </w:rPr>
              <w:t>POSJET ŽUPANIJSKOM SUDU U SPLITU</w:t>
            </w:r>
          </w:p>
          <w:p w14:paraId="238422C4" w14:textId="77777777" w:rsidR="00885E75" w:rsidRDefault="00885E75" w:rsidP="00B41EDB">
            <w:pPr>
              <w:spacing w:after="0" w:line="240" w:lineRule="auto"/>
              <w:rPr>
                <w:rFonts w:ascii="Times New Roman" w:eastAsia="Times New Roman" w:hAnsi="Times New Roman" w:cs="Times New Roman"/>
                <w:b/>
                <w:color w:val="FFFFFF"/>
                <w:sz w:val="32"/>
                <w:szCs w:val="32"/>
              </w:rPr>
            </w:pPr>
          </w:p>
        </w:tc>
      </w:tr>
      <w:tr w:rsidR="00885E75" w14:paraId="64AEFF62" w14:textId="77777777" w:rsidTr="00B41EDB">
        <w:trPr>
          <w:trHeight w:val="1346"/>
        </w:trPr>
        <w:tc>
          <w:tcPr>
            <w:tcW w:w="4534"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08D11FE9" w14:textId="77777777" w:rsidR="00885E75" w:rsidRDefault="00885E75" w:rsidP="00B41EDB">
            <w:pPr>
              <w:spacing w:after="0" w:line="240" w:lineRule="auto"/>
              <w:rPr>
                <w:rFonts w:ascii="Times New Roman" w:eastAsia="Times New Roman" w:hAnsi="Times New Roman" w:cs="Times New Roman"/>
                <w:b/>
                <w:color w:val="FFFFFF"/>
              </w:rPr>
            </w:pPr>
          </w:p>
          <w:p w14:paraId="59C1D19C" w14:textId="77777777" w:rsidR="00885E75" w:rsidRDefault="00885E75" w:rsidP="00885E75">
            <w:pPr>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b/>
                <w:color w:val="FFFFFF"/>
              </w:rPr>
              <w:t xml:space="preserve"> Ciljevi i aktivnosti</w:t>
            </w:r>
          </w:p>
        </w:tc>
        <w:tc>
          <w:tcPr>
            <w:tcW w:w="5814"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7B932EB3" w14:textId="77777777" w:rsidR="00885E75" w:rsidRDefault="00885E75" w:rsidP="00B41EDB">
            <w:pPr>
              <w:spacing w:after="0" w:line="240" w:lineRule="auto"/>
              <w:rPr>
                <w:rFonts w:ascii="Times New Roman" w:eastAsia="Times New Roman" w:hAnsi="Times New Roman" w:cs="Times New Roman"/>
              </w:rPr>
            </w:pPr>
          </w:p>
          <w:p w14:paraId="587391D8" w14:textId="77777777" w:rsidR="00885E75" w:rsidRDefault="00885E75" w:rsidP="00885E75">
            <w:pPr>
              <w:numPr>
                <w:ilvl w:val="0"/>
                <w:numId w:val="7"/>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Upoznati učenike s poslovima odvjetnika i aktivnostima odvjetničkog ureda</w:t>
            </w:r>
          </w:p>
        </w:tc>
      </w:tr>
      <w:tr w:rsidR="00885E75" w14:paraId="6CE12EDD" w14:textId="77777777" w:rsidTr="00B41EDB">
        <w:trPr>
          <w:trHeight w:val="708"/>
        </w:trPr>
        <w:tc>
          <w:tcPr>
            <w:tcW w:w="4534"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28882C5E" w14:textId="77777777" w:rsidR="00885E75" w:rsidRDefault="00885E75" w:rsidP="00B41EDB">
            <w:pPr>
              <w:pBdr>
                <w:top w:val="nil"/>
                <w:left w:val="nil"/>
                <w:bottom w:val="nil"/>
                <w:right w:val="nil"/>
                <w:between w:val="nil"/>
              </w:pBdr>
              <w:spacing w:after="0" w:line="240" w:lineRule="auto"/>
              <w:ind w:left="720"/>
              <w:rPr>
                <w:rFonts w:ascii="Times New Roman" w:eastAsia="Times New Roman" w:hAnsi="Times New Roman" w:cs="Times New Roman"/>
                <w:b/>
                <w:color w:val="FFFFFF"/>
              </w:rPr>
            </w:pPr>
          </w:p>
          <w:p w14:paraId="0B1ADCDB" w14:textId="77777777" w:rsidR="00885E75" w:rsidRDefault="00885E75" w:rsidP="00885E75">
            <w:pPr>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b/>
                <w:color w:val="FFFFFF"/>
              </w:rPr>
              <w:t>Namjena aktivnosti</w:t>
            </w:r>
          </w:p>
          <w:p w14:paraId="209774B5" w14:textId="77777777" w:rsidR="00885E75" w:rsidRDefault="00885E75" w:rsidP="00B41EDB">
            <w:pPr>
              <w:pBdr>
                <w:top w:val="nil"/>
                <w:left w:val="nil"/>
                <w:bottom w:val="nil"/>
                <w:right w:val="nil"/>
                <w:between w:val="nil"/>
              </w:pBdr>
              <w:spacing w:after="0" w:line="240" w:lineRule="auto"/>
              <w:ind w:left="720"/>
              <w:rPr>
                <w:rFonts w:ascii="Times New Roman" w:eastAsia="Times New Roman" w:hAnsi="Times New Roman" w:cs="Times New Roman"/>
                <w:b/>
                <w:color w:val="FFFFFF"/>
              </w:rPr>
            </w:pPr>
          </w:p>
          <w:p w14:paraId="6D65119A" w14:textId="77777777" w:rsidR="00885E75" w:rsidRDefault="00885E75" w:rsidP="00B41EDB">
            <w:pPr>
              <w:spacing w:after="0" w:line="240" w:lineRule="auto"/>
              <w:rPr>
                <w:rFonts w:ascii="Times New Roman" w:eastAsia="Times New Roman" w:hAnsi="Times New Roman" w:cs="Times New Roman"/>
                <w:b/>
                <w:color w:val="FFFFFF"/>
              </w:rPr>
            </w:pPr>
          </w:p>
        </w:tc>
        <w:tc>
          <w:tcPr>
            <w:tcW w:w="5814"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59613695" w14:textId="77777777" w:rsidR="00885E75" w:rsidRDefault="00885E75" w:rsidP="00B41EDB">
            <w:pPr>
              <w:spacing w:after="0" w:line="240" w:lineRule="auto"/>
              <w:rPr>
                <w:rFonts w:ascii="Times New Roman" w:eastAsia="Times New Roman" w:hAnsi="Times New Roman" w:cs="Times New Roman"/>
              </w:rPr>
            </w:pPr>
          </w:p>
          <w:p w14:paraId="0177D2DE" w14:textId="77777777" w:rsidR="00885E75" w:rsidRDefault="00885E75" w:rsidP="00885E75">
            <w:pPr>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Primijeniti stečena znanja u strukovnim predmetima i svakodnevnom životu</w:t>
            </w:r>
          </w:p>
        </w:tc>
      </w:tr>
      <w:tr w:rsidR="00885E75" w14:paraId="7700635D" w14:textId="77777777" w:rsidTr="00B41EDB">
        <w:tc>
          <w:tcPr>
            <w:tcW w:w="4534"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15CFD88A" w14:textId="77777777" w:rsidR="00885E75" w:rsidRDefault="00885E75" w:rsidP="00B41EDB">
            <w:pPr>
              <w:spacing w:after="0" w:line="240" w:lineRule="auto"/>
              <w:rPr>
                <w:rFonts w:ascii="Times New Roman" w:eastAsia="Times New Roman" w:hAnsi="Times New Roman" w:cs="Times New Roman"/>
                <w:b/>
                <w:color w:val="FFFFFF"/>
              </w:rPr>
            </w:pPr>
          </w:p>
          <w:p w14:paraId="61B2D5B6" w14:textId="77777777" w:rsidR="00885E75" w:rsidRDefault="00885E75" w:rsidP="00885E75">
            <w:pPr>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b/>
                <w:color w:val="FFFFFF"/>
              </w:rPr>
              <w:t>Nositelji aktivnosti</w:t>
            </w:r>
          </w:p>
          <w:p w14:paraId="24BD8E12" w14:textId="77777777" w:rsidR="00885E75" w:rsidRDefault="00885E75" w:rsidP="00B41EDB">
            <w:pPr>
              <w:spacing w:after="0" w:line="240" w:lineRule="auto"/>
              <w:rPr>
                <w:rFonts w:ascii="Times New Roman" w:eastAsia="Times New Roman" w:hAnsi="Times New Roman" w:cs="Times New Roman"/>
                <w:b/>
                <w:color w:val="FFFFFF"/>
              </w:rPr>
            </w:pPr>
          </w:p>
        </w:tc>
        <w:tc>
          <w:tcPr>
            <w:tcW w:w="5814"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1700120C" w14:textId="77777777" w:rsidR="00885E75" w:rsidRDefault="00885E75" w:rsidP="00885E75">
            <w:pPr>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Učenici II. THK razreda </w:t>
            </w:r>
          </w:p>
          <w:p w14:paraId="78C1111A" w14:textId="77777777" w:rsidR="00885E75" w:rsidRDefault="00885E75" w:rsidP="00885E75">
            <w:pPr>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Predmetna nastavnica: Ivana Vojković </w:t>
            </w:r>
          </w:p>
          <w:p w14:paraId="21B9FBDF" w14:textId="77777777" w:rsidR="00885E75" w:rsidRDefault="00885E75" w:rsidP="00B41EDB">
            <w:pPr>
              <w:spacing w:after="0" w:line="240" w:lineRule="auto"/>
              <w:rPr>
                <w:rFonts w:ascii="Times New Roman" w:eastAsia="Times New Roman" w:hAnsi="Times New Roman" w:cs="Times New Roman"/>
              </w:rPr>
            </w:pPr>
          </w:p>
        </w:tc>
      </w:tr>
      <w:tr w:rsidR="00885E75" w14:paraId="78E35846" w14:textId="77777777" w:rsidTr="00B41EDB">
        <w:tc>
          <w:tcPr>
            <w:tcW w:w="4534"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64F0E051" w14:textId="77777777" w:rsidR="00885E75" w:rsidRDefault="00885E75" w:rsidP="00B41EDB">
            <w:pPr>
              <w:spacing w:after="0" w:line="240" w:lineRule="auto"/>
              <w:rPr>
                <w:rFonts w:ascii="Times New Roman" w:eastAsia="Times New Roman" w:hAnsi="Times New Roman" w:cs="Times New Roman"/>
                <w:b/>
                <w:color w:val="FFFFFF"/>
              </w:rPr>
            </w:pPr>
          </w:p>
          <w:p w14:paraId="07DA753F" w14:textId="77777777" w:rsidR="00885E75" w:rsidRDefault="00885E75" w:rsidP="00885E75">
            <w:pPr>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b/>
                <w:color w:val="FFFFFF"/>
              </w:rPr>
              <w:t>Način realizacije</w:t>
            </w:r>
          </w:p>
        </w:tc>
        <w:tc>
          <w:tcPr>
            <w:tcW w:w="5814"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62D0A1FD" w14:textId="77777777" w:rsidR="00885E75" w:rsidRDefault="00885E75" w:rsidP="00885E75">
            <w:pPr>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Posjet odvjetničkom uredu</w:t>
            </w:r>
          </w:p>
        </w:tc>
      </w:tr>
      <w:tr w:rsidR="00885E75" w14:paraId="39D40B7F" w14:textId="77777777" w:rsidTr="00B41EDB">
        <w:tc>
          <w:tcPr>
            <w:tcW w:w="4534"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44BE6ED0" w14:textId="77777777" w:rsidR="00885E75" w:rsidRDefault="00885E75" w:rsidP="00B41EDB">
            <w:pPr>
              <w:spacing w:after="0" w:line="240" w:lineRule="auto"/>
              <w:rPr>
                <w:rFonts w:ascii="Times New Roman" w:eastAsia="Times New Roman" w:hAnsi="Times New Roman" w:cs="Times New Roman"/>
                <w:b/>
                <w:color w:val="FFFFFF"/>
              </w:rPr>
            </w:pPr>
          </w:p>
          <w:p w14:paraId="58AE054A" w14:textId="77777777" w:rsidR="00885E75" w:rsidRDefault="00885E75" w:rsidP="00885E75">
            <w:pPr>
              <w:numPr>
                <w:ilvl w:val="0"/>
                <w:numId w:val="6"/>
              </w:numPr>
              <w:pBdr>
                <w:top w:val="nil"/>
                <w:left w:val="nil"/>
                <w:bottom w:val="nil"/>
                <w:right w:val="nil"/>
                <w:between w:val="nil"/>
              </w:pBdr>
              <w:spacing w:after="0" w:line="240" w:lineRule="auto"/>
              <w:rPr>
                <w:color w:val="000000"/>
              </w:rPr>
            </w:pPr>
            <w:proofErr w:type="spellStart"/>
            <w:r>
              <w:rPr>
                <w:rFonts w:ascii="Times New Roman" w:eastAsia="Times New Roman" w:hAnsi="Times New Roman" w:cs="Times New Roman"/>
                <w:b/>
                <w:color w:val="FFFFFF"/>
              </w:rPr>
              <w:t>Vremenik</w:t>
            </w:r>
            <w:proofErr w:type="spellEnd"/>
            <w:r>
              <w:rPr>
                <w:rFonts w:ascii="Times New Roman" w:eastAsia="Times New Roman" w:hAnsi="Times New Roman" w:cs="Times New Roman"/>
                <w:b/>
                <w:color w:val="FFFFFF"/>
              </w:rPr>
              <w:t xml:space="preserve"> aktivnosti</w:t>
            </w:r>
          </w:p>
        </w:tc>
        <w:tc>
          <w:tcPr>
            <w:tcW w:w="5814"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270DDF05" w14:textId="77777777" w:rsidR="00885E75" w:rsidRDefault="00885E75" w:rsidP="00B41EDB">
            <w:pPr>
              <w:spacing w:after="0" w:line="240" w:lineRule="auto"/>
              <w:rPr>
                <w:rFonts w:ascii="Times New Roman" w:eastAsia="Times New Roman" w:hAnsi="Times New Roman" w:cs="Times New Roman"/>
              </w:rPr>
            </w:pPr>
          </w:p>
          <w:p w14:paraId="5A319550" w14:textId="77777777" w:rsidR="00885E75" w:rsidRDefault="00885E75" w:rsidP="00885E75">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Tijekom školske godine 202</w:t>
            </w:r>
            <w:r>
              <w:rPr>
                <w:rFonts w:ascii="Times New Roman" w:eastAsia="Times New Roman" w:hAnsi="Times New Roman" w:cs="Times New Roman"/>
              </w:rPr>
              <w:t>5</w:t>
            </w:r>
            <w:r>
              <w:rPr>
                <w:rFonts w:ascii="Times New Roman" w:eastAsia="Times New Roman" w:hAnsi="Times New Roman" w:cs="Times New Roman"/>
                <w:color w:val="000000"/>
              </w:rPr>
              <w:t>./202</w:t>
            </w:r>
            <w:r>
              <w:rPr>
                <w:rFonts w:ascii="Times New Roman" w:eastAsia="Times New Roman" w:hAnsi="Times New Roman" w:cs="Times New Roman"/>
              </w:rPr>
              <w:t>6</w:t>
            </w:r>
            <w:r>
              <w:rPr>
                <w:rFonts w:ascii="Times New Roman" w:eastAsia="Times New Roman" w:hAnsi="Times New Roman" w:cs="Times New Roman"/>
                <w:color w:val="000000"/>
              </w:rPr>
              <w:t>.</w:t>
            </w:r>
          </w:p>
          <w:p w14:paraId="3B39F761" w14:textId="77777777" w:rsidR="00885E75" w:rsidRDefault="00885E75" w:rsidP="00B41EDB">
            <w:pPr>
              <w:spacing w:after="0" w:line="240" w:lineRule="auto"/>
              <w:rPr>
                <w:rFonts w:ascii="Times New Roman" w:eastAsia="Times New Roman" w:hAnsi="Times New Roman" w:cs="Times New Roman"/>
              </w:rPr>
            </w:pPr>
          </w:p>
        </w:tc>
      </w:tr>
      <w:tr w:rsidR="00885E75" w14:paraId="7E44120A" w14:textId="77777777" w:rsidTr="00B41EDB">
        <w:tc>
          <w:tcPr>
            <w:tcW w:w="4534"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16C9D703" w14:textId="77777777" w:rsidR="00885E75" w:rsidRDefault="00885E75" w:rsidP="00B41EDB">
            <w:pPr>
              <w:spacing w:after="0" w:line="240" w:lineRule="auto"/>
              <w:rPr>
                <w:rFonts w:ascii="Times New Roman" w:eastAsia="Times New Roman" w:hAnsi="Times New Roman" w:cs="Times New Roman"/>
                <w:b/>
                <w:color w:val="FFFFFF"/>
              </w:rPr>
            </w:pPr>
          </w:p>
          <w:p w14:paraId="584A59B1" w14:textId="77777777" w:rsidR="00885E75" w:rsidRDefault="00885E75" w:rsidP="00885E75">
            <w:pPr>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b/>
                <w:color w:val="FFFFFF"/>
              </w:rPr>
              <w:t>Troškovnik aktivnosti</w:t>
            </w:r>
          </w:p>
          <w:p w14:paraId="375FBFB5" w14:textId="77777777" w:rsidR="00885E75" w:rsidRDefault="00885E75" w:rsidP="00B41EDB">
            <w:pPr>
              <w:spacing w:after="0" w:line="240" w:lineRule="auto"/>
              <w:rPr>
                <w:rFonts w:ascii="Times New Roman" w:eastAsia="Times New Roman" w:hAnsi="Times New Roman" w:cs="Times New Roman"/>
                <w:b/>
                <w:color w:val="FFFFFF"/>
              </w:rPr>
            </w:pPr>
          </w:p>
        </w:tc>
        <w:tc>
          <w:tcPr>
            <w:tcW w:w="5814"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6F4A4583" w14:textId="77777777" w:rsidR="00885E75" w:rsidRDefault="00885E75" w:rsidP="00B41EDB">
            <w:pPr>
              <w:spacing w:after="0" w:line="240" w:lineRule="auto"/>
              <w:rPr>
                <w:rFonts w:ascii="Times New Roman" w:eastAsia="Times New Roman" w:hAnsi="Times New Roman" w:cs="Times New Roman"/>
              </w:rPr>
            </w:pPr>
          </w:p>
          <w:p w14:paraId="0F59ACBA" w14:textId="77777777" w:rsidR="00885E75" w:rsidRDefault="00885E75" w:rsidP="00885E75">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sz w:val="22"/>
                <w:szCs w:val="22"/>
              </w:rPr>
              <w:t xml:space="preserve">Prijevoz do </w:t>
            </w:r>
            <w:r>
              <w:rPr>
                <w:rFonts w:ascii="Times New Roman" w:eastAsia="Times New Roman" w:hAnsi="Times New Roman" w:cs="Times New Roman"/>
              </w:rPr>
              <w:t>Splita (nema troškova)</w:t>
            </w:r>
          </w:p>
        </w:tc>
      </w:tr>
      <w:tr w:rsidR="00885E75" w14:paraId="61B01204" w14:textId="77777777" w:rsidTr="00B41EDB">
        <w:trPr>
          <w:trHeight w:val="976"/>
        </w:trPr>
        <w:tc>
          <w:tcPr>
            <w:tcW w:w="4534" w:type="dxa"/>
            <w:tcBorders>
              <w:top w:val="single" w:sz="8" w:space="0" w:color="FFFFFF"/>
              <w:left w:val="single" w:sz="8" w:space="0" w:color="FFFFFF"/>
              <w:bottom w:val="single" w:sz="8" w:space="0" w:color="FFFFFF"/>
              <w:right w:val="single" w:sz="24" w:space="0" w:color="FFFFFF"/>
            </w:tcBorders>
            <w:shd w:val="clear" w:color="auto" w:fill="5C92B5"/>
            <w:tcMar>
              <w:top w:w="0" w:type="dxa"/>
              <w:left w:w="108" w:type="dxa"/>
              <w:bottom w:w="0" w:type="dxa"/>
              <w:right w:w="108" w:type="dxa"/>
            </w:tcMar>
          </w:tcPr>
          <w:p w14:paraId="14750BDC" w14:textId="77777777" w:rsidR="00885E75" w:rsidRDefault="00885E75" w:rsidP="00B41EDB">
            <w:pPr>
              <w:spacing w:after="0" w:line="240" w:lineRule="auto"/>
              <w:rPr>
                <w:rFonts w:ascii="Times New Roman" w:eastAsia="Times New Roman" w:hAnsi="Times New Roman" w:cs="Times New Roman"/>
                <w:b/>
                <w:color w:val="FFFFFF"/>
              </w:rPr>
            </w:pPr>
          </w:p>
          <w:p w14:paraId="6954C512" w14:textId="77777777" w:rsidR="00885E75" w:rsidRDefault="00885E75" w:rsidP="00885E75">
            <w:pPr>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b/>
                <w:color w:val="FFFFFF"/>
              </w:rPr>
              <w:t>Način vrednovanja i korištenje rezultata</w:t>
            </w:r>
          </w:p>
          <w:p w14:paraId="74192EAF" w14:textId="77777777" w:rsidR="00885E75" w:rsidRDefault="00885E75" w:rsidP="00B41EDB">
            <w:pPr>
              <w:spacing w:after="0" w:line="240" w:lineRule="auto"/>
              <w:rPr>
                <w:rFonts w:ascii="Times New Roman" w:eastAsia="Times New Roman" w:hAnsi="Times New Roman" w:cs="Times New Roman"/>
                <w:b/>
                <w:color w:val="FFFFFF"/>
              </w:rPr>
            </w:pPr>
          </w:p>
        </w:tc>
        <w:tc>
          <w:tcPr>
            <w:tcW w:w="5814"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0520E60A" w14:textId="77777777" w:rsidR="00885E75" w:rsidRDefault="00885E75" w:rsidP="00B41EDB">
            <w:pPr>
              <w:spacing w:after="0" w:line="240" w:lineRule="auto"/>
              <w:rPr>
                <w:rFonts w:ascii="Times New Roman" w:eastAsia="Times New Roman" w:hAnsi="Times New Roman" w:cs="Times New Roman"/>
              </w:rPr>
            </w:pPr>
          </w:p>
          <w:p w14:paraId="5A25C7DA" w14:textId="77777777" w:rsidR="00885E75" w:rsidRDefault="00885E75" w:rsidP="00885E75">
            <w:pPr>
              <w:numPr>
                <w:ilvl w:val="0"/>
                <w:numId w:val="9"/>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Primjena stečenih znanja u redovnoj nastavi kroz predmet gospodarsko pravo i povezivanje s nastavnim sadržajima.</w:t>
            </w:r>
          </w:p>
          <w:p w14:paraId="7670D534" w14:textId="77777777" w:rsidR="00885E75" w:rsidRDefault="00885E75" w:rsidP="00B41EDB">
            <w:pPr>
              <w:spacing w:after="0" w:line="240" w:lineRule="auto"/>
              <w:ind w:left="360"/>
              <w:rPr>
                <w:rFonts w:ascii="Times New Roman" w:eastAsia="Times New Roman" w:hAnsi="Times New Roman" w:cs="Times New Roman"/>
              </w:rPr>
            </w:pPr>
          </w:p>
        </w:tc>
      </w:tr>
    </w:tbl>
    <w:p w14:paraId="4CB0B03F" w14:textId="77777777" w:rsidR="001C3C3A" w:rsidRDefault="001C3C3A" w:rsidP="001C3C3A">
      <w:pPr>
        <w:rPr>
          <w:rFonts w:ascii="Times New Roman" w:hAnsi="Times New Roman" w:cs="Times New Roman"/>
        </w:rPr>
      </w:pPr>
    </w:p>
    <w:p w14:paraId="73FFFEC4" w14:textId="77777777" w:rsidR="001C3C3A" w:rsidRDefault="001C3C3A" w:rsidP="001C3C3A">
      <w:pPr>
        <w:rPr>
          <w:rFonts w:ascii="Times New Roman" w:hAnsi="Times New Roman" w:cs="Times New Roman"/>
        </w:rPr>
      </w:pPr>
    </w:p>
    <w:p w14:paraId="562E0EFA" w14:textId="77777777" w:rsidR="001C3C3A" w:rsidRDefault="001C3C3A" w:rsidP="001C3C3A">
      <w:pPr>
        <w:rPr>
          <w:rFonts w:ascii="Times New Roman" w:hAnsi="Times New Roman" w:cs="Times New Roman"/>
        </w:rPr>
      </w:pPr>
    </w:p>
    <w:p w14:paraId="519DEF42" w14:textId="77777777" w:rsidR="001C3C3A" w:rsidRDefault="001C3C3A" w:rsidP="001C3C3A">
      <w:pPr>
        <w:rPr>
          <w:rFonts w:ascii="Times New Roman" w:hAnsi="Times New Roman" w:cs="Times New Roman"/>
        </w:rPr>
      </w:pPr>
    </w:p>
    <w:p w14:paraId="5235707E" w14:textId="77777777" w:rsidR="001C3C3A" w:rsidRDefault="001C3C3A" w:rsidP="001C3C3A">
      <w:pPr>
        <w:rPr>
          <w:rFonts w:ascii="Times New Roman" w:hAnsi="Times New Roman" w:cs="Times New Roman"/>
        </w:rPr>
      </w:pPr>
    </w:p>
    <w:p w14:paraId="790FC83F" w14:textId="77777777" w:rsidR="001C3C3A" w:rsidRDefault="001C3C3A" w:rsidP="001C3C3A">
      <w:pPr>
        <w:rPr>
          <w:rFonts w:ascii="Times New Roman" w:hAnsi="Times New Roman" w:cs="Times New Roman"/>
        </w:rPr>
      </w:pPr>
    </w:p>
    <w:p w14:paraId="7F25C5CD" w14:textId="77777777" w:rsidR="00EE1BAB" w:rsidRDefault="00EE1BAB" w:rsidP="001C3C3A">
      <w:pPr>
        <w:rPr>
          <w:rFonts w:ascii="Times New Roman" w:hAnsi="Times New Roman" w:cs="Times New Roman"/>
        </w:rPr>
      </w:pPr>
    </w:p>
    <w:p w14:paraId="26B1035B" w14:textId="77777777" w:rsidR="00EE1BAB" w:rsidRDefault="00EE1BAB" w:rsidP="001C3C3A">
      <w:pPr>
        <w:rPr>
          <w:rFonts w:ascii="Times New Roman" w:hAnsi="Times New Roman" w:cs="Times New Roman"/>
        </w:rPr>
      </w:pPr>
    </w:p>
    <w:p w14:paraId="2D82E616" w14:textId="77777777" w:rsidR="00EE1BAB" w:rsidRDefault="00EE1BAB" w:rsidP="001C3C3A">
      <w:pPr>
        <w:rPr>
          <w:rFonts w:ascii="Times New Roman" w:hAnsi="Times New Roman" w:cs="Times New Roman"/>
        </w:rPr>
      </w:pPr>
    </w:p>
    <w:p w14:paraId="4A31BCB2" w14:textId="77777777" w:rsidR="00EE1BAB" w:rsidRDefault="00EE1BAB" w:rsidP="001C3C3A">
      <w:pPr>
        <w:rPr>
          <w:rFonts w:ascii="Times New Roman" w:hAnsi="Times New Roman" w:cs="Times New Roman"/>
        </w:rPr>
      </w:pPr>
    </w:p>
    <w:tbl>
      <w:tblPr>
        <w:tblpPr w:leftFromText="180" w:rightFromText="180" w:vertAnchor="text" w:horzAnchor="margin" w:tblpY="86"/>
        <w:tblOverlap w:val="never"/>
        <w:tblW w:w="9468" w:type="dxa"/>
        <w:tblLook w:val="0000" w:firstRow="0" w:lastRow="0" w:firstColumn="0" w:lastColumn="0" w:noHBand="0" w:noVBand="0"/>
      </w:tblPr>
      <w:tblGrid>
        <w:gridCol w:w="3348"/>
        <w:gridCol w:w="6120"/>
      </w:tblGrid>
      <w:tr w:rsidR="00414C9B" w:rsidRPr="00414C9B" w14:paraId="2E54F3BF" w14:textId="77777777" w:rsidTr="006D082C">
        <w:trPr>
          <w:trHeight w:val="435"/>
        </w:trPr>
        <w:tc>
          <w:tcPr>
            <w:tcW w:w="3348" w:type="dxa"/>
            <w:tcBorders>
              <w:top w:val="single" w:sz="4" w:space="0" w:color="auto"/>
              <w:left w:val="single" w:sz="4" w:space="0" w:color="auto"/>
              <w:bottom w:val="single" w:sz="4" w:space="0" w:color="auto"/>
            </w:tcBorders>
            <w:vAlign w:val="center"/>
          </w:tcPr>
          <w:p w14:paraId="14289EE9"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414C9B">
              <w:rPr>
                <w:rFonts w:ascii="Times New Roman" w:eastAsia="Times New Roman" w:hAnsi="Times New Roman" w:cs="Times New Roman"/>
                <w:b/>
                <w:bCs/>
                <w:i/>
                <w:iCs/>
                <w:color w:val="0070C0"/>
                <w:kern w:val="0"/>
                <w:lang w:eastAsia="hr-HR"/>
                <w14:ligatures w14:val="none"/>
              </w:rPr>
              <w:t xml:space="preserve">AKTIVNOST </w:t>
            </w:r>
          </w:p>
          <w:p w14:paraId="7565144D"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41C8CF00" w14:textId="77777777" w:rsidR="00414C9B" w:rsidRPr="00414C9B" w:rsidRDefault="00414C9B" w:rsidP="00414C9B">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414C9B">
              <w:rPr>
                <w:rFonts w:ascii="Times New Roman" w:eastAsia="Times New Roman" w:hAnsi="Times New Roman" w:cs="Times New Roman"/>
                <w:b/>
                <w:bCs/>
                <w:color w:val="000000"/>
                <w:kern w:val="0"/>
                <w:lang w:eastAsia="hr-HR"/>
                <w14:ligatures w14:val="none"/>
              </w:rPr>
              <w:t>Naziv aktivnost(za modul održivi razvoj turizma 1H,1U</w:t>
            </w:r>
          </w:p>
          <w:p w14:paraId="4FBA04BF" w14:textId="77777777" w:rsidR="00414C9B" w:rsidRPr="00414C9B" w:rsidRDefault="00414C9B" w:rsidP="00414C9B">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414C9B">
              <w:rPr>
                <w:rFonts w:ascii="Times New Roman" w:eastAsia="Times New Roman" w:hAnsi="Times New Roman" w:cs="Times New Roman"/>
                <w:b/>
                <w:bCs/>
                <w:color w:val="000000"/>
                <w:kern w:val="0"/>
                <w:lang w:eastAsia="hr-HR"/>
                <w14:ligatures w14:val="none"/>
              </w:rPr>
              <w:t>POSJET OPG-u LUČIĆ</w:t>
            </w:r>
          </w:p>
        </w:tc>
      </w:tr>
      <w:tr w:rsidR="00414C9B" w:rsidRPr="00414C9B" w14:paraId="7E126016" w14:textId="77777777" w:rsidTr="00414C9B">
        <w:trPr>
          <w:trHeight w:val="135"/>
        </w:trPr>
        <w:tc>
          <w:tcPr>
            <w:tcW w:w="3348" w:type="dxa"/>
            <w:tcBorders>
              <w:top w:val="nil"/>
              <w:left w:val="single" w:sz="4" w:space="0" w:color="auto"/>
              <w:bottom w:val="single" w:sz="4" w:space="0" w:color="auto"/>
            </w:tcBorders>
            <w:shd w:val="clear" w:color="auto" w:fill="C0C0C0"/>
          </w:tcPr>
          <w:p w14:paraId="0C17B07F"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414C9B">
              <w:rPr>
                <w:rFonts w:ascii="Times New Roman" w:eastAsia="Times New Roman" w:hAnsi="Times New Roman" w:cs="Times New Roman"/>
                <w:b/>
                <w:bCs/>
                <w:color w:val="0070C0"/>
                <w:kern w:val="0"/>
                <w:lang w:eastAsia="hr-HR"/>
                <w14:ligatures w14:val="none"/>
              </w:rPr>
              <w:t>1. Ciljevi aktivnosti –</w:t>
            </w:r>
          </w:p>
        </w:tc>
        <w:tc>
          <w:tcPr>
            <w:tcW w:w="6120" w:type="dxa"/>
            <w:tcBorders>
              <w:top w:val="nil"/>
              <w:bottom w:val="single" w:sz="4" w:space="0" w:color="auto"/>
              <w:right w:val="single" w:sz="4" w:space="0" w:color="auto"/>
            </w:tcBorders>
            <w:shd w:val="clear" w:color="auto" w:fill="C0C0C0"/>
          </w:tcPr>
          <w:p w14:paraId="03DA9DE8" w14:textId="77777777" w:rsidR="00414C9B" w:rsidRPr="00414C9B" w:rsidRDefault="00414C9B" w:rsidP="00414C9B">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14C9B">
              <w:rPr>
                <w:rFonts w:ascii="Times New Roman" w:eastAsia="Times New Roman" w:hAnsi="Times New Roman" w:cs="Times New Roman"/>
                <w:color w:val="000000"/>
                <w:kern w:val="0"/>
                <w:lang w:eastAsia="hr-HR"/>
                <w14:ligatures w14:val="none"/>
              </w:rPr>
              <w:t>Ukazati što je to ekologija u turizmu i primjena održivog razvoja</w:t>
            </w:r>
          </w:p>
          <w:p w14:paraId="74E86F5F"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14058228"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325EE8B6"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414C9B" w:rsidRPr="00414C9B" w14:paraId="7E65A5F6" w14:textId="77777777" w:rsidTr="00414C9B">
        <w:trPr>
          <w:trHeight w:val="1114"/>
        </w:trPr>
        <w:tc>
          <w:tcPr>
            <w:tcW w:w="3348" w:type="dxa"/>
            <w:tcBorders>
              <w:top w:val="single" w:sz="4" w:space="0" w:color="auto"/>
              <w:left w:val="single" w:sz="4" w:space="0" w:color="auto"/>
              <w:bottom w:val="single" w:sz="4" w:space="0" w:color="auto"/>
            </w:tcBorders>
          </w:tcPr>
          <w:p w14:paraId="21FD2142"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414C9B">
              <w:rPr>
                <w:rFonts w:ascii="Times New Roman" w:eastAsia="Times New Roman" w:hAnsi="Times New Roman" w:cs="Times New Roman"/>
                <w:b/>
                <w:bCs/>
                <w:color w:val="0070C0"/>
                <w:kern w:val="0"/>
                <w:lang w:eastAsia="hr-HR"/>
                <w14:ligatures w14:val="none"/>
              </w:rPr>
              <w:t>2. Namjena aktivnosti –</w:t>
            </w:r>
          </w:p>
        </w:tc>
        <w:tc>
          <w:tcPr>
            <w:tcW w:w="6120" w:type="dxa"/>
            <w:tcBorders>
              <w:top w:val="single" w:sz="4" w:space="0" w:color="auto"/>
              <w:bottom w:val="single" w:sz="4" w:space="0" w:color="auto"/>
              <w:right w:val="single" w:sz="4" w:space="0" w:color="auto"/>
            </w:tcBorders>
          </w:tcPr>
          <w:p w14:paraId="06F19ECC" w14:textId="77777777" w:rsidR="00414C9B" w:rsidRPr="00414C9B" w:rsidRDefault="00414C9B" w:rsidP="00414C9B">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14C9B">
              <w:rPr>
                <w:rFonts w:ascii="Times New Roman" w:eastAsia="Times New Roman" w:hAnsi="Times New Roman" w:cs="Times New Roman"/>
                <w:color w:val="000000"/>
                <w:kern w:val="0"/>
                <w:lang w:eastAsia="hr-HR"/>
                <w14:ligatures w14:val="none"/>
              </w:rPr>
              <w:t>Usvajanje znanja o ljekovitom bilju otoka Hvara i njegovoj primjeni</w:t>
            </w:r>
          </w:p>
        </w:tc>
      </w:tr>
      <w:tr w:rsidR="00414C9B" w:rsidRPr="00414C9B" w14:paraId="39802632" w14:textId="77777777" w:rsidTr="00414C9B">
        <w:trPr>
          <w:trHeight w:val="824"/>
        </w:trPr>
        <w:tc>
          <w:tcPr>
            <w:tcW w:w="3348" w:type="dxa"/>
            <w:tcBorders>
              <w:top w:val="single" w:sz="4" w:space="0" w:color="auto"/>
              <w:left w:val="single" w:sz="4" w:space="0" w:color="auto"/>
              <w:bottom w:val="single" w:sz="4" w:space="0" w:color="auto"/>
            </w:tcBorders>
            <w:shd w:val="clear" w:color="auto" w:fill="C0C0C0"/>
          </w:tcPr>
          <w:p w14:paraId="1C9CD4DE"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414C9B">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479EFDEC" w14:textId="77777777" w:rsidR="00414C9B" w:rsidRPr="00414C9B" w:rsidRDefault="00414C9B" w:rsidP="00414C9B">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roofErr w:type="spellStart"/>
            <w:r w:rsidRPr="00414C9B">
              <w:rPr>
                <w:rFonts w:ascii="Times New Roman" w:eastAsia="Times New Roman" w:hAnsi="Times New Roman" w:cs="Times New Roman"/>
                <w:color w:val="000000"/>
                <w:kern w:val="0"/>
                <w:lang w:eastAsia="hr-HR"/>
                <w14:ligatures w14:val="none"/>
              </w:rPr>
              <w:t>Katijana</w:t>
            </w:r>
            <w:proofErr w:type="spellEnd"/>
            <w:r w:rsidRPr="00414C9B">
              <w:rPr>
                <w:rFonts w:ascii="Times New Roman" w:eastAsia="Times New Roman" w:hAnsi="Times New Roman" w:cs="Times New Roman"/>
                <w:color w:val="000000"/>
                <w:kern w:val="0"/>
                <w:lang w:eastAsia="hr-HR"/>
                <w14:ligatures w14:val="none"/>
              </w:rPr>
              <w:t xml:space="preserve"> </w:t>
            </w:r>
            <w:proofErr w:type="spellStart"/>
            <w:r w:rsidRPr="00414C9B">
              <w:rPr>
                <w:rFonts w:ascii="Times New Roman" w:eastAsia="Times New Roman" w:hAnsi="Times New Roman" w:cs="Times New Roman"/>
                <w:color w:val="000000"/>
                <w:kern w:val="0"/>
                <w:lang w:eastAsia="hr-HR"/>
                <w14:ligatures w14:val="none"/>
              </w:rPr>
              <w:t>Beritić</w:t>
            </w:r>
            <w:proofErr w:type="spellEnd"/>
          </w:p>
        </w:tc>
      </w:tr>
      <w:tr w:rsidR="00414C9B" w:rsidRPr="00414C9B" w14:paraId="34092463" w14:textId="77777777" w:rsidTr="00414C9B">
        <w:trPr>
          <w:trHeight w:val="1122"/>
        </w:trPr>
        <w:tc>
          <w:tcPr>
            <w:tcW w:w="3348" w:type="dxa"/>
            <w:tcBorders>
              <w:top w:val="single" w:sz="4" w:space="0" w:color="auto"/>
              <w:left w:val="single" w:sz="4" w:space="0" w:color="auto"/>
              <w:bottom w:val="single" w:sz="4" w:space="0" w:color="auto"/>
            </w:tcBorders>
          </w:tcPr>
          <w:p w14:paraId="04460F61"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414C9B">
              <w:rPr>
                <w:rFonts w:ascii="Times New Roman" w:eastAsia="Times New Roman" w:hAnsi="Times New Roman" w:cs="Times New Roman"/>
                <w:b/>
                <w:bCs/>
                <w:color w:val="0070C0"/>
                <w:kern w:val="0"/>
                <w:lang w:eastAsia="hr-HR"/>
                <w14:ligatures w14:val="none"/>
              </w:rPr>
              <w:t>4. Način realizacije aktivnosti –</w:t>
            </w:r>
          </w:p>
        </w:tc>
        <w:tc>
          <w:tcPr>
            <w:tcW w:w="6120" w:type="dxa"/>
            <w:tcBorders>
              <w:top w:val="single" w:sz="4" w:space="0" w:color="auto"/>
              <w:bottom w:val="single" w:sz="4" w:space="0" w:color="auto"/>
              <w:right w:val="single" w:sz="4" w:space="0" w:color="auto"/>
            </w:tcBorders>
          </w:tcPr>
          <w:p w14:paraId="0EC8AD18" w14:textId="77777777" w:rsidR="00414C9B" w:rsidRPr="00414C9B" w:rsidRDefault="00414C9B" w:rsidP="00414C9B">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14C9B">
              <w:rPr>
                <w:rFonts w:ascii="Times New Roman" w:eastAsia="Times New Roman" w:hAnsi="Times New Roman" w:cs="Times New Roman"/>
                <w:color w:val="000000"/>
                <w:kern w:val="0"/>
                <w:lang w:eastAsia="hr-HR"/>
                <w14:ligatures w14:val="none"/>
              </w:rPr>
              <w:t>Posjet OPG-Lučić</w:t>
            </w:r>
          </w:p>
          <w:p w14:paraId="43A535AE" w14:textId="77777777" w:rsidR="00414C9B" w:rsidRPr="00414C9B" w:rsidRDefault="00414C9B" w:rsidP="00414C9B">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414C9B" w:rsidRPr="00414C9B" w14:paraId="6D97DFB2" w14:textId="77777777" w:rsidTr="00414C9B">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5DC5AB13"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414C9B">
              <w:rPr>
                <w:rFonts w:ascii="Times New Roman" w:eastAsia="Times New Roman" w:hAnsi="Times New Roman" w:cs="Times New Roman"/>
                <w:b/>
                <w:bCs/>
                <w:color w:val="0070C0"/>
                <w:kern w:val="0"/>
                <w:lang w:eastAsia="hr-HR"/>
                <w14:ligatures w14:val="none"/>
              </w:rPr>
              <w:t xml:space="preserve">5. </w:t>
            </w:r>
            <w:proofErr w:type="spellStart"/>
            <w:r w:rsidRPr="00414C9B">
              <w:rPr>
                <w:rFonts w:ascii="Times New Roman" w:eastAsia="Times New Roman" w:hAnsi="Times New Roman" w:cs="Times New Roman"/>
                <w:b/>
                <w:bCs/>
                <w:color w:val="0070C0"/>
                <w:kern w:val="0"/>
                <w:lang w:eastAsia="hr-HR"/>
                <w14:ligatures w14:val="none"/>
              </w:rPr>
              <w:t>Vremenik</w:t>
            </w:r>
            <w:proofErr w:type="spellEnd"/>
            <w:r w:rsidRPr="00414C9B">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0340F230" w14:textId="77777777" w:rsidR="00414C9B" w:rsidRPr="00414C9B" w:rsidRDefault="00414C9B" w:rsidP="00414C9B">
            <w:pPr>
              <w:spacing w:after="0" w:line="240" w:lineRule="auto"/>
              <w:rPr>
                <w:rFonts w:ascii="Times New Roman" w:eastAsia="Times New Roman" w:hAnsi="Times New Roman" w:cs="Times New Roman"/>
                <w:kern w:val="0"/>
                <w:lang w:eastAsia="hr-HR"/>
                <w14:ligatures w14:val="none"/>
              </w:rPr>
            </w:pPr>
            <w:r w:rsidRPr="00414C9B">
              <w:rPr>
                <w:rFonts w:ascii="Times New Roman" w:eastAsia="Times New Roman" w:hAnsi="Times New Roman" w:cs="Times New Roman"/>
                <w:b/>
                <w:bCs/>
                <w:kern w:val="0"/>
                <w:lang w:eastAsia="hr-HR"/>
                <w14:ligatures w14:val="none"/>
              </w:rPr>
              <w:t>tijekom školske godine prema potrebama nastavnog plana i programa</w:t>
            </w:r>
          </w:p>
        </w:tc>
      </w:tr>
      <w:tr w:rsidR="00414C9B" w:rsidRPr="00414C9B" w14:paraId="7CE49BD4" w14:textId="77777777" w:rsidTr="00414C9B">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766D9BB6"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414C9B">
              <w:rPr>
                <w:rFonts w:ascii="Times New Roman" w:eastAsia="Times New Roman" w:hAnsi="Times New Roman" w:cs="Times New Roman"/>
                <w:b/>
                <w:bCs/>
                <w:color w:val="0070C0"/>
                <w:kern w:val="0"/>
                <w:lang w:eastAsia="hr-HR"/>
                <w14:ligatures w14:val="none"/>
              </w:rPr>
              <w:t>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65FB832F" w14:textId="77777777" w:rsidR="00414C9B" w:rsidRPr="00414C9B" w:rsidRDefault="00414C9B" w:rsidP="00414C9B">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14C9B">
              <w:rPr>
                <w:rFonts w:ascii="Times New Roman" w:eastAsia="Times New Roman" w:hAnsi="Times New Roman" w:cs="Times New Roman"/>
                <w:color w:val="000000"/>
                <w:kern w:val="0"/>
                <w:lang w:eastAsia="hr-HR"/>
                <w14:ligatures w14:val="none"/>
              </w:rPr>
              <w:t>Nema troškova</w:t>
            </w:r>
          </w:p>
        </w:tc>
      </w:tr>
      <w:tr w:rsidR="00414C9B" w:rsidRPr="00414C9B" w14:paraId="6E9F01ED" w14:textId="77777777" w:rsidTr="00414C9B">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693B1A96" w14:textId="77777777" w:rsidR="00414C9B" w:rsidRPr="00414C9B" w:rsidRDefault="00414C9B" w:rsidP="00414C9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414C9B">
              <w:rPr>
                <w:rFonts w:ascii="Times New Roman" w:eastAsia="Times New Roman" w:hAnsi="Times New Roman" w:cs="Times New Roman"/>
                <w:b/>
                <w:bCs/>
                <w:color w:val="0070C0"/>
                <w:kern w:val="0"/>
                <w:lang w:eastAsia="hr-HR"/>
                <w14:ligatures w14:val="none"/>
              </w:rPr>
              <w:t>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1B77CF07" w14:textId="77777777" w:rsidR="00414C9B" w:rsidRPr="00414C9B" w:rsidRDefault="00414C9B" w:rsidP="00414C9B">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14C9B">
              <w:rPr>
                <w:rFonts w:ascii="Times New Roman" w:eastAsia="Times New Roman" w:hAnsi="Times New Roman" w:cs="Times New Roman"/>
                <w:b/>
                <w:bCs/>
                <w:color w:val="000000"/>
                <w:kern w:val="0"/>
                <w:lang w:eastAsia="hr-HR"/>
                <w14:ligatures w14:val="none"/>
              </w:rPr>
              <w:t xml:space="preserve">vrednovati osobno </w:t>
            </w:r>
            <w:proofErr w:type="spellStart"/>
            <w:r w:rsidRPr="00414C9B">
              <w:rPr>
                <w:rFonts w:ascii="Times New Roman" w:eastAsia="Times New Roman" w:hAnsi="Times New Roman" w:cs="Times New Roman"/>
                <w:b/>
                <w:bCs/>
                <w:color w:val="000000"/>
                <w:kern w:val="0"/>
                <w:lang w:eastAsia="hr-HR"/>
                <w14:ligatures w14:val="none"/>
              </w:rPr>
              <w:t>zalaganje,trud</w:t>
            </w:r>
            <w:proofErr w:type="spellEnd"/>
            <w:r w:rsidRPr="00414C9B">
              <w:rPr>
                <w:rFonts w:ascii="Times New Roman" w:eastAsia="Times New Roman" w:hAnsi="Times New Roman" w:cs="Times New Roman"/>
                <w:b/>
                <w:bCs/>
                <w:color w:val="000000"/>
                <w:kern w:val="0"/>
                <w:lang w:eastAsia="hr-HR"/>
                <w14:ligatures w14:val="none"/>
              </w:rPr>
              <w:t xml:space="preserve"> i motivaciju.</w:t>
            </w:r>
          </w:p>
          <w:p w14:paraId="5E4DED8C" w14:textId="77777777" w:rsidR="00414C9B" w:rsidRPr="00414C9B" w:rsidRDefault="00414C9B" w:rsidP="00414C9B">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2D2710EB" w14:textId="77777777" w:rsidR="00414C9B" w:rsidRDefault="00414C9B" w:rsidP="001C3C3A">
      <w:pPr>
        <w:rPr>
          <w:rFonts w:ascii="Times New Roman" w:hAnsi="Times New Roman" w:cs="Times New Roman"/>
        </w:rPr>
      </w:pPr>
    </w:p>
    <w:p w14:paraId="14ADDAF2" w14:textId="77777777" w:rsidR="00932688" w:rsidRDefault="00932688" w:rsidP="001C3C3A">
      <w:pPr>
        <w:rPr>
          <w:rFonts w:ascii="Times New Roman" w:hAnsi="Times New Roman" w:cs="Times New Roman"/>
        </w:rPr>
      </w:pPr>
    </w:p>
    <w:p w14:paraId="7E5AA37A" w14:textId="77777777" w:rsidR="00932688" w:rsidRDefault="00932688" w:rsidP="001C3C3A">
      <w:pPr>
        <w:rPr>
          <w:rFonts w:ascii="Times New Roman" w:hAnsi="Times New Roman" w:cs="Times New Roman"/>
        </w:rPr>
      </w:pPr>
    </w:p>
    <w:p w14:paraId="574482B3" w14:textId="77777777" w:rsidR="00932688" w:rsidRDefault="00932688" w:rsidP="001C3C3A">
      <w:pPr>
        <w:rPr>
          <w:rFonts w:ascii="Times New Roman" w:hAnsi="Times New Roman" w:cs="Times New Roman"/>
        </w:rPr>
      </w:pPr>
    </w:p>
    <w:p w14:paraId="7641FD85" w14:textId="77777777" w:rsidR="00932688" w:rsidRDefault="00932688" w:rsidP="001C3C3A">
      <w:pPr>
        <w:rPr>
          <w:rFonts w:ascii="Times New Roman" w:hAnsi="Times New Roman" w:cs="Times New Roman"/>
        </w:rPr>
      </w:pPr>
    </w:p>
    <w:p w14:paraId="2CAAEA95" w14:textId="77777777" w:rsidR="00932688" w:rsidRDefault="00932688" w:rsidP="001C3C3A">
      <w:pPr>
        <w:rPr>
          <w:rFonts w:ascii="Times New Roman" w:hAnsi="Times New Roman" w:cs="Times New Roman"/>
        </w:rPr>
      </w:pPr>
    </w:p>
    <w:p w14:paraId="06F42AC3" w14:textId="77777777" w:rsidR="00932688" w:rsidRDefault="00932688" w:rsidP="001C3C3A">
      <w:pPr>
        <w:rPr>
          <w:rFonts w:ascii="Times New Roman" w:hAnsi="Times New Roman" w:cs="Times New Roman"/>
        </w:rPr>
      </w:pPr>
    </w:p>
    <w:p w14:paraId="3F1BA1BB" w14:textId="77777777" w:rsidR="00932688" w:rsidRDefault="00932688" w:rsidP="001C3C3A">
      <w:pPr>
        <w:rPr>
          <w:rFonts w:ascii="Times New Roman" w:hAnsi="Times New Roman" w:cs="Times New Roman"/>
        </w:rPr>
      </w:pPr>
    </w:p>
    <w:p w14:paraId="58BD8417" w14:textId="77777777" w:rsidR="00414C9B" w:rsidRDefault="00414C9B"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427B2F" w:rsidRPr="00427B2F" w14:paraId="4368A85A" w14:textId="77777777" w:rsidTr="00427B2F">
        <w:trPr>
          <w:trHeight w:val="435"/>
        </w:trPr>
        <w:tc>
          <w:tcPr>
            <w:tcW w:w="3348" w:type="dxa"/>
            <w:tcBorders>
              <w:top w:val="single" w:sz="4" w:space="0" w:color="auto"/>
              <w:left w:val="single" w:sz="4" w:space="0" w:color="auto"/>
              <w:bottom w:val="single" w:sz="4" w:space="0" w:color="auto"/>
              <w:right w:val="single" w:sz="4" w:space="0" w:color="auto"/>
            </w:tcBorders>
            <w:vAlign w:val="center"/>
          </w:tcPr>
          <w:p w14:paraId="3521B6FD" w14:textId="77777777" w:rsidR="00427B2F" w:rsidRPr="00427B2F" w:rsidRDefault="00427B2F" w:rsidP="00427B2F">
            <w:pPr>
              <w:autoSpaceDE w:val="0"/>
              <w:autoSpaceDN w:val="0"/>
              <w:adjustRightInd w:val="0"/>
              <w:snapToGrid w:val="0"/>
              <w:spacing w:after="0" w:line="240" w:lineRule="auto"/>
              <w:ind w:left="271"/>
              <w:rPr>
                <w:rFonts w:ascii="Times New Roman" w:eastAsia="Times New Roman" w:hAnsi="Times New Roman" w:cs="Times New Roman"/>
                <w:b/>
                <w:bCs/>
                <w:i/>
                <w:iCs/>
                <w:color w:val="000000"/>
                <w:kern w:val="0"/>
                <w:lang w:eastAsia="hr-HR"/>
                <w14:ligatures w14:val="none"/>
              </w:rPr>
            </w:pPr>
            <w:r w:rsidRPr="00427B2F">
              <w:rPr>
                <w:rFonts w:ascii="Times New Roman" w:eastAsia="Times New Roman" w:hAnsi="Times New Roman" w:cs="Times New Roman"/>
                <w:b/>
                <w:bCs/>
                <w:i/>
                <w:iCs/>
                <w:color w:val="000000"/>
                <w:kern w:val="0"/>
                <w:lang w:eastAsia="hr-HR"/>
                <w14:ligatures w14:val="none"/>
              </w:rPr>
              <w:t xml:space="preserve">Terenska nastava: </w:t>
            </w:r>
          </w:p>
        </w:tc>
        <w:tc>
          <w:tcPr>
            <w:tcW w:w="6120" w:type="dxa"/>
            <w:tcBorders>
              <w:top w:val="single" w:sz="4" w:space="0" w:color="auto"/>
              <w:left w:val="single" w:sz="4" w:space="0" w:color="auto"/>
              <w:bottom w:val="single" w:sz="4" w:space="0" w:color="auto"/>
              <w:right w:val="single" w:sz="4" w:space="0" w:color="auto"/>
            </w:tcBorders>
            <w:vAlign w:val="center"/>
          </w:tcPr>
          <w:p w14:paraId="6975D17D" w14:textId="77777777" w:rsidR="00427B2F" w:rsidRPr="00427B2F" w:rsidRDefault="00427B2F" w:rsidP="00427B2F">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p w14:paraId="67F2907C" w14:textId="77777777" w:rsidR="00427B2F" w:rsidRPr="00427B2F" w:rsidRDefault="00427B2F" w:rsidP="00427B2F">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427B2F">
              <w:rPr>
                <w:rFonts w:ascii="Times New Roman" w:eastAsia="Times New Roman" w:hAnsi="Times New Roman" w:cs="Times New Roman"/>
                <w:b/>
                <w:bCs/>
                <w:color w:val="000000"/>
                <w:kern w:val="0"/>
                <w:lang w:eastAsia="hr-HR"/>
                <w14:ligatures w14:val="none"/>
              </w:rPr>
              <w:t>POSJET  VINOGRADARSKOJ ZBIRCI U PITVAMA</w:t>
            </w:r>
          </w:p>
          <w:p w14:paraId="5F9DCA59" w14:textId="77777777" w:rsidR="00427B2F" w:rsidRPr="00427B2F" w:rsidRDefault="00427B2F" w:rsidP="00427B2F">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427B2F" w:rsidRPr="00427B2F" w14:paraId="60FC5DD7" w14:textId="77777777" w:rsidTr="00427B2F">
        <w:trPr>
          <w:trHeight w:val="135"/>
        </w:trPr>
        <w:tc>
          <w:tcPr>
            <w:tcW w:w="3348" w:type="dxa"/>
            <w:tcBorders>
              <w:top w:val="nil"/>
              <w:left w:val="single" w:sz="4" w:space="0" w:color="auto"/>
              <w:bottom w:val="single" w:sz="4" w:space="0" w:color="auto"/>
              <w:right w:val="single" w:sz="4" w:space="0" w:color="auto"/>
            </w:tcBorders>
            <w:shd w:val="clear" w:color="auto" w:fill="C0C0C0"/>
          </w:tcPr>
          <w:p w14:paraId="210F4D61" w14:textId="77777777" w:rsidR="00427B2F" w:rsidRPr="00427B2F" w:rsidRDefault="00427B2F" w:rsidP="00427B2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b/>
                <w:bCs/>
                <w:color w:val="000000"/>
                <w:kern w:val="0"/>
                <w:lang w:eastAsia="hr-HR"/>
                <w14:ligatures w14:val="none"/>
              </w:rPr>
              <w:t xml:space="preserve">1. Ciljevi aktivnosti </w:t>
            </w:r>
          </w:p>
        </w:tc>
        <w:tc>
          <w:tcPr>
            <w:tcW w:w="6120" w:type="dxa"/>
            <w:tcBorders>
              <w:top w:val="nil"/>
              <w:left w:val="single" w:sz="4" w:space="0" w:color="auto"/>
              <w:bottom w:val="single" w:sz="4" w:space="0" w:color="auto"/>
              <w:right w:val="single" w:sz="4" w:space="0" w:color="auto"/>
            </w:tcBorders>
            <w:shd w:val="clear" w:color="auto" w:fill="C0C0C0"/>
          </w:tcPr>
          <w:p w14:paraId="63183D0E" w14:textId="77777777" w:rsidR="00427B2F" w:rsidRPr="00427B2F" w:rsidRDefault="00427B2F" w:rsidP="00427B2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color w:val="000000"/>
                <w:kern w:val="0"/>
                <w:lang w:eastAsia="hr-HR"/>
                <w14:ligatures w14:val="none"/>
              </w:rPr>
              <w:t>Upoznati učenike sa povijesti vinogradarstva na otoku, alatima , tradiciji obrade vinograda. Ujedno upoznati učenike sa proširenjem ponude općine Jelse i otoka Hvara</w:t>
            </w:r>
          </w:p>
          <w:p w14:paraId="33EB327B" w14:textId="77777777" w:rsidR="00427B2F" w:rsidRPr="00427B2F" w:rsidRDefault="00427B2F" w:rsidP="00427B2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427B2F" w:rsidRPr="00427B2F" w14:paraId="12BFB042" w14:textId="77777777" w:rsidTr="00427B2F">
        <w:trPr>
          <w:trHeight w:val="1114"/>
        </w:trPr>
        <w:tc>
          <w:tcPr>
            <w:tcW w:w="3348" w:type="dxa"/>
            <w:tcBorders>
              <w:top w:val="single" w:sz="4" w:space="0" w:color="auto"/>
              <w:left w:val="single" w:sz="4" w:space="0" w:color="auto"/>
              <w:bottom w:val="single" w:sz="4" w:space="0" w:color="auto"/>
              <w:right w:val="single" w:sz="4" w:space="0" w:color="auto"/>
            </w:tcBorders>
          </w:tcPr>
          <w:p w14:paraId="4CA8F40C" w14:textId="77777777" w:rsidR="00427B2F" w:rsidRPr="00427B2F" w:rsidRDefault="00427B2F" w:rsidP="00427B2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b/>
                <w:bCs/>
                <w:color w:val="000000"/>
                <w:kern w:val="0"/>
                <w:lang w:eastAsia="hr-HR"/>
                <w14:ligatures w14:val="none"/>
              </w:rPr>
              <w:t xml:space="preserve">2. Namjena aktivnosti </w:t>
            </w:r>
          </w:p>
        </w:tc>
        <w:tc>
          <w:tcPr>
            <w:tcW w:w="6120" w:type="dxa"/>
            <w:tcBorders>
              <w:top w:val="single" w:sz="4" w:space="0" w:color="auto"/>
              <w:left w:val="single" w:sz="4" w:space="0" w:color="auto"/>
              <w:bottom w:val="single" w:sz="4" w:space="0" w:color="auto"/>
              <w:right w:val="single" w:sz="4" w:space="0" w:color="auto"/>
            </w:tcBorders>
          </w:tcPr>
          <w:p w14:paraId="08A73C44" w14:textId="77777777" w:rsidR="00427B2F" w:rsidRPr="00427B2F" w:rsidRDefault="00427B2F" w:rsidP="00427B2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color w:val="000000"/>
                <w:kern w:val="0"/>
                <w:lang w:eastAsia="hr-HR"/>
                <w14:ligatures w14:val="none"/>
              </w:rPr>
              <w:t xml:space="preserve">Aktivnost je namijenjena učenicima  2 i 3 </w:t>
            </w:r>
            <w:proofErr w:type="spellStart"/>
            <w:r w:rsidRPr="00427B2F">
              <w:rPr>
                <w:rFonts w:ascii="Times New Roman" w:eastAsia="Times New Roman" w:hAnsi="Times New Roman" w:cs="Times New Roman"/>
                <w:color w:val="000000"/>
                <w:kern w:val="0"/>
                <w:lang w:eastAsia="hr-HR"/>
                <w14:ligatures w14:val="none"/>
              </w:rPr>
              <w:t>htt</w:t>
            </w:r>
            <w:proofErr w:type="spellEnd"/>
          </w:p>
        </w:tc>
      </w:tr>
      <w:tr w:rsidR="00427B2F" w:rsidRPr="00427B2F" w14:paraId="56C5ECB3" w14:textId="77777777" w:rsidTr="00427B2F">
        <w:trPr>
          <w:trHeight w:val="824"/>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5ED98640" w14:textId="77777777" w:rsidR="00427B2F" w:rsidRPr="00427B2F" w:rsidRDefault="00427B2F" w:rsidP="00427B2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b/>
                <w:bCs/>
                <w:color w:val="000000"/>
                <w:kern w:val="0"/>
                <w:lang w:eastAsia="hr-HR"/>
                <w14:ligatures w14:val="none"/>
              </w:rPr>
              <w:t xml:space="preserve">3. Nositelji aktivnosti i njihova odgovornost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5A0040E1" w14:textId="77777777" w:rsidR="00427B2F" w:rsidRPr="00427B2F" w:rsidRDefault="00427B2F" w:rsidP="00427B2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color w:val="000000"/>
                <w:kern w:val="0"/>
                <w:lang w:eastAsia="hr-HR"/>
                <w14:ligatures w14:val="none"/>
              </w:rPr>
              <w:t xml:space="preserve">Damir Šurjak </w:t>
            </w:r>
          </w:p>
        </w:tc>
      </w:tr>
      <w:tr w:rsidR="00427B2F" w:rsidRPr="00427B2F" w14:paraId="6AAB5CE4" w14:textId="77777777" w:rsidTr="00427B2F">
        <w:trPr>
          <w:trHeight w:val="1122"/>
        </w:trPr>
        <w:tc>
          <w:tcPr>
            <w:tcW w:w="3348" w:type="dxa"/>
            <w:tcBorders>
              <w:top w:val="single" w:sz="4" w:space="0" w:color="auto"/>
              <w:left w:val="single" w:sz="4" w:space="0" w:color="auto"/>
              <w:bottom w:val="single" w:sz="4" w:space="0" w:color="auto"/>
              <w:right w:val="single" w:sz="4" w:space="0" w:color="auto"/>
            </w:tcBorders>
          </w:tcPr>
          <w:p w14:paraId="02167DA0" w14:textId="77777777" w:rsidR="00427B2F" w:rsidRPr="00427B2F" w:rsidRDefault="00427B2F" w:rsidP="00427B2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b/>
                <w:bCs/>
                <w:color w:val="000000"/>
                <w:kern w:val="0"/>
                <w:lang w:eastAsia="hr-HR"/>
                <w14:ligatures w14:val="none"/>
              </w:rPr>
              <w:t xml:space="preserve">4. Način realizacije aktivnosti </w:t>
            </w:r>
          </w:p>
        </w:tc>
        <w:tc>
          <w:tcPr>
            <w:tcW w:w="6120" w:type="dxa"/>
            <w:tcBorders>
              <w:top w:val="single" w:sz="4" w:space="0" w:color="auto"/>
              <w:left w:val="single" w:sz="4" w:space="0" w:color="auto"/>
              <w:bottom w:val="single" w:sz="4" w:space="0" w:color="auto"/>
              <w:right w:val="single" w:sz="4" w:space="0" w:color="auto"/>
            </w:tcBorders>
          </w:tcPr>
          <w:p w14:paraId="33DE1A80" w14:textId="77777777" w:rsidR="00427B2F" w:rsidRPr="00427B2F" w:rsidRDefault="00427B2F" w:rsidP="00427B2F">
            <w:pPr>
              <w:shd w:val="clear" w:color="auto" w:fill="FFFFFF"/>
              <w:spacing w:before="100" w:beforeAutospacing="1" w:after="100" w:afterAutospacing="1" w:line="240" w:lineRule="auto"/>
              <w:outlineLvl w:val="3"/>
              <w:rPr>
                <w:rFonts w:ascii="Times New Roman" w:eastAsia="Times New Roman" w:hAnsi="Times New Roman" w:cs="Times New Roman"/>
                <w:bCs/>
                <w:kern w:val="0"/>
                <w:lang w:eastAsia="hr-HR"/>
                <w14:ligatures w14:val="none"/>
              </w:rPr>
            </w:pPr>
            <w:r w:rsidRPr="00427B2F">
              <w:rPr>
                <w:rFonts w:ascii="Times New Roman" w:eastAsia="Times New Roman" w:hAnsi="Times New Roman" w:cs="Times New Roman"/>
                <w:bCs/>
                <w:kern w:val="0"/>
                <w:lang w:eastAsia="hr-HR"/>
                <w14:ligatures w14:val="none"/>
              </w:rPr>
              <w:t>Aktivnost će se realizirati kroz organizirani posjet u dogovoru sa djelatnicima Muzeja općine Jelsa</w:t>
            </w:r>
          </w:p>
        </w:tc>
      </w:tr>
      <w:tr w:rsidR="00427B2F" w:rsidRPr="00427B2F" w14:paraId="7B19740B" w14:textId="77777777" w:rsidTr="00427B2F">
        <w:trPr>
          <w:trHeight w:val="1485"/>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4B17971B" w14:textId="77777777" w:rsidR="00427B2F" w:rsidRPr="00427B2F" w:rsidRDefault="00427B2F" w:rsidP="00427B2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b/>
                <w:bCs/>
                <w:color w:val="000000"/>
                <w:kern w:val="0"/>
                <w:lang w:eastAsia="hr-HR"/>
                <w14:ligatures w14:val="none"/>
              </w:rPr>
              <w:t xml:space="preserve">5. </w:t>
            </w:r>
            <w:proofErr w:type="spellStart"/>
            <w:r w:rsidRPr="00427B2F">
              <w:rPr>
                <w:rFonts w:ascii="Times New Roman" w:eastAsia="Times New Roman" w:hAnsi="Times New Roman" w:cs="Times New Roman"/>
                <w:b/>
                <w:bCs/>
                <w:color w:val="000000"/>
                <w:kern w:val="0"/>
                <w:lang w:eastAsia="hr-HR"/>
                <w14:ligatures w14:val="none"/>
              </w:rPr>
              <w:t>Vremenik</w:t>
            </w:r>
            <w:proofErr w:type="spellEnd"/>
            <w:r w:rsidRPr="00427B2F">
              <w:rPr>
                <w:rFonts w:ascii="Times New Roman" w:eastAsia="Times New Roman" w:hAnsi="Times New Roman" w:cs="Times New Roman"/>
                <w:b/>
                <w:bCs/>
                <w:color w:val="000000"/>
                <w:kern w:val="0"/>
                <w:lang w:eastAsia="hr-HR"/>
                <w14:ligatures w14:val="none"/>
              </w:rPr>
              <w:t xml:space="preserve"> aktivnosti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630CBF72" w14:textId="77777777" w:rsidR="00427B2F" w:rsidRPr="00427B2F" w:rsidRDefault="00427B2F" w:rsidP="00427B2F">
            <w:pPr>
              <w:spacing w:after="0" w:line="240" w:lineRule="auto"/>
              <w:rPr>
                <w:rFonts w:ascii="Times New Roman" w:eastAsia="Times New Roman" w:hAnsi="Times New Roman" w:cs="Times New Roman"/>
                <w:kern w:val="0"/>
                <w:lang w:eastAsia="hr-HR"/>
                <w14:ligatures w14:val="none"/>
              </w:rPr>
            </w:pPr>
            <w:r w:rsidRPr="00427B2F">
              <w:rPr>
                <w:rFonts w:ascii="Times New Roman" w:eastAsia="Times New Roman" w:hAnsi="Times New Roman" w:cs="Times New Roman"/>
                <w:kern w:val="0"/>
                <w:lang w:eastAsia="hr-HR"/>
                <w14:ligatures w14:val="none"/>
              </w:rPr>
              <w:t>listopad 2025</w:t>
            </w:r>
          </w:p>
        </w:tc>
      </w:tr>
      <w:tr w:rsidR="00427B2F" w:rsidRPr="00427B2F" w14:paraId="2CF5CA31" w14:textId="77777777" w:rsidTr="00427B2F">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1A85BEF6" w14:textId="77777777" w:rsidR="00427B2F" w:rsidRPr="00427B2F" w:rsidRDefault="00427B2F" w:rsidP="00427B2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b/>
                <w:bCs/>
                <w:color w:val="000000"/>
                <w:kern w:val="0"/>
                <w:lang w:eastAsia="hr-HR"/>
                <w14:ligatures w14:val="none"/>
              </w:rPr>
              <w:t xml:space="preserve">6. Detaljan troškovnik aktivnosti </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14:paraId="17FBABAD" w14:textId="77777777" w:rsidR="00427B2F" w:rsidRPr="00427B2F" w:rsidRDefault="00427B2F" w:rsidP="00427B2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color w:val="000000"/>
                <w:kern w:val="0"/>
                <w:lang w:eastAsia="hr-HR"/>
                <w14:ligatures w14:val="none"/>
              </w:rPr>
              <w:t>0 kn</w:t>
            </w:r>
          </w:p>
        </w:tc>
      </w:tr>
      <w:tr w:rsidR="00427B2F" w:rsidRPr="00427B2F" w14:paraId="28153DC6" w14:textId="77777777" w:rsidTr="00427B2F">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6C5A7212" w14:textId="77777777" w:rsidR="00427B2F" w:rsidRPr="00427B2F" w:rsidRDefault="00427B2F" w:rsidP="00427B2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b/>
                <w:bCs/>
                <w:color w:val="000000"/>
                <w:kern w:val="0"/>
                <w:lang w:eastAsia="hr-HR"/>
                <w14:ligatures w14:val="none"/>
              </w:rPr>
              <w:t xml:space="preserve">7. Način vrednovanja i način korištenja rezultata vrednovanja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64D70630" w14:textId="77777777" w:rsidR="00427B2F" w:rsidRPr="00427B2F" w:rsidRDefault="00427B2F" w:rsidP="00427B2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427B2F">
              <w:rPr>
                <w:rFonts w:ascii="Times New Roman" w:eastAsia="Times New Roman" w:hAnsi="Times New Roman" w:cs="Times New Roman"/>
                <w:color w:val="000000"/>
                <w:kern w:val="0"/>
                <w:lang w:eastAsia="hr-HR"/>
                <w14:ligatures w14:val="none"/>
              </w:rPr>
              <w:t>Rezultati će se vrednovati kroz stručne predmete koristeći se metodom razgovora, zapažanja i donošenja zaključaka</w:t>
            </w:r>
          </w:p>
        </w:tc>
      </w:tr>
    </w:tbl>
    <w:p w14:paraId="6F772519" w14:textId="77777777" w:rsidR="00414C9B" w:rsidRDefault="00414C9B" w:rsidP="001C3C3A">
      <w:pPr>
        <w:rPr>
          <w:rFonts w:ascii="Times New Roman" w:hAnsi="Times New Roman" w:cs="Times New Roman"/>
        </w:rPr>
      </w:pPr>
    </w:p>
    <w:p w14:paraId="02D16D5B" w14:textId="77777777" w:rsidR="00414C9B" w:rsidRDefault="00414C9B" w:rsidP="001C3C3A">
      <w:pPr>
        <w:rPr>
          <w:rFonts w:ascii="Times New Roman" w:hAnsi="Times New Roman" w:cs="Times New Roman"/>
        </w:rPr>
      </w:pPr>
    </w:p>
    <w:p w14:paraId="03DF86A1" w14:textId="77777777" w:rsidR="00414C9B" w:rsidRDefault="00414C9B" w:rsidP="001C3C3A">
      <w:pPr>
        <w:rPr>
          <w:rFonts w:ascii="Times New Roman" w:hAnsi="Times New Roman" w:cs="Times New Roman"/>
        </w:rPr>
      </w:pPr>
    </w:p>
    <w:p w14:paraId="73D683D5" w14:textId="77777777" w:rsidR="00414C9B" w:rsidRDefault="00414C9B" w:rsidP="001C3C3A">
      <w:pPr>
        <w:rPr>
          <w:rFonts w:ascii="Times New Roman" w:hAnsi="Times New Roman" w:cs="Times New Roman"/>
        </w:rPr>
      </w:pPr>
    </w:p>
    <w:p w14:paraId="33A88964" w14:textId="77777777" w:rsidR="00414C9B" w:rsidRDefault="00414C9B" w:rsidP="001C3C3A">
      <w:pPr>
        <w:rPr>
          <w:rFonts w:ascii="Times New Roman" w:hAnsi="Times New Roman" w:cs="Times New Roman"/>
        </w:rPr>
      </w:pPr>
    </w:p>
    <w:p w14:paraId="4A89257D" w14:textId="77777777" w:rsidR="00414C9B" w:rsidRDefault="00414C9B" w:rsidP="001C3C3A">
      <w:pPr>
        <w:rPr>
          <w:rFonts w:ascii="Times New Roman" w:hAnsi="Times New Roman" w:cs="Times New Roman"/>
        </w:rPr>
      </w:pPr>
    </w:p>
    <w:p w14:paraId="5C22E498" w14:textId="77777777" w:rsidR="00B92E50" w:rsidRDefault="00B92E50" w:rsidP="001C3C3A">
      <w:pPr>
        <w:rPr>
          <w:rFonts w:ascii="Times New Roman" w:hAnsi="Times New Roman" w:cs="Times New Roman"/>
        </w:rPr>
      </w:pPr>
    </w:p>
    <w:p w14:paraId="7B487C73" w14:textId="77777777" w:rsidR="00B92E50" w:rsidRDefault="00B92E50"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B92E50" w:rsidRPr="00B92E50" w14:paraId="1DEF9B3A" w14:textId="77777777" w:rsidTr="006D082C">
        <w:trPr>
          <w:trHeight w:val="1125"/>
        </w:trPr>
        <w:tc>
          <w:tcPr>
            <w:tcW w:w="3348" w:type="dxa"/>
            <w:tcBorders>
              <w:top w:val="single" w:sz="4" w:space="0" w:color="auto"/>
              <w:left w:val="single" w:sz="4" w:space="0" w:color="auto"/>
              <w:bottom w:val="single" w:sz="4" w:space="0" w:color="auto"/>
            </w:tcBorders>
            <w:vAlign w:val="center"/>
          </w:tcPr>
          <w:p w14:paraId="3E901401"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B92E50">
              <w:rPr>
                <w:rFonts w:ascii="Times New Roman" w:eastAsia="Times New Roman" w:hAnsi="Times New Roman" w:cs="Times New Roman"/>
                <w:b/>
                <w:bCs/>
                <w:i/>
                <w:iCs/>
                <w:color w:val="0070C0"/>
                <w:kern w:val="0"/>
                <w:lang w:eastAsia="hr-HR"/>
                <w14:ligatures w14:val="none"/>
              </w:rPr>
              <w:lastRenderedPageBreak/>
              <w:t xml:space="preserve">AKTIVNOST </w:t>
            </w:r>
          </w:p>
          <w:p w14:paraId="385C3285"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bottom w:val="single" w:sz="4" w:space="0" w:color="auto"/>
              <w:right w:val="single" w:sz="4" w:space="0" w:color="auto"/>
            </w:tcBorders>
            <w:vAlign w:val="center"/>
          </w:tcPr>
          <w:p w14:paraId="440AEF15" w14:textId="77777777" w:rsidR="00B92E50" w:rsidRPr="00B92E50" w:rsidRDefault="00B92E50" w:rsidP="00B92E50">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B92E50">
              <w:rPr>
                <w:rFonts w:ascii="Times New Roman" w:eastAsia="Times New Roman" w:hAnsi="Times New Roman" w:cs="Times New Roman"/>
                <w:b/>
                <w:bCs/>
                <w:color w:val="000000"/>
                <w:kern w:val="0"/>
                <w:lang w:eastAsia="hr-HR"/>
                <w14:ligatures w14:val="none"/>
              </w:rPr>
              <w:t>Naziv aktivnosti</w:t>
            </w:r>
          </w:p>
          <w:p w14:paraId="7282DF81" w14:textId="77777777" w:rsidR="00B92E50" w:rsidRPr="00B92E50" w:rsidRDefault="00B92E50" w:rsidP="00B92E50">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B92E50">
              <w:rPr>
                <w:rFonts w:ascii="Times New Roman" w:eastAsia="Times New Roman" w:hAnsi="Times New Roman" w:cs="Times New Roman"/>
                <w:b/>
                <w:bCs/>
                <w:color w:val="000000"/>
                <w:kern w:val="0"/>
                <w:lang w:eastAsia="hr-HR"/>
                <w14:ligatures w14:val="none"/>
              </w:rPr>
              <w:t>Edukacija veterinarskog instituta o očuvanju periske u školi i</w:t>
            </w:r>
          </w:p>
          <w:p w14:paraId="21C540C4" w14:textId="77777777" w:rsidR="00B92E50" w:rsidRPr="00B92E50" w:rsidRDefault="00B92E50" w:rsidP="00B92E50">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B92E50">
              <w:rPr>
                <w:rFonts w:ascii="Times New Roman" w:eastAsia="Times New Roman" w:hAnsi="Times New Roman" w:cs="Times New Roman"/>
                <w:b/>
                <w:bCs/>
                <w:color w:val="000000"/>
                <w:kern w:val="0"/>
                <w:lang w:eastAsia="hr-HR"/>
                <w14:ligatures w14:val="none"/>
              </w:rPr>
              <w:t xml:space="preserve">vađenje kolektora ličinki periske </w:t>
            </w:r>
          </w:p>
          <w:p w14:paraId="27525E12" w14:textId="77777777" w:rsidR="00B92E50" w:rsidRPr="00B92E50" w:rsidRDefault="00B92E50" w:rsidP="00B92E50">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B92E50" w:rsidRPr="00B92E50" w14:paraId="418353FE" w14:textId="77777777" w:rsidTr="00B92E50">
        <w:trPr>
          <w:trHeight w:val="830"/>
        </w:trPr>
        <w:tc>
          <w:tcPr>
            <w:tcW w:w="3348" w:type="dxa"/>
            <w:tcBorders>
              <w:top w:val="nil"/>
              <w:left w:val="single" w:sz="4" w:space="0" w:color="auto"/>
              <w:bottom w:val="single" w:sz="4" w:space="0" w:color="auto"/>
            </w:tcBorders>
            <w:shd w:val="clear" w:color="auto" w:fill="C0C0C0"/>
          </w:tcPr>
          <w:p w14:paraId="0C22CCE0"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B92E50">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2E1A67D2" w14:textId="77777777" w:rsidR="00B92E50" w:rsidRPr="00B92E50" w:rsidRDefault="00B92E50" w:rsidP="00B92E5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B92E50">
              <w:rPr>
                <w:rFonts w:ascii="Times New Roman" w:eastAsia="Times New Roman" w:hAnsi="Times New Roman" w:cs="Times New Roman"/>
                <w:color w:val="000000"/>
                <w:kern w:val="0"/>
                <w:lang w:eastAsia="hr-HR"/>
                <w14:ligatures w14:val="none"/>
              </w:rPr>
              <w:t xml:space="preserve">    Razvijanje svijesti o važnosti očuvanja </w:t>
            </w:r>
          </w:p>
          <w:p w14:paraId="460DB0D7"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B92E50">
              <w:rPr>
                <w:rFonts w:ascii="Times New Roman" w:eastAsia="Times New Roman" w:hAnsi="Times New Roman" w:cs="Times New Roman"/>
                <w:color w:val="000000"/>
                <w:kern w:val="0"/>
                <w:lang w:eastAsia="hr-HR"/>
                <w14:ligatures w14:val="none"/>
              </w:rPr>
              <w:t xml:space="preserve">    morskog ekosustava</w:t>
            </w:r>
          </w:p>
          <w:p w14:paraId="164601DF"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16C292B8"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B92E50" w:rsidRPr="00B92E50" w14:paraId="19E318BA" w14:textId="77777777" w:rsidTr="00B92E50">
        <w:trPr>
          <w:trHeight w:val="806"/>
        </w:trPr>
        <w:tc>
          <w:tcPr>
            <w:tcW w:w="3348" w:type="dxa"/>
            <w:tcBorders>
              <w:top w:val="single" w:sz="4" w:space="0" w:color="auto"/>
              <w:left w:val="single" w:sz="4" w:space="0" w:color="auto"/>
              <w:bottom w:val="single" w:sz="4" w:space="0" w:color="auto"/>
            </w:tcBorders>
          </w:tcPr>
          <w:p w14:paraId="663A051F"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B92E50">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5AE36BE6" w14:textId="77777777" w:rsidR="00B92E50" w:rsidRPr="00B92E50" w:rsidRDefault="00B92E50" w:rsidP="00B92E5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B92E50">
              <w:rPr>
                <w:rFonts w:ascii="Times New Roman" w:eastAsia="Times New Roman" w:hAnsi="Times New Roman" w:cs="Times New Roman"/>
                <w:color w:val="000000"/>
                <w:kern w:val="0"/>
                <w:lang w:eastAsia="hr-HR"/>
                <w14:ligatures w14:val="none"/>
              </w:rPr>
              <w:t xml:space="preserve">    Zainteresirati učenike za biologiju mora,</w:t>
            </w:r>
          </w:p>
          <w:p w14:paraId="61AF3723" w14:textId="77777777" w:rsidR="00B92E50" w:rsidRPr="00B92E50" w:rsidRDefault="00B92E50" w:rsidP="00B92E5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B92E50">
              <w:rPr>
                <w:rFonts w:ascii="Times New Roman" w:eastAsia="Times New Roman" w:hAnsi="Times New Roman" w:cs="Times New Roman"/>
                <w:color w:val="000000"/>
                <w:kern w:val="0"/>
                <w:lang w:eastAsia="hr-HR"/>
                <w14:ligatures w14:val="none"/>
              </w:rPr>
              <w:t xml:space="preserve">    naučiti morske vrste</w:t>
            </w:r>
          </w:p>
        </w:tc>
      </w:tr>
      <w:tr w:rsidR="00B92E50" w:rsidRPr="00B92E50" w14:paraId="687F2B5D" w14:textId="77777777" w:rsidTr="00B92E50">
        <w:trPr>
          <w:trHeight w:val="824"/>
        </w:trPr>
        <w:tc>
          <w:tcPr>
            <w:tcW w:w="3348" w:type="dxa"/>
            <w:tcBorders>
              <w:top w:val="single" w:sz="4" w:space="0" w:color="auto"/>
              <w:left w:val="single" w:sz="4" w:space="0" w:color="auto"/>
              <w:bottom w:val="single" w:sz="4" w:space="0" w:color="auto"/>
            </w:tcBorders>
            <w:shd w:val="clear" w:color="auto" w:fill="C0C0C0"/>
          </w:tcPr>
          <w:p w14:paraId="38385756"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B92E50">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647B47D2" w14:textId="77777777" w:rsidR="00B92E50" w:rsidRPr="00B92E50" w:rsidRDefault="00B92E50" w:rsidP="00B92E5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B92E50">
              <w:rPr>
                <w:rFonts w:ascii="Times New Roman" w:eastAsia="Times New Roman" w:hAnsi="Times New Roman" w:cs="Times New Roman"/>
                <w:color w:val="000000"/>
                <w:kern w:val="0"/>
                <w:lang w:eastAsia="hr-HR"/>
                <w14:ligatures w14:val="none"/>
              </w:rPr>
              <w:t xml:space="preserve">    </w:t>
            </w:r>
            <w:proofErr w:type="spellStart"/>
            <w:r w:rsidRPr="00B92E50">
              <w:rPr>
                <w:rFonts w:ascii="Times New Roman" w:eastAsia="Times New Roman" w:hAnsi="Times New Roman" w:cs="Times New Roman"/>
                <w:color w:val="000000"/>
                <w:kern w:val="0"/>
                <w:lang w:eastAsia="hr-HR"/>
                <w14:ligatures w14:val="none"/>
              </w:rPr>
              <w:t>Katijana</w:t>
            </w:r>
            <w:proofErr w:type="spellEnd"/>
            <w:r w:rsidRPr="00B92E50">
              <w:rPr>
                <w:rFonts w:ascii="Times New Roman" w:eastAsia="Times New Roman" w:hAnsi="Times New Roman" w:cs="Times New Roman"/>
                <w:color w:val="000000"/>
                <w:kern w:val="0"/>
                <w:lang w:eastAsia="hr-HR"/>
                <w14:ligatures w14:val="none"/>
              </w:rPr>
              <w:t xml:space="preserve"> </w:t>
            </w:r>
            <w:proofErr w:type="spellStart"/>
            <w:r w:rsidRPr="00B92E50">
              <w:rPr>
                <w:rFonts w:ascii="Times New Roman" w:eastAsia="Times New Roman" w:hAnsi="Times New Roman" w:cs="Times New Roman"/>
                <w:color w:val="000000"/>
                <w:kern w:val="0"/>
                <w:lang w:eastAsia="hr-HR"/>
                <w14:ligatures w14:val="none"/>
              </w:rPr>
              <w:t>Beritić</w:t>
            </w:r>
            <w:proofErr w:type="spellEnd"/>
          </w:p>
        </w:tc>
      </w:tr>
      <w:tr w:rsidR="00B92E50" w:rsidRPr="00B92E50" w14:paraId="4CD615B2" w14:textId="77777777" w:rsidTr="00B92E50">
        <w:trPr>
          <w:trHeight w:val="408"/>
        </w:trPr>
        <w:tc>
          <w:tcPr>
            <w:tcW w:w="3348" w:type="dxa"/>
            <w:tcBorders>
              <w:top w:val="single" w:sz="4" w:space="0" w:color="auto"/>
              <w:left w:val="single" w:sz="4" w:space="0" w:color="auto"/>
              <w:bottom w:val="single" w:sz="4" w:space="0" w:color="auto"/>
            </w:tcBorders>
          </w:tcPr>
          <w:p w14:paraId="71AF7416"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B92E50">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73056002" w14:textId="77777777" w:rsidR="00B92E50" w:rsidRPr="00B92E50" w:rsidRDefault="00B92E50" w:rsidP="00B92E5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B92E50">
              <w:rPr>
                <w:rFonts w:ascii="Times New Roman" w:eastAsia="Times New Roman" w:hAnsi="Times New Roman" w:cs="Times New Roman"/>
                <w:color w:val="000000"/>
                <w:kern w:val="0"/>
                <w:lang w:eastAsia="hr-HR"/>
                <w14:ligatures w14:val="none"/>
              </w:rPr>
              <w:t xml:space="preserve">    Odlazak u uvalu Mala </w:t>
            </w:r>
            <w:proofErr w:type="spellStart"/>
            <w:r w:rsidRPr="00B92E50">
              <w:rPr>
                <w:rFonts w:ascii="Times New Roman" w:eastAsia="Times New Roman" w:hAnsi="Times New Roman" w:cs="Times New Roman"/>
                <w:color w:val="000000"/>
                <w:kern w:val="0"/>
                <w:lang w:eastAsia="hr-HR"/>
                <w14:ligatures w14:val="none"/>
              </w:rPr>
              <w:t>poštica</w:t>
            </w:r>
            <w:proofErr w:type="spellEnd"/>
          </w:p>
          <w:p w14:paraId="30411BD9" w14:textId="77777777" w:rsidR="00B92E50" w:rsidRPr="00B92E50" w:rsidRDefault="00B92E50" w:rsidP="00B92E50">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B92E50" w:rsidRPr="00B92E50" w14:paraId="6A02960A" w14:textId="77777777" w:rsidTr="00B92E50">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4C0B1A8A"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B92E50">
              <w:rPr>
                <w:rFonts w:ascii="Times New Roman" w:eastAsia="Times New Roman" w:hAnsi="Times New Roman" w:cs="Times New Roman"/>
                <w:b/>
                <w:bCs/>
                <w:color w:val="0070C0"/>
                <w:kern w:val="0"/>
                <w:lang w:eastAsia="hr-HR"/>
                <w14:ligatures w14:val="none"/>
              </w:rPr>
              <w:t xml:space="preserve">5. </w:t>
            </w:r>
            <w:proofErr w:type="spellStart"/>
            <w:r w:rsidRPr="00B92E50">
              <w:rPr>
                <w:rFonts w:ascii="Times New Roman" w:eastAsia="Times New Roman" w:hAnsi="Times New Roman" w:cs="Times New Roman"/>
                <w:b/>
                <w:bCs/>
                <w:color w:val="0070C0"/>
                <w:kern w:val="0"/>
                <w:lang w:eastAsia="hr-HR"/>
                <w14:ligatures w14:val="none"/>
              </w:rPr>
              <w:t>Vremenik</w:t>
            </w:r>
            <w:proofErr w:type="spellEnd"/>
            <w:r w:rsidRPr="00B92E50">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610607E8" w14:textId="77777777" w:rsidR="00B92E50" w:rsidRPr="00B92E50" w:rsidRDefault="00B92E50" w:rsidP="00B92E50">
            <w:pPr>
              <w:spacing w:after="0" w:line="240" w:lineRule="auto"/>
              <w:rPr>
                <w:rFonts w:ascii="Times New Roman" w:eastAsia="Times New Roman" w:hAnsi="Times New Roman" w:cs="Times New Roman"/>
                <w:kern w:val="0"/>
                <w:lang w:eastAsia="hr-HR"/>
                <w14:ligatures w14:val="none"/>
              </w:rPr>
            </w:pPr>
            <w:r w:rsidRPr="00B92E50">
              <w:rPr>
                <w:rFonts w:ascii="Times New Roman" w:eastAsia="Times New Roman" w:hAnsi="Times New Roman" w:cs="Times New Roman"/>
                <w:kern w:val="0"/>
                <w:lang w:eastAsia="hr-HR"/>
                <w14:ligatures w14:val="none"/>
              </w:rPr>
              <w:t xml:space="preserve">      Tijekom školske </w:t>
            </w:r>
            <w:proofErr w:type="spellStart"/>
            <w:r w:rsidRPr="00B92E50">
              <w:rPr>
                <w:rFonts w:ascii="Times New Roman" w:eastAsia="Times New Roman" w:hAnsi="Times New Roman" w:cs="Times New Roman"/>
                <w:kern w:val="0"/>
                <w:lang w:eastAsia="hr-HR"/>
                <w14:ligatures w14:val="none"/>
              </w:rPr>
              <w:t>godine,prema</w:t>
            </w:r>
            <w:proofErr w:type="spellEnd"/>
            <w:r w:rsidRPr="00B92E50">
              <w:rPr>
                <w:rFonts w:ascii="Times New Roman" w:eastAsia="Times New Roman" w:hAnsi="Times New Roman" w:cs="Times New Roman"/>
                <w:kern w:val="0"/>
                <w:lang w:eastAsia="hr-HR"/>
                <w14:ligatures w14:val="none"/>
              </w:rPr>
              <w:t xml:space="preserve"> dogovoru sa </w:t>
            </w:r>
          </w:p>
          <w:p w14:paraId="3F6A3F13" w14:textId="77777777" w:rsidR="00B92E50" w:rsidRPr="00B92E50" w:rsidRDefault="00B92E50" w:rsidP="00B92E50">
            <w:pPr>
              <w:spacing w:after="0" w:line="240" w:lineRule="auto"/>
              <w:rPr>
                <w:rFonts w:ascii="Times New Roman" w:eastAsia="Times New Roman" w:hAnsi="Times New Roman" w:cs="Times New Roman"/>
                <w:kern w:val="0"/>
                <w:lang w:eastAsia="hr-HR"/>
                <w14:ligatures w14:val="none"/>
              </w:rPr>
            </w:pPr>
            <w:r w:rsidRPr="00B92E50">
              <w:rPr>
                <w:rFonts w:ascii="Times New Roman" w:eastAsia="Times New Roman" w:hAnsi="Times New Roman" w:cs="Times New Roman"/>
                <w:kern w:val="0"/>
                <w:lang w:eastAsia="hr-HR"/>
                <w14:ligatures w14:val="none"/>
              </w:rPr>
              <w:t xml:space="preserve">      djelatnicima instituta</w:t>
            </w:r>
          </w:p>
        </w:tc>
      </w:tr>
      <w:tr w:rsidR="00B92E50" w:rsidRPr="00B92E50" w14:paraId="4E01D920" w14:textId="77777777" w:rsidTr="00B92E50">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0042EB2F"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B92E50">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22450C9E" w14:textId="77777777" w:rsidR="00B92E50" w:rsidRPr="00B92E50" w:rsidRDefault="00B92E50" w:rsidP="00B92E5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B92E50">
              <w:rPr>
                <w:rFonts w:ascii="Times New Roman" w:eastAsia="Times New Roman" w:hAnsi="Times New Roman" w:cs="Times New Roman"/>
                <w:color w:val="000000"/>
                <w:kern w:val="0"/>
                <w:lang w:eastAsia="hr-HR"/>
                <w14:ligatures w14:val="none"/>
              </w:rPr>
              <w:t xml:space="preserve">    Prijevoz do uvale</w:t>
            </w:r>
          </w:p>
        </w:tc>
      </w:tr>
      <w:tr w:rsidR="00B92E50" w:rsidRPr="00B92E50" w14:paraId="4AD6F29D" w14:textId="77777777" w:rsidTr="00B92E50">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37F36CAE" w14:textId="77777777" w:rsidR="00B92E50" w:rsidRPr="00B92E50" w:rsidRDefault="00B92E50" w:rsidP="00B92E50">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B92E50">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109D10B4" w14:textId="77777777" w:rsidR="00B92E50" w:rsidRPr="00B92E50" w:rsidRDefault="00B92E50" w:rsidP="00B92E5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7496736C" w14:textId="77777777" w:rsidR="00B92E50" w:rsidRPr="00B92E50" w:rsidRDefault="00B92E50" w:rsidP="00B92E50">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r w:rsidRPr="00B92E50">
              <w:rPr>
                <w:rFonts w:ascii="Times New Roman" w:eastAsia="Times New Roman" w:hAnsi="Times New Roman" w:cs="Times New Roman"/>
                <w:color w:val="000000"/>
                <w:kern w:val="0"/>
                <w:lang w:eastAsia="hr-HR"/>
                <w14:ligatures w14:val="none"/>
              </w:rPr>
              <w:t xml:space="preserve">        Vrednovati osobno </w:t>
            </w:r>
            <w:proofErr w:type="spellStart"/>
            <w:r w:rsidRPr="00B92E50">
              <w:rPr>
                <w:rFonts w:ascii="Times New Roman" w:eastAsia="Times New Roman" w:hAnsi="Times New Roman" w:cs="Times New Roman"/>
                <w:color w:val="000000"/>
                <w:kern w:val="0"/>
                <w:lang w:eastAsia="hr-HR"/>
                <w14:ligatures w14:val="none"/>
              </w:rPr>
              <w:t>zalaganje,trud</w:t>
            </w:r>
            <w:proofErr w:type="spellEnd"/>
            <w:r w:rsidRPr="00B92E50">
              <w:rPr>
                <w:rFonts w:ascii="Times New Roman" w:eastAsia="Times New Roman" w:hAnsi="Times New Roman" w:cs="Times New Roman"/>
                <w:color w:val="000000"/>
                <w:kern w:val="0"/>
                <w:lang w:eastAsia="hr-HR"/>
                <w14:ligatures w14:val="none"/>
              </w:rPr>
              <w:t xml:space="preserve"> i motivaciju</w:t>
            </w:r>
          </w:p>
        </w:tc>
      </w:tr>
    </w:tbl>
    <w:p w14:paraId="41FE410B" w14:textId="77777777" w:rsidR="00B92E50" w:rsidRDefault="00B92E50" w:rsidP="001C3C3A">
      <w:pPr>
        <w:rPr>
          <w:rFonts w:ascii="Times New Roman" w:hAnsi="Times New Roman" w:cs="Times New Roman"/>
        </w:rPr>
      </w:pPr>
    </w:p>
    <w:p w14:paraId="193FCE11" w14:textId="77777777" w:rsidR="00B92E50" w:rsidRDefault="00B92E50" w:rsidP="001C3C3A">
      <w:pPr>
        <w:rPr>
          <w:rFonts w:ascii="Times New Roman" w:hAnsi="Times New Roman" w:cs="Times New Roman"/>
        </w:rPr>
      </w:pPr>
    </w:p>
    <w:p w14:paraId="55CABBB9" w14:textId="77777777" w:rsidR="00B92E50" w:rsidRDefault="00B92E50" w:rsidP="001C3C3A">
      <w:pPr>
        <w:rPr>
          <w:rFonts w:ascii="Times New Roman" w:hAnsi="Times New Roman" w:cs="Times New Roman"/>
        </w:rPr>
      </w:pPr>
    </w:p>
    <w:p w14:paraId="0E15DE4C" w14:textId="77777777" w:rsidR="00B92E50" w:rsidRDefault="00B92E50" w:rsidP="001C3C3A">
      <w:pPr>
        <w:rPr>
          <w:rFonts w:ascii="Times New Roman" w:hAnsi="Times New Roman" w:cs="Times New Roman"/>
        </w:rPr>
      </w:pPr>
    </w:p>
    <w:p w14:paraId="34DFEA26" w14:textId="77777777" w:rsidR="00955A19" w:rsidRDefault="00955A19" w:rsidP="001C3C3A">
      <w:pPr>
        <w:rPr>
          <w:rFonts w:ascii="Times New Roman" w:hAnsi="Times New Roman" w:cs="Times New Roman"/>
        </w:rPr>
      </w:pPr>
    </w:p>
    <w:p w14:paraId="177FCDDF" w14:textId="77777777" w:rsidR="00955A19" w:rsidRDefault="00955A19" w:rsidP="001C3C3A">
      <w:pPr>
        <w:rPr>
          <w:rFonts w:ascii="Times New Roman" w:hAnsi="Times New Roman" w:cs="Times New Roman"/>
        </w:rPr>
      </w:pPr>
    </w:p>
    <w:p w14:paraId="157DF725" w14:textId="77777777" w:rsidR="00955A19" w:rsidRDefault="00955A19" w:rsidP="001C3C3A">
      <w:pPr>
        <w:rPr>
          <w:rFonts w:ascii="Times New Roman" w:hAnsi="Times New Roman" w:cs="Times New Roman"/>
        </w:rPr>
      </w:pPr>
    </w:p>
    <w:p w14:paraId="4DCAE39A" w14:textId="77777777" w:rsidR="00955A19" w:rsidRDefault="00955A19" w:rsidP="001C3C3A">
      <w:pPr>
        <w:rPr>
          <w:rFonts w:ascii="Times New Roman" w:hAnsi="Times New Roman" w:cs="Times New Roman"/>
        </w:rPr>
      </w:pPr>
    </w:p>
    <w:p w14:paraId="0AC73C79" w14:textId="77777777" w:rsidR="00955A19" w:rsidRDefault="00955A19" w:rsidP="001C3C3A">
      <w:pPr>
        <w:rPr>
          <w:rFonts w:ascii="Times New Roman" w:hAnsi="Times New Roman" w:cs="Times New Roman"/>
        </w:rPr>
      </w:pPr>
    </w:p>
    <w:p w14:paraId="5FCF7E2F" w14:textId="77777777" w:rsidR="00B92E50" w:rsidRDefault="00B92E50" w:rsidP="001C3C3A">
      <w:pPr>
        <w:rPr>
          <w:rFonts w:ascii="Times New Roman" w:hAnsi="Times New Roman" w:cs="Times New Roman"/>
        </w:rPr>
      </w:pPr>
    </w:p>
    <w:p w14:paraId="534E0C5E" w14:textId="77777777" w:rsidR="00B92E50" w:rsidRDefault="00B92E50" w:rsidP="001C3C3A">
      <w:pPr>
        <w:rPr>
          <w:rFonts w:ascii="Times New Roman" w:hAnsi="Times New Roman" w:cs="Times New Roman"/>
        </w:rPr>
      </w:pPr>
    </w:p>
    <w:tbl>
      <w:tblPr>
        <w:tblW w:w="9249" w:type="dxa"/>
        <w:tblBorders>
          <w:top w:val="nil"/>
          <w:left w:val="nil"/>
          <w:bottom w:val="nil"/>
          <w:right w:val="nil"/>
        </w:tblBorders>
        <w:tblLayout w:type="fixed"/>
        <w:tblLook w:val="0000" w:firstRow="0" w:lastRow="0" w:firstColumn="0" w:lastColumn="0" w:noHBand="0" w:noVBand="0"/>
      </w:tblPr>
      <w:tblGrid>
        <w:gridCol w:w="4779"/>
        <w:gridCol w:w="4470"/>
      </w:tblGrid>
      <w:tr w:rsidR="00A15376" w:rsidRPr="00A15376" w14:paraId="66D72E5F" w14:textId="77777777" w:rsidTr="00A15376">
        <w:trPr>
          <w:trHeight w:val="383"/>
        </w:trPr>
        <w:tc>
          <w:tcPr>
            <w:tcW w:w="4779" w:type="dxa"/>
            <w:tcBorders>
              <w:top w:val="single" w:sz="4" w:space="0" w:color="auto"/>
              <w:left w:val="single" w:sz="4" w:space="0" w:color="auto"/>
              <w:bottom w:val="single" w:sz="4" w:space="0" w:color="auto"/>
              <w:right w:val="single" w:sz="4" w:space="0" w:color="auto"/>
            </w:tcBorders>
          </w:tcPr>
          <w:p w14:paraId="4EA83B3F" w14:textId="77777777" w:rsidR="00A15376" w:rsidRPr="00A15376" w:rsidRDefault="00A15376" w:rsidP="00A15376">
            <w:pPr>
              <w:rPr>
                <w:rFonts w:ascii="Times New Roman" w:hAnsi="Times New Roman" w:cs="Times New Roman"/>
              </w:rPr>
            </w:pPr>
            <w:r w:rsidRPr="00A15376">
              <w:rPr>
                <w:rFonts w:ascii="Times New Roman" w:hAnsi="Times New Roman" w:cs="Times New Roman"/>
                <w:b/>
                <w:bCs/>
              </w:rPr>
              <w:lastRenderedPageBreak/>
              <w:t xml:space="preserve">TERENSKA NASTAVA </w:t>
            </w:r>
          </w:p>
        </w:tc>
        <w:tc>
          <w:tcPr>
            <w:tcW w:w="4470" w:type="dxa"/>
            <w:tcBorders>
              <w:top w:val="single" w:sz="4" w:space="0" w:color="auto"/>
              <w:left w:val="single" w:sz="4" w:space="0" w:color="auto"/>
              <w:bottom w:val="single" w:sz="4" w:space="0" w:color="auto"/>
              <w:right w:val="single" w:sz="4" w:space="0" w:color="auto"/>
            </w:tcBorders>
          </w:tcPr>
          <w:p w14:paraId="26F5C87D" w14:textId="77777777" w:rsidR="00A15376" w:rsidRPr="00A15376" w:rsidRDefault="00A15376" w:rsidP="00A15376">
            <w:pPr>
              <w:rPr>
                <w:rFonts w:ascii="Times New Roman" w:hAnsi="Times New Roman" w:cs="Times New Roman"/>
              </w:rPr>
            </w:pPr>
            <w:r w:rsidRPr="00A15376">
              <w:rPr>
                <w:rFonts w:ascii="Times New Roman" w:hAnsi="Times New Roman" w:cs="Times New Roman"/>
                <w:b/>
                <w:bCs/>
              </w:rPr>
              <w:t>NJEMAČKI JEZIK</w:t>
            </w:r>
          </w:p>
          <w:p w14:paraId="3E192CC4" w14:textId="77777777" w:rsidR="00A15376" w:rsidRPr="00A15376" w:rsidRDefault="00A15376" w:rsidP="00A15376">
            <w:pPr>
              <w:rPr>
                <w:rFonts w:ascii="Times New Roman" w:hAnsi="Times New Roman" w:cs="Times New Roman"/>
                <w:b/>
                <w:bCs/>
              </w:rPr>
            </w:pPr>
            <w:r w:rsidRPr="00A15376">
              <w:rPr>
                <w:rFonts w:ascii="Times New Roman" w:hAnsi="Times New Roman" w:cs="Times New Roman"/>
                <w:b/>
                <w:bCs/>
              </w:rPr>
              <w:t xml:space="preserve">Upoznati i predstaviti kulturnu baštinu na stranom jeziku (Jelsa, Stari Grad, Hvar, </w:t>
            </w:r>
            <w:proofErr w:type="spellStart"/>
            <w:r w:rsidRPr="00A15376">
              <w:rPr>
                <w:rFonts w:ascii="Times New Roman" w:hAnsi="Times New Roman" w:cs="Times New Roman"/>
                <w:b/>
                <w:bCs/>
              </w:rPr>
              <w:t>Vrboska</w:t>
            </w:r>
            <w:proofErr w:type="spellEnd"/>
            <w:r w:rsidRPr="00A15376">
              <w:rPr>
                <w:rFonts w:ascii="Times New Roman" w:hAnsi="Times New Roman" w:cs="Times New Roman"/>
                <w:b/>
                <w:bCs/>
              </w:rPr>
              <w:t xml:space="preserve">, </w:t>
            </w:r>
            <w:proofErr w:type="spellStart"/>
            <w:r w:rsidRPr="00A15376">
              <w:rPr>
                <w:rFonts w:ascii="Times New Roman" w:hAnsi="Times New Roman" w:cs="Times New Roman"/>
                <w:b/>
                <w:bCs/>
              </w:rPr>
              <w:t>Pitve</w:t>
            </w:r>
            <w:proofErr w:type="spellEnd"/>
            <w:r w:rsidRPr="00A15376">
              <w:rPr>
                <w:rFonts w:ascii="Times New Roman" w:hAnsi="Times New Roman" w:cs="Times New Roman"/>
                <w:b/>
                <w:bCs/>
              </w:rPr>
              <w:t xml:space="preserve">) </w:t>
            </w:r>
          </w:p>
        </w:tc>
      </w:tr>
      <w:tr w:rsidR="00A15376" w:rsidRPr="00A15376" w14:paraId="0D5329D7" w14:textId="77777777" w:rsidTr="00A15376">
        <w:trPr>
          <w:trHeight w:val="1273"/>
        </w:trPr>
        <w:tc>
          <w:tcPr>
            <w:tcW w:w="4779" w:type="dxa"/>
            <w:tcBorders>
              <w:top w:val="single" w:sz="4" w:space="0" w:color="auto"/>
              <w:left w:val="single" w:sz="4" w:space="0" w:color="auto"/>
              <w:bottom w:val="single" w:sz="4" w:space="0" w:color="auto"/>
              <w:right w:val="single" w:sz="4" w:space="0" w:color="auto"/>
            </w:tcBorders>
          </w:tcPr>
          <w:p w14:paraId="681AE42D" w14:textId="77777777" w:rsidR="00A15376" w:rsidRPr="00A15376" w:rsidRDefault="00A15376" w:rsidP="00A15376">
            <w:pPr>
              <w:rPr>
                <w:rFonts w:ascii="Times New Roman" w:hAnsi="Times New Roman" w:cs="Times New Roman"/>
              </w:rPr>
            </w:pPr>
            <w:r w:rsidRPr="00A15376">
              <w:rPr>
                <w:rFonts w:ascii="Times New Roman" w:hAnsi="Times New Roman" w:cs="Times New Roman"/>
                <w:b/>
                <w:bCs/>
              </w:rPr>
              <w:t xml:space="preserve">1. Ciljevi aktivnosti </w:t>
            </w:r>
          </w:p>
        </w:tc>
        <w:tc>
          <w:tcPr>
            <w:tcW w:w="4470" w:type="dxa"/>
            <w:tcBorders>
              <w:top w:val="single" w:sz="4" w:space="0" w:color="auto"/>
              <w:left w:val="single" w:sz="4" w:space="0" w:color="auto"/>
              <w:bottom w:val="single" w:sz="4" w:space="0" w:color="auto"/>
              <w:right w:val="single" w:sz="4" w:space="0" w:color="auto"/>
            </w:tcBorders>
          </w:tcPr>
          <w:p w14:paraId="6AB0813D" w14:textId="77777777" w:rsidR="00A15376" w:rsidRPr="00A15376" w:rsidRDefault="00A15376" w:rsidP="00A15376">
            <w:pPr>
              <w:rPr>
                <w:rFonts w:ascii="Times New Roman" w:hAnsi="Times New Roman" w:cs="Times New Roman"/>
              </w:rPr>
            </w:pPr>
            <w:r w:rsidRPr="00A15376">
              <w:rPr>
                <w:rFonts w:ascii="Times New Roman" w:hAnsi="Times New Roman" w:cs="Times New Roman"/>
              </w:rPr>
              <w:t xml:space="preserve">Upoznati učenike sa bližom okolicom, primijeniti znanja iz geografije i povijesti na konkretnim primjerima. Sagledati pojave i procese s različitih gledišta (geografski, povijesni, kulturni i ekonomski aspekt), te povezati prirodne i društvene čimbenike. Upoznavanje muzeja i muzejske djelatnosti. Razvijati jezične kompetencije učenika kroz prezentaciju lokalne baštine na njemačkom jeziku. Poticati učenike na samostalan posjet kulturnim spomenicima. </w:t>
            </w:r>
          </w:p>
          <w:p w14:paraId="105AFAC6" w14:textId="77777777" w:rsidR="00A15376" w:rsidRPr="00A15376" w:rsidRDefault="00A15376" w:rsidP="00A15376">
            <w:pPr>
              <w:rPr>
                <w:rFonts w:ascii="Times New Roman" w:hAnsi="Times New Roman" w:cs="Times New Roman"/>
              </w:rPr>
            </w:pPr>
          </w:p>
        </w:tc>
      </w:tr>
      <w:tr w:rsidR="00A15376" w:rsidRPr="00A15376" w14:paraId="6302CE26" w14:textId="77777777" w:rsidTr="00A15376">
        <w:trPr>
          <w:trHeight w:val="241"/>
        </w:trPr>
        <w:tc>
          <w:tcPr>
            <w:tcW w:w="4779" w:type="dxa"/>
            <w:tcBorders>
              <w:top w:val="single" w:sz="4" w:space="0" w:color="auto"/>
              <w:left w:val="single" w:sz="4" w:space="0" w:color="auto"/>
              <w:bottom w:val="single" w:sz="4" w:space="0" w:color="auto"/>
              <w:right w:val="single" w:sz="4" w:space="0" w:color="auto"/>
            </w:tcBorders>
          </w:tcPr>
          <w:p w14:paraId="4A78E184" w14:textId="77777777" w:rsidR="00A15376" w:rsidRPr="00A15376" w:rsidRDefault="00A15376" w:rsidP="00A15376">
            <w:pPr>
              <w:rPr>
                <w:rFonts w:ascii="Times New Roman" w:hAnsi="Times New Roman" w:cs="Times New Roman"/>
              </w:rPr>
            </w:pPr>
            <w:r w:rsidRPr="00A15376">
              <w:rPr>
                <w:rFonts w:ascii="Times New Roman" w:hAnsi="Times New Roman" w:cs="Times New Roman"/>
                <w:b/>
                <w:bCs/>
              </w:rPr>
              <w:t xml:space="preserve">2. Namjena aktivnosti </w:t>
            </w:r>
          </w:p>
        </w:tc>
        <w:tc>
          <w:tcPr>
            <w:tcW w:w="4470" w:type="dxa"/>
            <w:tcBorders>
              <w:top w:val="single" w:sz="4" w:space="0" w:color="auto"/>
              <w:left w:val="single" w:sz="4" w:space="0" w:color="auto"/>
              <w:bottom w:val="single" w:sz="4" w:space="0" w:color="auto"/>
              <w:right w:val="single" w:sz="4" w:space="0" w:color="auto"/>
            </w:tcBorders>
          </w:tcPr>
          <w:p w14:paraId="1A705893" w14:textId="77777777" w:rsidR="00A15376" w:rsidRPr="00A15376" w:rsidRDefault="00A15376" w:rsidP="00A15376">
            <w:pPr>
              <w:rPr>
                <w:rFonts w:ascii="Times New Roman" w:hAnsi="Times New Roman" w:cs="Times New Roman"/>
              </w:rPr>
            </w:pPr>
            <w:r w:rsidRPr="00A15376">
              <w:rPr>
                <w:rFonts w:ascii="Times New Roman" w:hAnsi="Times New Roman" w:cs="Times New Roman"/>
              </w:rPr>
              <w:t xml:space="preserve">Poticati timski rad, neposredno učenje i razvijanje komunikacijskih vještina. </w:t>
            </w:r>
          </w:p>
        </w:tc>
      </w:tr>
      <w:tr w:rsidR="00A15376" w:rsidRPr="00A15376" w14:paraId="17D45725" w14:textId="77777777" w:rsidTr="00A15376">
        <w:trPr>
          <w:trHeight w:val="266"/>
        </w:trPr>
        <w:tc>
          <w:tcPr>
            <w:tcW w:w="4779" w:type="dxa"/>
            <w:tcBorders>
              <w:top w:val="single" w:sz="4" w:space="0" w:color="auto"/>
              <w:left w:val="single" w:sz="4" w:space="0" w:color="auto"/>
              <w:bottom w:val="single" w:sz="4" w:space="0" w:color="auto"/>
              <w:right w:val="single" w:sz="4" w:space="0" w:color="auto"/>
            </w:tcBorders>
          </w:tcPr>
          <w:p w14:paraId="7DAB8455" w14:textId="77777777" w:rsidR="00A15376" w:rsidRPr="00A15376" w:rsidRDefault="00A15376" w:rsidP="00A15376">
            <w:pPr>
              <w:rPr>
                <w:rFonts w:ascii="Times New Roman" w:hAnsi="Times New Roman" w:cs="Times New Roman"/>
                <w:b/>
                <w:bCs/>
              </w:rPr>
            </w:pPr>
          </w:p>
          <w:p w14:paraId="3800ACBC" w14:textId="77777777" w:rsidR="00A15376" w:rsidRPr="00A15376" w:rsidRDefault="00A15376" w:rsidP="00A15376">
            <w:pPr>
              <w:rPr>
                <w:rFonts w:ascii="Times New Roman" w:hAnsi="Times New Roman" w:cs="Times New Roman"/>
              </w:rPr>
            </w:pPr>
            <w:r w:rsidRPr="00A15376">
              <w:rPr>
                <w:rFonts w:ascii="Times New Roman" w:hAnsi="Times New Roman" w:cs="Times New Roman"/>
                <w:b/>
                <w:bCs/>
              </w:rPr>
              <w:t xml:space="preserve">3. Nositelji aktivnosti i njihova odgovornost </w:t>
            </w:r>
          </w:p>
        </w:tc>
        <w:tc>
          <w:tcPr>
            <w:tcW w:w="4470" w:type="dxa"/>
            <w:tcBorders>
              <w:top w:val="single" w:sz="4" w:space="0" w:color="auto"/>
              <w:left w:val="single" w:sz="4" w:space="0" w:color="auto"/>
              <w:bottom w:val="single" w:sz="4" w:space="0" w:color="auto"/>
              <w:right w:val="single" w:sz="4" w:space="0" w:color="auto"/>
            </w:tcBorders>
          </w:tcPr>
          <w:p w14:paraId="0CEF8BE1" w14:textId="77777777" w:rsidR="00A15376" w:rsidRPr="00A15376" w:rsidRDefault="00A15376" w:rsidP="00A15376">
            <w:pPr>
              <w:rPr>
                <w:rFonts w:ascii="Times New Roman" w:hAnsi="Times New Roman" w:cs="Times New Roman"/>
              </w:rPr>
            </w:pPr>
          </w:p>
          <w:p w14:paraId="5CD5F993" w14:textId="77777777" w:rsidR="00A15376" w:rsidRPr="00A15376" w:rsidRDefault="00A15376" w:rsidP="00A15376">
            <w:pPr>
              <w:rPr>
                <w:rFonts w:ascii="Times New Roman" w:hAnsi="Times New Roman" w:cs="Times New Roman"/>
              </w:rPr>
            </w:pPr>
            <w:r w:rsidRPr="00A15376">
              <w:rPr>
                <w:rFonts w:ascii="Times New Roman" w:hAnsi="Times New Roman" w:cs="Times New Roman"/>
              </w:rPr>
              <w:t xml:space="preserve">Ivana </w:t>
            </w:r>
            <w:proofErr w:type="spellStart"/>
            <w:r w:rsidRPr="00A15376">
              <w:rPr>
                <w:rFonts w:ascii="Times New Roman" w:hAnsi="Times New Roman" w:cs="Times New Roman"/>
              </w:rPr>
              <w:t>Aviani</w:t>
            </w:r>
            <w:proofErr w:type="spellEnd"/>
            <w:r w:rsidRPr="00A15376">
              <w:rPr>
                <w:rFonts w:ascii="Times New Roman" w:hAnsi="Times New Roman" w:cs="Times New Roman"/>
              </w:rPr>
              <w:t xml:space="preserve"> </w:t>
            </w:r>
            <w:proofErr w:type="spellStart"/>
            <w:r w:rsidRPr="00A15376">
              <w:rPr>
                <w:rFonts w:ascii="Times New Roman" w:hAnsi="Times New Roman" w:cs="Times New Roman"/>
              </w:rPr>
              <w:t>Čubre</w:t>
            </w:r>
            <w:proofErr w:type="spellEnd"/>
            <w:r w:rsidRPr="00A15376">
              <w:rPr>
                <w:rFonts w:ascii="Times New Roman" w:hAnsi="Times New Roman" w:cs="Times New Roman"/>
              </w:rPr>
              <w:t xml:space="preserve"> i ostali zainteresirani nastavnici</w:t>
            </w:r>
          </w:p>
        </w:tc>
      </w:tr>
      <w:tr w:rsidR="00A15376" w:rsidRPr="00A15376" w14:paraId="1D347748" w14:textId="77777777" w:rsidTr="00A15376">
        <w:trPr>
          <w:trHeight w:val="2677"/>
        </w:trPr>
        <w:tc>
          <w:tcPr>
            <w:tcW w:w="4779" w:type="dxa"/>
            <w:tcBorders>
              <w:top w:val="single" w:sz="4" w:space="0" w:color="auto"/>
              <w:left w:val="single" w:sz="4" w:space="0" w:color="auto"/>
              <w:bottom w:val="single" w:sz="4" w:space="0" w:color="auto"/>
              <w:right w:val="single" w:sz="4" w:space="0" w:color="auto"/>
            </w:tcBorders>
          </w:tcPr>
          <w:p w14:paraId="481FD8A5" w14:textId="77777777" w:rsidR="00A15376" w:rsidRPr="00A15376" w:rsidRDefault="00A15376" w:rsidP="00A15376">
            <w:pPr>
              <w:rPr>
                <w:rFonts w:ascii="Times New Roman" w:hAnsi="Times New Roman" w:cs="Times New Roman"/>
                <w:b/>
                <w:bCs/>
              </w:rPr>
            </w:pPr>
          </w:p>
          <w:p w14:paraId="08C7003F" w14:textId="77777777" w:rsidR="00A15376" w:rsidRPr="00A15376" w:rsidRDefault="00A15376" w:rsidP="00A15376">
            <w:pPr>
              <w:rPr>
                <w:rFonts w:ascii="Times New Roman" w:hAnsi="Times New Roman" w:cs="Times New Roman"/>
              </w:rPr>
            </w:pPr>
            <w:r w:rsidRPr="00A15376">
              <w:rPr>
                <w:rFonts w:ascii="Times New Roman" w:hAnsi="Times New Roman" w:cs="Times New Roman"/>
                <w:b/>
                <w:bCs/>
              </w:rPr>
              <w:t xml:space="preserve">4. Način realizacije aktivnosti </w:t>
            </w:r>
          </w:p>
        </w:tc>
        <w:tc>
          <w:tcPr>
            <w:tcW w:w="4470" w:type="dxa"/>
            <w:tcBorders>
              <w:top w:val="single" w:sz="4" w:space="0" w:color="auto"/>
              <w:left w:val="single" w:sz="4" w:space="0" w:color="auto"/>
              <w:bottom w:val="single" w:sz="4" w:space="0" w:color="auto"/>
              <w:right w:val="single" w:sz="4" w:space="0" w:color="auto"/>
            </w:tcBorders>
          </w:tcPr>
          <w:p w14:paraId="55611D3E" w14:textId="77777777" w:rsidR="00A15376" w:rsidRPr="00A15376" w:rsidRDefault="00A15376" w:rsidP="00A15376">
            <w:pPr>
              <w:rPr>
                <w:rFonts w:ascii="Times New Roman" w:hAnsi="Times New Roman" w:cs="Times New Roman"/>
              </w:rPr>
            </w:pPr>
          </w:p>
          <w:p w14:paraId="09ABC1BF" w14:textId="77777777" w:rsidR="00A15376" w:rsidRPr="00A15376" w:rsidRDefault="00A15376" w:rsidP="00A15376">
            <w:pPr>
              <w:rPr>
                <w:rFonts w:ascii="Times New Roman" w:hAnsi="Times New Roman" w:cs="Times New Roman"/>
              </w:rPr>
            </w:pPr>
            <w:r w:rsidRPr="00A15376">
              <w:rPr>
                <w:rFonts w:ascii="Times New Roman" w:hAnsi="Times New Roman" w:cs="Times New Roman"/>
              </w:rPr>
              <w:t xml:space="preserve">Aktivnost će biti provedena s učenicima 1.razreda TTD- a i učenici od 2.-4. razreda HTT-a (i ostalim zainteresiranim učenicima).Autobusom će učenici otići do mjesta posjeta, gdje će im biti organizirano razgledavanje i stručno vođenje po gradu i muzeju. Nakon posjeta vratit će se u školu ili kućama.. </w:t>
            </w:r>
          </w:p>
        </w:tc>
      </w:tr>
      <w:tr w:rsidR="00A15376" w:rsidRPr="00A15376" w14:paraId="354216FE" w14:textId="77777777" w:rsidTr="00A15376">
        <w:trPr>
          <w:trHeight w:val="100"/>
        </w:trPr>
        <w:tc>
          <w:tcPr>
            <w:tcW w:w="4779" w:type="dxa"/>
            <w:tcBorders>
              <w:top w:val="single" w:sz="4" w:space="0" w:color="auto"/>
              <w:left w:val="single" w:sz="4" w:space="0" w:color="auto"/>
              <w:bottom w:val="single" w:sz="4" w:space="0" w:color="auto"/>
              <w:right w:val="single" w:sz="4" w:space="0" w:color="auto"/>
            </w:tcBorders>
          </w:tcPr>
          <w:p w14:paraId="00D0D628" w14:textId="77777777" w:rsidR="00A15376" w:rsidRPr="00A15376" w:rsidRDefault="00A15376" w:rsidP="00A15376">
            <w:pPr>
              <w:rPr>
                <w:rFonts w:ascii="Times New Roman" w:hAnsi="Times New Roman" w:cs="Times New Roman"/>
              </w:rPr>
            </w:pPr>
            <w:r w:rsidRPr="00A15376">
              <w:rPr>
                <w:rFonts w:ascii="Times New Roman" w:hAnsi="Times New Roman" w:cs="Times New Roman"/>
                <w:b/>
                <w:bCs/>
              </w:rPr>
              <w:t xml:space="preserve">5. </w:t>
            </w:r>
            <w:proofErr w:type="spellStart"/>
            <w:r w:rsidRPr="00A15376">
              <w:rPr>
                <w:rFonts w:ascii="Times New Roman" w:hAnsi="Times New Roman" w:cs="Times New Roman"/>
                <w:b/>
                <w:bCs/>
              </w:rPr>
              <w:t>Vremenik</w:t>
            </w:r>
            <w:proofErr w:type="spellEnd"/>
            <w:r w:rsidRPr="00A15376">
              <w:rPr>
                <w:rFonts w:ascii="Times New Roman" w:hAnsi="Times New Roman" w:cs="Times New Roman"/>
                <w:b/>
                <w:bCs/>
              </w:rPr>
              <w:t xml:space="preserve"> aktivnosti </w:t>
            </w:r>
          </w:p>
        </w:tc>
        <w:tc>
          <w:tcPr>
            <w:tcW w:w="4470" w:type="dxa"/>
            <w:tcBorders>
              <w:top w:val="single" w:sz="4" w:space="0" w:color="auto"/>
              <w:left w:val="single" w:sz="4" w:space="0" w:color="auto"/>
              <w:bottom w:val="single" w:sz="4" w:space="0" w:color="auto"/>
              <w:right w:val="single" w:sz="4" w:space="0" w:color="auto"/>
            </w:tcBorders>
          </w:tcPr>
          <w:p w14:paraId="66B47D91" w14:textId="77777777" w:rsidR="00A15376" w:rsidRPr="00A15376" w:rsidRDefault="00A15376" w:rsidP="00A15376">
            <w:pPr>
              <w:rPr>
                <w:rFonts w:ascii="Times New Roman" w:hAnsi="Times New Roman" w:cs="Times New Roman"/>
              </w:rPr>
            </w:pPr>
            <w:r w:rsidRPr="00A15376">
              <w:rPr>
                <w:rFonts w:ascii="Times New Roman" w:hAnsi="Times New Roman" w:cs="Times New Roman"/>
              </w:rPr>
              <w:t>Školska godina 2025./2026. (rujan/</w:t>
            </w:r>
            <w:proofErr w:type="spellStart"/>
            <w:r w:rsidRPr="00A15376">
              <w:rPr>
                <w:rFonts w:ascii="Times New Roman" w:hAnsi="Times New Roman" w:cs="Times New Roman"/>
              </w:rPr>
              <w:t>listopad,ili</w:t>
            </w:r>
            <w:proofErr w:type="spellEnd"/>
            <w:r w:rsidRPr="00A15376">
              <w:rPr>
                <w:rFonts w:ascii="Times New Roman" w:hAnsi="Times New Roman" w:cs="Times New Roman"/>
              </w:rPr>
              <w:t xml:space="preserve"> u drugom terminu, ovisno o aktivnostima učenika) </w:t>
            </w:r>
          </w:p>
        </w:tc>
      </w:tr>
      <w:tr w:rsidR="00A15376" w:rsidRPr="00A15376" w14:paraId="5236025C" w14:textId="77777777" w:rsidTr="00A15376">
        <w:trPr>
          <w:trHeight w:val="891"/>
        </w:trPr>
        <w:tc>
          <w:tcPr>
            <w:tcW w:w="4779" w:type="dxa"/>
            <w:tcBorders>
              <w:top w:val="single" w:sz="4" w:space="0" w:color="auto"/>
              <w:left w:val="single" w:sz="4" w:space="0" w:color="auto"/>
              <w:bottom w:val="single" w:sz="4" w:space="0" w:color="auto"/>
              <w:right w:val="single" w:sz="4" w:space="0" w:color="auto"/>
            </w:tcBorders>
          </w:tcPr>
          <w:p w14:paraId="4378E21E" w14:textId="77777777" w:rsidR="00A15376" w:rsidRPr="00A15376" w:rsidRDefault="00A15376" w:rsidP="00A15376">
            <w:pPr>
              <w:rPr>
                <w:rFonts w:ascii="Times New Roman" w:hAnsi="Times New Roman" w:cs="Times New Roman"/>
                <w:b/>
                <w:bCs/>
              </w:rPr>
            </w:pPr>
            <w:r w:rsidRPr="00A15376">
              <w:rPr>
                <w:rFonts w:ascii="Times New Roman" w:hAnsi="Times New Roman" w:cs="Times New Roman"/>
                <w:b/>
                <w:bCs/>
              </w:rPr>
              <w:t xml:space="preserve">6. Detaljan troškovnik aktivnosti </w:t>
            </w:r>
          </w:p>
          <w:p w14:paraId="0F877C8E" w14:textId="77777777" w:rsidR="00A15376" w:rsidRPr="00A15376" w:rsidRDefault="00A15376" w:rsidP="00A15376">
            <w:pPr>
              <w:rPr>
                <w:rFonts w:ascii="Times New Roman" w:hAnsi="Times New Roman" w:cs="Times New Roman"/>
                <w:b/>
                <w:bCs/>
              </w:rPr>
            </w:pPr>
          </w:p>
          <w:p w14:paraId="1F813B57" w14:textId="77777777" w:rsidR="00A15376" w:rsidRPr="00A15376" w:rsidRDefault="00A15376" w:rsidP="00A15376">
            <w:pPr>
              <w:rPr>
                <w:rFonts w:ascii="Times New Roman" w:hAnsi="Times New Roman" w:cs="Times New Roman"/>
              </w:rPr>
            </w:pPr>
          </w:p>
        </w:tc>
        <w:tc>
          <w:tcPr>
            <w:tcW w:w="4470" w:type="dxa"/>
            <w:tcBorders>
              <w:top w:val="single" w:sz="4" w:space="0" w:color="auto"/>
              <w:left w:val="single" w:sz="4" w:space="0" w:color="auto"/>
              <w:bottom w:val="single" w:sz="4" w:space="0" w:color="auto"/>
              <w:right w:val="single" w:sz="4" w:space="0" w:color="auto"/>
            </w:tcBorders>
          </w:tcPr>
          <w:p w14:paraId="3BCE36B9" w14:textId="77777777" w:rsidR="00A15376" w:rsidRPr="00A15376" w:rsidRDefault="00A15376" w:rsidP="00A15376">
            <w:pPr>
              <w:rPr>
                <w:rFonts w:ascii="Times New Roman" w:hAnsi="Times New Roman" w:cs="Times New Roman"/>
              </w:rPr>
            </w:pPr>
            <w:r w:rsidRPr="00A15376">
              <w:rPr>
                <w:rFonts w:ascii="Times New Roman" w:hAnsi="Times New Roman" w:cs="Times New Roman"/>
              </w:rPr>
              <w:t>Autobus za učenike, ulaznice za muzeje</w:t>
            </w:r>
          </w:p>
          <w:p w14:paraId="6C173AC2" w14:textId="77777777" w:rsidR="00A15376" w:rsidRPr="00A15376" w:rsidRDefault="00A15376" w:rsidP="00A15376">
            <w:pPr>
              <w:rPr>
                <w:rFonts w:ascii="Times New Roman" w:hAnsi="Times New Roman" w:cs="Times New Roman"/>
              </w:rPr>
            </w:pPr>
          </w:p>
        </w:tc>
      </w:tr>
      <w:tr w:rsidR="00A15376" w:rsidRPr="00A15376" w14:paraId="2B8400DF" w14:textId="77777777" w:rsidTr="00A15376">
        <w:trPr>
          <w:trHeight w:val="886"/>
        </w:trPr>
        <w:tc>
          <w:tcPr>
            <w:tcW w:w="4779" w:type="dxa"/>
            <w:tcBorders>
              <w:top w:val="single" w:sz="4" w:space="0" w:color="auto"/>
              <w:left w:val="single" w:sz="4" w:space="0" w:color="auto"/>
              <w:bottom w:val="single" w:sz="4" w:space="0" w:color="auto"/>
              <w:right w:val="single" w:sz="4" w:space="0" w:color="auto"/>
            </w:tcBorders>
          </w:tcPr>
          <w:tbl>
            <w:tblPr>
              <w:tblW w:w="9250" w:type="dxa"/>
              <w:tblBorders>
                <w:top w:val="nil"/>
                <w:left w:val="nil"/>
                <w:bottom w:val="nil"/>
                <w:right w:val="nil"/>
              </w:tblBorders>
              <w:tblLayout w:type="fixed"/>
              <w:tblLook w:val="0000" w:firstRow="0" w:lastRow="0" w:firstColumn="0" w:lastColumn="0" w:noHBand="0" w:noVBand="0"/>
            </w:tblPr>
            <w:tblGrid>
              <w:gridCol w:w="4625"/>
              <w:gridCol w:w="4625"/>
            </w:tblGrid>
            <w:tr w:rsidR="00A15376" w:rsidRPr="00A15376" w14:paraId="5F198977" w14:textId="77777777" w:rsidTr="00A15376">
              <w:trPr>
                <w:trHeight w:val="508"/>
              </w:trPr>
              <w:tc>
                <w:tcPr>
                  <w:tcW w:w="4625" w:type="dxa"/>
                </w:tcPr>
                <w:p w14:paraId="02222C94" w14:textId="77777777" w:rsidR="00A15376" w:rsidRPr="00A15376" w:rsidRDefault="00A15376" w:rsidP="00A15376">
                  <w:pPr>
                    <w:rPr>
                      <w:rFonts w:ascii="Times New Roman" w:hAnsi="Times New Roman" w:cs="Times New Roman"/>
                    </w:rPr>
                  </w:pPr>
                  <w:r w:rsidRPr="00A15376">
                    <w:rPr>
                      <w:rFonts w:ascii="Times New Roman" w:hAnsi="Times New Roman" w:cs="Times New Roman"/>
                      <w:b/>
                      <w:bCs/>
                    </w:rPr>
                    <w:lastRenderedPageBreak/>
                    <w:t xml:space="preserve">7. Način vrednovanja i način                     korištenja rezultata vrednovanja </w:t>
                  </w:r>
                </w:p>
              </w:tc>
              <w:tc>
                <w:tcPr>
                  <w:tcW w:w="4625" w:type="dxa"/>
                </w:tcPr>
                <w:p w14:paraId="7414DAC4" w14:textId="77777777" w:rsidR="00A15376" w:rsidRPr="00A15376" w:rsidRDefault="00A15376" w:rsidP="00A15376">
                  <w:pPr>
                    <w:rPr>
                      <w:rFonts w:ascii="Times New Roman" w:hAnsi="Times New Roman" w:cs="Times New Roman"/>
                    </w:rPr>
                  </w:pPr>
                  <w:r w:rsidRPr="00A15376">
                    <w:rPr>
                      <w:rFonts w:ascii="Times New Roman" w:hAnsi="Times New Roman" w:cs="Times New Roman"/>
                    </w:rPr>
                    <w:t xml:space="preserve">Vrednovanje ove aktivnosti provodit će se kroz primjenu </w:t>
                  </w:r>
                  <w:proofErr w:type="spellStart"/>
                  <w:r w:rsidRPr="00A15376">
                    <w:rPr>
                      <w:rFonts w:ascii="Times New Roman" w:hAnsi="Times New Roman" w:cs="Times New Roman"/>
                    </w:rPr>
                    <w:t>steĉenih</w:t>
                  </w:r>
                  <w:proofErr w:type="spellEnd"/>
                  <w:r w:rsidRPr="00A15376">
                    <w:rPr>
                      <w:rFonts w:ascii="Times New Roman" w:hAnsi="Times New Roman" w:cs="Times New Roman"/>
                    </w:rPr>
                    <w:t xml:space="preserve"> iskustava u nastavnom predmetima, primjenu komunikacijskih vještina, </w:t>
                  </w:r>
                  <w:proofErr w:type="spellStart"/>
                  <w:r w:rsidRPr="00A15376">
                    <w:rPr>
                      <w:rFonts w:ascii="Times New Roman" w:hAnsi="Times New Roman" w:cs="Times New Roman"/>
                    </w:rPr>
                    <w:t>angaţiranost</w:t>
                  </w:r>
                  <w:proofErr w:type="spellEnd"/>
                  <w:r w:rsidRPr="00A15376">
                    <w:rPr>
                      <w:rFonts w:ascii="Times New Roman" w:hAnsi="Times New Roman" w:cs="Times New Roman"/>
                    </w:rPr>
                    <w:t xml:space="preserve"> i kreativnost </w:t>
                  </w:r>
                  <w:proofErr w:type="spellStart"/>
                  <w:r w:rsidRPr="00A15376">
                    <w:rPr>
                      <w:rFonts w:ascii="Times New Roman" w:hAnsi="Times New Roman" w:cs="Times New Roman"/>
                    </w:rPr>
                    <w:t>uĉenika</w:t>
                  </w:r>
                  <w:proofErr w:type="spellEnd"/>
                  <w:r w:rsidRPr="00A15376">
                    <w:rPr>
                      <w:rFonts w:ascii="Times New Roman" w:hAnsi="Times New Roman" w:cs="Times New Roman"/>
                    </w:rPr>
                    <w:t xml:space="preserve"> u radu, a rezultati vrednovanja bit će korišteni za slobodne aktivnosti u budućnosti </w:t>
                  </w:r>
                </w:p>
              </w:tc>
            </w:tr>
          </w:tbl>
          <w:p w14:paraId="260A8479" w14:textId="77777777" w:rsidR="00A15376" w:rsidRPr="00A15376" w:rsidRDefault="00A15376" w:rsidP="00A15376">
            <w:pPr>
              <w:rPr>
                <w:rFonts w:ascii="Times New Roman" w:hAnsi="Times New Roman" w:cs="Times New Roman"/>
                <w:b/>
                <w:bCs/>
              </w:rPr>
            </w:pPr>
          </w:p>
        </w:tc>
        <w:tc>
          <w:tcPr>
            <w:tcW w:w="4470" w:type="dxa"/>
            <w:tcBorders>
              <w:top w:val="single" w:sz="4" w:space="0" w:color="auto"/>
              <w:left w:val="single" w:sz="4" w:space="0" w:color="auto"/>
              <w:bottom w:val="single" w:sz="4" w:space="0" w:color="auto"/>
              <w:right w:val="single" w:sz="4" w:space="0" w:color="auto"/>
            </w:tcBorders>
          </w:tcPr>
          <w:tbl>
            <w:tblPr>
              <w:tblW w:w="9250" w:type="dxa"/>
              <w:tblBorders>
                <w:top w:val="nil"/>
                <w:left w:val="nil"/>
                <w:bottom w:val="nil"/>
                <w:right w:val="nil"/>
              </w:tblBorders>
              <w:tblLayout w:type="fixed"/>
              <w:tblLook w:val="0000" w:firstRow="0" w:lastRow="0" w:firstColumn="0" w:lastColumn="0" w:noHBand="0" w:noVBand="0"/>
            </w:tblPr>
            <w:tblGrid>
              <w:gridCol w:w="4625"/>
              <w:gridCol w:w="4625"/>
            </w:tblGrid>
            <w:tr w:rsidR="00A15376" w:rsidRPr="00A15376" w14:paraId="6CCAE271" w14:textId="77777777" w:rsidTr="00A15376">
              <w:trPr>
                <w:trHeight w:val="508"/>
              </w:trPr>
              <w:tc>
                <w:tcPr>
                  <w:tcW w:w="4625" w:type="dxa"/>
                </w:tcPr>
                <w:p w14:paraId="798EB73E" w14:textId="77777777" w:rsidR="00A15376" w:rsidRPr="00A15376" w:rsidRDefault="00A15376" w:rsidP="00A15376">
                  <w:pPr>
                    <w:rPr>
                      <w:rFonts w:ascii="Times New Roman" w:hAnsi="Times New Roman" w:cs="Times New Roman"/>
                    </w:rPr>
                  </w:pPr>
                  <w:r w:rsidRPr="00A15376">
                    <w:rPr>
                      <w:rFonts w:ascii="Times New Roman" w:hAnsi="Times New Roman" w:cs="Times New Roman"/>
                    </w:rPr>
                    <w:t>Vrednovati  će se angažiranost i motivacija učenika te primjena stečenih iskustava u nastavi njemačkog jezika.</w:t>
                  </w:r>
                </w:p>
                <w:p w14:paraId="7318B577" w14:textId="77777777" w:rsidR="00A15376" w:rsidRPr="00A15376" w:rsidRDefault="00A15376" w:rsidP="00A15376">
                  <w:pPr>
                    <w:rPr>
                      <w:rFonts w:ascii="Times New Roman" w:hAnsi="Times New Roman" w:cs="Times New Roman"/>
                    </w:rPr>
                  </w:pPr>
                </w:p>
                <w:p w14:paraId="15F67E75" w14:textId="77777777" w:rsidR="00A15376" w:rsidRPr="00A15376" w:rsidRDefault="00A15376" w:rsidP="00A15376">
                  <w:pPr>
                    <w:rPr>
                      <w:rFonts w:ascii="Times New Roman" w:hAnsi="Times New Roman" w:cs="Times New Roman"/>
                    </w:rPr>
                  </w:pPr>
                </w:p>
                <w:p w14:paraId="2C5E1B75" w14:textId="77777777" w:rsidR="00A15376" w:rsidRPr="00A15376" w:rsidRDefault="00A15376" w:rsidP="00A15376">
                  <w:pPr>
                    <w:rPr>
                      <w:rFonts w:ascii="Times New Roman" w:hAnsi="Times New Roman" w:cs="Times New Roman"/>
                    </w:rPr>
                  </w:pPr>
                </w:p>
                <w:p w14:paraId="31501FE3" w14:textId="77777777" w:rsidR="00A15376" w:rsidRPr="00A15376" w:rsidRDefault="00A15376" w:rsidP="00A15376">
                  <w:pPr>
                    <w:rPr>
                      <w:rFonts w:ascii="Times New Roman" w:hAnsi="Times New Roman" w:cs="Times New Roman"/>
                    </w:rPr>
                  </w:pPr>
                </w:p>
              </w:tc>
              <w:tc>
                <w:tcPr>
                  <w:tcW w:w="4625" w:type="dxa"/>
                </w:tcPr>
                <w:p w14:paraId="69E40CC5" w14:textId="77777777" w:rsidR="00A15376" w:rsidRPr="00A15376" w:rsidRDefault="00A15376" w:rsidP="00A15376">
                  <w:pPr>
                    <w:rPr>
                      <w:rFonts w:ascii="Times New Roman" w:hAnsi="Times New Roman" w:cs="Times New Roman"/>
                    </w:rPr>
                  </w:pPr>
                  <w:r w:rsidRPr="00A15376">
                    <w:rPr>
                      <w:rFonts w:ascii="Times New Roman" w:hAnsi="Times New Roman" w:cs="Times New Roman"/>
                    </w:rPr>
                    <w:t xml:space="preserve">Vrednovanje ove aktivnosti provodit će se kroz primjenu </w:t>
                  </w:r>
                  <w:proofErr w:type="spellStart"/>
                  <w:r w:rsidRPr="00A15376">
                    <w:rPr>
                      <w:rFonts w:ascii="Times New Roman" w:hAnsi="Times New Roman" w:cs="Times New Roman"/>
                    </w:rPr>
                    <w:t>steĉenih</w:t>
                  </w:r>
                  <w:proofErr w:type="spellEnd"/>
                  <w:r w:rsidRPr="00A15376">
                    <w:rPr>
                      <w:rFonts w:ascii="Times New Roman" w:hAnsi="Times New Roman" w:cs="Times New Roman"/>
                    </w:rPr>
                    <w:t xml:space="preserve"> iskustava u nastavnom predmetima, primjenu komunikacijskih vještina, </w:t>
                  </w:r>
                  <w:proofErr w:type="spellStart"/>
                  <w:r w:rsidRPr="00A15376">
                    <w:rPr>
                      <w:rFonts w:ascii="Times New Roman" w:hAnsi="Times New Roman" w:cs="Times New Roman"/>
                    </w:rPr>
                    <w:t>angaţiranost</w:t>
                  </w:r>
                  <w:proofErr w:type="spellEnd"/>
                  <w:r w:rsidRPr="00A15376">
                    <w:rPr>
                      <w:rFonts w:ascii="Times New Roman" w:hAnsi="Times New Roman" w:cs="Times New Roman"/>
                    </w:rPr>
                    <w:t xml:space="preserve"> i kreativnost </w:t>
                  </w:r>
                  <w:proofErr w:type="spellStart"/>
                  <w:r w:rsidRPr="00A15376">
                    <w:rPr>
                      <w:rFonts w:ascii="Times New Roman" w:hAnsi="Times New Roman" w:cs="Times New Roman"/>
                    </w:rPr>
                    <w:t>uĉenika</w:t>
                  </w:r>
                  <w:proofErr w:type="spellEnd"/>
                  <w:r w:rsidRPr="00A15376">
                    <w:rPr>
                      <w:rFonts w:ascii="Times New Roman" w:hAnsi="Times New Roman" w:cs="Times New Roman"/>
                    </w:rPr>
                    <w:t xml:space="preserve"> u radu, a rezultati vrednovanja bit će korišteni za slobodne aktivnosti u budućnosti </w:t>
                  </w:r>
                </w:p>
              </w:tc>
            </w:tr>
          </w:tbl>
          <w:p w14:paraId="3E5DF313" w14:textId="77777777" w:rsidR="00A15376" w:rsidRPr="00A15376" w:rsidRDefault="00A15376" w:rsidP="00A15376">
            <w:pPr>
              <w:rPr>
                <w:rFonts w:ascii="Times New Roman" w:hAnsi="Times New Roman" w:cs="Times New Roman"/>
              </w:rPr>
            </w:pPr>
          </w:p>
          <w:p w14:paraId="3542FAA4" w14:textId="77777777" w:rsidR="00A15376" w:rsidRPr="00A15376" w:rsidRDefault="00A15376" w:rsidP="00A15376">
            <w:pPr>
              <w:rPr>
                <w:rFonts w:ascii="Times New Roman" w:hAnsi="Times New Roman" w:cs="Times New Roman"/>
              </w:rPr>
            </w:pPr>
          </w:p>
          <w:p w14:paraId="65963E24" w14:textId="77777777" w:rsidR="00A15376" w:rsidRPr="00A15376" w:rsidRDefault="00A15376" w:rsidP="00A15376">
            <w:pPr>
              <w:rPr>
                <w:rFonts w:ascii="Times New Roman" w:hAnsi="Times New Roman" w:cs="Times New Roman"/>
              </w:rPr>
            </w:pPr>
          </w:p>
          <w:p w14:paraId="7C88E9F3" w14:textId="77777777" w:rsidR="00A15376" w:rsidRPr="00A15376" w:rsidRDefault="00A15376" w:rsidP="00A15376">
            <w:pPr>
              <w:rPr>
                <w:rFonts w:ascii="Times New Roman" w:hAnsi="Times New Roman" w:cs="Times New Roman"/>
              </w:rPr>
            </w:pPr>
          </w:p>
        </w:tc>
      </w:tr>
    </w:tbl>
    <w:p w14:paraId="6D68484A" w14:textId="77777777" w:rsidR="00B92E50" w:rsidRDefault="00B92E50" w:rsidP="001C3C3A">
      <w:pPr>
        <w:rPr>
          <w:rFonts w:ascii="Times New Roman" w:hAnsi="Times New Roman" w:cs="Times New Roman"/>
        </w:rPr>
      </w:pPr>
    </w:p>
    <w:p w14:paraId="5E018A75" w14:textId="77777777" w:rsidR="00955A19" w:rsidRDefault="00955A19" w:rsidP="001C3C3A">
      <w:pPr>
        <w:rPr>
          <w:rFonts w:ascii="Times New Roman" w:hAnsi="Times New Roman" w:cs="Times New Roman"/>
        </w:rPr>
      </w:pPr>
    </w:p>
    <w:p w14:paraId="5FA47731" w14:textId="77777777" w:rsidR="00955A19" w:rsidRDefault="00955A19" w:rsidP="001C3C3A">
      <w:pPr>
        <w:rPr>
          <w:rFonts w:ascii="Times New Roman" w:hAnsi="Times New Roman" w:cs="Times New Roman"/>
        </w:rPr>
      </w:pPr>
    </w:p>
    <w:p w14:paraId="3F5B8EA1" w14:textId="77777777" w:rsidR="00955A19" w:rsidRDefault="00955A19" w:rsidP="001C3C3A">
      <w:pPr>
        <w:rPr>
          <w:rFonts w:ascii="Times New Roman" w:hAnsi="Times New Roman" w:cs="Times New Roman"/>
        </w:rPr>
      </w:pPr>
    </w:p>
    <w:p w14:paraId="3A999801" w14:textId="77777777" w:rsidR="00955A19" w:rsidRDefault="00955A19" w:rsidP="001C3C3A">
      <w:pPr>
        <w:rPr>
          <w:rFonts w:ascii="Times New Roman" w:hAnsi="Times New Roman" w:cs="Times New Roman"/>
        </w:rPr>
      </w:pPr>
    </w:p>
    <w:p w14:paraId="293F9B5D" w14:textId="77777777" w:rsidR="00955A19" w:rsidRDefault="00955A19" w:rsidP="001C3C3A">
      <w:pPr>
        <w:rPr>
          <w:rFonts w:ascii="Times New Roman" w:hAnsi="Times New Roman" w:cs="Times New Roman"/>
        </w:rPr>
      </w:pPr>
    </w:p>
    <w:p w14:paraId="6691F7C9" w14:textId="77777777" w:rsidR="00955A19" w:rsidRDefault="00955A19" w:rsidP="001C3C3A">
      <w:pPr>
        <w:rPr>
          <w:rFonts w:ascii="Times New Roman" w:hAnsi="Times New Roman" w:cs="Times New Roman"/>
        </w:rPr>
      </w:pPr>
    </w:p>
    <w:p w14:paraId="708CC536" w14:textId="77777777" w:rsidR="00955A19" w:rsidRDefault="00955A19" w:rsidP="001C3C3A">
      <w:pPr>
        <w:rPr>
          <w:rFonts w:ascii="Times New Roman" w:hAnsi="Times New Roman" w:cs="Times New Roman"/>
        </w:rPr>
      </w:pPr>
    </w:p>
    <w:p w14:paraId="578B30D0" w14:textId="77777777" w:rsidR="00955A19" w:rsidRDefault="00955A19" w:rsidP="001C3C3A">
      <w:pPr>
        <w:rPr>
          <w:rFonts w:ascii="Times New Roman" w:hAnsi="Times New Roman" w:cs="Times New Roman"/>
        </w:rPr>
      </w:pPr>
    </w:p>
    <w:p w14:paraId="55CC7155" w14:textId="77777777" w:rsidR="00955A19" w:rsidRDefault="00955A19" w:rsidP="001C3C3A">
      <w:pPr>
        <w:rPr>
          <w:rFonts w:ascii="Times New Roman" w:hAnsi="Times New Roman" w:cs="Times New Roman"/>
        </w:rPr>
      </w:pPr>
    </w:p>
    <w:p w14:paraId="5E7B1B0E" w14:textId="77777777" w:rsidR="00955A19" w:rsidRDefault="00955A19" w:rsidP="001C3C3A">
      <w:pPr>
        <w:rPr>
          <w:rFonts w:ascii="Times New Roman" w:hAnsi="Times New Roman" w:cs="Times New Roman"/>
        </w:rPr>
      </w:pPr>
    </w:p>
    <w:p w14:paraId="5E46D116" w14:textId="77777777" w:rsidR="00955A19" w:rsidRDefault="00955A19" w:rsidP="001C3C3A">
      <w:pPr>
        <w:rPr>
          <w:rFonts w:ascii="Times New Roman" w:hAnsi="Times New Roman" w:cs="Times New Roman"/>
        </w:rPr>
      </w:pPr>
    </w:p>
    <w:p w14:paraId="15D63FDE" w14:textId="77777777" w:rsidR="00955A19" w:rsidRDefault="00955A19" w:rsidP="001C3C3A">
      <w:pPr>
        <w:rPr>
          <w:rFonts w:ascii="Times New Roman" w:hAnsi="Times New Roman" w:cs="Times New Roman"/>
        </w:rPr>
      </w:pPr>
    </w:p>
    <w:p w14:paraId="22D5EF33" w14:textId="77777777" w:rsidR="00955A19" w:rsidRDefault="00955A19" w:rsidP="001C3C3A">
      <w:pPr>
        <w:rPr>
          <w:rFonts w:ascii="Times New Roman" w:hAnsi="Times New Roman" w:cs="Times New Roman"/>
        </w:rPr>
      </w:pPr>
    </w:p>
    <w:p w14:paraId="17A100DA" w14:textId="77777777" w:rsidR="00955A19" w:rsidRDefault="00955A19" w:rsidP="001C3C3A">
      <w:pPr>
        <w:rPr>
          <w:rFonts w:ascii="Times New Roman" w:hAnsi="Times New Roman" w:cs="Times New Roman"/>
        </w:rPr>
      </w:pPr>
    </w:p>
    <w:p w14:paraId="20DF1F95" w14:textId="77777777" w:rsidR="00955A19" w:rsidRDefault="00955A19" w:rsidP="001C3C3A">
      <w:pPr>
        <w:rPr>
          <w:rFonts w:ascii="Times New Roman" w:hAnsi="Times New Roman" w:cs="Times New Roman"/>
        </w:rPr>
      </w:pPr>
    </w:p>
    <w:p w14:paraId="54F402BA" w14:textId="77777777" w:rsidR="00955A19" w:rsidRDefault="00955A19" w:rsidP="001C3C3A">
      <w:pPr>
        <w:rPr>
          <w:rFonts w:ascii="Times New Roman" w:hAnsi="Times New Roman" w:cs="Times New Roman"/>
        </w:rPr>
      </w:pPr>
    </w:p>
    <w:p w14:paraId="5F1F0A44" w14:textId="77777777" w:rsidR="00955A19" w:rsidRDefault="00955A19" w:rsidP="001C3C3A">
      <w:pPr>
        <w:rPr>
          <w:rFonts w:ascii="Times New Roman" w:hAnsi="Times New Roman" w:cs="Times New Roman"/>
        </w:rPr>
      </w:pPr>
    </w:p>
    <w:p w14:paraId="1EAB2A20" w14:textId="77777777" w:rsidR="00B92E50" w:rsidRDefault="00B92E50" w:rsidP="001C3C3A">
      <w:pPr>
        <w:rPr>
          <w:rFonts w:ascii="Times New Roman" w:hAnsi="Times New Roman" w:cs="Times New Roman"/>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562FBC" w:rsidRPr="00562FBC" w14:paraId="6C07DEAD" w14:textId="77777777" w:rsidTr="00562FBC">
        <w:trPr>
          <w:trHeight w:val="435"/>
        </w:trPr>
        <w:tc>
          <w:tcPr>
            <w:tcW w:w="3348" w:type="dxa"/>
            <w:tcBorders>
              <w:top w:val="single" w:sz="4" w:space="0" w:color="auto"/>
              <w:left w:val="single" w:sz="4" w:space="0" w:color="auto"/>
              <w:bottom w:val="single" w:sz="4" w:space="0" w:color="auto"/>
              <w:right w:val="single" w:sz="4" w:space="0" w:color="auto"/>
            </w:tcBorders>
            <w:vAlign w:val="center"/>
            <w:hideMark/>
          </w:tcPr>
          <w:p w14:paraId="12A707DA" w14:textId="77777777" w:rsidR="00562FBC" w:rsidRPr="00562FBC" w:rsidRDefault="00562FBC" w:rsidP="00562FBC">
            <w:pPr>
              <w:autoSpaceDE w:val="0"/>
              <w:autoSpaceDN w:val="0"/>
              <w:adjustRightInd w:val="0"/>
              <w:spacing w:after="0" w:line="240" w:lineRule="auto"/>
              <w:rPr>
                <w:rFonts w:ascii="Times New Roman" w:eastAsia="Times New Roman" w:hAnsi="Times New Roman" w:cs="Times New Roman"/>
                <w:b/>
                <w:bCs/>
                <w:i/>
                <w:iCs/>
                <w:color w:val="000000"/>
                <w:kern w:val="0"/>
                <w:lang w:eastAsia="hr-HR"/>
                <w14:ligatures w14:val="none"/>
              </w:rPr>
            </w:pPr>
            <w:r w:rsidRPr="00562FBC">
              <w:rPr>
                <w:rFonts w:ascii="Times New Roman" w:eastAsia="Times New Roman" w:hAnsi="Times New Roman" w:cs="Times New Roman"/>
                <w:b/>
                <w:bCs/>
                <w:i/>
                <w:iCs/>
                <w:color w:val="000000"/>
                <w:kern w:val="0"/>
                <w:lang w:eastAsia="hr-HR"/>
                <w14:ligatures w14:val="none"/>
              </w:rPr>
              <w:lastRenderedPageBreak/>
              <w:t xml:space="preserve">AKTIVNOST </w:t>
            </w:r>
          </w:p>
          <w:p w14:paraId="2CE4EDA5" w14:textId="77777777" w:rsidR="00562FBC" w:rsidRPr="00562FBC" w:rsidRDefault="00562FBC" w:rsidP="00562FB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562FBC">
              <w:rPr>
                <w:rFonts w:ascii="Times New Roman" w:eastAsia="Times New Roman" w:hAnsi="Times New Roman" w:cs="Times New Roman"/>
                <w:color w:val="000000"/>
                <w:kern w:val="0"/>
                <w:lang w:eastAsia="hr-HR"/>
                <w14:ligatures w14:val="none"/>
              </w:rPr>
              <w:t xml:space="preserve">  TERENSKA NASTAVA                                                          </w:t>
            </w:r>
          </w:p>
        </w:tc>
        <w:tc>
          <w:tcPr>
            <w:tcW w:w="6120" w:type="dxa"/>
            <w:tcBorders>
              <w:top w:val="single" w:sz="4" w:space="0" w:color="auto"/>
              <w:left w:val="single" w:sz="4" w:space="0" w:color="auto"/>
              <w:bottom w:val="single" w:sz="4" w:space="0" w:color="auto"/>
              <w:right w:val="single" w:sz="4" w:space="0" w:color="auto"/>
            </w:tcBorders>
            <w:vAlign w:val="center"/>
          </w:tcPr>
          <w:p w14:paraId="657D964D" w14:textId="77777777" w:rsidR="00562FBC" w:rsidRPr="00562FBC" w:rsidRDefault="00562FBC" w:rsidP="00562FBC">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562FBC">
              <w:rPr>
                <w:rFonts w:ascii="Times New Roman" w:eastAsia="Times New Roman" w:hAnsi="Times New Roman" w:cs="Times New Roman"/>
                <w:b/>
                <w:bCs/>
                <w:color w:val="000000"/>
                <w:kern w:val="0"/>
                <w:lang w:eastAsia="hr-HR"/>
                <w14:ligatures w14:val="none"/>
              </w:rPr>
              <w:t>Naziv aktivnosti</w:t>
            </w:r>
          </w:p>
          <w:p w14:paraId="1DFBED21" w14:textId="77777777" w:rsidR="00562FBC" w:rsidRPr="00562FBC" w:rsidRDefault="00562FBC" w:rsidP="00562FBC">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562FBC">
              <w:rPr>
                <w:rFonts w:ascii="Times New Roman" w:eastAsia="Times New Roman" w:hAnsi="Times New Roman" w:cs="Times New Roman"/>
                <w:b/>
                <w:bCs/>
                <w:color w:val="000000"/>
                <w:kern w:val="0"/>
                <w:lang w:eastAsia="hr-HR"/>
                <w14:ligatures w14:val="none"/>
              </w:rPr>
              <w:t>POSJET KAZALIŠTU, POSJET TVRDALJU, POSJET LJETNIKOVCU HANIBALA LUCIĆA, IZLET NA BRAČ I POSJET SELCIMA I POVLJIMA</w:t>
            </w:r>
          </w:p>
          <w:p w14:paraId="64C4C6B4" w14:textId="77777777" w:rsidR="00562FBC" w:rsidRPr="00562FBC" w:rsidRDefault="00562FBC" w:rsidP="00562FBC">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562FBC" w:rsidRPr="00562FBC" w14:paraId="5978D6EC" w14:textId="77777777" w:rsidTr="00562FBC">
        <w:trPr>
          <w:trHeight w:val="135"/>
        </w:trPr>
        <w:tc>
          <w:tcPr>
            <w:tcW w:w="3348" w:type="dxa"/>
            <w:tcBorders>
              <w:top w:val="nil"/>
              <w:left w:val="single" w:sz="4" w:space="0" w:color="auto"/>
              <w:bottom w:val="single" w:sz="4" w:space="0" w:color="auto"/>
              <w:right w:val="single" w:sz="4" w:space="0" w:color="auto"/>
            </w:tcBorders>
            <w:shd w:val="clear" w:color="auto" w:fill="C0C0C0"/>
          </w:tcPr>
          <w:p w14:paraId="04F67349" w14:textId="77777777" w:rsidR="00562FBC" w:rsidRPr="00562FBC" w:rsidRDefault="00562FBC" w:rsidP="00562FBC">
            <w:pPr>
              <w:numPr>
                <w:ilvl w:val="0"/>
                <w:numId w:val="22"/>
              </w:numPr>
              <w:autoSpaceDE w:val="0"/>
              <w:autoSpaceDN w:val="0"/>
              <w:adjustRightInd w:val="0"/>
              <w:spacing w:after="0" w:line="240" w:lineRule="auto"/>
              <w:rPr>
                <w:rFonts w:ascii="Times New Roman" w:eastAsia="Times New Roman" w:hAnsi="Times New Roman" w:cs="Times New Roman"/>
                <w:b/>
                <w:bCs/>
                <w:color w:val="000000"/>
                <w:kern w:val="0"/>
                <w:lang w:eastAsia="hr-HR"/>
                <w14:ligatures w14:val="none"/>
              </w:rPr>
            </w:pPr>
            <w:r w:rsidRPr="00562FBC">
              <w:rPr>
                <w:rFonts w:ascii="Times New Roman" w:eastAsia="Times New Roman" w:hAnsi="Times New Roman" w:cs="Times New Roman"/>
                <w:b/>
                <w:bCs/>
                <w:color w:val="000000"/>
                <w:kern w:val="0"/>
                <w:lang w:eastAsia="hr-HR"/>
                <w14:ligatures w14:val="none"/>
              </w:rPr>
              <w:t xml:space="preserve">Ciljevi aktivnosti  </w:t>
            </w:r>
          </w:p>
          <w:p w14:paraId="7DB1624D" w14:textId="77777777" w:rsidR="00562FBC" w:rsidRPr="00562FBC" w:rsidRDefault="00562FBC" w:rsidP="00562FBC">
            <w:pPr>
              <w:autoSpaceDE w:val="0"/>
              <w:autoSpaceDN w:val="0"/>
              <w:adjustRightInd w:val="0"/>
              <w:spacing w:after="0" w:line="240" w:lineRule="auto"/>
              <w:ind w:left="720"/>
              <w:rPr>
                <w:rFonts w:ascii="Times New Roman" w:eastAsia="Times New Roman" w:hAnsi="Times New Roman" w:cs="Times New Roman"/>
                <w:color w:val="000000"/>
                <w:kern w:val="0"/>
                <w:lang w:eastAsia="hr-HR"/>
                <w14:ligatures w14:val="none"/>
              </w:rPr>
            </w:pPr>
          </w:p>
        </w:tc>
        <w:tc>
          <w:tcPr>
            <w:tcW w:w="6120" w:type="dxa"/>
            <w:tcBorders>
              <w:top w:val="nil"/>
              <w:left w:val="single" w:sz="4" w:space="0" w:color="auto"/>
              <w:bottom w:val="single" w:sz="4" w:space="0" w:color="auto"/>
              <w:right w:val="single" w:sz="4" w:space="0" w:color="auto"/>
            </w:tcBorders>
            <w:shd w:val="clear" w:color="auto" w:fill="C0C0C0"/>
          </w:tcPr>
          <w:p w14:paraId="19151950" w14:textId="77777777" w:rsidR="00562FBC" w:rsidRPr="00562FBC" w:rsidRDefault="00562FBC" w:rsidP="00562FBC">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hr-HR"/>
                <w14:ligatures w14:val="none"/>
              </w:rPr>
            </w:pPr>
            <w:r w:rsidRPr="00562FBC">
              <w:rPr>
                <w:rFonts w:ascii="Times New Roman" w:eastAsia="Times New Roman" w:hAnsi="Times New Roman" w:cs="Times New Roman"/>
                <w:color w:val="000000"/>
                <w:kern w:val="0"/>
                <w:sz w:val="22"/>
                <w:szCs w:val="22"/>
                <w:lang w:eastAsia="hr-HR"/>
                <w14:ligatures w14:val="none"/>
              </w:rPr>
              <w:t xml:space="preserve">Poticati interes za kazalište i dramsku umjetnost, poticati interes za lokalnu materijalnu baštinu, nadogradnja formalnog učenja neformalnim oblikom. </w:t>
            </w:r>
          </w:p>
        </w:tc>
      </w:tr>
      <w:tr w:rsidR="00562FBC" w:rsidRPr="00562FBC" w14:paraId="35C39657" w14:textId="77777777" w:rsidTr="00562FBC">
        <w:trPr>
          <w:trHeight w:val="1114"/>
        </w:trPr>
        <w:tc>
          <w:tcPr>
            <w:tcW w:w="3348" w:type="dxa"/>
            <w:tcBorders>
              <w:top w:val="single" w:sz="4" w:space="0" w:color="auto"/>
              <w:left w:val="single" w:sz="4" w:space="0" w:color="auto"/>
              <w:bottom w:val="single" w:sz="4" w:space="0" w:color="auto"/>
              <w:right w:val="single" w:sz="4" w:space="0" w:color="auto"/>
            </w:tcBorders>
            <w:hideMark/>
          </w:tcPr>
          <w:p w14:paraId="0BD9F2CE" w14:textId="77777777" w:rsidR="00562FBC" w:rsidRPr="00562FBC" w:rsidRDefault="00562FBC" w:rsidP="00562FB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562FBC">
              <w:rPr>
                <w:rFonts w:ascii="Times New Roman" w:eastAsia="Times New Roman" w:hAnsi="Times New Roman" w:cs="Times New Roman"/>
                <w:b/>
                <w:bCs/>
                <w:color w:val="000000"/>
                <w:kern w:val="0"/>
                <w:lang w:eastAsia="hr-HR"/>
                <w14:ligatures w14:val="none"/>
              </w:rPr>
              <w:t xml:space="preserve">2. Namjena aktivnosti </w:t>
            </w:r>
          </w:p>
        </w:tc>
        <w:tc>
          <w:tcPr>
            <w:tcW w:w="6120" w:type="dxa"/>
            <w:tcBorders>
              <w:top w:val="single" w:sz="4" w:space="0" w:color="auto"/>
              <w:left w:val="single" w:sz="4" w:space="0" w:color="auto"/>
              <w:bottom w:val="single" w:sz="4" w:space="0" w:color="auto"/>
              <w:right w:val="single" w:sz="4" w:space="0" w:color="auto"/>
            </w:tcBorders>
          </w:tcPr>
          <w:p w14:paraId="43447EDC" w14:textId="77777777" w:rsidR="00562FBC" w:rsidRPr="00562FBC" w:rsidRDefault="00562FBC" w:rsidP="00562FBC">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hr-HR"/>
                <w14:ligatures w14:val="none"/>
              </w:rPr>
            </w:pPr>
            <w:r w:rsidRPr="00562FBC">
              <w:rPr>
                <w:rFonts w:ascii="Times New Roman" w:eastAsia="Times New Roman" w:hAnsi="Times New Roman" w:cs="Times New Roman"/>
                <w:color w:val="000000"/>
                <w:kern w:val="0"/>
                <w:sz w:val="22"/>
                <w:szCs w:val="22"/>
                <w:lang w:eastAsia="hr-HR"/>
                <w14:ligatures w14:val="none"/>
              </w:rPr>
              <w:t>Razvijanje odnosa među učenicima, kao i među profesorima i učenicima, prezentacija viđenog i doživljenog drugim učenicima, upoznavanje učenika sa različitim kulturnim sadržajima.</w:t>
            </w:r>
          </w:p>
        </w:tc>
      </w:tr>
      <w:tr w:rsidR="00562FBC" w:rsidRPr="00562FBC" w14:paraId="2C9E968F" w14:textId="77777777" w:rsidTr="00562FBC">
        <w:trPr>
          <w:trHeight w:val="708"/>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2B6B47F8" w14:textId="77777777" w:rsidR="00562FBC" w:rsidRPr="00562FBC" w:rsidRDefault="00562FBC" w:rsidP="00562FB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562FBC">
              <w:rPr>
                <w:rFonts w:ascii="Times New Roman" w:eastAsia="Times New Roman" w:hAnsi="Times New Roman" w:cs="Times New Roman"/>
                <w:b/>
                <w:bCs/>
                <w:color w:val="000000"/>
                <w:kern w:val="0"/>
                <w:lang w:eastAsia="hr-HR"/>
                <w14:ligatures w14:val="none"/>
              </w:rPr>
              <w:t xml:space="preserve">3. Nositelji aktivnosti i   njihova odgovornost </w:t>
            </w:r>
          </w:p>
        </w:tc>
        <w:tc>
          <w:tcPr>
            <w:tcW w:w="6120" w:type="dxa"/>
            <w:tcBorders>
              <w:top w:val="single" w:sz="4" w:space="0" w:color="auto"/>
              <w:left w:val="single" w:sz="4" w:space="0" w:color="auto"/>
              <w:bottom w:val="single" w:sz="4" w:space="0" w:color="auto"/>
              <w:right w:val="single" w:sz="4" w:space="0" w:color="auto"/>
            </w:tcBorders>
            <w:shd w:val="clear" w:color="auto" w:fill="C0C0C0"/>
            <w:hideMark/>
          </w:tcPr>
          <w:p w14:paraId="4DB4D00E" w14:textId="77777777" w:rsidR="00562FBC" w:rsidRPr="00562FBC" w:rsidRDefault="00562FBC" w:rsidP="00562FBC">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hr-HR"/>
                <w14:ligatures w14:val="none"/>
              </w:rPr>
            </w:pPr>
            <w:r w:rsidRPr="00562FBC">
              <w:rPr>
                <w:rFonts w:ascii="Times New Roman" w:eastAsia="Times New Roman" w:hAnsi="Times New Roman" w:cs="Times New Roman"/>
                <w:color w:val="000000"/>
                <w:kern w:val="0"/>
                <w:sz w:val="22"/>
                <w:szCs w:val="22"/>
                <w:lang w:eastAsia="hr-HR"/>
                <w14:ligatures w14:val="none"/>
              </w:rPr>
              <w:t xml:space="preserve">Smiljana Matijašević </w:t>
            </w:r>
            <w:proofErr w:type="spellStart"/>
            <w:r w:rsidRPr="00562FBC">
              <w:rPr>
                <w:rFonts w:ascii="Times New Roman" w:eastAsia="Times New Roman" w:hAnsi="Times New Roman" w:cs="Times New Roman"/>
                <w:color w:val="000000"/>
                <w:kern w:val="0"/>
                <w:sz w:val="22"/>
                <w:szCs w:val="22"/>
                <w:lang w:eastAsia="hr-HR"/>
                <w14:ligatures w14:val="none"/>
              </w:rPr>
              <w:t>Salamunić</w:t>
            </w:r>
            <w:proofErr w:type="spellEnd"/>
            <w:r w:rsidRPr="00562FBC">
              <w:rPr>
                <w:rFonts w:ascii="Times New Roman" w:eastAsia="Times New Roman" w:hAnsi="Times New Roman" w:cs="Times New Roman"/>
                <w:color w:val="000000"/>
                <w:kern w:val="0"/>
                <w:sz w:val="22"/>
                <w:szCs w:val="22"/>
                <w:lang w:eastAsia="hr-HR"/>
                <w14:ligatures w14:val="none"/>
              </w:rPr>
              <w:t xml:space="preserve">, </w:t>
            </w:r>
            <w:proofErr w:type="spellStart"/>
            <w:r w:rsidRPr="00562FBC">
              <w:rPr>
                <w:rFonts w:ascii="Times New Roman" w:eastAsia="Times New Roman" w:hAnsi="Times New Roman" w:cs="Times New Roman"/>
                <w:color w:val="000000"/>
                <w:kern w:val="0"/>
                <w:sz w:val="22"/>
                <w:szCs w:val="22"/>
                <w:lang w:eastAsia="hr-HR"/>
                <w14:ligatures w14:val="none"/>
              </w:rPr>
              <w:t>prof</w:t>
            </w:r>
            <w:proofErr w:type="spellEnd"/>
          </w:p>
        </w:tc>
      </w:tr>
      <w:tr w:rsidR="00562FBC" w:rsidRPr="00562FBC" w14:paraId="56FFAFFA" w14:textId="77777777" w:rsidTr="00562FBC">
        <w:trPr>
          <w:trHeight w:val="1122"/>
        </w:trPr>
        <w:tc>
          <w:tcPr>
            <w:tcW w:w="3348" w:type="dxa"/>
            <w:tcBorders>
              <w:top w:val="single" w:sz="4" w:space="0" w:color="auto"/>
              <w:left w:val="single" w:sz="4" w:space="0" w:color="auto"/>
              <w:bottom w:val="single" w:sz="4" w:space="0" w:color="auto"/>
              <w:right w:val="single" w:sz="4" w:space="0" w:color="auto"/>
            </w:tcBorders>
            <w:hideMark/>
          </w:tcPr>
          <w:p w14:paraId="5B02ADE3" w14:textId="77777777" w:rsidR="00562FBC" w:rsidRPr="00562FBC" w:rsidRDefault="00562FBC" w:rsidP="00562FB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562FBC">
              <w:rPr>
                <w:rFonts w:ascii="Times New Roman" w:eastAsia="Times New Roman" w:hAnsi="Times New Roman" w:cs="Times New Roman"/>
                <w:b/>
                <w:bCs/>
                <w:color w:val="000000"/>
                <w:kern w:val="0"/>
                <w:lang w:eastAsia="hr-HR"/>
                <w14:ligatures w14:val="none"/>
              </w:rPr>
              <w:t xml:space="preserve">4. Način realizacije aktivnosti </w:t>
            </w:r>
          </w:p>
        </w:tc>
        <w:tc>
          <w:tcPr>
            <w:tcW w:w="6120" w:type="dxa"/>
            <w:tcBorders>
              <w:top w:val="single" w:sz="4" w:space="0" w:color="auto"/>
              <w:left w:val="single" w:sz="4" w:space="0" w:color="auto"/>
              <w:bottom w:val="single" w:sz="4" w:space="0" w:color="auto"/>
              <w:right w:val="single" w:sz="4" w:space="0" w:color="auto"/>
            </w:tcBorders>
          </w:tcPr>
          <w:p w14:paraId="10D5B150" w14:textId="77777777" w:rsidR="00562FBC" w:rsidRPr="00562FBC" w:rsidRDefault="00562FBC" w:rsidP="00562FBC">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hr-HR"/>
                <w14:ligatures w14:val="none"/>
              </w:rPr>
            </w:pPr>
            <w:r w:rsidRPr="00562FBC">
              <w:rPr>
                <w:rFonts w:ascii="Times New Roman" w:eastAsia="Times New Roman" w:hAnsi="Times New Roman" w:cs="Times New Roman"/>
                <w:color w:val="000000"/>
                <w:kern w:val="0"/>
                <w:sz w:val="22"/>
                <w:szCs w:val="22"/>
                <w:lang w:eastAsia="hr-HR"/>
                <w14:ligatures w14:val="none"/>
              </w:rPr>
              <w:t xml:space="preserve">Odlazak autobusom u Hvar i Stari Grad gdje bi posjetili ljetnikovac Hanibala Lucića i </w:t>
            </w:r>
            <w:proofErr w:type="spellStart"/>
            <w:r w:rsidRPr="00562FBC">
              <w:rPr>
                <w:rFonts w:ascii="Times New Roman" w:eastAsia="Times New Roman" w:hAnsi="Times New Roman" w:cs="Times New Roman"/>
                <w:color w:val="000000"/>
                <w:kern w:val="0"/>
                <w:sz w:val="22"/>
                <w:szCs w:val="22"/>
                <w:lang w:eastAsia="hr-HR"/>
                <w14:ligatures w14:val="none"/>
              </w:rPr>
              <w:t>Tvrdalj</w:t>
            </w:r>
            <w:proofErr w:type="spellEnd"/>
            <w:r w:rsidRPr="00562FBC">
              <w:rPr>
                <w:rFonts w:ascii="Times New Roman" w:eastAsia="Times New Roman" w:hAnsi="Times New Roman" w:cs="Times New Roman"/>
                <w:color w:val="000000"/>
                <w:kern w:val="0"/>
                <w:sz w:val="22"/>
                <w:szCs w:val="22"/>
                <w:lang w:eastAsia="hr-HR"/>
                <w14:ligatures w14:val="none"/>
              </w:rPr>
              <w:t xml:space="preserve">, posjet muzeju u Palači </w:t>
            </w:r>
            <w:proofErr w:type="spellStart"/>
            <w:r w:rsidRPr="00562FBC">
              <w:rPr>
                <w:rFonts w:ascii="Times New Roman" w:eastAsia="Times New Roman" w:hAnsi="Times New Roman" w:cs="Times New Roman"/>
                <w:color w:val="000000"/>
                <w:kern w:val="0"/>
                <w:sz w:val="22"/>
                <w:szCs w:val="22"/>
                <w:lang w:eastAsia="hr-HR"/>
                <w14:ligatures w14:val="none"/>
              </w:rPr>
              <w:t>Bianccini</w:t>
            </w:r>
            <w:proofErr w:type="spellEnd"/>
            <w:r w:rsidRPr="00562FBC">
              <w:rPr>
                <w:rFonts w:ascii="Times New Roman" w:eastAsia="Times New Roman" w:hAnsi="Times New Roman" w:cs="Times New Roman"/>
                <w:color w:val="000000"/>
                <w:kern w:val="0"/>
                <w:sz w:val="22"/>
                <w:szCs w:val="22"/>
                <w:lang w:eastAsia="hr-HR"/>
                <w14:ligatures w14:val="none"/>
              </w:rPr>
              <w:t>.</w:t>
            </w:r>
          </w:p>
          <w:p w14:paraId="7100075A" w14:textId="77777777" w:rsidR="00562FBC" w:rsidRPr="00562FBC" w:rsidRDefault="00562FBC" w:rsidP="00562FBC">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hr-HR"/>
                <w14:ligatures w14:val="none"/>
              </w:rPr>
            </w:pPr>
            <w:r w:rsidRPr="00562FBC">
              <w:rPr>
                <w:rFonts w:ascii="Times New Roman" w:eastAsia="Times New Roman" w:hAnsi="Times New Roman" w:cs="Times New Roman"/>
                <w:color w:val="000000"/>
                <w:kern w:val="0"/>
                <w:sz w:val="22"/>
                <w:szCs w:val="22"/>
                <w:lang w:eastAsia="hr-HR"/>
                <w14:ligatures w14:val="none"/>
              </w:rPr>
              <w:t xml:space="preserve"> Odlazak trajektom u Split na kazališnu predstavu i povratak istog dana. </w:t>
            </w:r>
          </w:p>
          <w:p w14:paraId="2926F7DD" w14:textId="77777777" w:rsidR="00562FBC" w:rsidRPr="00562FBC" w:rsidRDefault="00562FBC" w:rsidP="00562FBC">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hr-HR"/>
                <w14:ligatures w14:val="none"/>
              </w:rPr>
            </w:pPr>
            <w:r w:rsidRPr="00562FBC">
              <w:rPr>
                <w:rFonts w:ascii="Times New Roman" w:eastAsia="Times New Roman" w:hAnsi="Times New Roman" w:cs="Times New Roman"/>
                <w:color w:val="000000"/>
                <w:kern w:val="0"/>
                <w:sz w:val="22"/>
                <w:szCs w:val="22"/>
                <w:lang w:eastAsia="hr-HR"/>
                <w14:ligatures w14:val="none"/>
              </w:rPr>
              <w:t xml:space="preserve">Izlet na Brač s namjerom da se pogleda prvi spomenik Tolstoju u Selcima i crkvi u </w:t>
            </w:r>
            <w:proofErr w:type="spellStart"/>
            <w:r w:rsidRPr="00562FBC">
              <w:rPr>
                <w:rFonts w:ascii="Times New Roman" w:eastAsia="Times New Roman" w:hAnsi="Times New Roman" w:cs="Times New Roman"/>
                <w:color w:val="000000"/>
                <w:kern w:val="0"/>
                <w:sz w:val="22"/>
                <w:szCs w:val="22"/>
                <w:lang w:eastAsia="hr-HR"/>
                <w14:ligatures w14:val="none"/>
              </w:rPr>
              <w:t>Pvljima</w:t>
            </w:r>
            <w:proofErr w:type="spellEnd"/>
            <w:r w:rsidRPr="00562FBC">
              <w:rPr>
                <w:rFonts w:ascii="Times New Roman" w:eastAsia="Times New Roman" w:hAnsi="Times New Roman" w:cs="Times New Roman"/>
                <w:color w:val="000000"/>
                <w:kern w:val="0"/>
                <w:sz w:val="22"/>
                <w:szCs w:val="22"/>
                <w:lang w:eastAsia="hr-HR"/>
                <w14:ligatures w14:val="none"/>
              </w:rPr>
              <w:t xml:space="preserve"> gdje se nalaze izloženi fragmenti </w:t>
            </w:r>
            <w:proofErr w:type="spellStart"/>
            <w:r w:rsidRPr="00562FBC">
              <w:rPr>
                <w:rFonts w:ascii="Times New Roman" w:eastAsia="Times New Roman" w:hAnsi="Times New Roman" w:cs="Times New Roman"/>
                <w:color w:val="000000"/>
                <w:kern w:val="0"/>
                <w:sz w:val="22"/>
                <w:szCs w:val="22"/>
                <w:lang w:eastAsia="hr-HR"/>
                <w14:ligatures w14:val="none"/>
              </w:rPr>
              <w:t>Povaljske</w:t>
            </w:r>
            <w:proofErr w:type="spellEnd"/>
            <w:r w:rsidRPr="00562FBC">
              <w:rPr>
                <w:rFonts w:ascii="Times New Roman" w:eastAsia="Times New Roman" w:hAnsi="Times New Roman" w:cs="Times New Roman"/>
                <w:color w:val="000000"/>
                <w:kern w:val="0"/>
                <w:sz w:val="22"/>
                <w:szCs w:val="22"/>
                <w:lang w:eastAsia="hr-HR"/>
                <w14:ligatures w14:val="none"/>
              </w:rPr>
              <w:t xml:space="preserve"> listine</w:t>
            </w:r>
          </w:p>
        </w:tc>
      </w:tr>
      <w:tr w:rsidR="00562FBC" w:rsidRPr="00562FBC" w14:paraId="65C41653" w14:textId="77777777" w:rsidTr="00562FBC">
        <w:trPr>
          <w:trHeight w:val="1485"/>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2A0EE9BB" w14:textId="77777777" w:rsidR="00562FBC" w:rsidRPr="00562FBC" w:rsidRDefault="00562FBC" w:rsidP="00562FB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562FBC">
              <w:rPr>
                <w:rFonts w:ascii="Times New Roman" w:eastAsia="Times New Roman" w:hAnsi="Times New Roman" w:cs="Times New Roman"/>
                <w:b/>
                <w:bCs/>
                <w:color w:val="000000"/>
                <w:kern w:val="0"/>
                <w:lang w:eastAsia="hr-HR"/>
                <w14:ligatures w14:val="none"/>
              </w:rPr>
              <w:t xml:space="preserve">5. </w:t>
            </w:r>
            <w:proofErr w:type="spellStart"/>
            <w:r w:rsidRPr="00562FBC">
              <w:rPr>
                <w:rFonts w:ascii="Times New Roman" w:eastAsia="Times New Roman" w:hAnsi="Times New Roman" w:cs="Times New Roman"/>
                <w:b/>
                <w:bCs/>
                <w:color w:val="000000"/>
                <w:kern w:val="0"/>
                <w:lang w:eastAsia="hr-HR"/>
                <w14:ligatures w14:val="none"/>
              </w:rPr>
              <w:t>Vremenik</w:t>
            </w:r>
            <w:proofErr w:type="spellEnd"/>
            <w:r w:rsidRPr="00562FBC">
              <w:rPr>
                <w:rFonts w:ascii="Times New Roman" w:eastAsia="Times New Roman" w:hAnsi="Times New Roman" w:cs="Times New Roman"/>
                <w:b/>
                <w:bCs/>
                <w:color w:val="000000"/>
                <w:kern w:val="0"/>
                <w:lang w:eastAsia="hr-HR"/>
                <w14:ligatures w14:val="none"/>
              </w:rPr>
              <w:t xml:space="preserve"> aktivnosti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19297198" w14:textId="77777777" w:rsidR="00562FBC" w:rsidRPr="00562FBC" w:rsidRDefault="00562FBC" w:rsidP="00562FBC">
            <w:pPr>
              <w:spacing w:after="60" w:line="240" w:lineRule="auto"/>
              <w:outlineLvl w:val="1"/>
              <w:rPr>
                <w:rFonts w:ascii="Times New Roman" w:eastAsia="Times New Roman" w:hAnsi="Times New Roman" w:cs="Times New Roman"/>
                <w:kern w:val="0"/>
                <w:sz w:val="22"/>
                <w:szCs w:val="22"/>
                <w:lang w:val="x-none" w:eastAsia="x-none"/>
                <w14:ligatures w14:val="none"/>
              </w:rPr>
            </w:pPr>
            <w:r w:rsidRPr="00562FBC">
              <w:rPr>
                <w:rFonts w:ascii="Times New Roman" w:eastAsia="Times New Roman" w:hAnsi="Times New Roman" w:cs="Times New Roman"/>
                <w:kern w:val="0"/>
                <w:sz w:val="22"/>
                <w:szCs w:val="22"/>
                <w:lang w:val="x-none" w:eastAsia="x-none"/>
                <w14:ligatures w14:val="none"/>
              </w:rPr>
              <w:t xml:space="preserve">Terenska nastava bi se odvijala tijekom školske  godine, ovisno o terminu prikazivanja odgovarajućih kazališnih predstava. Posjet </w:t>
            </w:r>
            <w:proofErr w:type="spellStart"/>
            <w:r w:rsidRPr="00562FBC">
              <w:rPr>
                <w:rFonts w:ascii="Times New Roman" w:eastAsia="Times New Roman" w:hAnsi="Times New Roman" w:cs="Times New Roman"/>
                <w:kern w:val="0"/>
                <w:sz w:val="22"/>
                <w:szCs w:val="22"/>
                <w:lang w:val="x-none" w:eastAsia="x-none"/>
                <w14:ligatures w14:val="none"/>
              </w:rPr>
              <w:t>Tvrdalju</w:t>
            </w:r>
            <w:proofErr w:type="spellEnd"/>
            <w:r w:rsidRPr="00562FBC">
              <w:rPr>
                <w:rFonts w:ascii="Times New Roman" w:eastAsia="Times New Roman" w:hAnsi="Times New Roman" w:cs="Times New Roman"/>
                <w:kern w:val="0"/>
                <w:sz w:val="22"/>
                <w:szCs w:val="22"/>
                <w:lang w:val="x-none" w:eastAsia="x-none"/>
                <w14:ligatures w14:val="none"/>
              </w:rPr>
              <w:t xml:space="preserve"> i Ljetnikovcu Hanibala Lucića prema dogovoru, au skladu s nastavnim planom i programom. Izlet na Brač tijekom proljeća.</w:t>
            </w:r>
          </w:p>
          <w:p w14:paraId="65F792B5" w14:textId="77777777" w:rsidR="00562FBC" w:rsidRPr="00562FBC" w:rsidRDefault="00562FBC" w:rsidP="00562FBC">
            <w:pPr>
              <w:spacing w:after="0" w:line="240" w:lineRule="auto"/>
              <w:rPr>
                <w:rFonts w:ascii="Times New Roman" w:eastAsia="Times New Roman" w:hAnsi="Times New Roman" w:cs="Times New Roman"/>
                <w:kern w:val="0"/>
                <w:sz w:val="22"/>
                <w:szCs w:val="22"/>
                <w:lang w:eastAsia="hr-HR"/>
                <w14:ligatures w14:val="none"/>
              </w:rPr>
            </w:pPr>
          </w:p>
        </w:tc>
      </w:tr>
      <w:tr w:rsidR="00562FBC" w:rsidRPr="00562FBC" w14:paraId="449E6043" w14:textId="77777777" w:rsidTr="00562FBC">
        <w:trPr>
          <w:trHeight w:val="777"/>
        </w:trPr>
        <w:tc>
          <w:tcPr>
            <w:tcW w:w="3348" w:type="dxa"/>
            <w:tcBorders>
              <w:top w:val="single" w:sz="4" w:space="0" w:color="auto"/>
              <w:left w:val="single" w:sz="4" w:space="0" w:color="auto"/>
              <w:bottom w:val="single" w:sz="4" w:space="0" w:color="auto"/>
              <w:right w:val="single" w:sz="4" w:space="0" w:color="auto"/>
            </w:tcBorders>
            <w:shd w:val="clear" w:color="auto" w:fill="FFFFFF"/>
            <w:hideMark/>
          </w:tcPr>
          <w:p w14:paraId="2E994F8F" w14:textId="77777777" w:rsidR="00562FBC" w:rsidRPr="00562FBC" w:rsidRDefault="00562FBC" w:rsidP="00562FB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562FBC">
              <w:rPr>
                <w:rFonts w:ascii="Times New Roman" w:eastAsia="Times New Roman" w:hAnsi="Times New Roman" w:cs="Times New Roman"/>
                <w:b/>
                <w:bCs/>
                <w:color w:val="000000"/>
                <w:kern w:val="0"/>
                <w:lang w:eastAsia="hr-HR"/>
                <w14:ligatures w14:val="none"/>
              </w:rPr>
              <w:t xml:space="preserve">6. Detaljan troškovnik aktivnosti </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4A8DFFE2" w14:textId="77777777" w:rsidR="00562FBC" w:rsidRPr="00562FBC" w:rsidRDefault="00562FBC" w:rsidP="00562FBC">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hr-HR"/>
                <w14:ligatures w14:val="none"/>
              </w:rPr>
            </w:pPr>
            <w:r w:rsidRPr="00562FBC">
              <w:rPr>
                <w:rFonts w:ascii="Times New Roman" w:eastAsia="Times New Roman" w:hAnsi="Times New Roman" w:cs="Times New Roman"/>
                <w:color w:val="000000"/>
                <w:kern w:val="0"/>
                <w:sz w:val="22"/>
                <w:szCs w:val="22"/>
                <w:lang w:eastAsia="hr-HR"/>
                <w14:ligatures w14:val="none"/>
              </w:rPr>
              <w:t>Putni troškovi, te radni materijal i pribor.</w:t>
            </w:r>
          </w:p>
        </w:tc>
      </w:tr>
      <w:tr w:rsidR="00562FBC" w:rsidRPr="00562FBC" w14:paraId="0F1E88B5" w14:textId="77777777" w:rsidTr="00562FBC">
        <w:trPr>
          <w:trHeight w:val="1696"/>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0ADFB80B" w14:textId="77777777" w:rsidR="00562FBC" w:rsidRPr="00562FBC" w:rsidRDefault="00562FBC" w:rsidP="00562FBC">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562FBC">
              <w:rPr>
                <w:rFonts w:ascii="Times New Roman" w:eastAsia="Times New Roman" w:hAnsi="Times New Roman" w:cs="Times New Roman"/>
                <w:b/>
                <w:bCs/>
                <w:color w:val="000000"/>
                <w:kern w:val="0"/>
                <w:lang w:eastAsia="hr-HR"/>
                <w14:ligatures w14:val="none"/>
              </w:rPr>
              <w:t xml:space="preserve">7. Način vrednovanja i način korištenja rezultata vrednovanja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43A43F55" w14:textId="77777777" w:rsidR="00562FBC" w:rsidRPr="00562FBC" w:rsidRDefault="00562FBC" w:rsidP="00562FBC">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hr-HR"/>
                <w14:ligatures w14:val="none"/>
              </w:rPr>
            </w:pPr>
            <w:r w:rsidRPr="00562FBC">
              <w:rPr>
                <w:rFonts w:ascii="Times New Roman" w:eastAsia="Times New Roman" w:hAnsi="Times New Roman" w:cs="Times New Roman"/>
                <w:color w:val="000000"/>
                <w:kern w:val="0"/>
                <w:sz w:val="22"/>
                <w:szCs w:val="22"/>
                <w:lang w:eastAsia="hr-HR"/>
                <w14:ligatures w14:val="none"/>
              </w:rPr>
              <w:t xml:space="preserve"> Utvrđivanje interesa i potencijala učenika, poticaj na razvijanje sklonosti, kvaliteta i talenata, te vrednovanje istih na nivou razreda ili škole numerički i li opisno. Naglašavanje važnosti skladnih odnosa i učenja i poučavanja.</w:t>
            </w:r>
          </w:p>
        </w:tc>
      </w:tr>
    </w:tbl>
    <w:p w14:paraId="54CDD009" w14:textId="77777777" w:rsidR="00B92E50" w:rsidRPr="00562FBC" w:rsidRDefault="00B92E50" w:rsidP="001C3C3A">
      <w:pPr>
        <w:rPr>
          <w:rFonts w:ascii="Times New Roman" w:hAnsi="Times New Roman" w:cs="Times New Roman"/>
        </w:rPr>
      </w:pPr>
    </w:p>
    <w:p w14:paraId="430DB9AE" w14:textId="77777777" w:rsidR="00B92E50" w:rsidRPr="00562FBC" w:rsidRDefault="00B92E50" w:rsidP="001C3C3A">
      <w:pPr>
        <w:rPr>
          <w:rFonts w:ascii="Times New Roman" w:hAnsi="Times New Roman" w:cs="Times New Roman"/>
        </w:rPr>
      </w:pPr>
    </w:p>
    <w:p w14:paraId="0DDE9CD9" w14:textId="77777777" w:rsidR="00B92E50" w:rsidRPr="00562FBC" w:rsidRDefault="00B92E50" w:rsidP="001C3C3A">
      <w:pPr>
        <w:rPr>
          <w:rFonts w:ascii="Times New Roman" w:hAnsi="Times New Roman" w:cs="Times New Roman"/>
        </w:rPr>
      </w:pPr>
    </w:p>
    <w:p w14:paraId="500FDBCA" w14:textId="77777777" w:rsidR="00B92E50" w:rsidRDefault="00B92E50" w:rsidP="001C3C3A">
      <w:pPr>
        <w:rPr>
          <w:rFonts w:ascii="Times New Roman" w:hAnsi="Times New Roman" w:cs="Times New Roman"/>
        </w:rPr>
      </w:pPr>
    </w:p>
    <w:p w14:paraId="22B7A69D" w14:textId="77777777" w:rsidR="00B92E50" w:rsidRDefault="00B92E50" w:rsidP="001C3C3A">
      <w:pPr>
        <w:rPr>
          <w:rFonts w:ascii="Times New Roman" w:hAnsi="Times New Roman" w:cs="Times New Roman"/>
        </w:rPr>
      </w:pPr>
    </w:p>
    <w:p w14:paraId="0A6E1236" w14:textId="77777777" w:rsidR="00B92E50" w:rsidRDefault="00B92E50" w:rsidP="001C3C3A">
      <w:pPr>
        <w:rPr>
          <w:rFonts w:ascii="Times New Roman" w:hAnsi="Times New Roman" w:cs="Times New Roman"/>
        </w:rPr>
      </w:pPr>
    </w:p>
    <w:p w14:paraId="6C282C5A" w14:textId="77777777" w:rsidR="00B92E50" w:rsidRDefault="00B92E50" w:rsidP="001C3C3A">
      <w:pPr>
        <w:rPr>
          <w:rFonts w:ascii="Times New Roman" w:hAnsi="Times New Roman" w:cs="Times New Roman"/>
        </w:rPr>
      </w:pPr>
    </w:p>
    <w:p w14:paraId="45ADD5CF" w14:textId="77777777" w:rsidR="00B92E50" w:rsidRDefault="00B92E50" w:rsidP="001C3C3A">
      <w:pPr>
        <w:rPr>
          <w:rFonts w:ascii="Times New Roman" w:hAnsi="Times New Roman" w:cs="Times New Roman"/>
        </w:rPr>
      </w:pPr>
    </w:p>
    <w:tbl>
      <w:tblPr>
        <w:tblpPr w:leftFromText="180" w:rightFromText="180" w:vertAnchor="text" w:horzAnchor="margin" w:tblpY="86"/>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120"/>
      </w:tblGrid>
      <w:tr w:rsidR="00EE1BAB" w:rsidRPr="00EE1BAB" w14:paraId="07C614E7" w14:textId="77777777" w:rsidTr="006D082C">
        <w:trPr>
          <w:trHeight w:val="435"/>
        </w:trPr>
        <w:tc>
          <w:tcPr>
            <w:tcW w:w="3348" w:type="dxa"/>
            <w:vAlign w:val="center"/>
          </w:tcPr>
          <w:p w14:paraId="577160EC" w14:textId="77777777" w:rsidR="00EE1BAB" w:rsidRPr="00EE1BAB" w:rsidRDefault="00EE1BAB" w:rsidP="00EE1BAB">
            <w:pPr>
              <w:autoSpaceDE w:val="0"/>
              <w:autoSpaceDN w:val="0"/>
              <w:adjustRightInd w:val="0"/>
              <w:spacing w:after="0" w:line="240" w:lineRule="auto"/>
              <w:rPr>
                <w:rFonts w:ascii="Times New Roman" w:eastAsia="Times New Roman" w:hAnsi="Times New Roman" w:cs="Times New Roman"/>
                <w:b/>
                <w:bCs/>
                <w:i/>
                <w:iCs/>
                <w:color w:val="0070C0"/>
                <w:kern w:val="0"/>
                <w:sz w:val="28"/>
                <w:szCs w:val="28"/>
                <w:lang w:eastAsia="hr-HR"/>
                <w14:ligatures w14:val="none"/>
              </w:rPr>
            </w:pPr>
            <w:r w:rsidRPr="00EE1BAB">
              <w:rPr>
                <w:rFonts w:ascii="Times New Roman" w:eastAsia="Times New Roman" w:hAnsi="Times New Roman" w:cs="Times New Roman"/>
                <w:b/>
                <w:bCs/>
                <w:i/>
                <w:iCs/>
                <w:color w:val="0070C0"/>
                <w:kern w:val="0"/>
                <w:sz w:val="28"/>
                <w:szCs w:val="28"/>
                <w:lang w:eastAsia="hr-HR"/>
                <w14:ligatures w14:val="none"/>
              </w:rPr>
              <w:lastRenderedPageBreak/>
              <w:t>TERENSKA NASTAVA</w:t>
            </w:r>
          </w:p>
          <w:p w14:paraId="33A03373" w14:textId="77777777" w:rsidR="00EE1BAB" w:rsidRPr="00EE1BAB" w:rsidRDefault="00EE1BAB" w:rsidP="00EE1BAB">
            <w:pPr>
              <w:autoSpaceDE w:val="0"/>
              <w:autoSpaceDN w:val="0"/>
              <w:adjustRightInd w:val="0"/>
              <w:spacing w:after="0" w:line="240" w:lineRule="auto"/>
              <w:rPr>
                <w:rFonts w:ascii="Times New Roman" w:eastAsia="Times New Roman" w:hAnsi="Times New Roman" w:cs="Times New Roman"/>
                <w:color w:val="0070C0"/>
                <w:kern w:val="0"/>
                <w:sz w:val="32"/>
                <w:szCs w:val="32"/>
                <w:lang w:eastAsia="hr-HR"/>
                <w14:ligatures w14:val="none"/>
              </w:rPr>
            </w:pPr>
          </w:p>
        </w:tc>
        <w:tc>
          <w:tcPr>
            <w:tcW w:w="6120" w:type="dxa"/>
            <w:vAlign w:val="center"/>
          </w:tcPr>
          <w:p w14:paraId="23E283F8" w14:textId="77777777" w:rsidR="00EE1BAB" w:rsidRPr="00EE1BAB" w:rsidRDefault="00EE1BAB" w:rsidP="00EE1BAB">
            <w:pPr>
              <w:autoSpaceDE w:val="0"/>
              <w:autoSpaceDN w:val="0"/>
              <w:adjustRightInd w:val="0"/>
              <w:spacing w:after="0" w:line="240" w:lineRule="auto"/>
              <w:ind w:left="271"/>
              <w:jc w:val="center"/>
              <w:rPr>
                <w:rFonts w:ascii="Times New Roman" w:eastAsia="Times New Roman" w:hAnsi="Times New Roman" w:cs="Times New Roman"/>
                <w:b/>
                <w:bCs/>
                <w:color w:val="000000"/>
                <w:kern w:val="0"/>
                <w:sz w:val="28"/>
                <w:szCs w:val="28"/>
                <w:lang w:eastAsia="hr-HR"/>
                <w14:ligatures w14:val="none"/>
              </w:rPr>
            </w:pPr>
            <w:r w:rsidRPr="00EE1BAB">
              <w:rPr>
                <w:rFonts w:ascii="Times New Roman" w:eastAsia="Times New Roman" w:hAnsi="Times New Roman" w:cs="Times New Roman"/>
                <w:b/>
                <w:bCs/>
                <w:color w:val="000000"/>
                <w:kern w:val="0"/>
                <w:sz w:val="28"/>
                <w:szCs w:val="28"/>
                <w:lang w:eastAsia="hr-HR"/>
                <w14:ligatures w14:val="none"/>
              </w:rPr>
              <w:t>POSJET „REGIONALNOM CENTRU KOMPETENCIJE“ u sektoru turizma i ugostiteljstva,</w:t>
            </w:r>
          </w:p>
          <w:p w14:paraId="43ED759E" w14:textId="77777777" w:rsidR="00EE1BAB" w:rsidRPr="00EE1BAB" w:rsidRDefault="00EE1BAB" w:rsidP="00EE1BAB">
            <w:pPr>
              <w:autoSpaceDE w:val="0"/>
              <w:autoSpaceDN w:val="0"/>
              <w:adjustRightInd w:val="0"/>
              <w:spacing w:after="0" w:line="240" w:lineRule="auto"/>
              <w:ind w:left="271"/>
              <w:jc w:val="center"/>
              <w:rPr>
                <w:rFonts w:ascii="Times New Roman" w:eastAsia="Times New Roman" w:hAnsi="Times New Roman" w:cs="Times New Roman"/>
                <w:b/>
                <w:bCs/>
                <w:color w:val="000000"/>
                <w:kern w:val="0"/>
                <w:sz w:val="28"/>
                <w:szCs w:val="28"/>
                <w:lang w:eastAsia="hr-HR"/>
                <w14:ligatures w14:val="none"/>
              </w:rPr>
            </w:pPr>
            <w:r w:rsidRPr="00EE1BAB">
              <w:rPr>
                <w:rFonts w:ascii="Times New Roman" w:eastAsia="Times New Roman" w:hAnsi="Times New Roman" w:cs="Times New Roman"/>
                <w:b/>
                <w:bCs/>
                <w:color w:val="000000"/>
                <w:kern w:val="0"/>
                <w:sz w:val="28"/>
                <w:szCs w:val="28"/>
                <w:lang w:eastAsia="hr-HR"/>
                <w14:ligatures w14:val="none"/>
              </w:rPr>
              <w:t>Turističko-ugostiteljska škola Split</w:t>
            </w:r>
          </w:p>
        </w:tc>
      </w:tr>
      <w:tr w:rsidR="00EE1BAB" w:rsidRPr="00EE1BAB" w14:paraId="649FC0DB" w14:textId="77777777" w:rsidTr="006D082C">
        <w:trPr>
          <w:trHeight w:val="135"/>
        </w:trPr>
        <w:tc>
          <w:tcPr>
            <w:tcW w:w="3348" w:type="dxa"/>
            <w:shd w:val="clear" w:color="auto" w:fill="C0C0C0"/>
          </w:tcPr>
          <w:p w14:paraId="551CA7FA" w14:textId="77777777" w:rsidR="00EE1BAB" w:rsidRPr="00EE1BAB" w:rsidRDefault="00EE1BAB" w:rsidP="00EE1BA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E1BAB">
              <w:rPr>
                <w:rFonts w:ascii="Times New Roman" w:eastAsia="Times New Roman" w:hAnsi="Times New Roman" w:cs="Times New Roman"/>
                <w:b/>
                <w:bCs/>
                <w:color w:val="0070C0"/>
                <w:kern w:val="0"/>
                <w:lang w:eastAsia="hr-HR"/>
                <w14:ligatures w14:val="none"/>
              </w:rPr>
              <w:t xml:space="preserve">1. Ciljevi aktivnosti </w:t>
            </w:r>
          </w:p>
        </w:tc>
        <w:tc>
          <w:tcPr>
            <w:tcW w:w="6120" w:type="dxa"/>
            <w:shd w:val="clear" w:color="auto" w:fill="C0C0C0"/>
          </w:tcPr>
          <w:p w14:paraId="4764F54A" w14:textId="77777777" w:rsidR="00EE1BAB" w:rsidRPr="00EE1BAB" w:rsidRDefault="00EE1BAB" w:rsidP="00EE1BAB">
            <w:pPr>
              <w:spacing w:after="0" w:line="240" w:lineRule="auto"/>
              <w:ind w:left="88"/>
              <w:rPr>
                <w:rFonts w:ascii="Times New Roman" w:eastAsia="Times New Roman" w:hAnsi="Times New Roman" w:cs="Times New Roman"/>
                <w:kern w:val="0"/>
                <w:lang w:eastAsia="hr-HR"/>
                <w14:ligatures w14:val="none"/>
              </w:rPr>
            </w:pPr>
            <w:r w:rsidRPr="00EE1BAB">
              <w:rPr>
                <w:rFonts w:ascii="Times New Roman" w:eastAsia="Times New Roman" w:hAnsi="Times New Roman" w:cs="Times New Roman"/>
                <w:kern w:val="0"/>
                <w:lang w:eastAsia="hr-HR"/>
                <w14:ligatures w14:val="none"/>
              </w:rPr>
              <w:t xml:space="preserve">Razvijanje i unapređenje znanja vezano uz najmodernije trendove u turizmu i gastronomiji, povezivanje teorijskih znanja i praktične primjene. Prisustvovanje master </w:t>
            </w:r>
            <w:proofErr w:type="spellStart"/>
            <w:r w:rsidRPr="00EE1BAB">
              <w:rPr>
                <w:rFonts w:ascii="Times New Roman" w:eastAsia="Times New Roman" w:hAnsi="Times New Roman" w:cs="Times New Roman"/>
                <w:kern w:val="0"/>
                <w:lang w:eastAsia="hr-HR"/>
                <w14:ligatures w14:val="none"/>
              </w:rPr>
              <w:t>classovima</w:t>
            </w:r>
            <w:proofErr w:type="spellEnd"/>
            <w:r w:rsidRPr="00EE1BAB">
              <w:rPr>
                <w:rFonts w:ascii="Times New Roman" w:eastAsia="Times New Roman" w:hAnsi="Times New Roman" w:cs="Times New Roman"/>
                <w:kern w:val="0"/>
                <w:lang w:eastAsia="hr-HR"/>
                <w14:ligatures w14:val="none"/>
              </w:rPr>
              <w:t>, predavanjima, edukacijama i treninzima.</w:t>
            </w:r>
          </w:p>
          <w:p w14:paraId="0722FF10" w14:textId="77777777" w:rsidR="00EE1BAB" w:rsidRPr="00EE1BAB" w:rsidRDefault="00EE1BAB" w:rsidP="00EE1BAB">
            <w:pPr>
              <w:spacing w:after="200" w:line="276" w:lineRule="auto"/>
              <w:ind w:left="88"/>
              <w:rPr>
                <w:rFonts w:ascii="Times New Roman" w:eastAsia="Times New Roman" w:hAnsi="Times New Roman" w:cs="Times New Roman"/>
                <w:kern w:val="0"/>
                <w:lang w:eastAsia="hr-HR"/>
                <w14:ligatures w14:val="none"/>
              </w:rPr>
            </w:pPr>
          </w:p>
        </w:tc>
      </w:tr>
      <w:tr w:rsidR="00EE1BAB" w:rsidRPr="00EE1BAB" w14:paraId="0A92D56B" w14:textId="77777777" w:rsidTr="006D082C">
        <w:trPr>
          <w:trHeight w:val="1114"/>
        </w:trPr>
        <w:tc>
          <w:tcPr>
            <w:tcW w:w="3348" w:type="dxa"/>
          </w:tcPr>
          <w:p w14:paraId="5FB68CAA" w14:textId="77777777" w:rsidR="00EE1BAB" w:rsidRPr="00EE1BAB" w:rsidRDefault="00EE1BAB" w:rsidP="00EE1BA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E1BAB">
              <w:rPr>
                <w:rFonts w:ascii="Times New Roman" w:eastAsia="Times New Roman" w:hAnsi="Times New Roman" w:cs="Times New Roman"/>
                <w:b/>
                <w:bCs/>
                <w:color w:val="0070C0"/>
                <w:kern w:val="0"/>
                <w:lang w:eastAsia="hr-HR"/>
                <w14:ligatures w14:val="none"/>
              </w:rPr>
              <w:t xml:space="preserve">2. Namjena aktivnosti </w:t>
            </w:r>
          </w:p>
        </w:tc>
        <w:tc>
          <w:tcPr>
            <w:tcW w:w="6120" w:type="dxa"/>
          </w:tcPr>
          <w:p w14:paraId="793F404D" w14:textId="77777777" w:rsidR="00EE1BAB" w:rsidRPr="00EE1BAB" w:rsidRDefault="00EE1BAB" w:rsidP="00EE1BAB">
            <w:pPr>
              <w:spacing w:after="200" w:line="276" w:lineRule="auto"/>
              <w:ind w:left="88"/>
              <w:rPr>
                <w:rFonts w:ascii="Times New Roman" w:eastAsia="Times New Roman" w:hAnsi="Times New Roman" w:cs="Times New Roman"/>
                <w:kern w:val="0"/>
                <w:lang w:eastAsia="hr-HR"/>
                <w14:ligatures w14:val="none"/>
              </w:rPr>
            </w:pPr>
            <w:r w:rsidRPr="00EE1BAB">
              <w:rPr>
                <w:rFonts w:ascii="Times New Roman" w:eastAsia="Times New Roman" w:hAnsi="Times New Roman" w:cs="Times New Roman"/>
                <w:kern w:val="0"/>
                <w:lang w:eastAsia="hr-HR"/>
                <w14:ligatures w14:val="none"/>
              </w:rPr>
              <w:t xml:space="preserve">Aktivnost je namijenjena učenicima 3. </w:t>
            </w:r>
            <w:proofErr w:type="spellStart"/>
            <w:r w:rsidRPr="00EE1BAB">
              <w:rPr>
                <w:rFonts w:ascii="Times New Roman" w:eastAsia="Times New Roman" w:hAnsi="Times New Roman" w:cs="Times New Roman"/>
                <w:kern w:val="0"/>
                <w:lang w:eastAsia="hr-HR"/>
                <w14:ligatures w14:val="none"/>
              </w:rPr>
              <w:t>ugo</w:t>
            </w:r>
            <w:proofErr w:type="spellEnd"/>
          </w:p>
        </w:tc>
      </w:tr>
      <w:tr w:rsidR="00EE1BAB" w:rsidRPr="00EE1BAB" w14:paraId="4B2DF9FD" w14:textId="77777777" w:rsidTr="006D082C">
        <w:trPr>
          <w:trHeight w:val="824"/>
        </w:trPr>
        <w:tc>
          <w:tcPr>
            <w:tcW w:w="3348" w:type="dxa"/>
            <w:shd w:val="clear" w:color="auto" w:fill="C0C0C0"/>
          </w:tcPr>
          <w:p w14:paraId="3E121EB2" w14:textId="77777777" w:rsidR="00EE1BAB" w:rsidRPr="00EE1BAB" w:rsidRDefault="00EE1BAB" w:rsidP="00EE1BA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E1BAB">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shd w:val="clear" w:color="auto" w:fill="C0C0C0"/>
          </w:tcPr>
          <w:p w14:paraId="58306EAD" w14:textId="77777777" w:rsidR="00EE1BAB" w:rsidRPr="00EE1BAB" w:rsidRDefault="00EE1BAB" w:rsidP="00EE1BAB">
            <w:pPr>
              <w:autoSpaceDE w:val="0"/>
              <w:autoSpaceDN w:val="0"/>
              <w:adjustRightInd w:val="0"/>
              <w:spacing w:after="0" w:line="240" w:lineRule="auto"/>
              <w:ind w:left="88"/>
              <w:jc w:val="both"/>
              <w:rPr>
                <w:rFonts w:ascii="Times New Roman" w:eastAsia="Times New Roman" w:hAnsi="Times New Roman" w:cs="Times New Roman"/>
                <w:color w:val="000000"/>
                <w:kern w:val="0"/>
                <w:lang w:eastAsia="hr-HR"/>
                <w14:ligatures w14:val="none"/>
              </w:rPr>
            </w:pPr>
            <w:r w:rsidRPr="00EE1BAB">
              <w:rPr>
                <w:rFonts w:ascii="Times New Roman" w:eastAsia="Times New Roman" w:hAnsi="Times New Roman" w:cs="Times New Roman"/>
                <w:color w:val="000000"/>
                <w:kern w:val="0"/>
                <w:lang w:eastAsia="hr-HR"/>
                <w14:ligatures w14:val="none"/>
              </w:rPr>
              <w:t>Andrej Petrić, strukovni učitelj</w:t>
            </w:r>
          </w:p>
          <w:p w14:paraId="5512BEC9" w14:textId="77777777" w:rsidR="00EE1BAB" w:rsidRPr="00EE1BAB" w:rsidRDefault="00EE1BAB" w:rsidP="00EE1BAB">
            <w:pPr>
              <w:autoSpaceDE w:val="0"/>
              <w:autoSpaceDN w:val="0"/>
              <w:adjustRightInd w:val="0"/>
              <w:spacing w:after="0" w:line="240" w:lineRule="auto"/>
              <w:ind w:left="88"/>
              <w:jc w:val="both"/>
              <w:rPr>
                <w:rFonts w:ascii="Times New Roman" w:eastAsia="Times New Roman" w:hAnsi="Times New Roman" w:cs="Times New Roman"/>
                <w:color w:val="000000"/>
                <w:kern w:val="0"/>
                <w:lang w:eastAsia="hr-HR"/>
                <w14:ligatures w14:val="none"/>
              </w:rPr>
            </w:pPr>
          </w:p>
        </w:tc>
      </w:tr>
      <w:tr w:rsidR="00EE1BAB" w:rsidRPr="00EE1BAB" w14:paraId="4622B8B8" w14:textId="77777777" w:rsidTr="006D082C">
        <w:trPr>
          <w:trHeight w:val="1122"/>
        </w:trPr>
        <w:tc>
          <w:tcPr>
            <w:tcW w:w="3348" w:type="dxa"/>
          </w:tcPr>
          <w:p w14:paraId="3DDC3800" w14:textId="77777777" w:rsidR="00EE1BAB" w:rsidRPr="00EE1BAB" w:rsidRDefault="00EE1BAB" w:rsidP="00EE1BA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E1BAB">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Pr>
          <w:p w14:paraId="445D30B7" w14:textId="77777777" w:rsidR="00EE1BAB" w:rsidRPr="00EE1BAB" w:rsidRDefault="00EE1BAB" w:rsidP="00EE1BAB">
            <w:pPr>
              <w:spacing w:after="0" w:line="240" w:lineRule="auto"/>
              <w:ind w:left="88"/>
              <w:rPr>
                <w:rFonts w:ascii="Times New Roman" w:eastAsia="Times New Roman" w:hAnsi="Times New Roman" w:cs="Times New Roman"/>
                <w:kern w:val="0"/>
                <w:lang w:val="hr-BA" w:eastAsia="hr-BA"/>
                <w14:ligatures w14:val="none"/>
              </w:rPr>
            </w:pPr>
            <w:r w:rsidRPr="00EE1BAB">
              <w:rPr>
                <w:rFonts w:ascii="Times New Roman" w:eastAsia="Times New Roman" w:hAnsi="Times New Roman" w:cs="Times New Roman"/>
                <w:kern w:val="0"/>
                <w:lang w:eastAsia="hr-HR"/>
                <w14:ligatures w14:val="none"/>
              </w:rPr>
              <w:t>Aktivnost će biti realizirana razgledavanjem  uz sveobuhvatnu organizaciju.</w:t>
            </w:r>
          </w:p>
        </w:tc>
      </w:tr>
      <w:tr w:rsidR="00EE1BAB" w:rsidRPr="00EE1BAB" w14:paraId="5A6AE1B0" w14:textId="77777777" w:rsidTr="006D082C">
        <w:trPr>
          <w:trHeight w:val="985"/>
        </w:trPr>
        <w:tc>
          <w:tcPr>
            <w:tcW w:w="3348" w:type="dxa"/>
            <w:shd w:val="clear" w:color="auto" w:fill="C0C0C0"/>
          </w:tcPr>
          <w:p w14:paraId="3D153553" w14:textId="77777777" w:rsidR="00EE1BAB" w:rsidRPr="00EE1BAB" w:rsidRDefault="00EE1BAB" w:rsidP="00EE1BA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E1BAB">
              <w:rPr>
                <w:rFonts w:ascii="Times New Roman" w:eastAsia="Times New Roman" w:hAnsi="Times New Roman" w:cs="Times New Roman"/>
                <w:b/>
                <w:bCs/>
                <w:color w:val="0070C0"/>
                <w:kern w:val="0"/>
                <w:lang w:eastAsia="hr-HR"/>
                <w14:ligatures w14:val="none"/>
              </w:rPr>
              <w:t xml:space="preserve">5. </w:t>
            </w:r>
            <w:proofErr w:type="spellStart"/>
            <w:r w:rsidRPr="00EE1BAB">
              <w:rPr>
                <w:rFonts w:ascii="Times New Roman" w:eastAsia="Times New Roman" w:hAnsi="Times New Roman" w:cs="Times New Roman"/>
                <w:b/>
                <w:bCs/>
                <w:color w:val="0070C0"/>
                <w:kern w:val="0"/>
                <w:lang w:eastAsia="hr-HR"/>
                <w14:ligatures w14:val="none"/>
              </w:rPr>
              <w:t>Vremenik</w:t>
            </w:r>
            <w:proofErr w:type="spellEnd"/>
            <w:r w:rsidRPr="00EE1BAB">
              <w:rPr>
                <w:rFonts w:ascii="Times New Roman" w:eastAsia="Times New Roman" w:hAnsi="Times New Roman" w:cs="Times New Roman"/>
                <w:b/>
                <w:bCs/>
                <w:color w:val="0070C0"/>
                <w:kern w:val="0"/>
                <w:lang w:eastAsia="hr-HR"/>
                <w14:ligatures w14:val="none"/>
              </w:rPr>
              <w:t xml:space="preserve"> aktivnosti </w:t>
            </w:r>
          </w:p>
        </w:tc>
        <w:tc>
          <w:tcPr>
            <w:tcW w:w="6120" w:type="dxa"/>
            <w:shd w:val="clear" w:color="auto" w:fill="C0C0C0"/>
          </w:tcPr>
          <w:p w14:paraId="71AB79C1" w14:textId="77777777" w:rsidR="00EE1BAB" w:rsidRPr="00EE1BAB" w:rsidRDefault="00EE1BAB" w:rsidP="00EE1BAB">
            <w:pPr>
              <w:spacing w:after="200" w:line="276" w:lineRule="auto"/>
              <w:ind w:left="88"/>
              <w:rPr>
                <w:rFonts w:ascii="Times New Roman" w:eastAsia="Times New Roman" w:hAnsi="Times New Roman" w:cs="Times New Roman"/>
                <w:kern w:val="0"/>
                <w:lang w:eastAsia="hr-HR"/>
                <w14:ligatures w14:val="none"/>
              </w:rPr>
            </w:pPr>
            <w:r w:rsidRPr="00EE1BAB">
              <w:rPr>
                <w:rFonts w:ascii="Times New Roman" w:eastAsia="Times New Roman" w:hAnsi="Times New Roman" w:cs="Times New Roman"/>
                <w:kern w:val="0"/>
                <w:lang w:eastAsia="hr-HR"/>
                <w14:ligatures w14:val="none"/>
              </w:rPr>
              <w:t>Tijekom nastavne godine 2025./2026., po mogućnosti nekoliko puta</w:t>
            </w:r>
          </w:p>
        </w:tc>
      </w:tr>
      <w:tr w:rsidR="00EE1BAB" w:rsidRPr="00EE1BAB" w14:paraId="2C8B7B33" w14:textId="77777777" w:rsidTr="006D082C">
        <w:trPr>
          <w:trHeight w:val="974"/>
        </w:trPr>
        <w:tc>
          <w:tcPr>
            <w:tcW w:w="3348" w:type="dxa"/>
            <w:shd w:val="clear" w:color="auto" w:fill="FFFFFF"/>
          </w:tcPr>
          <w:p w14:paraId="51611173" w14:textId="77777777" w:rsidR="00EE1BAB" w:rsidRPr="00EE1BAB" w:rsidRDefault="00EE1BAB" w:rsidP="00EE1BA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E1BAB">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shd w:val="clear" w:color="auto" w:fill="FFFFFF"/>
          </w:tcPr>
          <w:p w14:paraId="13E753EE" w14:textId="77777777" w:rsidR="00EE1BAB" w:rsidRPr="00EE1BAB" w:rsidRDefault="00EE1BAB" w:rsidP="00EE1BAB">
            <w:pPr>
              <w:spacing w:after="200" w:line="276" w:lineRule="auto"/>
              <w:ind w:left="88"/>
              <w:rPr>
                <w:rFonts w:ascii="Times New Roman" w:eastAsia="Times New Roman" w:hAnsi="Times New Roman" w:cs="Times New Roman"/>
                <w:kern w:val="0"/>
                <w:lang w:val="hr-BA" w:eastAsia="hr-BA"/>
                <w14:ligatures w14:val="none"/>
              </w:rPr>
            </w:pPr>
            <w:r w:rsidRPr="00EE1BAB">
              <w:rPr>
                <w:rFonts w:ascii="Times New Roman" w:eastAsia="Times New Roman" w:hAnsi="Times New Roman" w:cs="Times New Roman"/>
                <w:kern w:val="0"/>
                <w:lang w:eastAsia="hr-HR"/>
                <w14:ligatures w14:val="none"/>
              </w:rPr>
              <w:t>Putni troškovi (trajektna i autobusna karta) i troškovi dnevnica mentora.</w:t>
            </w:r>
          </w:p>
        </w:tc>
      </w:tr>
      <w:tr w:rsidR="00EE1BAB" w:rsidRPr="00EE1BAB" w14:paraId="59D19A00" w14:textId="77777777" w:rsidTr="006D082C">
        <w:trPr>
          <w:trHeight w:val="1113"/>
        </w:trPr>
        <w:tc>
          <w:tcPr>
            <w:tcW w:w="3348" w:type="dxa"/>
            <w:shd w:val="clear" w:color="auto" w:fill="C0C0C0"/>
          </w:tcPr>
          <w:p w14:paraId="7E020DAB" w14:textId="77777777" w:rsidR="00EE1BAB" w:rsidRPr="00EE1BAB" w:rsidRDefault="00EE1BAB" w:rsidP="00EE1BAB">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EE1BAB">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shd w:val="clear" w:color="auto" w:fill="C0C0C0"/>
          </w:tcPr>
          <w:p w14:paraId="2FD35787" w14:textId="77777777" w:rsidR="00EE1BAB" w:rsidRPr="00EE1BAB" w:rsidRDefault="00EE1BAB" w:rsidP="00EE1BAB">
            <w:pPr>
              <w:spacing w:after="200" w:line="276" w:lineRule="auto"/>
              <w:ind w:left="88"/>
              <w:rPr>
                <w:rFonts w:ascii="Times New Roman" w:eastAsia="Times New Roman" w:hAnsi="Times New Roman" w:cs="Times New Roman"/>
                <w:kern w:val="0"/>
                <w:lang w:val="hr-BA" w:eastAsia="hr-BA"/>
                <w14:ligatures w14:val="none"/>
              </w:rPr>
            </w:pPr>
            <w:r w:rsidRPr="00EE1BAB">
              <w:rPr>
                <w:rFonts w:ascii="Times New Roman" w:eastAsia="Times New Roman" w:hAnsi="Times New Roman" w:cs="Times New Roman"/>
                <w:kern w:val="0"/>
                <w:lang w:eastAsia="hr-HR"/>
                <w14:ligatures w14:val="none"/>
              </w:rPr>
              <w:t>Način vrednovanja - izrada plakata s fotografijama posjeta. Način korištenja rezultata vrednovanja – primjena znanja i iskustva u odvijanju prakse u idućoj školskoj godini</w:t>
            </w:r>
          </w:p>
        </w:tc>
      </w:tr>
    </w:tbl>
    <w:p w14:paraId="1371EDF4" w14:textId="77777777" w:rsidR="00EE1BAB" w:rsidRDefault="00EE1BAB" w:rsidP="001C3C3A">
      <w:pPr>
        <w:rPr>
          <w:rFonts w:ascii="Times New Roman" w:hAnsi="Times New Roman" w:cs="Times New Roman"/>
        </w:rPr>
      </w:pPr>
    </w:p>
    <w:p w14:paraId="0863B328" w14:textId="77777777" w:rsidR="00EE1BAB" w:rsidRDefault="00EE1BAB" w:rsidP="001C3C3A">
      <w:pPr>
        <w:rPr>
          <w:rFonts w:ascii="Times New Roman" w:hAnsi="Times New Roman" w:cs="Times New Roman"/>
        </w:rPr>
      </w:pPr>
    </w:p>
    <w:p w14:paraId="7758E062" w14:textId="77777777" w:rsidR="00EE1BAB" w:rsidRDefault="00EE1BAB" w:rsidP="001C3C3A">
      <w:pPr>
        <w:rPr>
          <w:rFonts w:ascii="Times New Roman" w:hAnsi="Times New Roman" w:cs="Times New Roman"/>
        </w:rPr>
      </w:pPr>
    </w:p>
    <w:p w14:paraId="03815665" w14:textId="77777777" w:rsidR="00EE1BAB" w:rsidRDefault="00EE1BAB" w:rsidP="001C3C3A">
      <w:pPr>
        <w:rPr>
          <w:rFonts w:ascii="Times New Roman" w:hAnsi="Times New Roman" w:cs="Times New Roman"/>
        </w:rPr>
      </w:pPr>
    </w:p>
    <w:p w14:paraId="234564F6" w14:textId="77777777" w:rsidR="00B3462B" w:rsidRDefault="00B3462B" w:rsidP="001C3C3A">
      <w:pPr>
        <w:rPr>
          <w:rFonts w:ascii="Times New Roman" w:hAnsi="Times New Roman" w:cs="Times New Roman"/>
        </w:rPr>
      </w:pPr>
    </w:p>
    <w:p w14:paraId="5FAD2656" w14:textId="77777777" w:rsidR="00B3462B" w:rsidRDefault="00B3462B" w:rsidP="001C3C3A">
      <w:pPr>
        <w:rPr>
          <w:rFonts w:ascii="Times New Roman" w:hAnsi="Times New Roman" w:cs="Times New Roman"/>
        </w:rPr>
      </w:pPr>
    </w:p>
    <w:p w14:paraId="18272060" w14:textId="77777777" w:rsidR="00B3462B" w:rsidRDefault="00B3462B" w:rsidP="001C3C3A">
      <w:pPr>
        <w:rPr>
          <w:rFonts w:ascii="Times New Roman" w:hAnsi="Times New Roman" w:cs="Times New Roman"/>
        </w:rPr>
      </w:pPr>
    </w:p>
    <w:p w14:paraId="33A9FF91" w14:textId="77777777" w:rsidR="00B3462B" w:rsidRDefault="00B3462B" w:rsidP="001C3C3A">
      <w:pPr>
        <w:rPr>
          <w:rFonts w:ascii="Times New Roman" w:hAnsi="Times New Roman" w:cs="Times New Roman"/>
        </w:rPr>
      </w:pPr>
    </w:p>
    <w:p w14:paraId="67AD1F6E" w14:textId="77777777" w:rsidR="00B3462B" w:rsidRDefault="00B3462B" w:rsidP="001C3C3A">
      <w:pPr>
        <w:rPr>
          <w:rFonts w:ascii="Times New Roman" w:hAnsi="Times New Roman" w:cs="Times New Roman"/>
        </w:rPr>
      </w:pPr>
    </w:p>
    <w:p w14:paraId="2A63BE10" w14:textId="77777777" w:rsidR="00B3462B" w:rsidRDefault="00B3462B" w:rsidP="001C3C3A">
      <w:pPr>
        <w:rPr>
          <w:rFonts w:ascii="Times New Roman" w:hAnsi="Times New Roman" w:cs="Times New Roman"/>
        </w:rPr>
      </w:pPr>
    </w:p>
    <w:tbl>
      <w:tblPr>
        <w:tblStyle w:val="LightGrid112"/>
        <w:tblW w:w="9642" w:type="dxa"/>
        <w:tblLook w:val="04A0" w:firstRow="1" w:lastRow="0" w:firstColumn="1" w:lastColumn="0" w:noHBand="0" w:noVBand="1"/>
      </w:tblPr>
      <w:tblGrid>
        <w:gridCol w:w="3627"/>
        <w:gridCol w:w="6015"/>
      </w:tblGrid>
      <w:tr w:rsidR="00B3462B" w:rsidRPr="00B3462B" w14:paraId="6A6B0719" w14:textId="77777777" w:rsidTr="006D082C">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7" w:type="dxa"/>
            <w:vAlign w:val="center"/>
          </w:tcPr>
          <w:p w14:paraId="4087AAE7" w14:textId="77777777" w:rsidR="00B3462B" w:rsidRPr="00B3462B" w:rsidRDefault="00B3462B" w:rsidP="00B3462B">
            <w:pPr>
              <w:jc w:val="center"/>
              <w:rPr>
                <w:rFonts w:ascii="Times New Roman" w:eastAsia="Times New Roman" w:hAnsi="Times New Roman" w:cs="Times New Roman"/>
                <w:color w:val="0070C0"/>
                <w:sz w:val="24"/>
                <w:szCs w:val="24"/>
                <w:lang w:eastAsia="hr-HR"/>
              </w:rPr>
            </w:pPr>
            <w:r w:rsidRPr="00B3462B">
              <w:rPr>
                <w:rFonts w:ascii="Times New Roman" w:hAnsi="Times New Roman" w:cs="Times New Roman"/>
                <w:color w:val="0070C0"/>
                <w:sz w:val="24"/>
                <w:szCs w:val="24"/>
                <w:lang w:eastAsia="hr-HR"/>
              </w:rPr>
              <w:lastRenderedPageBreak/>
              <w:t>TERENSKA NASTAVA</w:t>
            </w:r>
          </w:p>
        </w:tc>
        <w:tc>
          <w:tcPr>
            <w:tcW w:w="6014" w:type="dxa"/>
            <w:vAlign w:val="center"/>
          </w:tcPr>
          <w:p w14:paraId="2FB431E4" w14:textId="77777777" w:rsidR="00B3462B" w:rsidRPr="00B3462B" w:rsidRDefault="00B3462B" w:rsidP="00B3462B">
            <w:pPr>
              <w:widowControl w:val="0"/>
              <w:ind w:left="271"/>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en-US"/>
              </w:rPr>
            </w:pPr>
          </w:p>
          <w:p w14:paraId="2EEAC6BB" w14:textId="77777777" w:rsidR="00B3462B" w:rsidRPr="00B3462B" w:rsidRDefault="00B3462B" w:rsidP="00B3462B">
            <w:pPr>
              <w:widowControl w:val="0"/>
              <w:ind w:left="271"/>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en-US"/>
              </w:rPr>
            </w:pPr>
            <w:r w:rsidRPr="00B3462B">
              <w:rPr>
                <w:rFonts w:ascii="Times New Roman" w:hAnsi="Times New Roman" w:cs="Times New Roman"/>
                <w:sz w:val="24"/>
                <w:szCs w:val="24"/>
                <w:lang w:val="en-US"/>
              </w:rPr>
              <w:t>SIMULIRANA SJEDNICA HRVATSKOG SABORA</w:t>
            </w:r>
          </w:p>
          <w:p w14:paraId="7FD6B1AC" w14:textId="77777777" w:rsidR="00B3462B" w:rsidRPr="00B3462B" w:rsidRDefault="00B3462B" w:rsidP="00B346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p>
        </w:tc>
      </w:tr>
      <w:tr w:rsidR="00B3462B" w:rsidRPr="00B3462B" w14:paraId="0E6A2B9A" w14:textId="77777777" w:rsidTr="006D082C">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7" w:type="dxa"/>
          </w:tcPr>
          <w:p w14:paraId="26FC2E6A" w14:textId="77777777" w:rsidR="00B3462B" w:rsidRPr="00B3462B" w:rsidRDefault="00B3462B" w:rsidP="00B3462B">
            <w:pPr>
              <w:rPr>
                <w:rFonts w:ascii="Times New Roman" w:eastAsia="Times New Roman" w:hAnsi="Times New Roman" w:cs="Times New Roman"/>
                <w:color w:val="0070C0"/>
                <w:sz w:val="24"/>
                <w:szCs w:val="24"/>
                <w:lang w:eastAsia="hr-HR"/>
              </w:rPr>
            </w:pPr>
            <w:r w:rsidRPr="00B3462B">
              <w:rPr>
                <w:rFonts w:ascii="Times New Roman" w:hAnsi="Times New Roman" w:cs="Times New Roman"/>
                <w:color w:val="0070C0"/>
                <w:sz w:val="24"/>
                <w:szCs w:val="24"/>
                <w:lang w:eastAsia="hr-HR"/>
              </w:rPr>
              <w:t>1. Ciljevi aktivnosti</w:t>
            </w:r>
          </w:p>
        </w:tc>
        <w:tc>
          <w:tcPr>
            <w:tcW w:w="6014" w:type="dxa"/>
          </w:tcPr>
          <w:p w14:paraId="338D544D" w14:textId="77777777" w:rsidR="00B3462B" w:rsidRPr="00B3462B" w:rsidRDefault="00B3462B" w:rsidP="00B3462B">
            <w:pPr>
              <w:widowControl w:val="0"/>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roofErr w:type="spellStart"/>
            <w:r w:rsidRPr="00B3462B">
              <w:rPr>
                <w:rFonts w:ascii="Times New Roman" w:eastAsia="Calibri" w:hAnsi="Times New Roman" w:cs="Times New Roman"/>
                <w:sz w:val="24"/>
                <w:szCs w:val="24"/>
                <w:lang w:val="en-US"/>
              </w:rPr>
              <w:t>Podizanje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razine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znanje</w:t>
            </w:r>
            <w:proofErr w:type="spellEnd"/>
            <w:r w:rsidRPr="00B3462B">
              <w:rPr>
                <w:rFonts w:ascii="Times New Roman" w:eastAsia="Calibri" w:hAnsi="Times New Roman" w:cs="Times New Roman"/>
                <w:sz w:val="24"/>
                <w:szCs w:val="24"/>
                <w:lang w:val="en-US"/>
              </w:rPr>
              <w:t xml:space="preserve"> o </w:t>
            </w:r>
            <w:proofErr w:type="spellStart"/>
            <w:r w:rsidRPr="00B3462B">
              <w:rPr>
                <w:rFonts w:ascii="Times New Roman" w:eastAsia="Calibri" w:hAnsi="Times New Roman" w:cs="Times New Roman"/>
                <w:sz w:val="24"/>
                <w:szCs w:val="24"/>
                <w:lang w:val="en-US"/>
              </w:rPr>
              <w:t>najvišem</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predstavničkom</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zakonodavnom</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tijelu</w:t>
            </w:r>
            <w:proofErr w:type="spellEnd"/>
            <w:r w:rsidRPr="00B3462B">
              <w:rPr>
                <w:rFonts w:ascii="Times New Roman" w:eastAsia="Calibri" w:hAnsi="Times New Roman" w:cs="Times New Roman"/>
                <w:sz w:val="24"/>
                <w:szCs w:val="24"/>
                <w:lang w:val="en-US"/>
              </w:rPr>
              <w:t xml:space="preserve"> RH </w:t>
            </w:r>
            <w:proofErr w:type="spellStart"/>
            <w:r w:rsidRPr="00B3462B">
              <w:rPr>
                <w:rFonts w:ascii="Times New Roman" w:eastAsia="Calibri" w:hAnsi="Times New Roman" w:cs="Times New Roman"/>
                <w:sz w:val="24"/>
                <w:szCs w:val="24"/>
                <w:lang w:val="en-US"/>
              </w:rPr>
              <w:t>te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razumijevanju</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njegove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ulogu</w:t>
            </w:r>
            <w:proofErr w:type="spellEnd"/>
            <w:r w:rsidRPr="00B3462B">
              <w:rPr>
                <w:rFonts w:ascii="Times New Roman" w:eastAsia="Calibri" w:hAnsi="Times New Roman" w:cs="Times New Roman"/>
                <w:sz w:val="24"/>
                <w:szCs w:val="24"/>
                <w:lang w:val="en-US"/>
              </w:rPr>
              <w:t xml:space="preserve"> u </w:t>
            </w:r>
            <w:proofErr w:type="spellStart"/>
            <w:r w:rsidRPr="00B3462B">
              <w:rPr>
                <w:rFonts w:ascii="Times New Roman" w:eastAsia="Calibri" w:hAnsi="Times New Roman" w:cs="Times New Roman"/>
                <w:sz w:val="24"/>
                <w:szCs w:val="24"/>
                <w:lang w:val="en-US"/>
              </w:rPr>
              <w:t>svakodnevnom</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životu</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građana</w:t>
            </w:r>
            <w:proofErr w:type="spellEnd"/>
          </w:p>
          <w:p w14:paraId="4FE7E5DD" w14:textId="77777777" w:rsidR="00B3462B" w:rsidRPr="00B3462B" w:rsidRDefault="00B3462B" w:rsidP="00B3462B">
            <w:pPr>
              <w:widowControl w:val="0"/>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tc>
      </w:tr>
      <w:tr w:rsidR="00B3462B" w:rsidRPr="00B3462B" w14:paraId="2A478500" w14:textId="77777777" w:rsidTr="006D082C">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7" w:type="dxa"/>
          </w:tcPr>
          <w:p w14:paraId="1A175E08" w14:textId="77777777" w:rsidR="00B3462B" w:rsidRPr="00B3462B" w:rsidRDefault="00B3462B" w:rsidP="00B3462B">
            <w:pPr>
              <w:rPr>
                <w:rFonts w:ascii="Times New Roman" w:eastAsia="Times New Roman" w:hAnsi="Times New Roman" w:cs="Times New Roman"/>
                <w:color w:val="0070C0"/>
                <w:sz w:val="24"/>
                <w:szCs w:val="24"/>
                <w:lang w:eastAsia="hr-HR"/>
              </w:rPr>
            </w:pPr>
            <w:r w:rsidRPr="00B3462B">
              <w:rPr>
                <w:rFonts w:ascii="Times New Roman" w:hAnsi="Times New Roman" w:cs="Times New Roman"/>
                <w:color w:val="0070C0"/>
                <w:sz w:val="24"/>
                <w:szCs w:val="24"/>
                <w:lang w:eastAsia="hr-HR"/>
              </w:rPr>
              <w:t>2. Namjena aktivnosti</w:t>
            </w:r>
          </w:p>
        </w:tc>
        <w:tc>
          <w:tcPr>
            <w:tcW w:w="6014" w:type="dxa"/>
          </w:tcPr>
          <w:p w14:paraId="0D7F1D65" w14:textId="77777777" w:rsidR="00B3462B" w:rsidRPr="00B3462B" w:rsidRDefault="00B3462B" w:rsidP="00B3462B">
            <w:pPr>
              <w:widowControl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lang w:val="en-US"/>
              </w:rPr>
            </w:pPr>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omogućiti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učenicima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praktično</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iskustvo</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djelovanja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zakonodavne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vlasti</w:t>
            </w:r>
            <w:proofErr w:type="spellEnd"/>
            <w:r w:rsidRPr="00B3462B">
              <w:rPr>
                <w:rFonts w:ascii="Times New Roman" w:eastAsia="Calibri" w:hAnsi="Times New Roman" w:cs="Times New Roman"/>
                <w:sz w:val="24"/>
                <w:szCs w:val="24"/>
                <w:lang w:val="en-US"/>
              </w:rPr>
              <w:t xml:space="preserve"> u </w:t>
            </w:r>
            <w:proofErr w:type="spellStart"/>
            <w:r w:rsidRPr="00B3462B">
              <w:rPr>
                <w:rFonts w:ascii="Times New Roman" w:eastAsia="Calibri" w:hAnsi="Times New Roman" w:cs="Times New Roman"/>
                <w:sz w:val="24"/>
                <w:szCs w:val="24"/>
                <w:lang w:val="en-US"/>
              </w:rPr>
              <w:t>Republici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Hrvatskoj</w:t>
            </w:r>
            <w:proofErr w:type="spellEnd"/>
            <w:r w:rsidRPr="00B3462B">
              <w:rPr>
                <w:rFonts w:ascii="Times New Roman" w:eastAsia="Calibri" w:hAnsi="Times New Roman" w:cs="Times New Roman"/>
                <w:sz w:val="24"/>
                <w:szCs w:val="24"/>
                <w:lang w:val="en-US"/>
              </w:rPr>
              <w:br/>
              <w:t xml:space="preserve"> - </w:t>
            </w:r>
            <w:proofErr w:type="spellStart"/>
            <w:r w:rsidRPr="00B3462B">
              <w:rPr>
                <w:rFonts w:ascii="Times New Roman" w:eastAsia="Calibri" w:hAnsi="Times New Roman" w:cs="Times New Roman"/>
                <w:sz w:val="24"/>
                <w:szCs w:val="24"/>
                <w:lang w:val="en-US"/>
              </w:rPr>
              <w:t>pružiti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učenicima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cjelovit</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uvid</w:t>
            </w:r>
            <w:proofErr w:type="spellEnd"/>
            <w:r w:rsidRPr="00B3462B">
              <w:rPr>
                <w:rFonts w:ascii="Times New Roman" w:eastAsia="Calibri" w:hAnsi="Times New Roman" w:cs="Times New Roman"/>
                <w:sz w:val="24"/>
                <w:szCs w:val="24"/>
                <w:lang w:val="en-US"/>
              </w:rPr>
              <w:t xml:space="preserve"> u rad </w:t>
            </w:r>
            <w:proofErr w:type="spellStart"/>
            <w:r w:rsidRPr="00B3462B">
              <w:rPr>
                <w:rFonts w:ascii="Times New Roman" w:eastAsia="Calibri" w:hAnsi="Times New Roman" w:cs="Times New Roman"/>
                <w:sz w:val="24"/>
                <w:szCs w:val="24"/>
                <w:lang w:val="en-US"/>
              </w:rPr>
              <w:t>Hrvatskoga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sabora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kroz</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ulogu</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zastupnika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na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simuliranoj</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sjednici</w:t>
            </w:r>
            <w:proofErr w:type="spellEnd"/>
            <w:r w:rsidRPr="00B3462B">
              <w:rPr>
                <w:rFonts w:ascii="Times New Roman" w:eastAsia="Calibri" w:hAnsi="Times New Roman" w:cs="Times New Roman"/>
                <w:sz w:val="24"/>
                <w:szCs w:val="24"/>
                <w:lang w:val="en-US"/>
              </w:rPr>
              <w:t xml:space="preserve"> (rad u </w:t>
            </w:r>
            <w:proofErr w:type="spellStart"/>
            <w:r w:rsidRPr="00B3462B">
              <w:rPr>
                <w:rFonts w:ascii="Times New Roman" w:eastAsia="Calibri" w:hAnsi="Times New Roman" w:cs="Times New Roman"/>
                <w:sz w:val="24"/>
                <w:szCs w:val="24"/>
                <w:lang w:val="en-US"/>
              </w:rPr>
              <w:t>zastupničkim</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klubovima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odborima</w:t>
            </w:r>
            <w:proofErr w:type="spellEnd"/>
            <w:r w:rsidRPr="00B3462B">
              <w:rPr>
                <w:rFonts w:ascii="Times New Roman" w:eastAsia="Calibri" w:hAnsi="Times New Roman" w:cs="Times New Roman"/>
                <w:sz w:val="24"/>
                <w:szCs w:val="24"/>
                <w:lang w:val="en-US"/>
              </w:rPr>
              <w:t>)</w:t>
            </w:r>
            <w:r w:rsidRPr="00B3462B">
              <w:rPr>
                <w:rFonts w:ascii="Times New Roman" w:eastAsia="Calibri" w:hAnsi="Times New Roman" w:cs="Times New Roman"/>
                <w:sz w:val="24"/>
                <w:szCs w:val="24"/>
                <w:lang w:val="en-US"/>
              </w:rPr>
              <w:br/>
            </w:r>
            <w:proofErr w:type="gramStart"/>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pojasniti</w:t>
            </w:r>
            <w:proofErr w:type="spellEnd"/>
            <w:proofErr w:type="gram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učenicima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proces</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donošenja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zakona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ili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nacionalnih</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politika</w:t>
            </w:r>
            <w:proofErr w:type="spellEnd"/>
            <w:r w:rsidRPr="00B3462B">
              <w:rPr>
                <w:rFonts w:ascii="Times New Roman" w:eastAsia="Calibri" w:hAnsi="Times New Roman" w:cs="Times New Roman"/>
                <w:sz w:val="24"/>
                <w:szCs w:val="24"/>
                <w:lang w:val="en-US"/>
              </w:rPr>
              <w:br/>
              <w:t xml:space="preserve">- </w:t>
            </w:r>
            <w:proofErr w:type="spellStart"/>
            <w:r w:rsidRPr="00B3462B">
              <w:rPr>
                <w:rFonts w:ascii="Times New Roman" w:eastAsia="Calibri" w:hAnsi="Times New Roman" w:cs="Times New Roman"/>
                <w:sz w:val="24"/>
                <w:szCs w:val="24"/>
                <w:lang w:val="en-US"/>
              </w:rPr>
              <w:t>pojasniti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poveznicu</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između</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nacionalnih</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politika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organizacija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društva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države</w:t>
            </w:r>
            <w:proofErr w:type="spellEnd"/>
            <w:r w:rsidRPr="00B3462B">
              <w:rPr>
                <w:rFonts w:ascii="Times New Roman" w:eastAsia="Calibri" w:hAnsi="Times New Roman" w:cs="Times New Roman"/>
                <w:sz w:val="24"/>
                <w:szCs w:val="24"/>
                <w:lang w:val="en-US"/>
              </w:rPr>
              <w:br/>
              <w:t xml:space="preserve">- </w:t>
            </w:r>
            <w:proofErr w:type="spellStart"/>
            <w:r w:rsidRPr="00B3462B">
              <w:rPr>
                <w:rFonts w:ascii="Times New Roman" w:eastAsia="Calibri" w:hAnsi="Times New Roman" w:cs="Times New Roman"/>
                <w:sz w:val="24"/>
                <w:szCs w:val="24"/>
                <w:lang w:val="en-US"/>
              </w:rPr>
              <w:t>obrazložiti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međuovisnost</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demokracije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dobre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organiziranosti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društvene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zajednice</w:t>
            </w:r>
            <w:proofErr w:type="spellEnd"/>
          </w:p>
          <w:p w14:paraId="60975FEA" w14:textId="77777777" w:rsidR="00B3462B" w:rsidRPr="00B3462B" w:rsidRDefault="00B3462B" w:rsidP="00B3462B">
            <w:pPr>
              <w:widowControl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lang w:val="en-US"/>
              </w:rPr>
            </w:pPr>
          </w:p>
        </w:tc>
      </w:tr>
      <w:tr w:rsidR="00B3462B" w:rsidRPr="00B3462B" w14:paraId="241DE073" w14:textId="77777777" w:rsidTr="006D082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7" w:type="dxa"/>
          </w:tcPr>
          <w:p w14:paraId="14C6278C" w14:textId="77777777" w:rsidR="00B3462B" w:rsidRPr="00B3462B" w:rsidRDefault="00B3462B" w:rsidP="00B3462B">
            <w:pPr>
              <w:rPr>
                <w:rFonts w:ascii="Times New Roman" w:eastAsia="Times New Roman" w:hAnsi="Times New Roman" w:cs="Times New Roman"/>
                <w:color w:val="0070C0"/>
                <w:sz w:val="24"/>
                <w:szCs w:val="24"/>
                <w:lang w:eastAsia="hr-HR"/>
              </w:rPr>
            </w:pPr>
            <w:r w:rsidRPr="00B3462B">
              <w:rPr>
                <w:rFonts w:ascii="Times New Roman" w:hAnsi="Times New Roman" w:cs="Times New Roman"/>
                <w:color w:val="0070C0"/>
                <w:sz w:val="24"/>
                <w:szCs w:val="24"/>
                <w:lang w:eastAsia="hr-HR"/>
              </w:rPr>
              <w:t>3. Nositelji aktivnosti i njihova odgovornost</w:t>
            </w:r>
          </w:p>
        </w:tc>
        <w:tc>
          <w:tcPr>
            <w:tcW w:w="6014" w:type="dxa"/>
          </w:tcPr>
          <w:p w14:paraId="10E7D179" w14:textId="77777777" w:rsidR="00B3462B" w:rsidRPr="00B3462B" w:rsidRDefault="00B3462B" w:rsidP="00B3462B">
            <w:pPr>
              <w:widowControl w:val="0"/>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4"/>
                <w:szCs w:val="24"/>
                <w:lang w:val="en-US"/>
              </w:rPr>
            </w:pPr>
            <w:proofErr w:type="spellStart"/>
            <w:r w:rsidRPr="00B3462B">
              <w:rPr>
                <w:rFonts w:ascii="Times New Roman" w:eastAsia="Calibri" w:hAnsi="Times New Roman" w:cs="Times New Roman"/>
                <w:sz w:val="24"/>
                <w:szCs w:val="24"/>
                <w:lang w:val="en-US"/>
              </w:rPr>
              <w:t>nositelj</w:t>
            </w:r>
            <w:proofErr w:type="spellEnd"/>
            <w:r w:rsidRPr="00B3462B">
              <w:rPr>
                <w:rFonts w:ascii="Times New Roman" w:eastAsia="Calibri" w:hAnsi="Times New Roman" w:cs="Times New Roman"/>
                <w:sz w:val="24"/>
                <w:szCs w:val="24"/>
                <w:lang w:val="en-US"/>
              </w:rPr>
              <w:t xml:space="preserve">: Jelena </w:t>
            </w:r>
            <w:proofErr w:type="spellStart"/>
            <w:r w:rsidRPr="00B3462B">
              <w:rPr>
                <w:rFonts w:ascii="Times New Roman" w:eastAsia="Calibri" w:hAnsi="Times New Roman" w:cs="Times New Roman"/>
                <w:sz w:val="24"/>
                <w:szCs w:val="24"/>
                <w:lang w:val="en-US"/>
              </w:rPr>
              <w:t>Milanović</w:t>
            </w:r>
            <w:proofErr w:type="spellEnd"/>
            <w:r w:rsidRPr="00B3462B">
              <w:rPr>
                <w:rFonts w:ascii="Times New Roman" w:eastAsia="Calibri" w:hAnsi="Times New Roman" w:cs="Times New Roman"/>
                <w:sz w:val="24"/>
                <w:szCs w:val="24"/>
                <w:lang w:val="en-US"/>
              </w:rPr>
              <w:t xml:space="preserve">, prof. </w:t>
            </w:r>
            <w:proofErr w:type="spellStart"/>
            <w:r w:rsidRPr="00B3462B">
              <w:rPr>
                <w:rFonts w:ascii="Times New Roman" w:eastAsia="Calibri" w:hAnsi="Times New Roman" w:cs="Times New Roman"/>
                <w:sz w:val="24"/>
                <w:szCs w:val="24"/>
                <w:lang w:val="en-US"/>
              </w:rPr>
              <w: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učenici</w:t>
            </w:r>
            <w:proofErr w:type="spellEnd"/>
            <w:r w:rsidRPr="00B3462B">
              <w:rPr>
                <w:rFonts w:ascii="Times New Roman" w:eastAsia="Calibri" w:hAnsi="Times New Roman" w:cs="Times New Roman"/>
                <w:sz w:val="24"/>
                <w:szCs w:val="24"/>
                <w:lang w:val="en-US"/>
              </w:rPr>
              <w:t xml:space="preserve"> 3. </w:t>
            </w:r>
            <w:proofErr w:type="spellStart"/>
            <w:r w:rsidRPr="00B3462B">
              <w:rPr>
                <w:rFonts w:ascii="Times New Roman" w:eastAsia="Calibri" w:hAnsi="Times New Roman" w:cs="Times New Roman"/>
                <w:sz w:val="24"/>
                <w:szCs w:val="24"/>
                <w:lang w:val="en-US"/>
              </w:rPr>
              <w:t>gim</w:t>
            </w:r>
            <w:proofErr w:type="spellEnd"/>
          </w:p>
          <w:p w14:paraId="285BB77F" w14:textId="77777777" w:rsidR="00B3462B" w:rsidRPr="00B3462B" w:rsidRDefault="00B3462B" w:rsidP="00B3462B">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3462B">
              <w:rPr>
                <w:rFonts w:ascii="Times New Roman" w:eastAsia="Calibri" w:hAnsi="Times New Roman" w:cs="Times New Roman"/>
                <w:sz w:val="24"/>
                <w:szCs w:val="24"/>
                <w:lang w:val="en-US"/>
              </w:rPr>
              <w:t>-</w:t>
            </w:r>
            <w:proofErr w:type="spellStart"/>
            <w:r w:rsidRPr="00B3462B">
              <w:rPr>
                <w:rFonts w:ascii="Times New Roman" w:eastAsia="Calibri" w:hAnsi="Times New Roman" w:cs="Times New Roman"/>
                <w:sz w:val="24"/>
                <w:szCs w:val="24"/>
                <w:lang w:val="en-US"/>
              </w:rPr>
              <w:t>organizacija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posjeta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Saboru</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sjednici</w:t>
            </w:r>
            <w:proofErr w:type="spellEnd"/>
          </w:p>
          <w:p w14:paraId="619B40E0" w14:textId="77777777" w:rsidR="00B3462B" w:rsidRPr="00B3462B" w:rsidRDefault="00B3462B" w:rsidP="00B3462B">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3462B">
              <w:rPr>
                <w:rFonts w:ascii="Times New Roman" w:eastAsia="Calibri" w:hAnsi="Times New Roman" w:cs="Times New Roman"/>
                <w:sz w:val="24"/>
                <w:szCs w:val="24"/>
                <w:lang w:val="en-US"/>
              </w:rPr>
              <w:t>-</w:t>
            </w:r>
            <w:proofErr w:type="spellStart"/>
            <w:r w:rsidRPr="00B3462B">
              <w:rPr>
                <w:rFonts w:ascii="Times New Roman" w:eastAsia="Calibri" w:hAnsi="Times New Roman" w:cs="Times New Roman"/>
                <w:sz w:val="24"/>
                <w:szCs w:val="24"/>
                <w:lang w:val="en-US"/>
              </w:rPr>
              <w:t>priprema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učenika</w:t>
            </w:r>
            <w:proofErr w:type="spellEnd"/>
            <w:r w:rsidRPr="00B3462B">
              <w:rPr>
                <w:rFonts w:ascii="Times New Roman" w:eastAsia="Calibri" w:hAnsi="Times New Roman" w:cs="Times New Roman"/>
                <w:sz w:val="24"/>
                <w:szCs w:val="24"/>
                <w:lang w:val="en-US"/>
              </w:rPr>
              <w:t xml:space="preserve"> za </w:t>
            </w:r>
            <w:proofErr w:type="spellStart"/>
            <w:r w:rsidRPr="00B3462B">
              <w:rPr>
                <w:rFonts w:ascii="Times New Roman" w:eastAsia="Calibri" w:hAnsi="Times New Roman" w:cs="Times New Roman"/>
                <w:sz w:val="24"/>
                <w:szCs w:val="24"/>
                <w:lang w:val="en-US"/>
              </w:rPr>
              <w:t>sjednicu</w:t>
            </w:r>
            <w:proofErr w:type="spellEnd"/>
          </w:p>
          <w:p w14:paraId="1C14C4FE" w14:textId="77777777" w:rsidR="00B3462B" w:rsidRPr="00B3462B" w:rsidRDefault="00B3462B" w:rsidP="00B3462B">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3462B">
              <w:rPr>
                <w:rFonts w:ascii="Times New Roman" w:eastAsia="Calibri" w:hAnsi="Times New Roman" w:cs="Times New Roman"/>
                <w:sz w:val="24"/>
                <w:szCs w:val="24"/>
                <w:lang w:val="en-US"/>
              </w:rPr>
              <w:t>-</w:t>
            </w:r>
            <w:proofErr w:type="spellStart"/>
            <w:r w:rsidRPr="00B3462B">
              <w:rPr>
                <w:rFonts w:ascii="Times New Roman" w:eastAsia="Calibri" w:hAnsi="Times New Roman" w:cs="Times New Roman"/>
                <w:sz w:val="24"/>
                <w:szCs w:val="24"/>
                <w:lang w:val="en-US"/>
              </w:rPr>
              <w:t>nadgledanje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ponašanja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učenika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tijekom</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sjednice</w:t>
            </w:r>
            <w:proofErr w:type="spellEnd"/>
            <w:r w:rsidRPr="00B3462B">
              <w:rPr>
                <w:rFonts w:ascii="Times New Roman" w:eastAsia="Calibri" w:hAnsi="Times New Roman" w:cs="Times New Roman"/>
                <w:sz w:val="24"/>
                <w:szCs w:val="24"/>
                <w:lang w:val="en-US"/>
              </w:rPr>
              <w:t xml:space="preserve"> </w:t>
            </w:r>
          </w:p>
          <w:p w14:paraId="63D6022A" w14:textId="77777777" w:rsidR="00B3462B" w:rsidRPr="00B3462B" w:rsidRDefault="00B3462B" w:rsidP="00B3462B">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tc>
      </w:tr>
      <w:tr w:rsidR="00B3462B" w:rsidRPr="00B3462B" w14:paraId="636EFA7A" w14:textId="77777777" w:rsidTr="006D082C">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7" w:type="dxa"/>
          </w:tcPr>
          <w:p w14:paraId="2938516D" w14:textId="77777777" w:rsidR="00B3462B" w:rsidRPr="00B3462B" w:rsidRDefault="00B3462B" w:rsidP="00B3462B">
            <w:pPr>
              <w:rPr>
                <w:rFonts w:ascii="Times New Roman" w:eastAsia="Times New Roman" w:hAnsi="Times New Roman" w:cs="Times New Roman"/>
                <w:color w:val="0070C0"/>
                <w:sz w:val="24"/>
                <w:szCs w:val="24"/>
                <w:lang w:eastAsia="hr-HR"/>
              </w:rPr>
            </w:pPr>
            <w:r w:rsidRPr="00B3462B">
              <w:rPr>
                <w:rFonts w:ascii="Times New Roman" w:hAnsi="Times New Roman" w:cs="Times New Roman"/>
                <w:color w:val="0070C0"/>
                <w:sz w:val="24"/>
                <w:szCs w:val="24"/>
                <w:lang w:eastAsia="hr-HR"/>
              </w:rPr>
              <w:t>4. Način realizacije aktivnosti</w:t>
            </w:r>
          </w:p>
        </w:tc>
        <w:tc>
          <w:tcPr>
            <w:tcW w:w="6014" w:type="dxa"/>
          </w:tcPr>
          <w:p w14:paraId="70989E88" w14:textId="77777777" w:rsidR="00B3462B" w:rsidRPr="00B3462B" w:rsidRDefault="00B3462B" w:rsidP="00B3462B">
            <w:pPr>
              <w:widowControl w:val="0"/>
              <w:snapToGrid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lang w:val="en-US"/>
              </w:rPr>
            </w:pPr>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utvrđivanje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točnog</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datuma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posjeta</w:t>
            </w:r>
            <w:proofErr w:type="spellEnd"/>
          </w:p>
          <w:p w14:paraId="2A06C2BD" w14:textId="77777777" w:rsidR="00B3462B" w:rsidRPr="00B3462B" w:rsidRDefault="00B3462B" w:rsidP="00B3462B">
            <w:pPr>
              <w:widowControl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lang w:val="en-US"/>
              </w:rPr>
            </w:pPr>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razrada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zadataka</w:t>
            </w:r>
            <w:proofErr w:type="spellEnd"/>
            <w:r w:rsidRPr="00B3462B">
              <w:rPr>
                <w:rFonts w:ascii="Times New Roman" w:eastAsia="Calibri" w:hAnsi="Times New Roman" w:cs="Times New Roman"/>
                <w:sz w:val="24"/>
                <w:szCs w:val="24"/>
                <w:lang w:val="en-US"/>
              </w:rPr>
              <w:t xml:space="preserve"> / </w:t>
            </w:r>
            <w:proofErr w:type="spellStart"/>
            <w:r w:rsidRPr="00B3462B">
              <w:rPr>
                <w:rFonts w:ascii="Times New Roman" w:eastAsia="Calibri" w:hAnsi="Times New Roman" w:cs="Times New Roman"/>
                <w:sz w:val="24"/>
                <w:szCs w:val="24"/>
                <w:lang w:val="en-US"/>
              </w:rPr>
              <w:t>rasprave</w:t>
            </w:r>
            <w:proofErr w:type="spellEnd"/>
            <w:r w:rsidRPr="00B3462B">
              <w:rPr>
                <w:rFonts w:ascii="Times New Roman" w:eastAsia="Calibri" w:hAnsi="Times New Roman" w:cs="Times New Roman"/>
                <w:sz w:val="24"/>
                <w:szCs w:val="24"/>
                <w:lang w:val="en-US"/>
              </w:rPr>
              <w:t xml:space="preserve"> s </w:t>
            </w:r>
            <w:proofErr w:type="spellStart"/>
            <w:r w:rsidRPr="00B3462B">
              <w:rPr>
                <w:rFonts w:ascii="Times New Roman" w:eastAsia="Calibri" w:hAnsi="Times New Roman" w:cs="Times New Roman"/>
                <w:sz w:val="24"/>
                <w:szCs w:val="24"/>
                <w:lang w:val="en-US"/>
              </w:rPr>
              <w:t>učenicima</w:t>
            </w:r>
            <w:proofErr w:type="spellEnd"/>
          </w:p>
          <w:p w14:paraId="6069A5E6" w14:textId="77777777" w:rsidR="00B3462B" w:rsidRPr="00B3462B" w:rsidRDefault="00B3462B" w:rsidP="00B3462B">
            <w:pPr>
              <w:widowControl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lang w:val="en-US"/>
              </w:rPr>
            </w:pPr>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realizacija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posjeta</w:t>
            </w:r>
            <w:proofErr w:type="spellEnd"/>
          </w:p>
          <w:p w14:paraId="500E4F35" w14:textId="77777777" w:rsidR="00B3462B" w:rsidRPr="00B3462B" w:rsidRDefault="00B3462B" w:rsidP="00B3462B">
            <w:pPr>
              <w:widowControl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lang w:val="en-US"/>
              </w:rPr>
            </w:pPr>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analiza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provjera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izvršenih</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zadataka</w:t>
            </w:r>
            <w:proofErr w:type="spellEnd"/>
          </w:p>
          <w:p w14:paraId="5001783F" w14:textId="77777777" w:rsidR="00B3462B" w:rsidRPr="00B3462B" w:rsidRDefault="00B3462B" w:rsidP="00B3462B">
            <w:pPr>
              <w:widowControl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lang w:val="en-US"/>
              </w:rPr>
            </w:pPr>
          </w:p>
        </w:tc>
      </w:tr>
      <w:tr w:rsidR="00B3462B" w:rsidRPr="00B3462B" w14:paraId="447EEE85" w14:textId="77777777" w:rsidTr="006D082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7" w:type="dxa"/>
          </w:tcPr>
          <w:p w14:paraId="338C023F" w14:textId="77777777" w:rsidR="00B3462B" w:rsidRPr="00B3462B" w:rsidRDefault="00B3462B" w:rsidP="00B3462B">
            <w:pPr>
              <w:rPr>
                <w:rFonts w:ascii="Times New Roman" w:eastAsia="Times New Roman" w:hAnsi="Times New Roman" w:cs="Times New Roman"/>
                <w:color w:val="0070C0"/>
                <w:sz w:val="24"/>
                <w:szCs w:val="24"/>
                <w:lang w:eastAsia="hr-HR"/>
              </w:rPr>
            </w:pPr>
            <w:r w:rsidRPr="00B3462B">
              <w:rPr>
                <w:rFonts w:ascii="Times New Roman" w:hAnsi="Times New Roman" w:cs="Times New Roman"/>
                <w:color w:val="0070C0"/>
                <w:sz w:val="24"/>
                <w:szCs w:val="24"/>
                <w:lang w:eastAsia="hr-HR"/>
              </w:rPr>
              <w:t xml:space="preserve">5. </w:t>
            </w:r>
            <w:proofErr w:type="spellStart"/>
            <w:r w:rsidRPr="00B3462B">
              <w:rPr>
                <w:rFonts w:ascii="Times New Roman" w:hAnsi="Times New Roman" w:cs="Times New Roman"/>
                <w:color w:val="0070C0"/>
                <w:sz w:val="24"/>
                <w:szCs w:val="24"/>
                <w:lang w:eastAsia="hr-HR"/>
              </w:rPr>
              <w:t>Vremenik</w:t>
            </w:r>
            <w:proofErr w:type="spellEnd"/>
            <w:r w:rsidRPr="00B3462B">
              <w:rPr>
                <w:rFonts w:ascii="Times New Roman" w:hAnsi="Times New Roman" w:cs="Times New Roman"/>
                <w:color w:val="0070C0"/>
                <w:sz w:val="24"/>
                <w:szCs w:val="24"/>
                <w:lang w:eastAsia="hr-HR"/>
              </w:rPr>
              <w:t xml:space="preserve"> aktivnosti</w:t>
            </w:r>
          </w:p>
        </w:tc>
        <w:tc>
          <w:tcPr>
            <w:tcW w:w="6014" w:type="dxa"/>
          </w:tcPr>
          <w:p w14:paraId="1D3F0241" w14:textId="77777777" w:rsidR="00B3462B" w:rsidRPr="00B3462B" w:rsidRDefault="00B3462B" w:rsidP="00B3462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eastAsia="hr-HR"/>
              </w:rPr>
            </w:pPr>
            <w:r w:rsidRPr="00B3462B">
              <w:rPr>
                <w:rFonts w:ascii="Times New Roman" w:eastAsia="Calibri" w:hAnsi="Times New Roman" w:cs="Times New Roman"/>
                <w:sz w:val="24"/>
                <w:szCs w:val="24"/>
                <w:lang w:eastAsia="hr-HR"/>
              </w:rPr>
              <w:t>Svibanj 2026.</w:t>
            </w:r>
          </w:p>
          <w:p w14:paraId="15464983" w14:textId="77777777" w:rsidR="00B3462B" w:rsidRPr="00B3462B" w:rsidRDefault="00B3462B" w:rsidP="00B346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hr-HR"/>
              </w:rPr>
            </w:pPr>
          </w:p>
        </w:tc>
      </w:tr>
      <w:tr w:rsidR="00B3462B" w:rsidRPr="00B3462B" w14:paraId="53694D49" w14:textId="77777777" w:rsidTr="006D082C">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7" w:type="dxa"/>
          </w:tcPr>
          <w:p w14:paraId="54914C8A" w14:textId="77777777" w:rsidR="00B3462B" w:rsidRPr="00B3462B" w:rsidRDefault="00B3462B" w:rsidP="00B3462B">
            <w:pPr>
              <w:rPr>
                <w:rFonts w:ascii="Times New Roman" w:eastAsia="Times New Roman" w:hAnsi="Times New Roman" w:cs="Times New Roman"/>
                <w:color w:val="0070C0"/>
                <w:sz w:val="24"/>
                <w:szCs w:val="24"/>
                <w:lang w:eastAsia="hr-HR"/>
              </w:rPr>
            </w:pPr>
            <w:r w:rsidRPr="00B3462B">
              <w:rPr>
                <w:rFonts w:ascii="Times New Roman" w:hAnsi="Times New Roman" w:cs="Times New Roman"/>
                <w:color w:val="0070C0"/>
                <w:sz w:val="24"/>
                <w:szCs w:val="24"/>
                <w:lang w:eastAsia="hr-HR"/>
              </w:rPr>
              <w:t>6. Detaljan troškovnik aktivnosti</w:t>
            </w:r>
          </w:p>
        </w:tc>
        <w:tc>
          <w:tcPr>
            <w:tcW w:w="6014" w:type="dxa"/>
          </w:tcPr>
          <w:p w14:paraId="65323D5F" w14:textId="77777777" w:rsidR="00B3462B" w:rsidRPr="00B3462B" w:rsidRDefault="00B3462B" w:rsidP="00B3462B">
            <w:pPr>
              <w:widowControl w:val="0"/>
              <w:snapToGrid w:val="0"/>
              <w:jc w:val="both"/>
              <w:cnfStyle w:val="000000010000" w:firstRow="0" w:lastRow="0" w:firstColumn="0" w:lastColumn="0" w:oddVBand="0" w:evenVBand="0" w:oddHBand="0" w:evenHBand="1" w:firstRowFirstColumn="0" w:firstRowLastColumn="0" w:lastRowFirstColumn="0" w:lastRowLastColumn="0"/>
              <w:rPr>
                <w:rFonts w:ascii="Times New Roman" w:eastAsia="Arial" w:hAnsi="Times New Roman" w:cs="Times New Roman"/>
                <w:color w:val="000000"/>
                <w:sz w:val="24"/>
                <w:szCs w:val="24"/>
                <w:lang w:val="en-US"/>
              </w:rPr>
            </w:pPr>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troškovi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putovanja</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smještaja</w:t>
            </w:r>
            <w:proofErr w:type="spellEnd"/>
            <w:r w:rsidRPr="00B3462B">
              <w:rPr>
                <w:rFonts w:ascii="Times New Roman" w:eastAsia="Calibri" w:hAnsi="Times New Roman" w:cs="Times New Roman"/>
                <w:sz w:val="24"/>
                <w:szCs w:val="24"/>
                <w:lang w:val="en-US"/>
              </w:rPr>
              <w:t xml:space="preserve"> </w:t>
            </w:r>
            <w:proofErr w:type="gramStart"/>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financira</w:t>
            </w:r>
            <w:proofErr w:type="spellEnd"/>
            <w:proofErr w:type="gramEnd"/>
            <w:r w:rsidRPr="00B3462B">
              <w:rPr>
                <w:rFonts w:ascii="Times New Roman" w:eastAsia="Calibri" w:hAnsi="Times New Roman" w:cs="Times New Roman"/>
                <w:sz w:val="24"/>
                <w:szCs w:val="24"/>
                <w:lang w:val="en-US"/>
              </w:rPr>
              <w:t xml:space="preserve"> AZOO)</w:t>
            </w:r>
          </w:p>
        </w:tc>
      </w:tr>
      <w:tr w:rsidR="00B3462B" w:rsidRPr="00B3462B" w14:paraId="6368F4C3" w14:textId="77777777" w:rsidTr="006D082C">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3627" w:type="dxa"/>
          </w:tcPr>
          <w:p w14:paraId="09C6D951" w14:textId="77777777" w:rsidR="00B3462B" w:rsidRPr="00B3462B" w:rsidRDefault="00B3462B" w:rsidP="00B3462B">
            <w:pPr>
              <w:rPr>
                <w:rFonts w:ascii="Times New Roman" w:eastAsia="Times New Roman" w:hAnsi="Times New Roman" w:cs="Times New Roman"/>
                <w:color w:val="0070C0"/>
                <w:sz w:val="24"/>
                <w:szCs w:val="24"/>
                <w:lang w:eastAsia="hr-HR"/>
              </w:rPr>
            </w:pPr>
            <w:r w:rsidRPr="00B3462B">
              <w:rPr>
                <w:rFonts w:ascii="Times New Roman" w:hAnsi="Times New Roman" w:cs="Times New Roman"/>
                <w:color w:val="0070C0"/>
                <w:sz w:val="24"/>
                <w:szCs w:val="24"/>
                <w:lang w:eastAsia="hr-HR"/>
              </w:rPr>
              <w:t>7. Način vrednovanja i način korištenja rezultata vrednovanja</w:t>
            </w:r>
          </w:p>
        </w:tc>
        <w:tc>
          <w:tcPr>
            <w:tcW w:w="6014" w:type="dxa"/>
          </w:tcPr>
          <w:p w14:paraId="2C8BAC34" w14:textId="77777777" w:rsidR="00B3462B" w:rsidRPr="00B3462B" w:rsidRDefault="00B3462B" w:rsidP="00B3462B">
            <w:pPr>
              <w:widowControl w:val="0"/>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primjenjivanje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dobivenih</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informacija</w:t>
            </w:r>
            <w:proofErr w:type="spellEnd"/>
            <w:r w:rsidRPr="00B3462B">
              <w:rPr>
                <w:rFonts w:ascii="Times New Roman" w:eastAsia="Calibri" w:hAnsi="Times New Roman" w:cs="Times New Roman"/>
                <w:sz w:val="24"/>
                <w:szCs w:val="24"/>
                <w:lang w:val="en-US"/>
              </w:rPr>
              <w:t xml:space="preserve"> u </w:t>
            </w:r>
            <w:proofErr w:type="spellStart"/>
            <w:r w:rsidRPr="00B3462B">
              <w:rPr>
                <w:rFonts w:ascii="Times New Roman" w:eastAsia="Calibri" w:hAnsi="Times New Roman" w:cs="Times New Roman"/>
                <w:sz w:val="24"/>
                <w:szCs w:val="24"/>
                <w:lang w:val="en-US"/>
              </w:rPr>
              <w:t>nastavi</w:t>
            </w:r>
            <w:proofErr w:type="spellEnd"/>
          </w:p>
          <w:p w14:paraId="055A0E14" w14:textId="77777777" w:rsidR="00B3462B" w:rsidRPr="00B3462B" w:rsidRDefault="00B3462B" w:rsidP="00B3462B">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B3462B">
              <w:rPr>
                <w:rFonts w:ascii="Times New Roman" w:eastAsia="Calibri" w:hAnsi="Times New Roman" w:cs="Times New Roman"/>
                <w:sz w:val="24"/>
                <w:szCs w:val="24"/>
                <w:lang w:val="en-US"/>
              </w:rPr>
              <w:t xml:space="preserve"> - </w:t>
            </w:r>
            <w:proofErr w:type="spellStart"/>
            <w:r w:rsidRPr="00B3462B">
              <w:rPr>
                <w:rFonts w:ascii="Times New Roman" w:eastAsia="Calibri" w:hAnsi="Times New Roman" w:cs="Times New Roman"/>
                <w:sz w:val="24"/>
                <w:szCs w:val="24"/>
                <w:lang w:val="en-US"/>
              </w:rPr>
              <w:t>vrednovanje</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kroz</w:t>
            </w:r>
            <w:proofErr w:type="spellEnd"/>
            <w:r w:rsidRPr="00B3462B">
              <w:rPr>
                <w:rFonts w:ascii="Times New Roman" w:eastAsia="Calibri" w:hAnsi="Times New Roman" w:cs="Times New Roman"/>
                <w:sz w:val="24"/>
                <w:szCs w:val="24"/>
                <w:lang w:val="en-US"/>
              </w:rPr>
              <w:t xml:space="preserve"> </w:t>
            </w:r>
            <w:proofErr w:type="spellStart"/>
            <w:r w:rsidRPr="00B3462B">
              <w:rPr>
                <w:rFonts w:ascii="Times New Roman" w:eastAsia="Calibri" w:hAnsi="Times New Roman" w:cs="Times New Roman"/>
                <w:sz w:val="24"/>
                <w:szCs w:val="24"/>
                <w:lang w:val="en-US"/>
              </w:rPr>
              <w:t>samostalan</w:t>
            </w:r>
            <w:proofErr w:type="spellEnd"/>
            <w:r w:rsidRPr="00B3462B">
              <w:rPr>
                <w:rFonts w:ascii="Times New Roman" w:eastAsia="Calibri" w:hAnsi="Times New Roman" w:cs="Times New Roman"/>
                <w:sz w:val="24"/>
                <w:szCs w:val="24"/>
                <w:lang w:val="en-US"/>
              </w:rPr>
              <w:t xml:space="preserve"> rad </w:t>
            </w:r>
          </w:p>
          <w:p w14:paraId="6ADAB7CE" w14:textId="77777777" w:rsidR="00B3462B" w:rsidRPr="00B3462B" w:rsidRDefault="00B3462B" w:rsidP="00B3462B">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p w14:paraId="63CA4FEC" w14:textId="77777777" w:rsidR="00B3462B" w:rsidRPr="00B3462B" w:rsidRDefault="00B3462B" w:rsidP="00B3462B">
            <w:pPr>
              <w:widowControl w:val="0"/>
              <w:ind w:left="-108"/>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p>
        </w:tc>
      </w:tr>
    </w:tbl>
    <w:p w14:paraId="60BCA80B" w14:textId="77777777" w:rsidR="00B3462B" w:rsidRDefault="00B3462B" w:rsidP="001C3C3A">
      <w:pPr>
        <w:rPr>
          <w:rFonts w:ascii="Times New Roman" w:hAnsi="Times New Roman" w:cs="Times New Roman"/>
        </w:rPr>
      </w:pPr>
    </w:p>
    <w:p w14:paraId="7E37D931" w14:textId="77777777" w:rsidR="00EE1BAB" w:rsidRDefault="00EE1BAB" w:rsidP="001C3C3A">
      <w:pPr>
        <w:rPr>
          <w:rFonts w:ascii="Times New Roman" w:hAnsi="Times New Roman" w:cs="Times New Roman"/>
        </w:rPr>
      </w:pPr>
    </w:p>
    <w:p w14:paraId="342A5EB1" w14:textId="77777777" w:rsidR="00EE1BAB" w:rsidRDefault="00EE1BAB" w:rsidP="001C3C3A">
      <w:pPr>
        <w:rPr>
          <w:rFonts w:ascii="Times New Roman" w:hAnsi="Times New Roman" w:cs="Times New Roman"/>
        </w:rPr>
      </w:pPr>
    </w:p>
    <w:p w14:paraId="2F3B8566" w14:textId="77777777" w:rsidR="00EE1BAB" w:rsidRDefault="00EE1BAB" w:rsidP="001C3C3A">
      <w:pPr>
        <w:rPr>
          <w:rFonts w:ascii="Times New Roman" w:hAnsi="Times New Roman" w:cs="Times New Roman"/>
        </w:rPr>
      </w:pPr>
    </w:p>
    <w:p w14:paraId="60A5694A" w14:textId="77777777" w:rsidR="00EE1BAB" w:rsidRDefault="00EE1BAB" w:rsidP="001C3C3A">
      <w:pPr>
        <w:rPr>
          <w:rFonts w:ascii="Times New Roman" w:hAnsi="Times New Roman" w:cs="Times New Roman"/>
        </w:rPr>
      </w:pPr>
    </w:p>
    <w:p w14:paraId="586645CD" w14:textId="77777777" w:rsidR="00EE1BAB" w:rsidRDefault="00EE1BAB" w:rsidP="001C3C3A">
      <w:pPr>
        <w:rPr>
          <w:rFonts w:ascii="Times New Roman" w:hAnsi="Times New Roman" w:cs="Times New Roman"/>
        </w:rPr>
      </w:pPr>
    </w:p>
    <w:p w14:paraId="1CE121A8" w14:textId="77777777" w:rsidR="009A725D" w:rsidRDefault="009A725D" w:rsidP="001C3C3A">
      <w:pPr>
        <w:rPr>
          <w:rFonts w:ascii="Times New Roman" w:hAnsi="Times New Roman" w:cs="Times New Roman"/>
        </w:rPr>
      </w:pPr>
    </w:p>
    <w:tbl>
      <w:tblPr>
        <w:tblpPr w:leftFromText="180" w:rightFromText="180" w:vertAnchor="text" w:horzAnchor="margin" w:tblpY="86"/>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120"/>
      </w:tblGrid>
      <w:tr w:rsidR="009A725D" w:rsidRPr="009A725D" w14:paraId="43090337" w14:textId="77777777" w:rsidTr="006D082C">
        <w:trPr>
          <w:trHeight w:val="435"/>
        </w:trPr>
        <w:tc>
          <w:tcPr>
            <w:tcW w:w="3348" w:type="dxa"/>
            <w:vAlign w:val="center"/>
          </w:tcPr>
          <w:p w14:paraId="17733515" w14:textId="77777777" w:rsidR="009A725D" w:rsidRPr="009A725D" w:rsidRDefault="009A725D" w:rsidP="009A725D">
            <w:pPr>
              <w:autoSpaceDE w:val="0"/>
              <w:autoSpaceDN w:val="0"/>
              <w:adjustRightInd w:val="0"/>
              <w:spacing w:after="0" w:line="240" w:lineRule="auto"/>
              <w:rPr>
                <w:rFonts w:ascii="Times New Roman" w:eastAsia="Times New Roman" w:hAnsi="Times New Roman" w:cs="Times New Roman"/>
                <w:b/>
                <w:bCs/>
                <w:i/>
                <w:iCs/>
                <w:color w:val="0070C0"/>
                <w:kern w:val="0"/>
                <w:sz w:val="28"/>
                <w:szCs w:val="28"/>
                <w:lang w:eastAsia="hr-HR"/>
                <w14:ligatures w14:val="none"/>
              </w:rPr>
            </w:pPr>
            <w:r w:rsidRPr="009A725D">
              <w:rPr>
                <w:rFonts w:ascii="Times New Roman" w:eastAsia="Times New Roman" w:hAnsi="Times New Roman" w:cs="Times New Roman"/>
                <w:b/>
                <w:bCs/>
                <w:i/>
                <w:iCs/>
                <w:color w:val="0070C0"/>
                <w:kern w:val="0"/>
                <w:sz w:val="28"/>
                <w:szCs w:val="28"/>
                <w:lang w:eastAsia="hr-HR"/>
                <w14:ligatures w14:val="none"/>
              </w:rPr>
              <w:lastRenderedPageBreak/>
              <w:t>TERENSKA NASTAVA</w:t>
            </w:r>
          </w:p>
          <w:p w14:paraId="39C81B61" w14:textId="77777777" w:rsidR="009A725D" w:rsidRPr="009A725D" w:rsidRDefault="009A725D" w:rsidP="009A725D">
            <w:pPr>
              <w:autoSpaceDE w:val="0"/>
              <w:autoSpaceDN w:val="0"/>
              <w:adjustRightInd w:val="0"/>
              <w:spacing w:after="0" w:line="240" w:lineRule="auto"/>
              <w:rPr>
                <w:rFonts w:ascii="Times New Roman" w:eastAsia="Times New Roman" w:hAnsi="Times New Roman" w:cs="Times New Roman"/>
                <w:color w:val="0070C0"/>
                <w:kern w:val="0"/>
                <w:sz w:val="32"/>
                <w:szCs w:val="32"/>
                <w:lang w:eastAsia="hr-HR"/>
                <w14:ligatures w14:val="none"/>
              </w:rPr>
            </w:pPr>
          </w:p>
        </w:tc>
        <w:tc>
          <w:tcPr>
            <w:tcW w:w="6120" w:type="dxa"/>
            <w:vAlign w:val="center"/>
          </w:tcPr>
          <w:p w14:paraId="4CCF2D48" w14:textId="77777777" w:rsidR="009A725D" w:rsidRPr="009A725D" w:rsidRDefault="009A725D" w:rsidP="009A725D">
            <w:pPr>
              <w:autoSpaceDE w:val="0"/>
              <w:autoSpaceDN w:val="0"/>
              <w:adjustRightInd w:val="0"/>
              <w:spacing w:after="0" w:line="240" w:lineRule="auto"/>
              <w:ind w:left="271"/>
              <w:jc w:val="center"/>
              <w:rPr>
                <w:rFonts w:ascii="Times New Roman" w:eastAsia="Times New Roman" w:hAnsi="Times New Roman" w:cs="Times New Roman"/>
                <w:b/>
                <w:bCs/>
                <w:color w:val="000000"/>
                <w:kern w:val="0"/>
                <w:sz w:val="28"/>
                <w:szCs w:val="28"/>
                <w:lang w:eastAsia="hr-HR"/>
                <w14:ligatures w14:val="none"/>
              </w:rPr>
            </w:pPr>
            <w:r w:rsidRPr="009A725D">
              <w:rPr>
                <w:rFonts w:ascii="Times New Roman" w:eastAsia="Times New Roman" w:hAnsi="Times New Roman" w:cs="Times New Roman"/>
                <w:b/>
                <w:bCs/>
                <w:color w:val="000000"/>
                <w:kern w:val="0"/>
                <w:sz w:val="28"/>
                <w:szCs w:val="28"/>
                <w:lang w:eastAsia="hr-HR"/>
                <w14:ligatures w14:val="none"/>
              </w:rPr>
              <w:t>POSJET „GRAND GOURMET 2026.“, međunarodno natjecanje i festival s brojnim edukacijama, hotel Radisson Blu Split</w:t>
            </w:r>
          </w:p>
        </w:tc>
      </w:tr>
      <w:tr w:rsidR="009A725D" w:rsidRPr="009A725D" w14:paraId="25FB4783" w14:textId="77777777" w:rsidTr="006D082C">
        <w:trPr>
          <w:trHeight w:val="135"/>
        </w:trPr>
        <w:tc>
          <w:tcPr>
            <w:tcW w:w="3348" w:type="dxa"/>
            <w:shd w:val="clear" w:color="auto" w:fill="C0C0C0"/>
          </w:tcPr>
          <w:p w14:paraId="4BCD2993" w14:textId="77777777" w:rsidR="009A725D" w:rsidRPr="009A725D" w:rsidRDefault="009A725D" w:rsidP="009A725D">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725D">
              <w:rPr>
                <w:rFonts w:ascii="Times New Roman" w:eastAsia="Times New Roman" w:hAnsi="Times New Roman" w:cs="Times New Roman"/>
                <w:b/>
                <w:bCs/>
                <w:color w:val="0070C0"/>
                <w:kern w:val="0"/>
                <w:lang w:eastAsia="hr-HR"/>
                <w14:ligatures w14:val="none"/>
              </w:rPr>
              <w:t xml:space="preserve">1. Ciljevi aktivnosti </w:t>
            </w:r>
          </w:p>
        </w:tc>
        <w:tc>
          <w:tcPr>
            <w:tcW w:w="6120" w:type="dxa"/>
            <w:shd w:val="clear" w:color="auto" w:fill="C0C0C0"/>
          </w:tcPr>
          <w:p w14:paraId="18C0C904" w14:textId="77777777" w:rsidR="009A725D" w:rsidRPr="009A725D" w:rsidRDefault="009A725D" w:rsidP="009A725D">
            <w:pPr>
              <w:spacing w:after="0" w:line="240" w:lineRule="auto"/>
              <w:ind w:left="88"/>
              <w:rPr>
                <w:rFonts w:ascii="Times New Roman" w:eastAsia="Times New Roman" w:hAnsi="Times New Roman" w:cs="Times New Roman"/>
                <w:kern w:val="0"/>
                <w:lang w:eastAsia="hr-HR"/>
                <w14:ligatures w14:val="none"/>
              </w:rPr>
            </w:pPr>
            <w:r w:rsidRPr="009A725D">
              <w:rPr>
                <w:rFonts w:ascii="Times New Roman" w:eastAsia="Times New Roman" w:hAnsi="Times New Roman" w:cs="Times New Roman"/>
                <w:kern w:val="0"/>
                <w:lang w:eastAsia="hr-HR"/>
                <w14:ligatures w14:val="none"/>
              </w:rPr>
              <w:t xml:space="preserve">Razvijanje i unapređenje znanja vezano uz najmodernije trendove u turizmu i gastronomiji, povezivanje teorijskih znanja i praktične primjene. Prisustvovanje master </w:t>
            </w:r>
            <w:proofErr w:type="spellStart"/>
            <w:r w:rsidRPr="009A725D">
              <w:rPr>
                <w:rFonts w:ascii="Times New Roman" w:eastAsia="Times New Roman" w:hAnsi="Times New Roman" w:cs="Times New Roman"/>
                <w:kern w:val="0"/>
                <w:lang w:eastAsia="hr-HR"/>
                <w14:ligatures w14:val="none"/>
              </w:rPr>
              <w:t>classovima</w:t>
            </w:r>
            <w:proofErr w:type="spellEnd"/>
            <w:r w:rsidRPr="009A725D">
              <w:rPr>
                <w:rFonts w:ascii="Times New Roman" w:eastAsia="Times New Roman" w:hAnsi="Times New Roman" w:cs="Times New Roman"/>
                <w:kern w:val="0"/>
                <w:lang w:eastAsia="hr-HR"/>
                <w14:ligatures w14:val="none"/>
              </w:rPr>
              <w:t>, predavanjima, edukacijama i treninzima.</w:t>
            </w:r>
          </w:p>
          <w:p w14:paraId="36EC6569" w14:textId="77777777" w:rsidR="009A725D" w:rsidRPr="009A725D" w:rsidRDefault="009A725D" w:rsidP="009A725D">
            <w:pPr>
              <w:spacing w:after="200" w:line="276" w:lineRule="auto"/>
              <w:ind w:left="88"/>
              <w:rPr>
                <w:rFonts w:ascii="Times New Roman" w:eastAsia="Times New Roman" w:hAnsi="Times New Roman" w:cs="Times New Roman"/>
                <w:kern w:val="0"/>
                <w:lang w:eastAsia="hr-HR"/>
                <w14:ligatures w14:val="none"/>
              </w:rPr>
            </w:pPr>
          </w:p>
        </w:tc>
      </w:tr>
      <w:tr w:rsidR="009A725D" w:rsidRPr="009A725D" w14:paraId="4C54AFF1" w14:textId="77777777" w:rsidTr="006D082C">
        <w:trPr>
          <w:trHeight w:val="1114"/>
        </w:trPr>
        <w:tc>
          <w:tcPr>
            <w:tcW w:w="3348" w:type="dxa"/>
          </w:tcPr>
          <w:p w14:paraId="33F32251" w14:textId="77777777" w:rsidR="009A725D" w:rsidRPr="009A725D" w:rsidRDefault="009A725D" w:rsidP="009A725D">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725D">
              <w:rPr>
                <w:rFonts w:ascii="Times New Roman" w:eastAsia="Times New Roman" w:hAnsi="Times New Roman" w:cs="Times New Roman"/>
                <w:b/>
                <w:bCs/>
                <w:color w:val="0070C0"/>
                <w:kern w:val="0"/>
                <w:lang w:eastAsia="hr-HR"/>
                <w14:ligatures w14:val="none"/>
              </w:rPr>
              <w:t xml:space="preserve">2. Namjena aktivnosti </w:t>
            </w:r>
          </w:p>
        </w:tc>
        <w:tc>
          <w:tcPr>
            <w:tcW w:w="6120" w:type="dxa"/>
          </w:tcPr>
          <w:p w14:paraId="117839F9" w14:textId="77777777" w:rsidR="009A725D" w:rsidRPr="009A725D" w:rsidRDefault="009A725D" w:rsidP="009A725D">
            <w:pPr>
              <w:spacing w:after="200" w:line="276" w:lineRule="auto"/>
              <w:ind w:left="88"/>
              <w:rPr>
                <w:rFonts w:ascii="Times New Roman" w:eastAsia="Times New Roman" w:hAnsi="Times New Roman" w:cs="Times New Roman"/>
                <w:kern w:val="0"/>
                <w:lang w:eastAsia="hr-HR"/>
                <w14:ligatures w14:val="none"/>
              </w:rPr>
            </w:pPr>
            <w:r w:rsidRPr="009A725D">
              <w:rPr>
                <w:rFonts w:ascii="Times New Roman" w:eastAsia="Times New Roman" w:hAnsi="Times New Roman" w:cs="Times New Roman"/>
                <w:kern w:val="0"/>
                <w:lang w:eastAsia="hr-HR"/>
                <w14:ligatures w14:val="none"/>
              </w:rPr>
              <w:t xml:space="preserve">Aktivnost je namijenjena učenicima 3. </w:t>
            </w:r>
            <w:proofErr w:type="spellStart"/>
            <w:r w:rsidRPr="009A725D">
              <w:rPr>
                <w:rFonts w:ascii="Times New Roman" w:eastAsia="Times New Roman" w:hAnsi="Times New Roman" w:cs="Times New Roman"/>
                <w:kern w:val="0"/>
                <w:lang w:eastAsia="hr-HR"/>
                <w14:ligatures w14:val="none"/>
              </w:rPr>
              <w:t>ugo</w:t>
            </w:r>
            <w:proofErr w:type="spellEnd"/>
            <w:r w:rsidRPr="009A725D">
              <w:rPr>
                <w:rFonts w:ascii="Times New Roman" w:eastAsia="Times New Roman" w:hAnsi="Times New Roman" w:cs="Times New Roman"/>
                <w:kern w:val="0"/>
                <w:lang w:eastAsia="hr-HR"/>
                <w14:ligatures w14:val="none"/>
              </w:rPr>
              <w:t xml:space="preserve"> i 4. </w:t>
            </w:r>
            <w:proofErr w:type="spellStart"/>
            <w:r w:rsidRPr="009A725D">
              <w:rPr>
                <w:rFonts w:ascii="Times New Roman" w:eastAsia="Times New Roman" w:hAnsi="Times New Roman" w:cs="Times New Roman"/>
                <w:kern w:val="0"/>
                <w:lang w:eastAsia="hr-HR"/>
                <w14:ligatures w14:val="none"/>
              </w:rPr>
              <w:t>agro</w:t>
            </w:r>
            <w:proofErr w:type="spellEnd"/>
          </w:p>
        </w:tc>
      </w:tr>
      <w:tr w:rsidR="009A725D" w:rsidRPr="009A725D" w14:paraId="69E27E8A" w14:textId="77777777" w:rsidTr="006D082C">
        <w:trPr>
          <w:trHeight w:val="824"/>
        </w:trPr>
        <w:tc>
          <w:tcPr>
            <w:tcW w:w="3348" w:type="dxa"/>
            <w:shd w:val="clear" w:color="auto" w:fill="C0C0C0"/>
          </w:tcPr>
          <w:p w14:paraId="67EE8A03" w14:textId="77777777" w:rsidR="009A725D" w:rsidRPr="009A725D" w:rsidRDefault="009A725D" w:rsidP="009A725D">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725D">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shd w:val="clear" w:color="auto" w:fill="C0C0C0"/>
          </w:tcPr>
          <w:p w14:paraId="453190A6" w14:textId="77777777" w:rsidR="009A725D" w:rsidRPr="009A725D" w:rsidRDefault="009A725D" w:rsidP="009A725D">
            <w:pPr>
              <w:autoSpaceDE w:val="0"/>
              <w:autoSpaceDN w:val="0"/>
              <w:adjustRightInd w:val="0"/>
              <w:spacing w:after="0" w:line="240" w:lineRule="auto"/>
              <w:ind w:left="88"/>
              <w:jc w:val="both"/>
              <w:rPr>
                <w:rFonts w:ascii="Times New Roman" w:eastAsia="Times New Roman" w:hAnsi="Times New Roman" w:cs="Times New Roman"/>
                <w:color w:val="000000"/>
                <w:kern w:val="0"/>
                <w:lang w:eastAsia="hr-HR"/>
                <w14:ligatures w14:val="none"/>
              </w:rPr>
            </w:pPr>
            <w:r w:rsidRPr="009A725D">
              <w:rPr>
                <w:rFonts w:ascii="Times New Roman" w:eastAsia="Times New Roman" w:hAnsi="Times New Roman" w:cs="Times New Roman"/>
                <w:color w:val="000000"/>
                <w:kern w:val="0"/>
                <w:lang w:eastAsia="hr-HR"/>
                <w14:ligatures w14:val="none"/>
              </w:rPr>
              <w:t>Andrej Petrić, strukovni učitelj</w:t>
            </w:r>
          </w:p>
          <w:p w14:paraId="1986F7F0" w14:textId="77777777" w:rsidR="009A725D" w:rsidRPr="009A725D" w:rsidRDefault="009A725D" w:rsidP="009A725D">
            <w:pPr>
              <w:autoSpaceDE w:val="0"/>
              <w:autoSpaceDN w:val="0"/>
              <w:adjustRightInd w:val="0"/>
              <w:spacing w:after="0" w:line="240" w:lineRule="auto"/>
              <w:ind w:left="88"/>
              <w:jc w:val="both"/>
              <w:rPr>
                <w:rFonts w:ascii="Times New Roman" w:eastAsia="Times New Roman" w:hAnsi="Times New Roman" w:cs="Times New Roman"/>
                <w:color w:val="000000"/>
                <w:kern w:val="0"/>
                <w:lang w:eastAsia="hr-HR"/>
                <w14:ligatures w14:val="none"/>
              </w:rPr>
            </w:pPr>
          </w:p>
        </w:tc>
      </w:tr>
      <w:tr w:rsidR="009A725D" w:rsidRPr="009A725D" w14:paraId="511C0B3D" w14:textId="77777777" w:rsidTr="006D082C">
        <w:trPr>
          <w:trHeight w:val="1122"/>
        </w:trPr>
        <w:tc>
          <w:tcPr>
            <w:tcW w:w="3348" w:type="dxa"/>
          </w:tcPr>
          <w:p w14:paraId="311D517F" w14:textId="77777777" w:rsidR="009A725D" w:rsidRPr="009A725D" w:rsidRDefault="009A725D" w:rsidP="009A725D">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725D">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Pr>
          <w:p w14:paraId="4CCC350D" w14:textId="77777777" w:rsidR="009A725D" w:rsidRPr="009A725D" w:rsidRDefault="009A725D" w:rsidP="009A725D">
            <w:pPr>
              <w:spacing w:after="0" w:line="240" w:lineRule="auto"/>
              <w:ind w:left="88"/>
              <w:rPr>
                <w:rFonts w:ascii="Times New Roman" w:eastAsia="Times New Roman" w:hAnsi="Times New Roman" w:cs="Times New Roman"/>
                <w:kern w:val="0"/>
                <w:lang w:val="hr-BA" w:eastAsia="hr-BA"/>
                <w14:ligatures w14:val="none"/>
              </w:rPr>
            </w:pPr>
            <w:r w:rsidRPr="009A725D">
              <w:rPr>
                <w:rFonts w:ascii="Times New Roman" w:eastAsia="Times New Roman" w:hAnsi="Times New Roman" w:cs="Times New Roman"/>
                <w:kern w:val="0"/>
                <w:lang w:eastAsia="hr-HR"/>
                <w14:ligatures w14:val="none"/>
              </w:rPr>
              <w:t>Aktivnost će biti realizirana razgledavanjem  uz sveobuhvatnu organizaciju.</w:t>
            </w:r>
          </w:p>
        </w:tc>
      </w:tr>
      <w:tr w:rsidR="009A725D" w:rsidRPr="009A725D" w14:paraId="5DC44920" w14:textId="77777777" w:rsidTr="006D082C">
        <w:trPr>
          <w:trHeight w:val="985"/>
        </w:trPr>
        <w:tc>
          <w:tcPr>
            <w:tcW w:w="3348" w:type="dxa"/>
            <w:shd w:val="clear" w:color="auto" w:fill="C0C0C0"/>
          </w:tcPr>
          <w:p w14:paraId="3BE802FE" w14:textId="77777777" w:rsidR="009A725D" w:rsidRPr="009A725D" w:rsidRDefault="009A725D" w:rsidP="009A725D">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725D">
              <w:rPr>
                <w:rFonts w:ascii="Times New Roman" w:eastAsia="Times New Roman" w:hAnsi="Times New Roman" w:cs="Times New Roman"/>
                <w:b/>
                <w:bCs/>
                <w:color w:val="0070C0"/>
                <w:kern w:val="0"/>
                <w:lang w:eastAsia="hr-HR"/>
                <w14:ligatures w14:val="none"/>
              </w:rPr>
              <w:t xml:space="preserve">5. </w:t>
            </w:r>
            <w:proofErr w:type="spellStart"/>
            <w:r w:rsidRPr="009A725D">
              <w:rPr>
                <w:rFonts w:ascii="Times New Roman" w:eastAsia="Times New Roman" w:hAnsi="Times New Roman" w:cs="Times New Roman"/>
                <w:b/>
                <w:bCs/>
                <w:color w:val="0070C0"/>
                <w:kern w:val="0"/>
                <w:lang w:eastAsia="hr-HR"/>
                <w14:ligatures w14:val="none"/>
              </w:rPr>
              <w:t>Vremenik</w:t>
            </w:r>
            <w:proofErr w:type="spellEnd"/>
            <w:r w:rsidRPr="009A725D">
              <w:rPr>
                <w:rFonts w:ascii="Times New Roman" w:eastAsia="Times New Roman" w:hAnsi="Times New Roman" w:cs="Times New Roman"/>
                <w:b/>
                <w:bCs/>
                <w:color w:val="0070C0"/>
                <w:kern w:val="0"/>
                <w:lang w:eastAsia="hr-HR"/>
                <w14:ligatures w14:val="none"/>
              </w:rPr>
              <w:t xml:space="preserve"> aktivnosti </w:t>
            </w:r>
          </w:p>
        </w:tc>
        <w:tc>
          <w:tcPr>
            <w:tcW w:w="6120" w:type="dxa"/>
            <w:shd w:val="clear" w:color="auto" w:fill="C0C0C0"/>
          </w:tcPr>
          <w:p w14:paraId="4EC7B053" w14:textId="77777777" w:rsidR="009A725D" w:rsidRPr="009A725D" w:rsidRDefault="009A725D" w:rsidP="009A725D">
            <w:pPr>
              <w:spacing w:after="200" w:line="276" w:lineRule="auto"/>
              <w:ind w:left="88"/>
              <w:rPr>
                <w:rFonts w:ascii="Times New Roman" w:eastAsia="Times New Roman" w:hAnsi="Times New Roman" w:cs="Times New Roman"/>
                <w:kern w:val="0"/>
                <w:lang w:eastAsia="hr-HR"/>
                <w14:ligatures w14:val="none"/>
              </w:rPr>
            </w:pPr>
            <w:r w:rsidRPr="009A725D">
              <w:rPr>
                <w:rFonts w:ascii="Times New Roman" w:eastAsia="Times New Roman" w:hAnsi="Times New Roman" w:cs="Times New Roman"/>
                <w:kern w:val="0"/>
                <w:lang w:eastAsia="hr-HR"/>
                <w14:ligatures w14:val="none"/>
              </w:rPr>
              <w:t>Tijekom veljače-ožujka 2026. godine</w:t>
            </w:r>
          </w:p>
        </w:tc>
      </w:tr>
      <w:tr w:rsidR="009A725D" w:rsidRPr="009A725D" w14:paraId="46E21685" w14:textId="77777777" w:rsidTr="006D082C">
        <w:trPr>
          <w:trHeight w:val="974"/>
        </w:trPr>
        <w:tc>
          <w:tcPr>
            <w:tcW w:w="3348" w:type="dxa"/>
            <w:shd w:val="clear" w:color="auto" w:fill="FFFFFF"/>
          </w:tcPr>
          <w:p w14:paraId="4E363CD2" w14:textId="77777777" w:rsidR="009A725D" w:rsidRPr="009A725D" w:rsidRDefault="009A725D" w:rsidP="009A725D">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725D">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shd w:val="clear" w:color="auto" w:fill="FFFFFF"/>
          </w:tcPr>
          <w:p w14:paraId="11C82938" w14:textId="77777777" w:rsidR="009A725D" w:rsidRPr="009A725D" w:rsidRDefault="009A725D" w:rsidP="009A725D">
            <w:pPr>
              <w:spacing w:after="200" w:line="276" w:lineRule="auto"/>
              <w:ind w:left="88"/>
              <w:rPr>
                <w:rFonts w:ascii="Times New Roman" w:eastAsia="Times New Roman" w:hAnsi="Times New Roman" w:cs="Times New Roman"/>
                <w:kern w:val="0"/>
                <w:lang w:val="hr-BA" w:eastAsia="hr-BA"/>
                <w14:ligatures w14:val="none"/>
              </w:rPr>
            </w:pPr>
            <w:r w:rsidRPr="009A725D">
              <w:rPr>
                <w:rFonts w:ascii="Times New Roman" w:eastAsia="Times New Roman" w:hAnsi="Times New Roman" w:cs="Times New Roman"/>
                <w:kern w:val="0"/>
                <w:lang w:eastAsia="hr-HR"/>
                <w14:ligatures w14:val="none"/>
              </w:rPr>
              <w:t>Putni troškovi (trajektna i autobusna karta, ulaznice) i troškovi dnevnica.</w:t>
            </w:r>
          </w:p>
        </w:tc>
      </w:tr>
      <w:tr w:rsidR="009A725D" w:rsidRPr="009A725D" w14:paraId="6A70B140" w14:textId="77777777" w:rsidTr="006D082C">
        <w:trPr>
          <w:trHeight w:val="1113"/>
        </w:trPr>
        <w:tc>
          <w:tcPr>
            <w:tcW w:w="3348" w:type="dxa"/>
            <w:shd w:val="clear" w:color="auto" w:fill="C0C0C0"/>
          </w:tcPr>
          <w:p w14:paraId="6A86C99A" w14:textId="77777777" w:rsidR="009A725D" w:rsidRPr="009A725D" w:rsidRDefault="009A725D" w:rsidP="009A725D">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9A725D">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shd w:val="clear" w:color="auto" w:fill="C0C0C0"/>
          </w:tcPr>
          <w:p w14:paraId="4FF0F841" w14:textId="77777777" w:rsidR="009A725D" w:rsidRPr="009A725D" w:rsidRDefault="009A725D" w:rsidP="009A725D">
            <w:pPr>
              <w:spacing w:after="200" w:line="276" w:lineRule="auto"/>
              <w:ind w:left="88"/>
              <w:rPr>
                <w:rFonts w:ascii="Times New Roman" w:eastAsia="Times New Roman" w:hAnsi="Times New Roman" w:cs="Times New Roman"/>
                <w:kern w:val="0"/>
                <w:lang w:val="hr-BA" w:eastAsia="hr-BA"/>
                <w14:ligatures w14:val="none"/>
              </w:rPr>
            </w:pPr>
            <w:r w:rsidRPr="009A725D">
              <w:rPr>
                <w:rFonts w:ascii="Times New Roman" w:eastAsia="Times New Roman" w:hAnsi="Times New Roman" w:cs="Times New Roman"/>
                <w:kern w:val="0"/>
                <w:lang w:eastAsia="hr-HR"/>
                <w14:ligatures w14:val="none"/>
              </w:rPr>
              <w:t>Način vrednovanja - izrada plakata s fotografijama posjeta. Način korištenja rezultata vrednovanja – primjena znanja i iskustva u odvijanju prakse u idućoj školskoj godini</w:t>
            </w:r>
          </w:p>
        </w:tc>
      </w:tr>
    </w:tbl>
    <w:p w14:paraId="191FEBF1" w14:textId="77777777" w:rsidR="009A725D" w:rsidRDefault="009A725D" w:rsidP="001C3C3A">
      <w:pPr>
        <w:rPr>
          <w:rFonts w:ascii="Times New Roman" w:hAnsi="Times New Roman" w:cs="Times New Roman"/>
        </w:rPr>
      </w:pPr>
    </w:p>
    <w:p w14:paraId="5E7D3EC0" w14:textId="77777777" w:rsidR="009A725D" w:rsidRDefault="009A725D" w:rsidP="001C3C3A">
      <w:pPr>
        <w:rPr>
          <w:rFonts w:ascii="Times New Roman" w:hAnsi="Times New Roman" w:cs="Times New Roman"/>
        </w:rPr>
      </w:pPr>
    </w:p>
    <w:p w14:paraId="13397E07" w14:textId="77777777" w:rsidR="009A725D" w:rsidRDefault="009A725D" w:rsidP="001C3C3A">
      <w:pPr>
        <w:rPr>
          <w:rFonts w:ascii="Times New Roman" w:hAnsi="Times New Roman" w:cs="Times New Roman"/>
        </w:rPr>
      </w:pPr>
    </w:p>
    <w:p w14:paraId="7E9523EA" w14:textId="77777777" w:rsidR="00EE1BAB" w:rsidRDefault="00EE1BAB" w:rsidP="001C3C3A">
      <w:pPr>
        <w:rPr>
          <w:rFonts w:ascii="Times New Roman" w:hAnsi="Times New Roman" w:cs="Times New Roman"/>
        </w:rPr>
      </w:pPr>
    </w:p>
    <w:p w14:paraId="36996D0A" w14:textId="77777777" w:rsidR="00EE1BAB" w:rsidRDefault="00EE1BAB" w:rsidP="001C3C3A">
      <w:pPr>
        <w:rPr>
          <w:rFonts w:ascii="Times New Roman" w:hAnsi="Times New Roman" w:cs="Times New Roman"/>
        </w:rPr>
      </w:pPr>
    </w:p>
    <w:p w14:paraId="5A8F46AD" w14:textId="77777777" w:rsidR="00342C65" w:rsidRDefault="00342C65" w:rsidP="001C3C3A">
      <w:pPr>
        <w:rPr>
          <w:rFonts w:ascii="Times New Roman" w:hAnsi="Times New Roman" w:cs="Times New Roman"/>
        </w:rPr>
      </w:pPr>
    </w:p>
    <w:p w14:paraId="60256C50" w14:textId="77777777" w:rsidR="00342C65" w:rsidRDefault="00342C65" w:rsidP="001C3C3A">
      <w:pPr>
        <w:rPr>
          <w:rFonts w:ascii="Times New Roman" w:hAnsi="Times New Roman" w:cs="Times New Roman"/>
        </w:rPr>
      </w:pPr>
    </w:p>
    <w:p w14:paraId="56954863" w14:textId="77777777" w:rsidR="00342C65" w:rsidRDefault="00342C65"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DB1609" w14:paraId="22AC9921" w14:textId="77777777" w:rsidTr="003670B2">
        <w:trPr>
          <w:trHeight w:val="435"/>
        </w:trPr>
        <w:tc>
          <w:tcPr>
            <w:tcW w:w="3348" w:type="dxa"/>
            <w:tcBorders>
              <w:top w:val="single" w:sz="4" w:space="0" w:color="auto"/>
              <w:left w:val="single" w:sz="4" w:space="0" w:color="auto"/>
              <w:bottom w:val="single" w:sz="4" w:space="0" w:color="auto"/>
            </w:tcBorders>
            <w:vAlign w:val="center"/>
          </w:tcPr>
          <w:p w14:paraId="7C2CBD4E" w14:textId="77777777" w:rsidR="00DB1609" w:rsidRDefault="00DB1609" w:rsidP="003670B2">
            <w:pPr>
              <w:pStyle w:val="Default"/>
              <w:rPr>
                <w:rFonts w:ascii="Aptos" w:hAnsi="Aptos" w:cs="Times New Roman"/>
                <w:b/>
                <w:bCs/>
                <w:i/>
                <w:iCs/>
                <w:sz w:val="32"/>
                <w:szCs w:val="32"/>
              </w:rPr>
            </w:pPr>
            <w:r>
              <w:rPr>
                <w:rFonts w:ascii="Aptos" w:hAnsi="Aptos" w:cs="Times New Roman"/>
                <w:b/>
                <w:bCs/>
                <w:i/>
                <w:iCs/>
                <w:sz w:val="32"/>
                <w:szCs w:val="32"/>
              </w:rPr>
              <w:lastRenderedPageBreak/>
              <w:t>TERENSKA NASTAVA</w:t>
            </w:r>
          </w:p>
          <w:p w14:paraId="5B67442F" w14:textId="77777777" w:rsidR="00DB1609" w:rsidRDefault="00DB1609" w:rsidP="003670B2">
            <w:pPr>
              <w:pStyle w:val="Default"/>
              <w:rPr>
                <w:rFonts w:ascii="Aptos" w:hAnsi="Aptos" w:cs="Times New Roman"/>
                <w:sz w:val="32"/>
                <w:szCs w:val="32"/>
              </w:rPr>
            </w:pPr>
          </w:p>
        </w:tc>
        <w:tc>
          <w:tcPr>
            <w:tcW w:w="6120" w:type="dxa"/>
            <w:tcBorders>
              <w:top w:val="single" w:sz="4" w:space="0" w:color="auto"/>
              <w:bottom w:val="single" w:sz="4" w:space="0" w:color="auto"/>
              <w:right w:val="single" w:sz="4" w:space="0" w:color="auto"/>
            </w:tcBorders>
            <w:vAlign w:val="center"/>
          </w:tcPr>
          <w:p w14:paraId="23AF99D0" w14:textId="77777777" w:rsidR="00DB1609" w:rsidRDefault="00DB1609" w:rsidP="003670B2">
            <w:pPr>
              <w:pStyle w:val="Default"/>
              <w:ind w:left="271"/>
              <w:rPr>
                <w:rFonts w:ascii="Aptos" w:hAnsi="Aptos" w:cs="Times New Roman"/>
                <w:b/>
                <w:bCs/>
                <w:sz w:val="32"/>
                <w:szCs w:val="32"/>
              </w:rPr>
            </w:pPr>
            <w:r>
              <w:rPr>
                <w:rFonts w:ascii="Aptos" w:hAnsi="Aptos" w:cs="Times New Roman"/>
                <w:b/>
                <w:bCs/>
                <w:sz w:val="32"/>
                <w:szCs w:val="32"/>
              </w:rPr>
              <w:t>UPOZNAVANJE I SAKUPLJANJE ZAČINSKOG, AROMATIČNOG i LJEKOVITOG BILJA OTOKA HVARA</w:t>
            </w:r>
          </w:p>
        </w:tc>
      </w:tr>
      <w:tr w:rsidR="00DB1609" w14:paraId="02C218F4" w14:textId="77777777" w:rsidTr="00DA038D">
        <w:trPr>
          <w:trHeight w:val="135"/>
        </w:trPr>
        <w:tc>
          <w:tcPr>
            <w:tcW w:w="3348" w:type="dxa"/>
            <w:tcBorders>
              <w:top w:val="nil"/>
              <w:left w:val="single" w:sz="4" w:space="0" w:color="auto"/>
              <w:bottom w:val="single" w:sz="4" w:space="0" w:color="auto"/>
            </w:tcBorders>
            <w:shd w:val="clear" w:color="auto" w:fill="C0C0C0"/>
          </w:tcPr>
          <w:p w14:paraId="527B554A" w14:textId="77777777" w:rsidR="00DB1609" w:rsidRPr="00DB1609" w:rsidRDefault="00DB1609" w:rsidP="003670B2">
            <w:pPr>
              <w:rPr>
                <w:rFonts w:ascii="Aptos" w:hAnsi="Aptos"/>
                <w:color w:val="0070C0"/>
              </w:rPr>
            </w:pPr>
            <w:r w:rsidRPr="00DB1609">
              <w:rPr>
                <w:rFonts w:ascii="Aptos" w:hAnsi="Aptos"/>
                <w:b/>
                <w:bCs/>
                <w:color w:val="0070C0"/>
              </w:rPr>
              <w:t xml:space="preserve">1. Ciljevi aktivnosti </w:t>
            </w:r>
            <w:r w:rsidRPr="00DB1609">
              <w:rPr>
                <w:rFonts w:ascii="Aptos" w:hAnsi="Aptos"/>
                <w:color w:val="0070C0"/>
              </w:rPr>
              <w:t xml:space="preserve"> </w:t>
            </w:r>
          </w:p>
          <w:p w14:paraId="6083CA9A" w14:textId="77777777" w:rsidR="00DB1609" w:rsidRPr="00DB1609" w:rsidRDefault="00DB1609" w:rsidP="003670B2">
            <w:pPr>
              <w:rPr>
                <w:rFonts w:ascii="Aptos" w:hAnsi="Aptos"/>
                <w:color w:val="0070C0"/>
              </w:rPr>
            </w:pPr>
          </w:p>
        </w:tc>
        <w:tc>
          <w:tcPr>
            <w:tcW w:w="6120" w:type="dxa"/>
            <w:tcBorders>
              <w:top w:val="nil"/>
              <w:bottom w:val="single" w:sz="4" w:space="0" w:color="auto"/>
            </w:tcBorders>
            <w:shd w:val="clear" w:color="auto" w:fill="C0C0C0"/>
          </w:tcPr>
          <w:p w14:paraId="3B00642A" w14:textId="77777777" w:rsidR="00DB1609" w:rsidRDefault="00DB1609" w:rsidP="003670B2">
            <w:pPr>
              <w:pStyle w:val="Default"/>
              <w:rPr>
                <w:rFonts w:ascii="Aptos" w:hAnsi="Aptos" w:cs="Times New Roman"/>
              </w:rPr>
            </w:pPr>
            <w:r>
              <w:rPr>
                <w:rFonts w:ascii="Aptos" w:hAnsi="Aptos" w:cs="Times New Roman"/>
              </w:rPr>
              <w:t xml:space="preserve">Upoznavati učenike sa važnošću otočkog bilja i bilja općenito. Stavljati naglasak na sakupljanje istih zbog </w:t>
            </w:r>
            <w:proofErr w:type="spellStart"/>
            <w:r>
              <w:rPr>
                <w:rFonts w:ascii="Aptos" w:hAnsi="Aptos" w:cs="Times New Roman"/>
              </w:rPr>
              <w:t>unaprijeđenja</w:t>
            </w:r>
            <w:proofErr w:type="spellEnd"/>
            <w:r>
              <w:rPr>
                <w:rFonts w:ascii="Aptos" w:hAnsi="Aptos" w:cs="Times New Roman"/>
              </w:rPr>
              <w:t xml:space="preserve"> zdravlja i kuharskih sposobnosti.</w:t>
            </w:r>
          </w:p>
          <w:p w14:paraId="190F8084" w14:textId="77777777" w:rsidR="00DB1609" w:rsidRDefault="00DB1609" w:rsidP="003670B2">
            <w:pPr>
              <w:pStyle w:val="Default"/>
              <w:rPr>
                <w:rFonts w:ascii="Aptos" w:hAnsi="Aptos" w:cs="Times New Roman"/>
              </w:rPr>
            </w:pPr>
          </w:p>
        </w:tc>
      </w:tr>
      <w:tr w:rsidR="00DB1609" w14:paraId="67829BA4" w14:textId="77777777" w:rsidTr="00DA038D">
        <w:trPr>
          <w:trHeight w:val="1114"/>
        </w:trPr>
        <w:tc>
          <w:tcPr>
            <w:tcW w:w="3348" w:type="dxa"/>
            <w:tcBorders>
              <w:top w:val="single" w:sz="4" w:space="0" w:color="auto"/>
              <w:left w:val="single" w:sz="4" w:space="0" w:color="auto"/>
              <w:bottom w:val="single" w:sz="4" w:space="0" w:color="auto"/>
            </w:tcBorders>
          </w:tcPr>
          <w:p w14:paraId="6B4409AD" w14:textId="77777777" w:rsidR="00DB1609" w:rsidRPr="00DB1609" w:rsidRDefault="00DB1609" w:rsidP="003670B2">
            <w:pPr>
              <w:pStyle w:val="Default"/>
              <w:rPr>
                <w:rFonts w:ascii="Aptos" w:hAnsi="Aptos" w:cs="Times New Roman"/>
                <w:color w:val="0070C0"/>
              </w:rPr>
            </w:pPr>
            <w:r w:rsidRPr="00DB1609">
              <w:rPr>
                <w:rFonts w:ascii="Aptos" w:hAnsi="Aptos" w:cs="Times New Roman"/>
                <w:b/>
                <w:bCs/>
                <w:color w:val="0070C0"/>
              </w:rPr>
              <w:t xml:space="preserve">2. Namjena aktivnosti </w:t>
            </w:r>
          </w:p>
        </w:tc>
        <w:tc>
          <w:tcPr>
            <w:tcW w:w="6120" w:type="dxa"/>
            <w:tcBorders>
              <w:top w:val="single" w:sz="4" w:space="0" w:color="auto"/>
              <w:bottom w:val="single" w:sz="4" w:space="0" w:color="auto"/>
            </w:tcBorders>
          </w:tcPr>
          <w:p w14:paraId="2C34252B" w14:textId="77777777" w:rsidR="00DB1609" w:rsidRDefault="00DB1609" w:rsidP="003670B2">
            <w:pPr>
              <w:rPr>
                <w:rFonts w:ascii="Aptos" w:hAnsi="Aptos"/>
              </w:rPr>
            </w:pPr>
            <w:r>
              <w:rPr>
                <w:rFonts w:ascii="Aptos" w:hAnsi="Aptos"/>
              </w:rPr>
              <w:t xml:space="preserve">Podizanje svijesti o važnosti ekološke </w:t>
            </w:r>
            <w:proofErr w:type="spellStart"/>
            <w:r>
              <w:rPr>
                <w:rFonts w:ascii="Aptos" w:hAnsi="Aptos"/>
              </w:rPr>
              <w:t>poljoprivede</w:t>
            </w:r>
            <w:proofErr w:type="spellEnd"/>
            <w:r>
              <w:rPr>
                <w:rFonts w:ascii="Aptos" w:hAnsi="Aptos"/>
              </w:rPr>
              <w:t xml:space="preserve"> i očuvanju starih prirodnih začina koji su kvalitetniji od kupovnih, a svakodnevno nas okružuju. </w:t>
            </w:r>
          </w:p>
        </w:tc>
      </w:tr>
      <w:tr w:rsidR="00DB1609" w14:paraId="37A7E118"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1899C530" w14:textId="77777777" w:rsidR="00DB1609" w:rsidRPr="00DB1609" w:rsidRDefault="00DB1609" w:rsidP="003670B2">
            <w:pPr>
              <w:pStyle w:val="Default"/>
              <w:rPr>
                <w:rFonts w:ascii="Aptos" w:hAnsi="Aptos" w:cs="Times New Roman"/>
                <w:color w:val="0070C0"/>
              </w:rPr>
            </w:pPr>
            <w:r w:rsidRPr="00DB1609">
              <w:rPr>
                <w:rFonts w:ascii="Aptos" w:hAnsi="Aptos" w:cs="Times New Roman"/>
                <w:b/>
                <w:bCs/>
                <w:color w:val="0070C0"/>
              </w:rPr>
              <w:t xml:space="preserve">3. Nositelji aktivnosti </w:t>
            </w:r>
          </w:p>
        </w:tc>
        <w:tc>
          <w:tcPr>
            <w:tcW w:w="6120" w:type="dxa"/>
            <w:tcBorders>
              <w:top w:val="single" w:sz="4" w:space="0" w:color="auto"/>
              <w:bottom w:val="single" w:sz="4" w:space="0" w:color="auto"/>
            </w:tcBorders>
            <w:shd w:val="clear" w:color="auto" w:fill="C0C0C0"/>
          </w:tcPr>
          <w:p w14:paraId="5E2E7769" w14:textId="77777777" w:rsidR="00DB1609" w:rsidRDefault="00DB1609" w:rsidP="003670B2">
            <w:pPr>
              <w:rPr>
                <w:rFonts w:ascii="Aptos" w:hAnsi="Aptos"/>
              </w:rPr>
            </w:pPr>
            <w:r>
              <w:rPr>
                <w:rFonts w:ascii="Aptos" w:hAnsi="Aptos"/>
              </w:rPr>
              <w:t xml:space="preserve">Ivo Tudor </w:t>
            </w:r>
          </w:p>
        </w:tc>
      </w:tr>
      <w:tr w:rsidR="00DB1609" w14:paraId="5C848C1E" w14:textId="77777777" w:rsidTr="00DA038D">
        <w:trPr>
          <w:trHeight w:val="1122"/>
        </w:trPr>
        <w:tc>
          <w:tcPr>
            <w:tcW w:w="3348" w:type="dxa"/>
            <w:tcBorders>
              <w:top w:val="single" w:sz="4" w:space="0" w:color="auto"/>
              <w:left w:val="single" w:sz="4" w:space="0" w:color="auto"/>
              <w:bottom w:val="single" w:sz="4" w:space="0" w:color="auto"/>
            </w:tcBorders>
          </w:tcPr>
          <w:p w14:paraId="3E73296A" w14:textId="77777777" w:rsidR="00DB1609" w:rsidRPr="00DB1609" w:rsidRDefault="00DB1609" w:rsidP="003670B2">
            <w:pPr>
              <w:pStyle w:val="Default"/>
              <w:rPr>
                <w:rFonts w:ascii="Aptos" w:hAnsi="Aptos" w:cs="Times New Roman"/>
                <w:color w:val="0070C0"/>
              </w:rPr>
            </w:pPr>
            <w:r w:rsidRPr="00DB1609">
              <w:rPr>
                <w:rFonts w:ascii="Aptos" w:hAnsi="Aptos" w:cs="Times New Roman"/>
                <w:b/>
                <w:bCs/>
                <w:color w:val="0070C0"/>
              </w:rPr>
              <w:t xml:space="preserve">4. Način realizacije aktivnosti </w:t>
            </w:r>
          </w:p>
        </w:tc>
        <w:tc>
          <w:tcPr>
            <w:tcW w:w="6120" w:type="dxa"/>
            <w:tcBorders>
              <w:top w:val="single" w:sz="4" w:space="0" w:color="auto"/>
              <w:bottom w:val="single" w:sz="4" w:space="0" w:color="auto"/>
            </w:tcBorders>
          </w:tcPr>
          <w:p w14:paraId="63089D39" w14:textId="77777777" w:rsidR="00DB1609" w:rsidRDefault="00DB1609" w:rsidP="003670B2">
            <w:pPr>
              <w:rPr>
                <w:rFonts w:ascii="Aptos" w:hAnsi="Aptos"/>
                <w:color w:val="000000"/>
              </w:rPr>
            </w:pPr>
            <w:r>
              <w:rPr>
                <w:rFonts w:ascii="Aptos" w:hAnsi="Aptos"/>
                <w:color w:val="000000"/>
              </w:rPr>
              <w:t>Terenska nastava u suradnji sa fakultativnom grupom iz predmeta Botanika ljekovitog i aromatičnog bilja</w:t>
            </w:r>
          </w:p>
        </w:tc>
      </w:tr>
      <w:tr w:rsidR="00DB1609" w14:paraId="365C9210"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640030C4" w14:textId="77777777" w:rsidR="00DB1609" w:rsidRPr="00DB1609" w:rsidRDefault="00DB1609" w:rsidP="003670B2">
            <w:pPr>
              <w:pStyle w:val="Default"/>
              <w:rPr>
                <w:rFonts w:ascii="Aptos" w:hAnsi="Aptos" w:cs="Times New Roman"/>
                <w:color w:val="0070C0"/>
              </w:rPr>
            </w:pPr>
            <w:r w:rsidRPr="00DB1609">
              <w:rPr>
                <w:rFonts w:ascii="Aptos" w:hAnsi="Aptos" w:cs="Times New Roman"/>
                <w:b/>
                <w:bCs/>
                <w:color w:val="0070C0"/>
              </w:rPr>
              <w:t xml:space="preserve">5. </w:t>
            </w:r>
            <w:proofErr w:type="spellStart"/>
            <w:r w:rsidRPr="00DB1609">
              <w:rPr>
                <w:rFonts w:ascii="Aptos" w:hAnsi="Aptos" w:cs="Times New Roman"/>
                <w:b/>
                <w:bCs/>
                <w:color w:val="0070C0"/>
              </w:rPr>
              <w:t>Vremenik</w:t>
            </w:r>
            <w:proofErr w:type="spellEnd"/>
            <w:r w:rsidRPr="00DB1609">
              <w:rPr>
                <w:rFonts w:ascii="Aptos" w:hAnsi="Aptos" w:cs="Times New Roman"/>
                <w:b/>
                <w:bCs/>
                <w:color w:val="0070C0"/>
              </w:rPr>
              <w:t xml:space="preserve"> aktivnosti </w:t>
            </w:r>
          </w:p>
        </w:tc>
        <w:tc>
          <w:tcPr>
            <w:tcW w:w="6120" w:type="dxa"/>
            <w:tcBorders>
              <w:top w:val="single" w:sz="4" w:space="0" w:color="auto"/>
              <w:left w:val="nil"/>
              <w:bottom w:val="single" w:sz="4" w:space="0" w:color="auto"/>
              <w:right w:val="nil"/>
            </w:tcBorders>
            <w:shd w:val="clear" w:color="auto" w:fill="C0C0C0"/>
          </w:tcPr>
          <w:p w14:paraId="765BAF2F" w14:textId="77777777" w:rsidR="00DB1609" w:rsidRDefault="00DB1609" w:rsidP="003670B2">
            <w:pPr>
              <w:rPr>
                <w:rFonts w:ascii="Aptos" w:hAnsi="Aptos"/>
              </w:rPr>
            </w:pPr>
            <w:r>
              <w:rPr>
                <w:rFonts w:ascii="Aptos" w:hAnsi="Aptos"/>
              </w:rPr>
              <w:t>Travanj / Svibanj 2025.</w:t>
            </w:r>
          </w:p>
        </w:tc>
      </w:tr>
      <w:tr w:rsidR="00DB1609" w14:paraId="7091B9EF"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185C508C" w14:textId="77777777" w:rsidR="00DB1609" w:rsidRPr="00DB1609" w:rsidRDefault="00DB1609" w:rsidP="003670B2">
            <w:pPr>
              <w:pStyle w:val="Default"/>
              <w:rPr>
                <w:rFonts w:ascii="Aptos" w:hAnsi="Aptos" w:cs="Times New Roman"/>
                <w:color w:val="0070C0"/>
              </w:rPr>
            </w:pPr>
            <w:r w:rsidRPr="00DB1609">
              <w:rPr>
                <w:rFonts w:ascii="Aptos" w:hAnsi="Aptos" w:cs="Times New Roman"/>
                <w:b/>
                <w:bCs/>
                <w:color w:val="0070C0"/>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288AD172" w14:textId="77777777" w:rsidR="00DB1609" w:rsidRDefault="00DB1609" w:rsidP="003670B2">
            <w:pPr>
              <w:pStyle w:val="Default"/>
              <w:jc w:val="both"/>
              <w:rPr>
                <w:rFonts w:ascii="Aptos" w:hAnsi="Aptos" w:cs="Times New Roman"/>
              </w:rPr>
            </w:pPr>
            <w:r>
              <w:rPr>
                <w:rFonts w:ascii="Aptos" w:hAnsi="Aptos" w:cs="Times New Roman"/>
              </w:rPr>
              <w:t>Papir i materijali za izradu plakata</w:t>
            </w:r>
          </w:p>
        </w:tc>
      </w:tr>
      <w:tr w:rsidR="00DB1609" w14:paraId="1BE5F7C4"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2196F685" w14:textId="77777777" w:rsidR="00DB1609" w:rsidRPr="00DB1609" w:rsidRDefault="00DB1609" w:rsidP="003670B2">
            <w:pPr>
              <w:pStyle w:val="Default"/>
              <w:rPr>
                <w:rFonts w:ascii="Aptos" w:hAnsi="Aptos" w:cs="Times New Roman"/>
                <w:color w:val="0070C0"/>
              </w:rPr>
            </w:pPr>
            <w:r w:rsidRPr="00DB1609">
              <w:rPr>
                <w:rFonts w:ascii="Aptos" w:hAnsi="Aptos" w:cs="Times New Roman"/>
                <w:b/>
                <w:bCs/>
                <w:color w:val="0070C0"/>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377C06FC" w14:textId="77777777" w:rsidR="00DB1609" w:rsidRDefault="00DB1609" w:rsidP="003670B2">
            <w:pPr>
              <w:pStyle w:val="Default"/>
              <w:jc w:val="both"/>
              <w:rPr>
                <w:rFonts w:ascii="Aptos" w:hAnsi="Aptos" w:cs="Times New Roman"/>
              </w:rPr>
            </w:pPr>
          </w:p>
          <w:p w14:paraId="2C24D401" w14:textId="77777777" w:rsidR="00DB1609" w:rsidRDefault="00DB1609" w:rsidP="003670B2">
            <w:pPr>
              <w:pStyle w:val="Default"/>
              <w:ind w:left="-108"/>
              <w:jc w:val="both"/>
              <w:rPr>
                <w:rFonts w:ascii="Aptos" w:hAnsi="Aptos" w:cs="Times New Roman"/>
              </w:rPr>
            </w:pPr>
            <w:r>
              <w:rPr>
                <w:rFonts w:ascii="Aptos" w:hAnsi="Aptos" w:cs="Times New Roman"/>
              </w:rPr>
              <w:t xml:space="preserve">Pohvala za kreativni rad razredu kao cjelini </w:t>
            </w:r>
          </w:p>
        </w:tc>
      </w:tr>
    </w:tbl>
    <w:p w14:paraId="7CCDFA5C" w14:textId="77777777" w:rsidR="00DB1609" w:rsidRDefault="00DB1609" w:rsidP="001C3C3A">
      <w:pPr>
        <w:rPr>
          <w:rFonts w:ascii="Times New Roman" w:hAnsi="Times New Roman" w:cs="Times New Roman"/>
        </w:rPr>
      </w:pPr>
    </w:p>
    <w:p w14:paraId="009436CF" w14:textId="77777777" w:rsidR="00DB1609" w:rsidRDefault="00DB1609" w:rsidP="001C3C3A">
      <w:pPr>
        <w:rPr>
          <w:rFonts w:ascii="Times New Roman" w:hAnsi="Times New Roman" w:cs="Times New Roman"/>
        </w:rPr>
      </w:pPr>
    </w:p>
    <w:p w14:paraId="23BA03D2" w14:textId="77777777" w:rsidR="00DB1609" w:rsidRDefault="00DB1609" w:rsidP="001C3C3A">
      <w:pPr>
        <w:rPr>
          <w:rFonts w:ascii="Times New Roman" w:hAnsi="Times New Roman" w:cs="Times New Roman"/>
        </w:rPr>
      </w:pPr>
    </w:p>
    <w:p w14:paraId="2B47B7EC" w14:textId="77777777" w:rsidR="00DB1609" w:rsidRDefault="00DB1609" w:rsidP="001C3C3A">
      <w:pPr>
        <w:rPr>
          <w:rFonts w:ascii="Times New Roman" w:hAnsi="Times New Roman" w:cs="Times New Roman"/>
        </w:rPr>
      </w:pPr>
    </w:p>
    <w:p w14:paraId="5917893A" w14:textId="77777777" w:rsidR="00FD43AE" w:rsidRDefault="00FD43AE" w:rsidP="001C3C3A">
      <w:pPr>
        <w:rPr>
          <w:rFonts w:ascii="Times New Roman" w:hAnsi="Times New Roman" w:cs="Times New Roman"/>
        </w:rPr>
      </w:pPr>
    </w:p>
    <w:p w14:paraId="2F85EAA9" w14:textId="77777777" w:rsidR="00FD43AE" w:rsidRDefault="00FD43AE" w:rsidP="001C3C3A">
      <w:pPr>
        <w:rPr>
          <w:rFonts w:ascii="Times New Roman" w:hAnsi="Times New Roman" w:cs="Times New Roman"/>
        </w:rPr>
      </w:pPr>
    </w:p>
    <w:p w14:paraId="6740DA31" w14:textId="77777777" w:rsidR="00FD43AE" w:rsidRDefault="00FD43AE" w:rsidP="001C3C3A">
      <w:pPr>
        <w:rPr>
          <w:rFonts w:ascii="Times New Roman" w:hAnsi="Times New Roman" w:cs="Times New Roman"/>
        </w:rPr>
      </w:pPr>
    </w:p>
    <w:p w14:paraId="0A4514C1" w14:textId="77777777" w:rsidR="00FD43AE" w:rsidRDefault="00FD43AE" w:rsidP="001C3C3A">
      <w:pPr>
        <w:rPr>
          <w:rFonts w:ascii="Times New Roman" w:hAnsi="Times New Roman" w:cs="Times New Roman"/>
        </w:rPr>
      </w:pPr>
    </w:p>
    <w:p w14:paraId="21787991" w14:textId="77777777" w:rsidR="00FD43AE" w:rsidRDefault="00FD43AE" w:rsidP="001C3C3A">
      <w:pPr>
        <w:rPr>
          <w:rFonts w:ascii="Times New Roman" w:hAnsi="Times New Roman" w:cs="Times New Roman"/>
        </w:rPr>
      </w:pPr>
    </w:p>
    <w:p w14:paraId="149ACC69" w14:textId="77777777" w:rsidR="00FD43AE" w:rsidRDefault="00FD43AE"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FD43AE" w:rsidRPr="00FD43AE" w14:paraId="28B8A013" w14:textId="77777777" w:rsidTr="003670B2">
        <w:trPr>
          <w:trHeight w:val="435"/>
        </w:trPr>
        <w:tc>
          <w:tcPr>
            <w:tcW w:w="3348" w:type="dxa"/>
            <w:tcBorders>
              <w:top w:val="single" w:sz="4" w:space="0" w:color="auto"/>
              <w:left w:val="single" w:sz="4" w:space="0" w:color="auto"/>
              <w:bottom w:val="single" w:sz="4" w:space="0" w:color="auto"/>
            </w:tcBorders>
            <w:vAlign w:val="center"/>
          </w:tcPr>
          <w:p w14:paraId="45E68101"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0000"/>
                <w:kern w:val="0"/>
                <w:sz w:val="32"/>
                <w:szCs w:val="32"/>
                <w:lang w:eastAsia="hr-HR"/>
                <w14:ligatures w14:val="none"/>
              </w:rPr>
            </w:pPr>
            <w:r w:rsidRPr="00FD43AE">
              <w:rPr>
                <w:rFonts w:ascii="Aptos" w:eastAsia="Times New Roman" w:hAnsi="Aptos" w:cs="Times New Roman"/>
                <w:b/>
                <w:bCs/>
                <w:i/>
                <w:iCs/>
                <w:color w:val="000000"/>
                <w:kern w:val="0"/>
                <w:sz w:val="32"/>
                <w:szCs w:val="32"/>
                <w:lang w:eastAsia="hr-HR"/>
                <w14:ligatures w14:val="none"/>
              </w:rPr>
              <w:lastRenderedPageBreak/>
              <w:t>TERENSKA  NASTAVA</w:t>
            </w:r>
          </w:p>
        </w:tc>
        <w:tc>
          <w:tcPr>
            <w:tcW w:w="6120" w:type="dxa"/>
            <w:tcBorders>
              <w:top w:val="single" w:sz="4" w:space="0" w:color="auto"/>
              <w:bottom w:val="single" w:sz="4" w:space="0" w:color="auto"/>
              <w:right w:val="single" w:sz="4" w:space="0" w:color="auto"/>
            </w:tcBorders>
            <w:vAlign w:val="center"/>
          </w:tcPr>
          <w:p w14:paraId="36EFCDD8" w14:textId="77777777" w:rsidR="00FD43AE" w:rsidRPr="00FD43AE" w:rsidRDefault="00FD43AE" w:rsidP="00FD43AE">
            <w:pPr>
              <w:spacing w:after="0" w:line="240" w:lineRule="auto"/>
              <w:rPr>
                <w:rFonts w:ascii="Aptos" w:eastAsia="Times New Roman" w:hAnsi="Aptos" w:cs="Times New Roman"/>
                <w:b/>
                <w:bCs/>
                <w:color w:val="000000"/>
                <w:kern w:val="0"/>
                <w:sz w:val="32"/>
                <w:szCs w:val="32"/>
                <w:lang w:eastAsia="hr-HR"/>
                <w14:ligatures w14:val="none"/>
              </w:rPr>
            </w:pPr>
            <w:r w:rsidRPr="00FD43AE">
              <w:rPr>
                <w:rFonts w:ascii="Aptos" w:eastAsia="Times New Roman" w:hAnsi="Aptos" w:cs="Times New Roman"/>
                <w:b/>
                <w:bCs/>
                <w:color w:val="000000"/>
                <w:kern w:val="0"/>
                <w:sz w:val="32"/>
                <w:szCs w:val="32"/>
                <w:lang w:eastAsia="hr-HR"/>
                <w14:ligatures w14:val="none"/>
              </w:rPr>
              <w:t>POSJET RESTORANU i HOTELU</w:t>
            </w:r>
          </w:p>
        </w:tc>
      </w:tr>
      <w:tr w:rsidR="00FD43AE" w:rsidRPr="00FD43AE" w14:paraId="3965C267" w14:textId="77777777" w:rsidTr="00DA038D">
        <w:trPr>
          <w:trHeight w:val="135"/>
        </w:trPr>
        <w:tc>
          <w:tcPr>
            <w:tcW w:w="3348" w:type="dxa"/>
            <w:tcBorders>
              <w:top w:val="nil"/>
              <w:left w:val="single" w:sz="4" w:space="0" w:color="auto"/>
              <w:bottom w:val="single" w:sz="4" w:space="0" w:color="auto"/>
            </w:tcBorders>
            <w:shd w:val="clear" w:color="auto" w:fill="C0C0C0"/>
          </w:tcPr>
          <w:p w14:paraId="4DE1D31E" w14:textId="77777777" w:rsidR="00FD43AE" w:rsidRPr="005B0AF2"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5B0AF2">
              <w:rPr>
                <w:rFonts w:ascii="Aptos" w:eastAsia="Times New Roman" w:hAnsi="Aptos" w:cs="Times New Roman"/>
                <w:b/>
                <w:bCs/>
                <w:color w:val="0070C0"/>
                <w:kern w:val="0"/>
                <w:lang w:eastAsia="hr-HR"/>
                <w14:ligatures w14:val="none"/>
              </w:rPr>
              <w:t xml:space="preserve">1. Ciljevi aktivnosti </w:t>
            </w:r>
          </w:p>
        </w:tc>
        <w:tc>
          <w:tcPr>
            <w:tcW w:w="6120" w:type="dxa"/>
            <w:tcBorders>
              <w:top w:val="nil"/>
              <w:bottom w:val="single" w:sz="4" w:space="0" w:color="auto"/>
            </w:tcBorders>
            <w:shd w:val="clear" w:color="auto" w:fill="C0C0C0"/>
          </w:tcPr>
          <w:p w14:paraId="6B6CF40C"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Pokazati učenicima rad </w:t>
            </w:r>
            <w:proofErr w:type="spellStart"/>
            <w:r w:rsidRPr="00FD43AE">
              <w:rPr>
                <w:rFonts w:ascii="Aptos" w:eastAsia="Times New Roman" w:hAnsi="Aptos" w:cs="Times New Roman"/>
                <w:kern w:val="0"/>
                <w:lang w:eastAsia="hr-HR"/>
                <w14:ligatures w14:val="none"/>
              </w:rPr>
              <w:t>hotela,te</w:t>
            </w:r>
            <w:proofErr w:type="spellEnd"/>
            <w:r w:rsidRPr="00FD43AE">
              <w:rPr>
                <w:rFonts w:ascii="Aptos" w:eastAsia="Times New Roman" w:hAnsi="Aptos" w:cs="Times New Roman"/>
                <w:kern w:val="0"/>
                <w:lang w:eastAsia="hr-HR"/>
                <w14:ligatures w14:val="none"/>
              </w:rPr>
              <w:t xml:space="preserve"> usklađenost između uslužnih ugostiteljskih jedinica i kuhinje sa ostalim poslovnim jedinicama u hotelu. Upoznati sa raznim poduzećima koja sudjeluju na određene načine u poslovanju ugostiteljskih objekata, te stečeno teoretsko znanje primijeniti u praksi </w:t>
            </w:r>
          </w:p>
          <w:p w14:paraId="4DDB5B82"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0000"/>
                <w:kern w:val="0"/>
                <w:lang w:eastAsia="hr-HR"/>
                <w14:ligatures w14:val="none"/>
              </w:rPr>
            </w:pPr>
          </w:p>
          <w:p w14:paraId="73525A79"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0000"/>
                <w:kern w:val="0"/>
                <w:lang w:eastAsia="hr-HR"/>
                <w14:ligatures w14:val="none"/>
              </w:rPr>
            </w:pPr>
          </w:p>
        </w:tc>
      </w:tr>
      <w:tr w:rsidR="00FD43AE" w:rsidRPr="00FD43AE" w14:paraId="0709B176" w14:textId="77777777" w:rsidTr="00DA038D">
        <w:trPr>
          <w:trHeight w:val="1114"/>
        </w:trPr>
        <w:tc>
          <w:tcPr>
            <w:tcW w:w="3348" w:type="dxa"/>
            <w:tcBorders>
              <w:top w:val="single" w:sz="4" w:space="0" w:color="auto"/>
              <w:left w:val="single" w:sz="4" w:space="0" w:color="auto"/>
              <w:bottom w:val="single" w:sz="4" w:space="0" w:color="auto"/>
            </w:tcBorders>
          </w:tcPr>
          <w:p w14:paraId="0FDFB95F" w14:textId="77777777" w:rsidR="00FD43AE" w:rsidRPr="005B0AF2"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5B0AF2">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14D71DB9"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Proširiti znanje učenika povezivanjem teorije i prakse; upoznavati se s opremljenosti pojedinih objekata prema pozitivnim pravnim propisima iz ugostiteljstva i turizma  </w:t>
            </w:r>
          </w:p>
          <w:p w14:paraId="1B9BFC21"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p>
          <w:p w14:paraId="4A244120"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Aktivnost je </w:t>
            </w:r>
            <w:proofErr w:type="spellStart"/>
            <w:r w:rsidRPr="00FD43AE">
              <w:rPr>
                <w:rFonts w:ascii="Aptos" w:eastAsia="Times New Roman" w:hAnsi="Aptos" w:cs="Times New Roman"/>
                <w:kern w:val="0"/>
                <w:lang w:eastAsia="hr-HR"/>
                <w14:ligatures w14:val="none"/>
              </w:rPr>
              <w:t>namjenjena</w:t>
            </w:r>
            <w:proofErr w:type="spellEnd"/>
            <w:r w:rsidRPr="00FD43AE">
              <w:rPr>
                <w:rFonts w:ascii="Aptos" w:eastAsia="Times New Roman" w:hAnsi="Aptos" w:cs="Times New Roman"/>
                <w:kern w:val="0"/>
                <w:lang w:eastAsia="hr-HR"/>
                <w14:ligatures w14:val="none"/>
              </w:rPr>
              <w:t xml:space="preserve"> učenicima kuharskog i THK usmjerenja</w:t>
            </w:r>
          </w:p>
          <w:p w14:paraId="6BE338DF" w14:textId="77777777" w:rsidR="00FD43AE" w:rsidRPr="00FD43AE" w:rsidRDefault="00FD43AE" w:rsidP="00FD43A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tc>
      </w:tr>
      <w:tr w:rsidR="00FD43AE" w:rsidRPr="00FD43AE" w14:paraId="631C9766"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19E9A574" w14:textId="77777777" w:rsidR="00FD43AE" w:rsidRPr="005B0AF2"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5B0AF2">
              <w:rPr>
                <w:rFonts w:ascii="Aptos" w:eastAsia="Times New Roman" w:hAnsi="Aptos"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tcBorders>
            <w:shd w:val="clear" w:color="auto" w:fill="C0C0C0"/>
          </w:tcPr>
          <w:p w14:paraId="337D25B6"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Nikolina Ostojić, , Ivo Tudor ; učenici; suradnja s nastavnicima ekonomskih srodnih predmeta </w:t>
            </w:r>
          </w:p>
        </w:tc>
      </w:tr>
      <w:tr w:rsidR="00FD43AE" w:rsidRPr="00FD43AE" w14:paraId="27228DC7" w14:textId="77777777" w:rsidTr="00DA038D">
        <w:trPr>
          <w:trHeight w:val="1122"/>
        </w:trPr>
        <w:tc>
          <w:tcPr>
            <w:tcW w:w="3348" w:type="dxa"/>
            <w:tcBorders>
              <w:top w:val="single" w:sz="4" w:space="0" w:color="auto"/>
              <w:left w:val="single" w:sz="4" w:space="0" w:color="auto"/>
              <w:bottom w:val="single" w:sz="4" w:space="0" w:color="auto"/>
            </w:tcBorders>
          </w:tcPr>
          <w:p w14:paraId="5AE90D8D" w14:textId="77777777" w:rsidR="00FD43AE" w:rsidRPr="005B0AF2"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5B0AF2">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39B9D0D6" w14:textId="77777777" w:rsidR="00FD43AE" w:rsidRPr="00FD43AE" w:rsidRDefault="00FD43AE" w:rsidP="00FD43A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p w14:paraId="288D69D3"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Aktivnost će biti realizirana kroz sveobuhvatnu organizaciju i posjete, koji će biti ostvareni uz suglasnost ravnatelja Škole, roditelja učenika  i s nadležnim osobama objekata koje namjeravamo posjetiti.</w:t>
            </w:r>
          </w:p>
          <w:p w14:paraId="54219373"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p>
        </w:tc>
      </w:tr>
      <w:tr w:rsidR="00FD43AE" w:rsidRPr="00FD43AE" w14:paraId="1CB2D946"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73A5CD74" w14:textId="77777777" w:rsidR="00FD43AE" w:rsidRPr="005B0AF2"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5B0AF2">
              <w:rPr>
                <w:rFonts w:ascii="Aptos" w:eastAsia="Times New Roman" w:hAnsi="Aptos" w:cs="Times New Roman"/>
                <w:b/>
                <w:bCs/>
                <w:color w:val="0070C0"/>
                <w:kern w:val="0"/>
                <w:lang w:eastAsia="hr-HR"/>
                <w14:ligatures w14:val="none"/>
              </w:rPr>
              <w:t xml:space="preserve">5. </w:t>
            </w:r>
            <w:proofErr w:type="spellStart"/>
            <w:r w:rsidRPr="005B0AF2">
              <w:rPr>
                <w:rFonts w:ascii="Aptos" w:eastAsia="Times New Roman" w:hAnsi="Aptos" w:cs="Times New Roman"/>
                <w:b/>
                <w:bCs/>
                <w:color w:val="0070C0"/>
                <w:kern w:val="0"/>
                <w:lang w:eastAsia="hr-HR"/>
                <w14:ligatures w14:val="none"/>
              </w:rPr>
              <w:t>Vremenik</w:t>
            </w:r>
            <w:proofErr w:type="spellEnd"/>
            <w:r w:rsidRPr="005B0AF2">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3AC7C3E4" w14:textId="77777777" w:rsidR="00FD43AE" w:rsidRPr="00FD43AE" w:rsidRDefault="00FD43AE" w:rsidP="00FD43AE">
            <w:pPr>
              <w:tabs>
                <w:tab w:val="left" w:pos="8295"/>
              </w:tabs>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Aktivnost je planirana za mjesec  ožujak i travanj 2026. godine.</w:t>
            </w:r>
            <w:r w:rsidRPr="00FD43AE">
              <w:rPr>
                <w:rFonts w:ascii="Aptos" w:eastAsia="Times New Roman" w:hAnsi="Aptos" w:cs="Times New Roman"/>
                <w:kern w:val="0"/>
                <w:lang w:eastAsia="hr-HR"/>
                <w14:ligatures w14:val="none"/>
              </w:rPr>
              <w:tab/>
            </w:r>
          </w:p>
        </w:tc>
      </w:tr>
      <w:tr w:rsidR="00FD43AE" w:rsidRPr="00FD43AE" w14:paraId="49B01774" w14:textId="77777777" w:rsidTr="00DA038D">
        <w:trPr>
          <w:trHeight w:val="892"/>
        </w:trPr>
        <w:tc>
          <w:tcPr>
            <w:tcW w:w="3348" w:type="dxa"/>
            <w:tcBorders>
              <w:top w:val="single" w:sz="4" w:space="0" w:color="auto"/>
              <w:left w:val="single" w:sz="4" w:space="0" w:color="auto"/>
              <w:bottom w:val="single" w:sz="4" w:space="0" w:color="auto"/>
              <w:right w:val="nil"/>
            </w:tcBorders>
            <w:shd w:val="clear" w:color="auto" w:fill="FFFFFF"/>
          </w:tcPr>
          <w:p w14:paraId="144604EF" w14:textId="77777777" w:rsidR="00FD43AE" w:rsidRPr="005B0AF2"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5B0AF2">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5D3808A2"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Eventualni troškovi koje snose roditelji </w:t>
            </w:r>
          </w:p>
        </w:tc>
      </w:tr>
      <w:tr w:rsidR="00FD43AE" w:rsidRPr="00FD43AE" w14:paraId="2FEBE50E" w14:textId="77777777" w:rsidTr="00DA038D">
        <w:trPr>
          <w:trHeight w:val="2041"/>
        </w:trPr>
        <w:tc>
          <w:tcPr>
            <w:tcW w:w="3348" w:type="dxa"/>
            <w:tcBorders>
              <w:top w:val="single" w:sz="4" w:space="0" w:color="auto"/>
              <w:left w:val="single" w:sz="4" w:space="0" w:color="auto"/>
              <w:bottom w:val="single" w:sz="4" w:space="0" w:color="auto"/>
              <w:right w:val="nil"/>
            </w:tcBorders>
            <w:shd w:val="clear" w:color="auto" w:fill="C0C0C0"/>
          </w:tcPr>
          <w:p w14:paraId="03808680" w14:textId="77777777" w:rsidR="00FD43AE" w:rsidRPr="005B0AF2"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5B0AF2">
              <w:rPr>
                <w:rFonts w:ascii="Aptos" w:eastAsia="Times New Roman" w:hAnsi="Aptos"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74B4894E"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p>
          <w:p w14:paraId="4D046700"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Način vrednovanja i način korištenja rezultata vrednovanja : Rezultati vrednovanja bit će korišteni za promjene i poboljšanje u odvijanju prakse u idućoj školskoj godini, primjeni znanja u struci, proširenju znanja na području posluživanja i kuharstva </w:t>
            </w:r>
          </w:p>
          <w:p w14:paraId="3CF059F8"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p>
          <w:p w14:paraId="6BB8594E" w14:textId="77777777" w:rsidR="00FD43AE" w:rsidRPr="00FD43AE" w:rsidRDefault="00FD43AE" w:rsidP="00FD43A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p w14:paraId="1A46F9DA" w14:textId="77777777" w:rsidR="00FD43AE" w:rsidRPr="00FD43AE" w:rsidRDefault="00FD43AE" w:rsidP="00FD43AE">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p>
        </w:tc>
      </w:tr>
    </w:tbl>
    <w:p w14:paraId="07BF2128" w14:textId="77777777" w:rsidR="00FD43AE" w:rsidRPr="00FD43AE" w:rsidRDefault="00FD43AE" w:rsidP="00FD43AE">
      <w:pPr>
        <w:spacing w:after="0" w:line="240" w:lineRule="auto"/>
        <w:ind w:left="5664"/>
        <w:rPr>
          <w:rFonts w:ascii="Aptos" w:eastAsia="Times New Roman" w:hAnsi="Aptos" w:cs="Times New Roman"/>
          <w:kern w:val="0"/>
          <w:lang w:eastAsia="hr-HR"/>
          <w14:ligatures w14:val="none"/>
        </w:rPr>
      </w:pPr>
    </w:p>
    <w:p w14:paraId="07136D01"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p>
    <w:p w14:paraId="0F497FBB"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FD43AE" w:rsidRPr="00FD43AE" w14:paraId="0AF044B2" w14:textId="77777777" w:rsidTr="003670B2">
        <w:trPr>
          <w:trHeight w:val="435"/>
        </w:trPr>
        <w:tc>
          <w:tcPr>
            <w:tcW w:w="3348" w:type="dxa"/>
            <w:tcBorders>
              <w:top w:val="single" w:sz="4" w:space="0" w:color="auto"/>
              <w:left w:val="single" w:sz="4" w:space="0" w:color="auto"/>
              <w:bottom w:val="single" w:sz="4" w:space="0" w:color="auto"/>
            </w:tcBorders>
            <w:vAlign w:val="center"/>
          </w:tcPr>
          <w:p w14:paraId="11B5DD89"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70C0"/>
                <w:kern w:val="0"/>
                <w:sz w:val="32"/>
                <w:szCs w:val="32"/>
                <w:lang w:eastAsia="hr-HR"/>
                <w14:ligatures w14:val="none"/>
              </w:rPr>
            </w:pPr>
            <w:r w:rsidRPr="00FD43AE">
              <w:rPr>
                <w:rFonts w:ascii="Aptos" w:eastAsia="Times New Roman" w:hAnsi="Aptos" w:cs="Times New Roman"/>
                <w:b/>
                <w:bCs/>
                <w:i/>
                <w:iCs/>
                <w:color w:val="0070C0"/>
                <w:kern w:val="0"/>
                <w:sz w:val="32"/>
                <w:szCs w:val="32"/>
                <w:lang w:eastAsia="hr-HR"/>
                <w14:ligatures w14:val="none"/>
              </w:rPr>
              <w:lastRenderedPageBreak/>
              <w:t>TERENSKA  NASTAVA</w:t>
            </w:r>
          </w:p>
        </w:tc>
        <w:tc>
          <w:tcPr>
            <w:tcW w:w="6120" w:type="dxa"/>
            <w:tcBorders>
              <w:top w:val="single" w:sz="4" w:space="0" w:color="auto"/>
              <w:bottom w:val="single" w:sz="4" w:space="0" w:color="auto"/>
              <w:right w:val="single" w:sz="4" w:space="0" w:color="auto"/>
            </w:tcBorders>
            <w:vAlign w:val="center"/>
          </w:tcPr>
          <w:p w14:paraId="090097E1" w14:textId="77777777" w:rsidR="00FD43AE" w:rsidRPr="00FD43AE" w:rsidRDefault="00FD43AE" w:rsidP="00FD43AE">
            <w:pPr>
              <w:spacing w:after="0" w:line="240" w:lineRule="auto"/>
              <w:rPr>
                <w:rFonts w:ascii="Aptos" w:eastAsia="Times New Roman" w:hAnsi="Aptos" w:cs="Times New Roman"/>
                <w:b/>
                <w:bCs/>
                <w:color w:val="000000"/>
                <w:kern w:val="0"/>
                <w:sz w:val="32"/>
                <w:szCs w:val="32"/>
                <w:lang w:eastAsia="hr-HR"/>
                <w14:ligatures w14:val="none"/>
              </w:rPr>
            </w:pPr>
            <w:r w:rsidRPr="00FD43AE">
              <w:rPr>
                <w:rFonts w:ascii="Aptos" w:eastAsia="Times New Roman" w:hAnsi="Aptos" w:cs="Times New Roman"/>
                <w:b/>
                <w:bCs/>
                <w:color w:val="000000"/>
                <w:kern w:val="0"/>
                <w:sz w:val="32"/>
                <w:szCs w:val="32"/>
                <w:lang w:eastAsia="hr-HR"/>
                <w14:ligatures w14:val="none"/>
              </w:rPr>
              <w:t>POSJET SAJMU GAST I MANIFESTACIJI BISER MORA</w:t>
            </w:r>
          </w:p>
          <w:p w14:paraId="76CF54AC" w14:textId="77777777" w:rsidR="00FD43AE" w:rsidRPr="00FD43AE" w:rsidRDefault="00FD43AE" w:rsidP="00FD43AE">
            <w:pPr>
              <w:autoSpaceDE w:val="0"/>
              <w:autoSpaceDN w:val="0"/>
              <w:adjustRightInd w:val="0"/>
              <w:spacing w:after="0" w:line="240" w:lineRule="auto"/>
              <w:ind w:left="271"/>
              <w:rPr>
                <w:rFonts w:ascii="Aptos" w:eastAsia="Times New Roman" w:hAnsi="Aptos" w:cs="Times New Roman"/>
                <w:b/>
                <w:bCs/>
                <w:color w:val="000000"/>
                <w:kern w:val="0"/>
                <w:sz w:val="32"/>
                <w:szCs w:val="32"/>
                <w:lang w:eastAsia="hr-HR"/>
                <w14:ligatures w14:val="none"/>
              </w:rPr>
            </w:pPr>
          </w:p>
        </w:tc>
      </w:tr>
      <w:tr w:rsidR="00FD43AE" w:rsidRPr="00FD43AE" w14:paraId="5B971B11" w14:textId="77777777" w:rsidTr="00DA038D">
        <w:trPr>
          <w:trHeight w:val="135"/>
        </w:trPr>
        <w:tc>
          <w:tcPr>
            <w:tcW w:w="3348" w:type="dxa"/>
            <w:tcBorders>
              <w:top w:val="nil"/>
              <w:left w:val="single" w:sz="4" w:space="0" w:color="auto"/>
              <w:bottom w:val="single" w:sz="4" w:space="0" w:color="auto"/>
            </w:tcBorders>
            <w:shd w:val="clear" w:color="auto" w:fill="C0C0C0"/>
          </w:tcPr>
          <w:p w14:paraId="3E881E08"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FD43AE">
              <w:rPr>
                <w:rFonts w:ascii="Aptos" w:eastAsia="Times New Roman" w:hAnsi="Aptos" w:cs="Times New Roman"/>
                <w:b/>
                <w:bCs/>
                <w:color w:val="0070C0"/>
                <w:kern w:val="0"/>
                <w:lang w:eastAsia="hr-HR"/>
                <w14:ligatures w14:val="none"/>
              </w:rPr>
              <w:t xml:space="preserve">1. Ciljevi aktivnosti </w:t>
            </w:r>
          </w:p>
        </w:tc>
        <w:tc>
          <w:tcPr>
            <w:tcW w:w="6120" w:type="dxa"/>
            <w:tcBorders>
              <w:top w:val="nil"/>
              <w:bottom w:val="single" w:sz="4" w:space="0" w:color="auto"/>
            </w:tcBorders>
            <w:shd w:val="clear" w:color="auto" w:fill="C0C0C0"/>
          </w:tcPr>
          <w:p w14:paraId="06F4E9AF"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Pokazati učenicima najmodernije trendove u turizmu i gastronomiji.  Upoznati sa raznim poduzećima koja sudjeluju na određene načine u poslovanju ugostiteljskih objekata, te stečeno teoretsko znanje primijeniti u praksi </w:t>
            </w:r>
          </w:p>
          <w:p w14:paraId="7CB58AB4"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0000"/>
                <w:kern w:val="0"/>
                <w:lang w:eastAsia="hr-HR"/>
                <w14:ligatures w14:val="none"/>
              </w:rPr>
            </w:pPr>
          </w:p>
        </w:tc>
      </w:tr>
      <w:tr w:rsidR="00FD43AE" w:rsidRPr="00FD43AE" w14:paraId="7C66F901" w14:textId="77777777" w:rsidTr="00DA038D">
        <w:trPr>
          <w:trHeight w:val="1114"/>
        </w:trPr>
        <w:tc>
          <w:tcPr>
            <w:tcW w:w="3348" w:type="dxa"/>
            <w:tcBorders>
              <w:top w:val="single" w:sz="4" w:space="0" w:color="auto"/>
              <w:left w:val="single" w:sz="4" w:space="0" w:color="auto"/>
              <w:bottom w:val="single" w:sz="4" w:space="0" w:color="auto"/>
            </w:tcBorders>
          </w:tcPr>
          <w:p w14:paraId="4EF648CC"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FD43AE">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595389FB"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Proširiti znanje učenika povezivanjem teorije i prakse; upoznavati se s opremljenosti pojedinih objekata prema pozitivnim pravnim propisima iz ugostiteljstva i turizma  </w:t>
            </w:r>
          </w:p>
          <w:p w14:paraId="74E15426"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p>
          <w:p w14:paraId="03661A36"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Aktivnost je </w:t>
            </w:r>
            <w:proofErr w:type="spellStart"/>
            <w:r w:rsidRPr="00FD43AE">
              <w:rPr>
                <w:rFonts w:ascii="Aptos" w:eastAsia="Times New Roman" w:hAnsi="Aptos" w:cs="Times New Roman"/>
                <w:kern w:val="0"/>
                <w:lang w:eastAsia="hr-HR"/>
                <w14:ligatures w14:val="none"/>
              </w:rPr>
              <w:t>namjenjena</w:t>
            </w:r>
            <w:proofErr w:type="spellEnd"/>
            <w:r w:rsidRPr="00FD43AE">
              <w:rPr>
                <w:rFonts w:ascii="Aptos" w:eastAsia="Times New Roman" w:hAnsi="Aptos" w:cs="Times New Roman"/>
                <w:kern w:val="0"/>
                <w:lang w:eastAsia="hr-HR"/>
                <w14:ligatures w14:val="none"/>
              </w:rPr>
              <w:t xml:space="preserve"> učenicima THK i UGO smjera</w:t>
            </w:r>
          </w:p>
          <w:p w14:paraId="7F084C60" w14:textId="77777777" w:rsidR="00FD43AE" w:rsidRPr="00FD43AE" w:rsidRDefault="00FD43AE" w:rsidP="00FD43A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tc>
      </w:tr>
      <w:tr w:rsidR="00FD43AE" w:rsidRPr="00FD43AE" w14:paraId="3A5E2A38"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156B9E91"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FD43AE">
              <w:rPr>
                <w:rFonts w:ascii="Aptos" w:eastAsia="Times New Roman" w:hAnsi="Aptos" w:cs="Times New Roman"/>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tcBorders>
            <w:shd w:val="clear" w:color="auto" w:fill="C0C0C0"/>
          </w:tcPr>
          <w:p w14:paraId="5CAED640"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Ivo Tudor, nastavnik </w:t>
            </w:r>
          </w:p>
        </w:tc>
      </w:tr>
      <w:tr w:rsidR="00FD43AE" w:rsidRPr="00FD43AE" w14:paraId="07CD7462" w14:textId="77777777" w:rsidTr="00DA038D">
        <w:trPr>
          <w:trHeight w:val="1122"/>
        </w:trPr>
        <w:tc>
          <w:tcPr>
            <w:tcW w:w="3348" w:type="dxa"/>
            <w:tcBorders>
              <w:top w:val="single" w:sz="4" w:space="0" w:color="auto"/>
              <w:left w:val="single" w:sz="4" w:space="0" w:color="auto"/>
              <w:bottom w:val="single" w:sz="4" w:space="0" w:color="auto"/>
            </w:tcBorders>
          </w:tcPr>
          <w:p w14:paraId="49867F6F"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FD43AE">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47D39E0A" w14:textId="77777777" w:rsidR="00FD43AE" w:rsidRPr="00FD43AE" w:rsidRDefault="00FD43AE" w:rsidP="00FD43A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p w14:paraId="1C62C1DF"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Aktivnost će biti realizirana kroz sveobuhvatnu organizaciju i posjete, koji će biti ostvareni uz suglasnost ravnatelja Škole, roditelja učenika  i s nadležnim osobama objekata koje namjeravamo posjetiti.</w:t>
            </w:r>
          </w:p>
          <w:p w14:paraId="13B4527E"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p>
        </w:tc>
      </w:tr>
      <w:tr w:rsidR="00FD43AE" w:rsidRPr="00FD43AE" w14:paraId="136A711C"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6FF68773"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FD43AE">
              <w:rPr>
                <w:rFonts w:ascii="Aptos" w:eastAsia="Times New Roman" w:hAnsi="Aptos" w:cs="Times New Roman"/>
                <w:b/>
                <w:bCs/>
                <w:color w:val="0070C0"/>
                <w:kern w:val="0"/>
                <w:lang w:eastAsia="hr-HR"/>
                <w14:ligatures w14:val="none"/>
              </w:rPr>
              <w:t xml:space="preserve">5. </w:t>
            </w:r>
            <w:proofErr w:type="spellStart"/>
            <w:r w:rsidRPr="00FD43AE">
              <w:rPr>
                <w:rFonts w:ascii="Aptos" w:eastAsia="Times New Roman" w:hAnsi="Aptos" w:cs="Times New Roman"/>
                <w:b/>
                <w:bCs/>
                <w:color w:val="0070C0"/>
                <w:kern w:val="0"/>
                <w:lang w:eastAsia="hr-HR"/>
                <w14:ligatures w14:val="none"/>
              </w:rPr>
              <w:t>Vremenik</w:t>
            </w:r>
            <w:proofErr w:type="spellEnd"/>
            <w:r w:rsidRPr="00FD43AE">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5FB73B4A" w14:textId="77777777" w:rsidR="00FD43AE" w:rsidRPr="00FD43AE" w:rsidRDefault="00FD43AE" w:rsidP="00FD43AE">
            <w:pPr>
              <w:tabs>
                <w:tab w:val="left" w:pos="8295"/>
              </w:tabs>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Aktivnost je planirana za mjesec  ožujak i travanj 2026. godine.</w:t>
            </w:r>
            <w:r w:rsidRPr="00FD43AE">
              <w:rPr>
                <w:rFonts w:ascii="Aptos" w:eastAsia="Times New Roman" w:hAnsi="Aptos" w:cs="Times New Roman"/>
                <w:kern w:val="0"/>
                <w:lang w:eastAsia="hr-HR"/>
                <w14:ligatures w14:val="none"/>
              </w:rPr>
              <w:tab/>
            </w:r>
          </w:p>
        </w:tc>
      </w:tr>
      <w:tr w:rsidR="00FD43AE" w:rsidRPr="00FD43AE" w14:paraId="60AD5154" w14:textId="77777777" w:rsidTr="00DA038D">
        <w:trPr>
          <w:trHeight w:val="892"/>
        </w:trPr>
        <w:tc>
          <w:tcPr>
            <w:tcW w:w="3348" w:type="dxa"/>
            <w:tcBorders>
              <w:top w:val="single" w:sz="4" w:space="0" w:color="auto"/>
              <w:left w:val="single" w:sz="4" w:space="0" w:color="auto"/>
              <w:bottom w:val="single" w:sz="4" w:space="0" w:color="auto"/>
              <w:right w:val="nil"/>
            </w:tcBorders>
            <w:shd w:val="clear" w:color="auto" w:fill="FFFFFF"/>
          </w:tcPr>
          <w:p w14:paraId="7581EFDF"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FD43AE">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14DC40C4"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Eventualne putni troškovi koje snose roditelji </w:t>
            </w:r>
          </w:p>
        </w:tc>
      </w:tr>
      <w:tr w:rsidR="00FD43AE" w:rsidRPr="00FD43AE" w14:paraId="3932566F" w14:textId="77777777" w:rsidTr="00DA038D">
        <w:trPr>
          <w:trHeight w:val="2041"/>
        </w:trPr>
        <w:tc>
          <w:tcPr>
            <w:tcW w:w="3348" w:type="dxa"/>
            <w:tcBorders>
              <w:top w:val="single" w:sz="4" w:space="0" w:color="auto"/>
              <w:left w:val="single" w:sz="4" w:space="0" w:color="auto"/>
              <w:bottom w:val="single" w:sz="4" w:space="0" w:color="auto"/>
              <w:right w:val="nil"/>
            </w:tcBorders>
            <w:shd w:val="clear" w:color="auto" w:fill="C0C0C0"/>
          </w:tcPr>
          <w:p w14:paraId="7415F135" w14:textId="77777777" w:rsidR="00FD43AE" w:rsidRPr="00FD43AE" w:rsidRDefault="00FD43AE" w:rsidP="00FD43A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FD43AE">
              <w:rPr>
                <w:rFonts w:ascii="Aptos" w:eastAsia="Times New Roman" w:hAnsi="Aptos"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08D37B76"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p>
          <w:p w14:paraId="3434256D"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r w:rsidRPr="00FD43AE">
              <w:rPr>
                <w:rFonts w:ascii="Aptos" w:eastAsia="Times New Roman" w:hAnsi="Aptos" w:cs="Times New Roman"/>
                <w:kern w:val="0"/>
                <w:lang w:eastAsia="hr-HR"/>
                <w14:ligatures w14:val="none"/>
              </w:rPr>
              <w:t xml:space="preserve">Način vrednovanja i način korištenja rezultata vrednovanja : Rezultati vrednovanja bit će korišteni za promjene i poboljšanje u odvijanju prakse u idućoj školskoj godini, primjeni znanja u struci, proširenju znanja na području posluživanja i kuharstva </w:t>
            </w:r>
          </w:p>
          <w:p w14:paraId="4F8C8BFB" w14:textId="77777777" w:rsidR="00FD43AE" w:rsidRPr="00FD43AE" w:rsidRDefault="00FD43AE" w:rsidP="00FD43AE">
            <w:pPr>
              <w:spacing w:after="0" w:line="240" w:lineRule="auto"/>
              <w:rPr>
                <w:rFonts w:ascii="Aptos" w:eastAsia="Times New Roman" w:hAnsi="Aptos" w:cs="Times New Roman"/>
                <w:kern w:val="0"/>
                <w:lang w:eastAsia="hr-HR"/>
                <w14:ligatures w14:val="none"/>
              </w:rPr>
            </w:pPr>
          </w:p>
          <w:p w14:paraId="5DE2FDAA" w14:textId="77777777" w:rsidR="00FD43AE" w:rsidRPr="00FD43AE" w:rsidRDefault="00FD43AE" w:rsidP="00FD43A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p w14:paraId="682A48A8" w14:textId="77777777" w:rsidR="00FD43AE" w:rsidRPr="00FD43AE" w:rsidRDefault="00FD43AE" w:rsidP="00FD43AE">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p>
        </w:tc>
      </w:tr>
    </w:tbl>
    <w:p w14:paraId="22876650" w14:textId="77777777" w:rsidR="00191C18" w:rsidRDefault="00191C18" w:rsidP="001C3C3A">
      <w:pPr>
        <w:rPr>
          <w:rFonts w:ascii="Times New Roman" w:hAnsi="Times New Roman" w:cs="Times New Roman"/>
        </w:rPr>
      </w:pPr>
    </w:p>
    <w:p w14:paraId="5D859263" w14:textId="77777777" w:rsidR="00780C09" w:rsidRDefault="00780C09" w:rsidP="001C3C3A">
      <w:pPr>
        <w:rPr>
          <w:rFonts w:ascii="Times New Roman" w:hAnsi="Times New Roman" w:cs="Times New Roman"/>
        </w:rPr>
      </w:pPr>
    </w:p>
    <w:p w14:paraId="7207E8B1" w14:textId="77777777" w:rsidR="00DB1609" w:rsidRDefault="00DB1609" w:rsidP="001C3C3A">
      <w:pPr>
        <w:rPr>
          <w:rFonts w:ascii="Times New Roman" w:hAnsi="Times New Roman" w:cs="Times New Roman"/>
        </w:rPr>
      </w:pPr>
    </w:p>
    <w:p w14:paraId="03ED4B33" w14:textId="77777777" w:rsidR="00DB1609" w:rsidRDefault="00DB1609" w:rsidP="001C3C3A">
      <w:pPr>
        <w:rPr>
          <w:rFonts w:ascii="Times New Roman" w:hAnsi="Times New Roman" w:cs="Times New Roman"/>
        </w:rPr>
      </w:pPr>
    </w:p>
    <w:tbl>
      <w:tblPr>
        <w:tblStyle w:val="LightGrid13"/>
        <w:tblW w:w="9771" w:type="dxa"/>
        <w:tblLook w:val="04A0" w:firstRow="1" w:lastRow="0" w:firstColumn="1" w:lastColumn="0" w:noHBand="0" w:noVBand="1"/>
      </w:tblPr>
      <w:tblGrid>
        <w:gridCol w:w="3628"/>
        <w:gridCol w:w="6143"/>
      </w:tblGrid>
      <w:tr w:rsidR="008235BE" w:rsidRPr="008235BE" w14:paraId="09948DF6"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50A7CCBF" w14:textId="77777777" w:rsidR="008235BE" w:rsidRPr="005B0AF2" w:rsidRDefault="008235BE" w:rsidP="008235BE">
            <w:pPr>
              <w:spacing w:after="200" w:line="276" w:lineRule="auto"/>
              <w:rPr>
                <w:rFonts w:ascii="Times New Roman" w:hAnsi="Times New Roman"/>
                <w:color w:val="0070C0"/>
              </w:rPr>
            </w:pPr>
            <w:r w:rsidRPr="005B0AF2">
              <w:rPr>
                <w:rFonts w:ascii="Times New Roman" w:hAnsi="Times New Roman"/>
                <w:color w:val="0070C0"/>
              </w:rPr>
              <w:lastRenderedPageBreak/>
              <w:t>TERENSKA NASTAVA</w:t>
            </w:r>
          </w:p>
        </w:tc>
        <w:tc>
          <w:tcPr>
            <w:tcW w:w="6143" w:type="dxa"/>
            <w:vAlign w:val="center"/>
            <w:hideMark/>
          </w:tcPr>
          <w:p w14:paraId="50668F4E" w14:textId="77777777" w:rsidR="008235BE" w:rsidRPr="008235BE" w:rsidRDefault="008235BE" w:rsidP="008235BE">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Arial" w:hAnsi="Times New Roman"/>
                <w:noProof/>
              </w:rPr>
            </w:pPr>
            <w:r w:rsidRPr="008235BE">
              <w:rPr>
                <w:rFonts w:ascii="Times New Roman" w:eastAsia="Arial" w:hAnsi="Times New Roman"/>
                <w:noProof/>
              </w:rPr>
              <w:t>RAZNI OBLICI TERENSKE NASTAVE VEZANE ZA MUZEJE, GALERIJE, IZLOŽBE, KULTURNE I UMJETNIČKE ZNAMENITOSTI NA OTOKU HVARU</w:t>
            </w:r>
          </w:p>
        </w:tc>
      </w:tr>
      <w:tr w:rsidR="008235BE" w:rsidRPr="008235BE" w14:paraId="71C80E17" w14:textId="77777777" w:rsidTr="003670B2">
        <w:trPr>
          <w:trHeight w:val="990"/>
        </w:trPr>
        <w:tc>
          <w:tcPr>
            <w:cnfStyle w:val="001000000000" w:firstRow="0" w:lastRow="0" w:firstColumn="1" w:lastColumn="0" w:oddVBand="0" w:evenVBand="0" w:oddHBand="0" w:evenHBand="0" w:firstRowFirstColumn="0" w:firstRowLastColumn="0" w:lastRowFirstColumn="0" w:lastRowLastColumn="0"/>
            <w:tcW w:w="3628" w:type="dxa"/>
            <w:hideMark/>
          </w:tcPr>
          <w:p w14:paraId="2316DC0D" w14:textId="77777777" w:rsidR="008235BE" w:rsidRPr="005B0AF2" w:rsidRDefault="008235BE" w:rsidP="008235BE">
            <w:pPr>
              <w:spacing w:after="200" w:line="276" w:lineRule="auto"/>
              <w:rPr>
                <w:rFonts w:ascii="Times New Roman" w:hAnsi="Times New Roman"/>
                <w:color w:val="0070C0"/>
              </w:rPr>
            </w:pPr>
            <w:r w:rsidRPr="005B0AF2">
              <w:rPr>
                <w:rFonts w:ascii="Times New Roman" w:hAnsi="Times New Roman"/>
                <w:color w:val="0070C0"/>
              </w:rPr>
              <w:t>1. Ciljevi aktivnosti</w:t>
            </w:r>
          </w:p>
        </w:tc>
        <w:tc>
          <w:tcPr>
            <w:tcW w:w="6143" w:type="dxa"/>
            <w:hideMark/>
          </w:tcPr>
          <w:p w14:paraId="3F04B5B7" w14:textId="77777777" w:rsidR="008235BE" w:rsidRPr="008235BE" w:rsidRDefault="008235BE" w:rsidP="008235BE">
            <w:pPr>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noProof/>
              </w:rPr>
            </w:pPr>
            <w:r w:rsidRPr="008235BE">
              <w:rPr>
                <w:rFonts w:eastAsia="Calibri"/>
                <w:noProof/>
              </w:rPr>
              <w:t>Sudjelovanje učenika i nastavnika u upoznavanju lokalne</w:t>
            </w:r>
          </w:p>
          <w:p w14:paraId="32BC02E6" w14:textId="77777777" w:rsidR="008235BE" w:rsidRPr="008235BE" w:rsidRDefault="008235BE" w:rsidP="008235BE">
            <w:pPr>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noProof/>
              </w:rPr>
            </w:pPr>
            <w:r w:rsidRPr="008235BE">
              <w:rPr>
                <w:rFonts w:eastAsia="Calibri"/>
                <w:noProof/>
              </w:rPr>
              <w:t>materijalne i nematerijalne baštine.</w:t>
            </w:r>
          </w:p>
        </w:tc>
      </w:tr>
      <w:tr w:rsidR="008235BE" w:rsidRPr="008235BE" w14:paraId="63865C38" w14:textId="77777777" w:rsidTr="003670B2">
        <w:trPr>
          <w:trHeight w:val="973"/>
        </w:trPr>
        <w:tc>
          <w:tcPr>
            <w:cnfStyle w:val="001000000000" w:firstRow="0" w:lastRow="0" w:firstColumn="1" w:lastColumn="0" w:oddVBand="0" w:evenVBand="0" w:oddHBand="0" w:evenHBand="0" w:firstRowFirstColumn="0" w:firstRowLastColumn="0" w:lastRowFirstColumn="0" w:lastRowLastColumn="0"/>
            <w:tcW w:w="3628" w:type="dxa"/>
            <w:hideMark/>
          </w:tcPr>
          <w:p w14:paraId="22D16EB6" w14:textId="77777777" w:rsidR="008235BE" w:rsidRPr="005B0AF2" w:rsidRDefault="008235BE" w:rsidP="008235BE">
            <w:pPr>
              <w:spacing w:after="200" w:line="276" w:lineRule="auto"/>
              <w:rPr>
                <w:rFonts w:ascii="Times New Roman" w:hAnsi="Times New Roman"/>
                <w:color w:val="0070C0"/>
              </w:rPr>
            </w:pPr>
            <w:r w:rsidRPr="005B0AF2">
              <w:rPr>
                <w:rFonts w:ascii="Times New Roman" w:hAnsi="Times New Roman"/>
                <w:color w:val="0070C0"/>
              </w:rPr>
              <w:t>2. Namjena aktivnosti</w:t>
            </w:r>
          </w:p>
        </w:tc>
        <w:tc>
          <w:tcPr>
            <w:tcW w:w="6143" w:type="dxa"/>
            <w:hideMark/>
          </w:tcPr>
          <w:p w14:paraId="5790F463" w14:textId="77777777" w:rsidR="008235BE" w:rsidRPr="008235BE" w:rsidRDefault="008235BE" w:rsidP="008235B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noProof/>
              </w:rPr>
            </w:pPr>
            <w:r w:rsidRPr="008235BE">
              <w:rPr>
                <w:rFonts w:eastAsia="Calibri"/>
                <w:noProof/>
              </w:rPr>
              <w:t>Razviti svijest kod učenika o vrijednostima lokalnih</w:t>
            </w:r>
          </w:p>
          <w:p w14:paraId="6EFC639C" w14:textId="77777777" w:rsidR="008235BE" w:rsidRPr="008235BE" w:rsidRDefault="008235BE" w:rsidP="008235B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noProof/>
              </w:rPr>
            </w:pPr>
            <w:r w:rsidRPr="008235BE">
              <w:rPr>
                <w:rFonts w:eastAsia="Calibri"/>
                <w:noProof/>
              </w:rPr>
              <w:t>spomenika kao dijela mediteranske i svjetske baštine.</w:t>
            </w:r>
          </w:p>
        </w:tc>
      </w:tr>
      <w:tr w:rsidR="008235BE" w:rsidRPr="008235BE" w14:paraId="57A488A0"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348CB69F" w14:textId="77777777" w:rsidR="008235BE" w:rsidRPr="005B0AF2" w:rsidRDefault="008235BE" w:rsidP="008235BE">
            <w:pPr>
              <w:spacing w:after="200" w:line="276" w:lineRule="auto"/>
              <w:rPr>
                <w:rFonts w:ascii="Times New Roman" w:hAnsi="Times New Roman"/>
                <w:color w:val="0070C0"/>
              </w:rPr>
            </w:pPr>
            <w:r w:rsidRPr="005B0AF2">
              <w:rPr>
                <w:rFonts w:ascii="Times New Roman" w:hAnsi="Times New Roman"/>
                <w:color w:val="0070C0"/>
              </w:rPr>
              <w:t>3. Nositelji aktivnosti i njihova odgovornost</w:t>
            </w:r>
          </w:p>
        </w:tc>
        <w:tc>
          <w:tcPr>
            <w:tcW w:w="6143" w:type="dxa"/>
            <w:hideMark/>
          </w:tcPr>
          <w:p w14:paraId="1546C948" w14:textId="77777777" w:rsidR="008235BE" w:rsidRPr="008235BE" w:rsidRDefault="008235BE" w:rsidP="008235BE">
            <w:pPr>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noProof/>
              </w:rPr>
            </w:pPr>
            <w:r w:rsidRPr="008235BE">
              <w:rPr>
                <w:rFonts w:eastAsia="Calibri"/>
                <w:noProof/>
              </w:rPr>
              <w:t>Tonči Visković i svi razredi gimnazije</w:t>
            </w:r>
          </w:p>
        </w:tc>
      </w:tr>
      <w:tr w:rsidR="008235BE" w:rsidRPr="008235BE" w14:paraId="5DD168FC" w14:textId="77777777" w:rsidTr="003670B2">
        <w:trPr>
          <w:trHeight w:val="830"/>
        </w:trPr>
        <w:tc>
          <w:tcPr>
            <w:cnfStyle w:val="001000000000" w:firstRow="0" w:lastRow="0" w:firstColumn="1" w:lastColumn="0" w:oddVBand="0" w:evenVBand="0" w:oddHBand="0" w:evenHBand="0" w:firstRowFirstColumn="0" w:firstRowLastColumn="0" w:lastRowFirstColumn="0" w:lastRowLastColumn="0"/>
            <w:tcW w:w="3628" w:type="dxa"/>
            <w:hideMark/>
          </w:tcPr>
          <w:p w14:paraId="5E1A482D" w14:textId="77777777" w:rsidR="008235BE" w:rsidRPr="005B0AF2" w:rsidRDefault="008235BE" w:rsidP="008235BE">
            <w:pPr>
              <w:spacing w:after="200" w:line="276" w:lineRule="auto"/>
              <w:rPr>
                <w:rFonts w:ascii="Times New Roman" w:hAnsi="Times New Roman"/>
                <w:color w:val="0070C0"/>
              </w:rPr>
            </w:pPr>
            <w:r w:rsidRPr="005B0AF2">
              <w:rPr>
                <w:rFonts w:ascii="Times New Roman" w:hAnsi="Times New Roman"/>
                <w:color w:val="0070C0"/>
              </w:rPr>
              <w:t>4. Način realizacije aktivnosti</w:t>
            </w:r>
          </w:p>
        </w:tc>
        <w:tc>
          <w:tcPr>
            <w:tcW w:w="6143" w:type="dxa"/>
            <w:hideMark/>
          </w:tcPr>
          <w:p w14:paraId="314FCF53" w14:textId="77777777" w:rsidR="008235BE" w:rsidRPr="008235BE" w:rsidRDefault="008235BE" w:rsidP="008235B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noProof/>
              </w:rPr>
            </w:pPr>
            <w:r w:rsidRPr="008235BE">
              <w:rPr>
                <w:rFonts w:eastAsia="Calibri"/>
                <w:noProof/>
              </w:rPr>
              <w:t>Organiziranje terenske nastave.</w:t>
            </w:r>
          </w:p>
        </w:tc>
      </w:tr>
      <w:tr w:rsidR="008235BE" w:rsidRPr="008235BE" w14:paraId="51AD766C" w14:textId="77777777" w:rsidTr="003670B2">
        <w:trPr>
          <w:trHeight w:val="841"/>
        </w:trPr>
        <w:tc>
          <w:tcPr>
            <w:cnfStyle w:val="001000000000" w:firstRow="0" w:lastRow="0" w:firstColumn="1" w:lastColumn="0" w:oddVBand="0" w:evenVBand="0" w:oddHBand="0" w:evenHBand="0" w:firstRowFirstColumn="0" w:firstRowLastColumn="0" w:lastRowFirstColumn="0" w:lastRowLastColumn="0"/>
            <w:tcW w:w="3628" w:type="dxa"/>
            <w:hideMark/>
          </w:tcPr>
          <w:p w14:paraId="45B5707A" w14:textId="77777777" w:rsidR="008235BE" w:rsidRPr="005B0AF2" w:rsidRDefault="008235BE" w:rsidP="008235BE">
            <w:pPr>
              <w:spacing w:after="200" w:line="276" w:lineRule="auto"/>
              <w:rPr>
                <w:rFonts w:ascii="Times New Roman" w:hAnsi="Times New Roman"/>
                <w:color w:val="0070C0"/>
              </w:rPr>
            </w:pPr>
            <w:r w:rsidRPr="005B0AF2">
              <w:rPr>
                <w:rFonts w:ascii="Times New Roman" w:hAnsi="Times New Roman"/>
                <w:color w:val="0070C0"/>
              </w:rPr>
              <w:t xml:space="preserve">5. </w:t>
            </w:r>
            <w:proofErr w:type="spellStart"/>
            <w:r w:rsidRPr="005B0AF2">
              <w:rPr>
                <w:rFonts w:ascii="Times New Roman" w:hAnsi="Times New Roman"/>
                <w:color w:val="0070C0"/>
              </w:rPr>
              <w:t>Vremenik</w:t>
            </w:r>
            <w:proofErr w:type="spellEnd"/>
            <w:r w:rsidRPr="005B0AF2">
              <w:rPr>
                <w:rFonts w:ascii="Times New Roman" w:hAnsi="Times New Roman"/>
                <w:color w:val="0070C0"/>
              </w:rPr>
              <w:t xml:space="preserve"> aktivnosti</w:t>
            </w:r>
          </w:p>
        </w:tc>
        <w:tc>
          <w:tcPr>
            <w:tcW w:w="6143" w:type="dxa"/>
            <w:hideMark/>
          </w:tcPr>
          <w:p w14:paraId="5CA8C57F" w14:textId="77777777" w:rsidR="008235BE" w:rsidRPr="008235BE" w:rsidRDefault="008235BE" w:rsidP="008235B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8235BE">
              <w:rPr>
                <w:rFonts w:eastAsia="Calibri"/>
              </w:rPr>
              <w:t>Tijekom školske godine 2025./2026.</w:t>
            </w:r>
          </w:p>
        </w:tc>
      </w:tr>
      <w:tr w:rsidR="008235BE" w:rsidRPr="008235BE" w14:paraId="042833D0" w14:textId="77777777" w:rsidTr="003670B2">
        <w:trPr>
          <w:trHeight w:val="825"/>
        </w:trPr>
        <w:tc>
          <w:tcPr>
            <w:cnfStyle w:val="001000000000" w:firstRow="0" w:lastRow="0" w:firstColumn="1" w:lastColumn="0" w:oddVBand="0" w:evenVBand="0" w:oddHBand="0" w:evenHBand="0" w:firstRowFirstColumn="0" w:firstRowLastColumn="0" w:lastRowFirstColumn="0" w:lastRowLastColumn="0"/>
            <w:tcW w:w="3628" w:type="dxa"/>
            <w:hideMark/>
          </w:tcPr>
          <w:p w14:paraId="06A4EC8C" w14:textId="77777777" w:rsidR="008235BE" w:rsidRPr="005B0AF2" w:rsidRDefault="008235BE" w:rsidP="008235BE">
            <w:pPr>
              <w:spacing w:after="200" w:line="276" w:lineRule="auto"/>
              <w:rPr>
                <w:rFonts w:ascii="Times New Roman" w:hAnsi="Times New Roman"/>
                <w:color w:val="0070C0"/>
              </w:rPr>
            </w:pPr>
            <w:r w:rsidRPr="005B0AF2">
              <w:rPr>
                <w:rFonts w:ascii="Times New Roman" w:hAnsi="Times New Roman"/>
                <w:color w:val="0070C0"/>
              </w:rPr>
              <w:t>6. Detaljan troškovnik aktivnosti</w:t>
            </w:r>
          </w:p>
        </w:tc>
        <w:tc>
          <w:tcPr>
            <w:tcW w:w="6143" w:type="dxa"/>
            <w:hideMark/>
          </w:tcPr>
          <w:p w14:paraId="00136C23" w14:textId="77777777" w:rsidR="008235BE" w:rsidRPr="008235BE" w:rsidRDefault="008235BE" w:rsidP="008235BE">
            <w:pPr>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noProof/>
              </w:rPr>
            </w:pPr>
            <w:r w:rsidRPr="008235BE">
              <w:rPr>
                <w:rFonts w:eastAsia="Calibri"/>
                <w:noProof/>
              </w:rPr>
              <w:t>/</w:t>
            </w:r>
          </w:p>
        </w:tc>
      </w:tr>
      <w:tr w:rsidR="008235BE" w:rsidRPr="008235BE" w14:paraId="26D6CA32" w14:textId="77777777" w:rsidTr="003670B2">
        <w:trPr>
          <w:trHeight w:val="1159"/>
        </w:trPr>
        <w:tc>
          <w:tcPr>
            <w:cnfStyle w:val="001000000000" w:firstRow="0" w:lastRow="0" w:firstColumn="1" w:lastColumn="0" w:oddVBand="0" w:evenVBand="0" w:oddHBand="0" w:evenHBand="0" w:firstRowFirstColumn="0" w:firstRowLastColumn="0" w:lastRowFirstColumn="0" w:lastRowLastColumn="0"/>
            <w:tcW w:w="3628" w:type="dxa"/>
            <w:hideMark/>
          </w:tcPr>
          <w:p w14:paraId="155875C7" w14:textId="77777777" w:rsidR="008235BE" w:rsidRPr="005B0AF2" w:rsidRDefault="008235BE" w:rsidP="008235BE">
            <w:pPr>
              <w:spacing w:after="200" w:line="276" w:lineRule="auto"/>
              <w:rPr>
                <w:rFonts w:ascii="Times New Roman" w:hAnsi="Times New Roman"/>
                <w:color w:val="0070C0"/>
              </w:rPr>
            </w:pPr>
            <w:r w:rsidRPr="005B0AF2">
              <w:rPr>
                <w:rFonts w:ascii="Times New Roman" w:hAnsi="Times New Roman"/>
                <w:color w:val="0070C0"/>
              </w:rPr>
              <w:t>7. Način vrednovanja i način korištenja rezultata vrednovanja</w:t>
            </w:r>
          </w:p>
        </w:tc>
        <w:tc>
          <w:tcPr>
            <w:tcW w:w="6143" w:type="dxa"/>
            <w:hideMark/>
          </w:tcPr>
          <w:p w14:paraId="7DAB11CC" w14:textId="77777777" w:rsidR="008235BE" w:rsidRPr="008235BE" w:rsidRDefault="008235BE" w:rsidP="008235BE">
            <w:pPr>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Arial"/>
                <w:noProof/>
                <w:color w:val="000000"/>
              </w:rPr>
            </w:pPr>
            <w:r w:rsidRPr="008235BE">
              <w:rPr>
                <w:rFonts w:eastAsia="Arial"/>
                <w:noProof/>
                <w:color w:val="000000"/>
              </w:rPr>
              <w:t>Evaluacija nakon provedenih aktivnosti kroz prezentacije I izlaganja pred razredom.</w:t>
            </w:r>
          </w:p>
        </w:tc>
      </w:tr>
    </w:tbl>
    <w:p w14:paraId="1917B702"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3DD48F35"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1E86C909"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33DB1D83"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7807E9C0"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629F6FAC"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198BFC51"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2A5B794F"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124982ED"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29306C8E"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41C14EBD"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2FF6899E" w14:textId="77777777" w:rsidR="008235BE" w:rsidRPr="008235BE" w:rsidRDefault="008235BE" w:rsidP="008235BE">
      <w:pPr>
        <w:spacing w:after="200" w:line="276" w:lineRule="auto"/>
        <w:rPr>
          <w:rFonts w:ascii="Calibri" w:eastAsia="Calibri" w:hAnsi="Calibri" w:cs="Times New Roman"/>
          <w:kern w:val="0"/>
          <w:sz w:val="22"/>
          <w:szCs w:val="22"/>
          <w14:ligatures w14:val="none"/>
        </w:rPr>
      </w:pPr>
    </w:p>
    <w:p w14:paraId="200A4DE3" w14:textId="77777777" w:rsidR="008235BE" w:rsidRDefault="008235BE" w:rsidP="008235BE">
      <w:pPr>
        <w:spacing w:after="200" w:line="276" w:lineRule="auto"/>
        <w:rPr>
          <w:rFonts w:ascii="Calibri" w:eastAsia="Calibri" w:hAnsi="Calibri" w:cs="Times New Roman"/>
          <w:kern w:val="0"/>
          <w:sz w:val="22"/>
          <w:szCs w:val="22"/>
          <w14:ligatures w14:val="non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511"/>
      </w:tblGrid>
      <w:tr w:rsidR="0066521C" w:rsidRPr="0066521C" w14:paraId="34AAC38F"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6CA9C520"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lastRenderedPageBreak/>
              <w:t>AKTIVNOST</w:t>
            </w:r>
          </w:p>
        </w:tc>
        <w:tc>
          <w:tcPr>
            <w:tcW w:w="7653" w:type="dxa"/>
            <w:tcBorders>
              <w:top w:val="single" w:sz="4" w:space="0" w:color="auto"/>
              <w:left w:val="single" w:sz="4" w:space="0" w:color="auto"/>
              <w:bottom w:val="single" w:sz="4" w:space="0" w:color="auto"/>
              <w:right w:val="single" w:sz="4" w:space="0" w:color="auto"/>
            </w:tcBorders>
            <w:hideMark/>
          </w:tcPr>
          <w:p w14:paraId="47FC49DF" w14:textId="77777777" w:rsidR="0066521C" w:rsidRPr="0066521C" w:rsidRDefault="0066521C">
            <w:pPr>
              <w:spacing w:line="256" w:lineRule="auto"/>
              <w:rPr>
                <w:rFonts w:ascii="Times New Roman" w:eastAsia="Calibri" w:hAnsi="Times New Roman" w:cs="Times New Roman"/>
                <w:b/>
              </w:rPr>
            </w:pPr>
            <w:r w:rsidRPr="0066521C">
              <w:rPr>
                <w:rFonts w:ascii="Times New Roman" w:hAnsi="Times New Roman" w:cs="Times New Roman"/>
                <w:b/>
              </w:rPr>
              <w:t>Posjet gradskoj tvrtki Komunalno Hvar d.o.o. – terenska nastava</w:t>
            </w:r>
          </w:p>
        </w:tc>
      </w:tr>
      <w:tr w:rsidR="0066521C" w:rsidRPr="0066521C" w14:paraId="4CD92BD3"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161D0CBC"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t>VODITELJI</w:t>
            </w:r>
          </w:p>
        </w:tc>
        <w:tc>
          <w:tcPr>
            <w:tcW w:w="7653" w:type="dxa"/>
            <w:tcBorders>
              <w:top w:val="single" w:sz="4" w:space="0" w:color="auto"/>
              <w:left w:val="single" w:sz="4" w:space="0" w:color="auto"/>
              <w:bottom w:val="single" w:sz="4" w:space="0" w:color="auto"/>
              <w:right w:val="single" w:sz="4" w:space="0" w:color="auto"/>
            </w:tcBorders>
            <w:hideMark/>
          </w:tcPr>
          <w:p w14:paraId="737E3C38" w14:textId="77777777" w:rsidR="0066521C" w:rsidRPr="0066521C" w:rsidRDefault="0066521C">
            <w:pPr>
              <w:spacing w:line="256" w:lineRule="auto"/>
              <w:rPr>
                <w:rFonts w:ascii="Times New Roman" w:eastAsia="Calibri" w:hAnsi="Times New Roman" w:cs="Times New Roman"/>
                <w:bCs/>
                <w:i/>
                <w:iCs/>
              </w:rPr>
            </w:pPr>
            <w:r w:rsidRPr="0066521C">
              <w:rPr>
                <w:rFonts w:ascii="Times New Roman" w:eastAsia="Calibri" w:hAnsi="Times New Roman" w:cs="Times New Roman"/>
                <w:bCs/>
              </w:rPr>
              <w:t xml:space="preserve">nastavnik SIU </w:t>
            </w:r>
            <w:r w:rsidRPr="0066521C">
              <w:rPr>
                <w:rFonts w:ascii="Times New Roman" w:eastAsia="Calibri" w:hAnsi="Times New Roman" w:cs="Times New Roman"/>
              </w:rPr>
              <w:t>Ekologija u turizmu i ugostiteljstvu</w:t>
            </w:r>
            <w:r w:rsidRPr="0066521C">
              <w:rPr>
                <w:rFonts w:ascii="Times New Roman" w:eastAsia="Calibri" w:hAnsi="Times New Roman" w:cs="Times New Roman"/>
                <w:bCs/>
              </w:rPr>
              <w:t xml:space="preserve">, Antonio </w:t>
            </w:r>
            <w:proofErr w:type="spellStart"/>
            <w:r w:rsidRPr="0066521C">
              <w:rPr>
                <w:rFonts w:ascii="Times New Roman" w:eastAsia="Calibri" w:hAnsi="Times New Roman" w:cs="Times New Roman"/>
                <w:bCs/>
              </w:rPr>
              <w:t>Morić</w:t>
            </w:r>
            <w:proofErr w:type="spellEnd"/>
            <w:r w:rsidRPr="0066521C">
              <w:rPr>
                <w:rFonts w:ascii="Times New Roman" w:eastAsia="Calibri" w:hAnsi="Times New Roman" w:cs="Times New Roman"/>
                <w:bCs/>
              </w:rPr>
              <w:t xml:space="preserve">-Španić, </w:t>
            </w:r>
            <w:proofErr w:type="spellStart"/>
            <w:r w:rsidRPr="0066521C">
              <w:rPr>
                <w:rFonts w:ascii="Times New Roman" w:eastAsia="Calibri" w:hAnsi="Times New Roman" w:cs="Times New Roman"/>
                <w:bCs/>
                <w:i/>
                <w:iCs/>
              </w:rPr>
              <w:t>mag.educ.geogr</w:t>
            </w:r>
            <w:proofErr w:type="spellEnd"/>
            <w:r w:rsidRPr="0066521C">
              <w:rPr>
                <w:rFonts w:ascii="Times New Roman" w:eastAsia="Calibri" w:hAnsi="Times New Roman" w:cs="Times New Roman"/>
                <w:bCs/>
                <w:i/>
                <w:iCs/>
              </w:rPr>
              <w:t>.</w:t>
            </w:r>
          </w:p>
        </w:tc>
      </w:tr>
      <w:tr w:rsidR="0066521C" w:rsidRPr="0066521C" w14:paraId="47F4D18F"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427324AE"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t>CILJ</w:t>
            </w:r>
          </w:p>
        </w:tc>
        <w:tc>
          <w:tcPr>
            <w:tcW w:w="7653" w:type="dxa"/>
            <w:tcBorders>
              <w:top w:val="single" w:sz="4" w:space="0" w:color="auto"/>
              <w:left w:val="single" w:sz="4" w:space="0" w:color="auto"/>
              <w:bottom w:val="single" w:sz="4" w:space="0" w:color="auto"/>
              <w:right w:val="single" w:sz="4" w:space="0" w:color="auto"/>
            </w:tcBorders>
            <w:hideMark/>
          </w:tcPr>
          <w:p w14:paraId="5652F7AF" w14:textId="77777777" w:rsidR="0066521C" w:rsidRPr="0066521C" w:rsidRDefault="0066521C">
            <w:pPr>
              <w:spacing w:line="256" w:lineRule="auto"/>
              <w:jc w:val="both"/>
              <w:rPr>
                <w:rFonts w:ascii="Times New Roman" w:eastAsia="Calibri" w:hAnsi="Times New Roman" w:cs="Times New Roman"/>
                <w:bCs/>
              </w:rPr>
            </w:pPr>
            <w:r w:rsidRPr="0066521C">
              <w:rPr>
                <w:rFonts w:ascii="Times New Roman" w:hAnsi="Times New Roman" w:cs="Times New Roman"/>
                <w:bCs/>
              </w:rPr>
              <w:t>- osvijestiti učenike o pravilnom sustavu gospodarenja otpadom u lokalnoj zajednici</w:t>
            </w:r>
          </w:p>
        </w:tc>
      </w:tr>
      <w:tr w:rsidR="0066521C" w:rsidRPr="0066521C" w14:paraId="66E0CEBC"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161844C0"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t>ISHODI</w:t>
            </w:r>
          </w:p>
        </w:tc>
        <w:tc>
          <w:tcPr>
            <w:tcW w:w="7653" w:type="dxa"/>
            <w:tcBorders>
              <w:top w:val="single" w:sz="4" w:space="0" w:color="auto"/>
              <w:left w:val="single" w:sz="4" w:space="0" w:color="auto"/>
              <w:bottom w:val="single" w:sz="4" w:space="0" w:color="auto"/>
              <w:right w:val="single" w:sz="4" w:space="0" w:color="auto"/>
            </w:tcBorders>
            <w:hideMark/>
          </w:tcPr>
          <w:p w14:paraId="3C123F82" w14:textId="77777777" w:rsidR="0066521C" w:rsidRPr="0066521C" w:rsidRDefault="0066521C">
            <w:pPr>
              <w:tabs>
                <w:tab w:val="left" w:pos="2763"/>
              </w:tabs>
              <w:spacing w:line="256" w:lineRule="auto"/>
              <w:rPr>
                <w:rFonts w:ascii="Times New Roman" w:eastAsia="Times New Roman" w:hAnsi="Times New Roman" w:cs="Times New Roman"/>
              </w:rPr>
            </w:pPr>
            <w:r w:rsidRPr="0066521C">
              <w:rPr>
                <w:rFonts w:ascii="Times New Roman" w:hAnsi="Times New Roman" w:cs="Times New Roman"/>
              </w:rPr>
              <w:t>- istražiti i analizirati sustav gospodarenja otpadom u Gradu Hvaru</w:t>
            </w:r>
          </w:p>
          <w:p w14:paraId="231B3C30" w14:textId="77777777" w:rsidR="0066521C" w:rsidRPr="0066521C" w:rsidRDefault="0066521C">
            <w:pPr>
              <w:tabs>
                <w:tab w:val="left" w:pos="2763"/>
              </w:tabs>
              <w:spacing w:line="256" w:lineRule="auto"/>
              <w:rPr>
                <w:rFonts w:ascii="Times New Roman" w:eastAsia="Calibri" w:hAnsi="Times New Roman" w:cs="Times New Roman"/>
                <w:bCs/>
              </w:rPr>
            </w:pPr>
            <w:r w:rsidRPr="0066521C">
              <w:rPr>
                <w:rFonts w:ascii="Times New Roman" w:hAnsi="Times New Roman" w:cs="Times New Roman"/>
              </w:rPr>
              <w:t>- istražiti i analizirati propisane obrasce i evidencije zbrinjavanja otpada u Gradu Hvaru</w:t>
            </w:r>
          </w:p>
        </w:tc>
      </w:tr>
      <w:tr w:rsidR="0066521C" w:rsidRPr="0066521C" w14:paraId="4C4A30DF"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5967DF35"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t>NAMJENA</w:t>
            </w:r>
          </w:p>
        </w:tc>
        <w:tc>
          <w:tcPr>
            <w:tcW w:w="7653" w:type="dxa"/>
            <w:tcBorders>
              <w:top w:val="single" w:sz="4" w:space="0" w:color="auto"/>
              <w:left w:val="single" w:sz="4" w:space="0" w:color="auto"/>
              <w:bottom w:val="single" w:sz="4" w:space="0" w:color="auto"/>
              <w:right w:val="single" w:sz="4" w:space="0" w:color="auto"/>
            </w:tcBorders>
            <w:hideMark/>
          </w:tcPr>
          <w:p w14:paraId="00EAD717" w14:textId="77777777" w:rsidR="0066521C" w:rsidRPr="0066521C" w:rsidRDefault="0066521C">
            <w:pPr>
              <w:spacing w:line="256" w:lineRule="auto"/>
              <w:rPr>
                <w:rFonts w:ascii="Times New Roman" w:eastAsia="Calibri" w:hAnsi="Times New Roman" w:cs="Times New Roman"/>
                <w:bCs/>
              </w:rPr>
            </w:pPr>
            <w:r w:rsidRPr="0066521C">
              <w:rPr>
                <w:rFonts w:ascii="Times New Roman" w:hAnsi="Times New Roman" w:cs="Times New Roman"/>
                <w:bCs/>
              </w:rPr>
              <w:t xml:space="preserve">-  </w:t>
            </w:r>
            <w:r w:rsidRPr="0066521C">
              <w:rPr>
                <w:rFonts w:ascii="Times New Roman" w:hAnsi="Times New Roman" w:cs="Times New Roman"/>
              </w:rPr>
              <w:t>ukazati na nužnost pravilnog i odgovornog pristupa gospodarenju otpadom u lokalnoj zajednici</w:t>
            </w:r>
          </w:p>
        </w:tc>
      </w:tr>
      <w:tr w:rsidR="0066521C" w:rsidRPr="0066521C" w14:paraId="050EF8CA"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5541B899"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t>NOSITELJ</w:t>
            </w:r>
          </w:p>
        </w:tc>
        <w:tc>
          <w:tcPr>
            <w:tcW w:w="7653" w:type="dxa"/>
            <w:tcBorders>
              <w:top w:val="single" w:sz="4" w:space="0" w:color="auto"/>
              <w:left w:val="single" w:sz="4" w:space="0" w:color="auto"/>
              <w:bottom w:val="single" w:sz="4" w:space="0" w:color="auto"/>
              <w:right w:val="single" w:sz="4" w:space="0" w:color="auto"/>
            </w:tcBorders>
            <w:hideMark/>
          </w:tcPr>
          <w:p w14:paraId="5553A5DD" w14:textId="77777777" w:rsidR="0066521C" w:rsidRPr="0066521C" w:rsidRDefault="0066521C">
            <w:pPr>
              <w:spacing w:line="256" w:lineRule="auto"/>
              <w:rPr>
                <w:rFonts w:ascii="Times New Roman" w:eastAsia="Calibri" w:hAnsi="Times New Roman" w:cs="Times New Roman"/>
                <w:bCs/>
                <w:i/>
                <w:iCs/>
              </w:rPr>
            </w:pPr>
            <w:r w:rsidRPr="0066521C">
              <w:rPr>
                <w:rFonts w:ascii="Times New Roman" w:eastAsia="Calibri" w:hAnsi="Times New Roman" w:cs="Times New Roman"/>
                <w:bCs/>
              </w:rPr>
              <w:t>učenici 1. TZU razreda</w:t>
            </w:r>
          </w:p>
        </w:tc>
      </w:tr>
      <w:tr w:rsidR="0066521C" w:rsidRPr="0066521C" w14:paraId="2E99E714"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2A6B0745"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t>NAČIN REALIZACIJE</w:t>
            </w:r>
          </w:p>
        </w:tc>
        <w:tc>
          <w:tcPr>
            <w:tcW w:w="7653" w:type="dxa"/>
            <w:tcBorders>
              <w:top w:val="single" w:sz="4" w:space="0" w:color="auto"/>
              <w:left w:val="single" w:sz="4" w:space="0" w:color="auto"/>
              <w:bottom w:val="single" w:sz="4" w:space="0" w:color="auto"/>
              <w:right w:val="single" w:sz="4" w:space="0" w:color="auto"/>
            </w:tcBorders>
            <w:hideMark/>
          </w:tcPr>
          <w:p w14:paraId="6702AA25" w14:textId="77777777" w:rsidR="0066521C" w:rsidRPr="0066521C" w:rsidRDefault="0066521C">
            <w:pPr>
              <w:spacing w:line="256" w:lineRule="auto"/>
              <w:rPr>
                <w:rFonts w:ascii="Times New Roman" w:eastAsia="Calibri" w:hAnsi="Times New Roman" w:cs="Times New Roman"/>
                <w:bCs/>
              </w:rPr>
            </w:pPr>
            <w:r w:rsidRPr="0066521C">
              <w:rPr>
                <w:rFonts w:ascii="Times New Roman" w:eastAsia="Calibri" w:hAnsi="Times New Roman" w:cs="Times New Roman"/>
                <w:bCs/>
              </w:rPr>
              <w:t>- kabinetsko istraživanje Plana gospodarenja otpadom Grada Hvara</w:t>
            </w:r>
          </w:p>
          <w:p w14:paraId="6C46439A" w14:textId="77777777" w:rsidR="0066521C" w:rsidRPr="0066521C" w:rsidRDefault="0066521C">
            <w:pPr>
              <w:spacing w:line="256" w:lineRule="auto"/>
              <w:rPr>
                <w:rFonts w:ascii="Times New Roman" w:eastAsia="Calibri" w:hAnsi="Times New Roman" w:cs="Times New Roman"/>
                <w:bCs/>
              </w:rPr>
            </w:pPr>
            <w:r w:rsidRPr="0066521C">
              <w:rPr>
                <w:rFonts w:ascii="Times New Roman" w:eastAsia="Calibri" w:hAnsi="Times New Roman" w:cs="Times New Roman"/>
                <w:bCs/>
              </w:rPr>
              <w:t>- fizički posjet gradskoj tvrtki Komunalno Hvar d.o.o.</w:t>
            </w:r>
          </w:p>
          <w:p w14:paraId="5E9C55F1" w14:textId="77777777" w:rsidR="0066521C" w:rsidRPr="0066521C" w:rsidRDefault="0066521C">
            <w:pPr>
              <w:spacing w:line="256" w:lineRule="auto"/>
              <w:rPr>
                <w:rFonts w:ascii="Times New Roman" w:eastAsia="Calibri" w:hAnsi="Times New Roman" w:cs="Times New Roman"/>
                <w:bCs/>
              </w:rPr>
            </w:pPr>
            <w:r w:rsidRPr="0066521C">
              <w:rPr>
                <w:rFonts w:ascii="Times New Roman" w:eastAsia="Calibri" w:hAnsi="Times New Roman" w:cs="Times New Roman"/>
                <w:bCs/>
              </w:rPr>
              <w:t>- prezentacija usvojenih ishoda – grupni rad</w:t>
            </w:r>
          </w:p>
        </w:tc>
      </w:tr>
      <w:tr w:rsidR="0066521C" w:rsidRPr="0066521C" w14:paraId="0115FD4D"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6142ACA6"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t>VREMENIK/BROJ SATI TJ./GOD.</w:t>
            </w:r>
          </w:p>
        </w:tc>
        <w:tc>
          <w:tcPr>
            <w:tcW w:w="7653" w:type="dxa"/>
            <w:tcBorders>
              <w:top w:val="single" w:sz="4" w:space="0" w:color="auto"/>
              <w:left w:val="single" w:sz="4" w:space="0" w:color="auto"/>
              <w:bottom w:val="single" w:sz="4" w:space="0" w:color="auto"/>
              <w:right w:val="single" w:sz="4" w:space="0" w:color="auto"/>
            </w:tcBorders>
            <w:hideMark/>
          </w:tcPr>
          <w:p w14:paraId="55E659F5" w14:textId="77777777" w:rsidR="0066521C" w:rsidRPr="0066521C" w:rsidRDefault="0066521C">
            <w:pPr>
              <w:spacing w:line="256" w:lineRule="auto"/>
              <w:rPr>
                <w:rFonts w:ascii="Times New Roman" w:eastAsia="Calibri" w:hAnsi="Times New Roman" w:cs="Times New Roman"/>
                <w:bCs/>
              </w:rPr>
            </w:pPr>
            <w:r w:rsidRPr="0066521C">
              <w:rPr>
                <w:rFonts w:ascii="Times New Roman" w:eastAsia="Calibri" w:hAnsi="Times New Roman" w:cs="Times New Roman"/>
                <w:bCs/>
              </w:rPr>
              <w:t>tijekom šk. godine 2025. / 2026.</w:t>
            </w:r>
          </w:p>
        </w:tc>
      </w:tr>
      <w:tr w:rsidR="0066521C" w:rsidRPr="0066521C" w14:paraId="108193C1"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43A318A9"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t>TROŠKOVNIK</w:t>
            </w:r>
          </w:p>
        </w:tc>
        <w:tc>
          <w:tcPr>
            <w:tcW w:w="7653" w:type="dxa"/>
            <w:tcBorders>
              <w:top w:val="single" w:sz="4" w:space="0" w:color="auto"/>
              <w:left w:val="single" w:sz="4" w:space="0" w:color="auto"/>
              <w:bottom w:val="single" w:sz="4" w:space="0" w:color="auto"/>
              <w:right w:val="single" w:sz="4" w:space="0" w:color="auto"/>
            </w:tcBorders>
            <w:hideMark/>
          </w:tcPr>
          <w:p w14:paraId="62F5F33F" w14:textId="77777777" w:rsidR="0066521C" w:rsidRPr="0066521C" w:rsidRDefault="0066521C">
            <w:pPr>
              <w:spacing w:line="256" w:lineRule="auto"/>
              <w:rPr>
                <w:rFonts w:ascii="Times New Roman" w:eastAsia="Calibri" w:hAnsi="Times New Roman" w:cs="Times New Roman"/>
                <w:bCs/>
              </w:rPr>
            </w:pPr>
            <w:r w:rsidRPr="0066521C">
              <w:rPr>
                <w:rFonts w:ascii="Times New Roman" w:eastAsia="Calibri" w:hAnsi="Times New Roman" w:cs="Times New Roman"/>
                <w:bCs/>
              </w:rPr>
              <w:t>/</w:t>
            </w:r>
          </w:p>
        </w:tc>
      </w:tr>
      <w:tr w:rsidR="0066521C" w:rsidRPr="0066521C" w14:paraId="0FE8D9B6"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560DFAC0"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t>NAČIN PRAĆENJA</w:t>
            </w:r>
          </w:p>
        </w:tc>
        <w:tc>
          <w:tcPr>
            <w:tcW w:w="7653" w:type="dxa"/>
            <w:tcBorders>
              <w:top w:val="single" w:sz="4" w:space="0" w:color="auto"/>
              <w:left w:val="single" w:sz="4" w:space="0" w:color="auto"/>
              <w:bottom w:val="single" w:sz="4" w:space="0" w:color="auto"/>
              <w:right w:val="single" w:sz="4" w:space="0" w:color="auto"/>
            </w:tcBorders>
            <w:hideMark/>
          </w:tcPr>
          <w:p w14:paraId="715974F5" w14:textId="77777777" w:rsidR="0066521C" w:rsidRPr="0066521C" w:rsidRDefault="0066521C">
            <w:pPr>
              <w:spacing w:line="256" w:lineRule="auto"/>
              <w:rPr>
                <w:rFonts w:ascii="Times New Roman" w:eastAsia="Calibri" w:hAnsi="Times New Roman" w:cs="Times New Roman"/>
                <w:bCs/>
              </w:rPr>
            </w:pPr>
            <w:r w:rsidRPr="0066521C">
              <w:rPr>
                <w:rFonts w:ascii="Times New Roman" w:eastAsia="Calibri" w:hAnsi="Times New Roman" w:cs="Times New Roman"/>
                <w:bCs/>
              </w:rPr>
              <w:t xml:space="preserve">Periodičke konzultacije s nastavnicima </w:t>
            </w:r>
          </w:p>
        </w:tc>
      </w:tr>
      <w:tr w:rsidR="0066521C" w:rsidRPr="0066521C" w14:paraId="65FA119E" w14:textId="77777777" w:rsidTr="0066521C">
        <w:tc>
          <w:tcPr>
            <w:tcW w:w="2128" w:type="dxa"/>
            <w:tcBorders>
              <w:top w:val="single" w:sz="4" w:space="0" w:color="auto"/>
              <w:left w:val="single" w:sz="4" w:space="0" w:color="auto"/>
              <w:bottom w:val="single" w:sz="4" w:space="0" w:color="auto"/>
              <w:right w:val="single" w:sz="4" w:space="0" w:color="auto"/>
            </w:tcBorders>
            <w:hideMark/>
          </w:tcPr>
          <w:p w14:paraId="72F4D496" w14:textId="77777777" w:rsidR="0066521C" w:rsidRPr="0066521C" w:rsidRDefault="0066521C">
            <w:pPr>
              <w:spacing w:line="256" w:lineRule="auto"/>
              <w:rPr>
                <w:rFonts w:ascii="Times New Roman" w:eastAsia="Calibri" w:hAnsi="Times New Roman" w:cs="Times New Roman"/>
                <w:b/>
                <w:color w:val="0070C0"/>
              </w:rPr>
            </w:pPr>
            <w:r w:rsidRPr="0066521C">
              <w:rPr>
                <w:rFonts w:ascii="Times New Roman" w:eastAsia="Calibri" w:hAnsi="Times New Roman" w:cs="Times New Roman"/>
                <w:b/>
                <w:color w:val="0070C0"/>
              </w:rPr>
              <w:t>NAČIN VREDNOVANJA</w:t>
            </w:r>
          </w:p>
        </w:tc>
        <w:tc>
          <w:tcPr>
            <w:tcW w:w="7653" w:type="dxa"/>
            <w:tcBorders>
              <w:top w:val="single" w:sz="4" w:space="0" w:color="auto"/>
              <w:left w:val="single" w:sz="4" w:space="0" w:color="auto"/>
              <w:bottom w:val="single" w:sz="4" w:space="0" w:color="auto"/>
              <w:right w:val="single" w:sz="4" w:space="0" w:color="auto"/>
            </w:tcBorders>
            <w:hideMark/>
          </w:tcPr>
          <w:p w14:paraId="358C648C" w14:textId="77777777" w:rsidR="0066521C" w:rsidRPr="0066521C" w:rsidRDefault="0066521C">
            <w:pPr>
              <w:spacing w:line="256" w:lineRule="auto"/>
              <w:rPr>
                <w:rFonts w:ascii="Times New Roman" w:eastAsia="Calibri" w:hAnsi="Times New Roman" w:cs="Times New Roman"/>
                <w:bCs/>
              </w:rPr>
            </w:pPr>
            <w:r w:rsidRPr="0066521C">
              <w:rPr>
                <w:rFonts w:ascii="Times New Roman" w:eastAsia="Calibri" w:hAnsi="Times New Roman" w:cs="Times New Roman"/>
                <w:bCs/>
              </w:rPr>
              <w:t>vrednovanje izlaganja tematike (terenske inventarizacije)</w:t>
            </w:r>
          </w:p>
        </w:tc>
      </w:tr>
    </w:tbl>
    <w:p w14:paraId="4582D488" w14:textId="77777777" w:rsidR="0066521C" w:rsidRPr="0066521C" w:rsidRDefault="0066521C" w:rsidP="0066521C">
      <w:pPr>
        <w:rPr>
          <w:rFonts w:ascii="Times New Roman" w:eastAsia="Times New Roman" w:hAnsi="Times New Roman" w:cs="Times New Roman"/>
          <w:lang w:eastAsia="hr-HR"/>
        </w:rPr>
      </w:pPr>
    </w:p>
    <w:p w14:paraId="62777ABB" w14:textId="77777777" w:rsidR="0066521C" w:rsidRPr="0066521C" w:rsidRDefault="0066521C" w:rsidP="008235BE">
      <w:pPr>
        <w:spacing w:after="200" w:line="276" w:lineRule="auto"/>
        <w:rPr>
          <w:rFonts w:ascii="Times New Roman" w:eastAsia="Calibri" w:hAnsi="Times New Roman" w:cs="Times New Roman"/>
          <w:kern w:val="0"/>
          <w14:ligatures w14:val="none"/>
        </w:rPr>
      </w:pPr>
    </w:p>
    <w:p w14:paraId="154BE71D" w14:textId="77777777" w:rsidR="0066521C" w:rsidRPr="0066521C" w:rsidRDefault="0066521C" w:rsidP="008235BE">
      <w:pPr>
        <w:spacing w:after="200" w:line="276" w:lineRule="auto"/>
        <w:rPr>
          <w:rFonts w:ascii="Times New Roman" w:eastAsia="Calibri" w:hAnsi="Times New Roman" w:cs="Times New Roman"/>
          <w:kern w:val="0"/>
          <w14:ligatures w14:val="none"/>
        </w:rPr>
      </w:pPr>
    </w:p>
    <w:p w14:paraId="13AB59F2" w14:textId="77777777" w:rsidR="0066521C" w:rsidRPr="0066521C" w:rsidRDefault="0066521C" w:rsidP="008235BE">
      <w:pPr>
        <w:spacing w:after="200" w:line="276" w:lineRule="auto"/>
        <w:rPr>
          <w:rFonts w:ascii="Times New Roman" w:eastAsia="Calibri" w:hAnsi="Times New Roman" w:cs="Times New Roman"/>
          <w:kern w:val="0"/>
          <w14:ligatures w14:val="none"/>
        </w:rPr>
      </w:pPr>
    </w:p>
    <w:p w14:paraId="1AB07FC9" w14:textId="77777777" w:rsidR="0066521C" w:rsidRDefault="0066521C" w:rsidP="008235BE">
      <w:pPr>
        <w:spacing w:after="200" w:line="276" w:lineRule="auto"/>
        <w:rPr>
          <w:rFonts w:ascii="Calibri" w:eastAsia="Calibri" w:hAnsi="Calibri" w:cs="Times New Roman"/>
          <w:kern w:val="0"/>
          <w:sz w:val="22"/>
          <w:szCs w:val="22"/>
          <w14:ligatures w14:val="none"/>
        </w:rPr>
      </w:pPr>
    </w:p>
    <w:p w14:paraId="5B139992" w14:textId="77777777" w:rsidR="0066521C" w:rsidRDefault="0066521C" w:rsidP="008235BE">
      <w:pPr>
        <w:spacing w:after="200" w:line="276" w:lineRule="auto"/>
        <w:rPr>
          <w:rFonts w:ascii="Calibri" w:eastAsia="Calibri" w:hAnsi="Calibri" w:cs="Times New Roman"/>
          <w:kern w:val="0"/>
          <w:sz w:val="22"/>
          <w:szCs w:val="22"/>
          <w14:ligatures w14:val="none"/>
        </w:rPr>
      </w:pPr>
    </w:p>
    <w:p w14:paraId="41F0D194" w14:textId="77777777" w:rsidR="0066521C" w:rsidRDefault="0066521C" w:rsidP="008235BE">
      <w:pPr>
        <w:spacing w:after="200" w:line="276" w:lineRule="auto"/>
        <w:rPr>
          <w:rFonts w:ascii="Calibri" w:eastAsia="Calibri" w:hAnsi="Calibri" w:cs="Times New Roman"/>
          <w:kern w:val="0"/>
          <w:sz w:val="22"/>
          <w:szCs w:val="22"/>
          <w14:ligatures w14:val="none"/>
        </w:rPr>
      </w:pPr>
    </w:p>
    <w:p w14:paraId="28CD158B" w14:textId="77777777" w:rsidR="0066521C" w:rsidRDefault="0066521C" w:rsidP="008235BE">
      <w:pPr>
        <w:spacing w:after="200" w:line="276" w:lineRule="auto"/>
        <w:rPr>
          <w:rFonts w:ascii="Calibri" w:eastAsia="Calibri" w:hAnsi="Calibri" w:cs="Times New Roman"/>
          <w:kern w:val="0"/>
          <w:sz w:val="22"/>
          <w:szCs w:val="22"/>
          <w14:ligatures w14:val="none"/>
        </w:rPr>
      </w:pPr>
    </w:p>
    <w:p w14:paraId="106EA1E9" w14:textId="77777777" w:rsidR="0066521C" w:rsidRDefault="0066521C" w:rsidP="008235BE">
      <w:pPr>
        <w:spacing w:after="200" w:line="276" w:lineRule="auto"/>
        <w:rPr>
          <w:rFonts w:ascii="Calibri" w:eastAsia="Calibri" w:hAnsi="Calibri" w:cs="Times New Roman"/>
          <w:kern w:val="0"/>
          <w:sz w:val="22"/>
          <w:szCs w:val="22"/>
          <w14:ligatures w14:val="none"/>
        </w:rPr>
      </w:pPr>
    </w:p>
    <w:p w14:paraId="42E0FF86" w14:textId="77777777" w:rsidR="0066521C" w:rsidRDefault="0066521C" w:rsidP="008235BE">
      <w:pPr>
        <w:spacing w:after="200" w:line="276" w:lineRule="auto"/>
        <w:rPr>
          <w:rFonts w:ascii="Calibri" w:eastAsia="Calibri" w:hAnsi="Calibri" w:cs="Times New Roman"/>
          <w:kern w:val="0"/>
          <w:sz w:val="22"/>
          <w:szCs w:val="22"/>
          <w14:ligatures w14:val="none"/>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2712D4" w:rsidRPr="002712D4" w14:paraId="7F85C479" w14:textId="77777777" w:rsidTr="002712D4">
        <w:trPr>
          <w:trHeight w:val="435"/>
        </w:trPr>
        <w:tc>
          <w:tcPr>
            <w:tcW w:w="3348" w:type="dxa"/>
            <w:tcBorders>
              <w:top w:val="single" w:sz="4" w:space="0" w:color="auto"/>
              <w:left w:val="single" w:sz="4" w:space="0" w:color="auto"/>
              <w:bottom w:val="single" w:sz="4" w:space="0" w:color="auto"/>
              <w:right w:val="single" w:sz="4" w:space="0" w:color="auto"/>
            </w:tcBorders>
            <w:vAlign w:val="center"/>
          </w:tcPr>
          <w:p w14:paraId="09E48182" w14:textId="77777777" w:rsidR="002712D4" w:rsidRPr="002712D4" w:rsidRDefault="002712D4" w:rsidP="002712D4">
            <w:pPr>
              <w:autoSpaceDE w:val="0"/>
              <w:autoSpaceDN w:val="0"/>
              <w:adjustRightInd w:val="0"/>
              <w:snapToGrid w:val="0"/>
              <w:spacing w:after="0" w:line="240" w:lineRule="auto"/>
              <w:rPr>
                <w:rFonts w:ascii="Times New Roman" w:eastAsia="Times New Roman" w:hAnsi="Times New Roman" w:cs="Times New Roman"/>
                <w:b/>
                <w:bCs/>
                <w:i/>
                <w:iCs/>
                <w:color w:val="0070C0"/>
                <w:kern w:val="0"/>
                <w:lang w:eastAsia="hr-HR"/>
                <w14:ligatures w14:val="none"/>
              </w:rPr>
            </w:pPr>
            <w:r w:rsidRPr="002712D4">
              <w:rPr>
                <w:rFonts w:ascii="Times New Roman" w:eastAsia="Times New Roman" w:hAnsi="Times New Roman" w:cs="Times New Roman"/>
                <w:b/>
                <w:bCs/>
                <w:i/>
                <w:iCs/>
                <w:color w:val="0070C0"/>
                <w:kern w:val="0"/>
                <w:lang w:eastAsia="hr-HR"/>
                <w14:ligatures w14:val="none"/>
              </w:rPr>
              <w:lastRenderedPageBreak/>
              <w:t xml:space="preserve">Terenska nastava: </w:t>
            </w:r>
          </w:p>
          <w:p w14:paraId="1E4916DE"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left w:val="single" w:sz="4" w:space="0" w:color="auto"/>
              <w:bottom w:val="single" w:sz="4" w:space="0" w:color="auto"/>
              <w:right w:val="single" w:sz="4" w:space="0" w:color="auto"/>
            </w:tcBorders>
            <w:vAlign w:val="center"/>
          </w:tcPr>
          <w:p w14:paraId="74FF16CA"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b/>
                <w:bCs/>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 VOĐENJE I RAZGLED DESTINACIJE</w:t>
            </w:r>
          </w:p>
          <w:p w14:paraId="791A42E8" w14:textId="77777777" w:rsidR="002712D4" w:rsidRPr="002712D4" w:rsidRDefault="002712D4" w:rsidP="002712D4">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2712D4" w:rsidRPr="002712D4" w14:paraId="3D7EBD8C" w14:textId="77777777" w:rsidTr="002712D4">
        <w:trPr>
          <w:trHeight w:val="135"/>
        </w:trPr>
        <w:tc>
          <w:tcPr>
            <w:tcW w:w="3348" w:type="dxa"/>
            <w:tcBorders>
              <w:top w:val="nil"/>
              <w:left w:val="single" w:sz="4" w:space="0" w:color="auto"/>
              <w:bottom w:val="single" w:sz="4" w:space="0" w:color="auto"/>
              <w:right w:val="single" w:sz="4" w:space="0" w:color="auto"/>
            </w:tcBorders>
            <w:shd w:val="clear" w:color="auto" w:fill="C0C0C0"/>
          </w:tcPr>
          <w:p w14:paraId="49CF6273"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712D4">
              <w:rPr>
                <w:rFonts w:ascii="Times New Roman" w:eastAsia="Times New Roman" w:hAnsi="Times New Roman" w:cs="Times New Roman"/>
                <w:b/>
                <w:bCs/>
                <w:color w:val="0070C0"/>
                <w:kern w:val="0"/>
                <w:lang w:eastAsia="hr-HR"/>
                <w14:ligatures w14:val="none"/>
              </w:rPr>
              <w:t xml:space="preserve">1. Ciljevi aktivnosti </w:t>
            </w:r>
          </w:p>
        </w:tc>
        <w:tc>
          <w:tcPr>
            <w:tcW w:w="6120" w:type="dxa"/>
            <w:tcBorders>
              <w:top w:val="nil"/>
              <w:left w:val="single" w:sz="4" w:space="0" w:color="auto"/>
              <w:bottom w:val="single" w:sz="4" w:space="0" w:color="auto"/>
              <w:right w:val="single" w:sz="4" w:space="0" w:color="auto"/>
            </w:tcBorders>
            <w:shd w:val="clear" w:color="auto" w:fill="C0C0C0"/>
          </w:tcPr>
          <w:p w14:paraId="34009F6F"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Vođenje razgleda destinacije</w:t>
            </w:r>
          </w:p>
          <w:p w14:paraId="16F12E02"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2712D4" w:rsidRPr="002712D4" w14:paraId="68121E7C" w14:textId="77777777" w:rsidTr="002712D4">
        <w:trPr>
          <w:trHeight w:val="1114"/>
        </w:trPr>
        <w:tc>
          <w:tcPr>
            <w:tcW w:w="3348" w:type="dxa"/>
            <w:tcBorders>
              <w:top w:val="single" w:sz="4" w:space="0" w:color="auto"/>
              <w:left w:val="single" w:sz="4" w:space="0" w:color="auto"/>
              <w:bottom w:val="single" w:sz="4" w:space="0" w:color="auto"/>
              <w:right w:val="single" w:sz="4" w:space="0" w:color="auto"/>
            </w:tcBorders>
          </w:tcPr>
          <w:p w14:paraId="423A6DE4"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712D4">
              <w:rPr>
                <w:rFonts w:ascii="Times New Roman" w:eastAsia="Times New Roman" w:hAnsi="Times New Roman" w:cs="Times New Roman"/>
                <w:b/>
                <w:bCs/>
                <w:color w:val="0070C0"/>
                <w:kern w:val="0"/>
                <w:lang w:eastAsia="hr-HR"/>
                <w14:ligatures w14:val="none"/>
              </w:rPr>
              <w:t xml:space="preserve">2. Namjena aktivnosti </w:t>
            </w:r>
          </w:p>
        </w:tc>
        <w:tc>
          <w:tcPr>
            <w:tcW w:w="6120" w:type="dxa"/>
            <w:tcBorders>
              <w:top w:val="single" w:sz="4" w:space="0" w:color="auto"/>
              <w:left w:val="single" w:sz="4" w:space="0" w:color="auto"/>
              <w:bottom w:val="single" w:sz="4" w:space="0" w:color="auto"/>
              <w:right w:val="single" w:sz="4" w:space="0" w:color="auto"/>
            </w:tcBorders>
          </w:tcPr>
          <w:p w14:paraId="569688FC"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Upoznati se sa organizacijom i načinom vođenja razgleda destinacije sa različitim skupinama</w:t>
            </w:r>
          </w:p>
        </w:tc>
      </w:tr>
      <w:tr w:rsidR="002712D4" w:rsidRPr="002712D4" w14:paraId="5832A276" w14:textId="77777777" w:rsidTr="002712D4">
        <w:trPr>
          <w:trHeight w:val="824"/>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1A286D51"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712D4">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1BF66FFB"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 xml:space="preserve">Damir Šurjak sa licenciranim turističkim vodičem, učenici 4 </w:t>
            </w:r>
            <w:proofErr w:type="spellStart"/>
            <w:r w:rsidRPr="002712D4">
              <w:rPr>
                <w:rFonts w:ascii="Times New Roman" w:eastAsia="Times New Roman" w:hAnsi="Times New Roman" w:cs="Times New Roman"/>
                <w:color w:val="000000"/>
                <w:kern w:val="0"/>
                <w:lang w:eastAsia="hr-HR"/>
                <w14:ligatures w14:val="none"/>
              </w:rPr>
              <w:t>htt</w:t>
            </w:r>
            <w:proofErr w:type="spellEnd"/>
            <w:r w:rsidRPr="002712D4">
              <w:rPr>
                <w:rFonts w:ascii="Times New Roman" w:eastAsia="Times New Roman" w:hAnsi="Times New Roman" w:cs="Times New Roman"/>
                <w:color w:val="000000"/>
                <w:kern w:val="0"/>
                <w:lang w:eastAsia="hr-HR"/>
                <w14:ligatures w14:val="none"/>
              </w:rPr>
              <w:t xml:space="preserve">. </w:t>
            </w:r>
          </w:p>
        </w:tc>
      </w:tr>
      <w:tr w:rsidR="002712D4" w:rsidRPr="002712D4" w14:paraId="53E765F5" w14:textId="77777777" w:rsidTr="002712D4">
        <w:trPr>
          <w:trHeight w:val="1122"/>
        </w:trPr>
        <w:tc>
          <w:tcPr>
            <w:tcW w:w="3348" w:type="dxa"/>
            <w:tcBorders>
              <w:top w:val="single" w:sz="4" w:space="0" w:color="auto"/>
              <w:left w:val="single" w:sz="4" w:space="0" w:color="auto"/>
              <w:bottom w:val="single" w:sz="4" w:space="0" w:color="auto"/>
              <w:right w:val="single" w:sz="4" w:space="0" w:color="auto"/>
            </w:tcBorders>
          </w:tcPr>
          <w:p w14:paraId="298F5E23"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712D4">
              <w:rPr>
                <w:rFonts w:ascii="Times New Roman" w:eastAsia="Times New Roman" w:hAnsi="Times New Roman" w:cs="Times New Roman"/>
                <w:b/>
                <w:bCs/>
                <w:color w:val="0070C0"/>
                <w:kern w:val="0"/>
                <w:lang w:eastAsia="hr-HR"/>
                <w14:ligatures w14:val="none"/>
              </w:rPr>
              <w:t xml:space="preserve">4. Način realizacije aktivnosti </w:t>
            </w:r>
          </w:p>
        </w:tc>
        <w:tc>
          <w:tcPr>
            <w:tcW w:w="6120" w:type="dxa"/>
            <w:tcBorders>
              <w:top w:val="single" w:sz="4" w:space="0" w:color="auto"/>
              <w:left w:val="single" w:sz="4" w:space="0" w:color="auto"/>
              <w:bottom w:val="single" w:sz="4" w:space="0" w:color="auto"/>
              <w:right w:val="single" w:sz="4" w:space="0" w:color="auto"/>
            </w:tcBorders>
          </w:tcPr>
          <w:p w14:paraId="7C1B3350"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 xml:space="preserve">Sa licenciranim turističkim vodičem obavit razgled  najznačajnijih turističkih resursa Jelse, Starog Grada i </w:t>
            </w:r>
            <w:proofErr w:type="spellStart"/>
            <w:r w:rsidRPr="002712D4">
              <w:rPr>
                <w:rFonts w:ascii="Times New Roman" w:eastAsia="Times New Roman" w:hAnsi="Times New Roman" w:cs="Times New Roman"/>
                <w:color w:val="000000"/>
                <w:kern w:val="0"/>
                <w:lang w:eastAsia="hr-HR"/>
                <w14:ligatures w14:val="none"/>
              </w:rPr>
              <w:t>Vrboske</w:t>
            </w:r>
            <w:proofErr w:type="spellEnd"/>
            <w:r w:rsidRPr="002712D4">
              <w:rPr>
                <w:rFonts w:ascii="Times New Roman" w:eastAsia="Times New Roman" w:hAnsi="Times New Roman" w:cs="Times New Roman"/>
                <w:color w:val="000000"/>
                <w:kern w:val="0"/>
                <w:lang w:eastAsia="hr-HR"/>
                <w14:ligatures w14:val="none"/>
              </w:rPr>
              <w:t xml:space="preserve">  u sklopu Praktične nastave. Izabrani učenici samostalno vode po destinaciji.</w:t>
            </w:r>
          </w:p>
          <w:p w14:paraId="3A8C72A8"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
          <w:p w14:paraId="391774C4" w14:textId="77777777" w:rsidR="002712D4" w:rsidRPr="002712D4" w:rsidRDefault="002712D4" w:rsidP="002712D4">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2712D4" w:rsidRPr="002712D4" w14:paraId="76ECECF1" w14:textId="77777777" w:rsidTr="002712D4">
        <w:trPr>
          <w:trHeight w:val="1485"/>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6F3F5147"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712D4">
              <w:rPr>
                <w:rFonts w:ascii="Times New Roman" w:eastAsia="Times New Roman" w:hAnsi="Times New Roman" w:cs="Times New Roman"/>
                <w:b/>
                <w:bCs/>
                <w:color w:val="0070C0"/>
                <w:kern w:val="0"/>
                <w:lang w:eastAsia="hr-HR"/>
                <w14:ligatures w14:val="none"/>
              </w:rPr>
              <w:t xml:space="preserve">5. </w:t>
            </w:r>
            <w:proofErr w:type="spellStart"/>
            <w:r w:rsidRPr="002712D4">
              <w:rPr>
                <w:rFonts w:ascii="Times New Roman" w:eastAsia="Times New Roman" w:hAnsi="Times New Roman" w:cs="Times New Roman"/>
                <w:b/>
                <w:bCs/>
                <w:color w:val="0070C0"/>
                <w:kern w:val="0"/>
                <w:lang w:eastAsia="hr-HR"/>
                <w14:ligatures w14:val="none"/>
              </w:rPr>
              <w:t>Vremenik</w:t>
            </w:r>
            <w:proofErr w:type="spellEnd"/>
            <w:r w:rsidRPr="002712D4">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6B1DF27F"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r w:rsidRPr="002712D4">
              <w:rPr>
                <w:rFonts w:ascii="Times New Roman" w:eastAsia="Times New Roman" w:hAnsi="Times New Roman" w:cs="Times New Roman"/>
                <w:kern w:val="0"/>
                <w:lang w:eastAsia="hr-HR"/>
                <w14:ligatures w14:val="none"/>
              </w:rPr>
              <w:t>Ožujak-travanj, svibanj  2026</w:t>
            </w:r>
          </w:p>
        </w:tc>
      </w:tr>
      <w:tr w:rsidR="002712D4" w:rsidRPr="002712D4" w14:paraId="18A9AA8A" w14:textId="77777777" w:rsidTr="002712D4">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7A4ACEA9"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712D4">
              <w:rPr>
                <w:rFonts w:ascii="Times New Roman" w:eastAsia="Times New Roman" w:hAnsi="Times New Roman" w:cs="Times New Roman"/>
                <w:b/>
                <w:bCs/>
                <w:color w:val="0070C0"/>
                <w:kern w:val="0"/>
                <w:lang w:eastAsia="hr-HR"/>
                <w14:ligatures w14:val="none"/>
              </w:rPr>
              <w:t xml:space="preserve">6. Detaljan troškovnik aktivnosti </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14:paraId="22E72601"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Bez troškova</w:t>
            </w:r>
          </w:p>
        </w:tc>
      </w:tr>
      <w:tr w:rsidR="002712D4" w:rsidRPr="002712D4" w14:paraId="025C1F83" w14:textId="77777777" w:rsidTr="002712D4">
        <w:trPr>
          <w:trHeight w:val="1113"/>
        </w:trPr>
        <w:tc>
          <w:tcPr>
            <w:tcW w:w="3348" w:type="dxa"/>
            <w:tcBorders>
              <w:top w:val="single" w:sz="4" w:space="0" w:color="auto"/>
              <w:left w:val="nil"/>
              <w:bottom w:val="single" w:sz="4" w:space="0" w:color="auto"/>
              <w:right w:val="single" w:sz="4" w:space="0" w:color="auto"/>
            </w:tcBorders>
            <w:shd w:val="clear" w:color="auto" w:fill="C0C0C0"/>
          </w:tcPr>
          <w:p w14:paraId="4000301F"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2712D4">
              <w:rPr>
                <w:rFonts w:ascii="Times New Roman" w:eastAsia="Times New Roman" w:hAnsi="Times New Roman"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6242F3BF"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 xml:space="preserve">Vrjednovanje kroz nastavni proces </w:t>
            </w:r>
          </w:p>
          <w:p w14:paraId="3D8DC219" w14:textId="77777777" w:rsidR="002712D4" w:rsidRPr="002712D4" w:rsidRDefault="002712D4" w:rsidP="002712D4">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2331A3AE"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426121CE"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235AB348"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6C805020"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2780E3E5"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03D7A488"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118ED529"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2F945159"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680199CC"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2076187A" w14:textId="77777777" w:rsidR="002712D4" w:rsidRDefault="002712D4" w:rsidP="002712D4">
      <w:pPr>
        <w:spacing w:after="0" w:line="240" w:lineRule="auto"/>
        <w:rPr>
          <w:rFonts w:ascii="Times New Roman" w:eastAsia="Times New Roman" w:hAnsi="Times New Roman" w:cs="Times New Roman"/>
          <w:kern w:val="0"/>
          <w:lang w:eastAsia="hr-HR"/>
          <w14:ligatures w14:val="none"/>
        </w:rPr>
      </w:pPr>
    </w:p>
    <w:p w14:paraId="37CD66C1" w14:textId="77777777" w:rsidR="002712D4" w:rsidRDefault="002712D4" w:rsidP="002712D4">
      <w:pPr>
        <w:spacing w:after="0" w:line="240" w:lineRule="auto"/>
        <w:rPr>
          <w:rFonts w:ascii="Times New Roman" w:eastAsia="Times New Roman" w:hAnsi="Times New Roman" w:cs="Times New Roman"/>
          <w:kern w:val="0"/>
          <w:lang w:eastAsia="hr-HR"/>
          <w14:ligatures w14:val="none"/>
        </w:rPr>
      </w:pPr>
    </w:p>
    <w:p w14:paraId="39E47830"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6D95D357"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27D99456"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611C7817"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1C37E3D3"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272BC47C"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551D90AD"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2712D4" w:rsidRPr="002712D4" w14:paraId="0DA2F2E5" w14:textId="77777777" w:rsidTr="002712D4">
        <w:trPr>
          <w:trHeight w:val="435"/>
        </w:trPr>
        <w:tc>
          <w:tcPr>
            <w:tcW w:w="3348" w:type="dxa"/>
            <w:tcBorders>
              <w:top w:val="single" w:sz="4" w:space="0" w:color="auto"/>
              <w:left w:val="single" w:sz="4" w:space="0" w:color="auto"/>
              <w:bottom w:val="single" w:sz="4" w:space="0" w:color="auto"/>
              <w:right w:val="single" w:sz="4" w:space="0" w:color="auto"/>
            </w:tcBorders>
            <w:vAlign w:val="center"/>
          </w:tcPr>
          <w:p w14:paraId="6A442F90" w14:textId="77777777" w:rsidR="002712D4" w:rsidRPr="002712D4" w:rsidRDefault="002712D4" w:rsidP="002712D4">
            <w:pPr>
              <w:autoSpaceDE w:val="0"/>
              <w:autoSpaceDN w:val="0"/>
              <w:adjustRightInd w:val="0"/>
              <w:snapToGrid w:val="0"/>
              <w:spacing w:after="0" w:line="240" w:lineRule="auto"/>
              <w:ind w:left="271"/>
              <w:rPr>
                <w:rFonts w:ascii="Times New Roman" w:eastAsia="Times New Roman" w:hAnsi="Times New Roman" w:cs="Times New Roman"/>
                <w:b/>
                <w:bCs/>
                <w:i/>
                <w:iCs/>
                <w:color w:val="000000"/>
                <w:kern w:val="0"/>
                <w:lang w:eastAsia="hr-HR"/>
                <w14:ligatures w14:val="none"/>
              </w:rPr>
            </w:pPr>
            <w:r w:rsidRPr="002712D4">
              <w:rPr>
                <w:rFonts w:ascii="Times New Roman" w:eastAsia="Times New Roman" w:hAnsi="Times New Roman" w:cs="Times New Roman"/>
                <w:b/>
                <w:bCs/>
                <w:i/>
                <w:iCs/>
                <w:color w:val="000000"/>
                <w:kern w:val="0"/>
                <w:lang w:eastAsia="hr-HR"/>
                <w14:ligatures w14:val="none"/>
              </w:rPr>
              <w:lastRenderedPageBreak/>
              <w:t xml:space="preserve">Terenska nastava: </w:t>
            </w:r>
          </w:p>
        </w:tc>
        <w:tc>
          <w:tcPr>
            <w:tcW w:w="6120" w:type="dxa"/>
            <w:tcBorders>
              <w:top w:val="single" w:sz="4" w:space="0" w:color="auto"/>
              <w:left w:val="single" w:sz="4" w:space="0" w:color="auto"/>
              <w:bottom w:val="single" w:sz="4" w:space="0" w:color="auto"/>
              <w:right w:val="single" w:sz="4" w:space="0" w:color="auto"/>
            </w:tcBorders>
            <w:vAlign w:val="center"/>
          </w:tcPr>
          <w:p w14:paraId="54E184AC" w14:textId="77777777" w:rsidR="002712D4" w:rsidRPr="002712D4" w:rsidRDefault="002712D4" w:rsidP="002712D4">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p w14:paraId="6AABA0C2" w14:textId="77777777" w:rsidR="002712D4" w:rsidRPr="002712D4" w:rsidRDefault="002712D4" w:rsidP="002712D4">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POSJET UREDU TZ JELSA</w:t>
            </w:r>
          </w:p>
          <w:p w14:paraId="5543305B" w14:textId="77777777" w:rsidR="002712D4" w:rsidRPr="002712D4" w:rsidRDefault="002712D4" w:rsidP="002712D4">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2712D4" w:rsidRPr="002712D4" w14:paraId="01AB8DFF" w14:textId="77777777" w:rsidTr="002712D4">
        <w:trPr>
          <w:trHeight w:val="135"/>
        </w:trPr>
        <w:tc>
          <w:tcPr>
            <w:tcW w:w="3348" w:type="dxa"/>
            <w:tcBorders>
              <w:top w:val="nil"/>
              <w:left w:val="single" w:sz="4" w:space="0" w:color="auto"/>
              <w:bottom w:val="single" w:sz="4" w:space="0" w:color="auto"/>
              <w:right w:val="single" w:sz="4" w:space="0" w:color="auto"/>
            </w:tcBorders>
            <w:shd w:val="clear" w:color="auto" w:fill="C0C0C0"/>
          </w:tcPr>
          <w:p w14:paraId="3F4CFAE1"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1. Ciljevi aktivnosti </w:t>
            </w:r>
          </w:p>
        </w:tc>
        <w:tc>
          <w:tcPr>
            <w:tcW w:w="6120" w:type="dxa"/>
            <w:tcBorders>
              <w:top w:val="nil"/>
              <w:left w:val="single" w:sz="4" w:space="0" w:color="auto"/>
              <w:bottom w:val="single" w:sz="4" w:space="0" w:color="auto"/>
              <w:right w:val="single" w:sz="4" w:space="0" w:color="auto"/>
            </w:tcBorders>
            <w:shd w:val="clear" w:color="auto" w:fill="C0C0C0"/>
          </w:tcPr>
          <w:p w14:paraId="074172B7"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Upoznati učenike sa lokalnim tijelima koji upravljaju razvojem turizma na ovim prostorima</w:t>
            </w:r>
          </w:p>
          <w:p w14:paraId="74DA9C50"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2712D4" w:rsidRPr="002712D4" w14:paraId="6B952103" w14:textId="77777777" w:rsidTr="002712D4">
        <w:trPr>
          <w:trHeight w:val="1114"/>
        </w:trPr>
        <w:tc>
          <w:tcPr>
            <w:tcW w:w="3348" w:type="dxa"/>
            <w:tcBorders>
              <w:top w:val="single" w:sz="4" w:space="0" w:color="auto"/>
              <w:left w:val="single" w:sz="4" w:space="0" w:color="auto"/>
              <w:bottom w:val="single" w:sz="4" w:space="0" w:color="auto"/>
              <w:right w:val="single" w:sz="4" w:space="0" w:color="auto"/>
            </w:tcBorders>
          </w:tcPr>
          <w:p w14:paraId="2D731687"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2. Namjena aktivnosti </w:t>
            </w:r>
          </w:p>
        </w:tc>
        <w:tc>
          <w:tcPr>
            <w:tcW w:w="6120" w:type="dxa"/>
            <w:tcBorders>
              <w:top w:val="single" w:sz="4" w:space="0" w:color="auto"/>
              <w:left w:val="single" w:sz="4" w:space="0" w:color="auto"/>
              <w:bottom w:val="single" w:sz="4" w:space="0" w:color="auto"/>
              <w:right w:val="single" w:sz="4" w:space="0" w:color="auto"/>
            </w:tcBorders>
          </w:tcPr>
          <w:p w14:paraId="3333F6F0"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 xml:space="preserve">Aktivnost je namijenjena učenicima  4 </w:t>
            </w:r>
            <w:proofErr w:type="spellStart"/>
            <w:r w:rsidRPr="002712D4">
              <w:rPr>
                <w:rFonts w:ascii="Times New Roman" w:eastAsia="Times New Roman" w:hAnsi="Times New Roman" w:cs="Times New Roman"/>
                <w:color w:val="000000"/>
                <w:kern w:val="0"/>
                <w:lang w:eastAsia="hr-HR"/>
                <w14:ligatures w14:val="none"/>
              </w:rPr>
              <w:t>htt</w:t>
            </w:r>
            <w:proofErr w:type="spellEnd"/>
          </w:p>
        </w:tc>
      </w:tr>
      <w:tr w:rsidR="002712D4" w:rsidRPr="002712D4" w14:paraId="2ADDE8B1" w14:textId="77777777" w:rsidTr="002712D4">
        <w:trPr>
          <w:trHeight w:val="824"/>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53206966"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3. Nositelji aktivnosti i njihova odgovornost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1D784AE5"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 xml:space="preserve">Damir Šurjak </w:t>
            </w:r>
          </w:p>
        </w:tc>
      </w:tr>
      <w:tr w:rsidR="002712D4" w:rsidRPr="002712D4" w14:paraId="04B5CA6B" w14:textId="77777777" w:rsidTr="002712D4">
        <w:trPr>
          <w:trHeight w:val="1122"/>
        </w:trPr>
        <w:tc>
          <w:tcPr>
            <w:tcW w:w="3348" w:type="dxa"/>
            <w:tcBorders>
              <w:top w:val="single" w:sz="4" w:space="0" w:color="auto"/>
              <w:left w:val="single" w:sz="4" w:space="0" w:color="auto"/>
              <w:bottom w:val="single" w:sz="4" w:space="0" w:color="auto"/>
              <w:right w:val="single" w:sz="4" w:space="0" w:color="auto"/>
            </w:tcBorders>
          </w:tcPr>
          <w:p w14:paraId="1E349C4E"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4. Način realizacije aktivnosti </w:t>
            </w:r>
          </w:p>
        </w:tc>
        <w:tc>
          <w:tcPr>
            <w:tcW w:w="6120" w:type="dxa"/>
            <w:tcBorders>
              <w:top w:val="single" w:sz="4" w:space="0" w:color="auto"/>
              <w:left w:val="single" w:sz="4" w:space="0" w:color="auto"/>
              <w:bottom w:val="single" w:sz="4" w:space="0" w:color="auto"/>
              <w:right w:val="single" w:sz="4" w:space="0" w:color="auto"/>
            </w:tcBorders>
          </w:tcPr>
          <w:p w14:paraId="635D132E" w14:textId="77777777" w:rsidR="002712D4" w:rsidRPr="002712D4" w:rsidRDefault="002712D4" w:rsidP="002712D4">
            <w:pPr>
              <w:shd w:val="clear" w:color="auto" w:fill="FFFFFF"/>
              <w:spacing w:before="100" w:beforeAutospacing="1" w:after="100" w:afterAutospacing="1" w:line="240" w:lineRule="auto"/>
              <w:outlineLvl w:val="3"/>
              <w:rPr>
                <w:rFonts w:ascii="Times New Roman" w:eastAsia="Times New Roman" w:hAnsi="Times New Roman" w:cs="Times New Roman"/>
                <w:bCs/>
                <w:kern w:val="0"/>
                <w:lang w:eastAsia="hr-HR"/>
                <w14:ligatures w14:val="none"/>
              </w:rPr>
            </w:pPr>
            <w:r w:rsidRPr="002712D4">
              <w:rPr>
                <w:rFonts w:ascii="Times New Roman" w:eastAsia="Times New Roman" w:hAnsi="Times New Roman" w:cs="Times New Roman"/>
                <w:bCs/>
                <w:kern w:val="0"/>
                <w:lang w:eastAsia="hr-HR"/>
                <w14:ligatures w14:val="none"/>
              </w:rPr>
              <w:t>Aktivnost će se realizirati kroz organizirani posjet TZ Jelsa   u dogovoru sa  TZ.</w:t>
            </w:r>
          </w:p>
        </w:tc>
      </w:tr>
      <w:tr w:rsidR="002712D4" w:rsidRPr="002712D4" w14:paraId="3CF0C31E" w14:textId="77777777" w:rsidTr="002712D4">
        <w:trPr>
          <w:trHeight w:val="1485"/>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4D232444"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5. </w:t>
            </w:r>
            <w:proofErr w:type="spellStart"/>
            <w:r w:rsidRPr="002712D4">
              <w:rPr>
                <w:rFonts w:ascii="Times New Roman" w:eastAsia="Times New Roman" w:hAnsi="Times New Roman" w:cs="Times New Roman"/>
                <w:b/>
                <w:bCs/>
                <w:color w:val="000000"/>
                <w:kern w:val="0"/>
                <w:lang w:eastAsia="hr-HR"/>
                <w14:ligatures w14:val="none"/>
              </w:rPr>
              <w:t>Vremenik</w:t>
            </w:r>
            <w:proofErr w:type="spellEnd"/>
            <w:r w:rsidRPr="002712D4">
              <w:rPr>
                <w:rFonts w:ascii="Times New Roman" w:eastAsia="Times New Roman" w:hAnsi="Times New Roman" w:cs="Times New Roman"/>
                <w:b/>
                <w:bCs/>
                <w:color w:val="000000"/>
                <w:kern w:val="0"/>
                <w:lang w:eastAsia="hr-HR"/>
                <w14:ligatures w14:val="none"/>
              </w:rPr>
              <w:t xml:space="preserve"> aktivnosti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583323C9"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r w:rsidRPr="002712D4">
              <w:rPr>
                <w:rFonts w:ascii="Times New Roman" w:eastAsia="Times New Roman" w:hAnsi="Times New Roman" w:cs="Times New Roman"/>
                <w:kern w:val="0"/>
                <w:lang w:eastAsia="hr-HR"/>
                <w14:ligatures w14:val="none"/>
              </w:rPr>
              <w:t>Listopad 2025</w:t>
            </w:r>
          </w:p>
        </w:tc>
      </w:tr>
      <w:tr w:rsidR="002712D4" w:rsidRPr="002712D4" w14:paraId="22350F29" w14:textId="77777777" w:rsidTr="002712D4">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7B7A1B5B"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6. Detaljan troškovnik aktivnosti </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14:paraId="16785A83"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0 kn</w:t>
            </w:r>
          </w:p>
        </w:tc>
      </w:tr>
      <w:tr w:rsidR="002712D4" w:rsidRPr="002712D4" w14:paraId="71F07CD4" w14:textId="77777777" w:rsidTr="002712D4">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68935AE1"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7. Način vrednovanja i način korištenja rezultata vrednovanja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78125269"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Rezultati će se vrednovati kroz stručne predmete koristeći se metodom razgovora, zapažanja i donošenja zaključaka</w:t>
            </w:r>
          </w:p>
        </w:tc>
      </w:tr>
    </w:tbl>
    <w:p w14:paraId="31F1C66E"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235635B7"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3D577975"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689CFA18"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69336C91"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74D8EE8F"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4144D5C4" w14:textId="77777777" w:rsidR="002712D4" w:rsidRDefault="002712D4" w:rsidP="002712D4">
      <w:pPr>
        <w:spacing w:after="0" w:line="240" w:lineRule="auto"/>
        <w:rPr>
          <w:rFonts w:ascii="Times New Roman" w:eastAsia="Times New Roman" w:hAnsi="Times New Roman" w:cs="Times New Roman"/>
          <w:kern w:val="0"/>
          <w:lang w:eastAsia="hr-HR"/>
          <w14:ligatures w14:val="none"/>
        </w:rPr>
      </w:pPr>
    </w:p>
    <w:p w14:paraId="51D36C46" w14:textId="77777777" w:rsidR="002712D4" w:rsidRDefault="002712D4" w:rsidP="002712D4">
      <w:pPr>
        <w:spacing w:after="0" w:line="240" w:lineRule="auto"/>
        <w:rPr>
          <w:rFonts w:ascii="Times New Roman" w:eastAsia="Times New Roman" w:hAnsi="Times New Roman" w:cs="Times New Roman"/>
          <w:kern w:val="0"/>
          <w:lang w:eastAsia="hr-HR"/>
          <w14:ligatures w14:val="none"/>
        </w:rPr>
      </w:pPr>
    </w:p>
    <w:p w14:paraId="52295BE5" w14:textId="77777777" w:rsidR="002712D4" w:rsidRDefault="002712D4" w:rsidP="002712D4">
      <w:pPr>
        <w:spacing w:after="0" w:line="240" w:lineRule="auto"/>
        <w:rPr>
          <w:rFonts w:ascii="Times New Roman" w:eastAsia="Times New Roman" w:hAnsi="Times New Roman" w:cs="Times New Roman"/>
          <w:kern w:val="0"/>
          <w:lang w:eastAsia="hr-HR"/>
          <w14:ligatures w14:val="none"/>
        </w:rPr>
      </w:pPr>
    </w:p>
    <w:p w14:paraId="6BB890E3"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08C996C0"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38A8EF5C"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43F36B52"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6C690CE4"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15207A72"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1A062562"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78D4DC64"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1917E696"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44F5BE84"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229AA65F"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21ED4AE1"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2712D4" w:rsidRPr="002712D4" w14:paraId="032F1824" w14:textId="77777777" w:rsidTr="002712D4">
        <w:trPr>
          <w:trHeight w:val="435"/>
        </w:trPr>
        <w:tc>
          <w:tcPr>
            <w:tcW w:w="3348" w:type="dxa"/>
            <w:tcBorders>
              <w:top w:val="single" w:sz="4" w:space="0" w:color="auto"/>
              <w:left w:val="single" w:sz="4" w:space="0" w:color="auto"/>
              <w:bottom w:val="single" w:sz="4" w:space="0" w:color="auto"/>
              <w:right w:val="single" w:sz="4" w:space="0" w:color="auto"/>
            </w:tcBorders>
            <w:vAlign w:val="center"/>
          </w:tcPr>
          <w:p w14:paraId="275E4E57" w14:textId="77777777" w:rsidR="002712D4" w:rsidRPr="002712D4" w:rsidRDefault="002712D4" w:rsidP="002712D4">
            <w:pPr>
              <w:autoSpaceDE w:val="0"/>
              <w:autoSpaceDN w:val="0"/>
              <w:adjustRightInd w:val="0"/>
              <w:snapToGrid w:val="0"/>
              <w:spacing w:after="0" w:line="240" w:lineRule="auto"/>
              <w:rPr>
                <w:rFonts w:ascii="Times New Roman" w:eastAsia="Times New Roman" w:hAnsi="Times New Roman" w:cs="Times New Roman"/>
                <w:b/>
                <w:bCs/>
                <w:i/>
                <w:iCs/>
                <w:color w:val="000000"/>
                <w:kern w:val="0"/>
                <w:lang w:eastAsia="hr-HR"/>
                <w14:ligatures w14:val="none"/>
              </w:rPr>
            </w:pPr>
            <w:r w:rsidRPr="002712D4">
              <w:rPr>
                <w:rFonts w:ascii="Times New Roman" w:eastAsia="Times New Roman" w:hAnsi="Times New Roman" w:cs="Times New Roman"/>
                <w:b/>
                <w:bCs/>
                <w:i/>
                <w:iCs/>
                <w:color w:val="000000"/>
                <w:kern w:val="0"/>
                <w:lang w:eastAsia="hr-HR"/>
                <w14:ligatures w14:val="none"/>
              </w:rPr>
              <w:t xml:space="preserve">Terenska nastava: </w:t>
            </w:r>
          </w:p>
          <w:p w14:paraId="67F026B6"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c>
          <w:tcPr>
            <w:tcW w:w="6120" w:type="dxa"/>
            <w:tcBorders>
              <w:top w:val="single" w:sz="4" w:space="0" w:color="auto"/>
              <w:left w:val="single" w:sz="4" w:space="0" w:color="auto"/>
              <w:bottom w:val="single" w:sz="4" w:space="0" w:color="auto"/>
              <w:right w:val="single" w:sz="4" w:space="0" w:color="auto"/>
            </w:tcBorders>
            <w:vAlign w:val="center"/>
          </w:tcPr>
          <w:p w14:paraId="0309FC6C"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b/>
                <w:bCs/>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POSJET ACI MARINI VRBOSKA</w:t>
            </w:r>
          </w:p>
          <w:p w14:paraId="312568B8" w14:textId="77777777" w:rsidR="002712D4" w:rsidRPr="002712D4" w:rsidRDefault="002712D4" w:rsidP="002712D4">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2712D4" w:rsidRPr="002712D4" w14:paraId="3D5CB133" w14:textId="77777777" w:rsidTr="002712D4">
        <w:trPr>
          <w:trHeight w:val="135"/>
        </w:trPr>
        <w:tc>
          <w:tcPr>
            <w:tcW w:w="3348" w:type="dxa"/>
            <w:tcBorders>
              <w:top w:val="nil"/>
              <w:left w:val="single" w:sz="4" w:space="0" w:color="auto"/>
              <w:bottom w:val="single" w:sz="4" w:space="0" w:color="auto"/>
              <w:right w:val="single" w:sz="4" w:space="0" w:color="auto"/>
            </w:tcBorders>
            <w:shd w:val="clear" w:color="auto" w:fill="C0C0C0"/>
          </w:tcPr>
          <w:p w14:paraId="40BDD786"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1. Ciljevi aktivnosti </w:t>
            </w:r>
          </w:p>
        </w:tc>
        <w:tc>
          <w:tcPr>
            <w:tcW w:w="6120" w:type="dxa"/>
            <w:tcBorders>
              <w:top w:val="nil"/>
              <w:left w:val="single" w:sz="4" w:space="0" w:color="auto"/>
              <w:bottom w:val="single" w:sz="4" w:space="0" w:color="auto"/>
              <w:right w:val="single" w:sz="4" w:space="0" w:color="auto"/>
            </w:tcBorders>
            <w:shd w:val="clear" w:color="auto" w:fill="C0C0C0"/>
          </w:tcPr>
          <w:p w14:paraId="4E01FD3B"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Upoznavanje učenika s nautičkim turizmom, posebno s ulogom marina u turističkoj ponudi</w:t>
            </w:r>
          </w:p>
        </w:tc>
      </w:tr>
      <w:tr w:rsidR="002712D4" w:rsidRPr="002712D4" w14:paraId="426CCD04" w14:textId="77777777" w:rsidTr="002712D4">
        <w:trPr>
          <w:trHeight w:val="1114"/>
        </w:trPr>
        <w:tc>
          <w:tcPr>
            <w:tcW w:w="3348" w:type="dxa"/>
            <w:tcBorders>
              <w:top w:val="single" w:sz="4" w:space="0" w:color="auto"/>
              <w:left w:val="single" w:sz="4" w:space="0" w:color="auto"/>
              <w:bottom w:val="single" w:sz="4" w:space="0" w:color="auto"/>
              <w:right w:val="single" w:sz="4" w:space="0" w:color="auto"/>
            </w:tcBorders>
          </w:tcPr>
          <w:p w14:paraId="2806D988"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2. Namjena aktivnosti </w:t>
            </w:r>
          </w:p>
        </w:tc>
        <w:tc>
          <w:tcPr>
            <w:tcW w:w="6120" w:type="dxa"/>
            <w:tcBorders>
              <w:top w:val="single" w:sz="4" w:space="0" w:color="auto"/>
              <w:left w:val="single" w:sz="4" w:space="0" w:color="auto"/>
              <w:bottom w:val="single" w:sz="4" w:space="0" w:color="auto"/>
              <w:right w:val="single" w:sz="4" w:space="0" w:color="auto"/>
            </w:tcBorders>
          </w:tcPr>
          <w:p w14:paraId="29D3EE61"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Aktivnost je namijenjena učenicima trećeg razreda.</w:t>
            </w:r>
          </w:p>
        </w:tc>
      </w:tr>
      <w:tr w:rsidR="002712D4" w:rsidRPr="002712D4" w14:paraId="7462A858" w14:textId="77777777" w:rsidTr="002712D4">
        <w:trPr>
          <w:trHeight w:val="824"/>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6301DAC2"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3. Nositelji aktivnosti i njihova odgovornost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5932292E"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 xml:space="preserve">Damir Šurjak </w:t>
            </w:r>
          </w:p>
        </w:tc>
      </w:tr>
      <w:tr w:rsidR="002712D4" w:rsidRPr="002712D4" w14:paraId="498C3B35" w14:textId="77777777" w:rsidTr="002712D4">
        <w:trPr>
          <w:trHeight w:val="1122"/>
        </w:trPr>
        <w:tc>
          <w:tcPr>
            <w:tcW w:w="3348" w:type="dxa"/>
            <w:tcBorders>
              <w:top w:val="single" w:sz="4" w:space="0" w:color="auto"/>
              <w:left w:val="single" w:sz="4" w:space="0" w:color="auto"/>
              <w:bottom w:val="single" w:sz="4" w:space="0" w:color="auto"/>
              <w:right w:val="single" w:sz="4" w:space="0" w:color="auto"/>
            </w:tcBorders>
          </w:tcPr>
          <w:p w14:paraId="07E1219F"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4. Način realizacije aktivnosti </w:t>
            </w:r>
          </w:p>
        </w:tc>
        <w:tc>
          <w:tcPr>
            <w:tcW w:w="6120" w:type="dxa"/>
            <w:tcBorders>
              <w:top w:val="single" w:sz="4" w:space="0" w:color="auto"/>
              <w:left w:val="single" w:sz="4" w:space="0" w:color="auto"/>
              <w:bottom w:val="single" w:sz="4" w:space="0" w:color="auto"/>
              <w:right w:val="single" w:sz="4" w:space="0" w:color="auto"/>
            </w:tcBorders>
          </w:tcPr>
          <w:p w14:paraId="62D388BB"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Posjet ustanovi i sudjelovanje u predavanju stručne osobe</w:t>
            </w:r>
          </w:p>
          <w:p w14:paraId="68316212" w14:textId="77777777" w:rsidR="002712D4" w:rsidRPr="002712D4" w:rsidRDefault="002712D4" w:rsidP="002712D4">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2712D4" w:rsidRPr="002712D4" w14:paraId="06B7DBDE" w14:textId="77777777" w:rsidTr="002712D4">
        <w:trPr>
          <w:trHeight w:val="1485"/>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23C844F6"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5. </w:t>
            </w:r>
            <w:proofErr w:type="spellStart"/>
            <w:r w:rsidRPr="002712D4">
              <w:rPr>
                <w:rFonts w:ascii="Times New Roman" w:eastAsia="Times New Roman" w:hAnsi="Times New Roman" w:cs="Times New Roman"/>
                <w:b/>
                <w:bCs/>
                <w:color w:val="000000"/>
                <w:kern w:val="0"/>
                <w:lang w:eastAsia="hr-HR"/>
                <w14:ligatures w14:val="none"/>
              </w:rPr>
              <w:t>Vremenik</w:t>
            </w:r>
            <w:proofErr w:type="spellEnd"/>
            <w:r w:rsidRPr="002712D4">
              <w:rPr>
                <w:rFonts w:ascii="Times New Roman" w:eastAsia="Times New Roman" w:hAnsi="Times New Roman" w:cs="Times New Roman"/>
                <w:b/>
                <w:bCs/>
                <w:color w:val="000000"/>
                <w:kern w:val="0"/>
                <w:lang w:eastAsia="hr-HR"/>
                <w14:ligatures w14:val="none"/>
              </w:rPr>
              <w:t xml:space="preserve"> aktivnosti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550A49A3"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r w:rsidRPr="002712D4">
              <w:rPr>
                <w:rFonts w:ascii="Times New Roman" w:eastAsia="Times New Roman" w:hAnsi="Times New Roman" w:cs="Times New Roman"/>
                <w:kern w:val="0"/>
                <w:lang w:eastAsia="hr-HR"/>
                <w14:ligatures w14:val="none"/>
              </w:rPr>
              <w:t>Ožujak-travanj  2026</w:t>
            </w:r>
          </w:p>
        </w:tc>
      </w:tr>
      <w:tr w:rsidR="002712D4" w:rsidRPr="002712D4" w14:paraId="1E9F42A9" w14:textId="77777777" w:rsidTr="002712D4">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FFFFFF"/>
          </w:tcPr>
          <w:p w14:paraId="567A8B78"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6. Detaljan troškovnik aktivnosti </w:t>
            </w:r>
          </w:p>
        </w:tc>
        <w:tc>
          <w:tcPr>
            <w:tcW w:w="6120" w:type="dxa"/>
            <w:tcBorders>
              <w:top w:val="single" w:sz="4" w:space="0" w:color="auto"/>
              <w:left w:val="single" w:sz="4" w:space="0" w:color="auto"/>
              <w:bottom w:val="single" w:sz="4" w:space="0" w:color="auto"/>
              <w:right w:val="single" w:sz="4" w:space="0" w:color="auto"/>
            </w:tcBorders>
            <w:shd w:val="clear" w:color="auto" w:fill="FFFFFF"/>
          </w:tcPr>
          <w:p w14:paraId="364560CC"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Bez troškova</w:t>
            </w:r>
          </w:p>
        </w:tc>
      </w:tr>
      <w:tr w:rsidR="002712D4" w:rsidRPr="002712D4" w14:paraId="46F1B634" w14:textId="77777777" w:rsidTr="002712D4">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C0C0C0"/>
          </w:tcPr>
          <w:p w14:paraId="5ECD0AFC" w14:textId="77777777" w:rsidR="002712D4" w:rsidRPr="002712D4" w:rsidRDefault="002712D4" w:rsidP="002712D4">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b/>
                <w:bCs/>
                <w:color w:val="000000"/>
                <w:kern w:val="0"/>
                <w:lang w:eastAsia="hr-HR"/>
                <w14:ligatures w14:val="none"/>
              </w:rPr>
              <w:t xml:space="preserve">7. Način vrednovanja i način korištenja rezultata vrednovanja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7B2B4B39" w14:textId="77777777" w:rsidR="002712D4" w:rsidRPr="002712D4" w:rsidRDefault="002712D4" w:rsidP="002712D4">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2712D4">
              <w:rPr>
                <w:rFonts w:ascii="Times New Roman" w:eastAsia="Times New Roman" w:hAnsi="Times New Roman" w:cs="Times New Roman"/>
                <w:color w:val="000000"/>
                <w:kern w:val="0"/>
                <w:lang w:eastAsia="hr-HR"/>
                <w14:ligatures w14:val="none"/>
              </w:rPr>
              <w:t>Vrednovanje kroz rezultate učenja o poduzetništvu, stjecanje znanja i informacija koje još nisu obrađene u udžbenicima i literaturi, novi interesi</w:t>
            </w:r>
          </w:p>
        </w:tc>
      </w:tr>
    </w:tbl>
    <w:p w14:paraId="41E7C354"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733D5091"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1248CFD4"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74C64DF1"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76A91A7F" w14:textId="77777777" w:rsidR="002712D4" w:rsidRPr="002712D4" w:rsidRDefault="002712D4" w:rsidP="002712D4">
      <w:pPr>
        <w:spacing w:after="0" w:line="240" w:lineRule="auto"/>
        <w:rPr>
          <w:rFonts w:ascii="Times New Roman" w:eastAsia="Times New Roman" w:hAnsi="Times New Roman" w:cs="Times New Roman"/>
          <w:kern w:val="0"/>
          <w:lang w:eastAsia="hr-HR"/>
          <w14:ligatures w14:val="none"/>
        </w:rPr>
      </w:pPr>
    </w:p>
    <w:p w14:paraId="39D4E74C" w14:textId="77777777" w:rsidR="0066521C" w:rsidRPr="002712D4" w:rsidRDefault="0066521C" w:rsidP="008235BE">
      <w:pPr>
        <w:spacing w:after="200" w:line="276" w:lineRule="auto"/>
        <w:rPr>
          <w:rFonts w:ascii="Times New Roman" w:eastAsia="Calibri" w:hAnsi="Times New Roman" w:cs="Times New Roman"/>
          <w:kern w:val="0"/>
          <w14:ligatures w14:val="none"/>
        </w:rPr>
      </w:pPr>
    </w:p>
    <w:p w14:paraId="33046030" w14:textId="77777777" w:rsidR="002712D4" w:rsidRDefault="002712D4" w:rsidP="008235BE">
      <w:pPr>
        <w:spacing w:after="200" w:line="276" w:lineRule="auto"/>
        <w:rPr>
          <w:rFonts w:ascii="Calibri" w:eastAsia="Calibri" w:hAnsi="Calibri" w:cs="Times New Roman"/>
          <w:kern w:val="0"/>
          <w:sz w:val="22"/>
          <w:szCs w:val="22"/>
          <w14:ligatures w14:val="none"/>
        </w:rPr>
      </w:pPr>
    </w:p>
    <w:p w14:paraId="53D25A27" w14:textId="77777777" w:rsidR="002712D4" w:rsidRDefault="002712D4" w:rsidP="008235BE">
      <w:pPr>
        <w:spacing w:after="200" w:line="276" w:lineRule="auto"/>
        <w:rPr>
          <w:rFonts w:ascii="Calibri" w:eastAsia="Calibri" w:hAnsi="Calibri" w:cs="Times New Roman"/>
          <w:kern w:val="0"/>
          <w:sz w:val="22"/>
          <w:szCs w:val="22"/>
          <w14:ligatures w14:val="none"/>
        </w:rPr>
      </w:pPr>
    </w:p>
    <w:p w14:paraId="7DFA8310" w14:textId="77777777" w:rsidR="002712D4" w:rsidRDefault="002712D4" w:rsidP="008235BE">
      <w:pPr>
        <w:spacing w:after="200" w:line="276" w:lineRule="auto"/>
        <w:rPr>
          <w:rFonts w:ascii="Calibri" w:eastAsia="Calibri" w:hAnsi="Calibri" w:cs="Times New Roman"/>
          <w:kern w:val="0"/>
          <w:sz w:val="22"/>
          <w:szCs w:val="22"/>
          <w14:ligatures w14:val="none"/>
        </w:rPr>
      </w:pPr>
    </w:p>
    <w:p w14:paraId="504E69ED" w14:textId="77777777" w:rsidR="002712D4" w:rsidRDefault="002712D4" w:rsidP="008235BE">
      <w:pPr>
        <w:spacing w:after="200" w:line="276" w:lineRule="auto"/>
        <w:rPr>
          <w:rFonts w:ascii="Calibri" w:eastAsia="Calibri" w:hAnsi="Calibri" w:cs="Times New Roman"/>
          <w:kern w:val="0"/>
          <w:sz w:val="22"/>
          <w:szCs w:val="22"/>
          <w14:ligatures w14:val="none"/>
        </w:rPr>
      </w:pPr>
    </w:p>
    <w:p w14:paraId="7B67C719" w14:textId="77777777" w:rsidR="002712D4" w:rsidRDefault="002712D4" w:rsidP="008235BE">
      <w:pPr>
        <w:spacing w:after="200" w:line="276" w:lineRule="auto"/>
        <w:rPr>
          <w:rFonts w:ascii="Calibri" w:eastAsia="Calibri" w:hAnsi="Calibri" w:cs="Times New Roman"/>
          <w:kern w:val="0"/>
          <w:sz w:val="22"/>
          <w:szCs w:val="22"/>
          <w14:ligatures w14:val="none"/>
        </w:rPr>
      </w:pPr>
    </w:p>
    <w:p w14:paraId="6993F154" w14:textId="77777777" w:rsidR="002712D4" w:rsidRDefault="002712D4" w:rsidP="008235BE">
      <w:pPr>
        <w:spacing w:after="200" w:line="276" w:lineRule="auto"/>
        <w:rPr>
          <w:rFonts w:ascii="Calibri" w:eastAsia="Calibri" w:hAnsi="Calibri" w:cs="Times New Roman"/>
          <w:kern w:val="0"/>
          <w:sz w:val="22"/>
          <w:szCs w:val="22"/>
          <w14:ligatures w14:val="none"/>
        </w:rPr>
      </w:pPr>
    </w:p>
    <w:p w14:paraId="5D8F3238" w14:textId="77777777" w:rsidR="0066521C" w:rsidRDefault="0066521C" w:rsidP="008235BE">
      <w:pPr>
        <w:spacing w:after="200" w:line="276" w:lineRule="auto"/>
        <w:rPr>
          <w:rFonts w:ascii="Calibri" w:eastAsia="Calibri" w:hAnsi="Calibri" w:cs="Times New Roman"/>
          <w:kern w:val="0"/>
          <w:sz w:val="22"/>
          <w:szCs w:val="22"/>
          <w14:ligatures w14:val="none"/>
        </w:rPr>
      </w:pPr>
    </w:p>
    <w:p w14:paraId="15DBB34A" w14:textId="77777777" w:rsidR="0066521C" w:rsidRDefault="0066521C" w:rsidP="008235BE">
      <w:pPr>
        <w:spacing w:after="200" w:line="276" w:lineRule="auto"/>
        <w:rPr>
          <w:rFonts w:ascii="Calibri" w:eastAsia="Calibri" w:hAnsi="Calibri" w:cs="Times New Roman"/>
          <w:kern w:val="0"/>
          <w:sz w:val="22"/>
          <w:szCs w:val="22"/>
          <w14:ligatures w14:val="none"/>
        </w:rPr>
      </w:pPr>
    </w:p>
    <w:p w14:paraId="672D47E4" w14:textId="77777777" w:rsidR="0066521C" w:rsidRPr="008235BE" w:rsidRDefault="0066521C" w:rsidP="008235BE">
      <w:pPr>
        <w:spacing w:after="200" w:line="276" w:lineRule="auto"/>
        <w:rPr>
          <w:rFonts w:ascii="Calibri" w:eastAsia="Calibri" w:hAnsi="Calibri" w:cs="Times New Roman"/>
          <w:kern w:val="0"/>
          <w:sz w:val="22"/>
          <w:szCs w:val="22"/>
          <w14:ligatures w14:val="none"/>
        </w:rPr>
      </w:pPr>
    </w:p>
    <w:tbl>
      <w:tblPr>
        <w:tblStyle w:val="LightGrid13"/>
        <w:tblW w:w="9771" w:type="dxa"/>
        <w:tblLook w:val="04A0" w:firstRow="1" w:lastRow="0" w:firstColumn="1" w:lastColumn="0" w:noHBand="0" w:noVBand="1"/>
      </w:tblPr>
      <w:tblGrid>
        <w:gridCol w:w="3628"/>
        <w:gridCol w:w="6143"/>
      </w:tblGrid>
      <w:tr w:rsidR="008235BE" w:rsidRPr="008235BE" w14:paraId="7CC64540"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465ACEFD" w14:textId="77777777" w:rsidR="008235BE" w:rsidRPr="008235BE" w:rsidRDefault="008235BE" w:rsidP="008235BE">
            <w:pPr>
              <w:spacing w:after="200" w:line="276" w:lineRule="auto"/>
              <w:rPr>
                <w:rFonts w:ascii="Times New Roman" w:eastAsia="Calibri" w:hAnsi="Times New Roman"/>
                <w:sz w:val="24"/>
                <w:szCs w:val="24"/>
              </w:rPr>
            </w:pPr>
            <w:r w:rsidRPr="008235BE">
              <w:rPr>
                <w:rFonts w:ascii="Times New Roman" w:eastAsia="Calibri" w:hAnsi="Times New Roman"/>
                <w:sz w:val="24"/>
                <w:szCs w:val="24"/>
              </w:rPr>
              <w:t>TERENSKA NASTAVA</w:t>
            </w:r>
          </w:p>
        </w:tc>
        <w:tc>
          <w:tcPr>
            <w:tcW w:w="6143" w:type="dxa"/>
            <w:vAlign w:val="center"/>
            <w:hideMark/>
          </w:tcPr>
          <w:p w14:paraId="24C38B5D" w14:textId="77777777" w:rsidR="008235BE" w:rsidRPr="008235BE" w:rsidRDefault="008235BE" w:rsidP="008235BE">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lang w:val="en-US"/>
              </w:rPr>
            </w:pPr>
            <w:r w:rsidRPr="008235BE">
              <w:rPr>
                <w:rFonts w:ascii="Times New Roman" w:eastAsia="Arial" w:hAnsi="Times New Roman"/>
                <w:sz w:val="24"/>
                <w:szCs w:val="24"/>
                <w:lang w:val="en-US"/>
              </w:rPr>
              <w:t>POSJET LJETNIKOVCU HANIBALA LUCIĆA, KAZALIŠTU, TVRĐAVI, FRANJEVAČKOM SAMOSTANU, BENEDIKTINSKOM SAMOSTANU, HVARSKOJ KATEDRALI I BISKUPSKOM MUZEJU</w:t>
            </w:r>
          </w:p>
        </w:tc>
      </w:tr>
      <w:tr w:rsidR="008235BE" w:rsidRPr="008235BE" w14:paraId="6D6E879B"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5D5B999D"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1. Ciljevi aktivnosti</w:t>
            </w:r>
          </w:p>
        </w:tc>
        <w:tc>
          <w:tcPr>
            <w:tcW w:w="6143" w:type="dxa"/>
            <w:hideMark/>
          </w:tcPr>
          <w:p w14:paraId="1E21157F"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Sudjelovanje</w:t>
            </w:r>
            <w:proofErr w:type="spellEnd"/>
            <w:r w:rsidRPr="008235BE">
              <w:rPr>
                <w:rFonts w:eastAsia="Calibri"/>
                <w:sz w:val="24"/>
                <w:szCs w:val="24"/>
                <w:lang w:val="en-US"/>
              </w:rPr>
              <w:t xml:space="preserve"> </w:t>
            </w:r>
            <w:proofErr w:type="spellStart"/>
            <w:r w:rsidRPr="008235BE">
              <w:rPr>
                <w:rFonts w:eastAsia="Calibri"/>
                <w:sz w:val="24"/>
                <w:szCs w:val="24"/>
                <w:lang w:val="en-US"/>
              </w:rPr>
              <w:t>učenika</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nastavnika</w:t>
            </w:r>
            <w:proofErr w:type="spellEnd"/>
            <w:r w:rsidRPr="008235BE">
              <w:rPr>
                <w:rFonts w:eastAsia="Calibri"/>
                <w:sz w:val="24"/>
                <w:szCs w:val="24"/>
                <w:lang w:val="en-US"/>
              </w:rPr>
              <w:t xml:space="preserve"> u </w:t>
            </w:r>
            <w:proofErr w:type="spellStart"/>
            <w:r w:rsidRPr="008235BE">
              <w:rPr>
                <w:rFonts w:eastAsia="Calibri"/>
                <w:sz w:val="24"/>
                <w:szCs w:val="24"/>
                <w:lang w:val="en-US"/>
              </w:rPr>
              <w:t>upoznavanju</w:t>
            </w:r>
            <w:proofErr w:type="spellEnd"/>
            <w:r w:rsidRPr="008235BE">
              <w:rPr>
                <w:rFonts w:eastAsia="Calibri"/>
                <w:sz w:val="24"/>
                <w:szCs w:val="24"/>
                <w:lang w:val="en-US"/>
              </w:rPr>
              <w:t xml:space="preserve"> </w:t>
            </w:r>
            <w:proofErr w:type="spellStart"/>
            <w:r w:rsidRPr="008235BE">
              <w:rPr>
                <w:rFonts w:eastAsia="Calibri"/>
                <w:sz w:val="24"/>
                <w:szCs w:val="24"/>
                <w:lang w:val="en-US"/>
              </w:rPr>
              <w:t>lokalne</w:t>
            </w:r>
            <w:proofErr w:type="spellEnd"/>
          </w:p>
          <w:p w14:paraId="76426D78"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materijalne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nematerijalne</w:t>
            </w:r>
            <w:proofErr w:type="spellEnd"/>
            <w:r w:rsidRPr="008235BE">
              <w:rPr>
                <w:rFonts w:eastAsia="Calibri"/>
                <w:sz w:val="24"/>
                <w:szCs w:val="24"/>
                <w:lang w:val="en-US"/>
              </w:rPr>
              <w:t xml:space="preserve"> </w:t>
            </w:r>
            <w:proofErr w:type="spellStart"/>
            <w:r w:rsidRPr="008235BE">
              <w:rPr>
                <w:rFonts w:eastAsia="Calibri"/>
                <w:sz w:val="24"/>
                <w:szCs w:val="24"/>
                <w:lang w:val="en-US"/>
              </w:rPr>
              <w:t>baštine</w:t>
            </w:r>
            <w:proofErr w:type="spellEnd"/>
            <w:r w:rsidRPr="008235BE">
              <w:rPr>
                <w:rFonts w:eastAsia="Calibri"/>
                <w:sz w:val="24"/>
                <w:szCs w:val="24"/>
                <w:lang w:val="en-US"/>
              </w:rPr>
              <w:t>.</w:t>
            </w:r>
          </w:p>
        </w:tc>
      </w:tr>
      <w:tr w:rsidR="008235BE" w:rsidRPr="008235BE" w14:paraId="77F88664"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44553E9E"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2. Namjena aktivnosti</w:t>
            </w:r>
          </w:p>
        </w:tc>
        <w:tc>
          <w:tcPr>
            <w:tcW w:w="6143" w:type="dxa"/>
            <w:hideMark/>
          </w:tcPr>
          <w:p w14:paraId="1550103D"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Razviti</w:t>
            </w:r>
            <w:proofErr w:type="spellEnd"/>
            <w:r w:rsidRPr="008235BE">
              <w:rPr>
                <w:rFonts w:eastAsia="Calibri"/>
                <w:sz w:val="24"/>
                <w:szCs w:val="24"/>
                <w:lang w:val="en-US"/>
              </w:rPr>
              <w:t xml:space="preserve"> </w:t>
            </w:r>
            <w:proofErr w:type="spellStart"/>
            <w:r w:rsidRPr="008235BE">
              <w:rPr>
                <w:rFonts w:eastAsia="Calibri"/>
                <w:sz w:val="24"/>
                <w:szCs w:val="24"/>
                <w:lang w:val="en-US"/>
              </w:rPr>
              <w:t>svijest</w:t>
            </w:r>
            <w:proofErr w:type="spellEnd"/>
            <w:r w:rsidRPr="008235BE">
              <w:rPr>
                <w:rFonts w:eastAsia="Calibri"/>
                <w:sz w:val="24"/>
                <w:szCs w:val="24"/>
                <w:lang w:val="en-US"/>
              </w:rPr>
              <w:t xml:space="preserve"> </w:t>
            </w:r>
            <w:proofErr w:type="spellStart"/>
            <w:r w:rsidRPr="008235BE">
              <w:rPr>
                <w:rFonts w:eastAsia="Calibri"/>
                <w:sz w:val="24"/>
                <w:szCs w:val="24"/>
                <w:lang w:val="en-US"/>
              </w:rPr>
              <w:t>kod</w:t>
            </w:r>
            <w:proofErr w:type="spellEnd"/>
            <w:r w:rsidRPr="008235BE">
              <w:rPr>
                <w:rFonts w:eastAsia="Calibri"/>
                <w:sz w:val="24"/>
                <w:szCs w:val="24"/>
                <w:lang w:val="en-US"/>
              </w:rPr>
              <w:t xml:space="preserve"> </w:t>
            </w:r>
            <w:proofErr w:type="spellStart"/>
            <w:r w:rsidRPr="008235BE">
              <w:rPr>
                <w:rFonts w:eastAsia="Calibri"/>
                <w:sz w:val="24"/>
                <w:szCs w:val="24"/>
                <w:lang w:val="en-US"/>
              </w:rPr>
              <w:t>učenika</w:t>
            </w:r>
            <w:proofErr w:type="spellEnd"/>
            <w:r w:rsidRPr="008235BE">
              <w:rPr>
                <w:rFonts w:eastAsia="Calibri"/>
                <w:sz w:val="24"/>
                <w:szCs w:val="24"/>
                <w:lang w:val="en-US"/>
              </w:rPr>
              <w:t xml:space="preserve"> o </w:t>
            </w:r>
            <w:proofErr w:type="spellStart"/>
            <w:r w:rsidRPr="008235BE">
              <w:rPr>
                <w:rFonts w:eastAsia="Calibri"/>
                <w:sz w:val="24"/>
                <w:szCs w:val="24"/>
                <w:lang w:val="en-US"/>
              </w:rPr>
              <w:t>vrijednostima</w:t>
            </w:r>
            <w:proofErr w:type="spellEnd"/>
            <w:r w:rsidRPr="008235BE">
              <w:rPr>
                <w:rFonts w:eastAsia="Calibri"/>
                <w:sz w:val="24"/>
                <w:szCs w:val="24"/>
                <w:lang w:val="en-US"/>
              </w:rPr>
              <w:t xml:space="preserve"> </w:t>
            </w:r>
            <w:proofErr w:type="spellStart"/>
            <w:r w:rsidRPr="008235BE">
              <w:rPr>
                <w:rFonts w:eastAsia="Calibri"/>
                <w:sz w:val="24"/>
                <w:szCs w:val="24"/>
                <w:lang w:val="en-US"/>
              </w:rPr>
              <w:t>lokalnih</w:t>
            </w:r>
            <w:proofErr w:type="spellEnd"/>
          </w:p>
          <w:p w14:paraId="3B8BA9A9"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spomenika</w:t>
            </w:r>
            <w:proofErr w:type="spellEnd"/>
            <w:r w:rsidRPr="008235BE">
              <w:rPr>
                <w:rFonts w:eastAsia="Calibri"/>
                <w:sz w:val="24"/>
                <w:szCs w:val="24"/>
                <w:lang w:val="en-US"/>
              </w:rPr>
              <w:t xml:space="preserve"> </w:t>
            </w:r>
            <w:proofErr w:type="spellStart"/>
            <w:r w:rsidRPr="008235BE">
              <w:rPr>
                <w:rFonts w:eastAsia="Calibri"/>
                <w:sz w:val="24"/>
                <w:szCs w:val="24"/>
                <w:lang w:val="en-US"/>
              </w:rPr>
              <w:t>kao</w:t>
            </w:r>
            <w:proofErr w:type="spellEnd"/>
            <w:r w:rsidRPr="008235BE">
              <w:rPr>
                <w:rFonts w:eastAsia="Calibri"/>
                <w:sz w:val="24"/>
                <w:szCs w:val="24"/>
                <w:lang w:val="en-US"/>
              </w:rPr>
              <w:t xml:space="preserve"> </w:t>
            </w:r>
            <w:proofErr w:type="spellStart"/>
            <w:r w:rsidRPr="008235BE">
              <w:rPr>
                <w:rFonts w:eastAsia="Calibri"/>
                <w:sz w:val="24"/>
                <w:szCs w:val="24"/>
                <w:lang w:val="en-US"/>
              </w:rPr>
              <w:t>dijela</w:t>
            </w:r>
            <w:proofErr w:type="spellEnd"/>
            <w:r w:rsidRPr="008235BE">
              <w:rPr>
                <w:rFonts w:eastAsia="Calibri"/>
                <w:sz w:val="24"/>
                <w:szCs w:val="24"/>
                <w:lang w:val="en-US"/>
              </w:rPr>
              <w:t xml:space="preserve"> </w:t>
            </w:r>
            <w:proofErr w:type="spellStart"/>
            <w:r w:rsidRPr="008235BE">
              <w:rPr>
                <w:rFonts w:eastAsia="Calibri"/>
                <w:sz w:val="24"/>
                <w:szCs w:val="24"/>
                <w:lang w:val="en-US"/>
              </w:rPr>
              <w:t>mediteranske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svjetske</w:t>
            </w:r>
            <w:proofErr w:type="spellEnd"/>
            <w:r w:rsidRPr="008235BE">
              <w:rPr>
                <w:rFonts w:eastAsia="Calibri"/>
                <w:sz w:val="24"/>
                <w:szCs w:val="24"/>
                <w:lang w:val="en-US"/>
              </w:rPr>
              <w:t xml:space="preserve"> </w:t>
            </w:r>
            <w:proofErr w:type="spellStart"/>
            <w:r w:rsidRPr="008235BE">
              <w:rPr>
                <w:rFonts w:eastAsia="Calibri"/>
                <w:sz w:val="24"/>
                <w:szCs w:val="24"/>
                <w:lang w:val="en-US"/>
              </w:rPr>
              <w:t>baštine</w:t>
            </w:r>
            <w:proofErr w:type="spellEnd"/>
            <w:r w:rsidRPr="008235BE">
              <w:rPr>
                <w:rFonts w:eastAsia="Calibri"/>
                <w:sz w:val="24"/>
                <w:szCs w:val="24"/>
                <w:lang w:val="en-US"/>
              </w:rPr>
              <w:t>.</w:t>
            </w:r>
          </w:p>
        </w:tc>
      </w:tr>
      <w:tr w:rsidR="008235BE" w:rsidRPr="008235BE" w14:paraId="2EA176BC"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1448ADE8"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3. Nositelji aktivnosti i njihova odgovornost</w:t>
            </w:r>
          </w:p>
        </w:tc>
        <w:tc>
          <w:tcPr>
            <w:tcW w:w="6143" w:type="dxa"/>
            <w:hideMark/>
          </w:tcPr>
          <w:p w14:paraId="43444F42"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Tonči</w:t>
            </w:r>
            <w:proofErr w:type="spellEnd"/>
            <w:r w:rsidRPr="008235BE">
              <w:rPr>
                <w:rFonts w:eastAsia="Calibri"/>
                <w:sz w:val="24"/>
                <w:szCs w:val="24"/>
                <w:lang w:val="en-US"/>
              </w:rPr>
              <w:t xml:space="preserve"> </w:t>
            </w:r>
            <w:proofErr w:type="spellStart"/>
            <w:r w:rsidRPr="008235BE">
              <w:rPr>
                <w:rFonts w:eastAsia="Calibri"/>
                <w:sz w:val="24"/>
                <w:szCs w:val="24"/>
                <w:lang w:val="en-US"/>
              </w:rPr>
              <w:t>Visković</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Aktiv</w:t>
            </w:r>
            <w:proofErr w:type="spellEnd"/>
            <w:r w:rsidRPr="008235BE">
              <w:rPr>
                <w:rFonts w:eastAsia="Calibri"/>
                <w:sz w:val="24"/>
                <w:szCs w:val="24"/>
                <w:lang w:val="en-US"/>
              </w:rPr>
              <w:t xml:space="preserve"> </w:t>
            </w:r>
            <w:proofErr w:type="spellStart"/>
            <w:r w:rsidRPr="008235BE">
              <w:rPr>
                <w:rFonts w:eastAsia="Calibri"/>
                <w:sz w:val="24"/>
                <w:szCs w:val="24"/>
                <w:lang w:val="en-US"/>
              </w:rPr>
              <w:t>hrvatskog</w:t>
            </w:r>
            <w:proofErr w:type="spellEnd"/>
            <w:r w:rsidRPr="008235BE">
              <w:rPr>
                <w:rFonts w:eastAsia="Calibri"/>
                <w:sz w:val="24"/>
                <w:szCs w:val="24"/>
                <w:lang w:val="en-US"/>
              </w:rPr>
              <w:t xml:space="preserve"> </w:t>
            </w:r>
            <w:proofErr w:type="spellStart"/>
            <w:r w:rsidRPr="008235BE">
              <w:rPr>
                <w:rFonts w:eastAsia="Calibri"/>
                <w:sz w:val="24"/>
                <w:szCs w:val="24"/>
                <w:lang w:val="en-US"/>
              </w:rPr>
              <w:t>jezika</w:t>
            </w:r>
            <w:proofErr w:type="spellEnd"/>
          </w:p>
        </w:tc>
      </w:tr>
      <w:tr w:rsidR="008235BE" w:rsidRPr="008235BE" w14:paraId="2C4777B4"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0354E963"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4. Način realizacije aktivnosti</w:t>
            </w:r>
          </w:p>
        </w:tc>
        <w:tc>
          <w:tcPr>
            <w:tcW w:w="6143" w:type="dxa"/>
            <w:hideMark/>
          </w:tcPr>
          <w:p w14:paraId="6B8A1B55" w14:textId="77777777" w:rsidR="008235BE" w:rsidRPr="008235BE" w:rsidRDefault="008235BE" w:rsidP="008235BE">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Organiziranje</w:t>
            </w:r>
            <w:proofErr w:type="spellEnd"/>
            <w:r w:rsidRPr="008235BE">
              <w:rPr>
                <w:rFonts w:eastAsia="Calibri"/>
                <w:sz w:val="24"/>
                <w:szCs w:val="24"/>
                <w:lang w:val="en-US"/>
              </w:rPr>
              <w:t xml:space="preserve"> </w:t>
            </w:r>
            <w:proofErr w:type="spellStart"/>
            <w:r w:rsidRPr="008235BE">
              <w:rPr>
                <w:rFonts w:eastAsia="Calibri"/>
                <w:sz w:val="24"/>
                <w:szCs w:val="24"/>
                <w:lang w:val="en-US"/>
              </w:rPr>
              <w:t>terenske</w:t>
            </w:r>
            <w:proofErr w:type="spellEnd"/>
            <w:r w:rsidRPr="008235BE">
              <w:rPr>
                <w:rFonts w:eastAsia="Calibri"/>
                <w:sz w:val="24"/>
                <w:szCs w:val="24"/>
                <w:lang w:val="en-US"/>
              </w:rPr>
              <w:t xml:space="preserve"> </w:t>
            </w:r>
            <w:proofErr w:type="spellStart"/>
            <w:r w:rsidRPr="008235BE">
              <w:rPr>
                <w:rFonts w:eastAsia="Calibri"/>
                <w:sz w:val="24"/>
                <w:szCs w:val="24"/>
                <w:lang w:val="en-US"/>
              </w:rPr>
              <w:t>nastave</w:t>
            </w:r>
            <w:proofErr w:type="spellEnd"/>
            <w:r w:rsidRPr="008235BE">
              <w:rPr>
                <w:rFonts w:eastAsia="Calibri"/>
                <w:sz w:val="24"/>
                <w:szCs w:val="24"/>
                <w:lang w:val="en-US"/>
              </w:rPr>
              <w:t>.</w:t>
            </w:r>
          </w:p>
        </w:tc>
      </w:tr>
      <w:tr w:rsidR="008235BE" w:rsidRPr="008235BE" w14:paraId="47AE254B"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4CC80D7B"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 xml:space="preserve">5. </w:t>
            </w:r>
            <w:proofErr w:type="spellStart"/>
            <w:r w:rsidRPr="008235BE">
              <w:rPr>
                <w:rFonts w:ascii="Times New Roman" w:eastAsia="Calibri" w:hAnsi="Times New Roman"/>
                <w:color w:val="0070C0"/>
                <w:sz w:val="24"/>
                <w:szCs w:val="24"/>
              </w:rPr>
              <w:t>Vremenik</w:t>
            </w:r>
            <w:proofErr w:type="spellEnd"/>
            <w:r w:rsidRPr="008235BE">
              <w:rPr>
                <w:rFonts w:ascii="Times New Roman" w:eastAsia="Calibri" w:hAnsi="Times New Roman"/>
                <w:color w:val="0070C0"/>
                <w:sz w:val="24"/>
                <w:szCs w:val="24"/>
              </w:rPr>
              <w:t xml:space="preserve"> aktivnosti</w:t>
            </w:r>
          </w:p>
        </w:tc>
        <w:tc>
          <w:tcPr>
            <w:tcW w:w="6143" w:type="dxa"/>
            <w:hideMark/>
          </w:tcPr>
          <w:p w14:paraId="31BA0066" w14:textId="77777777" w:rsidR="008235BE" w:rsidRPr="008235BE" w:rsidRDefault="008235BE" w:rsidP="008235B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8235BE">
              <w:rPr>
                <w:rFonts w:eastAsia="Calibri"/>
                <w:sz w:val="24"/>
                <w:szCs w:val="24"/>
              </w:rPr>
              <w:t>Tijekom školske godine 2025./2026.</w:t>
            </w:r>
          </w:p>
        </w:tc>
      </w:tr>
      <w:tr w:rsidR="008235BE" w:rsidRPr="008235BE" w14:paraId="301FD8A3"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7ED978B9"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6. Detaljan troškovnik aktivnosti</w:t>
            </w:r>
          </w:p>
        </w:tc>
        <w:tc>
          <w:tcPr>
            <w:tcW w:w="6143" w:type="dxa"/>
            <w:hideMark/>
          </w:tcPr>
          <w:p w14:paraId="77F9402C"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8235BE">
              <w:rPr>
                <w:rFonts w:eastAsia="Calibri"/>
                <w:sz w:val="24"/>
                <w:szCs w:val="24"/>
                <w:lang w:val="en-US"/>
              </w:rPr>
              <w:t>/</w:t>
            </w:r>
          </w:p>
        </w:tc>
      </w:tr>
      <w:tr w:rsidR="008235BE" w:rsidRPr="008235BE" w14:paraId="03607A62"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50C6BA68"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7. Način vrednovanja i način korištenja rezultata vrednovanja</w:t>
            </w:r>
          </w:p>
        </w:tc>
        <w:tc>
          <w:tcPr>
            <w:tcW w:w="6143" w:type="dxa"/>
            <w:hideMark/>
          </w:tcPr>
          <w:p w14:paraId="72EA15C6"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8235BE">
              <w:rPr>
                <w:rFonts w:eastAsia="Arial"/>
                <w:color w:val="000000"/>
                <w:sz w:val="24"/>
                <w:szCs w:val="24"/>
                <w:lang w:val="en-US"/>
              </w:rPr>
              <w:t>Evaluacija</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nakon</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provedenih</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aktivnosti</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kroz</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anketu</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i</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pisanja</w:t>
            </w:r>
            <w:proofErr w:type="spellEnd"/>
          </w:p>
          <w:p w14:paraId="19523FA6"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8235BE">
              <w:rPr>
                <w:rFonts w:eastAsia="Arial"/>
                <w:color w:val="000000"/>
                <w:sz w:val="24"/>
                <w:szCs w:val="24"/>
                <w:lang w:val="en-US"/>
              </w:rPr>
              <w:t>eseja</w:t>
            </w:r>
            <w:proofErr w:type="spellEnd"/>
            <w:r w:rsidRPr="008235BE">
              <w:rPr>
                <w:rFonts w:eastAsia="Arial"/>
                <w:color w:val="000000"/>
                <w:sz w:val="24"/>
                <w:szCs w:val="24"/>
                <w:lang w:val="en-US"/>
              </w:rPr>
              <w:t>.</w:t>
            </w:r>
          </w:p>
        </w:tc>
      </w:tr>
    </w:tbl>
    <w:p w14:paraId="2743A21F" w14:textId="77777777" w:rsidR="008235BE" w:rsidRPr="008235BE" w:rsidRDefault="008235BE" w:rsidP="008235BE">
      <w:pPr>
        <w:spacing w:after="200" w:line="276" w:lineRule="auto"/>
        <w:rPr>
          <w:rFonts w:ascii="Calibri" w:eastAsia="Calibri" w:hAnsi="Calibri" w:cs="Times New Roman"/>
          <w:kern w:val="0"/>
          <w14:ligatures w14:val="none"/>
        </w:rPr>
      </w:pPr>
    </w:p>
    <w:p w14:paraId="615955FC" w14:textId="77777777" w:rsidR="008235BE" w:rsidRPr="008235BE" w:rsidRDefault="008235BE" w:rsidP="008235BE">
      <w:pPr>
        <w:spacing w:after="200" w:line="276" w:lineRule="auto"/>
        <w:rPr>
          <w:rFonts w:ascii="Calibri" w:eastAsia="Calibri" w:hAnsi="Calibri" w:cs="Times New Roman"/>
          <w:kern w:val="0"/>
          <w14:ligatures w14:val="none"/>
        </w:rPr>
      </w:pPr>
    </w:p>
    <w:p w14:paraId="4EFBFEC3" w14:textId="77777777" w:rsidR="008235BE" w:rsidRPr="008235BE" w:rsidRDefault="008235BE" w:rsidP="008235BE">
      <w:pPr>
        <w:spacing w:after="200" w:line="276" w:lineRule="auto"/>
        <w:rPr>
          <w:rFonts w:ascii="Calibri" w:eastAsia="Calibri" w:hAnsi="Calibri" w:cs="Times New Roman"/>
          <w:kern w:val="0"/>
          <w14:ligatures w14:val="none"/>
        </w:rPr>
      </w:pPr>
    </w:p>
    <w:p w14:paraId="4C2212DA" w14:textId="77777777" w:rsidR="008235BE" w:rsidRPr="008235BE" w:rsidRDefault="008235BE" w:rsidP="008235BE">
      <w:pPr>
        <w:spacing w:after="200" w:line="276" w:lineRule="auto"/>
        <w:rPr>
          <w:rFonts w:ascii="Calibri" w:eastAsia="Calibri" w:hAnsi="Calibri" w:cs="Times New Roman"/>
          <w:kern w:val="0"/>
          <w14:ligatures w14:val="none"/>
        </w:rPr>
      </w:pPr>
    </w:p>
    <w:p w14:paraId="18CFB8E6" w14:textId="77777777" w:rsidR="008235BE" w:rsidRPr="008235BE" w:rsidRDefault="008235BE" w:rsidP="008235BE">
      <w:pPr>
        <w:spacing w:after="200" w:line="276" w:lineRule="auto"/>
        <w:rPr>
          <w:rFonts w:ascii="Calibri" w:eastAsia="Calibri" w:hAnsi="Calibri" w:cs="Times New Roman"/>
          <w:kern w:val="0"/>
          <w14:ligatures w14:val="none"/>
        </w:rPr>
      </w:pPr>
    </w:p>
    <w:p w14:paraId="1E19C6B0" w14:textId="77777777" w:rsidR="008235BE" w:rsidRPr="008235BE" w:rsidRDefault="008235BE" w:rsidP="008235BE">
      <w:pPr>
        <w:spacing w:after="200" w:line="276" w:lineRule="auto"/>
        <w:rPr>
          <w:rFonts w:ascii="Calibri" w:eastAsia="Calibri" w:hAnsi="Calibri" w:cs="Times New Roman"/>
          <w:kern w:val="0"/>
          <w14:ligatures w14:val="none"/>
        </w:rPr>
      </w:pPr>
    </w:p>
    <w:p w14:paraId="28DB8D8F" w14:textId="77777777" w:rsidR="008235BE" w:rsidRPr="008235BE" w:rsidRDefault="008235BE" w:rsidP="008235BE">
      <w:pPr>
        <w:spacing w:after="200" w:line="276" w:lineRule="auto"/>
        <w:rPr>
          <w:rFonts w:ascii="Calibri" w:eastAsia="Calibri" w:hAnsi="Calibri" w:cs="Times New Roman"/>
          <w:kern w:val="0"/>
          <w14:ligatures w14:val="none"/>
        </w:rPr>
      </w:pPr>
    </w:p>
    <w:p w14:paraId="6B86D858" w14:textId="77777777" w:rsidR="008235BE" w:rsidRPr="008235BE" w:rsidRDefault="008235BE" w:rsidP="008235BE">
      <w:pPr>
        <w:spacing w:after="200" w:line="276" w:lineRule="auto"/>
        <w:rPr>
          <w:rFonts w:ascii="Calibri" w:eastAsia="Calibri" w:hAnsi="Calibri" w:cs="Times New Roman"/>
          <w:kern w:val="0"/>
          <w14:ligatures w14:val="none"/>
        </w:rPr>
      </w:pPr>
    </w:p>
    <w:p w14:paraId="796A6D97" w14:textId="77777777" w:rsidR="008235BE" w:rsidRPr="008235BE" w:rsidRDefault="008235BE" w:rsidP="008235BE">
      <w:pPr>
        <w:spacing w:after="200" w:line="276" w:lineRule="auto"/>
        <w:rPr>
          <w:rFonts w:ascii="Calibri" w:eastAsia="Calibri" w:hAnsi="Calibri" w:cs="Times New Roman"/>
          <w:kern w:val="0"/>
          <w14:ligatures w14:val="none"/>
        </w:rPr>
      </w:pPr>
    </w:p>
    <w:p w14:paraId="796554FC" w14:textId="77777777" w:rsidR="008235BE" w:rsidRPr="008235BE" w:rsidRDefault="008235BE" w:rsidP="008235BE">
      <w:pPr>
        <w:spacing w:after="200" w:line="276" w:lineRule="auto"/>
        <w:rPr>
          <w:rFonts w:ascii="Calibri" w:eastAsia="Calibri" w:hAnsi="Calibri" w:cs="Times New Roman"/>
          <w:kern w:val="0"/>
          <w14:ligatures w14:val="none"/>
        </w:rPr>
      </w:pPr>
    </w:p>
    <w:p w14:paraId="5DDCB64C" w14:textId="77777777" w:rsidR="008235BE" w:rsidRPr="008235BE" w:rsidRDefault="008235BE" w:rsidP="008235BE">
      <w:pPr>
        <w:spacing w:after="200" w:line="276" w:lineRule="auto"/>
        <w:rPr>
          <w:rFonts w:ascii="Calibri" w:eastAsia="Calibri" w:hAnsi="Calibri" w:cs="Times New Roman"/>
          <w:kern w:val="0"/>
          <w14:ligatures w14:val="none"/>
        </w:rPr>
      </w:pPr>
    </w:p>
    <w:p w14:paraId="7E74707A" w14:textId="77777777" w:rsidR="008235BE" w:rsidRPr="008235BE" w:rsidRDefault="008235BE" w:rsidP="008235BE">
      <w:pPr>
        <w:spacing w:after="200" w:line="276" w:lineRule="auto"/>
        <w:rPr>
          <w:rFonts w:ascii="Calibri" w:eastAsia="Calibri" w:hAnsi="Calibri" w:cs="Times New Roman"/>
          <w:kern w:val="0"/>
          <w14:ligatures w14:val="none"/>
        </w:rPr>
      </w:pPr>
    </w:p>
    <w:tbl>
      <w:tblPr>
        <w:tblStyle w:val="LightGrid13"/>
        <w:tblW w:w="9771" w:type="dxa"/>
        <w:tblLook w:val="04A0" w:firstRow="1" w:lastRow="0" w:firstColumn="1" w:lastColumn="0" w:noHBand="0" w:noVBand="1"/>
      </w:tblPr>
      <w:tblGrid>
        <w:gridCol w:w="3628"/>
        <w:gridCol w:w="6143"/>
      </w:tblGrid>
      <w:tr w:rsidR="008235BE" w:rsidRPr="008235BE" w14:paraId="6D0821B0"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68AF52A8" w14:textId="77777777" w:rsidR="008235BE" w:rsidRPr="008235BE" w:rsidRDefault="008235BE" w:rsidP="008235BE">
            <w:pPr>
              <w:spacing w:after="200" w:line="276" w:lineRule="auto"/>
              <w:rPr>
                <w:rFonts w:ascii="Times New Roman" w:eastAsia="Calibri" w:hAnsi="Times New Roman"/>
                <w:sz w:val="24"/>
                <w:szCs w:val="24"/>
              </w:rPr>
            </w:pPr>
            <w:r w:rsidRPr="008235BE">
              <w:rPr>
                <w:rFonts w:ascii="Times New Roman" w:eastAsia="Calibri" w:hAnsi="Times New Roman"/>
                <w:sz w:val="24"/>
                <w:szCs w:val="24"/>
              </w:rPr>
              <w:lastRenderedPageBreak/>
              <w:t>TERENSKA NASTAVA</w:t>
            </w:r>
          </w:p>
        </w:tc>
        <w:tc>
          <w:tcPr>
            <w:tcW w:w="6143" w:type="dxa"/>
            <w:vAlign w:val="center"/>
            <w:hideMark/>
          </w:tcPr>
          <w:p w14:paraId="2902D73E" w14:textId="77777777" w:rsidR="008235BE" w:rsidRPr="008235BE" w:rsidRDefault="008235BE" w:rsidP="008235BE">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lang w:val="en-US"/>
              </w:rPr>
            </w:pPr>
            <w:proofErr w:type="spellStart"/>
            <w:r w:rsidRPr="008235BE">
              <w:rPr>
                <w:rFonts w:ascii="Times New Roman" w:eastAsia="Arial" w:hAnsi="Times New Roman"/>
                <w:sz w:val="24"/>
                <w:szCs w:val="24"/>
                <w:lang w:val="en-US"/>
              </w:rPr>
              <w:t>Posjet</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Starom</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Gradu</w:t>
            </w:r>
            <w:proofErr w:type="spellEnd"/>
          </w:p>
        </w:tc>
      </w:tr>
      <w:tr w:rsidR="008235BE" w:rsidRPr="008235BE" w14:paraId="38E28A1B" w14:textId="77777777" w:rsidTr="003670B2">
        <w:trPr>
          <w:trHeight w:val="49"/>
        </w:trPr>
        <w:tc>
          <w:tcPr>
            <w:cnfStyle w:val="001000000000" w:firstRow="0" w:lastRow="0" w:firstColumn="1" w:lastColumn="0" w:oddVBand="0" w:evenVBand="0" w:oddHBand="0" w:evenHBand="0" w:firstRowFirstColumn="0" w:firstRowLastColumn="0" w:lastRowFirstColumn="0" w:lastRowLastColumn="0"/>
            <w:tcW w:w="3628" w:type="dxa"/>
            <w:hideMark/>
          </w:tcPr>
          <w:p w14:paraId="6C0157AB"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1. Ciljevi aktivnosti</w:t>
            </w:r>
          </w:p>
        </w:tc>
        <w:tc>
          <w:tcPr>
            <w:tcW w:w="6143" w:type="dxa"/>
            <w:hideMark/>
          </w:tcPr>
          <w:p w14:paraId="0A8D2958"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Upoznati</w:t>
            </w:r>
            <w:proofErr w:type="spellEnd"/>
            <w:r w:rsidRPr="008235BE">
              <w:rPr>
                <w:rFonts w:eastAsia="Calibri"/>
                <w:sz w:val="24"/>
                <w:szCs w:val="24"/>
                <w:lang w:val="en-US"/>
              </w:rPr>
              <w:t xml:space="preserve"> </w:t>
            </w:r>
            <w:proofErr w:type="spellStart"/>
            <w:r w:rsidRPr="008235BE">
              <w:rPr>
                <w:rFonts w:eastAsia="Calibri"/>
                <w:sz w:val="24"/>
                <w:szCs w:val="24"/>
                <w:lang w:val="en-US"/>
              </w:rPr>
              <w:t>učenike</w:t>
            </w:r>
            <w:proofErr w:type="spellEnd"/>
            <w:r w:rsidRPr="008235BE">
              <w:rPr>
                <w:rFonts w:eastAsia="Calibri"/>
                <w:sz w:val="24"/>
                <w:szCs w:val="24"/>
                <w:lang w:val="en-US"/>
              </w:rPr>
              <w:t xml:space="preserve"> s </w:t>
            </w:r>
            <w:proofErr w:type="spellStart"/>
            <w:r w:rsidRPr="008235BE">
              <w:rPr>
                <w:rFonts w:eastAsia="Calibri"/>
                <w:sz w:val="24"/>
                <w:szCs w:val="24"/>
                <w:lang w:val="en-US"/>
              </w:rPr>
              <w:t>bližom</w:t>
            </w:r>
            <w:proofErr w:type="spellEnd"/>
            <w:r w:rsidRPr="008235BE">
              <w:rPr>
                <w:rFonts w:eastAsia="Calibri"/>
                <w:sz w:val="24"/>
                <w:szCs w:val="24"/>
                <w:lang w:val="en-US"/>
              </w:rPr>
              <w:t xml:space="preserve"> </w:t>
            </w:r>
            <w:proofErr w:type="spellStart"/>
            <w:r w:rsidRPr="008235BE">
              <w:rPr>
                <w:rFonts w:eastAsia="Calibri"/>
                <w:sz w:val="24"/>
                <w:szCs w:val="24"/>
                <w:lang w:val="en-US"/>
              </w:rPr>
              <w:t>okolicom</w:t>
            </w:r>
            <w:proofErr w:type="spellEnd"/>
            <w:r w:rsidRPr="008235BE">
              <w:rPr>
                <w:rFonts w:eastAsia="Calibri"/>
                <w:sz w:val="24"/>
                <w:szCs w:val="24"/>
                <w:lang w:val="en-US"/>
              </w:rPr>
              <w:t xml:space="preserve">, </w:t>
            </w:r>
            <w:proofErr w:type="spellStart"/>
            <w:r w:rsidRPr="008235BE">
              <w:rPr>
                <w:rFonts w:eastAsia="Calibri"/>
                <w:sz w:val="24"/>
                <w:szCs w:val="24"/>
                <w:lang w:val="en-US"/>
              </w:rPr>
              <w:t>primijeniti</w:t>
            </w:r>
            <w:proofErr w:type="spellEnd"/>
            <w:r w:rsidRPr="008235BE">
              <w:rPr>
                <w:rFonts w:eastAsia="Calibri"/>
                <w:sz w:val="24"/>
                <w:szCs w:val="24"/>
                <w:lang w:val="en-US"/>
              </w:rPr>
              <w:t xml:space="preserve"> </w:t>
            </w:r>
            <w:proofErr w:type="spellStart"/>
            <w:r w:rsidRPr="008235BE">
              <w:rPr>
                <w:rFonts w:eastAsia="Calibri"/>
                <w:sz w:val="24"/>
                <w:szCs w:val="24"/>
                <w:lang w:val="en-US"/>
              </w:rPr>
              <w:t>znanja</w:t>
            </w:r>
            <w:proofErr w:type="spellEnd"/>
            <w:r w:rsidRPr="008235BE">
              <w:rPr>
                <w:rFonts w:eastAsia="Calibri"/>
                <w:sz w:val="24"/>
                <w:szCs w:val="24"/>
                <w:lang w:val="en-US"/>
              </w:rPr>
              <w:t xml:space="preserve"> </w:t>
            </w:r>
            <w:proofErr w:type="spellStart"/>
            <w:r w:rsidRPr="008235BE">
              <w:rPr>
                <w:rFonts w:eastAsia="Calibri"/>
                <w:sz w:val="24"/>
                <w:szCs w:val="24"/>
                <w:lang w:val="en-US"/>
              </w:rPr>
              <w:t>iz</w:t>
            </w:r>
            <w:proofErr w:type="spellEnd"/>
          </w:p>
          <w:p w14:paraId="6477CFEF"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geografije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povijesti</w:t>
            </w:r>
            <w:proofErr w:type="spellEnd"/>
            <w:r w:rsidRPr="008235BE">
              <w:rPr>
                <w:rFonts w:eastAsia="Calibri"/>
                <w:sz w:val="24"/>
                <w:szCs w:val="24"/>
                <w:lang w:val="en-US"/>
              </w:rPr>
              <w:t xml:space="preserve"> </w:t>
            </w:r>
            <w:proofErr w:type="spellStart"/>
            <w:r w:rsidRPr="008235BE">
              <w:rPr>
                <w:rFonts w:eastAsia="Calibri"/>
                <w:sz w:val="24"/>
                <w:szCs w:val="24"/>
                <w:lang w:val="en-US"/>
              </w:rPr>
              <w:t>na</w:t>
            </w:r>
            <w:proofErr w:type="spellEnd"/>
            <w:r w:rsidRPr="008235BE">
              <w:rPr>
                <w:rFonts w:eastAsia="Calibri"/>
                <w:sz w:val="24"/>
                <w:szCs w:val="24"/>
                <w:lang w:val="en-US"/>
              </w:rPr>
              <w:t xml:space="preserve"> </w:t>
            </w:r>
            <w:proofErr w:type="spellStart"/>
            <w:r w:rsidRPr="008235BE">
              <w:rPr>
                <w:rFonts w:eastAsia="Calibri"/>
                <w:sz w:val="24"/>
                <w:szCs w:val="24"/>
                <w:lang w:val="en-US"/>
              </w:rPr>
              <w:t>konkretnim</w:t>
            </w:r>
            <w:proofErr w:type="spellEnd"/>
            <w:r w:rsidRPr="008235BE">
              <w:rPr>
                <w:rFonts w:eastAsia="Calibri"/>
                <w:sz w:val="24"/>
                <w:szCs w:val="24"/>
                <w:lang w:val="en-US"/>
              </w:rPr>
              <w:t xml:space="preserve"> </w:t>
            </w:r>
            <w:proofErr w:type="spellStart"/>
            <w:r w:rsidRPr="008235BE">
              <w:rPr>
                <w:rFonts w:eastAsia="Calibri"/>
                <w:sz w:val="24"/>
                <w:szCs w:val="24"/>
                <w:lang w:val="en-US"/>
              </w:rPr>
              <w:t>primjerima</w:t>
            </w:r>
            <w:proofErr w:type="spellEnd"/>
            <w:r w:rsidRPr="008235BE">
              <w:rPr>
                <w:rFonts w:eastAsia="Calibri"/>
                <w:sz w:val="24"/>
                <w:szCs w:val="24"/>
                <w:lang w:val="en-US"/>
              </w:rPr>
              <w:t xml:space="preserve">. </w:t>
            </w:r>
            <w:proofErr w:type="spellStart"/>
            <w:r w:rsidRPr="008235BE">
              <w:rPr>
                <w:rFonts w:eastAsia="Calibri"/>
                <w:sz w:val="24"/>
                <w:szCs w:val="24"/>
                <w:lang w:val="en-US"/>
              </w:rPr>
              <w:t>Sagledati</w:t>
            </w:r>
            <w:proofErr w:type="spellEnd"/>
          </w:p>
          <w:p w14:paraId="63710227"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pojave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procese</w:t>
            </w:r>
            <w:proofErr w:type="spellEnd"/>
            <w:r w:rsidRPr="008235BE">
              <w:rPr>
                <w:rFonts w:eastAsia="Calibri"/>
                <w:sz w:val="24"/>
                <w:szCs w:val="24"/>
                <w:lang w:val="en-US"/>
              </w:rPr>
              <w:t xml:space="preserve"> s </w:t>
            </w:r>
            <w:proofErr w:type="spellStart"/>
            <w:r w:rsidRPr="008235BE">
              <w:rPr>
                <w:rFonts w:eastAsia="Calibri"/>
                <w:sz w:val="24"/>
                <w:szCs w:val="24"/>
                <w:lang w:val="en-US"/>
              </w:rPr>
              <w:t>različitih</w:t>
            </w:r>
            <w:proofErr w:type="spellEnd"/>
            <w:r w:rsidRPr="008235BE">
              <w:rPr>
                <w:rFonts w:eastAsia="Calibri"/>
                <w:sz w:val="24"/>
                <w:szCs w:val="24"/>
                <w:lang w:val="en-US"/>
              </w:rPr>
              <w:t xml:space="preserve"> </w:t>
            </w:r>
            <w:proofErr w:type="spellStart"/>
            <w:r w:rsidRPr="008235BE">
              <w:rPr>
                <w:rFonts w:eastAsia="Calibri"/>
                <w:sz w:val="24"/>
                <w:szCs w:val="24"/>
                <w:lang w:val="en-US"/>
              </w:rPr>
              <w:t>gledišta</w:t>
            </w:r>
            <w:proofErr w:type="spellEnd"/>
            <w:r w:rsidRPr="008235BE">
              <w:rPr>
                <w:rFonts w:eastAsia="Calibri"/>
                <w:sz w:val="24"/>
                <w:szCs w:val="24"/>
                <w:lang w:val="en-US"/>
              </w:rPr>
              <w:t xml:space="preserve"> (</w:t>
            </w:r>
            <w:proofErr w:type="spellStart"/>
            <w:r w:rsidRPr="008235BE">
              <w:rPr>
                <w:rFonts w:eastAsia="Calibri"/>
                <w:sz w:val="24"/>
                <w:szCs w:val="24"/>
                <w:lang w:val="en-US"/>
              </w:rPr>
              <w:t>geografski</w:t>
            </w:r>
            <w:proofErr w:type="spellEnd"/>
            <w:r w:rsidRPr="008235BE">
              <w:rPr>
                <w:rFonts w:eastAsia="Calibri"/>
                <w:sz w:val="24"/>
                <w:szCs w:val="24"/>
                <w:lang w:val="en-US"/>
              </w:rPr>
              <w:t xml:space="preserve">, </w:t>
            </w:r>
            <w:proofErr w:type="spellStart"/>
            <w:r w:rsidRPr="008235BE">
              <w:rPr>
                <w:rFonts w:eastAsia="Calibri"/>
                <w:sz w:val="24"/>
                <w:szCs w:val="24"/>
                <w:lang w:val="en-US"/>
              </w:rPr>
              <w:t>povijesni</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p>
          <w:p w14:paraId="016C7574"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umjetnički</w:t>
            </w:r>
            <w:proofErr w:type="spellEnd"/>
            <w:r w:rsidRPr="008235BE">
              <w:rPr>
                <w:rFonts w:eastAsia="Calibri"/>
                <w:sz w:val="24"/>
                <w:szCs w:val="24"/>
                <w:lang w:val="en-US"/>
              </w:rPr>
              <w:t xml:space="preserve"> </w:t>
            </w:r>
            <w:proofErr w:type="spellStart"/>
            <w:r w:rsidRPr="008235BE">
              <w:rPr>
                <w:rFonts w:eastAsia="Calibri"/>
                <w:sz w:val="24"/>
                <w:szCs w:val="24"/>
                <w:lang w:val="en-US"/>
              </w:rPr>
              <w:t>aspekt</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povezati</w:t>
            </w:r>
            <w:proofErr w:type="spellEnd"/>
            <w:r w:rsidRPr="008235BE">
              <w:rPr>
                <w:rFonts w:eastAsia="Calibri"/>
                <w:sz w:val="24"/>
                <w:szCs w:val="24"/>
                <w:lang w:val="en-US"/>
              </w:rPr>
              <w:t xml:space="preserve"> </w:t>
            </w:r>
            <w:proofErr w:type="spellStart"/>
            <w:r w:rsidRPr="008235BE">
              <w:rPr>
                <w:rFonts w:eastAsia="Calibri"/>
                <w:sz w:val="24"/>
                <w:szCs w:val="24"/>
                <w:lang w:val="en-US"/>
              </w:rPr>
              <w:t>prirodne</w:t>
            </w:r>
            <w:proofErr w:type="spellEnd"/>
            <w:r w:rsidRPr="008235BE">
              <w:rPr>
                <w:rFonts w:eastAsia="Calibri"/>
                <w:sz w:val="24"/>
                <w:szCs w:val="24"/>
                <w:lang w:val="en-US"/>
              </w:rPr>
              <w:t xml:space="preserve"> i </w:t>
            </w:r>
            <w:proofErr w:type="spellStart"/>
            <w:r w:rsidRPr="008235BE">
              <w:rPr>
                <w:rFonts w:eastAsia="Calibri"/>
                <w:sz w:val="24"/>
                <w:szCs w:val="24"/>
                <w:lang w:val="en-US"/>
              </w:rPr>
              <w:t>društvene</w:t>
            </w:r>
            <w:proofErr w:type="spellEnd"/>
            <w:r w:rsidRPr="008235BE">
              <w:rPr>
                <w:rFonts w:eastAsia="Calibri"/>
                <w:sz w:val="24"/>
                <w:szCs w:val="24"/>
                <w:lang w:val="en-US"/>
              </w:rPr>
              <w:t xml:space="preserve"> </w:t>
            </w:r>
            <w:proofErr w:type="spellStart"/>
            <w:r w:rsidRPr="008235BE">
              <w:rPr>
                <w:rFonts w:eastAsia="Calibri"/>
                <w:sz w:val="24"/>
                <w:szCs w:val="24"/>
                <w:lang w:val="en-US"/>
              </w:rPr>
              <w:t>čimbenike</w:t>
            </w:r>
            <w:proofErr w:type="spellEnd"/>
            <w:r w:rsidRPr="008235BE">
              <w:rPr>
                <w:rFonts w:eastAsia="Calibri"/>
                <w:sz w:val="24"/>
                <w:szCs w:val="24"/>
                <w:lang w:val="en-US"/>
              </w:rPr>
              <w:t>.</w:t>
            </w:r>
          </w:p>
        </w:tc>
      </w:tr>
      <w:tr w:rsidR="008235BE" w:rsidRPr="008235BE" w14:paraId="43D3A257"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65D8F2AB"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2. Namjena aktivnosti</w:t>
            </w:r>
          </w:p>
        </w:tc>
        <w:tc>
          <w:tcPr>
            <w:tcW w:w="6143" w:type="dxa"/>
            <w:hideMark/>
          </w:tcPr>
          <w:p w14:paraId="4EE26CA7"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Poticati</w:t>
            </w:r>
            <w:proofErr w:type="spellEnd"/>
            <w:r w:rsidRPr="008235BE">
              <w:rPr>
                <w:rFonts w:eastAsia="Calibri"/>
                <w:sz w:val="24"/>
                <w:szCs w:val="24"/>
                <w:lang w:val="en-US"/>
              </w:rPr>
              <w:t xml:space="preserve"> </w:t>
            </w:r>
            <w:proofErr w:type="spellStart"/>
            <w:r w:rsidRPr="008235BE">
              <w:rPr>
                <w:rFonts w:eastAsia="Calibri"/>
                <w:sz w:val="24"/>
                <w:szCs w:val="24"/>
                <w:lang w:val="en-US"/>
              </w:rPr>
              <w:t>timski</w:t>
            </w:r>
            <w:proofErr w:type="spellEnd"/>
            <w:r w:rsidRPr="008235BE">
              <w:rPr>
                <w:rFonts w:eastAsia="Calibri"/>
                <w:sz w:val="24"/>
                <w:szCs w:val="24"/>
                <w:lang w:val="en-US"/>
              </w:rPr>
              <w:t xml:space="preserve"> rad, </w:t>
            </w:r>
            <w:proofErr w:type="spellStart"/>
            <w:r w:rsidRPr="008235BE">
              <w:rPr>
                <w:rFonts w:eastAsia="Calibri"/>
                <w:sz w:val="24"/>
                <w:szCs w:val="24"/>
                <w:lang w:val="en-US"/>
              </w:rPr>
              <w:t>neposredno</w:t>
            </w:r>
            <w:proofErr w:type="spellEnd"/>
            <w:r w:rsidRPr="008235BE">
              <w:rPr>
                <w:rFonts w:eastAsia="Calibri"/>
                <w:sz w:val="24"/>
                <w:szCs w:val="24"/>
                <w:lang w:val="en-US"/>
              </w:rPr>
              <w:t xml:space="preserve"> </w:t>
            </w:r>
            <w:proofErr w:type="spellStart"/>
            <w:r w:rsidRPr="008235BE">
              <w:rPr>
                <w:rFonts w:eastAsia="Calibri"/>
                <w:sz w:val="24"/>
                <w:szCs w:val="24"/>
                <w:lang w:val="en-US"/>
              </w:rPr>
              <w:t>učenje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razvijanje</w:t>
            </w:r>
            <w:proofErr w:type="spellEnd"/>
          </w:p>
          <w:p w14:paraId="5F6F1709"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odgovornosti</w:t>
            </w:r>
            <w:proofErr w:type="spellEnd"/>
            <w:r w:rsidRPr="008235BE">
              <w:rPr>
                <w:rFonts w:eastAsia="Calibri"/>
                <w:sz w:val="24"/>
                <w:szCs w:val="24"/>
                <w:lang w:val="en-US"/>
              </w:rPr>
              <w:t>.</w:t>
            </w:r>
          </w:p>
        </w:tc>
      </w:tr>
      <w:tr w:rsidR="008235BE" w:rsidRPr="008235BE" w14:paraId="0D5BBD30"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2907B6ED"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3. Nositelji aktivnosti i njihova odgovornost</w:t>
            </w:r>
          </w:p>
        </w:tc>
        <w:tc>
          <w:tcPr>
            <w:tcW w:w="6143" w:type="dxa"/>
            <w:hideMark/>
          </w:tcPr>
          <w:p w14:paraId="28017B57"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8235BE">
              <w:rPr>
                <w:rFonts w:eastAsia="Calibri"/>
                <w:sz w:val="24"/>
                <w:szCs w:val="24"/>
                <w:lang w:val="en-US"/>
              </w:rPr>
              <w:t xml:space="preserve">Vesna Barbarić, Duje Šantić, </w:t>
            </w:r>
            <w:proofErr w:type="spellStart"/>
            <w:r w:rsidRPr="008235BE">
              <w:rPr>
                <w:rFonts w:eastAsia="Calibri"/>
                <w:sz w:val="24"/>
                <w:szCs w:val="24"/>
                <w:lang w:val="en-US"/>
              </w:rPr>
              <w:t>Sanda</w:t>
            </w:r>
            <w:proofErr w:type="spellEnd"/>
            <w:r w:rsidRPr="008235BE">
              <w:rPr>
                <w:rFonts w:eastAsia="Calibri"/>
                <w:sz w:val="24"/>
                <w:szCs w:val="24"/>
                <w:lang w:val="en-US"/>
              </w:rPr>
              <w:t xml:space="preserve"> </w:t>
            </w:r>
            <w:proofErr w:type="spellStart"/>
            <w:r w:rsidRPr="008235BE">
              <w:rPr>
                <w:rFonts w:eastAsia="Calibri"/>
                <w:sz w:val="24"/>
                <w:szCs w:val="24"/>
                <w:lang w:val="en-US"/>
              </w:rPr>
              <w:t>Stančić</w:t>
            </w:r>
            <w:proofErr w:type="spellEnd"/>
            <w:r w:rsidRPr="008235BE">
              <w:rPr>
                <w:rFonts w:eastAsia="Calibri"/>
                <w:sz w:val="24"/>
                <w:szCs w:val="24"/>
                <w:lang w:val="en-US"/>
              </w:rPr>
              <w:t xml:space="preserve"> (</w:t>
            </w:r>
            <w:proofErr w:type="spellStart"/>
            <w:r w:rsidRPr="008235BE">
              <w:rPr>
                <w:rFonts w:eastAsia="Calibri"/>
                <w:sz w:val="24"/>
                <w:szCs w:val="24"/>
                <w:lang w:val="en-US"/>
              </w:rPr>
              <w:t>razrednici</w:t>
            </w:r>
            <w:proofErr w:type="spellEnd"/>
            <w:r w:rsidRPr="008235BE">
              <w:rPr>
                <w:rFonts w:eastAsia="Calibri"/>
                <w:sz w:val="24"/>
                <w:szCs w:val="24"/>
                <w:lang w:val="en-US"/>
              </w:rPr>
              <w:t xml:space="preserve"> </w:t>
            </w:r>
            <w:proofErr w:type="spellStart"/>
            <w:r w:rsidRPr="008235BE">
              <w:rPr>
                <w:rFonts w:eastAsia="Calibri"/>
                <w:sz w:val="24"/>
                <w:szCs w:val="24"/>
                <w:lang w:val="en-US"/>
              </w:rPr>
              <w:t>onih</w:t>
            </w:r>
            <w:proofErr w:type="spellEnd"/>
            <w:r w:rsidRPr="008235BE">
              <w:rPr>
                <w:rFonts w:eastAsia="Calibri"/>
                <w:sz w:val="24"/>
                <w:szCs w:val="24"/>
                <w:lang w:val="en-US"/>
              </w:rPr>
              <w:t xml:space="preserve"> </w:t>
            </w:r>
            <w:proofErr w:type="spellStart"/>
            <w:r w:rsidRPr="008235BE">
              <w:rPr>
                <w:rFonts w:eastAsia="Calibri"/>
                <w:sz w:val="24"/>
                <w:szCs w:val="24"/>
                <w:lang w:val="en-US"/>
              </w:rPr>
              <w:t>razrednih</w:t>
            </w:r>
            <w:proofErr w:type="spellEnd"/>
          </w:p>
          <w:p w14:paraId="5BE578E4"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odjeljenja</w:t>
            </w:r>
            <w:proofErr w:type="spellEnd"/>
            <w:r w:rsidRPr="008235BE">
              <w:rPr>
                <w:rFonts w:eastAsia="Calibri"/>
                <w:sz w:val="24"/>
                <w:szCs w:val="24"/>
                <w:lang w:val="en-US"/>
              </w:rPr>
              <w:t xml:space="preserve"> koji </w:t>
            </w:r>
            <w:proofErr w:type="spellStart"/>
            <w:r w:rsidRPr="008235BE">
              <w:rPr>
                <w:rFonts w:eastAsia="Calibri"/>
                <w:sz w:val="24"/>
                <w:szCs w:val="24"/>
                <w:lang w:val="en-US"/>
              </w:rPr>
              <w:t>će</w:t>
            </w:r>
            <w:proofErr w:type="spellEnd"/>
            <w:r w:rsidRPr="008235BE">
              <w:rPr>
                <w:rFonts w:eastAsia="Calibri"/>
                <w:sz w:val="24"/>
                <w:szCs w:val="24"/>
                <w:lang w:val="en-US"/>
              </w:rPr>
              <w:t xml:space="preserve"> </w:t>
            </w:r>
            <w:proofErr w:type="spellStart"/>
            <w:r w:rsidRPr="008235BE">
              <w:rPr>
                <w:rFonts w:eastAsia="Calibri"/>
                <w:sz w:val="24"/>
                <w:szCs w:val="24"/>
                <w:lang w:val="en-US"/>
              </w:rPr>
              <w:t>otići</w:t>
            </w:r>
            <w:proofErr w:type="spellEnd"/>
            <w:r w:rsidRPr="008235BE">
              <w:rPr>
                <w:rFonts w:eastAsia="Calibri"/>
                <w:sz w:val="24"/>
                <w:szCs w:val="24"/>
                <w:lang w:val="en-US"/>
              </w:rPr>
              <w:t xml:space="preserve"> </w:t>
            </w:r>
            <w:proofErr w:type="spellStart"/>
            <w:r w:rsidRPr="008235BE">
              <w:rPr>
                <w:rFonts w:eastAsia="Calibri"/>
                <w:sz w:val="24"/>
                <w:szCs w:val="24"/>
                <w:lang w:val="en-US"/>
              </w:rPr>
              <w:t>na</w:t>
            </w:r>
            <w:proofErr w:type="spellEnd"/>
            <w:r w:rsidRPr="008235BE">
              <w:rPr>
                <w:rFonts w:eastAsia="Calibri"/>
                <w:sz w:val="24"/>
                <w:szCs w:val="24"/>
                <w:lang w:val="en-US"/>
              </w:rPr>
              <w:t xml:space="preserve"> </w:t>
            </w:r>
            <w:proofErr w:type="spellStart"/>
            <w:r w:rsidRPr="008235BE">
              <w:rPr>
                <w:rFonts w:eastAsia="Calibri"/>
                <w:sz w:val="24"/>
                <w:szCs w:val="24"/>
                <w:lang w:val="en-US"/>
              </w:rPr>
              <w:t>ovu</w:t>
            </w:r>
            <w:proofErr w:type="spellEnd"/>
            <w:r w:rsidRPr="008235BE">
              <w:rPr>
                <w:rFonts w:eastAsia="Calibri"/>
                <w:sz w:val="24"/>
                <w:szCs w:val="24"/>
                <w:lang w:val="en-US"/>
              </w:rPr>
              <w:t xml:space="preserve"> </w:t>
            </w:r>
            <w:proofErr w:type="spellStart"/>
            <w:r w:rsidRPr="008235BE">
              <w:rPr>
                <w:rFonts w:eastAsia="Calibri"/>
                <w:sz w:val="24"/>
                <w:szCs w:val="24"/>
                <w:lang w:val="en-US"/>
              </w:rPr>
              <w:t>izvanučioničku</w:t>
            </w:r>
            <w:proofErr w:type="spellEnd"/>
            <w:r w:rsidRPr="008235BE">
              <w:rPr>
                <w:rFonts w:eastAsia="Calibri"/>
                <w:sz w:val="24"/>
                <w:szCs w:val="24"/>
                <w:lang w:val="en-US"/>
              </w:rPr>
              <w:t xml:space="preserve"> </w:t>
            </w:r>
            <w:proofErr w:type="spellStart"/>
            <w:r w:rsidRPr="008235BE">
              <w:rPr>
                <w:rFonts w:eastAsia="Calibri"/>
                <w:sz w:val="24"/>
                <w:szCs w:val="24"/>
                <w:lang w:val="en-US"/>
              </w:rPr>
              <w:t>nastavu</w:t>
            </w:r>
            <w:proofErr w:type="spellEnd"/>
            <w:r w:rsidRPr="008235BE">
              <w:rPr>
                <w:rFonts w:eastAsia="Calibri"/>
                <w:sz w:val="24"/>
                <w:szCs w:val="24"/>
                <w:lang w:val="en-US"/>
              </w:rPr>
              <w:t>)</w:t>
            </w:r>
          </w:p>
        </w:tc>
      </w:tr>
      <w:tr w:rsidR="008235BE" w:rsidRPr="008235BE" w14:paraId="30DFF510"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1375A5AB"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4. Način realizacije aktivnosti</w:t>
            </w:r>
          </w:p>
        </w:tc>
        <w:tc>
          <w:tcPr>
            <w:tcW w:w="6143" w:type="dxa"/>
            <w:hideMark/>
          </w:tcPr>
          <w:p w14:paraId="236152AF" w14:textId="77777777" w:rsidR="008235BE" w:rsidRPr="008235BE" w:rsidRDefault="008235BE" w:rsidP="008235BE">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Aktivnost</w:t>
            </w:r>
            <w:proofErr w:type="spellEnd"/>
            <w:r w:rsidRPr="008235BE">
              <w:rPr>
                <w:rFonts w:eastAsia="Calibri"/>
                <w:sz w:val="24"/>
                <w:szCs w:val="24"/>
                <w:lang w:val="en-US"/>
              </w:rPr>
              <w:t xml:space="preserve"> </w:t>
            </w:r>
            <w:proofErr w:type="spellStart"/>
            <w:r w:rsidRPr="008235BE">
              <w:rPr>
                <w:rFonts w:eastAsia="Calibri"/>
                <w:sz w:val="24"/>
                <w:szCs w:val="24"/>
                <w:lang w:val="en-US"/>
              </w:rPr>
              <w:t>će</w:t>
            </w:r>
            <w:proofErr w:type="spellEnd"/>
            <w:r w:rsidRPr="008235BE">
              <w:rPr>
                <w:rFonts w:eastAsia="Calibri"/>
                <w:sz w:val="24"/>
                <w:szCs w:val="24"/>
                <w:lang w:val="en-US"/>
              </w:rPr>
              <w:t xml:space="preserve"> </w:t>
            </w:r>
            <w:proofErr w:type="spellStart"/>
            <w:r w:rsidRPr="008235BE">
              <w:rPr>
                <w:rFonts w:eastAsia="Calibri"/>
                <w:sz w:val="24"/>
                <w:szCs w:val="24"/>
                <w:lang w:val="en-US"/>
              </w:rPr>
              <w:t>biti</w:t>
            </w:r>
            <w:proofErr w:type="spellEnd"/>
            <w:r w:rsidRPr="008235BE">
              <w:rPr>
                <w:rFonts w:eastAsia="Calibri"/>
                <w:sz w:val="24"/>
                <w:szCs w:val="24"/>
                <w:lang w:val="en-US"/>
              </w:rPr>
              <w:t xml:space="preserve"> </w:t>
            </w:r>
            <w:proofErr w:type="spellStart"/>
            <w:r w:rsidRPr="008235BE">
              <w:rPr>
                <w:rFonts w:eastAsia="Calibri"/>
                <w:sz w:val="24"/>
                <w:szCs w:val="24"/>
                <w:lang w:val="en-US"/>
              </w:rPr>
              <w:t>provedena</w:t>
            </w:r>
            <w:proofErr w:type="spellEnd"/>
            <w:r w:rsidRPr="008235BE">
              <w:rPr>
                <w:rFonts w:eastAsia="Calibri"/>
                <w:sz w:val="24"/>
                <w:szCs w:val="24"/>
                <w:lang w:val="en-US"/>
              </w:rPr>
              <w:t xml:space="preserve"> s </w:t>
            </w:r>
            <w:proofErr w:type="spellStart"/>
            <w:r w:rsidRPr="008235BE">
              <w:rPr>
                <w:rFonts w:eastAsia="Calibri"/>
                <w:sz w:val="24"/>
                <w:szCs w:val="24"/>
                <w:lang w:val="en-US"/>
              </w:rPr>
              <w:t>učenicima</w:t>
            </w:r>
            <w:proofErr w:type="spellEnd"/>
            <w:r w:rsidRPr="008235BE">
              <w:rPr>
                <w:rFonts w:eastAsia="Calibri"/>
                <w:sz w:val="24"/>
                <w:szCs w:val="24"/>
                <w:lang w:val="en-US"/>
              </w:rPr>
              <w:t xml:space="preserve"> 1., 2., 3. </w:t>
            </w:r>
            <w:proofErr w:type="spellStart"/>
            <w:r w:rsidRPr="008235BE">
              <w:rPr>
                <w:rFonts w:eastAsia="Calibri"/>
                <w:sz w:val="24"/>
                <w:szCs w:val="24"/>
                <w:lang w:val="en-US"/>
              </w:rPr>
              <w:t>i</w:t>
            </w:r>
            <w:proofErr w:type="spellEnd"/>
            <w:r w:rsidRPr="008235BE">
              <w:rPr>
                <w:rFonts w:eastAsia="Calibri"/>
                <w:sz w:val="24"/>
                <w:szCs w:val="24"/>
                <w:lang w:val="en-US"/>
              </w:rPr>
              <w:t xml:space="preserve"> 4. </w:t>
            </w:r>
            <w:proofErr w:type="spellStart"/>
            <w:r w:rsidRPr="008235BE">
              <w:rPr>
                <w:rFonts w:eastAsia="Calibri"/>
                <w:sz w:val="24"/>
                <w:szCs w:val="24"/>
                <w:lang w:val="en-US"/>
              </w:rPr>
              <w:t>razreda</w:t>
            </w:r>
            <w:proofErr w:type="spellEnd"/>
          </w:p>
          <w:p w14:paraId="67ADDAF0" w14:textId="77777777" w:rsidR="008235BE" w:rsidRPr="008235BE" w:rsidRDefault="008235BE" w:rsidP="008235BE">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gimnazije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ostalim</w:t>
            </w:r>
            <w:proofErr w:type="spellEnd"/>
            <w:r w:rsidRPr="008235BE">
              <w:rPr>
                <w:rFonts w:eastAsia="Calibri"/>
                <w:sz w:val="24"/>
                <w:szCs w:val="24"/>
                <w:lang w:val="en-US"/>
              </w:rPr>
              <w:t xml:space="preserve"> </w:t>
            </w:r>
            <w:proofErr w:type="spellStart"/>
            <w:r w:rsidRPr="008235BE">
              <w:rPr>
                <w:rFonts w:eastAsia="Calibri"/>
                <w:sz w:val="24"/>
                <w:szCs w:val="24"/>
                <w:lang w:val="en-US"/>
              </w:rPr>
              <w:t>zainteresiranim</w:t>
            </w:r>
            <w:proofErr w:type="spellEnd"/>
            <w:r w:rsidRPr="008235BE">
              <w:rPr>
                <w:rFonts w:eastAsia="Calibri"/>
                <w:sz w:val="24"/>
                <w:szCs w:val="24"/>
                <w:lang w:val="en-US"/>
              </w:rPr>
              <w:t xml:space="preserve"> </w:t>
            </w:r>
            <w:proofErr w:type="spellStart"/>
            <w:r w:rsidRPr="008235BE">
              <w:rPr>
                <w:rFonts w:eastAsia="Calibri"/>
                <w:sz w:val="24"/>
                <w:szCs w:val="24"/>
                <w:lang w:val="en-US"/>
              </w:rPr>
              <w:t>učenicima</w:t>
            </w:r>
            <w:proofErr w:type="spellEnd"/>
            <w:r w:rsidRPr="008235BE">
              <w:rPr>
                <w:rFonts w:eastAsia="Calibri"/>
                <w:sz w:val="24"/>
                <w:szCs w:val="24"/>
                <w:lang w:val="en-US"/>
              </w:rPr>
              <w:t xml:space="preserve"> THK </w:t>
            </w:r>
            <w:proofErr w:type="spellStart"/>
            <w:r w:rsidRPr="008235BE">
              <w:rPr>
                <w:rFonts w:eastAsia="Calibri"/>
                <w:sz w:val="24"/>
                <w:szCs w:val="24"/>
                <w:lang w:val="en-US"/>
              </w:rPr>
              <w:t>i</w:t>
            </w:r>
            <w:proofErr w:type="spellEnd"/>
            <w:r w:rsidRPr="008235BE">
              <w:rPr>
                <w:rFonts w:eastAsia="Calibri"/>
                <w:sz w:val="24"/>
                <w:szCs w:val="24"/>
                <w:lang w:val="en-US"/>
              </w:rPr>
              <w:t xml:space="preserve"> UGO</w:t>
            </w:r>
          </w:p>
          <w:p w14:paraId="13B52173" w14:textId="77777777" w:rsidR="008235BE" w:rsidRPr="008235BE" w:rsidRDefault="008235BE" w:rsidP="008235BE">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razreda</w:t>
            </w:r>
            <w:proofErr w:type="spellEnd"/>
            <w:r w:rsidRPr="008235BE">
              <w:rPr>
                <w:rFonts w:eastAsia="Calibri"/>
                <w:sz w:val="24"/>
                <w:szCs w:val="24"/>
                <w:lang w:val="en-US"/>
              </w:rPr>
              <w:t xml:space="preserve">). </w:t>
            </w:r>
            <w:proofErr w:type="spellStart"/>
            <w:r w:rsidRPr="008235BE">
              <w:rPr>
                <w:rFonts w:eastAsia="Calibri"/>
                <w:sz w:val="24"/>
                <w:szCs w:val="24"/>
                <w:lang w:val="en-US"/>
              </w:rPr>
              <w:t>Autobusom</w:t>
            </w:r>
            <w:proofErr w:type="spellEnd"/>
            <w:r w:rsidRPr="008235BE">
              <w:rPr>
                <w:rFonts w:eastAsia="Calibri"/>
                <w:sz w:val="24"/>
                <w:szCs w:val="24"/>
                <w:lang w:val="en-US"/>
              </w:rPr>
              <w:t xml:space="preserve"> </w:t>
            </w:r>
            <w:proofErr w:type="spellStart"/>
            <w:r w:rsidRPr="008235BE">
              <w:rPr>
                <w:rFonts w:eastAsia="Calibri"/>
                <w:sz w:val="24"/>
                <w:szCs w:val="24"/>
                <w:lang w:val="en-US"/>
              </w:rPr>
              <w:t>će</w:t>
            </w:r>
            <w:proofErr w:type="spellEnd"/>
            <w:r w:rsidRPr="008235BE">
              <w:rPr>
                <w:rFonts w:eastAsia="Calibri"/>
                <w:sz w:val="24"/>
                <w:szCs w:val="24"/>
                <w:lang w:val="en-US"/>
              </w:rPr>
              <w:t xml:space="preserve"> </w:t>
            </w:r>
            <w:proofErr w:type="spellStart"/>
            <w:r w:rsidRPr="008235BE">
              <w:rPr>
                <w:rFonts w:eastAsia="Calibri"/>
                <w:sz w:val="24"/>
                <w:szCs w:val="24"/>
                <w:lang w:val="en-US"/>
              </w:rPr>
              <w:t>učenici</w:t>
            </w:r>
            <w:proofErr w:type="spellEnd"/>
            <w:r w:rsidRPr="008235BE">
              <w:rPr>
                <w:rFonts w:eastAsia="Calibri"/>
                <w:sz w:val="24"/>
                <w:szCs w:val="24"/>
                <w:lang w:val="en-US"/>
              </w:rPr>
              <w:t xml:space="preserve"> </w:t>
            </w:r>
            <w:proofErr w:type="spellStart"/>
            <w:r w:rsidRPr="008235BE">
              <w:rPr>
                <w:rFonts w:eastAsia="Calibri"/>
                <w:sz w:val="24"/>
                <w:szCs w:val="24"/>
                <w:lang w:val="en-US"/>
              </w:rPr>
              <w:t>otići</w:t>
            </w:r>
            <w:proofErr w:type="spellEnd"/>
            <w:r w:rsidRPr="008235BE">
              <w:rPr>
                <w:rFonts w:eastAsia="Calibri"/>
                <w:sz w:val="24"/>
                <w:szCs w:val="24"/>
                <w:lang w:val="en-US"/>
              </w:rPr>
              <w:t xml:space="preserve"> do </w:t>
            </w:r>
            <w:proofErr w:type="spellStart"/>
            <w:r w:rsidRPr="008235BE">
              <w:rPr>
                <w:rFonts w:eastAsia="Calibri"/>
                <w:sz w:val="24"/>
                <w:szCs w:val="24"/>
                <w:lang w:val="en-US"/>
              </w:rPr>
              <w:t>Starog</w:t>
            </w:r>
            <w:proofErr w:type="spellEnd"/>
            <w:r w:rsidRPr="008235BE">
              <w:rPr>
                <w:rFonts w:eastAsia="Calibri"/>
                <w:sz w:val="24"/>
                <w:szCs w:val="24"/>
                <w:lang w:val="en-US"/>
              </w:rPr>
              <w:t xml:space="preserve"> </w:t>
            </w:r>
            <w:proofErr w:type="spellStart"/>
            <w:r w:rsidRPr="008235BE">
              <w:rPr>
                <w:rFonts w:eastAsia="Calibri"/>
                <w:sz w:val="24"/>
                <w:szCs w:val="24"/>
                <w:lang w:val="en-US"/>
              </w:rPr>
              <w:t>Grada</w:t>
            </w:r>
            <w:proofErr w:type="spellEnd"/>
            <w:r w:rsidRPr="008235BE">
              <w:rPr>
                <w:rFonts w:eastAsia="Calibri"/>
                <w:sz w:val="24"/>
                <w:szCs w:val="24"/>
                <w:lang w:val="en-US"/>
              </w:rPr>
              <w:t xml:space="preserve"> </w:t>
            </w:r>
            <w:proofErr w:type="spellStart"/>
            <w:r w:rsidRPr="008235BE">
              <w:rPr>
                <w:rFonts w:eastAsia="Calibri"/>
                <w:sz w:val="24"/>
                <w:szCs w:val="24"/>
                <w:lang w:val="en-US"/>
              </w:rPr>
              <w:t>gdje</w:t>
            </w:r>
            <w:proofErr w:type="spellEnd"/>
          </w:p>
          <w:p w14:paraId="26D100B6" w14:textId="77777777" w:rsidR="008235BE" w:rsidRPr="008235BE" w:rsidRDefault="008235BE" w:rsidP="008235BE">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će</w:t>
            </w:r>
            <w:proofErr w:type="spellEnd"/>
            <w:r w:rsidRPr="008235BE">
              <w:rPr>
                <w:rFonts w:eastAsia="Calibri"/>
                <w:sz w:val="24"/>
                <w:szCs w:val="24"/>
                <w:lang w:val="en-US"/>
              </w:rPr>
              <w:t xml:space="preserve"> </w:t>
            </w:r>
            <w:proofErr w:type="spellStart"/>
            <w:r w:rsidRPr="008235BE">
              <w:rPr>
                <w:rFonts w:eastAsia="Calibri"/>
                <w:sz w:val="24"/>
                <w:szCs w:val="24"/>
                <w:lang w:val="en-US"/>
              </w:rPr>
              <w:t>im</w:t>
            </w:r>
            <w:proofErr w:type="spellEnd"/>
            <w:r w:rsidRPr="008235BE">
              <w:rPr>
                <w:rFonts w:eastAsia="Calibri"/>
                <w:sz w:val="24"/>
                <w:szCs w:val="24"/>
                <w:lang w:val="en-US"/>
              </w:rPr>
              <w:t xml:space="preserve"> </w:t>
            </w:r>
            <w:proofErr w:type="spellStart"/>
            <w:r w:rsidRPr="008235BE">
              <w:rPr>
                <w:rFonts w:eastAsia="Calibri"/>
                <w:sz w:val="24"/>
                <w:szCs w:val="24"/>
                <w:lang w:val="en-US"/>
              </w:rPr>
              <w:t>biti</w:t>
            </w:r>
            <w:proofErr w:type="spellEnd"/>
            <w:r w:rsidRPr="008235BE">
              <w:rPr>
                <w:rFonts w:eastAsia="Calibri"/>
                <w:sz w:val="24"/>
                <w:szCs w:val="24"/>
                <w:lang w:val="en-US"/>
              </w:rPr>
              <w:t xml:space="preserve"> </w:t>
            </w:r>
            <w:proofErr w:type="spellStart"/>
            <w:r w:rsidRPr="008235BE">
              <w:rPr>
                <w:rFonts w:eastAsia="Calibri"/>
                <w:sz w:val="24"/>
                <w:szCs w:val="24"/>
                <w:lang w:val="en-US"/>
              </w:rPr>
              <w:t>organizirano</w:t>
            </w:r>
            <w:proofErr w:type="spellEnd"/>
            <w:r w:rsidRPr="008235BE">
              <w:rPr>
                <w:rFonts w:eastAsia="Calibri"/>
                <w:sz w:val="24"/>
                <w:szCs w:val="24"/>
                <w:lang w:val="en-US"/>
              </w:rPr>
              <w:t xml:space="preserve"> </w:t>
            </w:r>
            <w:proofErr w:type="spellStart"/>
            <w:r w:rsidRPr="008235BE">
              <w:rPr>
                <w:rFonts w:eastAsia="Calibri"/>
                <w:sz w:val="24"/>
                <w:szCs w:val="24"/>
                <w:lang w:val="en-US"/>
              </w:rPr>
              <w:t>razgledavanje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stručno</w:t>
            </w:r>
            <w:proofErr w:type="spellEnd"/>
            <w:r w:rsidRPr="008235BE">
              <w:rPr>
                <w:rFonts w:eastAsia="Calibri"/>
                <w:sz w:val="24"/>
                <w:szCs w:val="24"/>
                <w:lang w:val="en-US"/>
              </w:rPr>
              <w:t xml:space="preserve"> </w:t>
            </w:r>
            <w:proofErr w:type="spellStart"/>
            <w:r w:rsidRPr="008235BE">
              <w:rPr>
                <w:rFonts w:eastAsia="Calibri"/>
                <w:sz w:val="24"/>
                <w:szCs w:val="24"/>
                <w:lang w:val="en-US"/>
              </w:rPr>
              <w:t>vođenje</w:t>
            </w:r>
            <w:proofErr w:type="spellEnd"/>
            <w:r w:rsidRPr="008235BE">
              <w:rPr>
                <w:rFonts w:eastAsia="Calibri"/>
                <w:sz w:val="24"/>
                <w:szCs w:val="24"/>
                <w:lang w:val="en-US"/>
              </w:rPr>
              <w:t xml:space="preserve"> po</w:t>
            </w:r>
          </w:p>
          <w:p w14:paraId="3B1507FB" w14:textId="77777777" w:rsidR="008235BE" w:rsidRPr="008235BE" w:rsidRDefault="008235BE" w:rsidP="008235BE">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gradu</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muzejima</w:t>
            </w:r>
            <w:proofErr w:type="spellEnd"/>
            <w:r w:rsidRPr="008235BE">
              <w:rPr>
                <w:rFonts w:eastAsia="Calibri"/>
                <w:sz w:val="24"/>
                <w:szCs w:val="24"/>
                <w:lang w:val="en-US"/>
              </w:rPr>
              <w:t xml:space="preserve">. </w:t>
            </w:r>
            <w:proofErr w:type="spellStart"/>
            <w:r w:rsidRPr="008235BE">
              <w:rPr>
                <w:rFonts w:eastAsia="Calibri"/>
                <w:sz w:val="24"/>
                <w:szCs w:val="24"/>
                <w:lang w:val="en-US"/>
              </w:rPr>
              <w:t>Nakon</w:t>
            </w:r>
            <w:proofErr w:type="spellEnd"/>
            <w:r w:rsidRPr="008235BE">
              <w:rPr>
                <w:rFonts w:eastAsia="Calibri"/>
                <w:sz w:val="24"/>
                <w:szCs w:val="24"/>
                <w:lang w:val="en-US"/>
              </w:rPr>
              <w:t xml:space="preserve"> </w:t>
            </w:r>
            <w:proofErr w:type="spellStart"/>
            <w:r w:rsidRPr="008235BE">
              <w:rPr>
                <w:rFonts w:eastAsia="Calibri"/>
                <w:sz w:val="24"/>
                <w:szCs w:val="24"/>
                <w:lang w:val="en-US"/>
              </w:rPr>
              <w:t>posjeta</w:t>
            </w:r>
            <w:proofErr w:type="spellEnd"/>
            <w:r w:rsidRPr="008235BE">
              <w:rPr>
                <w:rFonts w:eastAsia="Calibri"/>
                <w:sz w:val="24"/>
                <w:szCs w:val="24"/>
                <w:lang w:val="en-US"/>
              </w:rPr>
              <w:t xml:space="preserve"> </w:t>
            </w:r>
            <w:proofErr w:type="spellStart"/>
            <w:r w:rsidRPr="008235BE">
              <w:rPr>
                <w:rFonts w:eastAsia="Calibri"/>
                <w:sz w:val="24"/>
                <w:szCs w:val="24"/>
                <w:lang w:val="en-US"/>
              </w:rPr>
              <w:t>vratit</w:t>
            </w:r>
            <w:proofErr w:type="spellEnd"/>
            <w:r w:rsidRPr="008235BE">
              <w:rPr>
                <w:rFonts w:eastAsia="Calibri"/>
                <w:sz w:val="24"/>
                <w:szCs w:val="24"/>
                <w:lang w:val="en-US"/>
              </w:rPr>
              <w:t xml:space="preserve"> </w:t>
            </w:r>
            <w:proofErr w:type="spellStart"/>
            <w:r w:rsidRPr="008235BE">
              <w:rPr>
                <w:rFonts w:eastAsia="Calibri"/>
                <w:sz w:val="24"/>
                <w:szCs w:val="24"/>
                <w:lang w:val="en-US"/>
              </w:rPr>
              <w:t>će</w:t>
            </w:r>
            <w:proofErr w:type="spellEnd"/>
            <w:r w:rsidRPr="008235BE">
              <w:rPr>
                <w:rFonts w:eastAsia="Calibri"/>
                <w:sz w:val="24"/>
                <w:szCs w:val="24"/>
                <w:lang w:val="en-US"/>
              </w:rPr>
              <w:t xml:space="preserve"> se u Hvar.</w:t>
            </w:r>
          </w:p>
        </w:tc>
      </w:tr>
      <w:tr w:rsidR="008235BE" w:rsidRPr="008235BE" w14:paraId="0481C2A5"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1AC9283A"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 xml:space="preserve">5. </w:t>
            </w:r>
            <w:proofErr w:type="spellStart"/>
            <w:r w:rsidRPr="008235BE">
              <w:rPr>
                <w:rFonts w:ascii="Times New Roman" w:eastAsia="Calibri" w:hAnsi="Times New Roman"/>
                <w:color w:val="0070C0"/>
                <w:sz w:val="24"/>
                <w:szCs w:val="24"/>
              </w:rPr>
              <w:t>Vremenik</w:t>
            </w:r>
            <w:proofErr w:type="spellEnd"/>
            <w:r w:rsidRPr="008235BE">
              <w:rPr>
                <w:rFonts w:ascii="Times New Roman" w:eastAsia="Calibri" w:hAnsi="Times New Roman"/>
                <w:color w:val="0070C0"/>
                <w:sz w:val="24"/>
                <w:szCs w:val="24"/>
              </w:rPr>
              <w:t xml:space="preserve"> aktivnosti</w:t>
            </w:r>
          </w:p>
        </w:tc>
        <w:tc>
          <w:tcPr>
            <w:tcW w:w="6143" w:type="dxa"/>
            <w:hideMark/>
          </w:tcPr>
          <w:p w14:paraId="32190280" w14:textId="77777777" w:rsidR="008235BE" w:rsidRPr="008235BE" w:rsidRDefault="008235BE" w:rsidP="008235B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8235BE">
              <w:rPr>
                <w:rFonts w:eastAsia="Calibri"/>
                <w:sz w:val="24"/>
                <w:szCs w:val="24"/>
              </w:rPr>
              <w:t>Tijekom školske godine 2025./2026.</w:t>
            </w:r>
          </w:p>
        </w:tc>
      </w:tr>
      <w:tr w:rsidR="008235BE" w:rsidRPr="008235BE" w14:paraId="3C5861B4"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0114D4C4"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6. Detaljan troškovnik aktivnosti</w:t>
            </w:r>
          </w:p>
        </w:tc>
        <w:tc>
          <w:tcPr>
            <w:tcW w:w="6143" w:type="dxa"/>
            <w:hideMark/>
          </w:tcPr>
          <w:p w14:paraId="173305BF"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8235BE">
              <w:rPr>
                <w:rFonts w:eastAsia="Calibri"/>
                <w:sz w:val="24"/>
                <w:szCs w:val="24"/>
                <w:lang w:val="en-US"/>
              </w:rPr>
              <w:t xml:space="preserve">Autobus za </w:t>
            </w:r>
            <w:proofErr w:type="spellStart"/>
            <w:r w:rsidRPr="008235BE">
              <w:rPr>
                <w:rFonts w:eastAsia="Calibri"/>
                <w:sz w:val="24"/>
                <w:szCs w:val="24"/>
                <w:lang w:val="en-US"/>
              </w:rPr>
              <w:t>učenike</w:t>
            </w:r>
            <w:proofErr w:type="spellEnd"/>
            <w:r w:rsidRPr="008235BE">
              <w:rPr>
                <w:rFonts w:eastAsia="Calibri"/>
                <w:sz w:val="24"/>
                <w:szCs w:val="24"/>
                <w:lang w:val="en-US"/>
              </w:rPr>
              <w:t xml:space="preserve"> Hvar - </w:t>
            </w:r>
            <w:proofErr w:type="spellStart"/>
            <w:r w:rsidRPr="008235BE">
              <w:rPr>
                <w:rFonts w:eastAsia="Calibri"/>
                <w:sz w:val="24"/>
                <w:szCs w:val="24"/>
                <w:lang w:val="en-US"/>
              </w:rPr>
              <w:t>Stari</w:t>
            </w:r>
            <w:proofErr w:type="spellEnd"/>
            <w:r w:rsidRPr="008235BE">
              <w:rPr>
                <w:rFonts w:eastAsia="Calibri"/>
                <w:sz w:val="24"/>
                <w:szCs w:val="24"/>
                <w:lang w:val="en-US"/>
              </w:rPr>
              <w:t xml:space="preserve"> Grad - Hvar. </w:t>
            </w:r>
            <w:proofErr w:type="spellStart"/>
            <w:r w:rsidRPr="008235BE">
              <w:rPr>
                <w:rFonts w:eastAsia="Calibri"/>
                <w:sz w:val="24"/>
                <w:szCs w:val="24"/>
                <w:lang w:val="en-US"/>
              </w:rPr>
              <w:t>Naknada</w:t>
            </w:r>
            <w:proofErr w:type="spellEnd"/>
          </w:p>
          <w:p w14:paraId="1B70401D"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vodičima</w:t>
            </w:r>
            <w:proofErr w:type="spellEnd"/>
          </w:p>
        </w:tc>
      </w:tr>
      <w:tr w:rsidR="008235BE" w:rsidRPr="008235BE" w14:paraId="448D526D"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25A90B53"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7. Način vrednovanja i način korištenja rezultata vrednovanja</w:t>
            </w:r>
          </w:p>
        </w:tc>
        <w:tc>
          <w:tcPr>
            <w:tcW w:w="6143" w:type="dxa"/>
            <w:hideMark/>
          </w:tcPr>
          <w:p w14:paraId="6124318A"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8235BE">
              <w:rPr>
                <w:rFonts w:eastAsia="Arial"/>
                <w:color w:val="000000"/>
                <w:sz w:val="24"/>
                <w:szCs w:val="24"/>
                <w:lang w:val="en-US"/>
              </w:rPr>
              <w:t>Seminarski</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radovi</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kviz</w:t>
            </w:r>
            <w:proofErr w:type="spellEnd"/>
            <w:r w:rsidRPr="008235BE">
              <w:rPr>
                <w:rFonts w:eastAsia="Arial"/>
                <w:color w:val="000000"/>
                <w:sz w:val="24"/>
                <w:szCs w:val="24"/>
                <w:lang w:val="en-US"/>
              </w:rPr>
              <w:t xml:space="preserve">, PP </w:t>
            </w:r>
            <w:proofErr w:type="spellStart"/>
            <w:r w:rsidRPr="008235BE">
              <w:rPr>
                <w:rFonts w:eastAsia="Arial"/>
                <w:color w:val="000000"/>
                <w:sz w:val="24"/>
                <w:szCs w:val="24"/>
                <w:lang w:val="en-US"/>
              </w:rPr>
              <w:t>prezentacije</w:t>
            </w:r>
            <w:proofErr w:type="spellEnd"/>
          </w:p>
        </w:tc>
      </w:tr>
    </w:tbl>
    <w:p w14:paraId="7C9FEA86" w14:textId="77777777" w:rsidR="008235BE" w:rsidRPr="008235BE" w:rsidRDefault="008235BE" w:rsidP="008235BE">
      <w:pPr>
        <w:spacing w:after="200" w:line="276" w:lineRule="auto"/>
        <w:rPr>
          <w:rFonts w:ascii="Calibri" w:eastAsia="Calibri" w:hAnsi="Calibri" w:cs="Times New Roman"/>
          <w:kern w:val="0"/>
          <w14:ligatures w14:val="none"/>
        </w:rPr>
      </w:pPr>
    </w:p>
    <w:p w14:paraId="673C219A" w14:textId="77777777" w:rsidR="008235BE" w:rsidRPr="008235BE" w:rsidRDefault="008235BE" w:rsidP="008235BE">
      <w:pPr>
        <w:spacing w:after="200" w:line="276" w:lineRule="auto"/>
        <w:rPr>
          <w:rFonts w:ascii="Calibri" w:eastAsia="Calibri" w:hAnsi="Calibri" w:cs="Times New Roman"/>
          <w:kern w:val="0"/>
          <w14:ligatures w14:val="none"/>
        </w:rPr>
      </w:pPr>
    </w:p>
    <w:p w14:paraId="6034F8F4" w14:textId="77777777" w:rsidR="008235BE" w:rsidRPr="008235BE" w:rsidRDefault="008235BE" w:rsidP="008235BE">
      <w:pPr>
        <w:spacing w:after="200" w:line="276" w:lineRule="auto"/>
        <w:rPr>
          <w:rFonts w:ascii="Calibri" w:eastAsia="Calibri" w:hAnsi="Calibri" w:cs="Times New Roman"/>
          <w:kern w:val="0"/>
          <w14:ligatures w14:val="none"/>
        </w:rPr>
      </w:pPr>
    </w:p>
    <w:p w14:paraId="020131E1" w14:textId="77777777" w:rsidR="008235BE" w:rsidRPr="008235BE" w:rsidRDefault="008235BE" w:rsidP="008235BE">
      <w:pPr>
        <w:spacing w:after="200" w:line="276" w:lineRule="auto"/>
        <w:rPr>
          <w:rFonts w:ascii="Calibri" w:eastAsia="Calibri" w:hAnsi="Calibri" w:cs="Times New Roman"/>
          <w:kern w:val="0"/>
          <w14:ligatures w14:val="none"/>
        </w:rPr>
      </w:pPr>
    </w:p>
    <w:p w14:paraId="640CCF57" w14:textId="77777777" w:rsidR="008235BE" w:rsidRPr="008235BE" w:rsidRDefault="008235BE" w:rsidP="008235BE">
      <w:pPr>
        <w:spacing w:after="200" w:line="276" w:lineRule="auto"/>
        <w:rPr>
          <w:rFonts w:ascii="Calibri" w:eastAsia="Calibri" w:hAnsi="Calibri" w:cs="Times New Roman"/>
          <w:kern w:val="0"/>
          <w14:ligatures w14:val="none"/>
        </w:rPr>
      </w:pPr>
    </w:p>
    <w:p w14:paraId="415A7D16" w14:textId="77777777" w:rsidR="008235BE" w:rsidRDefault="008235BE" w:rsidP="008235BE">
      <w:pPr>
        <w:spacing w:after="200" w:line="276" w:lineRule="auto"/>
        <w:rPr>
          <w:rFonts w:ascii="Calibri" w:eastAsia="Calibri" w:hAnsi="Calibri" w:cs="Times New Roman"/>
          <w:kern w:val="0"/>
          <w14:ligatures w14:val="none"/>
        </w:rPr>
      </w:pPr>
    </w:p>
    <w:p w14:paraId="61051D8F" w14:textId="77777777" w:rsidR="00D376F5" w:rsidRPr="008235BE" w:rsidRDefault="00D376F5" w:rsidP="008235BE">
      <w:pPr>
        <w:spacing w:after="200" w:line="276" w:lineRule="auto"/>
        <w:rPr>
          <w:rFonts w:ascii="Calibri" w:eastAsia="Calibri" w:hAnsi="Calibri" w:cs="Times New Roman"/>
          <w:kern w:val="0"/>
          <w14:ligatures w14:val="none"/>
        </w:rPr>
      </w:pPr>
    </w:p>
    <w:p w14:paraId="361CBBB7" w14:textId="77777777" w:rsidR="008235BE" w:rsidRPr="008235BE" w:rsidRDefault="008235BE" w:rsidP="008235BE">
      <w:pPr>
        <w:spacing w:after="200" w:line="276" w:lineRule="auto"/>
        <w:rPr>
          <w:rFonts w:ascii="Calibri" w:eastAsia="Calibri" w:hAnsi="Calibri" w:cs="Times New Roman"/>
          <w:kern w:val="0"/>
          <w14:ligatures w14:val="none"/>
        </w:rPr>
      </w:pPr>
    </w:p>
    <w:p w14:paraId="2BCD702D" w14:textId="77777777" w:rsidR="008235BE" w:rsidRPr="008235BE" w:rsidRDefault="008235BE" w:rsidP="008235BE">
      <w:pPr>
        <w:spacing w:after="200" w:line="276" w:lineRule="auto"/>
        <w:rPr>
          <w:rFonts w:ascii="Calibri" w:eastAsia="Calibri" w:hAnsi="Calibri" w:cs="Times New Roman"/>
          <w:kern w:val="0"/>
          <w14:ligatures w14:val="none"/>
        </w:rPr>
      </w:pPr>
    </w:p>
    <w:p w14:paraId="57BC29AC" w14:textId="77777777" w:rsidR="008235BE" w:rsidRPr="008235BE" w:rsidRDefault="008235BE" w:rsidP="008235BE">
      <w:pPr>
        <w:spacing w:after="200" w:line="276" w:lineRule="auto"/>
        <w:rPr>
          <w:rFonts w:ascii="Calibri" w:eastAsia="Calibri" w:hAnsi="Calibri" w:cs="Times New Roman"/>
          <w:kern w:val="0"/>
          <w14:ligatures w14:val="none"/>
        </w:rPr>
      </w:pPr>
    </w:p>
    <w:p w14:paraId="19F93AC6" w14:textId="77777777" w:rsidR="008235BE" w:rsidRPr="008235BE" w:rsidRDefault="008235BE" w:rsidP="008235BE">
      <w:pPr>
        <w:spacing w:after="200" w:line="276" w:lineRule="auto"/>
        <w:rPr>
          <w:rFonts w:ascii="Calibri" w:eastAsia="Calibri" w:hAnsi="Calibri" w:cs="Times New Roman"/>
          <w:kern w:val="0"/>
          <w14:ligatures w14:val="none"/>
        </w:rPr>
      </w:pPr>
    </w:p>
    <w:p w14:paraId="6E26F3EF" w14:textId="77777777" w:rsidR="008235BE" w:rsidRPr="008235BE" w:rsidRDefault="008235BE" w:rsidP="008235BE">
      <w:pPr>
        <w:spacing w:after="200" w:line="276" w:lineRule="auto"/>
        <w:rPr>
          <w:rFonts w:ascii="Calibri" w:eastAsia="Calibri" w:hAnsi="Calibri" w:cs="Times New Roman"/>
          <w:kern w:val="0"/>
          <w14:ligatures w14:val="none"/>
        </w:rPr>
      </w:pPr>
    </w:p>
    <w:tbl>
      <w:tblPr>
        <w:tblStyle w:val="LightGrid13"/>
        <w:tblW w:w="9771" w:type="dxa"/>
        <w:tblLook w:val="04A0" w:firstRow="1" w:lastRow="0" w:firstColumn="1" w:lastColumn="0" w:noHBand="0" w:noVBand="1"/>
      </w:tblPr>
      <w:tblGrid>
        <w:gridCol w:w="3628"/>
        <w:gridCol w:w="6143"/>
      </w:tblGrid>
      <w:tr w:rsidR="008235BE" w:rsidRPr="008235BE" w14:paraId="072D2250"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1DF50919" w14:textId="77777777" w:rsidR="008235BE" w:rsidRPr="008235BE" w:rsidRDefault="008235BE" w:rsidP="008235BE">
            <w:pPr>
              <w:spacing w:after="200" w:line="276" w:lineRule="auto"/>
              <w:rPr>
                <w:rFonts w:ascii="Times New Roman" w:eastAsia="Calibri" w:hAnsi="Times New Roman"/>
                <w:sz w:val="24"/>
                <w:szCs w:val="24"/>
              </w:rPr>
            </w:pPr>
            <w:r w:rsidRPr="008235BE">
              <w:rPr>
                <w:rFonts w:ascii="Times New Roman" w:eastAsia="Calibri" w:hAnsi="Times New Roman"/>
                <w:sz w:val="24"/>
                <w:szCs w:val="24"/>
              </w:rPr>
              <w:lastRenderedPageBreak/>
              <w:t>TERENSKA NASTAVA</w:t>
            </w:r>
          </w:p>
        </w:tc>
        <w:tc>
          <w:tcPr>
            <w:tcW w:w="6143" w:type="dxa"/>
            <w:vAlign w:val="center"/>
            <w:hideMark/>
          </w:tcPr>
          <w:p w14:paraId="5C6AC5A5" w14:textId="77777777" w:rsidR="008235BE" w:rsidRPr="008235BE" w:rsidRDefault="008235BE" w:rsidP="008235BE">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lang w:val="en-US"/>
              </w:rPr>
            </w:pPr>
            <w:proofErr w:type="spellStart"/>
            <w:r w:rsidRPr="008235BE">
              <w:rPr>
                <w:rFonts w:ascii="Times New Roman" w:eastAsia="Arial" w:hAnsi="Times New Roman"/>
                <w:sz w:val="24"/>
                <w:szCs w:val="24"/>
                <w:lang w:val="en-US"/>
              </w:rPr>
              <w:t>Posjet</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događajima</w:t>
            </w:r>
            <w:proofErr w:type="spellEnd"/>
            <w:r w:rsidRPr="008235BE">
              <w:rPr>
                <w:rFonts w:ascii="Times New Roman" w:eastAsia="Arial" w:hAnsi="Times New Roman"/>
                <w:sz w:val="24"/>
                <w:szCs w:val="24"/>
                <w:lang w:val="en-US"/>
              </w:rPr>
              <w:t xml:space="preserve"> u </w:t>
            </w:r>
            <w:proofErr w:type="spellStart"/>
            <w:r w:rsidRPr="008235BE">
              <w:rPr>
                <w:rFonts w:ascii="Times New Roman" w:eastAsia="Arial" w:hAnsi="Times New Roman"/>
                <w:sz w:val="24"/>
                <w:szCs w:val="24"/>
                <w:lang w:val="en-US"/>
              </w:rPr>
              <w:t>Hvaru</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na</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otoku</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ili</w:t>
            </w:r>
            <w:proofErr w:type="spellEnd"/>
            <w:r w:rsidRPr="008235BE">
              <w:rPr>
                <w:rFonts w:ascii="Times New Roman" w:eastAsia="Arial" w:hAnsi="Times New Roman"/>
                <w:sz w:val="24"/>
                <w:szCs w:val="24"/>
                <w:lang w:val="en-US"/>
              </w:rPr>
              <w:t xml:space="preserve"> u </w:t>
            </w:r>
            <w:proofErr w:type="spellStart"/>
            <w:r w:rsidRPr="008235BE">
              <w:rPr>
                <w:rFonts w:ascii="Times New Roman" w:eastAsia="Arial" w:hAnsi="Times New Roman"/>
                <w:sz w:val="24"/>
                <w:szCs w:val="24"/>
                <w:lang w:val="en-US"/>
              </w:rPr>
              <w:t>širem</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zavičaju</w:t>
            </w:r>
            <w:proofErr w:type="spellEnd"/>
          </w:p>
        </w:tc>
      </w:tr>
      <w:tr w:rsidR="008235BE" w:rsidRPr="008235BE" w14:paraId="02CCDCD2" w14:textId="77777777" w:rsidTr="003670B2">
        <w:trPr>
          <w:trHeight w:val="49"/>
        </w:trPr>
        <w:tc>
          <w:tcPr>
            <w:cnfStyle w:val="001000000000" w:firstRow="0" w:lastRow="0" w:firstColumn="1" w:lastColumn="0" w:oddVBand="0" w:evenVBand="0" w:oddHBand="0" w:evenHBand="0" w:firstRowFirstColumn="0" w:firstRowLastColumn="0" w:lastRowFirstColumn="0" w:lastRowLastColumn="0"/>
            <w:tcW w:w="3628" w:type="dxa"/>
            <w:hideMark/>
          </w:tcPr>
          <w:p w14:paraId="698A0298"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1. Ciljevi aktivnosti</w:t>
            </w:r>
          </w:p>
        </w:tc>
        <w:tc>
          <w:tcPr>
            <w:tcW w:w="6143" w:type="dxa"/>
            <w:hideMark/>
          </w:tcPr>
          <w:p w14:paraId="6E926F83"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8235BE">
              <w:rPr>
                <w:rFonts w:eastAsia="Calibri"/>
                <w:sz w:val="24"/>
                <w:szCs w:val="24"/>
                <w:lang w:val="en-US"/>
              </w:rPr>
              <w:t xml:space="preserve">- </w:t>
            </w:r>
            <w:proofErr w:type="spellStart"/>
            <w:r w:rsidRPr="008235BE">
              <w:rPr>
                <w:rFonts w:eastAsia="Calibri"/>
                <w:sz w:val="24"/>
                <w:szCs w:val="24"/>
                <w:lang w:val="en-US"/>
              </w:rPr>
              <w:t>posjet</w:t>
            </w:r>
            <w:proofErr w:type="spellEnd"/>
            <w:r w:rsidRPr="008235BE">
              <w:rPr>
                <w:rFonts w:eastAsia="Calibri"/>
                <w:sz w:val="24"/>
                <w:szCs w:val="24"/>
                <w:lang w:val="en-US"/>
              </w:rPr>
              <w:t xml:space="preserve"> </w:t>
            </w:r>
            <w:proofErr w:type="spellStart"/>
            <w:r w:rsidRPr="008235BE">
              <w:rPr>
                <w:rFonts w:eastAsia="Calibri"/>
                <w:sz w:val="24"/>
                <w:szCs w:val="24"/>
                <w:lang w:val="en-US"/>
              </w:rPr>
              <w:t>radionicama</w:t>
            </w:r>
            <w:proofErr w:type="spellEnd"/>
            <w:r w:rsidRPr="008235BE">
              <w:rPr>
                <w:rFonts w:eastAsia="Calibri"/>
                <w:sz w:val="24"/>
                <w:szCs w:val="24"/>
                <w:lang w:val="en-US"/>
              </w:rPr>
              <w:t xml:space="preserve">, </w:t>
            </w:r>
            <w:proofErr w:type="spellStart"/>
            <w:r w:rsidRPr="008235BE">
              <w:rPr>
                <w:rFonts w:eastAsia="Calibri"/>
                <w:sz w:val="24"/>
                <w:szCs w:val="24"/>
                <w:lang w:val="en-US"/>
              </w:rPr>
              <w:t>izložbama</w:t>
            </w:r>
            <w:proofErr w:type="spellEnd"/>
            <w:r w:rsidRPr="008235BE">
              <w:rPr>
                <w:rFonts w:eastAsia="Calibri"/>
                <w:sz w:val="24"/>
                <w:szCs w:val="24"/>
                <w:lang w:val="en-US"/>
              </w:rPr>
              <w:t xml:space="preserve">, </w:t>
            </w:r>
            <w:proofErr w:type="spellStart"/>
            <w:r w:rsidRPr="008235BE">
              <w:rPr>
                <w:rFonts w:eastAsia="Calibri"/>
                <w:sz w:val="24"/>
                <w:szCs w:val="24"/>
                <w:lang w:val="en-US"/>
              </w:rPr>
              <w:t>predstavama</w:t>
            </w:r>
            <w:proofErr w:type="spellEnd"/>
            <w:r w:rsidRPr="008235BE">
              <w:rPr>
                <w:rFonts w:eastAsia="Calibri"/>
                <w:sz w:val="24"/>
                <w:szCs w:val="24"/>
                <w:lang w:val="en-US"/>
              </w:rPr>
              <w:t xml:space="preserve">, </w:t>
            </w:r>
            <w:proofErr w:type="spellStart"/>
            <w:r w:rsidRPr="008235BE">
              <w:rPr>
                <w:rFonts w:eastAsia="Calibri"/>
                <w:sz w:val="24"/>
                <w:szCs w:val="24"/>
                <w:lang w:val="en-US"/>
              </w:rPr>
              <w:t>sajmovima</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sl.</w:t>
            </w:r>
          </w:p>
        </w:tc>
      </w:tr>
      <w:tr w:rsidR="008235BE" w:rsidRPr="008235BE" w14:paraId="24B70BE0"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08400AE2"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2. Namjena aktivnosti</w:t>
            </w:r>
          </w:p>
        </w:tc>
        <w:tc>
          <w:tcPr>
            <w:tcW w:w="6143" w:type="dxa"/>
            <w:hideMark/>
          </w:tcPr>
          <w:p w14:paraId="1BEE2220"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Poticati</w:t>
            </w:r>
            <w:proofErr w:type="spellEnd"/>
            <w:r w:rsidRPr="008235BE">
              <w:rPr>
                <w:rFonts w:eastAsia="Calibri"/>
                <w:sz w:val="24"/>
                <w:szCs w:val="24"/>
                <w:lang w:val="en-US"/>
              </w:rPr>
              <w:t xml:space="preserve"> </w:t>
            </w:r>
            <w:proofErr w:type="spellStart"/>
            <w:r w:rsidRPr="008235BE">
              <w:rPr>
                <w:rFonts w:eastAsia="Calibri"/>
                <w:sz w:val="24"/>
                <w:szCs w:val="24"/>
                <w:lang w:val="en-US"/>
              </w:rPr>
              <w:t>timski</w:t>
            </w:r>
            <w:proofErr w:type="spellEnd"/>
            <w:r w:rsidRPr="008235BE">
              <w:rPr>
                <w:rFonts w:eastAsia="Calibri"/>
                <w:sz w:val="24"/>
                <w:szCs w:val="24"/>
                <w:lang w:val="en-US"/>
              </w:rPr>
              <w:t xml:space="preserve"> rad, </w:t>
            </w:r>
            <w:proofErr w:type="spellStart"/>
            <w:r w:rsidRPr="008235BE">
              <w:rPr>
                <w:rFonts w:eastAsia="Calibri"/>
                <w:sz w:val="24"/>
                <w:szCs w:val="24"/>
                <w:lang w:val="en-US"/>
              </w:rPr>
              <w:t>neposredno</w:t>
            </w:r>
            <w:proofErr w:type="spellEnd"/>
            <w:r w:rsidRPr="008235BE">
              <w:rPr>
                <w:rFonts w:eastAsia="Calibri"/>
                <w:sz w:val="24"/>
                <w:szCs w:val="24"/>
                <w:lang w:val="en-US"/>
              </w:rPr>
              <w:t xml:space="preserve"> </w:t>
            </w:r>
            <w:proofErr w:type="spellStart"/>
            <w:r w:rsidRPr="008235BE">
              <w:rPr>
                <w:rFonts w:eastAsia="Calibri"/>
                <w:sz w:val="24"/>
                <w:szCs w:val="24"/>
                <w:lang w:val="en-US"/>
              </w:rPr>
              <w:t>učenje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razvijanje</w:t>
            </w:r>
            <w:proofErr w:type="spellEnd"/>
          </w:p>
          <w:p w14:paraId="199FDB91"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odgovornosti</w:t>
            </w:r>
            <w:proofErr w:type="spellEnd"/>
            <w:r w:rsidRPr="008235BE">
              <w:rPr>
                <w:rFonts w:eastAsia="Calibri"/>
                <w:sz w:val="24"/>
                <w:szCs w:val="24"/>
                <w:lang w:val="en-US"/>
              </w:rPr>
              <w:t>.</w:t>
            </w:r>
          </w:p>
        </w:tc>
      </w:tr>
      <w:tr w:rsidR="008235BE" w:rsidRPr="008235BE" w14:paraId="3068FC8C"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1D4F696E"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3. Nositelji aktivnosti i njihova odgovornost</w:t>
            </w:r>
          </w:p>
        </w:tc>
        <w:tc>
          <w:tcPr>
            <w:tcW w:w="6143" w:type="dxa"/>
            <w:hideMark/>
          </w:tcPr>
          <w:p w14:paraId="0A8C6304"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Aktiv</w:t>
            </w:r>
            <w:proofErr w:type="spellEnd"/>
            <w:r w:rsidRPr="008235BE">
              <w:rPr>
                <w:rFonts w:eastAsia="Calibri"/>
                <w:sz w:val="24"/>
                <w:szCs w:val="24"/>
                <w:lang w:val="en-US"/>
              </w:rPr>
              <w:t xml:space="preserve"> </w:t>
            </w:r>
            <w:proofErr w:type="spellStart"/>
            <w:r w:rsidRPr="008235BE">
              <w:rPr>
                <w:rFonts w:eastAsia="Calibri"/>
                <w:sz w:val="24"/>
                <w:szCs w:val="24"/>
                <w:lang w:val="en-US"/>
              </w:rPr>
              <w:t>hrvatskog</w:t>
            </w:r>
            <w:proofErr w:type="spellEnd"/>
            <w:r w:rsidRPr="008235BE">
              <w:rPr>
                <w:rFonts w:eastAsia="Calibri"/>
                <w:sz w:val="24"/>
                <w:szCs w:val="24"/>
                <w:lang w:val="en-US"/>
              </w:rPr>
              <w:t xml:space="preserve"> </w:t>
            </w:r>
            <w:proofErr w:type="spellStart"/>
            <w:r w:rsidRPr="008235BE">
              <w:rPr>
                <w:rFonts w:eastAsia="Calibri"/>
                <w:sz w:val="24"/>
                <w:szCs w:val="24"/>
                <w:lang w:val="en-US"/>
              </w:rPr>
              <w:t>jezika</w:t>
            </w:r>
            <w:proofErr w:type="spellEnd"/>
            <w:r w:rsidRPr="008235BE">
              <w:rPr>
                <w:rFonts w:eastAsia="Calibri"/>
                <w:sz w:val="24"/>
                <w:szCs w:val="24"/>
                <w:lang w:val="en-US"/>
              </w:rPr>
              <w:t xml:space="preserve"> (</w:t>
            </w:r>
            <w:proofErr w:type="spellStart"/>
            <w:r w:rsidRPr="008235BE">
              <w:rPr>
                <w:rFonts w:eastAsia="Calibri"/>
                <w:sz w:val="24"/>
                <w:szCs w:val="24"/>
                <w:lang w:val="en-US"/>
              </w:rPr>
              <w:t>razrednici</w:t>
            </w:r>
            <w:proofErr w:type="spellEnd"/>
            <w:r w:rsidRPr="008235BE">
              <w:rPr>
                <w:rFonts w:eastAsia="Calibri"/>
                <w:sz w:val="24"/>
                <w:szCs w:val="24"/>
                <w:lang w:val="en-US"/>
              </w:rPr>
              <w:t xml:space="preserve"> </w:t>
            </w:r>
            <w:proofErr w:type="spellStart"/>
            <w:r w:rsidRPr="008235BE">
              <w:rPr>
                <w:rFonts w:eastAsia="Calibri"/>
                <w:sz w:val="24"/>
                <w:szCs w:val="24"/>
                <w:lang w:val="en-US"/>
              </w:rPr>
              <w:t>onih</w:t>
            </w:r>
            <w:proofErr w:type="spellEnd"/>
            <w:r w:rsidRPr="008235BE">
              <w:rPr>
                <w:rFonts w:eastAsia="Calibri"/>
                <w:sz w:val="24"/>
                <w:szCs w:val="24"/>
                <w:lang w:val="en-US"/>
              </w:rPr>
              <w:t xml:space="preserve"> </w:t>
            </w:r>
            <w:proofErr w:type="spellStart"/>
            <w:r w:rsidRPr="008235BE">
              <w:rPr>
                <w:rFonts w:eastAsia="Calibri"/>
                <w:sz w:val="24"/>
                <w:szCs w:val="24"/>
                <w:lang w:val="en-US"/>
              </w:rPr>
              <w:t>razrednih</w:t>
            </w:r>
            <w:proofErr w:type="spellEnd"/>
          </w:p>
          <w:p w14:paraId="46BF3535"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odjeljenja</w:t>
            </w:r>
            <w:proofErr w:type="spellEnd"/>
            <w:r w:rsidRPr="008235BE">
              <w:rPr>
                <w:rFonts w:eastAsia="Calibri"/>
                <w:sz w:val="24"/>
                <w:szCs w:val="24"/>
                <w:lang w:val="en-US"/>
              </w:rPr>
              <w:t xml:space="preserve"> koji </w:t>
            </w:r>
            <w:proofErr w:type="spellStart"/>
            <w:r w:rsidRPr="008235BE">
              <w:rPr>
                <w:rFonts w:eastAsia="Calibri"/>
                <w:sz w:val="24"/>
                <w:szCs w:val="24"/>
                <w:lang w:val="en-US"/>
              </w:rPr>
              <w:t>će</w:t>
            </w:r>
            <w:proofErr w:type="spellEnd"/>
            <w:r w:rsidRPr="008235BE">
              <w:rPr>
                <w:rFonts w:eastAsia="Calibri"/>
                <w:sz w:val="24"/>
                <w:szCs w:val="24"/>
                <w:lang w:val="en-US"/>
              </w:rPr>
              <w:t xml:space="preserve"> </w:t>
            </w:r>
            <w:proofErr w:type="spellStart"/>
            <w:r w:rsidRPr="008235BE">
              <w:rPr>
                <w:rFonts w:eastAsia="Calibri"/>
                <w:sz w:val="24"/>
                <w:szCs w:val="24"/>
                <w:lang w:val="en-US"/>
              </w:rPr>
              <w:t>otići</w:t>
            </w:r>
            <w:proofErr w:type="spellEnd"/>
            <w:r w:rsidRPr="008235BE">
              <w:rPr>
                <w:rFonts w:eastAsia="Calibri"/>
                <w:sz w:val="24"/>
                <w:szCs w:val="24"/>
                <w:lang w:val="en-US"/>
              </w:rPr>
              <w:t xml:space="preserve"> </w:t>
            </w:r>
            <w:proofErr w:type="spellStart"/>
            <w:proofErr w:type="gramStart"/>
            <w:r w:rsidRPr="008235BE">
              <w:rPr>
                <w:rFonts w:eastAsia="Calibri"/>
                <w:sz w:val="24"/>
                <w:szCs w:val="24"/>
                <w:lang w:val="en-US"/>
              </w:rPr>
              <w:t>na</w:t>
            </w:r>
            <w:proofErr w:type="spellEnd"/>
            <w:r w:rsidRPr="008235BE">
              <w:rPr>
                <w:rFonts w:eastAsia="Calibri"/>
                <w:sz w:val="24"/>
                <w:szCs w:val="24"/>
                <w:lang w:val="en-US"/>
              </w:rPr>
              <w:t xml:space="preserve">  </w:t>
            </w:r>
            <w:proofErr w:type="spellStart"/>
            <w:r w:rsidRPr="008235BE">
              <w:rPr>
                <w:rFonts w:eastAsia="Calibri"/>
                <w:sz w:val="24"/>
                <w:szCs w:val="24"/>
                <w:lang w:val="en-US"/>
              </w:rPr>
              <w:t>izvanučioničku</w:t>
            </w:r>
            <w:proofErr w:type="spellEnd"/>
            <w:proofErr w:type="gramEnd"/>
            <w:r w:rsidRPr="008235BE">
              <w:rPr>
                <w:rFonts w:eastAsia="Calibri"/>
                <w:sz w:val="24"/>
                <w:szCs w:val="24"/>
                <w:lang w:val="en-US"/>
              </w:rPr>
              <w:t xml:space="preserve"> </w:t>
            </w:r>
            <w:proofErr w:type="spellStart"/>
            <w:r w:rsidRPr="008235BE">
              <w:rPr>
                <w:rFonts w:eastAsia="Calibri"/>
                <w:sz w:val="24"/>
                <w:szCs w:val="24"/>
                <w:lang w:val="en-US"/>
              </w:rPr>
              <w:t>nastavu</w:t>
            </w:r>
            <w:proofErr w:type="spellEnd"/>
            <w:r w:rsidRPr="008235BE">
              <w:rPr>
                <w:rFonts w:eastAsia="Calibri"/>
                <w:sz w:val="24"/>
                <w:szCs w:val="24"/>
                <w:lang w:val="en-US"/>
              </w:rPr>
              <w:t>)</w:t>
            </w:r>
          </w:p>
        </w:tc>
      </w:tr>
      <w:tr w:rsidR="008235BE" w:rsidRPr="008235BE" w14:paraId="719A3774"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46AD5130"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4. Način realizacije aktivnosti</w:t>
            </w:r>
          </w:p>
        </w:tc>
        <w:tc>
          <w:tcPr>
            <w:tcW w:w="6143" w:type="dxa"/>
            <w:hideMark/>
          </w:tcPr>
          <w:p w14:paraId="02107F79" w14:textId="77777777" w:rsidR="008235BE" w:rsidRPr="008235BE" w:rsidRDefault="008235BE" w:rsidP="008235BE">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Aktivnost</w:t>
            </w:r>
            <w:proofErr w:type="spellEnd"/>
            <w:r w:rsidRPr="008235BE">
              <w:rPr>
                <w:rFonts w:eastAsia="Calibri"/>
                <w:sz w:val="24"/>
                <w:szCs w:val="24"/>
                <w:lang w:val="en-US"/>
              </w:rPr>
              <w:t xml:space="preserve"> </w:t>
            </w:r>
            <w:proofErr w:type="spellStart"/>
            <w:r w:rsidRPr="008235BE">
              <w:rPr>
                <w:rFonts w:eastAsia="Calibri"/>
                <w:sz w:val="24"/>
                <w:szCs w:val="24"/>
                <w:lang w:val="en-US"/>
              </w:rPr>
              <w:t>će</w:t>
            </w:r>
            <w:proofErr w:type="spellEnd"/>
            <w:r w:rsidRPr="008235BE">
              <w:rPr>
                <w:rFonts w:eastAsia="Calibri"/>
                <w:sz w:val="24"/>
                <w:szCs w:val="24"/>
                <w:lang w:val="en-US"/>
              </w:rPr>
              <w:t xml:space="preserve"> </w:t>
            </w:r>
            <w:proofErr w:type="spellStart"/>
            <w:r w:rsidRPr="008235BE">
              <w:rPr>
                <w:rFonts w:eastAsia="Calibri"/>
                <w:sz w:val="24"/>
                <w:szCs w:val="24"/>
                <w:lang w:val="en-US"/>
              </w:rPr>
              <w:t>biti</w:t>
            </w:r>
            <w:proofErr w:type="spellEnd"/>
            <w:r w:rsidRPr="008235BE">
              <w:rPr>
                <w:rFonts w:eastAsia="Calibri"/>
                <w:sz w:val="24"/>
                <w:szCs w:val="24"/>
                <w:lang w:val="en-US"/>
              </w:rPr>
              <w:t xml:space="preserve"> </w:t>
            </w:r>
            <w:proofErr w:type="spellStart"/>
            <w:r w:rsidRPr="008235BE">
              <w:rPr>
                <w:rFonts w:eastAsia="Calibri"/>
                <w:sz w:val="24"/>
                <w:szCs w:val="24"/>
                <w:lang w:val="en-US"/>
              </w:rPr>
              <w:t>provedena</w:t>
            </w:r>
            <w:proofErr w:type="spellEnd"/>
            <w:r w:rsidRPr="008235BE">
              <w:rPr>
                <w:rFonts w:eastAsia="Calibri"/>
                <w:sz w:val="24"/>
                <w:szCs w:val="24"/>
                <w:lang w:val="en-US"/>
              </w:rPr>
              <w:t xml:space="preserve"> s </w:t>
            </w:r>
            <w:proofErr w:type="spellStart"/>
            <w:r w:rsidRPr="008235BE">
              <w:rPr>
                <w:rFonts w:eastAsia="Calibri"/>
                <w:sz w:val="24"/>
                <w:szCs w:val="24"/>
                <w:lang w:val="en-US"/>
              </w:rPr>
              <w:t>učenicima</w:t>
            </w:r>
            <w:proofErr w:type="spellEnd"/>
            <w:r w:rsidRPr="008235BE">
              <w:rPr>
                <w:rFonts w:eastAsia="Calibri"/>
                <w:sz w:val="24"/>
                <w:szCs w:val="24"/>
                <w:lang w:val="en-US"/>
              </w:rPr>
              <w:t xml:space="preserve"> 1., 2., 3. </w:t>
            </w:r>
            <w:proofErr w:type="spellStart"/>
            <w:r w:rsidRPr="008235BE">
              <w:rPr>
                <w:rFonts w:eastAsia="Calibri"/>
                <w:sz w:val="24"/>
                <w:szCs w:val="24"/>
                <w:lang w:val="en-US"/>
              </w:rPr>
              <w:t>i</w:t>
            </w:r>
            <w:proofErr w:type="spellEnd"/>
            <w:r w:rsidRPr="008235BE">
              <w:rPr>
                <w:rFonts w:eastAsia="Calibri"/>
                <w:sz w:val="24"/>
                <w:szCs w:val="24"/>
                <w:lang w:val="en-US"/>
              </w:rPr>
              <w:t xml:space="preserve"> 4. </w:t>
            </w:r>
            <w:proofErr w:type="spellStart"/>
            <w:r w:rsidRPr="008235BE">
              <w:rPr>
                <w:rFonts w:eastAsia="Calibri"/>
                <w:sz w:val="24"/>
                <w:szCs w:val="24"/>
                <w:lang w:val="en-US"/>
              </w:rPr>
              <w:t>razreda</w:t>
            </w:r>
            <w:proofErr w:type="spellEnd"/>
          </w:p>
          <w:p w14:paraId="4DF7010D" w14:textId="77777777" w:rsidR="008235BE" w:rsidRPr="008235BE" w:rsidRDefault="008235BE" w:rsidP="008235BE">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gimnazije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ostalim</w:t>
            </w:r>
            <w:proofErr w:type="spellEnd"/>
            <w:r w:rsidRPr="008235BE">
              <w:rPr>
                <w:rFonts w:eastAsia="Calibri"/>
                <w:sz w:val="24"/>
                <w:szCs w:val="24"/>
                <w:lang w:val="en-US"/>
              </w:rPr>
              <w:t xml:space="preserve"> </w:t>
            </w:r>
            <w:proofErr w:type="spellStart"/>
            <w:r w:rsidRPr="008235BE">
              <w:rPr>
                <w:rFonts w:eastAsia="Calibri"/>
                <w:sz w:val="24"/>
                <w:szCs w:val="24"/>
                <w:lang w:val="en-US"/>
              </w:rPr>
              <w:t>zainteresiranim</w:t>
            </w:r>
            <w:proofErr w:type="spellEnd"/>
            <w:r w:rsidRPr="008235BE">
              <w:rPr>
                <w:rFonts w:eastAsia="Calibri"/>
                <w:sz w:val="24"/>
                <w:szCs w:val="24"/>
                <w:lang w:val="en-US"/>
              </w:rPr>
              <w:t xml:space="preserve"> </w:t>
            </w:r>
            <w:proofErr w:type="spellStart"/>
            <w:r w:rsidRPr="008235BE">
              <w:rPr>
                <w:rFonts w:eastAsia="Calibri"/>
                <w:sz w:val="24"/>
                <w:szCs w:val="24"/>
                <w:lang w:val="en-US"/>
              </w:rPr>
              <w:t>učenicima</w:t>
            </w:r>
            <w:proofErr w:type="spellEnd"/>
            <w:r w:rsidRPr="008235BE">
              <w:rPr>
                <w:rFonts w:eastAsia="Calibri"/>
                <w:sz w:val="24"/>
                <w:szCs w:val="24"/>
                <w:lang w:val="en-US"/>
              </w:rPr>
              <w:t xml:space="preserve"> THK </w:t>
            </w:r>
            <w:proofErr w:type="spellStart"/>
            <w:r w:rsidRPr="008235BE">
              <w:rPr>
                <w:rFonts w:eastAsia="Calibri"/>
                <w:sz w:val="24"/>
                <w:szCs w:val="24"/>
                <w:lang w:val="en-US"/>
              </w:rPr>
              <w:t>i</w:t>
            </w:r>
            <w:proofErr w:type="spellEnd"/>
            <w:r w:rsidRPr="008235BE">
              <w:rPr>
                <w:rFonts w:eastAsia="Calibri"/>
                <w:sz w:val="24"/>
                <w:szCs w:val="24"/>
                <w:lang w:val="en-US"/>
              </w:rPr>
              <w:t xml:space="preserve"> UGO</w:t>
            </w:r>
          </w:p>
          <w:p w14:paraId="17F01D21" w14:textId="77777777" w:rsidR="008235BE" w:rsidRPr="008235BE" w:rsidRDefault="008235BE" w:rsidP="008235BE">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razreda</w:t>
            </w:r>
            <w:proofErr w:type="spellEnd"/>
            <w:r w:rsidRPr="008235BE">
              <w:rPr>
                <w:rFonts w:eastAsia="Calibri"/>
                <w:sz w:val="24"/>
                <w:szCs w:val="24"/>
                <w:lang w:val="en-US"/>
              </w:rPr>
              <w:t xml:space="preserve">). </w:t>
            </w:r>
            <w:proofErr w:type="spellStart"/>
            <w:r w:rsidRPr="008235BE">
              <w:rPr>
                <w:rFonts w:eastAsia="Calibri"/>
                <w:sz w:val="24"/>
                <w:szCs w:val="24"/>
                <w:lang w:val="en-US"/>
              </w:rPr>
              <w:t>Autobusom</w:t>
            </w:r>
            <w:proofErr w:type="spellEnd"/>
            <w:r w:rsidRPr="008235BE">
              <w:rPr>
                <w:rFonts w:eastAsia="Calibri"/>
                <w:sz w:val="24"/>
                <w:szCs w:val="24"/>
                <w:lang w:val="en-US"/>
              </w:rPr>
              <w:t xml:space="preserve"> </w:t>
            </w:r>
            <w:proofErr w:type="spellStart"/>
            <w:r w:rsidRPr="008235BE">
              <w:rPr>
                <w:rFonts w:eastAsia="Calibri"/>
                <w:sz w:val="24"/>
                <w:szCs w:val="24"/>
                <w:lang w:val="en-US"/>
              </w:rPr>
              <w:t>će</w:t>
            </w:r>
            <w:proofErr w:type="spellEnd"/>
            <w:r w:rsidRPr="008235BE">
              <w:rPr>
                <w:rFonts w:eastAsia="Calibri"/>
                <w:sz w:val="24"/>
                <w:szCs w:val="24"/>
                <w:lang w:val="en-US"/>
              </w:rPr>
              <w:t xml:space="preserve"> </w:t>
            </w:r>
            <w:proofErr w:type="spellStart"/>
            <w:r w:rsidRPr="008235BE">
              <w:rPr>
                <w:rFonts w:eastAsia="Calibri"/>
                <w:sz w:val="24"/>
                <w:szCs w:val="24"/>
                <w:lang w:val="en-US"/>
              </w:rPr>
              <w:t>učenici</w:t>
            </w:r>
            <w:proofErr w:type="spellEnd"/>
            <w:r w:rsidRPr="008235BE">
              <w:rPr>
                <w:rFonts w:eastAsia="Calibri"/>
                <w:sz w:val="24"/>
                <w:szCs w:val="24"/>
                <w:lang w:val="en-US"/>
              </w:rPr>
              <w:t xml:space="preserve"> </w:t>
            </w:r>
            <w:proofErr w:type="spellStart"/>
            <w:r w:rsidRPr="008235BE">
              <w:rPr>
                <w:rFonts w:eastAsia="Calibri"/>
                <w:sz w:val="24"/>
                <w:szCs w:val="24"/>
                <w:lang w:val="en-US"/>
              </w:rPr>
              <w:t>otići</w:t>
            </w:r>
            <w:proofErr w:type="spellEnd"/>
            <w:r w:rsidRPr="008235BE">
              <w:rPr>
                <w:rFonts w:eastAsia="Calibri"/>
                <w:sz w:val="24"/>
                <w:szCs w:val="24"/>
                <w:lang w:val="en-US"/>
              </w:rPr>
              <w:t xml:space="preserve"> do </w:t>
            </w:r>
            <w:proofErr w:type="spellStart"/>
            <w:r w:rsidRPr="008235BE">
              <w:rPr>
                <w:rFonts w:eastAsia="Calibri"/>
                <w:sz w:val="24"/>
                <w:szCs w:val="24"/>
                <w:lang w:val="en-US"/>
              </w:rPr>
              <w:t>zadane</w:t>
            </w:r>
            <w:proofErr w:type="spellEnd"/>
            <w:r w:rsidRPr="008235BE">
              <w:rPr>
                <w:rFonts w:eastAsia="Calibri"/>
                <w:sz w:val="24"/>
                <w:szCs w:val="24"/>
                <w:lang w:val="en-US"/>
              </w:rPr>
              <w:t xml:space="preserve"> </w:t>
            </w:r>
            <w:proofErr w:type="spellStart"/>
            <w:r w:rsidRPr="008235BE">
              <w:rPr>
                <w:rFonts w:eastAsia="Calibri"/>
                <w:sz w:val="24"/>
                <w:szCs w:val="24"/>
                <w:lang w:val="en-US"/>
              </w:rPr>
              <w:t>destinacije</w:t>
            </w:r>
            <w:proofErr w:type="spellEnd"/>
            <w:r w:rsidRPr="008235BE">
              <w:rPr>
                <w:rFonts w:eastAsia="Calibri"/>
                <w:sz w:val="24"/>
                <w:szCs w:val="24"/>
                <w:lang w:val="en-US"/>
              </w:rPr>
              <w:t xml:space="preserve"> </w:t>
            </w:r>
            <w:proofErr w:type="spellStart"/>
            <w:r w:rsidRPr="008235BE">
              <w:rPr>
                <w:rFonts w:eastAsia="Calibri"/>
                <w:sz w:val="24"/>
                <w:szCs w:val="24"/>
                <w:lang w:val="en-US"/>
              </w:rPr>
              <w:t>gdje</w:t>
            </w:r>
            <w:proofErr w:type="spellEnd"/>
            <w:r w:rsidRPr="008235BE">
              <w:rPr>
                <w:rFonts w:eastAsia="Calibri"/>
                <w:sz w:val="24"/>
                <w:szCs w:val="24"/>
                <w:lang w:val="en-US"/>
              </w:rPr>
              <w:t xml:space="preserve"> </w:t>
            </w:r>
            <w:proofErr w:type="spellStart"/>
            <w:r w:rsidRPr="008235BE">
              <w:rPr>
                <w:rFonts w:eastAsia="Calibri"/>
                <w:sz w:val="24"/>
                <w:szCs w:val="24"/>
                <w:lang w:val="en-US"/>
              </w:rPr>
              <w:t>će</w:t>
            </w:r>
            <w:proofErr w:type="spellEnd"/>
            <w:r w:rsidRPr="008235BE">
              <w:rPr>
                <w:rFonts w:eastAsia="Calibri"/>
                <w:sz w:val="24"/>
                <w:szCs w:val="24"/>
                <w:lang w:val="en-US"/>
              </w:rPr>
              <w:t xml:space="preserve"> </w:t>
            </w:r>
            <w:proofErr w:type="spellStart"/>
            <w:r w:rsidRPr="008235BE">
              <w:rPr>
                <w:rFonts w:eastAsia="Calibri"/>
                <w:sz w:val="24"/>
                <w:szCs w:val="24"/>
                <w:lang w:val="en-US"/>
              </w:rPr>
              <w:t>im</w:t>
            </w:r>
            <w:proofErr w:type="spellEnd"/>
            <w:r w:rsidRPr="008235BE">
              <w:rPr>
                <w:rFonts w:eastAsia="Calibri"/>
                <w:sz w:val="24"/>
                <w:szCs w:val="24"/>
                <w:lang w:val="en-US"/>
              </w:rPr>
              <w:t xml:space="preserve"> </w:t>
            </w:r>
            <w:proofErr w:type="spellStart"/>
            <w:r w:rsidRPr="008235BE">
              <w:rPr>
                <w:rFonts w:eastAsia="Calibri"/>
                <w:sz w:val="24"/>
                <w:szCs w:val="24"/>
                <w:lang w:val="en-US"/>
              </w:rPr>
              <w:t>biti</w:t>
            </w:r>
            <w:proofErr w:type="spellEnd"/>
            <w:r w:rsidRPr="008235BE">
              <w:rPr>
                <w:rFonts w:eastAsia="Calibri"/>
                <w:sz w:val="24"/>
                <w:szCs w:val="24"/>
                <w:lang w:val="en-US"/>
              </w:rPr>
              <w:t xml:space="preserve"> </w:t>
            </w:r>
            <w:proofErr w:type="spellStart"/>
            <w:r w:rsidRPr="008235BE">
              <w:rPr>
                <w:rFonts w:eastAsia="Calibri"/>
                <w:sz w:val="24"/>
                <w:szCs w:val="24"/>
                <w:lang w:val="en-US"/>
              </w:rPr>
              <w:t>organizirano</w:t>
            </w:r>
            <w:proofErr w:type="spellEnd"/>
            <w:r w:rsidRPr="008235BE">
              <w:rPr>
                <w:rFonts w:eastAsia="Calibri"/>
                <w:sz w:val="24"/>
                <w:szCs w:val="24"/>
                <w:lang w:val="en-US"/>
              </w:rPr>
              <w:t xml:space="preserve"> </w:t>
            </w:r>
            <w:proofErr w:type="spellStart"/>
            <w:r w:rsidRPr="008235BE">
              <w:rPr>
                <w:rFonts w:eastAsia="Calibri"/>
                <w:sz w:val="24"/>
                <w:szCs w:val="24"/>
                <w:lang w:val="en-US"/>
              </w:rPr>
              <w:t>razgledavanje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stručno</w:t>
            </w:r>
            <w:proofErr w:type="spellEnd"/>
            <w:r w:rsidRPr="008235BE">
              <w:rPr>
                <w:rFonts w:eastAsia="Calibri"/>
                <w:sz w:val="24"/>
                <w:szCs w:val="24"/>
                <w:lang w:val="en-US"/>
              </w:rPr>
              <w:t xml:space="preserve"> </w:t>
            </w:r>
            <w:proofErr w:type="spellStart"/>
            <w:r w:rsidRPr="008235BE">
              <w:rPr>
                <w:rFonts w:eastAsia="Calibri"/>
                <w:sz w:val="24"/>
                <w:szCs w:val="24"/>
                <w:lang w:val="en-US"/>
              </w:rPr>
              <w:t>vođenje</w:t>
            </w:r>
            <w:proofErr w:type="spellEnd"/>
            <w:r w:rsidRPr="008235BE">
              <w:rPr>
                <w:rFonts w:eastAsia="Calibri"/>
                <w:sz w:val="24"/>
                <w:szCs w:val="24"/>
                <w:lang w:val="en-US"/>
              </w:rPr>
              <w:t xml:space="preserve"> po </w:t>
            </w:r>
            <w:proofErr w:type="spellStart"/>
            <w:r w:rsidRPr="008235BE">
              <w:rPr>
                <w:rFonts w:eastAsia="Calibri"/>
                <w:sz w:val="24"/>
                <w:szCs w:val="24"/>
                <w:lang w:val="en-US"/>
              </w:rPr>
              <w:t>odabranom</w:t>
            </w:r>
            <w:proofErr w:type="spellEnd"/>
            <w:r w:rsidRPr="008235BE">
              <w:rPr>
                <w:rFonts w:eastAsia="Calibri"/>
                <w:sz w:val="24"/>
                <w:szCs w:val="24"/>
                <w:lang w:val="en-US"/>
              </w:rPr>
              <w:t xml:space="preserve"> </w:t>
            </w:r>
            <w:proofErr w:type="spellStart"/>
            <w:r w:rsidRPr="008235BE">
              <w:rPr>
                <w:rFonts w:eastAsia="Calibri"/>
                <w:sz w:val="24"/>
                <w:szCs w:val="24"/>
                <w:lang w:val="en-US"/>
              </w:rPr>
              <w:t>gradu</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muzejima</w:t>
            </w:r>
            <w:proofErr w:type="spellEnd"/>
            <w:r w:rsidRPr="008235BE">
              <w:rPr>
                <w:rFonts w:eastAsia="Calibri"/>
                <w:sz w:val="24"/>
                <w:szCs w:val="24"/>
                <w:lang w:val="en-US"/>
              </w:rPr>
              <w:t xml:space="preserve">. </w:t>
            </w:r>
          </w:p>
        </w:tc>
      </w:tr>
      <w:tr w:rsidR="008235BE" w:rsidRPr="008235BE" w14:paraId="6E5D73FF"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444E4D62"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 xml:space="preserve">5. </w:t>
            </w:r>
            <w:proofErr w:type="spellStart"/>
            <w:r w:rsidRPr="008235BE">
              <w:rPr>
                <w:rFonts w:ascii="Times New Roman" w:eastAsia="Calibri" w:hAnsi="Times New Roman"/>
                <w:color w:val="0070C0"/>
                <w:sz w:val="24"/>
                <w:szCs w:val="24"/>
              </w:rPr>
              <w:t>Vremenik</w:t>
            </w:r>
            <w:proofErr w:type="spellEnd"/>
            <w:r w:rsidRPr="008235BE">
              <w:rPr>
                <w:rFonts w:ascii="Times New Roman" w:eastAsia="Calibri" w:hAnsi="Times New Roman"/>
                <w:color w:val="0070C0"/>
                <w:sz w:val="24"/>
                <w:szCs w:val="24"/>
              </w:rPr>
              <w:t xml:space="preserve"> aktivnosti</w:t>
            </w:r>
          </w:p>
        </w:tc>
        <w:tc>
          <w:tcPr>
            <w:tcW w:w="6143" w:type="dxa"/>
            <w:hideMark/>
          </w:tcPr>
          <w:p w14:paraId="0AFB8657" w14:textId="77777777" w:rsidR="008235BE" w:rsidRPr="008235BE" w:rsidRDefault="008235BE" w:rsidP="008235B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8235BE">
              <w:rPr>
                <w:rFonts w:eastAsia="Calibri"/>
                <w:sz w:val="24"/>
                <w:szCs w:val="24"/>
              </w:rPr>
              <w:t>Tijekom školske godine 2025./2026.</w:t>
            </w:r>
          </w:p>
        </w:tc>
      </w:tr>
      <w:tr w:rsidR="008235BE" w:rsidRPr="008235BE" w14:paraId="4073E303"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1237E6EA"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6. Detaljan troškovnik aktivnosti</w:t>
            </w:r>
          </w:p>
        </w:tc>
        <w:tc>
          <w:tcPr>
            <w:tcW w:w="6143" w:type="dxa"/>
            <w:hideMark/>
          </w:tcPr>
          <w:p w14:paraId="05A25A6E"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Autobusna</w:t>
            </w:r>
            <w:proofErr w:type="spellEnd"/>
            <w:r w:rsidRPr="008235BE">
              <w:rPr>
                <w:rFonts w:eastAsia="Calibri"/>
                <w:sz w:val="24"/>
                <w:szCs w:val="24"/>
                <w:lang w:val="en-US"/>
              </w:rPr>
              <w:t xml:space="preserve"> </w:t>
            </w:r>
            <w:proofErr w:type="spellStart"/>
            <w:r w:rsidRPr="008235BE">
              <w:rPr>
                <w:rFonts w:eastAsia="Calibri"/>
                <w:sz w:val="24"/>
                <w:szCs w:val="24"/>
                <w:lang w:val="en-US"/>
              </w:rPr>
              <w:t>karta</w:t>
            </w:r>
            <w:proofErr w:type="spellEnd"/>
            <w:r w:rsidRPr="008235BE">
              <w:rPr>
                <w:rFonts w:eastAsia="Calibri"/>
                <w:sz w:val="24"/>
                <w:szCs w:val="24"/>
                <w:lang w:val="en-US"/>
              </w:rPr>
              <w:t xml:space="preserve"> za </w:t>
            </w:r>
            <w:proofErr w:type="spellStart"/>
            <w:r w:rsidRPr="008235BE">
              <w:rPr>
                <w:rFonts w:eastAsia="Calibri"/>
                <w:sz w:val="24"/>
                <w:szCs w:val="24"/>
                <w:lang w:val="en-US"/>
              </w:rPr>
              <w:t>učenike</w:t>
            </w:r>
            <w:proofErr w:type="spellEnd"/>
            <w:r w:rsidRPr="008235BE">
              <w:rPr>
                <w:rFonts w:eastAsia="Calibri"/>
                <w:sz w:val="24"/>
                <w:szCs w:val="24"/>
                <w:lang w:val="en-US"/>
              </w:rPr>
              <w:t xml:space="preserve"> (</w:t>
            </w:r>
            <w:proofErr w:type="spellStart"/>
            <w:r w:rsidRPr="008235BE">
              <w:rPr>
                <w:rFonts w:eastAsia="Calibri"/>
                <w:sz w:val="24"/>
                <w:szCs w:val="24"/>
                <w:lang w:val="en-US"/>
              </w:rPr>
              <w:t>ako</w:t>
            </w:r>
            <w:proofErr w:type="spellEnd"/>
            <w:r w:rsidRPr="008235BE">
              <w:rPr>
                <w:rFonts w:eastAsia="Calibri"/>
                <w:sz w:val="24"/>
                <w:szCs w:val="24"/>
                <w:lang w:val="en-US"/>
              </w:rPr>
              <w:t xml:space="preserve"> se ide </w:t>
            </w:r>
            <w:proofErr w:type="spellStart"/>
            <w:r w:rsidRPr="008235BE">
              <w:rPr>
                <w:rFonts w:eastAsia="Calibri"/>
                <w:sz w:val="24"/>
                <w:szCs w:val="24"/>
                <w:lang w:val="en-US"/>
              </w:rPr>
              <w:t>na</w:t>
            </w:r>
            <w:proofErr w:type="spellEnd"/>
            <w:r w:rsidRPr="008235BE">
              <w:rPr>
                <w:rFonts w:eastAsia="Calibri"/>
                <w:sz w:val="24"/>
                <w:szCs w:val="24"/>
                <w:lang w:val="en-US"/>
              </w:rPr>
              <w:t xml:space="preserve"> </w:t>
            </w:r>
            <w:proofErr w:type="spellStart"/>
            <w:r w:rsidRPr="008235BE">
              <w:rPr>
                <w:rFonts w:eastAsia="Calibri"/>
                <w:sz w:val="24"/>
                <w:szCs w:val="24"/>
                <w:lang w:val="en-US"/>
              </w:rPr>
              <w:t>destinacije</w:t>
            </w:r>
            <w:proofErr w:type="spellEnd"/>
            <w:r w:rsidRPr="008235BE">
              <w:rPr>
                <w:rFonts w:eastAsia="Calibri"/>
                <w:sz w:val="24"/>
                <w:szCs w:val="24"/>
                <w:lang w:val="en-US"/>
              </w:rPr>
              <w:t xml:space="preserve"> </w:t>
            </w:r>
            <w:proofErr w:type="spellStart"/>
            <w:r w:rsidRPr="008235BE">
              <w:rPr>
                <w:rFonts w:eastAsia="Calibri"/>
                <w:sz w:val="24"/>
                <w:szCs w:val="24"/>
                <w:lang w:val="en-US"/>
              </w:rPr>
              <w:t>izvan</w:t>
            </w:r>
            <w:proofErr w:type="spellEnd"/>
            <w:r w:rsidRPr="008235BE">
              <w:rPr>
                <w:rFonts w:eastAsia="Calibri"/>
                <w:sz w:val="24"/>
                <w:szCs w:val="24"/>
                <w:lang w:val="en-US"/>
              </w:rPr>
              <w:t xml:space="preserve"> </w:t>
            </w:r>
            <w:proofErr w:type="spellStart"/>
            <w:r w:rsidRPr="008235BE">
              <w:rPr>
                <w:rFonts w:eastAsia="Calibri"/>
                <w:sz w:val="24"/>
                <w:szCs w:val="24"/>
                <w:lang w:val="en-US"/>
              </w:rPr>
              <w:t>Hvara</w:t>
            </w:r>
            <w:proofErr w:type="spellEnd"/>
            <w:proofErr w:type="gramStart"/>
            <w:r w:rsidRPr="008235BE">
              <w:rPr>
                <w:rFonts w:eastAsia="Calibri"/>
                <w:sz w:val="24"/>
                <w:szCs w:val="24"/>
                <w:lang w:val="en-US"/>
              </w:rPr>
              <w:t>) .</w:t>
            </w:r>
            <w:proofErr w:type="gramEnd"/>
            <w:r w:rsidRPr="008235BE">
              <w:rPr>
                <w:rFonts w:eastAsia="Calibri"/>
                <w:sz w:val="24"/>
                <w:szCs w:val="24"/>
                <w:lang w:val="en-US"/>
              </w:rPr>
              <w:t xml:space="preserve"> </w:t>
            </w:r>
            <w:proofErr w:type="spellStart"/>
            <w:r w:rsidRPr="008235BE">
              <w:rPr>
                <w:rFonts w:eastAsia="Calibri"/>
                <w:sz w:val="24"/>
                <w:szCs w:val="24"/>
                <w:lang w:val="en-US"/>
              </w:rPr>
              <w:t>Naknada</w:t>
            </w:r>
            <w:proofErr w:type="spellEnd"/>
            <w:r w:rsidRPr="008235BE">
              <w:rPr>
                <w:rFonts w:eastAsia="Calibri"/>
                <w:sz w:val="24"/>
                <w:szCs w:val="24"/>
                <w:lang w:val="en-US"/>
              </w:rPr>
              <w:t xml:space="preserve"> </w:t>
            </w:r>
            <w:proofErr w:type="spellStart"/>
            <w:r w:rsidRPr="008235BE">
              <w:rPr>
                <w:rFonts w:eastAsia="Calibri"/>
                <w:sz w:val="24"/>
                <w:szCs w:val="24"/>
                <w:lang w:val="en-US"/>
              </w:rPr>
              <w:t>vodičima</w:t>
            </w:r>
            <w:proofErr w:type="spellEnd"/>
            <w:r w:rsidRPr="008235BE">
              <w:rPr>
                <w:rFonts w:eastAsia="Calibri"/>
                <w:sz w:val="24"/>
                <w:szCs w:val="24"/>
                <w:lang w:val="en-US"/>
              </w:rPr>
              <w:t>.</w:t>
            </w:r>
          </w:p>
        </w:tc>
      </w:tr>
      <w:tr w:rsidR="008235BE" w:rsidRPr="008235BE" w14:paraId="7522B70B"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38D8B4A5"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7. Način vrednovanja i način korištenja rezultata vrednovanja</w:t>
            </w:r>
          </w:p>
        </w:tc>
        <w:tc>
          <w:tcPr>
            <w:tcW w:w="6143" w:type="dxa"/>
            <w:hideMark/>
          </w:tcPr>
          <w:p w14:paraId="6C96ED83"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8235BE">
              <w:rPr>
                <w:rFonts w:eastAsia="Arial"/>
                <w:color w:val="000000"/>
                <w:sz w:val="24"/>
                <w:szCs w:val="24"/>
                <w:lang w:val="en-US"/>
              </w:rPr>
              <w:t>Seminarski</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radovi</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kviz</w:t>
            </w:r>
            <w:proofErr w:type="spellEnd"/>
            <w:r w:rsidRPr="008235BE">
              <w:rPr>
                <w:rFonts w:eastAsia="Arial"/>
                <w:color w:val="000000"/>
                <w:sz w:val="24"/>
                <w:szCs w:val="24"/>
                <w:lang w:val="en-US"/>
              </w:rPr>
              <w:t xml:space="preserve">, PP </w:t>
            </w:r>
            <w:proofErr w:type="spellStart"/>
            <w:r w:rsidRPr="008235BE">
              <w:rPr>
                <w:rFonts w:eastAsia="Arial"/>
                <w:color w:val="000000"/>
                <w:sz w:val="24"/>
                <w:szCs w:val="24"/>
                <w:lang w:val="en-US"/>
              </w:rPr>
              <w:t>prezentacije</w:t>
            </w:r>
            <w:proofErr w:type="spellEnd"/>
          </w:p>
        </w:tc>
      </w:tr>
    </w:tbl>
    <w:p w14:paraId="4FD515F5" w14:textId="77777777" w:rsidR="008235BE" w:rsidRPr="008235BE" w:rsidRDefault="008235BE" w:rsidP="008235BE">
      <w:pPr>
        <w:spacing w:after="200" w:line="276" w:lineRule="auto"/>
        <w:rPr>
          <w:rFonts w:ascii="Calibri" w:eastAsia="Calibri" w:hAnsi="Calibri" w:cs="Times New Roman"/>
          <w:kern w:val="0"/>
          <w14:ligatures w14:val="none"/>
        </w:rPr>
      </w:pPr>
    </w:p>
    <w:p w14:paraId="4341F384" w14:textId="77777777" w:rsidR="008235BE" w:rsidRPr="008235BE" w:rsidRDefault="008235BE" w:rsidP="008235BE">
      <w:pPr>
        <w:spacing w:after="200" w:line="276" w:lineRule="auto"/>
        <w:rPr>
          <w:rFonts w:ascii="Calibri" w:eastAsia="Calibri" w:hAnsi="Calibri" w:cs="Times New Roman"/>
          <w:kern w:val="0"/>
          <w14:ligatures w14:val="none"/>
        </w:rPr>
      </w:pPr>
    </w:p>
    <w:p w14:paraId="1CACC7CE" w14:textId="77777777" w:rsidR="008235BE" w:rsidRPr="008235BE" w:rsidRDefault="008235BE" w:rsidP="008235BE">
      <w:pPr>
        <w:spacing w:after="200" w:line="276" w:lineRule="auto"/>
        <w:rPr>
          <w:rFonts w:ascii="Calibri" w:eastAsia="Calibri" w:hAnsi="Calibri" w:cs="Times New Roman"/>
          <w:kern w:val="0"/>
          <w14:ligatures w14:val="none"/>
        </w:rPr>
      </w:pPr>
    </w:p>
    <w:p w14:paraId="7F681DFF" w14:textId="77777777" w:rsidR="008235BE" w:rsidRPr="008235BE" w:rsidRDefault="008235BE" w:rsidP="008235BE">
      <w:pPr>
        <w:spacing w:after="200" w:line="276" w:lineRule="auto"/>
        <w:rPr>
          <w:rFonts w:ascii="Calibri" w:eastAsia="Calibri" w:hAnsi="Calibri" w:cs="Times New Roman"/>
          <w:kern w:val="0"/>
          <w14:ligatures w14:val="none"/>
        </w:rPr>
      </w:pPr>
    </w:p>
    <w:p w14:paraId="1DB76684" w14:textId="77777777" w:rsidR="008235BE" w:rsidRPr="008235BE" w:rsidRDefault="008235BE" w:rsidP="008235BE">
      <w:pPr>
        <w:spacing w:after="200" w:line="276" w:lineRule="auto"/>
        <w:rPr>
          <w:rFonts w:ascii="Calibri" w:eastAsia="Calibri" w:hAnsi="Calibri" w:cs="Times New Roman"/>
          <w:kern w:val="0"/>
          <w14:ligatures w14:val="none"/>
        </w:rPr>
      </w:pPr>
    </w:p>
    <w:p w14:paraId="1F929A73" w14:textId="77777777" w:rsidR="008235BE" w:rsidRPr="008235BE" w:rsidRDefault="008235BE" w:rsidP="008235BE">
      <w:pPr>
        <w:spacing w:after="200" w:line="276" w:lineRule="auto"/>
        <w:rPr>
          <w:rFonts w:ascii="Calibri" w:eastAsia="Calibri" w:hAnsi="Calibri" w:cs="Times New Roman"/>
          <w:kern w:val="0"/>
          <w14:ligatures w14:val="none"/>
        </w:rPr>
      </w:pPr>
    </w:p>
    <w:p w14:paraId="576A70AA" w14:textId="77777777" w:rsidR="008235BE" w:rsidRPr="008235BE" w:rsidRDefault="008235BE" w:rsidP="008235BE">
      <w:pPr>
        <w:spacing w:after="200" w:line="276" w:lineRule="auto"/>
        <w:rPr>
          <w:rFonts w:ascii="Calibri" w:eastAsia="Calibri" w:hAnsi="Calibri" w:cs="Times New Roman"/>
          <w:kern w:val="0"/>
          <w14:ligatures w14:val="none"/>
        </w:rPr>
      </w:pPr>
    </w:p>
    <w:p w14:paraId="7252D758" w14:textId="77777777" w:rsidR="008235BE" w:rsidRPr="008235BE" w:rsidRDefault="008235BE" w:rsidP="008235BE">
      <w:pPr>
        <w:spacing w:after="200" w:line="276" w:lineRule="auto"/>
        <w:rPr>
          <w:rFonts w:ascii="Calibri" w:eastAsia="Calibri" w:hAnsi="Calibri" w:cs="Times New Roman"/>
          <w:kern w:val="0"/>
          <w14:ligatures w14:val="none"/>
        </w:rPr>
      </w:pPr>
    </w:p>
    <w:p w14:paraId="278BB60D" w14:textId="77777777" w:rsidR="008235BE" w:rsidRPr="008235BE" w:rsidRDefault="008235BE" w:rsidP="008235BE">
      <w:pPr>
        <w:spacing w:after="200" w:line="276" w:lineRule="auto"/>
        <w:rPr>
          <w:rFonts w:ascii="Calibri" w:eastAsia="Calibri" w:hAnsi="Calibri" w:cs="Times New Roman"/>
          <w:kern w:val="0"/>
          <w14:ligatures w14:val="none"/>
        </w:rPr>
      </w:pPr>
    </w:p>
    <w:p w14:paraId="1C19FC29" w14:textId="77777777" w:rsidR="008235BE" w:rsidRPr="008235BE" w:rsidRDefault="008235BE" w:rsidP="008235BE">
      <w:pPr>
        <w:spacing w:after="200" w:line="276" w:lineRule="auto"/>
        <w:rPr>
          <w:rFonts w:ascii="Calibri" w:eastAsia="Calibri" w:hAnsi="Calibri" w:cs="Times New Roman"/>
          <w:kern w:val="0"/>
          <w14:ligatures w14:val="none"/>
        </w:rPr>
      </w:pPr>
    </w:p>
    <w:p w14:paraId="04C070C9" w14:textId="77777777" w:rsidR="008235BE" w:rsidRPr="008235BE" w:rsidRDefault="008235BE" w:rsidP="008235BE">
      <w:pPr>
        <w:spacing w:after="200" w:line="276" w:lineRule="auto"/>
        <w:rPr>
          <w:rFonts w:ascii="Calibri" w:eastAsia="Calibri" w:hAnsi="Calibri" w:cs="Times New Roman"/>
          <w:kern w:val="0"/>
          <w14:ligatures w14:val="none"/>
        </w:rPr>
      </w:pPr>
    </w:p>
    <w:p w14:paraId="325D16EA" w14:textId="77777777" w:rsidR="008235BE" w:rsidRPr="008235BE" w:rsidRDefault="008235BE" w:rsidP="008235BE">
      <w:pPr>
        <w:spacing w:after="200" w:line="276" w:lineRule="auto"/>
        <w:rPr>
          <w:rFonts w:ascii="Calibri" w:eastAsia="Calibri" w:hAnsi="Calibri" w:cs="Times New Roman"/>
          <w:kern w:val="0"/>
          <w14:ligatures w14:val="none"/>
        </w:rPr>
      </w:pPr>
    </w:p>
    <w:p w14:paraId="53823072" w14:textId="77777777" w:rsidR="008235BE" w:rsidRPr="008235BE" w:rsidRDefault="008235BE" w:rsidP="008235BE">
      <w:pPr>
        <w:spacing w:after="200" w:line="276" w:lineRule="auto"/>
        <w:rPr>
          <w:rFonts w:ascii="Calibri" w:eastAsia="Calibri" w:hAnsi="Calibri" w:cs="Times New Roman"/>
          <w:kern w:val="0"/>
          <w14:ligatures w14:val="none"/>
        </w:rPr>
      </w:pPr>
    </w:p>
    <w:p w14:paraId="67B8B405" w14:textId="77777777" w:rsidR="008235BE" w:rsidRPr="008235BE" w:rsidRDefault="008235BE" w:rsidP="008235BE">
      <w:pPr>
        <w:spacing w:after="200" w:line="276" w:lineRule="auto"/>
        <w:rPr>
          <w:rFonts w:ascii="Calibri" w:eastAsia="Calibri" w:hAnsi="Calibri" w:cs="Times New Roman"/>
          <w:kern w:val="0"/>
          <w14:ligatures w14:val="none"/>
        </w:rPr>
      </w:pPr>
    </w:p>
    <w:tbl>
      <w:tblPr>
        <w:tblStyle w:val="LightGrid13"/>
        <w:tblW w:w="9771" w:type="dxa"/>
        <w:tblLook w:val="04A0" w:firstRow="1" w:lastRow="0" w:firstColumn="1" w:lastColumn="0" w:noHBand="0" w:noVBand="1"/>
      </w:tblPr>
      <w:tblGrid>
        <w:gridCol w:w="3628"/>
        <w:gridCol w:w="6143"/>
      </w:tblGrid>
      <w:tr w:rsidR="008235BE" w:rsidRPr="008235BE" w14:paraId="27DF2513"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3CB846AC" w14:textId="77777777" w:rsidR="008235BE" w:rsidRPr="008235BE" w:rsidRDefault="008235BE" w:rsidP="008235BE">
            <w:pPr>
              <w:spacing w:after="200" w:line="276" w:lineRule="auto"/>
              <w:rPr>
                <w:rFonts w:ascii="Times New Roman" w:eastAsia="Calibri" w:hAnsi="Times New Roman"/>
                <w:sz w:val="24"/>
                <w:szCs w:val="24"/>
              </w:rPr>
            </w:pPr>
            <w:r w:rsidRPr="008235BE">
              <w:rPr>
                <w:rFonts w:ascii="Times New Roman" w:eastAsia="Calibri" w:hAnsi="Times New Roman"/>
                <w:sz w:val="24"/>
                <w:szCs w:val="24"/>
              </w:rPr>
              <w:lastRenderedPageBreak/>
              <w:t>TERENSKA NASTAVA</w:t>
            </w:r>
          </w:p>
        </w:tc>
        <w:tc>
          <w:tcPr>
            <w:tcW w:w="6143" w:type="dxa"/>
            <w:vAlign w:val="center"/>
            <w:hideMark/>
          </w:tcPr>
          <w:p w14:paraId="047C1931" w14:textId="77777777" w:rsidR="008235BE" w:rsidRPr="008235BE" w:rsidRDefault="008235BE" w:rsidP="008235BE">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lang w:val="en-US"/>
              </w:rPr>
            </w:pPr>
            <w:proofErr w:type="spellStart"/>
            <w:r w:rsidRPr="008235BE">
              <w:rPr>
                <w:rFonts w:ascii="Times New Roman" w:eastAsia="Arial" w:hAnsi="Times New Roman"/>
                <w:sz w:val="24"/>
                <w:szCs w:val="24"/>
                <w:lang w:val="en-US"/>
              </w:rPr>
              <w:t>Posjet</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novinarskoj</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ili</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izdavačkoj</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kući</w:t>
            </w:r>
            <w:proofErr w:type="spellEnd"/>
            <w:r w:rsidRPr="008235BE">
              <w:rPr>
                <w:rFonts w:ascii="Times New Roman" w:eastAsia="Arial" w:hAnsi="Times New Roman"/>
                <w:sz w:val="24"/>
                <w:szCs w:val="24"/>
                <w:lang w:val="en-US"/>
              </w:rPr>
              <w:t xml:space="preserve"> / </w:t>
            </w:r>
            <w:proofErr w:type="spellStart"/>
            <w:r w:rsidRPr="008235BE">
              <w:rPr>
                <w:rFonts w:ascii="Times New Roman" w:eastAsia="Arial" w:hAnsi="Times New Roman"/>
                <w:sz w:val="24"/>
                <w:szCs w:val="24"/>
                <w:lang w:val="en-US"/>
              </w:rPr>
              <w:t>Hrvatskom</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narodnom</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kazalištu</w:t>
            </w:r>
            <w:proofErr w:type="spellEnd"/>
            <w:r w:rsidRPr="008235BE">
              <w:rPr>
                <w:rFonts w:ascii="Times New Roman" w:eastAsia="Arial" w:hAnsi="Times New Roman"/>
                <w:sz w:val="24"/>
                <w:szCs w:val="24"/>
                <w:lang w:val="en-US"/>
              </w:rPr>
              <w:t xml:space="preserve"> / HTV-u/ </w:t>
            </w:r>
            <w:proofErr w:type="spellStart"/>
            <w:r w:rsidRPr="008235BE">
              <w:rPr>
                <w:rFonts w:ascii="Times New Roman" w:eastAsia="Arial" w:hAnsi="Times New Roman"/>
                <w:sz w:val="24"/>
                <w:szCs w:val="24"/>
                <w:lang w:val="en-US"/>
              </w:rPr>
              <w:t>galeriji</w:t>
            </w:r>
            <w:proofErr w:type="spellEnd"/>
            <w:r w:rsidRPr="008235BE">
              <w:rPr>
                <w:rFonts w:ascii="Times New Roman" w:eastAsia="Arial" w:hAnsi="Times New Roman"/>
                <w:sz w:val="24"/>
                <w:szCs w:val="24"/>
                <w:lang w:val="en-US"/>
              </w:rPr>
              <w:t xml:space="preserve"> /</w:t>
            </w:r>
            <w:proofErr w:type="spellStart"/>
            <w:r w:rsidRPr="008235BE">
              <w:rPr>
                <w:rFonts w:ascii="Times New Roman" w:eastAsia="Arial" w:hAnsi="Times New Roman"/>
                <w:sz w:val="24"/>
                <w:szCs w:val="24"/>
                <w:lang w:val="en-US"/>
              </w:rPr>
              <w:t>muzeju</w:t>
            </w:r>
            <w:proofErr w:type="spellEnd"/>
            <w:r w:rsidRPr="008235BE">
              <w:rPr>
                <w:rFonts w:ascii="Times New Roman" w:eastAsia="Arial" w:hAnsi="Times New Roman"/>
                <w:sz w:val="24"/>
                <w:szCs w:val="24"/>
                <w:lang w:val="en-US"/>
              </w:rPr>
              <w:t xml:space="preserve"> / </w:t>
            </w:r>
            <w:proofErr w:type="spellStart"/>
            <w:r w:rsidRPr="008235BE">
              <w:rPr>
                <w:rFonts w:ascii="Times New Roman" w:eastAsia="Arial" w:hAnsi="Times New Roman"/>
                <w:sz w:val="24"/>
                <w:szCs w:val="24"/>
                <w:lang w:val="en-US"/>
              </w:rPr>
              <w:t>Interliberu</w:t>
            </w:r>
            <w:proofErr w:type="spellEnd"/>
          </w:p>
        </w:tc>
      </w:tr>
      <w:tr w:rsidR="008235BE" w:rsidRPr="008235BE" w14:paraId="0619BDEC"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369E0D30"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1. Ciljevi aktivnosti</w:t>
            </w:r>
          </w:p>
        </w:tc>
        <w:tc>
          <w:tcPr>
            <w:tcW w:w="6143" w:type="dxa"/>
            <w:hideMark/>
          </w:tcPr>
          <w:p w14:paraId="686CC89F"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Upoznati</w:t>
            </w:r>
            <w:proofErr w:type="spellEnd"/>
            <w:r w:rsidRPr="008235BE">
              <w:rPr>
                <w:rFonts w:eastAsia="Calibri"/>
                <w:sz w:val="24"/>
                <w:szCs w:val="24"/>
                <w:lang w:val="en-US"/>
              </w:rPr>
              <w:t xml:space="preserve"> </w:t>
            </w:r>
            <w:proofErr w:type="spellStart"/>
            <w:r w:rsidRPr="008235BE">
              <w:rPr>
                <w:rFonts w:eastAsia="Calibri"/>
                <w:sz w:val="24"/>
                <w:szCs w:val="24"/>
                <w:lang w:val="en-US"/>
              </w:rPr>
              <w:t>učenike</w:t>
            </w:r>
            <w:proofErr w:type="spellEnd"/>
            <w:r w:rsidRPr="008235BE">
              <w:rPr>
                <w:rFonts w:eastAsia="Calibri"/>
                <w:sz w:val="24"/>
                <w:szCs w:val="24"/>
                <w:lang w:val="en-US"/>
              </w:rPr>
              <w:t xml:space="preserve"> </w:t>
            </w:r>
            <w:proofErr w:type="spellStart"/>
            <w:r w:rsidRPr="008235BE">
              <w:rPr>
                <w:rFonts w:eastAsia="Calibri"/>
                <w:sz w:val="24"/>
                <w:szCs w:val="24"/>
                <w:lang w:val="en-US"/>
              </w:rPr>
              <w:t>sa</w:t>
            </w:r>
            <w:proofErr w:type="spellEnd"/>
            <w:r w:rsidRPr="008235BE">
              <w:rPr>
                <w:rFonts w:eastAsia="Calibri"/>
                <w:sz w:val="24"/>
                <w:szCs w:val="24"/>
                <w:lang w:val="en-US"/>
              </w:rPr>
              <w:t xml:space="preserve"> </w:t>
            </w:r>
            <w:proofErr w:type="spellStart"/>
            <w:r w:rsidRPr="008235BE">
              <w:rPr>
                <w:rFonts w:eastAsia="Calibri"/>
                <w:sz w:val="24"/>
                <w:szCs w:val="24"/>
                <w:lang w:val="en-US"/>
              </w:rPr>
              <w:t>izdavakom</w:t>
            </w:r>
            <w:proofErr w:type="spellEnd"/>
            <w:r w:rsidRPr="008235BE">
              <w:rPr>
                <w:rFonts w:eastAsia="Calibri"/>
                <w:sz w:val="24"/>
                <w:szCs w:val="24"/>
                <w:lang w:val="en-US"/>
              </w:rPr>
              <w:t xml:space="preserve"> </w:t>
            </w:r>
            <w:proofErr w:type="spellStart"/>
            <w:r w:rsidRPr="008235BE">
              <w:rPr>
                <w:rFonts w:eastAsia="Calibri"/>
                <w:sz w:val="24"/>
                <w:szCs w:val="24"/>
                <w:lang w:val="en-US"/>
              </w:rPr>
              <w:t>djelatnošću</w:t>
            </w:r>
            <w:proofErr w:type="spellEnd"/>
            <w:r w:rsidRPr="008235BE">
              <w:rPr>
                <w:rFonts w:eastAsia="Calibri"/>
                <w:sz w:val="24"/>
                <w:szCs w:val="24"/>
                <w:lang w:val="en-US"/>
              </w:rPr>
              <w:t xml:space="preserve">, </w:t>
            </w:r>
            <w:proofErr w:type="spellStart"/>
            <w:r w:rsidRPr="008235BE">
              <w:rPr>
                <w:rFonts w:eastAsia="Calibri"/>
                <w:sz w:val="24"/>
                <w:szCs w:val="24"/>
                <w:lang w:val="en-US"/>
              </w:rPr>
              <w:t>upoznati</w:t>
            </w:r>
            <w:proofErr w:type="spellEnd"/>
            <w:r w:rsidRPr="008235BE">
              <w:rPr>
                <w:rFonts w:eastAsia="Calibri"/>
                <w:sz w:val="24"/>
                <w:szCs w:val="24"/>
                <w:lang w:val="en-US"/>
              </w:rPr>
              <w:t xml:space="preserve"> </w:t>
            </w:r>
            <w:proofErr w:type="spellStart"/>
            <w:r w:rsidRPr="008235BE">
              <w:rPr>
                <w:rFonts w:eastAsia="Calibri"/>
                <w:sz w:val="24"/>
                <w:szCs w:val="24"/>
                <w:lang w:val="en-US"/>
              </w:rPr>
              <w:t>ih</w:t>
            </w:r>
            <w:proofErr w:type="spellEnd"/>
            <w:r w:rsidRPr="008235BE">
              <w:rPr>
                <w:rFonts w:eastAsia="Calibri"/>
                <w:sz w:val="24"/>
                <w:szCs w:val="24"/>
                <w:lang w:val="en-US"/>
              </w:rPr>
              <w:t xml:space="preserve"> s</w:t>
            </w:r>
          </w:p>
          <w:p w14:paraId="305961F7"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procesom</w:t>
            </w:r>
            <w:proofErr w:type="spellEnd"/>
            <w:r w:rsidRPr="008235BE">
              <w:rPr>
                <w:rFonts w:eastAsia="Calibri"/>
                <w:sz w:val="24"/>
                <w:szCs w:val="24"/>
                <w:lang w:val="en-US"/>
              </w:rPr>
              <w:t xml:space="preserve"> </w:t>
            </w:r>
            <w:proofErr w:type="spellStart"/>
            <w:r w:rsidRPr="008235BE">
              <w:rPr>
                <w:rFonts w:eastAsia="Calibri"/>
                <w:sz w:val="24"/>
                <w:szCs w:val="24"/>
                <w:lang w:val="en-US"/>
              </w:rPr>
              <w:t>tiskanja</w:t>
            </w:r>
            <w:proofErr w:type="spellEnd"/>
            <w:r w:rsidRPr="008235BE">
              <w:rPr>
                <w:rFonts w:eastAsia="Calibri"/>
                <w:sz w:val="24"/>
                <w:szCs w:val="24"/>
                <w:lang w:val="en-US"/>
              </w:rPr>
              <w:t xml:space="preserve"> </w:t>
            </w:r>
            <w:proofErr w:type="spellStart"/>
            <w:r w:rsidRPr="008235BE">
              <w:rPr>
                <w:rFonts w:eastAsia="Calibri"/>
                <w:sz w:val="24"/>
                <w:szCs w:val="24"/>
                <w:lang w:val="en-US"/>
              </w:rPr>
              <w:t>knjiga</w:t>
            </w:r>
            <w:proofErr w:type="spellEnd"/>
            <w:r w:rsidRPr="008235BE">
              <w:rPr>
                <w:rFonts w:eastAsia="Calibri"/>
                <w:sz w:val="24"/>
                <w:szCs w:val="24"/>
                <w:lang w:val="en-US"/>
              </w:rPr>
              <w:t xml:space="preserve">, a </w:t>
            </w:r>
            <w:proofErr w:type="spellStart"/>
            <w:r w:rsidRPr="008235BE">
              <w:rPr>
                <w:rFonts w:eastAsia="Calibri"/>
                <w:sz w:val="24"/>
                <w:szCs w:val="24"/>
                <w:lang w:val="en-US"/>
              </w:rPr>
              <w:t>sve</w:t>
            </w:r>
            <w:proofErr w:type="spellEnd"/>
            <w:r w:rsidRPr="008235BE">
              <w:rPr>
                <w:rFonts w:eastAsia="Calibri"/>
                <w:sz w:val="24"/>
                <w:szCs w:val="24"/>
                <w:lang w:val="en-US"/>
              </w:rPr>
              <w:t xml:space="preserve"> u </w:t>
            </w:r>
            <w:proofErr w:type="spellStart"/>
            <w:r w:rsidRPr="008235BE">
              <w:rPr>
                <w:rFonts w:eastAsia="Calibri"/>
                <w:sz w:val="24"/>
                <w:szCs w:val="24"/>
                <w:lang w:val="en-US"/>
              </w:rPr>
              <w:t>cilju</w:t>
            </w:r>
            <w:proofErr w:type="spellEnd"/>
            <w:r w:rsidRPr="008235BE">
              <w:rPr>
                <w:rFonts w:eastAsia="Calibri"/>
                <w:sz w:val="24"/>
                <w:szCs w:val="24"/>
                <w:lang w:val="en-US"/>
              </w:rPr>
              <w:t xml:space="preserve"> </w:t>
            </w:r>
            <w:proofErr w:type="spellStart"/>
            <w:r w:rsidRPr="008235BE">
              <w:rPr>
                <w:rFonts w:eastAsia="Calibri"/>
                <w:sz w:val="24"/>
                <w:szCs w:val="24"/>
                <w:lang w:val="en-US"/>
              </w:rPr>
              <w:t>motiviranosti</w:t>
            </w:r>
            <w:proofErr w:type="spellEnd"/>
            <w:r w:rsidRPr="008235BE">
              <w:rPr>
                <w:rFonts w:eastAsia="Calibri"/>
                <w:sz w:val="24"/>
                <w:szCs w:val="24"/>
                <w:lang w:val="en-US"/>
              </w:rPr>
              <w:t xml:space="preserve"> za</w:t>
            </w:r>
          </w:p>
          <w:p w14:paraId="70101147"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čitanje</w:t>
            </w:r>
            <w:proofErr w:type="spellEnd"/>
            <w:r w:rsidRPr="008235BE">
              <w:rPr>
                <w:rFonts w:eastAsia="Calibri"/>
                <w:sz w:val="24"/>
                <w:szCs w:val="24"/>
                <w:lang w:val="en-US"/>
              </w:rPr>
              <w:t>.</w:t>
            </w:r>
          </w:p>
          <w:p w14:paraId="3373B4C0"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Upoznati</w:t>
            </w:r>
            <w:proofErr w:type="spellEnd"/>
            <w:r w:rsidRPr="008235BE">
              <w:rPr>
                <w:rFonts w:eastAsia="Calibri"/>
                <w:sz w:val="24"/>
                <w:szCs w:val="24"/>
                <w:lang w:val="en-US"/>
              </w:rPr>
              <w:t xml:space="preserve"> </w:t>
            </w:r>
            <w:proofErr w:type="spellStart"/>
            <w:r w:rsidRPr="008235BE">
              <w:rPr>
                <w:rFonts w:eastAsia="Calibri"/>
                <w:sz w:val="24"/>
                <w:szCs w:val="24"/>
                <w:lang w:val="en-US"/>
              </w:rPr>
              <w:t>učenike</w:t>
            </w:r>
            <w:proofErr w:type="spellEnd"/>
            <w:r w:rsidRPr="008235BE">
              <w:rPr>
                <w:rFonts w:eastAsia="Calibri"/>
                <w:sz w:val="24"/>
                <w:szCs w:val="24"/>
                <w:lang w:val="en-US"/>
              </w:rPr>
              <w:t xml:space="preserve"> s </w:t>
            </w:r>
            <w:proofErr w:type="spellStart"/>
            <w:r w:rsidRPr="008235BE">
              <w:rPr>
                <w:rFonts w:eastAsia="Calibri"/>
                <w:sz w:val="24"/>
                <w:szCs w:val="24"/>
                <w:lang w:val="en-US"/>
              </w:rPr>
              <w:t>procesom</w:t>
            </w:r>
            <w:proofErr w:type="spellEnd"/>
            <w:r w:rsidRPr="008235BE">
              <w:rPr>
                <w:rFonts w:eastAsia="Calibri"/>
                <w:sz w:val="24"/>
                <w:szCs w:val="24"/>
                <w:lang w:val="en-US"/>
              </w:rPr>
              <w:t xml:space="preserve"> </w:t>
            </w:r>
            <w:proofErr w:type="spellStart"/>
            <w:r w:rsidRPr="008235BE">
              <w:rPr>
                <w:rFonts w:eastAsia="Calibri"/>
                <w:sz w:val="24"/>
                <w:szCs w:val="24"/>
                <w:lang w:val="en-US"/>
              </w:rPr>
              <w:t>stvaranja</w:t>
            </w:r>
            <w:proofErr w:type="spellEnd"/>
            <w:r w:rsidRPr="008235BE">
              <w:rPr>
                <w:rFonts w:eastAsia="Calibri"/>
                <w:sz w:val="24"/>
                <w:szCs w:val="24"/>
                <w:lang w:val="en-US"/>
              </w:rPr>
              <w:t xml:space="preserve"> </w:t>
            </w:r>
            <w:proofErr w:type="spellStart"/>
            <w:r w:rsidRPr="008235BE">
              <w:rPr>
                <w:rFonts w:eastAsia="Calibri"/>
                <w:sz w:val="24"/>
                <w:szCs w:val="24"/>
                <w:lang w:val="en-US"/>
              </w:rPr>
              <w:t>predstave</w:t>
            </w:r>
            <w:proofErr w:type="spellEnd"/>
            <w:r w:rsidRPr="008235BE">
              <w:rPr>
                <w:rFonts w:eastAsia="Calibri"/>
                <w:sz w:val="24"/>
                <w:szCs w:val="24"/>
                <w:lang w:val="en-US"/>
              </w:rPr>
              <w:t>.</w:t>
            </w:r>
          </w:p>
          <w:p w14:paraId="78E9E936"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Upoznati</w:t>
            </w:r>
            <w:proofErr w:type="spellEnd"/>
            <w:r w:rsidRPr="008235BE">
              <w:rPr>
                <w:rFonts w:eastAsia="Calibri"/>
                <w:sz w:val="24"/>
                <w:szCs w:val="24"/>
                <w:lang w:val="en-US"/>
              </w:rPr>
              <w:t xml:space="preserve"> </w:t>
            </w:r>
            <w:proofErr w:type="spellStart"/>
            <w:r w:rsidRPr="008235BE">
              <w:rPr>
                <w:rFonts w:eastAsia="Calibri"/>
                <w:sz w:val="24"/>
                <w:szCs w:val="24"/>
                <w:lang w:val="en-US"/>
              </w:rPr>
              <w:t>učenike</w:t>
            </w:r>
            <w:proofErr w:type="spellEnd"/>
            <w:r w:rsidRPr="008235BE">
              <w:rPr>
                <w:rFonts w:eastAsia="Calibri"/>
                <w:sz w:val="24"/>
                <w:szCs w:val="24"/>
                <w:lang w:val="en-US"/>
              </w:rPr>
              <w:t xml:space="preserve"> s </w:t>
            </w:r>
            <w:proofErr w:type="spellStart"/>
            <w:r w:rsidRPr="008235BE">
              <w:rPr>
                <w:rFonts w:eastAsia="Calibri"/>
                <w:sz w:val="24"/>
                <w:szCs w:val="24"/>
                <w:lang w:val="en-US"/>
              </w:rPr>
              <w:t>eminentnim</w:t>
            </w:r>
            <w:proofErr w:type="spellEnd"/>
            <w:r w:rsidRPr="008235BE">
              <w:rPr>
                <w:rFonts w:eastAsia="Calibri"/>
                <w:sz w:val="24"/>
                <w:szCs w:val="24"/>
                <w:lang w:val="en-US"/>
              </w:rPr>
              <w:t xml:space="preserve"> </w:t>
            </w:r>
            <w:proofErr w:type="spellStart"/>
            <w:r w:rsidRPr="008235BE">
              <w:rPr>
                <w:rFonts w:eastAsia="Calibri"/>
                <w:sz w:val="24"/>
                <w:szCs w:val="24"/>
                <w:lang w:val="en-US"/>
              </w:rPr>
              <w:t>djelima</w:t>
            </w:r>
            <w:proofErr w:type="spellEnd"/>
            <w:r w:rsidRPr="008235BE">
              <w:rPr>
                <w:rFonts w:eastAsia="Calibri"/>
                <w:sz w:val="24"/>
                <w:szCs w:val="24"/>
                <w:lang w:val="en-US"/>
              </w:rPr>
              <w:t xml:space="preserve"> </w:t>
            </w:r>
            <w:proofErr w:type="spellStart"/>
            <w:r w:rsidRPr="008235BE">
              <w:rPr>
                <w:rFonts w:eastAsia="Calibri"/>
                <w:sz w:val="24"/>
                <w:szCs w:val="24"/>
                <w:lang w:val="en-US"/>
              </w:rPr>
              <w:t>hrvatske</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svjetske</w:t>
            </w:r>
            <w:proofErr w:type="spellEnd"/>
          </w:p>
          <w:p w14:paraId="40A4B70D"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likovne</w:t>
            </w:r>
            <w:proofErr w:type="spellEnd"/>
            <w:r w:rsidRPr="008235BE">
              <w:rPr>
                <w:rFonts w:eastAsia="Calibri"/>
                <w:sz w:val="24"/>
                <w:szCs w:val="24"/>
                <w:lang w:val="en-US"/>
              </w:rPr>
              <w:t xml:space="preserve"> scene.</w:t>
            </w:r>
          </w:p>
          <w:p w14:paraId="0A0F4013"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Posjet</w:t>
            </w:r>
            <w:proofErr w:type="spellEnd"/>
            <w:r w:rsidRPr="008235BE">
              <w:rPr>
                <w:rFonts w:eastAsia="Calibri"/>
                <w:sz w:val="24"/>
                <w:szCs w:val="24"/>
                <w:lang w:val="en-US"/>
              </w:rPr>
              <w:t xml:space="preserve"> </w:t>
            </w:r>
            <w:proofErr w:type="spellStart"/>
            <w:r w:rsidRPr="008235BE">
              <w:rPr>
                <w:rFonts w:eastAsia="Calibri"/>
                <w:sz w:val="24"/>
                <w:szCs w:val="24"/>
                <w:lang w:val="en-US"/>
              </w:rPr>
              <w:t>Interliberu</w:t>
            </w:r>
            <w:proofErr w:type="spellEnd"/>
            <w:r w:rsidRPr="008235BE">
              <w:rPr>
                <w:rFonts w:eastAsia="Calibri"/>
                <w:sz w:val="24"/>
                <w:szCs w:val="24"/>
                <w:lang w:val="en-US"/>
              </w:rPr>
              <w:t xml:space="preserve"> </w:t>
            </w:r>
            <w:proofErr w:type="gramStart"/>
            <w:r w:rsidRPr="008235BE">
              <w:rPr>
                <w:rFonts w:eastAsia="Calibri"/>
                <w:sz w:val="24"/>
                <w:szCs w:val="24"/>
                <w:lang w:val="en-US"/>
              </w:rPr>
              <w:t xml:space="preserve">( </w:t>
            </w:r>
            <w:proofErr w:type="spellStart"/>
            <w:r w:rsidRPr="008235BE">
              <w:rPr>
                <w:rFonts w:eastAsia="Calibri"/>
                <w:sz w:val="24"/>
                <w:szCs w:val="24"/>
                <w:lang w:val="en-US"/>
              </w:rPr>
              <w:t>međunarodni</w:t>
            </w:r>
            <w:proofErr w:type="spellEnd"/>
            <w:proofErr w:type="gramEnd"/>
            <w:r w:rsidRPr="008235BE">
              <w:rPr>
                <w:rFonts w:eastAsia="Calibri"/>
                <w:sz w:val="24"/>
                <w:szCs w:val="24"/>
                <w:lang w:val="en-US"/>
              </w:rPr>
              <w:t xml:space="preserve"> </w:t>
            </w:r>
            <w:proofErr w:type="spellStart"/>
            <w:r w:rsidRPr="008235BE">
              <w:rPr>
                <w:rFonts w:eastAsia="Calibri"/>
                <w:sz w:val="24"/>
                <w:szCs w:val="24"/>
                <w:lang w:val="en-US"/>
              </w:rPr>
              <w:t>sajam</w:t>
            </w:r>
            <w:proofErr w:type="spellEnd"/>
            <w:r w:rsidRPr="008235BE">
              <w:rPr>
                <w:rFonts w:eastAsia="Calibri"/>
                <w:sz w:val="24"/>
                <w:szCs w:val="24"/>
                <w:lang w:val="en-US"/>
              </w:rPr>
              <w:t xml:space="preserve"> </w:t>
            </w:r>
            <w:proofErr w:type="spellStart"/>
            <w:r w:rsidRPr="008235BE">
              <w:rPr>
                <w:rFonts w:eastAsia="Calibri"/>
                <w:sz w:val="24"/>
                <w:szCs w:val="24"/>
                <w:lang w:val="en-US"/>
              </w:rPr>
              <w:t>knjiga</w:t>
            </w:r>
            <w:proofErr w:type="spellEnd"/>
            <w:r w:rsidRPr="008235BE">
              <w:rPr>
                <w:rFonts w:eastAsia="Calibri"/>
                <w:sz w:val="24"/>
                <w:szCs w:val="24"/>
                <w:lang w:val="en-US"/>
              </w:rPr>
              <w:t>)</w:t>
            </w:r>
          </w:p>
        </w:tc>
      </w:tr>
      <w:tr w:rsidR="008235BE" w:rsidRPr="008235BE" w14:paraId="1B469070"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2497AFDF"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2. Namjena aktivnosti</w:t>
            </w:r>
          </w:p>
        </w:tc>
        <w:tc>
          <w:tcPr>
            <w:tcW w:w="6143" w:type="dxa"/>
            <w:hideMark/>
          </w:tcPr>
          <w:p w14:paraId="6A42CD22"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Posjet</w:t>
            </w:r>
            <w:proofErr w:type="spellEnd"/>
            <w:r w:rsidRPr="008235BE">
              <w:rPr>
                <w:rFonts w:eastAsia="Calibri"/>
                <w:sz w:val="24"/>
                <w:szCs w:val="24"/>
                <w:lang w:val="en-US"/>
              </w:rPr>
              <w:t xml:space="preserve"> </w:t>
            </w:r>
            <w:proofErr w:type="spellStart"/>
            <w:r w:rsidRPr="008235BE">
              <w:rPr>
                <w:rFonts w:eastAsia="Calibri"/>
                <w:sz w:val="24"/>
                <w:szCs w:val="24"/>
                <w:lang w:val="en-US"/>
              </w:rPr>
              <w:t>izdavačkoj</w:t>
            </w:r>
            <w:proofErr w:type="spellEnd"/>
            <w:r w:rsidRPr="008235BE">
              <w:rPr>
                <w:rFonts w:eastAsia="Calibri"/>
                <w:sz w:val="24"/>
                <w:szCs w:val="24"/>
                <w:lang w:val="en-US"/>
              </w:rPr>
              <w:t xml:space="preserve"> </w:t>
            </w:r>
            <w:proofErr w:type="spellStart"/>
            <w:r w:rsidRPr="008235BE">
              <w:rPr>
                <w:rFonts w:eastAsia="Calibri"/>
                <w:sz w:val="24"/>
                <w:szCs w:val="24"/>
                <w:lang w:val="en-US"/>
              </w:rPr>
              <w:t>kući</w:t>
            </w:r>
            <w:proofErr w:type="spellEnd"/>
            <w:r w:rsidRPr="008235BE">
              <w:rPr>
                <w:rFonts w:eastAsia="Calibri"/>
                <w:sz w:val="24"/>
                <w:szCs w:val="24"/>
                <w:lang w:val="en-US"/>
              </w:rPr>
              <w:t xml:space="preserve"> </w:t>
            </w:r>
            <w:proofErr w:type="spellStart"/>
            <w:r w:rsidRPr="008235BE">
              <w:rPr>
                <w:rFonts w:eastAsia="Calibri"/>
                <w:sz w:val="24"/>
                <w:szCs w:val="24"/>
                <w:lang w:val="en-US"/>
              </w:rPr>
              <w:t>gdje</w:t>
            </w:r>
            <w:proofErr w:type="spellEnd"/>
            <w:r w:rsidRPr="008235BE">
              <w:rPr>
                <w:rFonts w:eastAsia="Calibri"/>
                <w:sz w:val="24"/>
                <w:szCs w:val="24"/>
                <w:lang w:val="en-US"/>
              </w:rPr>
              <w:t xml:space="preserve"> </w:t>
            </w:r>
            <w:proofErr w:type="spellStart"/>
            <w:r w:rsidRPr="008235BE">
              <w:rPr>
                <w:rFonts w:eastAsia="Calibri"/>
                <w:sz w:val="24"/>
                <w:szCs w:val="24"/>
                <w:lang w:val="en-US"/>
              </w:rPr>
              <w:t>će</w:t>
            </w:r>
            <w:proofErr w:type="spellEnd"/>
            <w:r w:rsidRPr="008235BE">
              <w:rPr>
                <w:rFonts w:eastAsia="Calibri"/>
                <w:sz w:val="24"/>
                <w:szCs w:val="24"/>
                <w:lang w:val="en-US"/>
              </w:rPr>
              <w:t xml:space="preserve"> se </w:t>
            </w:r>
            <w:proofErr w:type="spellStart"/>
            <w:r w:rsidRPr="008235BE">
              <w:rPr>
                <w:rFonts w:eastAsia="Calibri"/>
                <w:sz w:val="24"/>
                <w:szCs w:val="24"/>
                <w:lang w:val="en-US"/>
              </w:rPr>
              <w:t>učenici</w:t>
            </w:r>
            <w:proofErr w:type="spellEnd"/>
            <w:r w:rsidRPr="008235BE">
              <w:rPr>
                <w:rFonts w:eastAsia="Calibri"/>
                <w:sz w:val="24"/>
                <w:szCs w:val="24"/>
                <w:lang w:val="en-US"/>
              </w:rPr>
              <w:t xml:space="preserve"> </w:t>
            </w:r>
            <w:proofErr w:type="spellStart"/>
            <w:r w:rsidRPr="008235BE">
              <w:rPr>
                <w:rFonts w:eastAsia="Calibri"/>
                <w:sz w:val="24"/>
                <w:szCs w:val="24"/>
                <w:lang w:val="en-US"/>
              </w:rPr>
              <w:t>upoznati</w:t>
            </w:r>
            <w:proofErr w:type="spellEnd"/>
            <w:r w:rsidRPr="008235BE">
              <w:rPr>
                <w:rFonts w:eastAsia="Calibri"/>
                <w:sz w:val="24"/>
                <w:szCs w:val="24"/>
                <w:lang w:val="en-US"/>
              </w:rPr>
              <w:t xml:space="preserve"> </w:t>
            </w:r>
            <w:proofErr w:type="spellStart"/>
            <w:r w:rsidRPr="008235BE">
              <w:rPr>
                <w:rFonts w:eastAsia="Calibri"/>
                <w:sz w:val="24"/>
                <w:szCs w:val="24"/>
                <w:lang w:val="en-US"/>
              </w:rPr>
              <w:t>sa</w:t>
            </w:r>
            <w:proofErr w:type="spellEnd"/>
          </w:p>
          <w:p w14:paraId="1FC48A5D"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svijetom</w:t>
            </w:r>
            <w:proofErr w:type="spellEnd"/>
            <w:r w:rsidRPr="008235BE">
              <w:rPr>
                <w:rFonts w:eastAsia="Calibri"/>
                <w:sz w:val="24"/>
                <w:szCs w:val="24"/>
                <w:lang w:val="en-US"/>
              </w:rPr>
              <w:t xml:space="preserve"> </w:t>
            </w:r>
            <w:proofErr w:type="spellStart"/>
            <w:r w:rsidRPr="008235BE">
              <w:rPr>
                <w:rFonts w:eastAsia="Calibri"/>
                <w:sz w:val="24"/>
                <w:szCs w:val="24"/>
                <w:lang w:val="en-US"/>
              </w:rPr>
              <w:t>novinarstva</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izdavaštva</w:t>
            </w:r>
            <w:proofErr w:type="spellEnd"/>
            <w:r w:rsidRPr="008235BE">
              <w:rPr>
                <w:rFonts w:eastAsia="Calibri"/>
                <w:sz w:val="24"/>
                <w:szCs w:val="24"/>
                <w:lang w:val="en-US"/>
              </w:rPr>
              <w:t xml:space="preserve">, </w:t>
            </w:r>
            <w:proofErr w:type="spellStart"/>
            <w:r w:rsidRPr="008235BE">
              <w:rPr>
                <w:rFonts w:eastAsia="Calibri"/>
                <w:sz w:val="24"/>
                <w:szCs w:val="24"/>
                <w:lang w:val="en-US"/>
              </w:rPr>
              <w:t>upoznati</w:t>
            </w:r>
            <w:proofErr w:type="spellEnd"/>
            <w:r w:rsidRPr="008235BE">
              <w:rPr>
                <w:rFonts w:eastAsia="Calibri"/>
                <w:sz w:val="24"/>
                <w:szCs w:val="24"/>
                <w:lang w:val="en-US"/>
              </w:rPr>
              <w:t xml:space="preserve"> se </w:t>
            </w:r>
            <w:proofErr w:type="spellStart"/>
            <w:r w:rsidRPr="008235BE">
              <w:rPr>
                <w:rFonts w:eastAsia="Calibri"/>
                <w:sz w:val="24"/>
                <w:szCs w:val="24"/>
                <w:lang w:val="en-US"/>
              </w:rPr>
              <w:t>sa</w:t>
            </w:r>
            <w:proofErr w:type="spellEnd"/>
            <w:r w:rsidRPr="008235BE">
              <w:rPr>
                <w:rFonts w:eastAsia="Calibri"/>
                <w:sz w:val="24"/>
                <w:szCs w:val="24"/>
                <w:lang w:val="en-US"/>
              </w:rPr>
              <w:t xml:space="preserve"> </w:t>
            </w:r>
            <w:proofErr w:type="spellStart"/>
            <w:r w:rsidRPr="008235BE">
              <w:rPr>
                <w:rFonts w:eastAsia="Calibri"/>
                <w:sz w:val="24"/>
                <w:szCs w:val="24"/>
                <w:lang w:val="en-US"/>
              </w:rPr>
              <w:t>svijetom</w:t>
            </w:r>
            <w:proofErr w:type="spellEnd"/>
          </w:p>
          <w:p w14:paraId="51FCD2AC"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medija</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utjecajem</w:t>
            </w:r>
            <w:proofErr w:type="spellEnd"/>
            <w:r w:rsidRPr="008235BE">
              <w:rPr>
                <w:rFonts w:eastAsia="Calibri"/>
                <w:sz w:val="24"/>
                <w:szCs w:val="24"/>
                <w:lang w:val="en-US"/>
              </w:rPr>
              <w:t xml:space="preserve"> </w:t>
            </w:r>
            <w:proofErr w:type="spellStart"/>
            <w:r w:rsidRPr="008235BE">
              <w:rPr>
                <w:rFonts w:eastAsia="Calibri"/>
                <w:sz w:val="24"/>
                <w:szCs w:val="24"/>
                <w:lang w:val="en-US"/>
              </w:rPr>
              <w:t>istog</w:t>
            </w:r>
            <w:proofErr w:type="spellEnd"/>
            <w:r w:rsidRPr="008235BE">
              <w:rPr>
                <w:rFonts w:eastAsia="Calibri"/>
                <w:sz w:val="24"/>
                <w:szCs w:val="24"/>
                <w:lang w:val="en-US"/>
              </w:rPr>
              <w:t xml:space="preserve"> u </w:t>
            </w:r>
            <w:proofErr w:type="spellStart"/>
            <w:r w:rsidRPr="008235BE">
              <w:rPr>
                <w:rFonts w:eastAsia="Calibri"/>
                <w:sz w:val="24"/>
                <w:szCs w:val="24"/>
                <w:lang w:val="en-US"/>
              </w:rPr>
              <w:t>svijetu</w:t>
            </w:r>
            <w:proofErr w:type="spellEnd"/>
            <w:r w:rsidRPr="008235BE">
              <w:rPr>
                <w:rFonts w:eastAsia="Calibri"/>
                <w:sz w:val="24"/>
                <w:szCs w:val="24"/>
                <w:lang w:val="en-US"/>
              </w:rPr>
              <w:t>.</w:t>
            </w:r>
          </w:p>
          <w:p w14:paraId="6B2AF5DC"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Posjet</w:t>
            </w:r>
            <w:proofErr w:type="spellEnd"/>
            <w:r w:rsidRPr="008235BE">
              <w:rPr>
                <w:rFonts w:eastAsia="Calibri"/>
                <w:sz w:val="24"/>
                <w:szCs w:val="24"/>
                <w:lang w:val="en-US"/>
              </w:rPr>
              <w:t xml:space="preserve"> HNK-</w:t>
            </w:r>
            <w:proofErr w:type="gramStart"/>
            <w:r w:rsidRPr="008235BE">
              <w:rPr>
                <w:rFonts w:eastAsia="Calibri"/>
                <w:sz w:val="24"/>
                <w:szCs w:val="24"/>
                <w:lang w:val="en-US"/>
              </w:rPr>
              <w:t xml:space="preserve">u  </w:t>
            </w:r>
            <w:proofErr w:type="spellStart"/>
            <w:r w:rsidRPr="008235BE">
              <w:rPr>
                <w:rFonts w:eastAsia="Calibri"/>
                <w:sz w:val="24"/>
                <w:szCs w:val="24"/>
                <w:lang w:val="en-US"/>
              </w:rPr>
              <w:t>uvest</w:t>
            </w:r>
            <w:proofErr w:type="spellEnd"/>
            <w:proofErr w:type="gramEnd"/>
            <w:r w:rsidRPr="008235BE">
              <w:rPr>
                <w:rFonts w:eastAsia="Calibri"/>
                <w:sz w:val="24"/>
                <w:szCs w:val="24"/>
                <w:lang w:val="en-US"/>
              </w:rPr>
              <w:t xml:space="preserve"> </w:t>
            </w:r>
            <w:proofErr w:type="spellStart"/>
            <w:r w:rsidRPr="008235BE">
              <w:rPr>
                <w:rFonts w:eastAsia="Calibri"/>
                <w:sz w:val="24"/>
                <w:szCs w:val="24"/>
                <w:lang w:val="en-US"/>
              </w:rPr>
              <w:t>će</w:t>
            </w:r>
            <w:proofErr w:type="spellEnd"/>
            <w:r w:rsidRPr="008235BE">
              <w:rPr>
                <w:rFonts w:eastAsia="Calibri"/>
                <w:sz w:val="24"/>
                <w:szCs w:val="24"/>
                <w:lang w:val="en-US"/>
              </w:rPr>
              <w:t xml:space="preserve"> </w:t>
            </w:r>
            <w:proofErr w:type="spellStart"/>
            <w:r w:rsidRPr="008235BE">
              <w:rPr>
                <w:rFonts w:eastAsia="Calibri"/>
                <w:sz w:val="24"/>
                <w:szCs w:val="24"/>
                <w:lang w:val="en-US"/>
              </w:rPr>
              <w:t>učenike</w:t>
            </w:r>
            <w:proofErr w:type="spellEnd"/>
            <w:r w:rsidRPr="008235BE">
              <w:rPr>
                <w:rFonts w:eastAsia="Calibri"/>
                <w:sz w:val="24"/>
                <w:szCs w:val="24"/>
                <w:lang w:val="en-US"/>
              </w:rPr>
              <w:t xml:space="preserve"> u </w:t>
            </w:r>
            <w:proofErr w:type="spellStart"/>
            <w:r w:rsidRPr="008235BE">
              <w:rPr>
                <w:rFonts w:eastAsia="Calibri"/>
                <w:sz w:val="24"/>
                <w:szCs w:val="24"/>
                <w:lang w:val="en-US"/>
              </w:rPr>
              <w:t>svijet</w:t>
            </w:r>
            <w:proofErr w:type="spellEnd"/>
            <w:r w:rsidRPr="008235BE">
              <w:rPr>
                <w:rFonts w:eastAsia="Calibri"/>
                <w:sz w:val="24"/>
                <w:szCs w:val="24"/>
                <w:lang w:val="en-US"/>
              </w:rPr>
              <w:t xml:space="preserve"> </w:t>
            </w:r>
            <w:proofErr w:type="spellStart"/>
            <w:r w:rsidRPr="008235BE">
              <w:rPr>
                <w:rFonts w:eastAsia="Calibri"/>
                <w:sz w:val="24"/>
                <w:szCs w:val="24"/>
                <w:lang w:val="en-US"/>
              </w:rPr>
              <w:t>kazališta</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pokazati</w:t>
            </w:r>
            <w:proofErr w:type="spellEnd"/>
          </w:p>
          <w:p w14:paraId="6A26EFE8"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svu</w:t>
            </w:r>
            <w:proofErr w:type="spellEnd"/>
            <w:r w:rsidRPr="008235BE">
              <w:rPr>
                <w:rFonts w:eastAsia="Calibri"/>
                <w:sz w:val="24"/>
                <w:szCs w:val="24"/>
                <w:lang w:val="en-US"/>
              </w:rPr>
              <w:t xml:space="preserve"> </w:t>
            </w:r>
            <w:proofErr w:type="spellStart"/>
            <w:r w:rsidRPr="008235BE">
              <w:rPr>
                <w:rFonts w:eastAsia="Calibri"/>
                <w:sz w:val="24"/>
                <w:szCs w:val="24"/>
                <w:lang w:val="en-US"/>
              </w:rPr>
              <w:t>složenost</w:t>
            </w:r>
            <w:proofErr w:type="spellEnd"/>
            <w:r w:rsidRPr="008235BE">
              <w:rPr>
                <w:rFonts w:eastAsia="Calibri"/>
                <w:sz w:val="24"/>
                <w:szCs w:val="24"/>
                <w:lang w:val="en-US"/>
              </w:rPr>
              <w:t xml:space="preserve"> </w:t>
            </w:r>
            <w:proofErr w:type="spellStart"/>
            <w:r w:rsidRPr="008235BE">
              <w:rPr>
                <w:rFonts w:eastAsia="Calibri"/>
                <w:sz w:val="24"/>
                <w:szCs w:val="24"/>
                <w:lang w:val="en-US"/>
              </w:rPr>
              <w:t>stvaranja</w:t>
            </w:r>
            <w:proofErr w:type="spellEnd"/>
            <w:r w:rsidRPr="008235BE">
              <w:rPr>
                <w:rFonts w:eastAsia="Calibri"/>
                <w:sz w:val="24"/>
                <w:szCs w:val="24"/>
                <w:lang w:val="en-US"/>
              </w:rPr>
              <w:t xml:space="preserve"> </w:t>
            </w:r>
            <w:proofErr w:type="spellStart"/>
            <w:r w:rsidRPr="008235BE">
              <w:rPr>
                <w:rFonts w:eastAsia="Calibri"/>
                <w:sz w:val="24"/>
                <w:szCs w:val="24"/>
                <w:lang w:val="en-US"/>
              </w:rPr>
              <w:t>scenskih</w:t>
            </w:r>
            <w:proofErr w:type="spellEnd"/>
            <w:r w:rsidRPr="008235BE">
              <w:rPr>
                <w:rFonts w:eastAsia="Calibri"/>
                <w:sz w:val="24"/>
                <w:szCs w:val="24"/>
                <w:lang w:val="en-US"/>
              </w:rPr>
              <w:t xml:space="preserve"> </w:t>
            </w:r>
            <w:proofErr w:type="spellStart"/>
            <w:r w:rsidRPr="008235BE">
              <w:rPr>
                <w:rFonts w:eastAsia="Calibri"/>
                <w:sz w:val="24"/>
                <w:szCs w:val="24"/>
                <w:lang w:val="en-US"/>
              </w:rPr>
              <w:t>umjetnosti</w:t>
            </w:r>
            <w:proofErr w:type="spellEnd"/>
            <w:r w:rsidRPr="008235BE">
              <w:rPr>
                <w:rFonts w:eastAsia="Calibri"/>
                <w:sz w:val="24"/>
                <w:szCs w:val="24"/>
                <w:lang w:val="en-US"/>
              </w:rPr>
              <w:t>.</w:t>
            </w:r>
          </w:p>
          <w:p w14:paraId="72CE8233"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Osvještavanje</w:t>
            </w:r>
            <w:proofErr w:type="spellEnd"/>
            <w:r w:rsidRPr="008235BE">
              <w:rPr>
                <w:rFonts w:eastAsia="Calibri"/>
                <w:sz w:val="24"/>
                <w:szCs w:val="24"/>
                <w:lang w:val="en-US"/>
              </w:rPr>
              <w:t xml:space="preserve"> </w:t>
            </w:r>
            <w:proofErr w:type="spellStart"/>
            <w:r w:rsidRPr="008235BE">
              <w:rPr>
                <w:rFonts w:eastAsia="Calibri"/>
                <w:sz w:val="24"/>
                <w:szCs w:val="24"/>
                <w:lang w:val="en-US"/>
              </w:rPr>
              <w:t>vrijednosti</w:t>
            </w:r>
            <w:proofErr w:type="spellEnd"/>
            <w:r w:rsidRPr="008235BE">
              <w:rPr>
                <w:rFonts w:eastAsia="Calibri"/>
                <w:sz w:val="24"/>
                <w:szCs w:val="24"/>
                <w:lang w:val="en-US"/>
              </w:rPr>
              <w:t xml:space="preserve"> </w:t>
            </w:r>
            <w:proofErr w:type="spellStart"/>
            <w:r w:rsidRPr="008235BE">
              <w:rPr>
                <w:rFonts w:eastAsia="Calibri"/>
                <w:sz w:val="24"/>
                <w:szCs w:val="24"/>
                <w:lang w:val="en-US"/>
              </w:rPr>
              <w:t>likovnih</w:t>
            </w:r>
            <w:proofErr w:type="spellEnd"/>
            <w:r w:rsidRPr="008235BE">
              <w:rPr>
                <w:rFonts w:eastAsia="Calibri"/>
                <w:sz w:val="24"/>
                <w:szCs w:val="24"/>
                <w:lang w:val="en-US"/>
              </w:rPr>
              <w:t xml:space="preserve"> </w:t>
            </w:r>
            <w:proofErr w:type="spellStart"/>
            <w:r w:rsidRPr="008235BE">
              <w:rPr>
                <w:rFonts w:eastAsia="Calibri"/>
                <w:sz w:val="24"/>
                <w:szCs w:val="24"/>
                <w:lang w:val="en-US"/>
              </w:rPr>
              <w:t>djela</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važnosti</w:t>
            </w:r>
            <w:proofErr w:type="spellEnd"/>
            <w:r w:rsidRPr="008235BE">
              <w:rPr>
                <w:rFonts w:eastAsia="Calibri"/>
                <w:sz w:val="24"/>
                <w:szCs w:val="24"/>
                <w:lang w:val="en-US"/>
              </w:rPr>
              <w:t xml:space="preserve"> </w:t>
            </w:r>
            <w:proofErr w:type="spellStart"/>
            <w:r w:rsidRPr="008235BE">
              <w:rPr>
                <w:rFonts w:eastAsia="Calibri"/>
                <w:sz w:val="24"/>
                <w:szCs w:val="24"/>
                <w:lang w:val="en-US"/>
              </w:rPr>
              <w:t>čuvanja</w:t>
            </w:r>
            <w:proofErr w:type="spellEnd"/>
          </w:p>
          <w:p w14:paraId="7765E672" w14:textId="77777777" w:rsidR="008235BE" w:rsidRPr="008235BE" w:rsidRDefault="008235BE" w:rsidP="008235BE">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istih</w:t>
            </w:r>
            <w:proofErr w:type="spellEnd"/>
            <w:r w:rsidRPr="008235BE">
              <w:rPr>
                <w:rFonts w:eastAsia="Calibri"/>
                <w:sz w:val="24"/>
                <w:szCs w:val="24"/>
                <w:lang w:val="en-US"/>
              </w:rPr>
              <w:t>.</w:t>
            </w:r>
          </w:p>
        </w:tc>
      </w:tr>
      <w:tr w:rsidR="008235BE" w:rsidRPr="008235BE" w14:paraId="460F262C"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7D1FD740"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3. Nositelji aktivnosti i njihova odgovornost</w:t>
            </w:r>
          </w:p>
        </w:tc>
        <w:tc>
          <w:tcPr>
            <w:tcW w:w="6143" w:type="dxa"/>
            <w:hideMark/>
          </w:tcPr>
          <w:p w14:paraId="4991A5CA"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8235BE">
              <w:rPr>
                <w:rFonts w:eastAsia="Calibri"/>
                <w:sz w:val="24"/>
                <w:szCs w:val="24"/>
                <w:lang w:val="en-US"/>
              </w:rPr>
              <w:t xml:space="preserve">Vesna </w:t>
            </w:r>
            <w:proofErr w:type="spellStart"/>
            <w:r w:rsidRPr="008235BE">
              <w:rPr>
                <w:rFonts w:eastAsia="Calibri"/>
                <w:sz w:val="24"/>
                <w:szCs w:val="24"/>
                <w:lang w:val="en-US"/>
              </w:rPr>
              <w:t>Barbarić</w:t>
            </w:r>
            <w:proofErr w:type="spellEnd"/>
            <w:r w:rsidRPr="008235BE">
              <w:rPr>
                <w:rFonts w:eastAsia="Calibri"/>
                <w:sz w:val="24"/>
                <w:szCs w:val="24"/>
                <w:lang w:val="en-US"/>
              </w:rPr>
              <w:t xml:space="preserve">, Duje </w:t>
            </w:r>
            <w:proofErr w:type="spellStart"/>
            <w:r w:rsidRPr="008235BE">
              <w:rPr>
                <w:rFonts w:eastAsia="Calibri"/>
                <w:sz w:val="24"/>
                <w:szCs w:val="24"/>
                <w:lang w:val="en-US"/>
              </w:rPr>
              <w:t>Šantić</w:t>
            </w:r>
            <w:proofErr w:type="spellEnd"/>
            <w:r w:rsidRPr="008235BE">
              <w:rPr>
                <w:rFonts w:eastAsia="Calibri"/>
                <w:sz w:val="24"/>
                <w:szCs w:val="24"/>
                <w:lang w:val="en-US"/>
              </w:rPr>
              <w:t xml:space="preserve">, </w:t>
            </w:r>
            <w:proofErr w:type="spellStart"/>
            <w:r w:rsidRPr="008235BE">
              <w:rPr>
                <w:rFonts w:eastAsia="Calibri"/>
                <w:sz w:val="24"/>
                <w:szCs w:val="24"/>
                <w:lang w:val="en-US"/>
              </w:rPr>
              <w:t>Aktiv</w:t>
            </w:r>
            <w:proofErr w:type="spellEnd"/>
            <w:r w:rsidRPr="008235BE">
              <w:rPr>
                <w:rFonts w:eastAsia="Calibri"/>
                <w:sz w:val="24"/>
                <w:szCs w:val="24"/>
                <w:lang w:val="en-US"/>
              </w:rPr>
              <w:t xml:space="preserve"> </w:t>
            </w:r>
            <w:proofErr w:type="spellStart"/>
            <w:r w:rsidRPr="008235BE">
              <w:rPr>
                <w:rFonts w:eastAsia="Calibri"/>
                <w:sz w:val="24"/>
                <w:szCs w:val="24"/>
                <w:lang w:val="en-US"/>
              </w:rPr>
              <w:t>hrvatskog</w:t>
            </w:r>
            <w:proofErr w:type="spellEnd"/>
            <w:r w:rsidRPr="008235BE">
              <w:rPr>
                <w:rFonts w:eastAsia="Calibri"/>
                <w:sz w:val="24"/>
                <w:szCs w:val="24"/>
                <w:lang w:val="en-US"/>
              </w:rPr>
              <w:t xml:space="preserve"> </w:t>
            </w:r>
            <w:proofErr w:type="spellStart"/>
            <w:r w:rsidRPr="008235BE">
              <w:rPr>
                <w:rFonts w:eastAsia="Calibri"/>
                <w:sz w:val="24"/>
                <w:szCs w:val="24"/>
                <w:lang w:val="en-US"/>
              </w:rPr>
              <w:t>jezika</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svi</w:t>
            </w:r>
            <w:proofErr w:type="spellEnd"/>
            <w:r w:rsidRPr="008235BE">
              <w:rPr>
                <w:rFonts w:eastAsia="Calibri"/>
                <w:sz w:val="24"/>
                <w:szCs w:val="24"/>
                <w:lang w:val="en-US"/>
              </w:rPr>
              <w:t xml:space="preserve"> </w:t>
            </w:r>
            <w:proofErr w:type="spellStart"/>
            <w:r w:rsidRPr="008235BE">
              <w:rPr>
                <w:rFonts w:eastAsia="Calibri"/>
                <w:sz w:val="24"/>
                <w:szCs w:val="24"/>
                <w:lang w:val="en-US"/>
              </w:rPr>
              <w:t>zainteresirani</w:t>
            </w:r>
            <w:proofErr w:type="spellEnd"/>
            <w:r w:rsidRPr="008235BE">
              <w:rPr>
                <w:rFonts w:eastAsia="Calibri"/>
                <w:sz w:val="24"/>
                <w:szCs w:val="24"/>
                <w:lang w:val="en-US"/>
              </w:rPr>
              <w:t xml:space="preserve"> </w:t>
            </w:r>
            <w:proofErr w:type="spellStart"/>
            <w:r w:rsidRPr="008235BE">
              <w:rPr>
                <w:rFonts w:eastAsia="Calibri"/>
                <w:sz w:val="24"/>
                <w:szCs w:val="24"/>
                <w:lang w:val="en-US"/>
              </w:rPr>
              <w:t>učenici</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proofErr w:type="gramStart"/>
            <w:r w:rsidRPr="008235BE">
              <w:rPr>
                <w:rFonts w:eastAsia="Calibri"/>
                <w:sz w:val="24"/>
                <w:szCs w:val="24"/>
                <w:lang w:val="en-US"/>
              </w:rPr>
              <w:t>nastavnici</w:t>
            </w:r>
            <w:proofErr w:type="spellEnd"/>
            <w:r w:rsidRPr="008235BE">
              <w:rPr>
                <w:rFonts w:eastAsia="Calibri"/>
                <w:sz w:val="24"/>
                <w:szCs w:val="24"/>
                <w:lang w:val="en-US"/>
              </w:rPr>
              <w:t xml:space="preserve">  SŠ</w:t>
            </w:r>
            <w:proofErr w:type="gramEnd"/>
          </w:p>
          <w:p w14:paraId="739213D1"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8235BE">
              <w:rPr>
                <w:rFonts w:eastAsia="Calibri"/>
                <w:sz w:val="24"/>
                <w:szCs w:val="24"/>
                <w:lang w:val="en-US"/>
              </w:rPr>
              <w:t>Hvar</w:t>
            </w:r>
          </w:p>
        </w:tc>
      </w:tr>
      <w:tr w:rsidR="008235BE" w:rsidRPr="008235BE" w14:paraId="556FB1BA"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4E383987"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4. Način realizacije aktivnosti</w:t>
            </w:r>
          </w:p>
        </w:tc>
        <w:tc>
          <w:tcPr>
            <w:tcW w:w="6143" w:type="dxa"/>
            <w:hideMark/>
          </w:tcPr>
          <w:p w14:paraId="5E03DE30" w14:textId="77777777" w:rsidR="008235BE" w:rsidRPr="008235BE" w:rsidRDefault="008235BE" w:rsidP="008235BE">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Dvodnevno</w:t>
            </w:r>
            <w:proofErr w:type="spellEnd"/>
            <w:r w:rsidRPr="008235BE">
              <w:rPr>
                <w:rFonts w:eastAsia="Calibri"/>
                <w:sz w:val="24"/>
                <w:szCs w:val="24"/>
                <w:lang w:val="en-US"/>
              </w:rPr>
              <w:t>/</w:t>
            </w:r>
            <w:proofErr w:type="spellStart"/>
            <w:r w:rsidRPr="008235BE">
              <w:rPr>
                <w:rFonts w:eastAsia="Calibri"/>
                <w:sz w:val="24"/>
                <w:szCs w:val="24"/>
                <w:lang w:val="en-US"/>
              </w:rPr>
              <w:t>trodnevno</w:t>
            </w:r>
            <w:proofErr w:type="spellEnd"/>
            <w:r w:rsidRPr="008235BE">
              <w:rPr>
                <w:rFonts w:eastAsia="Calibri"/>
                <w:sz w:val="24"/>
                <w:szCs w:val="24"/>
                <w:lang w:val="en-US"/>
              </w:rPr>
              <w:t xml:space="preserve"> </w:t>
            </w:r>
            <w:proofErr w:type="spellStart"/>
            <w:r w:rsidRPr="008235BE">
              <w:rPr>
                <w:rFonts w:eastAsia="Calibri"/>
                <w:sz w:val="24"/>
                <w:szCs w:val="24"/>
                <w:lang w:val="en-US"/>
              </w:rPr>
              <w:t>putovanje</w:t>
            </w:r>
            <w:proofErr w:type="spellEnd"/>
            <w:r w:rsidRPr="008235BE">
              <w:rPr>
                <w:rFonts w:eastAsia="Calibri"/>
                <w:sz w:val="24"/>
                <w:szCs w:val="24"/>
                <w:lang w:val="en-US"/>
              </w:rPr>
              <w:t xml:space="preserve"> u Zagreb.</w:t>
            </w:r>
          </w:p>
        </w:tc>
      </w:tr>
      <w:tr w:rsidR="008235BE" w:rsidRPr="008235BE" w14:paraId="492A0B34"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390201B1"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 xml:space="preserve">5. </w:t>
            </w:r>
            <w:proofErr w:type="spellStart"/>
            <w:r w:rsidRPr="008235BE">
              <w:rPr>
                <w:rFonts w:ascii="Times New Roman" w:eastAsia="Calibri" w:hAnsi="Times New Roman"/>
                <w:color w:val="0070C0"/>
                <w:sz w:val="24"/>
                <w:szCs w:val="24"/>
              </w:rPr>
              <w:t>Vremenik</w:t>
            </w:r>
            <w:proofErr w:type="spellEnd"/>
            <w:r w:rsidRPr="008235BE">
              <w:rPr>
                <w:rFonts w:ascii="Times New Roman" w:eastAsia="Calibri" w:hAnsi="Times New Roman"/>
                <w:color w:val="0070C0"/>
                <w:sz w:val="24"/>
                <w:szCs w:val="24"/>
              </w:rPr>
              <w:t xml:space="preserve"> aktivnosti</w:t>
            </w:r>
          </w:p>
        </w:tc>
        <w:tc>
          <w:tcPr>
            <w:tcW w:w="6143" w:type="dxa"/>
            <w:hideMark/>
          </w:tcPr>
          <w:p w14:paraId="1D07A3F7" w14:textId="77777777" w:rsidR="008235BE" w:rsidRPr="008235BE" w:rsidRDefault="008235BE" w:rsidP="008235BE">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8235BE">
              <w:rPr>
                <w:rFonts w:eastAsia="Calibri"/>
                <w:sz w:val="24"/>
                <w:szCs w:val="24"/>
              </w:rPr>
              <w:t>Tijekom školske  2025./2026. godine.</w:t>
            </w:r>
          </w:p>
        </w:tc>
      </w:tr>
      <w:tr w:rsidR="008235BE" w:rsidRPr="008235BE" w14:paraId="5424891B"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6CFCA6E0"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6. Detaljan troškovnik aktivnosti</w:t>
            </w:r>
          </w:p>
        </w:tc>
        <w:tc>
          <w:tcPr>
            <w:tcW w:w="6143" w:type="dxa"/>
            <w:hideMark/>
          </w:tcPr>
          <w:p w14:paraId="339AC92D"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8235BE">
              <w:rPr>
                <w:rFonts w:eastAsia="Calibri"/>
                <w:sz w:val="24"/>
                <w:szCs w:val="24"/>
                <w:lang w:val="en-US"/>
              </w:rPr>
              <w:t>Troškovi</w:t>
            </w:r>
            <w:proofErr w:type="spellEnd"/>
            <w:r w:rsidRPr="008235BE">
              <w:rPr>
                <w:rFonts w:eastAsia="Calibri"/>
                <w:sz w:val="24"/>
                <w:szCs w:val="24"/>
                <w:lang w:val="en-US"/>
              </w:rPr>
              <w:t xml:space="preserve"> </w:t>
            </w:r>
            <w:proofErr w:type="spellStart"/>
            <w:r w:rsidRPr="008235BE">
              <w:rPr>
                <w:rFonts w:eastAsia="Calibri"/>
                <w:sz w:val="24"/>
                <w:szCs w:val="24"/>
                <w:lang w:val="en-US"/>
              </w:rPr>
              <w:t>putovanja</w:t>
            </w:r>
            <w:proofErr w:type="spellEnd"/>
            <w:r w:rsidRPr="008235BE">
              <w:rPr>
                <w:rFonts w:eastAsia="Calibri"/>
                <w:sz w:val="24"/>
                <w:szCs w:val="24"/>
                <w:lang w:val="en-US"/>
              </w:rPr>
              <w:t xml:space="preserve">, </w:t>
            </w:r>
            <w:proofErr w:type="spellStart"/>
            <w:r w:rsidRPr="008235BE">
              <w:rPr>
                <w:rFonts w:eastAsia="Calibri"/>
                <w:sz w:val="24"/>
                <w:szCs w:val="24"/>
                <w:lang w:val="en-US"/>
              </w:rPr>
              <w:t>smještaja</w:t>
            </w:r>
            <w:proofErr w:type="spellEnd"/>
            <w:r w:rsidRPr="008235BE">
              <w:rPr>
                <w:rFonts w:eastAsia="Calibri"/>
                <w:sz w:val="24"/>
                <w:szCs w:val="24"/>
                <w:lang w:val="en-US"/>
              </w:rPr>
              <w:t xml:space="preserve"> </w:t>
            </w:r>
            <w:proofErr w:type="spellStart"/>
            <w:r w:rsidRPr="008235BE">
              <w:rPr>
                <w:rFonts w:eastAsia="Calibri"/>
                <w:sz w:val="24"/>
                <w:szCs w:val="24"/>
                <w:lang w:val="en-US"/>
              </w:rPr>
              <w:t>i</w:t>
            </w:r>
            <w:proofErr w:type="spellEnd"/>
            <w:r w:rsidRPr="008235BE">
              <w:rPr>
                <w:rFonts w:eastAsia="Calibri"/>
                <w:sz w:val="24"/>
                <w:szCs w:val="24"/>
                <w:lang w:val="en-US"/>
              </w:rPr>
              <w:t xml:space="preserve"> </w:t>
            </w:r>
            <w:proofErr w:type="spellStart"/>
            <w:r w:rsidRPr="008235BE">
              <w:rPr>
                <w:rFonts w:eastAsia="Calibri"/>
                <w:sz w:val="24"/>
                <w:szCs w:val="24"/>
                <w:lang w:val="en-US"/>
              </w:rPr>
              <w:t>prehrane</w:t>
            </w:r>
            <w:proofErr w:type="spellEnd"/>
            <w:r w:rsidRPr="008235BE">
              <w:rPr>
                <w:rFonts w:eastAsia="Calibri"/>
                <w:sz w:val="24"/>
                <w:szCs w:val="24"/>
                <w:lang w:val="en-US"/>
              </w:rPr>
              <w:t xml:space="preserve"> u </w:t>
            </w:r>
            <w:proofErr w:type="spellStart"/>
            <w:r w:rsidRPr="008235BE">
              <w:rPr>
                <w:rFonts w:eastAsia="Calibri"/>
                <w:sz w:val="24"/>
                <w:szCs w:val="24"/>
                <w:lang w:val="en-US"/>
              </w:rPr>
              <w:t>Zagrebu</w:t>
            </w:r>
            <w:proofErr w:type="spellEnd"/>
            <w:r w:rsidRPr="008235BE">
              <w:rPr>
                <w:rFonts w:eastAsia="Calibri"/>
                <w:sz w:val="24"/>
                <w:szCs w:val="24"/>
                <w:lang w:val="en-US"/>
              </w:rPr>
              <w:t>.</w:t>
            </w:r>
          </w:p>
        </w:tc>
      </w:tr>
      <w:tr w:rsidR="008235BE" w:rsidRPr="008235BE" w14:paraId="5B157BFE"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18ACAEC5" w14:textId="77777777" w:rsidR="008235BE" w:rsidRPr="008235BE" w:rsidRDefault="008235BE" w:rsidP="008235BE">
            <w:pPr>
              <w:spacing w:after="200" w:line="276" w:lineRule="auto"/>
              <w:rPr>
                <w:rFonts w:ascii="Times New Roman" w:eastAsia="Calibri" w:hAnsi="Times New Roman"/>
                <w:color w:val="0070C0"/>
                <w:sz w:val="24"/>
                <w:szCs w:val="24"/>
              </w:rPr>
            </w:pPr>
            <w:r w:rsidRPr="008235BE">
              <w:rPr>
                <w:rFonts w:ascii="Times New Roman" w:eastAsia="Calibri" w:hAnsi="Times New Roman"/>
                <w:color w:val="0070C0"/>
                <w:sz w:val="24"/>
                <w:szCs w:val="24"/>
              </w:rPr>
              <w:t>7. Način vrednovanja i način korištenja rezultata vrednovanja</w:t>
            </w:r>
          </w:p>
        </w:tc>
        <w:tc>
          <w:tcPr>
            <w:tcW w:w="6143" w:type="dxa"/>
            <w:hideMark/>
          </w:tcPr>
          <w:p w14:paraId="33B98CDD"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8235BE">
              <w:rPr>
                <w:rFonts w:eastAsia="Arial"/>
                <w:color w:val="000000"/>
                <w:sz w:val="24"/>
                <w:szCs w:val="24"/>
                <w:lang w:val="en-US"/>
              </w:rPr>
              <w:t>Evaluacija</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nakon</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provedenih</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aktivnosti</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kroz</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anketu</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i</w:t>
            </w:r>
            <w:proofErr w:type="spellEnd"/>
            <w:r w:rsidRPr="008235BE">
              <w:rPr>
                <w:rFonts w:eastAsia="Arial"/>
                <w:color w:val="000000"/>
                <w:sz w:val="24"/>
                <w:szCs w:val="24"/>
                <w:lang w:val="en-US"/>
              </w:rPr>
              <w:t xml:space="preserve"> </w:t>
            </w:r>
            <w:proofErr w:type="spellStart"/>
            <w:r w:rsidRPr="008235BE">
              <w:rPr>
                <w:rFonts w:eastAsia="Arial"/>
                <w:color w:val="000000"/>
                <w:sz w:val="24"/>
                <w:szCs w:val="24"/>
                <w:lang w:val="en-US"/>
              </w:rPr>
              <w:t>pisanja</w:t>
            </w:r>
            <w:proofErr w:type="spellEnd"/>
          </w:p>
          <w:p w14:paraId="705DD732" w14:textId="77777777" w:rsidR="008235BE" w:rsidRPr="008235BE" w:rsidRDefault="008235BE" w:rsidP="008235BE">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8235BE">
              <w:rPr>
                <w:rFonts w:eastAsia="Arial"/>
                <w:color w:val="000000"/>
                <w:sz w:val="24"/>
                <w:szCs w:val="24"/>
                <w:lang w:val="en-US"/>
              </w:rPr>
              <w:t>eseja</w:t>
            </w:r>
            <w:proofErr w:type="spellEnd"/>
            <w:r w:rsidRPr="008235BE">
              <w:rPr>
                <w:rFonts w:eastAsia="Arial"/>
                <w:color w:val="000000"/>
                <w:sz w:val="24"/>
                <w:szCs w:val="24"/>
                <w:lang w:val="en-US"/>
              </w:rPr>
              <w:t>.</w:t>
            </w:r>
          </w:p>
        </w:tc>
      </w:tr>
    </w:tbl>
    <w:p w14:paraId="4B892B68" w14:textId="77777777" w:rsidR="008235BE" w:rsidRDefault="008235BE" w:rsidP="001C3C3A">
      <w:pPr>
        <w:rPr>
          <w:rFonts w:ascii="Times New Roman" w:hAnsi="Times New Roman" w:cs="Times New Roman"/>
        </w:rPr>
      </w:pPr>
    </w:p>
    <w:p w14:paraId="64AB7653" w14:textId="77777777" w:rsidR="008235BE" w:rsidRDefault="008235BE" w:rsidP="001C3C3A">
      <w:pPr>
        <w:rPr>
          <w:rFonts w:ascii="Times New Roman" w:hAnsi="Times New Roman" w:cs="Times New Roman"/>
        </w:rPr>
      </w:pPr>
    </w:p>
    <w:p w14:paraId="3B59A171" w14:textId="77777777" w:rsidR="009C5E42" w:rsidRDefault="009C5E42" w:rsidP="001C3C3A">
      <w:pPr>
        <w:rPr>
          <w:rFonts w:ascii="Times New Roman" w:hAnsi="Times New Roman" w:cs="Times New Roman"/>
        </w:rPr>
      </w:pPr>
    </w:p>
    <w:p w14:paraId="450F8BF3" w14:textId="77777777" w:rsidR="009C5E42" w:rsidRDefault="009C5E42" w:rsidP="001C3C3A">
      <w:pPr>
        <w:rPr>
          <w:rFonts w:ascii="Times New Roman" w:hAnsi="Times New Roman" w:cs="Times New Roman"/>
        </w:rPr>
      </w:pPr>
    </w:p>
    <w:p w14:paraId="322D3B3B" w14:textId="77777777" w:rsidR="009C5E42" w:rsidRDefault="009C5E42" w:rsidP="001C3C3A">
      <w:pPr>
        <w:rPr>
          <w:rFonts w:ascii="Times New Roman" w:hAnsi="Times New Roman" w:cs="Times New Roman"/>
        </w:rPr>
      </w:pPr>
    </w:p>
    <w:p w14:paraId="7562E7DD" w14:textId="77777777" w:rsidR="009C5E42" w:rsidRDefault="009C5E42" w:rsidP="001C3C3A">
      <w:pPr>
        <w:rPr>
          <w:rFonts w:ascii="Times New Roman" w:hAnsi="Times New Roman" w:cs="Times New Roman"/>
        </w:rPr>
      </w:pPr>
    </w:p>
    <w:p w14:paraId="5B576454" w14:textId="77777777" w:rsidR="009C5E42" w:rsidRDefault="009C5E42" w:rsidP="001C3C3A">
      <w:pPr>
        <w:rPr>
          <w:rFonts w:ascii="Times New Roman" w:hAnsi="Times New Roman" w:cs="Times New Roman"/>
        </w:rPr>
      </w:pPr>
    </w:p>
    <w:p w14:paraId="129D6668" w14:textId="77777777" w:rsidR="009C5E42" w:rsidRDefault="009C5E42" w:rsidP="001C3C3A">
      <w:pPr>
        <w:rPr>
          <w:rFonts w:ascii="Times New Roman" w:hAnsi="Times New Roman" w:cs="Times New Roman"/>
        </w:rPr>
      </w:pPr>
    </w:p>
    <w:p w14:paraId="1366CD08" w14:textId="77777777" w:rsidR="009C5E42" w:rsidRDefault="009C5E42" w:rsidP="001C3C3A">
      <w:pPr>
        <w:rPr>
          <w:rFonts w:ascii="Times New Roman" w:hAnsi="Times New Roman" w:cs="Times New Roman"/>
        </w:rPr>
      </w:pPr>
    </w:p>
    <w:p w14:paraId="133F4592" w14:textId="77777777" w:rsidR="009C5E42" w:rsidRDefault="009C5E42" w:rsidP="001C3C3A">
      <w:pPr>
        <w:rPr>
          <w:rFonts w:ascii="Times New Roman" w:hAnsi="Times New Roman" w:cs="Times New Roman"/>
        </w:rPr>
      </w:pPr>
    </w:p>
    <w:p w14:paraId="66A2867C" w14:textId="77777777" w:rsidR="009C5E42" w:rsidRDefault="009C5E42" w:rsidP="001C3C3A">
      <w:pPr>
        <w:rPr>
          <w:rFonts w:ascii="Times New Roman" w:hAnsi="Times New Roman" w:cs="Times New Roman"/>
        </w:rPr>
      </w:pPr>
    </w:p>
    <w:p w14:paraId="2FA75D69" w14:textId="77777777" w:rsidR="009C5E42" w:rsidRDefault="009C5E42" w:rsidP="001C3C3A">
      <w:pPr>
        <w:rPr>
          <w:rFonts w:ascii="Times New Roman" w:hAnsi="Times New Roman" w:cs="Times New Roman"/>
        </w:rPr>
      </w:pPr>
    </w:p>
    <w:tbl>
      <w:tblPr>
        <w:tblStyle w:val="Obinatablica1"/>
        <w:tblpPr w:leftFromText="180" w:rightFromText="180" w:vertAnchor="text" w:horzAnchor="margin" w:tblpY="86"/>
        <w:tblOverlap w:val="never"/>
        <w:tblW w:w="9468" w:type="dxa"/>
        <w:tblInd w:w="0" w:type="dxa"/>
        <w:tblLook w:val="04A0" w:firstRow="1" w:lastRow="0" w:firstColumn="1" w:lastColumn="0" w:noHBand="0" w:noVBand="1"/>
      </w:tblPr>
      <w:tblGrid>
        <w:gridCol w:w="3348"/>
        <w:gridCol w:w="6120"/>
      </w:tblGrid>
      <w:tr w:rsidR="009C5E42" w:rsidRPr="009C5E42" w14:paraId="5A98BA5C" w14:textId="77777777" w:rsidTr="003670B2">
        <w:trPr>
          <w:trHeight w:val="435"/>
        </w:trPr>
        <w:tc>
          <w:tcPr>
            <w:tcW w:w="3348" w:type="dxa"/>
            <w:tcBorders>
              <w:top w:val="single" w:sz="4" w:space="0" w:color="auto"/>
              <w:left w:val="single" w:sz="4" w:space="0" w:color="auto"/>
              <w:bottom w:val="single" w:sz="4" w:space="0" w:color="auto"/>
              <w:right w:val="nil"/>
            </w:tcBorders>
            <w:vAlign w:val="center"/>
          </w:tcPr>
          <w:p w14:paraId="57A73002" w14:textId="77777777" w:rsidR="009C5E42" w:rsidRPr="009C5E42" w:rsidRDefault="009C5E42" w:rsidP="009C5E42">
            <w:pPr>
              <w:widowControl w:val="0"/>
              <w:spacing w:line="240" w:lineRule="auto"/>
              <w:rPr>
                <w:rFonts w:eastAsia="Arial" w:cs="Times New Roman"/>
                <w:b/>
                <w:bCs/>
                <w:i/>
                <w:iCs/>
                <w:color w:val="0070C0"/>
                <w:sz w:val="32"/>
                <w:szCs w:val="32"/>
                <w:lang w:val="en-US"/>
              </w:rPr>
            </w:pPr>
            <w:r w:rsidRPr="009C5E42">
              <w:rPr>
                <w:rFonts w:eastAsia="Arial" w:cs="Times New Roman"/>
                <w:b/>
                <w:bCs/>
                <w:i/>
                <w:iCs/>
                <w:color w:val="0070C0"/>
                <w:sz w:val="32"/>
                <w:szCs w:val="32"/>
                <w:lang w:val="en-US"/>
              </w:rPr>
              <w:lastRenderedPageBreak/>
              <w:t xml:space="preserve">AKTIVNOST </w:t>
            </w:r>
          </w:p>
          <w:p w14:paraId="43E9B18A" w14:textId="77777777" w:rsidR="009C5E42" w:rsidRPr="009C5E42" w:rsidRDefault="009C5E42" w:rsidP="009C5E42">
            <w:pPr>
              <w:widowControl w:val="0"/>
              <w:spacing w:line="240" w:lineRule="auto"/>
              <w:rPr>
                <w:rFonts w:eastAsia="Arial" w:cs="Times New Roman"/>
                <w:color w:val="0070C0"/>
                <w:sz w:val="32"/>
                <w:szCs w:val="32"/>
                <w:lang w:val="en-US"/>
              </w:rPr>
            </w:pPr>
          </w:p>
        </w:tc>
        <w:tc>
          <w:tcPr>
            <w:tcW w:w="6120" w:type="dxa"/>
            <w:tcBorders>
              <w:top w:val="single" w:sz="4" w:space="0" w:color="auto"/>
              <w:left w:val="nil"/>
              <w:bottom w:val="single" w:sz="4" w:space="0" w:color="auto"/>
              <w:right w:val="single" w:sz="4" w:space="0" w:color="auto"/>
            </w:tcBorders>
            <w:vAlign w:val="center"/>
            <w:hideMark/>
          </w:tcPr>
          <w:p w14:paraId="774CDBCA" w14:textId="77777777" w:rsidR="009C5E42" w:rsidRPr="009C5E42" w:rsidRDefault="009C5E42" w:rsidP="009C5E42">
            <w:pPr>
              <w:widowControl w:val="0"/>
              <w:spacing w:line="240" w:lineRule="auto"/>
              <w:ind w:left="271"/>
              <w:rPr>
                <w:rFonts w:eastAsia="Arial" w:cs="Times New Roman"/>
                <w:b/>
                <w:bCs/>
                <w:color w:val="000000"/>
                <w:sz w:val="32"/>
                <w:szCs w:val="32"/>
                <w:lang w:val="en-US"/>
              </w:rPr>
            </w:pPr>
            <w:r w:rsidRPr="009C5E42">
              <w:rPr>
                <w:rFonts w:eastAsia="Arial" w:cs="Times New Roman"/>
                <w:b/>
                <w:bCs/>
                <w:color w:val="000000"/>
                <w:sz w:val="32"/>
                <w:szCs w:val="32"/>
                <w:lang w:val="en-US"/>
              </w:rPr>
              <w:t>ORGANIZACIJSKE RADNJE ZA MATURALNO PUTOVANJE ZAVRŠNIH RAZREDA ŠKOLE</w:t>
            </w:r>
          </w:p>
        </w:tc>
      </w:tr>
      <w:tr w:rsidR="009C5E42" w:rsidRPr="009C5E42" w14:paraId="75C81436" w14:textId="77777777" w:rsidTr="00DA038D">
        <w:trPr>
          <w:trHeight w:val="135"/>
        </w:trPr>
        <w:tc>
          <w:tcPr>
            <w:tcW w:w="3348" w:type="dxa"/>
            <w:tcBorders>
              <w:top w:val="nil"/>
              <w:left w:val="single" w:sz="4" w:space="0" w:color="auto"/>
              <w:bottom w:val="single" w:sz="4" w:space="0" w:color="auto"/>
              <w:right w:val="nil"/>
            </w:tcBorders>
            <w:shd w:val="clear" w:color="auto" w:fill="C0C0C0"/>
            <w:hideMark/>
          </w:tcPr>
          <w:p w14:paraId="30323D81" w14:textId="77777777" w:rsidR="009C5E42" w:rsidRPr="009C5E42" w:rsidRDefault="009C5E42" w:rsidP="009C5E42">
            <w:pPr>
              <w:widowControl w:val="0"/>
              <w:spacing w:line="240" w:lineRule="auto"/>
              <w:rPr>
                <w:rFonts w:eastAsia="Arial" w:cs="Times New Roman"/>
                <w:color w:val="0070C0"/>
                <w:szCs w:val="20"/>
                <w:lang w:val="en-US"/>
              </w:rPr>
            </w:pPr>
            <w:r w:rsidRPr="009C5E42">
              <w:rPr>
                <w:rFonts w:eastAsia="Arial" w:cs="Times New Roman"/>
                <w:b/>
                <w:bCs/>
                <w:color w:val="0070C0"/>
                <w:szCs w:val="20"/>
                <w:lang w:val="en-US"/>
              </w:rPr>
              <w:t xml:space="preserve">1. </w:t>
            </w:r>
            <w:proofErr w:type="spellStart"/>
            <w:r w:rsidRPr="009C5E42">
              <w:rPr>
                <w:rFonts w:eastAsia="Arial" w:cs="Times New Roman"/>
                <w:b/>
                <w:bCs/>
                <w:color w:val="0070C0"/>
                <w:szCs w:val="20"/>
                <w:lang w:val="en-US"/>
              </w:rPr>
              <w:t>Ciljevi</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aktivnosti</w:t>
            </w:r>
            <w:proofErr w:type="spellEnd"/>
            <w:r w:rsidRPr="009C5E42">
              <w:rPr>
                <w:rFonts w:eastAsia="Arial" w:cs="Times New Roman"/>
                <w:b/>
                <w:bCs/>
                <w:color w:val="0070C0"/>
                <w:szCs w:val="20"/>
                <w:lang w:val="en-US"/>
              </w:rPr>
              <w:t xml:space="preserve"> </w:t>
            </w:r>
          </w:p>
        </w:tc>
        <w:tc>
          <w:tcPr>
            <w:tcW w:w="6120" w:type="dxa"/>
            <w:tcBorders>
              <w:top w:val="nil"/>
              <w:left w:val="nil"/>
              <w:bottom w:val="single" w:sz="4" w:space="0" w:color="auto"/>
              <w:right w:val="nil"/>
            </w:tcBorders>
            <w:shd w:val="clear" w:color="auto" w:fill="C0C0C0"/>
          </w:tcPr>
          <w:p w14:paraId="126E4ECA" w14:textId="77777777" w:rsidR="009C5E42" w:rsidRPr="009C5E42" w:rsidRDefault="009C5E42" w:rsidP="009C5E42">
            <w:pPr>
              <w:widowControl w:val="0"/>
              <w:spacing w:line="240" w:lineRule="auto"/>
              <w:rPr>
                <w:rFonts w:eastAsia="Arial" w:cs="Times New Roman"/>
                <w:color w:val="000000"/>
                <w:szCs w:val="20"/>
                <w:lang w:val="en-US"/>
              </w:rPr>
            </w:pPr>
            <w:proofErr w:type="spellStart"/>
            <w:r w:rsidRPr="009C5E42">
              <w:rPr>
                <w:rFonts w:eastAsia="Arial" w:cs="Times New Roman"/>
                <w:color w:val="000000"/>
                <w:szCs w:val="20"/>
                <w:lang w:val="en-US"/>
              </w:rPr>
              <w:t>Upoznavanje</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kulturno-povijesnih</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znamenitosti</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odabrane</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destinacije</w:t>
            </w:r>
            <w:proofErr w:type="spellEnd"/>
            <w:r w:rsidRPr="009C5E42">
              <w:rPr>
                <w:rFonts w:eastAsia="Arial" w:cs="Times New Roman"/>
                <w:color w:val="000000"/>
                <w:szCs w:val="20"/>
                <w:lang w:val="en-US"/>
              </w:rPr>
              <w:t xml:space="preserve"> (po </w:t>
            </w:r>
            <w:proofErr w:type="spellStart"/>
            <w:r w:rsidRPr="009C5E42">
              <w:rPr>
                <w:rFonts w:eastAsia="Arial" w:cs="Times New Roman"/>
                <w:color w:val="000000"/>
                <w:szCs w:val="20"/>
                <w:lang w:val="en-US"/>
              </w:rPr>
              <w:t>izboru</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učenika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kulture</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i</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jezika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drugih</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naroda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i</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zemalja</w:t>
            </w:r>
            <w:proofErr w:type="spellEnd"/>
            <w:r w:rsidRPr="009C5E42">
              <w:rPr>
                <w:rFonts w:eastAsia="Arial" w:cs="Times New Roman"/>
                <w:color w:val="000000"/>
                <w:szCs w:val="20"/>
                <w:lang w:val="en-US"/>
              </w:rPr>
              <w:t xml:space="preserve">. </w:t>
            </w:r>
          </w:p>
          <w:p w14:paraId="2CD15574" w14:textId="77777777" w:rsidR="009C5E42" w:rsidRPr="009C5E42" w:rsidRDefault="009C5E42" w:rsidP="009C5E42">
            <w:pPr>
              <w:widowControl w:val="0"/>
              <w:spacing w:line="240" w:lineRule="auto"/>
              <w:rPr>
                <w:rFonts w:eastAsia="Arial" w:cs="Times New Roman"/>
                <w:color w:val="000000"/>
                <w:szCs w:val="20"/>
                <w:lang w:val="en-US"/>
              </w:rPr>
            </w:pPr>
            <w:proofErr w:type="spellStart"/>
            <w:r w:rsidRPr="009C5E42">
              <w:rPr>
                <w:rFonts w:eastAsia="Arial" w:cs="Times New Roman"/>
                <w:color w:val="000000"/>
                <w:szCs w:val="20"/>
                <w:lang w:val="en-US"/>
              </w:rPr>
              <w:t>Korištenje</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postojećih</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znanja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i</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stjecanja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novih</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vezanih</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uz</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turističku</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ponudu</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na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određenim</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destinacijama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osamostaljivanje</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učenika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snalaženje</w:t>
            </w:r>
            <w:proofErr w:type="spellEnd"/>
            <w:r w:rsidRPr="009C5E42">
              <w:rPr>
                <w:rFonts w:eastAsia="Arial" w:cs="Times New Roman"/>
                <w:color w:val="000000"/>
                <w:szCs w:val="20"/>
                <w:lang w:val="en-US"/>
              </w:rPr>
              <w:t xml:space="preserve"> u </w:t>
            </w:r>
            <w:proofErr w:type="spellStart"/>
            <w:r w:rsidRPr="009C5E42">
              <w:rPr>
                <w:rFonts w:eastAsia="Arial" w:cs="Times New Roman"/>
                <w:color w:val="000000"/>
                <w:szCs w:val="20"/>
                <w:lang w:val="en-US"/>
              </w:rPr>
              <w:t>stranom</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svijetu</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komunikacija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na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stranim</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jezicima</w:t>
            </w:r>
            <w:proofErr w:type="spellEnd"/>
          </w:p>
        </w:tc>
      </w:tr>
      <w:tr w:rsidR="009C5E42" w:rsidRPr="009C5E42" w14:paraId="1EBD1CA7" w14:textId="77777777" w:rsidTr="00DA038D">
        <w:trPr>
          <w:trHeight w:val="1114"/>
        </w:trPr>
        <w:tc>
          <w:tcPr>
            <w:tcW w:w="3348" w:type="dxa"/>
            <w:tcBorders>
              <w:top w:val="single" w:sz="4" w:space="0" w:color="auto"/>
              <w:left w:val="single" w:sz="4" w:space="0" w:color="auto"/>
              <w:bottom w:val="single" w:sz="4" w:space="0" w:color="auto"/>
              <w:right w:val="nil"/>
            </w:tcBorders>
            <w:hideMark/>
          </w:tcPr>
          <w:p w14:paraId="17BC49FD" w14:textId="77777777" w:rsidR="009C5E42" w:rsidRPr="009C5E42" w:rsidRDefault="009C5E42" w:rsidP="009C5E42">
            <w:pPr>
              <w:widowControl w:val="0"/>
              <w:spacing w:line="240" w:lineRule="auto"/>
              <w:rPr>
                <w:rFonts w:eastAsia="Arial" w:cs="Times New Roman"/>
                <w:color w:val="0070C0"/>
                <w:szCs w:val="20"/>
                <w:lang w:val="en-US"/>
              </w:rPr>
            </w:pPr>
            <w:r w:rsidRPr="009C5E42">
              <w:rPr>
                <w:rFonts w:eastAsia="Arial" w:cs="Times New Roman"/>
                <w:b/>
                <w:bCs/>
                <w:color w:val="0070C0"/>
                <w:szCs w:val="20"/>
                <w:lang w:val="en-US"/>
              </w:rPr>
              <w:t xml:space="preserve">2. </w:t>
            </w:r>
            <w:proofErr w:type="spellStart"/>
            <w:r w:rsidRPr="009C5E42">
              <w:rPr>
                <w:rFonts w:eastAsia="Arial" w:cs="Times New Roman"/>
                <w:b/>
                <w:bCs/>
                <w:color w:val="0070C0"/>
                <w:szCs w:val="20"/>
                <w:lang w:val="en-US"/>
              </w:rPr>
              <w:t>Namjena</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aktivnosti</w:t>
            </w:r>
            <w:proofErr w:type="spellEnd"/>
            <w:r w:rsidRPr="009C5E42">
              <w:rPr>
                <w:rFonts w:eastAsia="Arial" w:cs="Times New Roman"/>
                <w:b/>
                <w:bCs/>
                <w:color w:val="0070C0"/>
                <w:szCs w:val="20"/>
                <w:lang w:val="en-US"/>
              </w:rPr>
              <w:t xml:space="preserve"> </w:t>
            </w:r>
          </w:p>
        </w:tc>
        <w:tc>
          <w:tcPr>
            <w:tcW w:w="6120" w:type="dxa"/>
            <w:tcBorders>
              <w:top w:val="single" w:sz="4" w:space="0" w:color="auto"/>
              <w:left w:val="nil"/>
              <w:bottom w:val="single" w:sz="4" w:space="0" w:color="auto"/>
              <w:right w:val="nil"/>
            </w:tcBorders>
            <w:hideMark/>
          </w:tcPr>
          <w:p w14:paraId="2D6F37D1" w14:textId="77777777" w:rsidR="009C5E42" w:rsidRPr="009C5E42" w:rsidRDefault="009C5E42" w:rsidP="009C5E42">
            <w:pPr>
              <w:widowControl w:val="0"/>
              <w:spacing w:line="240" w:lineRule="auto"/>
              <w:jc w:val="both"/>
              <w:rPr>
                <w:rFonts w:eastAsia="Arial" w:cs="Times New Roman"/>
                <w:color w:val="000000"/>
                <w:szCs w:val="20"/>
                <w:lang w:val="en-US"/>
              </w:rPr>
            </w:pPr>
            <w:proofErr w:type="spellStart"/>
            <w:r w:rsidRPr="009C5E42">
              <w:rPr>
                <w:rFonts w:eastAsia="Arial" w:cs="Times New Roman"/>
                <w:color w:val="000000"/>
                <w:szCs w:val="20"/>
                <w:lang w:val="en-US"/>
              </w:rPr>
              <w:t>Razvijati</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osjećaj</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poštivanja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različitih</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običaja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kultura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drugih</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zemalja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razvijati</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osjećaj</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zajedništva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poticati</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socijalizaciju</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samokontrolu</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osjećaj</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odgovornosti</w:t>
            </w:r>
            <w:proofErr w:type="spellEnd"/>
            <w:r w:rsidRPr="009C5E42">
              <w:rPr>
                <w:rFonts w:eastAsia="Arial" w:cs="Times New Roman"/>
                <w:color w:val="000000"/>
                <w:szCs w:val="20"/>
                <w:lang w:val="en-US"/>
              </w:rPr>
              <w:t xml:space="preserve"> za </w:t>
            </w:r>
            <w:proofErr w:type="spellStart"/>
            <w:r w:rsidRPr="009C5E42">
              <w:rPr>
                <w:rFonts w:eastAsia="Arial" w:cs="Times New Roman"/>
                <w:color w:val="000000"/>
                <w:szCs w:val="20"/>
                <w:lang w:val="en-US"/>
              </w:rPr>
              <w:t>sebe</w:t>
            </w:r>
            <w:proofErr w:type="spellEnd"/>
            <w:r w:rsidRPr="009C5E42">
              <w:rPr>
                <w:rFonts w:eastAsia="Arial" w:cs="Times New Roman"/>
                <w:color w:val="000000"/>
                <w:szCs w:val="20"/>
                <w:lang w:val="en-US"/>
              </w:rPr>
              <w:t xml:space="preserve"> i </w:t>
            </w:r>
            <w:proofErr w:type="spellStart"/>
            <w:r w:rsidRPr="009C5E42">
              <w:rPr>
                <w:rFonts w:eastAsia="Arial" w:cs="Times New Roman"/>
                <w:color w:val="000000"/>
                <w:szCs w:val="20"/>
                <w:lang w:val="en-US"/>
              </w:rPr>
              <w:t>druge</w:t>
            </w:r>
            <w:proofErr w:type="spellEnd"/>
            <w:r w:rsidRPr="009C5E42">
              <w:rPr>
                <w:rFonts w:eastAsia="Arial" w:cs="Times New Roman"/>
                <w:color w:val="000000"/>
                <w:szCs w:val="20"/>
                <w:lang w:val="en-US"/>
              </w:rPr>
              <w:t>.</w:t>
            </w:r>
          </w:p>
        </w:tc>
      </w:tr>
      <w:tr w:rsidR="009C5E42" w:rsidRPr="009C5E42" w14:paraId="1C75D20F" w14:textId="77777777" w:rsidTr="00DA038D">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5800F055" w14:textId="77777777" w:rsidR="009C5E42" w:rsidRPr="009C5E42" w:rsidRDefault="009C5E42" w:rsidP="009C5E42">
            <w:pPr>
              <w:widowControl w:val="0"/>
              <w:spacing w:line="240" w:lineRule="auto"/>
              <w:rPr>
                <w:rFonts w:eastAsia="Arial" w:cs="Times New Roman"/>
                <w:color w:val="0070C0"/>
                <w:szCs w:val="20"/>
                <w:lang w:val="en-US"/>
              </w:rPr>
            </w:pPr>
            <w:r w:rsidRPr="009C5E42">
              <w:rPr>
                <w:rFonts w:eastAsia="Arial" w:cs="Times New Roman"/>
                <w:b/>
                <w:bCs/>
                <w:color w:val="0070C0"/>
                <w:szCs w:val="20"/>
                <w:lang w:val="en-US"/>
              </w:rPr>
              <w:t xml:space="preserve">3. </w:t>
            </w:r>
            <w:proofErr w:type="spellStart"/>
            <w:r w:rsidRPr="009C5E42">
              <w:rPr>
                <w:rFonts w:eastAsia="Arial" w:cs="Times New Roman"/>
                <w:b/>
                <w:bCs/>
                <w:color w:val="0070C0"/>
                <w:szCs w:val="20"/>
                <w:lang w:val="en-US"/>
              </w:rPr>
              <w:t>Nositelji</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aktivnosti</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i</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njihova</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odgovornost</w:t>
            </w:r>
            <w:proofErr w:type="spellEnd"/>
            <w:r w:rsidRPr="009C5E42">
              <w:rPr>
                <w:rFonts w:eastAsia="Arial" w:cs="Times New Roman"/>
                <w:b/>
                <w:bCs/>
                <w:color w:val="0070C0"/>
                <w:szCs w:val="20"/>
                <w:lang w:val="en-US"/>
              </w:rPr>
              <w:t xml:space="preserve"> </w:t>
            </w:r>
          </w:p>
        </w:tc>
        <w:tc>
          <w:tcPr>
            <w:tcW w:w="6120" w:type="dxa"/>
            <w:tcBorders>
              <w:top w:val="single" w:sz="4" w:space="0" w:color="auto"/>
              <w:left w:val="nil"/>
              <w:bottom w:val="single" w:sz="4" w:space="0" w:color="auto"/>
              <w:right w:val="nil"/>
            </w:tcBorders>
            <w:shd w:val="clear" w:color="auto" w:fill="C0C0C0"/>
            <w:hideMark/>
          </w:tcPr>
          <w:p w14:paraId="3710D987" w14:textId="77777777" w:rsidR="009C5E42" w:rsidRPr="009C5E42" w:rsidRDefault="009C5E42" w:rsidP="009C5E42">
            <w:pPr>
              <w:widowControl w:val="0"/>
              <w:spacing w:line="240" w:lineRule="auto"/>
              <w:jc w:val="both"/>
              <w:rPr>
                <w:rFonts w:eastAsia="Arial" w:cs="Times New Roman"/>
                <w:color w:val="000000"/>
                <w:szCs w:val="20"/>
                <w:lang w:val="en-US"/>
              </w:rPr>
            </w:pPr>
            <w:r w:rsidRPr="009C5E42">
              <w:rPr>
                <w:rFonts w:eastAsia="Arial" w:cs="Times New Roman"/>
                <w:color w:val="000000"/>
                <w:szCs w:val="20"/>
                <w:lang w:val="en-US"/>
              </w:rPr>
              <w:t xml:space="preserve">Anita </w:t>
            </w:r>
            <w:proofErr w:type="spellStart"/>
            <w:r w:rsidRPr="009C5E42">
              <w:rPr>
                <w:rFonts w:eastAsia="Arial" w:cs="Times New Roman"/>
                <w:color w:val="000000"/>
                <w:szCs w:val="20"/>
                <w:lang w:val="en-US"/>
              </w:rPr>
              <w:t>Brstilo</w:t>
            </w:r>
            <w:proofErr w:type="spellEnd"/>
            <w:r w:rsidRPr="009C5E42">
              <w:rPr>
                <w:rFonts w:eastAsia="Arial" w:cs="Times New Roman"/>
                <w:color w:val="000000"/>
                <w:szCs w:val="20"/>
                <w:lang w:val="en-US"/>
              </w:rPr>
              <w:t xml:space="preserve">, Vesna </w:t>
            </w:r>
            <w:proofErr w:type="spellStart"/>
            <w:r w:rsidRPr="009C5E42">
              <w:rPr>
                <w:rFonts w:eastAsia="Arial" w:cs="Times New Roman"/>
                <w:color w:val="000000"/>
                <w:szCs w:val="20"/>
                <w:lang w:val="en-US"/>
              </w:rPr>
              <w:t>Barbarić</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i</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Vatroslav</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Lozić</w:t>
            </w:r>
            <w:proofErr w:type="spellEnd"/>
          </w:p>
        </w:tc>
      </w:tr>
      <w:tr w:rsidR="009C5E42" w:rsidRPr="009C5E42" w14:paraId="47ADBC9C" w14:textId="77777777" w:rsidTr="00DA038D">
        <w:trPr>
          <w:trHeight w:val="737"/>
        </w:trPr>
        <w:tc>
          <w:tcPr>
            <w:tcW w:w="3348" w:type="dxa"/>
            <w:tcBorders>
              <w:top w:val="single" w:sz="4" w:space="0" w:color="auto"/>
              <w:left w:val="single" w:sz="4" w:space="0" w:color="auto"/>
              <w:bottom w:val="single" w:sz="4" w:space="0" w:color="auto"/>
              <w:right w:val="nil"/>
            </w:tcBorders>
            <w:hideMark/>
          </w:tcPr>
          <w:p w14:paraId="6F083DE5" w14:textId="77777777" w:rsidR="009C5E42" w:rsidRPr="009C5E42" w:rsidRDefault="009C5E42" w:rsidP="009C5E42">
            <w:pPr>
              <w:widowControl w:val="0"/>
              <w:spacing w:line="240" w:lineRule="auto"/>
              <w:rPr>
                <w:rFonts w:eastAsia="Arial" w:cs="Times New Roman"/>
                <w:color w:val="0070C0"/>
                <w:szCs w:val="20"/>
                <w:lang w:val="en-US"/>
              </w:rPr>
            </w:pPr>
            <w:r w:rsidRPr="009C5E42">
              <w:rPr>
                <w:rFonts w:eastAsia="Arial" w:cs="Times New Roman"/>
                <w:b/>
                <w:bCs/>
                <w:color w:val="0070C0"/>
                <w:szCs w:val="20"/>
                <w:lang w:val="en-US"/>
              </w:rPr>
              <w:t xml:space="preserve">4. </w:t>
            </w:r>
            <w:proofErr w:type="spellStart"/>
            <w:r w:rsidRPr="009C5E42">
              <w:rPr>
                <w:rFonts w:eastAsia="Arial" w:cs="Times New Roman"/>
                <w:b/>
                <w:bCs/>
                <w:color w:val="0070C0"/>
                <w:szCs w:val="20"/>
                <w:lang w:val="en-US"/>
              </w:rPr>
              <w:t>Način</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realizacije</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aktivnosti</w:t>
            </w:r>
            <w:proofErr w:type="spellEnd"/>
            <w:r w:rsidRPr="009C5E42">
              <w:rPr>
                <w:rFonts w:eastAsia="Arial" w:cs="Times New Roman"/>
                <w:b/>
                <w:bCs/>
                <w:color w:val="0070C0"/>
                <w:szCs w:val="20"/>
                <w:lang w:val="en-US"/>
              </w:rPr>
              <w:t xml:space="preserve"> </w:t>
            </w:r>
          </w:p>
        </w:tc>
        <w:tc>
          <w:tcPr>
            <w:tcW w:w="6120" w:type="dxa"/>
            <w:tcBorders>
              <w:top w:val="single" w:sz="4" w:space="0" w:color="auto"/>
              <w:left w:val="nil"/>
              <w:bottom w:val="single" w:sz="4" w:space="0" w:color="auto"/>
              <w:right w:val="nil"/>
            </w:tcBorders>
          </w:tcPr>
          <w:p w14:paraId="2A3B8017" w14:textId="77777777" w:rsidR="009C5E42" w:rsidRPr="009C5E42" w:rsidRDefault="009C5E42" w:rsidP="009C5E42">
            <w:pPr>
              <w:widowControl w:val="0"/>
              <w:spacing w:line="240" w:lineRule="auto"/>
              <w:jc w:val="both"/>
              <w:rPr>
                <w:rFonts w:eastAsia="Arial" w:cs="Times New Roman"/>
                <w:color w:val="000000"/>
                <w:szCs w:val="20"/>
                <w:lang w:val="en-US"/>
              </w:rPr>
            </w:pPr>
            <w:proofErr w:type="spellStart"/>
            <w:r w:rsidRPr="009C5E42">
              <w:rPr>
                <w:rFonts w:eastAsia="Arial" w:cs="Times New Roman"/>
                <w:color w:val="000000"/>
                <w:szCs w:val="20"/>
                <w:lang w:val="en-US"/>
              </w:rPr>
              <w:t>Putovanje</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učenika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završnih</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razreda</w:t>
            </w:r>
            <w:proofErr w:type="spellEnd"/>
            <w:r w:rsidRPr="009C5E42">
              <w:rPr>
                <w:rFonts w:eastAsia="Arial" w:cs="Times New Roman"/>
                <w:color w:val="000000"/>
                <w:szCs w:val="20"/>
                <w:lang w:val="en-US"/>
              </w:rPr>
              <w:t xml:space="preserve"> u </w:t>
            </w:r>
            <w:proofErr w:type="spellStart"/>
            <w:r w:rsidRPr="009C5E42">
              <w:rPr>
                <w:rFonts w:eastAsia="Arial" w:cs="Times New Roman"/>
                <w:color w:val="000000"/>
                <w:szCs w:val="20"/>
                <w:lang w:val="en-US"/>
              </w:rPr>
              <w:t>pratnji</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njihovih</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razrednika</w:t>
            </w:r>
            <w:proofErr w:type="spellEnd"/>
            <w:r w:rsidRPr="009C5E42">
              <w:rPr>
                <w:rFonts w:eastAsia="Arial" w:cs="Times New Roman"/>
                <w:color w:val="000000"/>
                <w:szCs w:val="20"/>
                <w:lang w:val="en-US"/>
              </w:rPr>
              <w:t xml:space="preserve"> u </w:t>
            </w:r>
            <w:proofErr w:type="spellStart"/>
            <w:r w:rsidRPr="009C5E42">
              <w:rPr>
                <w:rFonts w:eastAsia="Arial" w:cs="Times New Roman"/>
                <w:color w:val="000000"/>
                <w:szCs w:val="20"/>
                <w:lang w:val="en-US"/>
              </w:rPr>
              <w:t>okviru</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programa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agencije</w:t>
            </w:r>
            <w:proofErr w:type="spellEnd"/>
            <w:r w:rsidRPr="009C5E42">
              <w:rPr>
                <w:rFonts w:eastAsia="Arial" w:cs="Times New Roman"/>
                <w:color w:val="000000"/>
                <w:szCs w:val="20"/>
                <w:lang w:val="en-US"/>
              </w:rPr>
              <w:t>.</w:t>
            </w:r>
          </w:p>
        </w:tc>
      </w:tr>
      <w:tr w:rsidR="009C5E42" w:rsidRPr="009C5E42" w14:paraId="7B4E1E79" w14:textId="77777777" w:rsidTr="00DA038D">
        <w:trPr>
          <w:trHeight w:val="510"/>
        </w:trPr>
        <w:tc>
          <w:tcPr>
            <w:tcW w:w="3348" w:type="dxa"/>
            <w:tcBorders>
              <w:top w:val="single" w:sz="4" w:space="0" w:color="auto"/>
              <w:left w:val="single" w:sz="4" w:space="0" w:color="auto"/>
              <w:bottom w:val="single" w:sz="4" w:space="0" w:color="auto"/>
              <w:right w:val="nil"/>
            </w:tcBorders>
            <w:shd w:val="clear" w:color="auto" w:fill="C0C0C0"/>
            <w:hideMark/>
          </w:tcPr>
          <w:p w14:paraId="6F2986BC" w14:textId="77777777" w:rsidR="009C5E42" w:rsidRPr="009C5E42" w:rsidRDefault="009C5E42" w:rsidP="009C5E42">
            <w:pPr>
              <w:widowControl w:val="0"/>
              <w:spacing w:line="240" w:lineRule="auto"/>
              <w:rPr>
                <w:rFonts w:eastAsia="Arial" w:cs="Times New Roman"/>
                <w:color w:val="0070C0"/>
                <w:szCs w:val="20"/>
                <w:lang w:val="en-US"/>
              </w:rPr>
            </w:pPr>
            <w:r w:rsidRPr="009C5E42">
              <w:rPr>
                <w:rFonts w:eastAsia="Arial" w:cs="Times New Roman"/>
                <w:b/>
                <w:bCs/>
                <w:color w:val="0070C0"/>
                <w:szCs w:val="20"/>
                <w:lang w:val="en-US"/>
              </w:rPr>
              <w:t xml:space="preserve">5. </w:t>
            </w:r>
            <w:proofErr w:type="spellStart"/>
            <w:r w:rsidRPr="009C5E42">
              <w:rPr>
                <w:rFonts w:eastAsia="Arial" w:cs="Times New Roman"/>
                <w:b/>
                <w:bCs/>
                <w:color w:val="0070C0"/>
                <w:szCs w:val="20"/>
                <w:lang w:val="en-US"/>
              </w:rPr>
              <w:t>Vremenik</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aktivnosti</w:t>
            </w:r>
            <w:proofErr w:type="spellEnd"/>
            <w:r w:rsidRPr="009C5E42">
              <w:rPr>
                <w:rFonts w:eastAsia="Arial" w:cs="Times New Roman"/>
                <w:b/>
                <w:bCs/>
                <w:color w:val="0070C0"/>
                <w:szCs w:val="20"/>
                <w:lang w:val="en-US"/>
              </w:rPr>
              <w:t xml:space="preserve"> </w:t>
            </w:r>
          </w:p>
        </w:tc>
        <w:tc>
          <w:tcPr>
            <w:tcW w:w="6120" w:type="dxa"/>
            <w:tcBorders>
              <w:top w:val="single" w:sz="4" w:space="0" w:color="auto"/>
              <w:left w:val="nil"/>
              <w:bottom w:val="single" w:sz="4" w:space="0" w:color="auto"/>
              <w:right w:val="nil"/>
            </w:tcBorders>
            <w:shd w:val="clear" w:color="auto" w:fill="C0C0C0"/>
            <w:hideMark/>
          </w:tcPr>
          <w:p w14:paraId="2722C0E0" w14:textId="77777777" w:rsidR="009C5E42" w:rsidRPr="009C5E42" w:rsidRDefault="009C5E42" w:rsidP="009C5E42">
            <w:pPr>
              <w:spacing w:after="200"/>
              <w:rPr>
                <w:rFonts w:eastAsia="Calibri" w:cs="Times New Roman"/>
              </w:rPr>
            </w:pPr>
            <w:r w:rsidRPr="009C5E42">
              <w:rPr>
                <w:rFonts w:eastAsia="Calibri" w:cs="Times New Roman"/>
              </w:rPr>
              <w:t>Rujan 2026.</w:t>
            </w:r>
          </w:p>
        </w:tc>
      </w:tr>
      <w:tr w:rsidR="009C5E42" w:rsidRPr="009C5E42" w14:paraId="521EC947" w14:textId="77777777" w:rsidTr="00DA038D">
        <w:trPr>
          <w:trHeight w:val="680"/>
        </w:trPr>
        <w:tc>
          <w:tcPr>
            <w:tcW w:w="3348" w:type="dxa"/>
            <w:tcBorders>
              <w:top w:val="single" w:sz="4" w:space="0" w:color="auto"/>
              <w:left w:val="single" w:sz="4" w:space="0" w:color="auto"/>
              <w:bottom w:val="single" w:sz="4" w:space="0" w:color="auto"/>
              <w:right w:val="nil"/>
            </w:tcBorders>
            <w:shd w:val="clear" w:color="auto" w:fill="FFFFFF"/>
            <w:hideMark/>
          </w:tcPr>
          <w:p w14:paraId="7EF404A2" w14:textId="77777777" w:rsidR="009C5E42" w:rsidRPr="009C5E42" w:rsidRDefault="009C5E42" w:rsidP="009C5E42">
            <w:pPr>
              <w:widowControl w:val="0"/>
              <w:spacing w:line="240" w:lineRule="auto"/>
              <w:rPr>
                <w:rFonts w:eastAsia="Arial" w:cs="Times New Roman"/>
                <w:color w:val="0070C0"/>
                <w:szCs w:val="20"/>
                <w:lang w:val="en-US"/>
              </w:rPr>
            </w:pPr>
            <w:r w:rsidRPr="009C5E42">
              <w:rPr>
                <w:rFonts w:eastAsia="Arial" w:cs="Times New Roman"/>
                <w:b/>
                <w:bCs/>
                <w:color w:val="0070C0"/>
                <w:szCs w:val="20"/>
                <w:lang w:val="en-US"/>
              </w:rPr>
              <w:t xml:space="preserve">6. </w:t>
            </w:r>
            <w:proofErr w:type="spellStart"/>
            <w:r w:rsidRPr="009C5E42">
              <w:rPr>
                <w:rFonts w:eastAsia="Arial" w:cs="Times New Roman"/>
                <w:b/>
                <w:bCs/>
                <w:color w:val="0070C0"/>
                <w:szCs w:val="20"/>
                <w:lang w:val="en-US"/>
              </w:rPr>
              <w:t>Detaljan</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troškovnik</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aktivnosti</w:t>
            </w:r>
            <w:proofErr w:type="spellEnd"/>
            <w:r w:rsidRPr="009C5E42">
              <w:rPr>
                <w:rFonts w:eastAsia="Arial" w:cs="Times New Roman"/>
                <w:b/>
                <w:bCs/>
                <w:color w:val="0070C0"/>
                <w:szCs w:val="20"/>
                <w:lang w:val="en-US"/>
              </w:rPr>
              <w:t xml:space="preserve"> </w:t>
            </w:r>
          </w:p>
        </w:tc>
        <w:tc>
          <w:tcPr>
            <w:tcW w:w="6120" w:type="dxa"/>
            <w:tcBorders>
              <w:top w:val="single" w:sz="4" w:space="0" w:color="auto"/>
              <w:left w:val="nil"/>
              <w:bottom w:val="single" w:sz="4" w:space="0" w:color="auto"/>
              <w:right w:val="nil"/>
            </w:tcBorders>
            <w:shd w:val="clear" w:color="auto" w:fill="FFFFFF"/>
          </w:tcPr>
          <w:p w14:paraId="7262C4A4" w14:textId="77777777" w:rsidR="009C5E42" w:rsidRPr="009C5E42" w:rsidRDefault="009C5E42" w:rsidP="009C5E42">
            <w:pPr>
              <w:widowControl w:val="0"/>
              <w:spacing w:line="240" w:lineRule="auto"/>
              <w:jc w:val="both"/>
              <w:rPr>
                <w:rFonts w:eastAsia="Arial" w:cs="Times New Roman"/>
                <w:color w:val="000000"/>
                <w:szCs w:val="20"/>
                <w:lang w:val="en-US"/>
              </w:rPr>
            </w:pPr>
            <w:proofErr w:type="spellStart"/>
            <w:r w:rsidRPr="009C5E42">
              <w:rPr>
                <w:rFonts w:eastAsia="Arial" w:cs="Times New Roman"/>
                <w:color w:val="000000"/>
                <w:szCs w:val="20"/>
                <w:lang w:val="en-US"/>
              </w:rPr>
              <w:t>Prema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sklopljenom</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ugovoru</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te</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pojedinačnim</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aranžmanima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roditelja</w:t>
            </w:r>
            <w:proofErr w:type="spellEnd"/>
          </w:p>
        </w:tc>
      </w:tr>
      <w:tr w:rsidR="009C5E42" w:rsidRPr="009C5E42" w14:paraId="36F01075"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021C92D2" w14:textId="77777777" w:rsidR="009C5E42" w:rsidRPr="009C5E42" w:rsidRDefault="009C5E42" w:rsidP="009C5E42">
            <w:pPr>
              <w:widowControl w:val="0"/>
              <w:spacing w:line="240" w:lineRule="auto"/>
              <w:rPr>
                <w:rFonts w:eastAsia="Arial" w:cs="Times New Roman"/>
                <w:color w:val="0070C0"/>
                <w:szCs w:val="20"/>
                <w:lang w:val="en-US"/>
              </w:rPr>
            </w:pPr>
            <w:r w:rsidRPr="009C5E42">
              <w:rPr>
                <w:rFonts w:eastAsia="Arial" w:cs="Times New Roman"/>
                <w:b/>
                <w:bCs/>
                <w:color w:val="0070C0"/>
                <w:szCs w:val="20"/>
                <w:lang w:val="en-US"/>
              </w:rPr>
              <w:t xml:space="preserve">7. </w:t>
            </w:r>
            <w:proofErr w:type="spellStart"/>
            <w:r w:rsidRPr="009C5E42">
              <w:rPr>
                <w:rFonts w:eastAsia="Arial" w:cs="Times New Roman"/>
                <w:b/>
                <w:bCs/>
                <w:color w:val="0070C0"/>
                <w:szCs w:val="20"/>
                <w:lang w:val="en-US"/>
              </w:rPr>
              <w:t>Način</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vrednovanja</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i</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način</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korištenja</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rezultata</w:t>
            </w:r>
            <w:proofErr w:type="spellEnd"/>
            <w:r w:rsidRPr="009C5E42">
              <w:rPr>
                <w:rFonts w:eastAsia="Arial" w:cs="Times New Roman"/>
                <w:b/>
                <w:bCs/>
                <w:color w:val="0070C0"/>
                <w:szCs w:val="20"/>
                <w:lang w:val="en-US"/>
              </w:rPr>
              <w:t xml:space="preserve"> </w:t>
            </w:r>
            <w:proofErr w:type="spellStart"/>
            <w:r w:rsidRPr="009C5E42">
              <w:rPr>
                <w:rFonts w:eastAsia="Arial" w:cs="Times New Roman"/>
                <w:b/>
                <w:bCs/>
                <w:color w:val="0070C0"/>
                <w:szCs w:val="20"/>
                <w:lang w:val="en-US"/>
              </w:rPr>
              <w:t>vrednovanja</w:t>
            </w:r>
            <w:proofErr w:type="spellEnd"/>
            <w:r w:rsidRPr="009C5E42">
              <w:rPr>
                <w:rFonts w:eastAsia="Arial" w:cs="Times New Roman"/>
                <w:b/>
                <w:bCs/>
                <w:color w:val="0070C0"/>
                <w:szCs w:val="20"/>
                <w:lang w:val="en-US"/>
              </w:rPr>
              <w:t xml:space="preserve"> </w:t>
            </w:r>
          </w:p>
        </w:tc>
        <w:tc>
          <w:tcPr>
            <w:tcW w:w="6120" w:type="dxa"/>
            <w:tcBorders>
              <w:top w:val="single" w:sz="4" w:space="0" w:color="auto"/>
              <w:left w:val="nil"/>
              <w:bottom w:val="single" w:sz="4" w:space="0" w:color="auto"/>
              <w:right w:val="nil"/>
            </w:tcBorders>
            <w:shd w:val="clear" w:color="auto" w:fill="C0C0C0"/>
          </w:tcPr>
          <w:p w14:paraId="1D393697" w14:textId="77777777" w:rsidR="009C5E42" w:rsidRPr="009C5E42" w:rsidRDefault="009C5E42" w:rsidP="009C5E42">
            <w:pPr>
              <w:widowControl w:val="0"/>
              <w:spacing w:line="240" w:lineRule="auto"/>
              <w:jc w:val="both"/>
              <w:rPr>
                <w:rFonts w:eastAsia="Arial" w:cs="Times New Roman"/>
                <w:color w:val="000000"/>
                <w:szCs w:val="20"/>
                <w:lang w:val="en-US"/>
              </w:rPr>
            </w:pPr>
            <w:proofErr w:type="spellStart"/>
            <w:r w:rsidRPr="009C5E42">
              <w:rPr>
                <w:rFonts w:eastAsia="Arial" w:cs="Times New Roman"/>
                <w:color w:val="000000"/>
                <w:szCs w:val="20"/>
                <w:lang w:val="en-US"/>
              </w:rPr>
              <w:t>Zadovoljstvo</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učenika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roditelja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i</w:t>
            </w:r>
            <w:proofErr w:type="spellEnd"/>
            <w:r w:rsidRPr="009C5E42">
              <w:rPr>
                <w:rFonts w:eastAsia="Arial" w:cs="Times New Roman"/>
                <w:color w:val="000000"/>
                <w:szCs w:val="20"/>
                <w:lang w:val="en-US"/>
              </w:rPr>
              <w:t xml:space="preserve"> </w:t>
            </w:r>
            <w:proofErr w:type="spellStart"/>
            <w:proofErr w:type="gramStart"/>
            <w:r w:rsidRPr="009C5E42">
              <w:rPr>
                <w:rFonts w:eastAsia="Arial" w:cs="Times New Roman"/>
                <w:color w:val="000000"/>
                <w:szCs w:val="20"/>
                <w:lang w:val="en-US"/>
              </w:rPr>
              <w:t>nastavnika</w:t>
            </w:r>
            <w:proofErr w:type="spellEnd"/>
            <w:r w:rsidRPr="009C5E42">
              <w:rPr>
                <w:rFonts w:eastAsia="Arial" w:cs="Times New Roman"/>
                <w:color w:val="000000"/>
                <w:szCs w:val="20"/>
                <w:lang w:val="en-US"/>
              </w:rPr>
              <w:t xml:space="preserve"> ;</w:t>
            </w:r>
            <w:proofErr w:type="gram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analiza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ankete</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koju</w:t>
            </w:r>
            <w:proofErr w:type="spellEnd"/>
            <w:r w:rsidRPr="009C5E42">
              <w:rPr>
                <w:rFonts w:eastAsia="Arial" w:cs="Times New Roman"/>
                <w:color w:val="000000"/>
                <w:szCs w:val="20"/>
                <w:lang w:val="en-US"/>
              </w:rPr>
              <w:t xml:space="preserve"> u </w:t>
            </w:r>
            <w:proofErr w:type="spellStart"/>
            <w:r w:rsidRPr="009C5E42">
              <w:rPr>
                <w:rFonts w:eastAsia="Arial" w:cs="Times New Roman"/>
                <w:color w:val="000000"/>
                <w:szCs w:val="20"/>
                <w:lang w:val="en-US"/>
              </w:rPr>
              <w:t>pravilu</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provodi</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odabrana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agencija</w:t>
            </w:r>
            <w:proofErr w:type="spellEnd"/>
            <w:r w:rsidRPr="009C5E42">
              <w:rPr>
                <w:rFonts w:eastAsia="Arial" w:cs="Times New Roman"/>
                <w:color w:val="000000"/>
                <w:szCs w:val="20"/>
                <w:lang w:val="en-US"/>
              </w:rPr>
              <w:t xml:space="preserve"> po </w:t>
            </w:r>
            <w:proofErr w:type="spellStart"/>
            <w:r w:rsidRPr="009C5E42">
              <w:rPr>
                <w:rFonts w:eastAsia="Arial" w:cs="Times New Roman"/>
                <w:color w:val="000000"/>
                <w:szCs w:val="20"/>
                <w:lang w:val="en-US"/>
              </w:rPr>
              <w:t>povratku</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sa</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ekskurzije</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korištenje</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stečenih</w:t>
            </w:r>
            <w:proofErr w:type="spellEnd"/>
            <w:r w:rsidRPr="009C5E42">
              <w:rPr>
                <w:rFonts w:eastAsia="Arial" w:cs="Times New Roman"/>
                <w:color w:val="000000"/>
                <w:szCs w:val="20"/>
                <w:lang w:val="en-US"/>
              </w:rPr>
              <w:t xml:space="preserve"> </w:t>
            </w:r>
            <w:proofErr w:type="spellStart"/>
            <w:r w:rsidRPr="009C5E42">
              <w:rPr>
                <w:rFonts w:eastAsia="Arial" w:cs="Times New Roman"/>
                <w:color w:val="000000"/>
                <w:szCs w:val="20"/>
                <w:lang w:val="en-US"/>
              </w:rPr>
              <w:t>iskustava</w:t>
            </w:r>
            <w:proofErr w:type="spellEnd"/>
          </w:p>
        </w:tc>
      </w:tr>
    </w:tbl>
    <w:p w14:paraId="0CC71D9F" w14:textId="77777777" w:rsidR="009C5E42" w:rsidRDefault="009C5E42" w:rsidP="001C3C3A">
      <w:pPr>
        <w:rPr>
          <w:rFonts w:ascii="Times New Roman" w:hAnsi="Times New Roman" w:cs="Times New Roman"/>
        </w:rPr>
      </w:pPr>
    </w:p>
    <w:p w14:paraId="125FA097" w14:textId="77777777" w:rsidR="009C5E42" w:rsidRDefault="009C5E42" w:rsidP="001C3C3A">
      <w:pPr>
        <w:rPr>
          <w:rFonts w:ascii="Times New Roman" w:hAnsi="Times New Roman" w:cs="Times New Roman"/>
        </w:rPr>
      </w:pPr>
    </w:p>
    <w:p w14:paraId="1BE66F31" w14:textId="77777777" w:rsidR="009C5E42" w:rsidRDefault="009C5E42" w:rsidP="001C3C3A">
      <w:pPr>
        <w:rPr>
          <w:rFonts w:ascii="Times New Roman" w:hAnsi="Times New Roman" w:cs="Times New Roman"/>
        </w:rPr>
      </w:pPr>
    </w:p>
    <w:p w14:paraId="45010E88" w14:textId="77777777" w:rsidR="009C5E42" w:rsidRDefault="009C5E42" w:rsidP="001C3C3A">
      <w:pPr>
        <w:rPr>
          <w:rFonts w:ascii="Times New Roman" w:hAnsi="Times New Roman" w:cs="Times New Roman"/>
        </w:rPr>
      </w:pPr>
    </w:p>
    <w:p w14:paraId="4D849F01" w14:textId="77777777" w:rsidR="009C5E42" w:rsidRDefault="009C5E42" w:rsidP="001C3C3A">
      <w:pPr>
        <w:rPr>
          <w:rFonts w:ascii="Times New Roman" w:hAnsi="Times New Roman" w:cs="Times New Roman"/>
        </w:rPr>
      </w:pPr>
    </w:p>
    <w:p w14:paraId="45B023C9" w14:textId="77777777" w:rsidR="009C5E42" w:rsidRDefault="009C5E42" w:rsidP="001C3C3A">
      <w:pPr>
        <w:rPr>
          <w:rFonts w:ascii="Times New Roman" w:hAnsi="Times New Roman" w:cs="Times New Roman"/>
        </w:rPr>
      </w:pPr>
    </w:p>
    <w:p w14:paraId="380FE45B" w14:textId="77777777" w:rsidR="009C5E42" w:rsidRDefault="009C5E42" w:rsidP="001C3C3A">
      <w:pPr>
        <w:rPr>
          <w:rFonts w:ascii="Times New Roman" w:hAnsi="Times New Roman" w:cs="Times New Roman"/>
        </w:rPr>
      </w:pPr>
    </w:p>
    <w:p w14:paraId="3AC2BEBB" w14:textId="77777777" w:rsidR="009C5E42" w:rsidRDefault="009C5E42" w:rsidP="001C3C3A">
      <w:pPr>
        <w:rPr>
          <w:rFonts w:ascii="Times New Roman" w:hAnsi="Times New Roman" w:cs="Times New Roman"/>
        </w:rPr>
      </w:pPr>
    </w:p>
    <w:p w14:paraId="3619A54A" w14:textId="77777777" w:rsidR="009C5E42" w:rsidRDefault="009C5E42" w:rsidP="001C3C3A">
      <w:pPr>
        <w:rPr>
          <w:rFonts w:ascii="Times New Roman" w:hAnsi="Times New Roman" w:cs="Times New Roman"/>
        </w:rPr>
      </w:pPr>
    </w:p>
    <w:p w14:paraId="05E3F712" w14:textId="77777777" w:rsidR="009C5E42" w:rsidRDefault="009C5E42" w:rsidP="001C3C3A">
      <w:pPr>
        <w:rPr>
          <w:rFonts w:ascii="Times New Roman" w:hAnsi="Times New Roman" w:cs="Times New Roman"/>
        </w:rPr>
      </w:pPr>
    </w:p>
    <w:p w14:paraId="6E98AADB" w14:textId="77777777" w:rsidR="009C5E42" w:rsidRDefault="009C5E42" w:rsidP="001C3C3A">
      <w:pPr>
        <w:rPr>
          <w:rFonts w:ascii="Times New Roman" w:hAnsi="Times New Roman" w:cs="Times New Roman"/>
        </w:rPr>
      </w:pPr>
    </w:p>
    <w:p w14:paraId="13B763B9" w14:textId="77777777" w:rsidR="008A751F" w:rsidRDefault="008A751F" w:rsidP="001C3C3A">
      <w:pPr>
        <w:rPr>
          <w:rFonts w:ascii="Times New Roman" w:hAnsi="Times New Roman" w:cs="Times New Roman"/>
        </w:rPr>
      </w:pPr>
    </w:p>
    <w:p w14:paraId="379863BA" w14:textId="77777777" w:rsidR="008A751F" w:rsidRDefault="008A751F" w:rsidP="001C3C3A">
      <w:pPr>
        <w:rPr>
          <w:rFonts w:ascii="Times New Roman" w:hAnsi="Times New Roman" w:cs="Times New Roman"/>
        </w:rPr>
      </w:pPr>
    </w:p>
    <w:p w14:paraId="315452AA" w14:textId="77777777" w:rsidR="006F4B29" w:rsidRDefault="006F4B29" w:rsidP="001C3C3A">
      <w:pPr>
        <w:rPr>
          <w:rFonts w:ascii="Times New Roman" w:hAnsi="Times New Roman" w:cs="Times New Roman"/>
        </w:rPr>
      </w:pPr>
    </w:p>
    <w:p w14:paraId="514E71B2" w14:textId="77777777" w:rsidR="006F4B29" w:rsidRDefault="006F4B29" w:rsidP="001C3C3A">
      <w:pPr>
        <w:rPr>
          <w:rFonts w:ascii="Times New Roman" w:hAnsi="Times New Roman" w:cs="Times New Roman"/>
        </w:rPr>
      </w:pPr>
    </w:p>
    <w:tbl>
      <w:tblPr>
        <w:tblW w:w="90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6432"/>
      </w:tblGrid>
      <w:tr w:rsidR="006F4B29" w:rsidRPr="006F4B29" w14:paraId="70019F7B" w14:textId="77777777" w:rsidTr="00FC6DFD">
        <w:trPr>
          <w:trHeight w:val="285"/>
        </w:trPr>
        <w:tc>
          <w:tcPr>
            <w:tcW w:w="2450" w:type="dxa"/>
            <w:tcBorders>
              <w:top w:val="single" w:sz="4" w:space="0" w:color="auto"/>
              <w:left w:val="single" w:sz="4" w:space="0" w:color="auto"/>
              <w:bottom w:val="single" w:sz="4" w:space="0" w:color="auto"/>
              <w:right w:val="single" w:sz="4" w:space="0" w:color="auto"/>
            </w:tcBorders>
            <w:hideMark/>
          </w:tcPr>
          <w:p w14:paraId="7D9149EE"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AKTIVNOST</w:t>
            </w:r>
          </w:p>
        </w:tc>
        <w:tc>
          <w:tcPr>
            <w:tcW w:w="6574" w:type="dxa"/>
            <w:tcBorders>
              <w:top w:val="single" w:sz="4" w:space="0" w:color="auto"/>
              <w:left w:val="single" w:sz="4" w:space="0" w:color="auto"/>
              <w:bottom w:val="single" w:sz="4" w:space="0" w:color="auto"/>
              <w:right w:val="single" w:sz="4" w:space="0" w:color="auto"/>
            </w:tcBorders>
            <w:hideMark/>
          </w:tcPr>
          <w:p w14:paraId="49CE1DC1" w14:textId="77777777" w:rsidR="006F4B29" w:rsidRPr="006F4B29" w:rsidRDefault="006F4B29" w:rsidP="006F4B29">
            <w:pPr>
              <w:spacing w:after="0" w:line="240" w:lineRule="auto"/>
              <w:rPr>
                <w:rFonts w:ascii="Times New Roman" w:eastAsia="Calibri" w:hAnsi="Times New Roman" w:cs="Times New Roman"/>
                <w:b/>
                <w:kern w:val="0"/>
                <w:lang w:eastAsia="hr-HR"/>
                <w14:ligatures w14:val="none"/>
              </w:rPr>
            </w:pPr>
            <w:r w:rsidRPr="006F4B29">
              <w:rPr>
                <w:rFonts w:ascii="Times New Roman" w:eastAsia="Times New Roman" w:hAnsi="Times New Roman" w:cs="Times New Roman"/>
                <w:b/>
                <w:kern w:val="0"/>
                <w:lang w:eastAsia="hr-HR"/>
                <w14:ligatures w14:val="none"/>
              </w:rPr>
              <w:t>Posjet Centru za posjetitelje Modra špilja na otoku Biševu – terenska nastava</w:t>
            </w:r>
          </w:p>
          <w:p w14:paraId="03585D58" w14:textId="77777777" w:rsidR="006F4B29" w:rsidRPr="006F4B29" w:rsidRDefault="006F4B29" w:rsidP="006F4B29">
            <w:pPr>
              <w:spacing w:after="0" w:line="240" w:lineRule="auto"/>
              <w:rPr>
                <w:rFonts w:ascii="Times New Roman" w:eastAsia="Calibri" w:hAnsi="Times New Roman" w:cs="Times New Roman"/>
                <w:b/>
                <w:kern w:val="0"/>
                <w:lang w:eastAsia="hr-HR"/>
                <w14:ligatures w14:val="none"/>
              </w:rPr>
            </w:pPr>
          </w:p>
        </w:tc>
      </w:tr>
      <w:tr w:rsidR="006F4B29" w:rsidRPr="006F4B29" w14:paraId="40EE7C07" w14:textId="77777777" w:rsidTr="00FC6DFD">
        <w:trPr>
          <w:trHeight w:val="782"/>
        </w:trPr>
        <w:tc>
          <w:tcPr>
            <w:tcW w:w="2450" w:type="dxa"/>
            <w:tcBorders>
              <w:top w:val="single" w:sz="4" w:space="0" w:color="auto"/>
              <w:left w:val="single" w:sz="4" w:space="0" w:color="auto"/>
              <w:bottom w:val="single" w:sz="4" w:space="0" w:color="auto"/>
              <w:right w:val="single" w:sz="4" w:space="0" w:color="auto"/>
            </w:tcBorders>
            <w:hideMark/>
          </w:tcPr>
          <w:p w14:paraId="09501977"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VODITELJI</w:t>
            </w:r>
          </w:p>
        </w:tc>
        <w:tc>
          <w:tcPr>
            <w:tcW w:w="6574" w:type="dxa"/>
            <w:tcBorders>
              <w:top w:val="single" w:sz="4" w:space="0" w:color="auto"/>
              <w:left w:val="single" w:sz="4" w:space="0" w:color="auto"/>
              <w:bottom w:val="single" w:sz="4" w:space="0" w:color="auto"/>
              <w:right w:val="single" w:sz="4" w:space="0" w:color="auto"/>
            </w:tcBorders>
            <w:hideMark/>
          </w:tcPr>
          <w:p w14:paraId="60ED8D5F" w14:textId="77777777" w:rsidR="006F4B29" w:rsidRPr="006F4B29" w:rsidRDefault="006F4B29" w:rsidP="006F4B29">
            <w:pPr>
              <w:spacing w:after="0" w:line="240" w:lineRule="auto"/>
              <w:rPr>
                <w:rFonts w:ascii="Times New Roman" w:eastAsia="Calibri" w:hAnsi="Times New Roman" w:cs="Times New Roman"/>
                <w:bCs/>
                <w:i/>
                <w:iCs/>
                <w:kern w:val="0"/>
                <w:lang w:eastAsia="hr-HR"/>
                <w14:ligatures w14:val="none"/>
              </w:rPr>
            </w:pPr>
            <w:r w:rsidRPr="006F4B29">
              <w:rPr>
                <w:rFonts w:ascii="Times New Roman" w:eastAsia="Calibri" w:hAnsi="Times New Roman" w:cs="Times New Roman"/>
                <w:bCs/>
                <w:kern w:val="0"/>
                <w:lang w:eastAsia="hr-HR"/>
                <w14:ligatures w14:val="none"/>
              </w:rPr>
              <w:t xml:space="preserve">nastavnik geografije i geoinformatike, Antonio </w:t>
            </w:r>
            <w:proofErr w:type="spellStart"/>
            <w:r w:rsidRPr="006F4B29">
              <w:rPr>
                <w:rFonts w:ascii="Times New Roman" w:eastAsia="Calibri" w:hAnsi="Times New Roman" w:cs="Times New Roman"/>
                <w:bCs/>
                <w:kern w:val="0"/>
                <w:lang w:eastAsia="hr-HR"/>
                <w14:ligatures w14:val="none"/>
              </w:rPr>
              <w:t>Morić</w:t>
            </w:r>
            <w:proofErr w:type="spellEnd"/>
            <w:r w:rsidRPr="006F4B29">
              <w:rPr>
                <w:rFonts w:ascii="Times New Roman" w:eastAsia="Calibri" w:hAnsi="Times New Roman" w:cs="Times New Roman"/>
                <w:bCs/>
                <w:kern w:val="0"/>
                <w:lang w:eastAsia="hr-HR"/>
                <w14:ligatures w14:val="none"/>
              </w:rPr>
              <w:t xml:space="preserve">-Španić, </w:t>
            </w:r>
            <w:proofErr w:type="spellStart"/>
            <w:r w:rsidRPr="006F4B29">
              <w:rPr>
                <w:rFonts w:ascii="Times New Roman" w:eastAsia="Calibri" w:hAnsi="Times New Roman" w:cs="Times New Roman"/>
                <w:bCs/>
                <w:i/>
                <w:iCs/>
                <w:kern w:val="0"/>
                <w:lang w:eastAsia="hr-HR"/>
                <w14:ligatures w14:val="none"/>
              </w:rPr>
              <w:t>mag.educ.geogr</w:t>
            </w:r>
            <w:proofErr w:type="spellEnd"/>
            <w:r w:rsidRPr="006F4B29">
              <w:rPr>
                <w:rFonts w:ascii="Times New Roman" w:eastAsia="Calibri" w:hAnsi="Times New Roman" w:cs="Times New Roman"/>
                <w:bCs/>
                <w:i/>
                <w:iCs/>
                <w:kern w:val="0"/>
                <w:lang w:eastAsia="hr-HR"/>
                <w14:ligatures w14:val="none"/>
              </w:rPr>
              <w:t>.</w:t>
            </w:r>
          </w:p>
          <w:p w14:paraId="1455569F"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 xml:space="preserve">nastavnica biologije i kemije, Kristina </w:t>
            </w:r>
            <w:proofErr w:type="spellStart"/>
            <w:r w:rsidRPr="006F4B29">
              <w:rPr>
                <w:rFonts w:ascii="Times New Roman" w:eastAsia="Calibri" w:hAnsi="Times New Roman" w:cs="Times New Roman"/>
                <w:bCs/>
                <w:kern w:val="0"/>
                <w:lang w:eastAsia="hr-HR"/>
                <w14:ligatures w14:val="none"/>
              </w:rPr>
              <w:t>Benzon</w:t>
            </w:r>
            <w:proofErr w:type="spellEnd"/>
          </w:p>
          <w:p w14:paraId="28E8D4D3"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nastavnica ekonomske grupe predmeta, Sanda Stančić</w:t>
            </w:r>
          </w:p>
          <w:p w14:paraId="07396BF0"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p>
        </w:tc>
      </w:tr>
      <w:tr w:rsidR="006F4B29" w:rsidRPr="006F4B29" w14:paraId="0D3FB705" w14:textId="77777777" w:rsidTr="00FC6DFD">
        <w:trPr>
          <w:trHeight w:val="285"/>
        </w:trPr>
        <w:tc>
          <w:tcPr>
            <w:tcW w:w="2450" w:type="dxa"/>
            <w:tcBorders>
              <w:top w:val="single" w:sz="4" w:space="0" w:color="auto"/>
              <w:left w:val="single" w:sz="4" w:space="0" w:color="auto"/>
              <w:bottom w:val="single" w:sz="4" w:space="0" w:color="auto"/>
              <w:right w:val="single" w:sz="4" w:space="0" w:color="auto"/>
            </w:tcBorders>
            <w:hideMark/>
          </w:tcPr>
          <w:p w14:paraId="1818E7F8"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CILJ</w:t>
            </w:r>
          </w:p>
        </w:tc>
        <w:tc>
          <w:tcPr>
            <w:tcW w:w="6574" w:type="dxa"/>
            <w:tcBorders>
              <w:top w:val="single" w:sz="4" w:space="0" w:color="auto"/>
              <w:left w:val="single" w:sz="4" w:space="0" w:color="auto"/>
              <w:bottom w:val="single" w:sz="4" w:space="0" w:color="auto"/>
              <w:right w:val="single" w:sz="4" w:space="0" w:color="auto"/>
            </w:tcBorders>
            <w:hideMark/>
          </w:tcPr>
          <w:p w14:paraId="0E87DD41" w14:textId="77777777" w:rsidR="006F4B29" w:rsidRPr="006F4B29" w:rsidRDefault="006F4B29" w:rsidP="006F4B29">
            <w:pPr>
              <w:spacing w:after="0" w:line="240" w:lineRule="auto"/>
              <w:jc w:val="both"/>
              <w:rPr>
                <w:rFonts w:ascii="Times New Roman" w:eastAsia="Calibri" w:hAnsi="Times New Roman" w:cs="Times New Roman"/>
                <w:bCs/>
                <w:kern w:val="0"/>
                <w:lang w:eastAsia="hr-HR"/>
                <w14:ligatures w14:val="none"/>
              </w:rPr>
            </w:pPr>
            <w:r w:rsidRPr="006F4B29">
              <w:rPr>
                <w:rFonts w:ascii="Times New Roman" w:eastAsia="Times New Roman" w:hAnsi="Times New Roman" w:cs="Times New Roman"/>
                <w:bCs/>
                <w:kern w:val="0"/>
                <w:lang w:eastAsia="hr-HR"/>
                <w14:ligatures w14:val="none"/>
              </w:rPr>
              <w:t>- osvijestiti učenike o značaju i važnosti očuvanja prirodne i kulturne baštine hrvatskih otoka</w:t>
            </w:r>
          </w:p>
        </w:tc>
      </w:tr>
      <w:tr w:rsidR="006F4B29" w:rsidRPr="006F4B29" w14:paraId="7BD7FE58" w14:textId="77777777" w:rsidTr="00FC6DFD">
        <w:trPr>
          <w:trHeight w:val="521"/>
        </w:trPr>
        <w:tc>
          <w:tcPr>
            <w:tcW w:w="2450" w:type="dxa"/>
            <w:tcBorders>
              <w:top w:val="single" w:sz="4" w:space="0" w:color="auto"/>
              <w:left w:val="single" w:sz="4" w:space="0" w:color="auto"/>
              <w:bottom w:val="single" w:sz="4" w:space="0" w:color="auto"/>
              <w:right w:val="single" w:sz="4" w:space="0" w:color="auto"/>
            </w:tcBorders>
            <w:hideMark/>
          </w:tcPr>
          <w:p w14:paraId="605CFB54"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ISHODI</w:t>
            </w:r>
          </w:p>
        </w:tc>
        <w:tc>
          <w:tcPr>
            <w:tcW w:w="6574" w:type="dxa"/>
            <w:tcBorders>
              <w:top w:val="single" w:sz="4" w:space="0" w:color="auto"/>
              <w:left w:val="single" w:sz="4" w:space="0" w:color="auto"/>
              <w:bottom w:val="single" w:sz="4" w:space="0" w:color="auto"/>
              <w:right w:val="single" w:sz="4" w:space="0" w:color="auto"/>
            </w:tcBorders>
            <w:hideMark/>
          </w:tcPr>
          <w:p w14:paraId="6A22AE6A" w14:textId="77777777" w:rsidR="006F4B29" w:rsidRPr="006F4B29" w:rsidRDefault="006F4B29" w:rsidP="006F4B29">
            <w:pPr>
              <w:tabs>
                <w:tab w:val="left" w:pos="2763"/>
              </w:tabs>
              <w:spacing w:after="0" w:line="240" w:lineRule="auto"/>
              <w:rPr>
                <w:rFonts w:ascii="Times New Roman" w:eastAsia="Times New Roman" w:hAnsi="Times New Roman" w:cs="Times New Roman"/>
                <w:kern w:val="0"/>
                <w:lang w:eastAsia="hr-HR"/>
                <w14:ligatures w14:val="none"/>
              </w:rPr>
            </w:pPr>
            <w:r w:rsidRPr="006F4B29">
              <w:rPr>
                <w:rFonts w:ascii="Times New Roman" w:eastAsia="Times New Roman" w:hAnsi="Times New Roman" w:cs="Times New Roman"/>
                <w:kern w:val="0"/>
                <w:lang w:eastAsia="hr-HR"/>
                <w14:ligatures w14:val="none"/>
              </w:rPr>
              <w:t xml:space="preserve">- istražiti geografska i biološka obilježja otoka Biševa </w:t>
            </w:r>
          </w:p>
          <w:p w14:paraId="4F89FDBC" w14:textId="77777777" w:rsidR="006F4B29" w:rsidRPr="006F4B29" w:rsidRDefault="006F4B29" w:rsidP="006F4B29">
            <w:pPr>
              <w:tabs>
                <w:tab w:val="left" w:pos="2763"/>
              </w:tabs>
              <w:spacing w:after="0" w:line="240" w:lineRule="auto"/>
              <w:rPr>
                <w:rFonts w:ascii="Times New Roman" w:eastAsia="Calibri" w:hAnsi="Times New Roman" w:cs="Times New Roman"/>
                <w:bCs/>
                <w:kern w:val="0"/>
                <w:lang w:eastAsia="hr-HR"/>
                <w14:ligatures w14:val="none"/>
              </w:rPr>
            </w:pPr>
            <w:r w:rsidRPr="006F4B29">
              <w:rPr>
                <w:rFonts w:ascii="Times New Roman" w:eastAsia="Times New Roman" w:hAnsi="Times New Roman" w:cs="Times New Roman"/>
                <w:kern w:val="0"/>
                <w:lang w:eastAsia="hr-HR"/>
                <w14:ligatures w14:val="none"/>
              </w:rPr>
              <w:t xml:space="preserve">- istražiti i analizirati negativne utjecaje turizma i ugostiteljstva na okoliš </w:t>
            </w:r>
          </w:p>
        </w:tc>
      </w:tr>
      <w:tr w:rsidR="006F4B29" w:rsidRPr="006F4B29" w14:paraId="0A86D113" w14:textId="77777777" w:rsidTr="00FC6DFD">
        <w:trPr>
          <w:trHeight w:val="521"/>
        </w:trPr>
        <w:tc>
          <w:tcPr>
            <w:tcW w:w="2450" w:type="dxa"/>
            <w:tcBorders>
              <w:top w:val="single" w:sz="4" w:space="0" w:color="auto"/>
              <w:left w:val="single" w:sz="4" w:space="0" w:color="auto"/>
              <w:bottom w:val="single" w:sz="4" w:space="0" w:color="auto"/>
              <w:right w:val="single" w:sz="4" w:space="0" w:color="auto"/>
            </w:tcBorders>
            <w:hideMark/>
          </w:tcPr>
          <w:p w14:paraId="28456923"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NAMJENA</w:t>
            </w:r>
          </w:p>
        </w:tc>
        <w:tc>
          <w:tcPr>
            <w:tcW w:w="6574" w:type="dxa"/>
            <w:tcBorders>
              <w:top w:val="single" w:sz="4" w:space="0" w:color="auto"/>
              <w:left w:val="single" w:sz="4" w:space="0" w:color="auto"/>
              <w:bottom w:val="single" w:sz="4" w:space="0" w:color="auto"/>
              <w:right w:val="single" w:sz="4" w:space="0" w:color="auto"/>
            </w:tcBorders>
            <w:hideMark/>
          </w:tcPr>
          <w:p w14:paraId="09DF1E3D"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Times New Roman" w:hAnsi="Times New Roman" w:cs="Times New Roman"/>
                <w:bCs/>
                <w:kern w:val="0"/>
                <w:lang w:eastAsia="hr-HR"/>
                <w14:ligatures w14:val="none"/>
              </w:rPr>
              <w:t xml:space="preserve">-  </w:t>
            </w:r>
            <w:r w:rsidRPr="006F4B29">
              <w:rPr>
                <w:rFonts w:ascii="Times New Roman" w:eastAsia="Times New Roman" w:hAnsi="Times New Roman" w:cs="Times New Roman"/>
                <w:kern w:val="0"/>
                <w:lang w:eastAsia="hr-HR"/>
                <w14:ligatures w14:val="none"/>
              </w:rPr>
              <w:t>ukazati na značaj i važnost održivog upravljanja prostornim resursima, očuvanje otočne bioraznolikosti i zaštite prirode</w:t>
            </w:r>
          </w:p>
          <w:p w14:paraId="4F97B851"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p>
        </w:tc>
      </w:tr>
      <w:tr w:rsidR="006F4B29" w:rsidRPr="006F4B29" w14:paraId="1FC6FAA7" w14:textId="77777777" w:rsidTr="00FC6DFD">
        <w:trPr>
          <w:trHeight w:val="285"/>
        </w:trPr>
        <w:tc>
          <w:tcPr>
            <w:tcW w:w="2450" w:type="dxa"/>
            <w:tcBorders>
              <w:top w:val="single" w:sz="4" w:space="0" w:color="auto"/>
              <w:left w:val="single" w:sz="4" w:space="0" w:color="auto"/>
              <w:bottom w:val="single" w:sz="4" w:space="0" w:color="auto"/>
              <w:right w:val="single" w:sz="4" w:space="0" w:color="auto"/>
            </w:tcBorders>
            <w:hideMark/>
          </w:tcPr>
          <w:p w14:paraId="710F6A9D"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NOSITELJ</w:t>
            </w:r>
          </w:p>
        </w:tc>
        <w:tc>
          <w:tcPr>
            <w:tcW w:w="6574" w:type="dxa"/>
            <w:tcBorders>
              <w:top w:val="single" w:sz="4" w:space="0" w:color="auto"/>
              <w:left w:val="single" w:sz="4" w:space="0" w:color="auto"/>
              <w:bottom w:val="single" w:sz="4" w:space="0" w:color="auto"/>
              <w:right w:val="single" w:sz="4" w:space="0" w:color="auto"/>
            </w:tcBorders>
            <w:hideMark/>
          </w:tcPr>
          <w:p w14:paraId="777A0962" w14:textId="77777777" w:rsidR="006F4B29" w:rsidRPr="006F4B29" w:rsidRDefault="006F4B29" w:rsidP="006F4B29">
            <w:pPr>
              <w:spacing w:after="0" w:line="240" w:lineRule="auto"/>
              <w:rPr>
                <w:rFonts w:ascii="Times New Roman" w:eastAsia="Calibri" w:hAnsi="Times New Roman" w:cs="Times New Roman"/>
                <w:bCs/>
                <w:i/>
                <w:iCs/>
                <w:kern w:val="0"/>
                <w:lang w:eastAsia="hr-HR"/>
                <w14:ligatures w14:val="none"/>
              </w:rPr>
            </w:pPr>
            <w:r w:rsidRPr="006F4B29">
              <w:rPr>
                <w:rFonts w:ascii="Times New Roman" w:eastAsia="Calibri" w:hAnsi="Times New Roman" w:cs="Times New Roman"/>
                <w:bCs/>
                <w:kern w:val="0"/>
                <w:lang w:eastAsia="hr-HR"/>
                <w14:ligatures w14:val="none"/>
              </w:rPr>
              <w:t>učenici 1. - 4. razreda</w:t>
            </w:r>
          </w:p>
        </w:tc>
      </w:tr>
      <w:tr w:rsidR="006F4B29" w:rsidRPr="006F4B29" w14:paraId="1CFB5468" w14:textId="77777777" w:rsidTr="00FC6DFD">
        <w:trPr>
          <w:trHeight w:val="1304"/>
        </w:trPr>
        <w:tc>
          <w:tcPr>
            <w:tcW w:w="2450" w:type="dxa"/>
            <w:tcBorders>
              <w:top w:val="single" w:sz="4" w:space="0" w:color="auto"/>
              <w:left w:val="single" w:sz="4" w:space="0" w:color="auto"/>
              <w:bottom w:val="single" w:sz="4" w:space="0" w:color="auto"/>
              <w:right w:val="single" w:sz="4" w:space="0" w:color="auto"/>
            </w:tcBorders>
            <w:hideMark/>
          </w:tcPr>
          <w:p w14:paraId="2F8A8A7F"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NAČIN REALIZACIJE</w:t>
            </w:r>
          </w:p>
        </w:tc>
        <w:tc>
          <w:tcPr>
            <w:tcW w:w="6574" w:type="dxa"/>
            <w:tcBorders>
              <w:top w:val="single" w:sz="4" w:space="0" w:color="auto"/>
              <w:left w:val="single" w:sz="4" w:space="0" w:color="auto"/>
              <w:bottom w:val="single" w:sz="4" w:space="0" w:color="auto"/>
              <w:right w:val="single" w:sz="4" w:space="0" w:color="auto"/>
            </w:tcBorders>
            <w:hideMark/>
          </w:tcPr>
          <w:p w14:paraId="70EFFBF5"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 kabinetsko istraživanje geografskih i bioloških obilježja otoka Biševa</w:t>
            </w:r>
          </w:p>
          <w:p w14:paraId="41A1CD55"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 priprema materijala (papirnate karte terena / bilješke za terensku inventarizaciju)</w:t>
            </w:r>
          </w:p>
          <w:p w14:paraId="774EFBEF"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 xml:space="preserve">- fizički posjet otoku Biševu (posjet </w:t>
            </w:r>
            <w:proofErr w:type="spellStart"/>
            <w:r w:rsidRPr="006F4B29">
              <w:rPr>
                <w:rFonts w:ascii="Times New Roman" w:eastAsia="Calibri" w:hAnsi="Times New Roman" w:cs="Times New Roman"/>
                <w:bCs/>
                <w:kern w:val="0"/>
                <w:lang w:eastAsia="hr-HR"/>
                <w14:ligatures w14:val="none"/>
              </w:rPr>
              <w:t>posjetiteljskom</w:t>
            </w:r>
            <w:proofErr w:type="spellEnd"/>
            <w:r w:rsidRPr="006F4B29">
              <w:rPr>
                <w:rFonts w:ascii="Times New Roman" w:eastAsia="Calibri" w:hAnsi="Times New Roman" w:cs="Times New Roman"/>
                <w:bCs/>
                <w:kern w:val="0"/>
                <w:lang w:eastAsia="hr-HR"/>
                <w14:ligatures w14:val="none"/>
              </w:rPr>
              <w:t xml:space="preserve"> centru, terenska inventarizacija otoka)</w:t>
            </w:r>
          </w:p>
          <w:p w14:paraId="2C23F9A9"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 prezentacija terenskog istraživanja u školi (po temama)</w:t>
            </w:r>
          </w:p>
          <w:p w14:paraId="7B2D895B"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 javna objava na web stranici škole i drugim mrežnim lokacijama</w:t>
            </w:r>
          </w:p>
        </w:tc>
      </w:tr>
      <w:tr w:rsidR="006F4B29" w:rsidRPr="006F4B29" w14:paraId="56516B1B" w14:textId="77777777" w:rsidTr="00FC6DFD">
        <w:trPr>
          <w:trHeight w:val="571"/>
        </w:trPr>
        <w:tc>
          <w:tcPr>
            <w:tcW w:w="2450" w:type="dxa"/>
            <w:tcBorders>
              <w:top w:val="single" w:sz="4" w:space="0" w:color="auto"/>
              <w:left w:val="single" w:sz="4" w:space="0" w:color="auto"/>
              <w:bottom w:val="single" w:sz="4" w:space="0" w:color="auto"/>
              <w:right w:val="single" w:sz="4" w:space="0" w:color="auto"/>
            </w:tcBorders>
            <w:hideMark/>
          </w:tcPr>
          <w:p w14:paraId="70E1E66E"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VREMENIK/BROJ SATI TJ./GOD.</w:t>
            </w:r>
          </w:p>
        </w:tc>
        <w:tc>
          <w:tcPr>
            <w:tcW w:w="6574" w:type="dxa"/>
            <w:tcBorders>
              <w:top w:val="single" w:sz="4" w:space="0" w:color="auto"/>
              <w:left w:val="single" w:sz="4" w:space="0" w:color="auto"/>
              <w:bottom w:val="single" w:sz="4" w:space="0" w:color="auto"/>
              <w:right w:val="single" w:sz="4" w:space="0" w:color="auto"/>
            </w:tcBorders>
            <w:hideMark/>
          </w:tcPr>
          <w:p w14:paraId="25520332"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tijekom šk. godine 2025. / 2026. (ovisno o vremenskim uvjetima na moru)</w:t>
            </w:r>
          </w:p>
        </w:tc>
      </w:tr>
      <w:tr w:rsidR="006F4B29" w:rsidRPr="006F4B29" w14:paraId="02CFE414" w14:textId="77777777" w:rsidTr="00FC6DFD">
        <w:trPr>
          <w:trHeight w:val="521"/>
        </w:trPr>
        <w:tc>
          <w:tcPr>
            <w:tcW w:w="2450" w:type="dxa"/>
            <w:tcBorders>
              <w:top w:val="single" w:sz="4" w:space="0" w:color="auto"/>
              <w:left w:val="single" w:sz="4" w:space="0" w:color="auto"/>
              <w:bottom w:val="single" w:sz="4" w:space="0" w:color="auto"/>
              <w:right w:val="single" w:sz="4" w:space="0" w:color="auto"/>
            </w:tcBorders>
            <w:hideMark/>
          </w:tcPr>
          <w:p w14:paraId="0C86D1C3"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TROŠKOVNIK</w:t>
            </w:r>
          </w:p>
        </w:tc>
        <w:tc>
          <w:tcPr>
            <w:tcW w:w="6574" w:type="dxa"/>
            <w:tcBorders>
              <w:top w:val="single" w:sz="4" w:space="0" w:color="auto"/>
              <w:left w:val="single" w:sz="4" w:space="0" w:color="auto"/>
              <w:bottom w:val="single" w:sz="4" w:space="0" w:color="auto"/>
              <w:right w:val="single" w:sz="4" w:space="0" w:color="auto"/>
            </w:tcBorders>
            <w:hideMark/>
          </w:tcPr>
          <w:p w14:paraId="2B29EF59"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(naknadno će biti definirano nakon traženja ponude za usluge pomorskog prijevoza Hvar – Biševo)</w:t>
            </w:r>
          </w:p>
        </w:tc>
      </w:tr>
      <w:tr w:rsidR="006F4B29" w:rsidRPr="006F4B29" w14:paraId="3B45BE64" w14:textId="77777777" w:rsidTr="00FC6DFD">
        <w:trPr>
          <w:trHeight w:val="559"/>
        </w:trPr>
        <w:tc>
          <w:tcPr>
            <w:tcW w:w="2450" w:type="dxa"/>
            <w:tcBorders>
              <w:top w:val="single" w:sz="4" w:space="0" w:color="auto"/>
              <w:left w:val="single" w:sz="4" w:space="0" w:color="auto"/>
              <w:bottom w:val="single" w:sz="4" w:space="0" w:color="auto"/>
              <w:right w:val="single" w:sz="4" w:space="0" w:color="auto"/>
            </w:tcBorders>
            <w:hideMark/>
          </w:tcPr>
          <w:p w14:paraId="7C6D9653"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NAČIN PRAĆENJA</w:t>
            </w:r>
          </w:p>
        </w:tc>
        <w:tc>
          <w:tcPr>
            <w:tcW w:w="6574" w:type="dxa"/>
            <w:tcBorders>
              <w:top w:val="single" w:sz="4" w:space="0" w:color="auto"/>
              <w:left w:val="single" w:sz="4" w:space="0" w:color="auto"/>
              <w:bottom w:val="single" w:sz="4" w:space="0" w:color="auto"/>
              <w:right w:val="single" w:sz="4" w:space="0" w:color="auto"/>
            </w:tcBorders>
            <w:hideMark/>
          </w:tcPr>
          <w:p w14:paraId="132CDDCD"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 xml:space="preserve">Periodičke konzultacije s nastavnicima </w:t>
            </w:r>
          </w:p>
        </w:tc>
      </w:tr>
      <w:tr w:rsidR="006F4B29" w:rsidRPr="006F4B29" w14:paraId="1BC015F9" w14:textId="77777777" w:rsidTr="00FC6DFD">
        <w:trPr>
          <w:trHeight w:val="571"/>
        </w:trPr>
        <w:tc>
          <w:tcPr>
            <w:tcW w:w="2450" w:type="dxa"/>
            <w:tcBorders>
              <w:top w:val="single" w:sz="4" w:space="0" w:color="auto"/>
              <w:left w:val="single" w:sz="4" w:space="0" w:color="auto"/>
              <w:bottom w:val="single" w:sz="4" w:space="0" w:color="auto"/>
              <w:right w:val="single" w:sz="4" w:space="0" w:color="auto"/>
            </w:tcBorders>
            <w:hideMark/>
          </w:tcPr>
          <w:p w14:paraId="7DA5CFA7" w14:textId="77777777" w:rsidR="006F4B29" w:rsidRPr="006F4B29" w:rsidRDefault="006F4B29" w:rsidP="00F57651">
            <w:pPr>
              <w:spacing w:after="0" w:line="240" w:lineRule="auto"/>
              <w:ind w:left="322"/>
              <w:rPr>
                <w:rFonts w:ascii="Times New Roman" w:eastAsia="Calibri" w:hAnsi="Times New Roman" w:cs="Times New Roman"/>
                <w:b/>
                <w:color w:val="0070C0"/>
                <w:kern w:val="0"/>
                <w:lang w:eastAsia="hr-HR"/>
                <w14:ligatures w14:val="none"/>
              </w:rPr>
            </w:pPr>
            <w:r w:rsidRPr="006F4B29">
              <w:rPr>
                <w:rFonts w:ascii="Times New Roman" w:eastAsia="Calibri" w:hAnsi="Times New Roman" w:cs="Times New Roman"/>
                <w:b/>
                <w:color w:val="0070C0"/>
                <w:kern w:val="0"/>
                <w:lang w:eastAsia="hr-HR"/>
                <w14:ligatures w14:val="none"/>
              </w:rPr>
              <w:t>NAČIN VREDNOVANJA</w:t>
            </w:r>
          </w:p>
        </w:tc>
        <w:tc>
          <w:tcPr>
            <w:tcW w:w="6574" w:type="dxa"/>
            <w:tcBorders>
              <w:top w:val="single" w:sz="4" w:space="0" w:color="auto"/>
              <w:left w:val="single" w:sz="4" w:space="0" w:color="auto"/>
              <w:bottom w:val="single" w:sz="4" w:space="0" w:color="auto"/>
              <w:right w:val="single" w:sz="4" w:space="0" w:color="auto"/>
            </w:tcBorders>
            <w:hideMark/>
          </w:tcPr>
          <w:p w14:paraId="5D1C24E4" w14:textId="77777777" w:rsidR="006F4B29" w:rsidRPr="006F4B29" w:rsidRDefault="006F4B29" w:rsidP="006F4B29">
            <w:pPr>
              <w:spacing w:after="0" w:line="240" w:lineRule="auto"/>
              <w:rPr>
                <w:rFonts w:ascii="Times New Roman" w:eastAsia="Calibri" w:hAnsi="Times New Roman" w:cs="Times New Roman"/>
                <w:bCs/>
                <w:kern w:val="0"/>
                <w:lang w:eastAsia="hr-HR"/>
                <w14:ligatures w14:val="none"/>
              </w:rPr>
            </w:pPr>
            <w:r w:rsidRPr="006F4B29">
              <w:rPr>
                <w:rFonts w:ascii="Times New Roman" w:eastAsia="Calibri" w:hAnsi="Times New Roman" w:cs="Times New Roman"/>
                <w:bCs/>
                <w:kern w:val="0"/>
                <w:lang w:eastAsia="hr-HR"/>
                <w14:ligatures w14:val="none"/>
              </w:rPr>
              <w:t>vrednovanje izlaganja tematike (terenske inventarizacije)</w:t>
            </w:r>
          </w:p>
        </w:tc>
      </w:tr>
    </w:tbl>
    <w:p w14:paraId="3317AE73" w14:textId="77777777" w:rsidR="006F4B29" w:rsidRPr="006F4B29" w:rsidRDefault="006F4B29" w:rsidP="006F4B29">
      <w:pPr>
        <w:spacing w:after="0" w:line="240" w:lineRule="auto"/>
        <w:rPr>
          <w:rFonts w:ascii="Times New Roman" w:eastAsia="Times New Roman" w:hAnsi="Times New Roman" w:cs="Times New Roman"/>
          <w:kern w:val="0"/>
          <w:lang w:eastAsia="hr-HR"/>
          <w14:ligatures w14:val="none"/>
        </w:rPr>
      </w:pPr>
    </w:p>
    <w:p w14:paraId="646978C9" w14:textId="77777777" w:rsidR="006F4B29" w:rsidRDefault="006F4B29" w:rsidP="001C3C3A">
      <w:pPr>
        <w:rPr>
          <w:rFonts w:ascii="Times New Roman" w:hAnsi="Times New Roman" w:cs="Times New Roman"/>
        </w:rPr>
      </w:pPr>
    </w:p>
    <w:p w14:paraId="25E7579C" w14:textId="77777777" w:rsidR="009C5E42" w:rsidRDefault="009C5E42" w:rsidP="001C3C3A">
      <w:pPr>
        <w:rPr>
          <w:rFonts w:ascii="Times New Roman" w:hAnsi="Times New Roman" w:cs="Times New Roman"/>
        </w:rPr>
      </w:pPr>
    </w:p>
    <w:p w14:paraId="28527EE6" w14:textId="77777777" w:rsidR="00936108" w:rsidRDefault="00936108" w:rsidP="001C3C3A">
      <w:pPr>
        <w:rPr>
          <w:rFonts w:ascii="Times New Roman" w:hAnsi="Times New Roman" w:cs="Times New Roman"/>
        </w:rPr>
      </w:pPr>
    </w:p>
    <w:p w14:paraId="0DF5EABA" w14:textId="77777777" w:rsidR="00936108" w:rsidRDefault="00936108" w:rsidP="001C3C3A">
      <w:pPr>
        <w:rPr>
          <w:rFonts w:ascii="Times New Roman" w:hAnsi="Times New Roman" w:cs="Times New Roman"/>
        </w:rPr>
      </w:pPr>
    </w:p>
    <w:p w14:paraId="27419CC4" w14:textId="77777777" w:rsidR="00D376F5" w:rsidRDefault="00D376F5" w:rsidP="001C3C3A">
      <w:pPr>
        <w:rPr>
          <w:rFonts w:ascii="Times New Roman" w:hAnsi="Times New Roman" w:cs="Times New Roman"/>
        </w:rPr>
      </w:pPr>
    </w:p>
    <w:p w14:paraId="63BE91D9" w14:textId="77777777" w:rsidR="00D376F5" w:rsidRDefault="00D376F5" w:rsidP="001C3C3A">
      <w:pPr>
        <w:rPr>
          <w:rFonts w:ascii="Times New Roman" w:hAnsi="Times New Roman" w:cs="Times New Roman"/>
        </w:rPr>
      </w:pPr>
    </w:p>
    <w:p w14:paraId="1A29AB60" w14:textId="77777777" w:rsidR="00936108" w:rsidRDefault="00936108" w:rsidP="001C3C3A">
      <w:pPr>
        <w:rPr>
          <w:rFonts w:ascii="Times New Roman" w:hAnsi="Times New Roman" w:cs="Times New Roman"/>
        </w:rPr>
      </w:pPr>
    </w:p>
    <w:p w14:paraId="5FF723A7" w14:textId="77777777" w:rsidR="00936108" w:rsidRDefault="00936108" w:rsidP="001C3C3A">
      <w:pPr>
        <w:rPr>
          <w:rFonts w:ascii="Times New Roman" w:hAnsi="Times New Roman" w:cs="Times New Roman"/>
        </w:rPr>
      </w:pPr>
    </w:p>
    <w:tbl>
      <w:tblPr>
        <w:tblW w:w="9134" w:type="dxa"/>
        <w:tblInd w:w="642" w:type="dxa"/>
        <w:tblLayout w:type="fixed"/>
        <w:tblCellMar>
          <w:left w:w="10" w:type="dxa"/>
          <w:right w:w="10" w:type="dxa"/>
        </w:tblCellMar>
        <w:tblLook w:val="0000" w:firstRow="0" w:lastRow="0" w:firstColumn="0" w:lastColumn="0" w:noHBand="0" w:noVBand="0"/>
      </w:tblPr>
      <w:tblGrid>
        <w:gridCol w:w="3301"/>
        <w:gridCol w:w="5833"/>
      </w:tblGrid>
      <w:tr w:rsidR="00936108" w:rsidRPr="00936108" w14:paraId="07F2EEFE" w14:textId="77777777" w:rsidTr="00936108">
        <w:trPr>
          <w:trHeight w:val="1267"/>
        </w:trPr>
        <w:tc>
          <w:tcPr>
            <w:tcW w:w="3301"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tcPr>
          <w:p w14:paraId="714DDE7E" w14:textId="77777777" w:rsidR="00936108" w:rsidRPr="00936108" w:rsidRDefault="00936108" w:rsidP="00936108">
            <w:pPr>
              <w:widowControl w:val="0"/>
              <w:autoSpaceDE w:val="0"/>
              <w:autoSpaceDN w:val="0"/>
              <w:spacing w:after="0" w:line="276" w:lineRule="auto"/>
              <w:ind w:left="121" w:right="148"/>
              <w:rPr>
                <w:rFonts w:ascii="Times New Roman" w:eastAsia="Times New Roman" w:hAnsi="Times New Roman" w:cs="Times New Roman"/>
                <w:color w:val="0070C0"/>
                <w:kern w:val="0"/>
                <w14:ligatures w14:val="none"/>
              </w:rPr>
            </w:pPr>
            <w:r w:rsidRPr="00936108">
              <w:rPr>
                <w:rFonts w:ascii="Times New Roman" w:eastAsia="Times New Roman" w:hAnsi="Times New Roman" w:cs="Times New Roman"/>
                <w:b/>
                <w:i/>
                <w:color w:val="0070C0"/>
                <w:w w:val="95"/>
                <w:kern w:val="0"/>
                <w:lang w:val="en-US"/>
                <w14:ligatures w14:val="none"/>
              </w:rPr>
              <w:lastRenderedPageBreak/>
              <w:t>TERENSKA</w:t>
            </w:r>
            <w:r w:rsidRPr="00936108">
              <w:rPr>
                <w:rFonts w:ascii="Times New Roman" w:eastAsia="Times New Roman" w:hAnsi="Times New Roman" w:cs="Times New Roman"/>
                <w:b/>
                <w:i/>
                <w:color w:val="0070C0"/>
                <w:spacing w:val="1"/>
                <w:w w:val="95"/>
                <w:kern w:val="0"/>
                <w:lang w:val="en-US"/>
                <w14:ligatures w14:val="none"/>
              </w:rPr>
              <w:t xml:space="preserve"> </w:t>
            </w:r>
            <w:r w:rsidRPr="00936108">
              <w:rPr>
                <w:rFonts w:ascii="Times New Roman" w:eastAsia="Times New Roman" w:hAnsi="Times New Roman" w:cs="Times New Roman"/>
                <w:b/>
                <w:i/>
                <w:color w:val="0070C0"/>
                <w:kern w:val="0"/>
                <w:lang w:val="en-US"/>
                <w14:ligatures w14:val="none"/>
              </w:rPr>
              <w:t>NASTAVA</w:t>
            </w:r>
          </w:p>
        </w:tc>
        <w:tc>
          <w:tcPr>
            <w:tcW w:w="5833"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535D808F" w14:textId="77777777" w:rsidR="00936108" w:rsidRPr="00936108" w:rsidRDefault="00936108" w:rsidP="00936108">
            <w:pPr>
              <w:widowControl w:val="0"/>
              <w:autoSpaceDE w:val="0"/>
              <w:autoSpaceDN w:val="0"/>
              <w:spacing w:before="7" w:after="0" w:line="240" w:lineRule="auto"/>
              <w:rPr>
                <w:rFonts w:ascii="Times New Roman" w:eastAsia="Times New Roman" w:hAnsi="Times New Roman" w:cs="Times New Roman"/>
                <w:kern w:val="0"/>
                <w:sz w:val="36"/>
                <w:szCs w:val="22"/>
                <w:lang w:val="en-US"/>
                <w14:ligatures w14:val="none"/>
              </w:rPr>
            </w:pPr>
          </w:p>
          <w:p w14:paraId="4519C04C" w14:textId="77777777" w:rsidR="00936108" w:rsidRPr="00936108" w:rsidRDefault="00936108" w:rsidP="00936108">
            <w:pPr>
              <w:widowControl w:val="0"/>
              <w:autoSpaceDE w:val="0"/>
              <w:autoSpaceDN w:val="0"/>
              <w:spacing w:after="0" w:line="240" w:lineRule="auto"/>
              <w:ind w:left="174"/>
              <w:rPr>
                <w:rFonts w:ascii="Times New Roman" w:eastAsia="Times New Roman" w:hAnsi="Times New Roman" w:cs="Times New Roman"/>
                <w:kern w:val="0"/>
                <w:sz w:val="22"/>
                <w:szCs w:val="22"/>
                <w14:ligatures w14:val="none"/>
              </w:rPr>
            </w:pPr>
            <w:r w:rsidRPr="00936108">
              <w:rPr>
                <w:rFonts w:ascii="Times New Roman" w:eastAsia="Times New Roman" w:hAnsi="Times New Roman" w:cs="Times New Roman"/>
                <w:b/>
                <w:i/>
                <w:kern w:val="0"/>
                <w:sz w:val="32"/>
                <w:szCs w:val="22"/>
                <w:lang w:val="en-US"/>
                <w14:ligatures w14:val="none"/>
              </w:rPr>
              <w:t>PROJEKTNA</w:t>
            </w:r>
            <w:r w:rsidRPr="00936108">
              <w:rPr>
                <w:rFonts w:ascii="Times New Roman" w:eastAsia="Times New Roman" w:hAnsi="Times New Roman" w:cs="Times New Roman"/>
                <w:b/>
                <w:i/>
                <w:spacing w:val="-3"/>
                <w:kern w:val="0"/>
                <w:sz w:val="32"/>
                <w:szCs w:val="22"/>
                <w:lang w:val="en-US"/>
                <w14:ligatures w14:val="none"/>
              </w:rPr>
              <w:t xml:space="preserve"> </w:t>
            </w:r>
            <w:r w:rsidRPr="00936108">
              <w:rPr>
                <w:rFonts w:ascii="Times New Roman" w:eastAsia="Times New Roman" w:hAnsi="Times New Roman" w:cs="Times New Roman"/>
                <w:b/>
                <w:i/>
                <w:kern w:val="0"/>
                <w:sz w:val="32"/>
                <w:szCs w:val="22"/>
                <w:lang w:val="en-US"/>
                <w14:ligatures w14:val="none"/>
              </w:rPr>
              <w:t>TERENSKA</w:t>
            </w:r>
            <w:r w:rsidRPr="00936108">
              <w:rPr>
                <w:rFonts w:ascii="Times New Roman" w:eastAsia="Times New Roman" w:hAnsi="Times New Roman" w:cs="Times New Roman"/>
                <w:b/>
                <w:i/>
                <w:spacing w:val="-2"/>
                <w:kern w:val="0"/>
                <w:sz w:val="32"/>
                <w:szCs w:val="22"/>
                <w:lang w:val="en-US"/>
                <w14:ligatures w14:val="none"/>
              </w:rPr>
              <w:t xml:space="preserve"> </w:t>
            </w:r>
            <w:r w:rsidRPr="00936108">
              <w:rPr>
                <w:rFonts w:ascii="Times New Roman" w:eastAsia="Times New Roman" w:hAnsi="Times New Roman" w:cs="Times New Roman"/>
                <w:b/>
                <w:i/>
                <w:kern w:val="0"/>
                <w:sz w:val="32"/>
                <w:szCs w:val="22"/>
                <w:lang w:val="en-US"/>
                <w14:ligatures w14:val="none"/>
              </w:rPr>
              <w:t>NASTAVA</w:t>
            </w:r>
          </w:p>
        </w:tc>
      </w:tr>
      <w:tr w:rsidR="00936108" w:rsidRPr="00936108" w14:paraId="0D829B88" w14:textId="77777777" w:rsidTr="00936108">
        <w:trPr>
          <w:trHeight w:val="1956"/>
        </w:trPr>
        <w:tc>
          <w:tcPr>
            <w:tcW w:w="3301" w:type="dxa"/>
            <w:tcBorders>
              <w:top w:val="single" w:sz="4" w:space="0" w:color="000000"/>
              <w:left w:val="single" w:sz="4" w:space="0" w:color="auto"/>
              <w:bottom w:val="single" w:sz="4" w:space="0" w:color="000000"/>
              <w:right w:val="single" w:sz="4" w:space="0" w:color="auto"/>
            </w:tcBorders>
            <w:shd w:val="clear" w:color="auto" w:fill="C0C0C0"/>
            <w:tcMar>
              <w:top w:w="0" w:type="dxa"/>
              <w:left w:w="0" w:type="dxa"/>
              <w:bottom w:w="0" w:type="dxa"/>
              <w:right w:w="0" w:type="dxa"/>
            </w:tcMar>
          </w:tcPr>
          <w:p w14:paraId="0DC72F6A" w14:textId="77777777" w:rsidR="00936108" w:rsidRPr="00936108" w:rsidRDefault="00936108" w:rsidP="00936108">
            <w:pPr>
              <w:widowControl w:val="0"/>
              <w:autoSpaceDE w:val="0"/>
              <w:autoSpaceDN w:val="0"/>
              <w:spacing w:after="0" w:line="275" w:lineRule="exact"/>
              <w:ind w:left="126"/>
              <w:rPr>
                <w:rFonts w:ascii="Times New Roman" w:eastAsia="Times New Roman" w:hAnsi="Times New Roman" w:cs="Times New Roman"/>
                <w:color w:val="0070C0"/>
                <w:kern w:val="0"/>
                <w14:ligatures w14:val="none"/>
              </w:rPr>
            </w:pPr>
            <w:r w:rsidRPr="00936108">
              <w:rPr>
                <w:rFonts w:ascii="Times New Roman" w:eastAsia="Times New Roman" w:hAnsi="Times New Roman" w:cs="Times New Roman"/>
                <w:b/>
                <w:color w:val="0070C0"/>
                <w:kern w:val="0"/>
                <w:lang w:val="en-US"/>
                <w14:ligatures w14:val="none"/>
              </w:rPr>
              <w:t>1.</w:t>
            </w:r>
            <w:r w:rsidRPr="00936108">
              <w:rPr>
                <w:rFonts w:ascii="Times New Roman" w:eastAsia="Times New Roman" w:hAnsi="Times New Roman" w:cs="Times New Roman"/>
                <w:b/>
                <w:color w:val="0070C0"/>
                <w:spacing w:val="-1"/>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Ciljevi</w:t>
            </w:r>
            <w:proofErr w:type="spellEnd"/>
            <w:r w:rsidRPr="00936108">
              <w:rPr>
                <w:rFonts w:ascii="Times New Roman" w:eastAsia="Times New Roman" w:hAnsi="Times New Roman" w:cs="Times New Roman"/>
                <w:b/>
                <w:color w:val="0070C0"/>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aktivnosti</w:t>
            </w:r>
            <w:proofErr w:type="spellEnd"/>
          </w:p>
        </w:tc>
        <w:tc>
          <w:tcPr>
            <w:tcW w:w="5833" w:type="dxa"/>
            <w:tcBorders>
              <w:top w:val="single" w:sz="4" w:space="0" w:color="000000"/>
              <w:left w:val="single" w:sz="4" w:space="0" w:color="auto"/>
              <w:bottom w:val="single" w:sz="4" w:space="0" w:color="000000"/>
              <w:right w:val="single" w:sz="4" w:space="0" w:color="auto"/>
            </w:tcBorders>
            <w:shd w:val="clear" w:color="auto" w:fill="C0C0C0"/>
            <w:tcMar>
              <w:top w:w="0" w:type="dxa"/>
              <w:left w:w="0" w:type="dxa"/>
              <w:bottom w:w="0" w:type="dxa"/>
              <w:right w:w="0" w:type="dxa"/>
            </w:tcMar>
          </w:tcPr>
          <w:p w14:paraId="2D729E45" w14:textId="77777777" w:rsidR="00936108" w:rsidRPr="00936108" w:rsidRDefault="00936108" w:rsidP="00936108">
            <w:pPr>
              <w:widowControl w:val="0"/>
              <w:numPr>
                <w:ilvl w:val="0"/>
                <w:numId w:val="18"/>
              </w:numPr>
              <w:tabs>
                <w:tab w:val="left" w:pos="572"/>
                <w:tab w:val="left" w:pos="573"/>
              </w:tabs>
              <w:suppressAutoHyphens/>
              <w:autoSpaceDE w:val="0"/>
              <w:autoSpaceDN w:val="0"/>
              <w:spacing w:after="0" w:line="288" w:lineRule="exact"/>
              <w:ind w:left="572"/>
              <w:textAlignment w:val="baseline"/>
              <w:rPr>
                <w:rFonts w:ascii="Times New Roman" w:eastAsia="Times New Roman" w:hAnsi="Times New Roman" w:cs="Times New Roman"/>
                <w:kern w:val="0"/>
                <w:sz w:val="22"/>
                <w:szCs w:val="22"/>
                <w14:ligatures w14:val="none"/>
              </w:rPr>
            </w:pPr>
            <w:proofErr w:type="spellStart"/>
            <w:r w:rsidRPr="00936108">
              <w:rPr>
                <w:rFonts w:ascii="Times New Roman" w:eastAsia="Times New Roman" w:hAnsi="Times New Roman" w:cs="Times New Roman"/>
                <w:kern w:val="0"/>
                <w:szCs w:val="22"/>
                <w:lang w:val="en-US"/>
                <w14:ligatures w14:val="none"/>
              </w:rPr>
              <w:t>Njegovanje</w:t>
            </w:r>
            <w:proofErr w:type="spellEnd"/>
            <w:r w:rsidRPr="00936108">
              <w:rPr>
                <w:rFonts w:ascii="Times New Roman" w:eastAsia="Times New Roman" w:hAnsi="Times New Roman" w:cs="Times New Roman"/>
                <w:spacing w:val="-1"/>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umjetničkog</w:t>
            </w:r>
            <w:proofErr w:type="spellEnd"/>
            <w:r w:rsidRPr="00936108">
              <w:rPr>
                <w:rFonts w:ascii="Times New Roman" w:eastAsia="Times New Roman" w:hAnsi="Times New Roman" w:cs="Times New Roman"/>
                <w:spacing w:val="-1"/>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doživljaja</w:t>
            </w:r>
            <w:proofErr w:type="spellEnd"/>
          </w:p>
          <w:p w14:paraId="212E8FB7" w14:textId="77777777" w:rsidR="00936108" w:rsidRPr="00936108" w:rsidRDefault="00936108" w:rsidP="00936108">
            <w:pPr>
              <w:widowControl w:val="0"/>
              <w:numPr>
                <w:ilvl w:val="0"/>
                <w:numId w:val="18"/>
              </w:numPr>
              <w:tabs>
                <w:tab w:val="left" w:pos="-586"/>
                <w:tab w:val="left" w:pos="-585"/>
                <w:tab w:val="left" w:pos="594"/>
                <w:tab w:val="left" w:pos="1654"/>
                <w:tab w:val="left" w:pos="3029"/>
                <w:tab w:val="left" w:pos="4034"/>
              </w:tabs>
              <w:suppressAutoHyphens/>
              <w:autoSpaceDE w:val="0"/>
              <w:autoSpaceDN w:val="0"/>
              <w:spacing w:before="39" w:after="0" w:line="266" w:lineRule="auto"/>
              <w:ind w:right="106" w:hanging="459"/>
              <w:textAlignment w:val="baseline"/>
              <w:rPr>
                <w:rFonts w:ascii="Times New Roman" w:eastAsia="Times New Roman" w:hAnsi="Times New Roman" w:cs="Times New Roman"/>
                <w:kern w:val="0"/>
                <w:sz w:val="22"/>
                <w:szCs w:val="22"/>
                <w14:ligatures w14:val="none"/>
              </w:rPr>
            </w:pPr>
            <w:r w:rsidRPr="00936108">
              <w:rPr>
                <w:rFonts w:ascii="Times New Roman" w:eastAsia="Times New Roman" w:hAnsi="Times New Roman" w:cs="Times New Roman"/>
                <w:kern w:val="0"/>
                <w:sz w:val="22"/>
                <w:szCs w:val="22"/>
                <w:lang w:val="en-US"/>
                <w14:ligatures w14:val="none"/>
              </w:rPr>
              <w:tab/>
            </w:r>
            <w:proofErr w:type="spellStart"/>
            <w:r w:rsidRPr="00936108">
              <w:rPr>
                <w:rFonts w:ascii="Times New Roman" w:eastAsia="Times New Roman" w:hAnsi="Times New Roman" w:cs="Times New Roman"/>
                <w:kern w:val="0"/>
                <w:szCs w:val="22"/>
                <w:lang w:val="en-US"/>
                <w14:ligatures w14:val="none"/>
              </w:rPr>
              <w:t>Osvijesti</w:t>
            </w:r>
            <w:proofErr w:type="spellEnd"/>
            <w:r w:rsidRPr="00936108">
              <w:rPr>
                <w:rFonts w:ascii="Times New Roman" w:eastAsia="Times New Roman" w:hAnsi="Times New Roman" w:cs="Times New Roman"/>
                <w:kern w:val="0"/>
                <w:szCs w:val="22"/>
                <w:lang w:val="en-US"/>
                <w14:ligatures w14:val="none"/>
              </w:rPr>
              <w:tab/>
            </w:r>
            <w:proofErr w:type="spellStart"/>
            <w:r w:rsidRPr="00936108">
              <w:rPr>
                <w:rFonts w:ascii="Times New Roman" w:eastAsia="Times New Roman" w:hAnsi="Times New Roman" w:cs="Times New Roman"/>
                <w:kern w:val="0"/>
                <w:szCs w:val="22"/>
                <w:lang w:val="en-US"/>
                <w14:ligatures w14:val="none"/>
              </w:rPr>
              <w:t>važnost</w:t>
            </w:r>
            <w:proofErr w:type="spellEnd"/>
            <w:r w:rsidRPr="00936108">
              <w:rPr>
                <w:rFonts w:ascii="Times New Roman" w:eastAsia="Times New Roman" w:hAnsi="Times New Roman" w:cs="Times New Roman"/>
                <w:kern w:val="0"/>
                <w:szCs w:val="22"/>
                <w:lang w:val="en-US"/>
                <w14:ligatures w14:val="none"/>
              </w:rPr>
              <w:tab/>
            </w:r>
            <w:proofErr w:type="spellStart"/>
            <w:r w:rsidRPr="00936108">
              <w:rPr>
                <w:rFonts w:ascii="Times New Roman" w:eastAsia="Times New Roman" w:hAnsi="Times New Roman" w:cs="Times New Roman"/>
                <w:kern w:val="0"/>
                <w:szCs w:val="22"/>
                <w:lang w:val="en-US"/>
                <w14:ligatures w14:val="none"/>
              </w:rPr>
              <w:t>njegovanja</w:t>
            </w:r>
            <w:proofErr w:type="spellEnd"/>
            <w:r w:rsidRPr="00936108">
              <w:rPr>
                <w:rFonts w:ascii="Times New Roman" w:eastAsia="Times New Roman" w:hAnsi="Times New Roman" w:cs="Times New Roman"/>
                <w:kern w:val="0"/>
                <w:szCs w:val="22"/>
                <w:lang w:val="en-US"/>
                <w14:ligatures w14:val="none"/>
              </w:rPr>
              <w:tab/>
            </w:r>
            <w:proofErr w:type="spellStart"/>
            <w:r w:rsidRPr="00936108">
              <w:rPr>
                <w:rFonts w:ascii="Times New Roman" w:eastAsia="Times New Roman" w:hAnsi="Times New Roman" w:cs="Times New Roman"/>
                <w:kern w:val="0"/>
                <w:szCs w:val="22"/>
                <w:lang w:val="en-US"/>
                <w14:ligatures w14:val="none"/>
              </w:rPr>
              <w:t>posjeta</w:t>
            </w:r>
            <w:proofErr w:type="spellEnd"/>
            <w:r w:rsidRPr="00936108">
              <w:rPr>
                <w:rFonts w:ascii="Times New Roman" w:eastAsia="Times New Roman" w:hAnsi="Times New Roman" w:cs="Times New Roman"/>
                <w:kern w:val="0"/>
                <w:szCs w:val="22"/>
                <w:lang w:val="en-US"/>
                <w14:ligatures w14:val="none"/>
              </w:rPr>
              <w:tab/>
            </w:r>
            <w:proofErr w:type="spellStart"/>
            <w:r w:rsidRPr="00936108">
              <w:rPr>
                <w:rFonts w:ascii="Times New Roman" w:eastAsia="Times New Roman" w:hAnsi="Times New Roman" w:cs="Times New Roman"/>
                <w:spacing w:val="-1"/>
                <w:kern w:val="0"/>
                <w:szCs w:val="22"/>
                <w:lang w:val="en-US"/>
                <w14:ligatures w14:val="none"/>
              </w:rPr>
              <w:t>kulturnoj</w:t>
            </w:r>
            <w:proofErr w:type="spellEnd"/>
            <w:r w:rsidRPr="00936108">
              <w:rPr>
                <w:rFonts w:ascii="Times New Roman" w:eastAsia="Times New Roman" w:hAnsi="Times New Roman" w:cs="Times New Roman"/>
                <w:spacing w:val="-57"/>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manifestaciji</w:t>
            </w:r>
            <w:proofErr w:type="spellEnd"/>
            <w:r w:rsidRPr="00936108">
              <w:rPr>
                <w:rFonts w:ascii="Times New Roman" w:eastAsia="Times New Roman" w:hAnsi="Times New Roman" w:cs="Times New Roman"/>
                <w:kern w:val="0"/>
                <w:szCs w:val="22"/>
                <w:lang w:val="en-US"/>
                <w14:ligatures w14:val="none"/>
              </w:rPr>
              <w:t>.</w:t>
            </w:r>
          </w:p>
          <w:p w14:paraId="124C205F" w14:textId="77777777" w:rsidR="00936108" w:rsidRPr="00936108" w:rsidRDefault="00936108" w:rsidP="00936108">
            <w:pPr>
              <w:widowControl w:val="0"/>
              <w:numPr>
                <w:ilvl w:val="0"/>
                <w:numId w:val="18"/>
              </w:numPr>
              <w:tabs>
                <w:tab w:val="left" w:pos="-646"/>
                <w:tab w:val="left" w:pos="-645"/>
              </w:tabs>
              <w:suppressAutoHyphens/>
              <w:autoSpaceDE w:val="0"/>
              <w:autoSpaceDN w:val="0"/>
              <w:spacing w:before="3" w:after="0" w:line="266" w:lineRule="auto"/>
              <w:ind w:right="103" w:hanging="459"/>
              <w:textAlignment w:val="baseline"/>
              <w:rPr>
                <w:rFonts w:ascii="Times New Roman" w:eastAsia="Times New Roman" w:hAnsi="Times New Roman" w:cs="Times New Roman"/>
                <w:kern w:val="0"/>
                <w:sz w:val="22"/>
                <w:szCs w:val="22"/>
                <w14:ligatures w14:val="none"/>
              </w:rPr>
            </w:pPr>
            <w:proofErr w:type="spellStart"/>
            <w:r w:rsidRPr="00936108">
              <w:rPr>
                <w:rFonts w:ascii="Times New Roman" w:eastAsia="Times New Roman" w:hAnsi="Times New Roman" w:cs="Times New Roman"/>
                <w:kern w:val="0"/>
                <w:szCs w:val="22"/>
                <w:lang w:val="en-US"/>
                <w14:ligatures w14:val="none"/>
              </w:rPr>
              <w:t>Posjet</w:t>
            </w:r>
            <w:proofErr w:type="spellEnd"/>
            <w:r w:rsidRPr="00936108">
              <w:rPr>
                <w:rFonts w:ascii="Times New Roman" w:eastAsia="Times New Roman" w:hAnsi="Times New Roman" w:cs="Times New Roman"/>
                <w:spacing w:val="20"/>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kinu</w:t>
            </w:r>
            <w:proofErr w:type="spellEnd"/>
            <w:r w:rsidRPr="00936108">
              <w:rPr>
                <w:rFonts w:ascii="Times New Roman" w:eastAsia="Times New Roman" w:hAnsi="Times New Roman" w:cs="Times New Roman"/>
                <w:spacing w:val="20"/>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i</w:t>
            </w:r>
            <w:proofErr w:type="spellEnd"/>
            <w:r w:rsidRPr="00936108">
              <w:rPr>
                <w:rFonts w:ascii="Times New Roman" w:eastAsia="Times New Roman" w:hAnsi="Times New Roman" w:cs="Times New Roman"/>
                <w:spacing w:val="20"/>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kazalištu</w:t>
            </w:r>
            <w:proofErr w:type="spellEnd"/>
            <w:r w:rsidRPr="00936108">
              <w:rPr>
                <w:rFonts w:ascii="Times New Roman" w:eastAsia="Times New Roman" w:hAnsi="Times New Roman" w:cs="Times New Roman"/>
                <w:kern w:val="0"/>
                <w:szCs w:val="22"/>
                <w:lang w:val="en-US"/>
                <w14:ligatures w14:val="none"/>
              </w:rPr>
              <w:t>.</w:t>
            </w:r>
            <w:r w:rsidRPr="00936108">
              <w:rPr>
                <w:rFonts w:ascii="Times New Roman" w:eastAsia="Times New Roman" w:hAnsi="Times New Roman" w:cs="Times New Roman"/>
                <w:spacing w:val="18"/>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Razgled</w:t>
            </w:r>
            <w:proofErr w:type="spellEnd"/>
            <w:r w:rsidRPr="00936108">
              <w:rPr>
                <w:rFonts w:ascii="Times New Roman" w:eastAsia="Times New Roman" w:hAnsi="Times New Roman" w:cs="Times New Roman"/>
                <w:spacing w:val="19"/>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različitih</w:t>
            </w:r>
            <w:proofErr w:type="spellEnd"/>
            <w:r w:rsidRPr="00936108">
              <w:rPr>
                <w:rFonts w:ascii="Times New Roman" w:eastAsia="Times New Roman" w:hAnsi="Times New Roman" w:cs="Times New Roman"/>
                <w:spacing w:val="20"/>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kulturnih</w:t>
            </w:r>
            <w:proofErr w:type="spellEnd"/>
            <w:r w:rsidRPr="00936108">
              <w:rPr>
                <w:rFonts w:ascii="Times New Roman" w:eastAsia="Times New Roman" w:hAnsi="Times New Roman" w:cs="Times New Roman"/>
                <w:spacing w:val="20"/>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i</w:t>
            </w:r>
            <w:proofErr w:type="spellEnd"/>
            <w:r w:rsidRPr="00936108">
              <w:rPr>
                <w:rFonts w:ascii="Times New Roman" w:eastAsia="Times New Roman" w:hAnsi="Times New Roman" w:cs="Times New Roman"/>
                <w:spacing w:val="-57"/>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prirodnih</w:t>
            </w:r>
            <w:proofErr w:type="spellEnd"/>
            <w:r w:rsidRPr="00936108">
              <w:rPr>
                <w:rFonts w:ascii="Times New Roman" w:eastAsia="Times New Roman" w:hAnsi="Times New Roman" w:cs="Times New Roman"/>
                <w:spacing w:val="-1"/>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znamenitosti</w:t>
            </w:r>
            <w:proofErr w:type="spellEnd"/>
            <w:r w:rsidRPr="00936108">
              <w:rPr>
                <w:rFonts w:ascii="Times New Roman" w:eastAsia="Times New Roman" w:hAnsi="Times New Roman" w:cs="Times New Roman"/>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zaviĉaja</w:t>
            </w:r>
            <w:proofErr w:type="spellEnd"/>
          </w:p>
        </w:tc>
      </w:tr>
      <w:tr w:rsidR="00936108" w:rsidRPr="00936108" w14:paraId="1FA6F2C5" w14:textId="77777777" w:rsidTr="00936108">
        <w:trPr>
          <w:trHeight w:val="1113"/>
        </w:trPr>
        <w:tc>
          <w:tcPr>
            <w:tcW w:w="3301"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14:paraId="66955AAA" w14:textId="77777777" w:rsidR="00936108" w:rsidRPr="00936108" w:rsidRDefault="00936108" w:rsidP="00936108">
            <w:pPr>
              <w:widowControl w:val="0"/>
              <w:autoSpaceDE w:val="0"/>
              <w:autoSpaceDN w:val="0"/>
              <w:spacing w:after="0" w:line="276" w:lineRule="exact"/>
              <w:ind w:left="126"/>
              <w:rPr>
                <w:rFonts w:ascii="Times New Roman" w:eastAsia="Times New Roman" w:hAnsi="Times New Roman" w:cs="Times New Roman"/>
                <w:color w:val="0070C0"/>
                <w:kern w:val="0"/>
                <w14:ligatures w14:val="none"/>
              </w:rPr>
            </w:pPr>
            <w:r w:rsidRPr="00936108">
              <w:rPr>
                <w:rFonts w:ascii="Times New Roman" w:eastAsia="Times New Roman" w:hAnsi="Times New Roman" w:cs="Times New Roman"/>
                <w:b/>
                <w:color w:val="0070C0"/>
                <w:kern w:val="0"/>
                <w:lang w:val="en-US"/>
                <w14:ligatures w14:val="none"/>
              </w:rPr>
              <w:t>2.</w:t>
            </w:r>
            <w:r w:rsidRPr="00936108">
              <w:rPr>
                <w:rFonts w:ascii="Times New Roman" w:eastAsia="Times New Roman" w:hAnsi="Times New Roman" w:cs="Times New Roman"/>
                <w:b/>
                <w:color w:val="0070C0"/>
                <w:spacing w:val="-2"/>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Namjena</w:t>
            </w:r>
            <w:proofErr w:type="spellEnd"/>
            <w:r w:rsidRPr="00936108">
              <w:rPr>
                <w:rFonts w:ascii="Times New Roman" w:eastAsia="Times New Roman" w:hAnsi="Times New Roman" w:cs="Times New Roman"/>
                <w:b/>
                <w:color w:val="0070C0"/>
                <w:spacing w:val="-2"/>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aktivnosti</w:t>
            </w:r>
            <w:proofErr w:type="spellEnd"/>
          </w:p>
        </w:tc>
        <w:tc>
          <w:tcPr>
            <w:tcW w:w="5833"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14:paraId="0AC416AF" w14:textId="77777777" w:rsidR="00936108" w:rsidRPr="00936108" w:rsidRDefault="00936108" w:rsidP="00936108">
            <w:pPr>
              <w:widowControl w:val="0"/>
              <w:autoSpaceDE w:val="0"/>
              <w:autoSpaceDN w:val="0"/>
              <w:spacing w:after="0" w:line="271" w:lineRule="exact"/>
              <w:ind w:left="174"/>
              <w:rPr>
                <w:rFonts w:ascii="Times New Roman" w:eastAsia="Times New Roman" w:hAnsi="Times New Roman" w:cs="Times New Roman"/>
                <w:kern w:val="0"/>
                <w:sz w:val="22"/>
                <w:szCs w:val="22"/>
                <w14:ligatures w14:val="none"/>
              </w:rPr>
            </w:pPr>
            <w:proofErr w:type="spellStart"/>
            <w:r w:rsidRPr="00936108">
              <w:rPr>
                <w:rFonts w:ascii="Times New Roman" w:eastAsia="Times New Roman" w:hAnsi="Times New Roman" w:cs="Times New Roman"/>
                <w:kern w:val="0"/>
                <w:szCs w:val="22"/>
                <w:lang w:val="en-US"/>
                <w14:ligatures w14:val="none"/>
              </w:rPr>
              <w:t>Proizlazi</w:t>
            </w:r>
            <w:proofErr w:type="spellEnd"/>
            <w:r w:rsidRPr="00936108">
              <w:rPr>
                <w:rFonts w:ascii="Times New Roman" w:eastAsia="Times New Roman" w:hAnsi="Times New Roman" w:cs="Times New Roman"/>
                <w:spacing w:val="-2"/>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iz</w:t>
            </w:r>
            <w:proofErr w:type="spellEnd"/>
            <w:r w:rsidRPr="00936108">
              <w:rPr>
                <w:rFonts w:ascii="Times New Roman" w:eastAsia="Times New Roman" w:hAnsi="Times New Roman" w:cs="Times New Roman"/>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svega</w:t>
            </w:r>
            <w:proofErr w:type="spellEnd"/>
            <w:r w:rsidRPr="00936108">
              <w:rPr>
                <w:rFonts w:ascii="Times New Roman" w:eastAsia="Times New Roman" w:hAnsi="Times New Roman" w:cs="Times New Roman"/>
                <w:spacing w:val="-2"/>
                <w:kern w:val="0"/>
                <w:szCs w:val="22"/>
                <w:lang w:val="en-US"/>
                <w14:ligatures w14:val="none"/>
              </w:rPr>
              <w:t xml:space="preserve"> </w:t>
            </w:r>
            <w:r w:rsidRPr="00936108">
              <w:rPr>
                <w:rFonts w:ascii="Times New Roman" w:eastAsia="Times New Roman" w:hAnsi="Times New Roman" w:cs="Times New Roman"/>
                <w:kern w:val="0"/>
                <w:szCs w:val="22"/>
                <w:lang w:val="en-US"/>
                <w14:ligatures w14:val="none"/>
              </w:rPr>
              <w:t>gore</w:t>
            </w:r>
            <w:r w:rsidRPr="00936108">
              <w:rPr>
                <w:rFonts w:ascii="Times New Roman" w:eastAsia="Times New Roman" w:hAnsi="Times New Roman" w:cs="Times New Roman"/>
                <w:spacing w:val="-3"/>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navedenog</w:t>
            </w:r>
            <w:proofErr w:type="spellEnd"/>
          </w:p>
        </w:tc>
      </w:tr>
      <w:tr w:rsidR="00936108" w:rsidRPr="00936108" w14:paraId="077D3FBE" w14:textId="77777777" w:rsidTr="00936108">
        <w:trPr>
          <w:trHeight w:val="825"/>
        </w:trPr>
        <w:tc>
          <w:tcPr>
            <w:tcW w:w="3301" w:type="dxa"/>
            <w:tcBorders>
              <w:top w:val="single" w:sz="4" w:space="0" w:color="000000"/>
              <w:left w:val="single" w:sz="4" w:space="0" w:color="auto"/>
              <w:bottom w:val="single" w:sz="4" w:space="0" w:color="000000"/>
              <w:right w:val="single" w:sz="4" w:space="0" w:color="auto"/>
            </w:tcBorders>
            <w:shd w:val="clear" w:color="auto" w:fill="C0C0C0"/>
            <w:tcMar>
              <w:top w:w="0" w:type="dxa"/>
              <w:left w:w="0" w:type="dxa"/>
              <w:bottom w:w="0" w:type="dxa"/>
              <w:right w:w="0" w:type="dxa"/>
            </w:tcMar>
          </w:tcPr>
          <w:p w14:paraId="62BC3612" w14:textId="77777777" w:rsidR="00936108" w:rsidRPr="00936108" w:rsidRDefault="00936108" w:rsidP="00936108">
            <w:pPr>
              <w:widowControl w:val="0"/>
              <w:autoSpaceDE w:val="0"/>
              <w:autoSpaceDN w:val="0"/>
              <w:spacing w:after="0" w:line="276" w:lineRule="auto"/>
              <w:ind w:left="126" w:right="28"/>
              <w:rPr>
                <w:rFonts w:ascii="Times New Roman" w:eastAsia="Times New Roman" w:hAnsi="Times New Roman" w:cs="Times New Roman"/>
                <w:color w:val="0070C0"/>
                <w:kern w:val="0"/>
                <w14:ligatures w14:val="none"/>
              </w:rPr>
            </w:pPr>
            <w:r w:rsidRPr="00936108">
              <w:rPr>
                <w:rFonts w:ascii="Times New Roman" w:eastAsia="Times New Roman" w:hAnsi="Times New Roman" w:cs="Times New Roman"/>
                <w:b/>
                <w:color w:val="0070C0"/>
                <w:kern w:val="0"/>
                <w:lang w:val="en-US"/>
                <w14:ligatures w14:val="none"/>
              </w:rPr>
              <w:t xml:space="preserve">3. </w:t>
            </w:r>
            <w:proofErr w:type="spellStart"/>
            <w:r w:rsidRPr="00936108">
              <w:rPr>
                <w:rFonts w:ascii="Times New Roman" w:eastAsia="Times New Roman" w:hAnsi="Times New Roman" w:cs="Times New Roman"/>
                <w:b/>
                <w:color w:val="0070C0"/>
                <w:kern w:val="0"/>
                <w:lang w:val="en-US"/>
                <w14:ligatures w14:val="none"/>
              </w:rPr>
              <w:t>Nositelji</w:t>
            </w:r>
            <w:proofErr w:type="spellEnd"/>
            <w:r w:rsidRPr="00936108">
              <w:rPr>
                <w:rFonts w:ascii="Times New Roman" w:eastAsia="Times New Roman" w:hAnsi="Times New Roman" w:cs="Times New Roman"/>
                <w:b/>
                <w:color w:val="0070C0"/>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aktivnosti</w:t>
            </w:r>
            <w:proofErr w:type="spellEnd"/>
            <w:r w:rsidRPr="00936108">
              <w:rPr>
                <w:rFonts w:ascii="Times New Roman" w:eastAsia="Times New Roman" w:hAnsi="Times New Roman" w:cs="Times New Roman"/>
                <w:b/>
                <w:color w:val="0070C0"/>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i</w:t>
            </w:r>
            <w:proofErr w:type="spellEnd"/>
            <w:r w:rsidRPr="00936108">
              <w:rPr>
                <w:rFonts w:ascii="Times New Roman" w:eastAsia="Times New Roman" w:hAnsi="Times New Roman" w:cs="Times New Roman"/>
                <w:b/>
                <w:color w:val="0070C0"/>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njihova</w:t>
            </w:r>
            <w:proofErr w:type="spellEnd"/>
            <w:r w:rsidRPr="00936108">
              <w:rPr>
                <w:rFonts w:ascii="Times New Roman" w:eastAsia="Times New Roman" w:hAnsi="Times New Roman" w:cs="Times New Roman"/>
                <w:b/>
                <w:color w:val="0070C0"/>
                <w:spacing w:val="-57"/>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odgovornost</w:t>
            </w:r>
            <w:proofErr w:type="spellEnd"/>
          </w:p>
        </w:tc>
        <w:tc>
          <w:tcPr>
            <w:tcW w:w="5833" w:type="dxa"/>
            <w:tcBorders>
              <w:top w:val="single" w:sz="4" w:space="0" w:color="000000"/>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69734DD1" w14:textId="77777777" w:rsidR="00936108" w:rsidRPr="00936108" w:rsidRDefault="00936108" w:rsidP="00936108">
            <w:pPr>
              <w:widowControl w:val="0"/>
              <w:autoSpaceDE w:val="0"/>
              <w:autoSpaceDN w:val="0"/>
              <w:spacing w:after="0" w:line="276" w:lineRule="auto"/>
              <w:ind w:left="174" w:right="102"/>
              <w:rPr>
                <w:rFonts w:ascii="Times New Roman" w:eastAsia="Times New Roman" w:hAnsi="Times New Roman" w:cs="Times New Roman"/>
                <w:kern w:val="0"/>
                <w:sz w:val="22"/>
                <w:szCs w:val="22"/>
                <w14:ligatures w14:val="none"/>
              </w:rPr>
            </w:pPr>
            <w:proofErr w:type="spellStart"/>
            <w:r w:rsidRPr="00936108">
              <w:rPr>
                <w:rFonts w:ascii="Times New Roman" w:eastAsia="Times New Roman" w:hAnsi="Times New Roman" w:cs="Times New Roman"/>
                <w:kern w:val="0"/>
                <w:szCs w:val="22"/>
                <w:lang w:val="en-US"/>
                <w14:ligatures w14:val="none"/>
              </w:rPr>
              <w:t>Božana</w:t>
            </w:r>
            <w:proofErr w:type="spellEnd"/>
            <w:r w:rsidRPr="00936108">
              <w:rPr>
                <w:rFonts w:ascii="Times New Roman" w:eastAsia="Times New Roman" w:hAnsi="Times New Roman" w:cs="Times New Roman"/>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Damjanić</w:t>
            </w:r>
            <w:proofErr w:type="spellEnd"/>
            <w:r w:rsidRPr="00936108">
              <w:rPr>
                <w:rFonts w:ascii="Times New Roman" w:eastAsia="Times New Roman" w:hAnsi="Times New Roman" w:cs="Times New Roman"/>
                <w:spacing w:val="1"/>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Majdak</w:t>
            </w:r>
            <w:proofErr w:type="spellEnd"/>
            <w:r w:rsidRPr="00936108">
              <w:rPr>
                <w:rFonts w:ascii="Times New Roman" w:eastAsia="Times New Roman" w:hAnsi="Times New Roman" w:cs="Times New Roman"/>
                <w:kern w:val="0"/>
                <w:szCs w:val="22"/>
                <w:lang w:val="en-US"/>
                <w14:ligatures w14:val="none"/>
              </w:rPr>
              <w:t>,</w:t>
            </w:r>
            <w:r w:rsidRPr="00936108">
              <w:rPr>
                <w:rFonts w:ascii="Times New Roman" w:eastAsia="Times New Roman" w:hAnsi="Times New Roman" w:cs="Times New Roman"/>
                <w:spacing w:val="2"/>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zainteresirani</w:t>
            </w:r>
            <w:proofErr w:type="spellEnd"/>
            <w:r w:rsidRPr="00936108">
              <w:rPr>
                <w:rFonts w:ascii="Times New Roman" w:eastAsia="Times New Roman" w:hAnsi="Times New Roman" w:cs="Times New Roman"/>
                <w:spacing w:val="2"/>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uĉenici</w:t>
            </w:r>
            <w:proofErr w:type="spellEnd"/>
            <w:r w:rsidRPr="00936108">
              <w:rPr>
                <w:rFonts w:ascii="Times New Roman" w:eastAsia="Times New Roman" w:hAnsi="Times New Roman" w:cs="Times New Roman"/>
                <w:kern w:val="0"/>
                <w:szCs w:val="22"/>
                <w:lang w:val="en-US"/>
                <w14:ligatures w14:val="none"/>
              </w:rPr>
              <w:t>,</w:t>
            </w:r>
            <w:r w:rsidRPr="00936108">
              <w:rPr>
                <w:rFonts w:ascii="Times New Roman" w:eastAsia="Times New Roman" w:hAnsi="Times New Roman" w:cs="Times New Roman"/>
                <w:spacing w:val="4"/>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razrednici</w:t>
            </w:r>
            <w:proofErr w:type="spellEnd"/>
            <w:r w:rsidRPr="00936108">
              <w:rPr>
                <w:rFonts w:ascii="Times New Roman" w:eastAsia="Times New Roman" w:hAnsi="Times New Roman" w:cs="Times New Roman"/>
                <w:spacing w:val="1"/>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i</w:t>
            </w:r>
            <w:proofErr w:type="spellEnd"/>
            <w:r w:rsidRPr="00936108">
              <w:rPr>
                <w:rFonts w:ascii="Times New Roman" w:eastAsia="Times New Roman" w:hAnsi="Times New Roman" w:cs="Times New Roman"/>
                <w:spacing w:val="-57"/>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nastavnici</w:t>
            </w:r>
            <w:proofErr w:type="spellEnd"/>
          </w:p>
        </w:tc>
      </w:tr>
      <w:tr w:rsidR="00936108" w:rsidRPr="00936108" w14:paraId="6134DC7F" w14:textId="77777777" w:rsidTr="00936108">
        <w:trPr>
          <w:trHeight w:val="1120"/>
        </w:trPr>
        <w:tc>
          <w:tcPr>
            <w:tcW w:w="3301"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14:paraId="6B031651" w14:textId="77777777" w:rsidR="00936108" w:rsidRPr="00936108" w:rsidRDefault="00936108" w:rsidP="00936108">
            <w:pPr>
              <w:widowControl w:val="0"/>
              <w:autoSpaceDE w:val="0"/>
              <w:autoSpaceDN w:val="0"/>
              <w:spacing w:after="0" w:line="275" w:lineRule="exact"/>
              <w:ind w:left="126"/>
              <w:rPr>
                <w:rFonts w:ascii="Times New Roman" w:eastAsia="Times New Roman" w:hAnsi="Times New Roman" w:cs="Times New Roman"/>
                <w:color w:val="0070C0"/>
                <w:kern w:val="0"/>
                <w14:ligatures w14:val="none"/>
              </w:rPr>
            </w:pPr>
            <w:r w:rsidRPr="00936108">
              <w:rPr>
                <w:rFonts w:ascii="Times New Roman" w:eastAsia="Times New Roman" w:hAnsi="Times New Roman" w:cs="Times New Roman"/>
                <w:b/>
                <w:color w:val="0070C0"/>
                <w:kern w:val="0"/>
                <w:lang w:val="en-US"/>
                <w14:ligatures w14:val="none"/>
              </w:rPr>
              <w:t>4.</w:t>
            </w:r>
            <w:r w:rsidRPr="00936108">
              <w:rPr>
                <w:rFonts w:ascii="Times New Roman" w:eastAsia="Times New Roman" w:hAnsi="Times New Roman" w:cs="Times New Roman"/>
                <w:b/>
                <w:color w:val="0070C0"/>
                <w:spacing w:val="-2"/>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Naĉin</w:t>
            </w:r>
            <w:proofErr w:type="spellEnd"/>
            <w:r w:rsidRPr="00936108">
              <w:rPr>
                <w:rFonts w:ascii="Times New Roman" w:eastAsia="Times New Roman" w:hAnsi="Times New Roman" w:cs="Times New Roman"/>
                <w:b/>
                <w:color w:val="0070C0"/>
                <w:spacing w:val="-1"/>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realizacije</w:t>
            </w:r>
            <w:proofErr w:type="spellEnd"/>
            <w:r w:rsidRPr="00936108">
              <w:rPr>
                <w:rFonts w:ascii="Times New Roman" w:eastAsia="Times New Roman" w:hAnsi="Times New Roman" w:cs="Times New Roman"/>
                <w:b/>
                <w:color w:val="0070C0"/>
                <w:spacing w:val="-2"/>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aktivnosti</w:t>
            </w:r>
            <w:proofErr w:type="spellEnd"/>
          </w:p>
        </w:tc>
        <w:tc>
          <w:tcPr>
            <w:tcW w:w="5833" w:type="dxa"/>
            <w:tcBorders>
              <w:top w:val="single" w:sz="4" w:space="0" w:color="auto"/>
              <w:left w:val="single" w:sz="4" w:space="0" w:color="auto"/>
              <w:bottom w:val="single" w:sz="4" w:space="0" w:color="000000"/>
              <w:right w:val="single" w:sz="4" w:space="0" w:color="auto"/>
            </w:tcBorders>
            <w:tcMar>
              <w:top w:w="0" w:type="dxa"/>
              <w:left w:w="0" w:type="dxa"/>
              <w:bottom w:w="0" w:type="dxa"/>
              <w:right w:w="0" w:type="dxa"/>
            </w:tcMar>
          </w:tcPr>
          <w:p w14:paraId="707C0767" w14:textId="77777777" w:rsidR="00936108" w:rsidRPr="00936108" w:rsidRDefault="00936108" w:rsidP="00936108">
            <w:pPr>
              <w:widowControl w:val="0"/>
              <w:autoSpaceDE w:val="0"/>
              <w:autoSpaceDN w:val="0"/>
              <w:spacing w:after="0" w:line="276" w:lineRule="auto"/>
              <w:ind w:left="174" w:right="104"/>
              <w:rPr>
                <w:rFonts w:ascii="Times New Roman" w:eastAsia="Times New Roman" w:hAnsi="Times New Roman" w:cs="Times New Roman"/>
                <w:kern w:val="0"/>
                <w:sz w:val="22"/>
                <w:szCs w:val="22"/>
                <w14:ligatures w14:val="none"/>
              </w:rPr>
            </w:pPr>
            <w:proofErr w:type="spellStart"/>
            <w:r w:rsidRPr="00936108">
              <w:rPr>
                <w:rFonts w:ascii="Times New Roman" w:eastAsia="Times New Roman" w:hAnsi="Times New Roman" w:cs="Times New Roman"/>
                <w:kern w:val="0"/>
                <w:szCs w:val="22"/>
                <w:lang w:val="en-US"/>
                <w14:ligatures w14:val="none"/>
              </w:rPr>
              <w:t>Odlazak</w:t>
            </w:r>
            <w:proofErr w:type="spellEnd"/>
            <w:r w:rsidRPr="00936108">
              <w:rPr>
                <w:rFonts w:ascii="Times New Roman" w:eastAsia="Times New Roman" w:hAnsi="Times New Roman" w:cs="Times New Roman"/>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trajektom</w:t>
            </w:r>
            <w:proofErr w:type="spellEnd"/>
            <w:r w:rsidRPr="00936108">
              <w:rPr>
                <w:rFonts w:ascii="Times New Roman" w:eastAsia="Times New Roman" w:hAnsi="Times New Roman" w:cs="Times New Roman"/>
                <w:kern w:val="0"/>
                <w:szCs w:val="22"/>
                <w:lang w:val="en-US"/>
                <w14:ligatures w14:val="none"/>
              </w:rPr>
              <w:t xml:space="preserve"> u Split, </w:t>
            </w:r>
            <w:proofErr w:type="spellStart"/>
            <w:r w:rsidRPr="00936108">
              <w:rPr>
                <w:rFonts w:ascii="Times New Roman" w:eastAsia="Times New Roman" w:hAnsi="Times New Roman" w:cs="Times New Roman"/>
                <w:kern w:val="0"/>
                <w:szCs w:val="22"/>
                <w:lang w:val="en-US"/>
                <w14:ligatures w14:val="none"/>
              </w:rPr>
              <w:t>posjet</w:t>
            </w:r>
            <w:proofErr w:type="spellEnd"/>
            <w:r w:rsidRPr="00936108">
              <w:rPr>
                <w:rFonts w:ascii="Times New Roman" w:eastAsia="Times New Roman" w:hAnsi="Times New Roman" w:cs="Times New Roman"/>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kazališnoj</w:t>
            </w:r>
            <w:proofErr w:type="spellEnd"/>
            <w:r w:rsidRPr="00936108">
              <w:rPr>
                <w:rFonts w:ascii="Times New Roman" w:eastAsia="Times New Roman" w:hAnsi="Times New Roman" w:cs="Times New Roman"/>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predstavi</w:t>
            </w:r>
            <w:proofErr w:type="spellEnd"/>
            <w:r w:rsidRPr="00936108">
              <w:rPr>
                <w:rFonts w:ascii="Times New Roman" w:eastAsia="Times New Roman" w:hAnsi="Times New Roman" w:cs="Times New Roman"/>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ili</w:t>
            </w:r>
            <w:proofErr w:type="spellEnd"/>
            <w:r w:rsidRPr="00936108">
              <w:rPr>
                <w:rFonts w:ascii="Times New Roman" w:eastAsia="Times New Roman" w:hAnsi="Times New Roman" w:cs="Times New Roman"/>
                <w:kern w:val="0"/>
                <w:szCs w:val="22"/>
                <w:lang w:val="en-US"/>
                <w14:ligatures w14:val="none"/>
              </w:rPr>
              <w:t xml:space="preserve"> kino</w:t>
            </w:r>
            <w:r w:rsidRPr="00936108">
              <w:rPr>
                <w:rFonts w:ascii="Times New Roman" w:eastAsia="Times New Roman" w:hAnsi="Times New Roman" w:cs="Times New Roman"/>
                <w:spacing w:val="-57"/>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predstavi</w:t>
            </w:r>
            <w:proofErr w:type="spellEnd"/>
            <w:r w:rsidRPr="00936108">
              <w:rPr>
                <w:rFonts w:ascii="Times New Roman" w:eastAsia="Times New Roman" w:hAnsi="Times New Roman" w:cs="Times New Roman"/>
                <w:kern w:val="0"/>
                <w:szCs w:val="22"/>
                <w:lang w:val="en-US"/>
                <w14:ligatures w14:val="none"/>
              </w:rPr>
              <w:t>,</w:t>
            </w:r>
            <w:r w:rsidRPr="00936108">
              <w:rPr>
                <w:rFonts w:ascii="Times New Roman" w:eastAsia="Times New Roman" w:hAnsi="Times New Roman" w:cs="Times New Roman"/>
                <w:spacing w:val="-1"/>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izrada</w:t>
            </w:r>
            <w:proofErr w:type="spellEnd"/>
            <w:r w:rsidRPr="00936108">
              <w:rPr>
                <w:rFonts w:ascii="Times New Roman" w:eastAsia="Times New Roman" w:hAnsi="Times New Roman" w:cs="Times New Roman"/>
                <w:spacing w:val="-1"/>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plakata</w:t>
            </w:r>
            <w:proofErr w:type="spellEnd"/>
            <w:r w:rsidRPr="00936108">
              <w:rPr>
                <w:rFonts w:ascii="Times New Roman" w:eastAsia="Times New Roman" w:hAnsi="Times New Roman" w:cs="Times New Roman"/>
                <w:kern w:val="0"/>
                <w:szCs w:val="22"/>
                <w:lang w:val="en-US"/>
                <w14:ligatures w14:val="none"/>
              </w:rPr>
              <w:t>,</w:t>
            </w:r>
            <w:r w:rsidRPr="00936108">
              <w:rPr>
                <w:rFonts w:ascii="Times New Roman" w:eastAsia="Times New Roman" w:hAnsi="Times New Roman" w:cs="Times New Roman"/>
                <w:spacing w:val="2"/>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pisani</w:t>
            </w:r>
            <w:proofErr w:type="spellEnd"/>
            <w:r w:rsidRPr="00936108">
              <w:rPr>
                <w:rFonts w:ascii="Times New Roman" w:eastAsia="Times New Roman" w:hAnsi="Times New Roman" w:cs="Times New Roman"/>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uradak</w:t>
            </w:r>
            <w:proofErr w:type="spellEnd"/>
          </w:p>
        </w:tc>
      </w:tr>
      <w:tr w:rsidR="00936108" w:rsidRPr="00936108" w14:paraId="657FD115" w14:textId="77777777" w:rsidTr="00936108">
        <w:trPr>
          <w:trHeight w:val="568"/>
        </w:trPr>
        <w:tc>
          <w:tcPr>
            <w:tcW w:w="3301" w:type="dxa"/>
            <w:tcBorders>
              <w:top w:val="single" w:sz="4" w:space="0" w:color="000000"/>
              <w:left w:val="single" w:sz="4" w:space="0" w:color="auto"/>
              <w:bottom w:val="single" w:sz="4" w:space="0" w:color="000000"/>
              <w:right w:val="single" w:sz="4" w:space="0" w:color="auto"/>
            </w:tcBorders>
            <w:shd w:val="clear" w:color="auto" w:fill="C0C0C0"/>
            <w:tcMar>
              <w:top w:w="0" w:type="dxa"/>
              <w:left w:w="0" w:type="dxa"/>
              <w:bottom w:w="0" w:type="dxa"/>
              <w:right w:w="0" w:type="dxa"/>
            </w:tcMar>
          </w:tcPr>
          <w:p w14:paraId="43FBEB7F" w14:textId="77777777" w:rsidR="00936108" w:rsidRPr="00936108" w:rsidRDefault="00936108" w:rsidP="00936108">
            <w:pPr>
              <w:widowControl w:val="0"/>
              <w:autoSpaceDE w:val="0"/>
              <w:autoSpaceDN w:val="0"/>
              <w:spacing w:before="1" w:after="0" w:line="240" w:lineRule="auto"/>
              <w:ind w:left="126"/>
              <w:rPr>
                <w:rFonts w:ascii="Times New Roman" w:eastAsia="Times New Roman" w:hAnsi="Times New Roman" w:cs="Times New Roman"/>
                <w:color w:val="0070C0"/>
                <w:kern w:val="0"/>
                <w14:ligatures w14:val="none"/>
              </w:rPr>
            </w:pPr>
            <w:r w:rsidRPr="00936108">
              <w:rPr>
                <w:rFonts w:ascii="Times New Roman" w:eastAsia="Times New Roman" w:hAnsi="Times New Roman" w:cs="Times New Roman"/>
                <w:b/>
                <w:color w:val="0070C0"/>
                <w:kern w:val="0"/>
                <w:lang w:val="en-US"/>
                <w14:ligatures w14:val="none"/>
              </w:rPr>
              <w:t>5.</w:t>
            </w:r>
            <w:r w:rsidRPr="00936108">
              <w:rPr>
                <w:rFonts w:ascii="Times New Roman" w:eastAsia="Times New Roman" w:hAnsi="Times New Roman" w:cs="Times New Roman"/>
                <w:b/>
                <w:color w:val="0070C0"/>
                <w:spacing w:val="-1"/>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Vremenik</w:t>
            </w:r>
            <w:proofErr w:type="spellEnd"/>
            <w:r w:rsidRPr="00936108">
              <w:rPr>
                <w:rFonts w:ascii="Times New Roman" w:eastAsia="Times New Roman" w:hAnsi="Times New Roman" w:cs="Times New Roman"/>
                <w:b/>
                <w:color w:val="0070C0"/>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aktivnosti</w:t>
            </w:r>
            <w:proofErr w:type="spellEnd"/>
          </w:p>
        </w:tc>
        <w:tc>
          <w:tcPr>
            <w:tcW w:w="5833" w:type="dxa"/>
            <w:tcBorders>
              <w:top w:val="single" w:sz="4" w:space="0" w:color="000000"/>
              <w:left w:val="single" w:sz="4" w:space="0" w:color="auto"/>
              <w:bottom w:val="single" w:sz="4" w:space="0" w:color="000000"/>
              <w:right w:val="single" w:sz="4" w:space="0" w:color="auto"/>
            </w:tcBorders>
            <w:shd w:val="clear" w:color="auto" w:fill="C0C0C0"/>
            <w:tcMar>
              <w:top w:w="0" w:type="dxa"/>
              <w:left w:w="0" w:type="dxa"/>
              <w:bottom w:w="0" w:type="dxa"/>
              <w:right w:w="0" w:type="dxa"/>
            </w:tcMar>
          </w:tcPr>
          <w:p w14:paraId="32864E8A" w14:textId="77777777" w:rsidR="00936108" w:rsidRPr="00936108" w:rsidRDefault="00936108" w:rsidP="00936108">
            <w:pPr>
              <w:widowControl w:val="0"/>
              <w:autoSpaceDE w:val="0"/>
              <w:autoSpaceDN w:val="0"/>
              <w:spacing w:after="0" w:line="273" w:lineRule="exact"/>
              <w:ind w:left="174"/>
              <w:rPr>
                <w:rFonts w:ascii="Times New Roman" w:eastAsia="Times New Roman" w:hAnsi="Times New Roman" w:cs="Times New Roman"/>
                <w:kern w:val="0"/>
                <w:sz w:val="22"/>
                <w:szCs w:val="22"/>
                <w14:ligatures w14:val="none"/>
              </w:rPr>
            </w:pPr>
            <w:proofErr w:type="spellStart"/>
            <w:r w:rsidRPr="00936108">
              <w:rPr>
                <w:rFonts w:ascii="Times New Roman" w:eastAsia="Times New Roman" w:hAnsi="Times New Roman" w:cs="Times New Roman"/>
                <w:kern w:val="0"/>
                <w:szCs w:val="22"/>
                <w:lang w:val="en-US"/>
                <w14:ligatures w14:val="none"/>
              </w:rPr>
              <w:t>Tijekom</w:t>
            </w:r>
            <w:proofErr w:type="spellEnd"/>
            <w:r w:rsidRPr="00936108">
              <w:rPr>
                <w:rFonts w:ascii="Times New Roman" w:eastAsia="Times New Roman" w:hAnsi="Times New Roman" w:cs="Times New Roman"/>
                <w:spacing w:val="-3"/>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školske</w:t>
            </w:r>
            <w:proofErr w:type="spellEnd"/>
            <w:r w:rsidRPr="00936108">
              <w:rPr>
                <w:rFonts w:ascii="Times New Roman" w:eastAsia="Times New Roman" w:hAnsi="Times New Roman" w:cs="Times New Roman"/>
                <w:spacing w:val="-3"/>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godine</w:t>
            </w:r>
            <w:proofErr w:type="spellEnd"/>
          </w:p>
        </w:tc>
      </w:tr>
      <w:tr w:rsidR="00936108" w:rsidRPr="00936108" w14:paraId="200C36AA" w14:textId="77777777" w:rsidTr="00936108">
        <w:trPr>
          <w:trHeight w:val="1113"/>
        </w:trPr>
        <w:tc>
          <w:tcPr>
            <w:tcW w:w="3301"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14:paraId="7385015F" w14:textId="77777777" w:rsidR="00936108" w:rsidRPr="00936108" w:rsidRDefault="00936108" w:rsidP="00936108">
            <w:pPr>
              <w:widowControl w:val="0"/>
              <w:autoSpaceDE w:val="0"/>
              <w:autoSpaceDN w:val="0"/>
              <w:spacing w:after="0" w:line="276" w:lineRule="auto"/>
              <w:ind w:left="126" w:right="868"/>
              <w:rPr>
                <w:rFonts w:ascii="Times New Roman" w:eastAsia="Times New Roman" w:hAnsi="Times New Roman" w:cs="Times New Roman"/>
                <w:color w:val="0070C0"/>
                <w:kern w:val="0"/>
                <w14:ligatures w14:val="none"/>
              </w:rPr>
            </w:pPr>
            <w:r w:rsidRPr="00936108">
              <w:rPr>
                <w:rFonts w:ascii="Times New Roman" w:eastAsia="Times New Roman" w:hAnsi="Times New Roman" w:cs="Times New Roman"/>
                <w:b/>
                <w:color w:val="0070C0"/>
                <w:kern w:val="0"/>
                <w:lang w:val="en-US"/>
                <w14:ligatures w14:val="none"/>
              </w:rPr>
              <w:t xml:space="preserve">6. </w:t>
            </w:r>
            <w:proofErr w:type="spellStart"/>
            <w:r w:rsidRPr="00936108">
              <w:rPr>
                <w:rFonts w:ascii="Times New Roman" w:eastAsia="Times New Roman" w:hAnsi="Times New Roman" w:cs="Times New Roman"/>
                <w:b/>
                <w:color w:val="0070C0"/>
                <w:kern w:val="0"/>
                <w:lang w:val="en-US"/>
                <w14:ligatures w14:val="none"/>
              </w:rPr>
              <w:t>Detaljan</w:t>
            </w:r>
            <w:proofErr w:type="spellEnd"/>
            <w:r w:rsidRPr="00936108">
              <w:rPr>
                <w:rFonts w:ascii="Times New Roman" w:eastAsia="Times New Roman" w:hAnsi="Times New Roman" w:cs="Times New Roman"/>
                <w:b/>
                <w:color w:val="0070C0"/>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troškovnik</w:t>
            </w:r>
            <w:proofErr w:type="spellEnd"/>
            <w:r w:rsidRPr="00936108">
              <w:rPr>
                <w:rFonts w:ascii="Times New Roman" w:eastAsia="Times New Roman" w:hAnsi="Times New Roman" w:cs="Times New Roman"/>
                <w:b/>
                <w:color w:val="0070C0"/>
                <w:spacing w:val="-58"/>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aktivnosti</w:t>
            </w:r>
            <w:proofErr w:type="spellEnd"/>
          </w:p>
        </w:tc>
        <w:tc>
          <w:tcPr>
            <w:tcW w:w="5833" w:type="dxa"/>
            <w:tcBorders>
              <w:top w:val="single" w:sz="4" w:space="0" w:color="000000"/>
              <w:left w:val="single" w:sz="4" w:space="0" w:color="auto"/>
              <w:bottom w:val="single" w:sz="4" w:space="0" w:color="000000"/>
              <w:right w:val="single" w:sz="4" w:space="0" w:color="auto"/>
            </w:tcBorders>
            <w:tcMar>
              <w:top w:w="0" w:type="dxa"/>
              <w:left w:w="0" w:type="dxa"/>
              <w:bottom w:w="0" w:type="dxa"/>
              <w:right w:w="0" w:type="dxa"/>
            </w:tcMar>
          </w:tcPr>
          <w:p w14:paraId="5092852F" w14:textId="77777777" w:rsidR="00936108" w:rsidRPr="00936108" w:rsidRDefault="00936108" w:rsidP="00936108">
            <w:pPr>
              <w:widowControl w:val="0"/>
              <w:autoSpaceDE w:val="0"/>
              <w:autoSpaceDN w:val="0"/>
              <w:spacing w:after="0" w:line="270" w:lineRule="exact"/>
              <w:ind w:left="174"/>
              <w:rPr>
                <w:rFonts w:ascii="Times New Roman" w:eastAsia="Times New Roman" w:hAnsi="Times New Roman" w:cs="Times New Roman"/>
                <w:kern w:val="0"/>
                <w:sz w:val="22"/>
                <w:szCs w:val="22"/>
                <w14:ligatures w14:val="none"/>
              </w:rPr>
            </w:pPr>
            <w:proofErr w:type="spellStart"/>
            <w:r w:rsidRPr="00936108">
              <w:rPr>
                <w:rFonts w:ascii="Times New Roman" w:eastAsia="Times New Roman" w:hAnsi="Times New Roman" w:cs="Times New Roman"/>
                <w:kern w:val="0"/>
                <w:szCs w:val="22"/>
                <w:lang w:val="en-US"/>
                <w14:ligatures w14:val="none"/>
              </w:rPr>
              <w:t>Putni</w:t>
            </w:r>
            <w:proofErr w:type="spellEnd"/>
            <w:r w:rsidRPr="00936108">
              <w:rPr>
                <w:rFonts w:ascii="Times New Roman" w:eastAsia="Times New Roman" w:hAnsi="Times New Roman" w:cs="Times New Roman"/>
                <w:spacing w:val="-1"/>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trošak</w:t>
            </w:r>
            <w:proofErr w:type="spellEnd"/>
          </w:p>
        </w:tc>
      </w:tr>
      <w:tr w:rsidR="00936108" w:rsidRPr="00936108" w14:paraId="1885E26E" w14:textId="77777777" w:rsidTr="00936108">
        <w:trPr>
          <w:trHeight w:val="1113"/>
        </w:trPr>
        <w:tc>
          <w:tcPr>
            <w:tcW w:w="3301" w:type="dxa"/>
            <w:tcBorders>
              <w:top w:val="single" w:sz="4" w:space="0" w:color="000000"/>
              <w:bottom w:val="single" w:sz="4" w:space="0" w:color="000000"/>
              <w:right w:val="single" w:sz="4" w:space="0" w:color="auto"/>
            </w:tcBorders>
            <w:shd w:val="clear" w:color="auto" w:fill="C0C0C0"/>
            <w:tcMar>
              <w:top w:w="0" w:type="dxa"/>
              <w:left w:w="0" w:type="dxa"/>
              <w:bottom w:w="0" w:type="dxa"/>
              <w:right w:w="0" w:type="dxa"/>
            </w:tcMar>
          </w:tcPr>
          <w:p w14:paraId="0F99E264" w14:textId="77777777" w:rsidR="00936108" w:rsidRPr="00936108" w:rsidRDefault="00936108" w:rsidP="00936108">
            <w:pPr>
              <w:widowControl w:val="0"/>
              <w:autoSpaceDE w:val="0"/>
              <w:autoSpaceDN w:val="0"/>
              <w:spacing w:after="0" w:line="276" w:lineRule="auto"/>
              <w:ind w:left="126" w:right="214"/>
              <w:rPr>
                <w:rFonts w:ascii="Times New Roman" w:eastAsia="Times New Roman" w:hAnsi="Times New Roman" w:cs="Times New Roman"/>
                <w:color w:val="0070C0"/>
                <w:kern w:val="0"/>
                <w14:ligatures w14:val="none"/>
              </w:rPr>
            </w:pPr>
            <w:r w:rsidRPr="00936108">
              <w:rPr>
                <w:rFonts w:ascii="Times New Roman" w:eastAsia="Times New Roman" w:hAnsi="Times New Roman" w:cs="Times New Roman"/>
                <w:b/>
                <w:color w:val="0070C0"/>
                <w:kern w:val="0"/>
                <w:lang w:val="en-US"/>
                <w14:ligatures w14:val="none"/>
              </w:rPr>
              <w:t xml:space="preserve">7. </w:t>
            </w:r>
            <w:proofErr w:type="spellStart"/>
            <w:r w:rsidRPr="00936108">
              <w:rPr>
                <w:rFonts w:ascii="Times New Roman" w:eastAsia="Times New Roman" w:hAnsi="Times New Roman" w:cs="Times New Roman"/>
                <w:b/>
                <w:color w:val="0070C0"/>
                <w:kern w:val="0"/>
                <w:lang w:val="en-US"/>
                <w14:ligatures w14:val="none"/>
              </w:rPr>
              <w:t>Način</w:t>
            </w:r>
            <w:proofErr w:type="spellEnd"/>
            <w:r w:rsidRPr="00936108">
              <w:rPr>
                <w:rFonts w:ascii="Times New Roman" w:eastAsia="Times New Roman" w:hAnsi="Times New Roman" w:cs="Times New Roman"/>
                <w:b/>
                <w:color w:val="0070C0"/>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vrednovanja</w:t>
            </w:r>
            <w:proofErr w:type="spellEnd"/>
            <w:r w:rsidRPr="00936108">
              <w:rPr>
                <w:rFonts w:ascii="Times New Roman" w:eastAsia="Times New Roman" w:hAnsi="Times New Roman" w:cs="Times New Roman"/>
                <w:b/>
                <w:color w:val="0070C0"/>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i</w:t>
            </w:r>
            <w:proofErr w:type="spellEnd"/>
            <w:r w:rsidRPr="00936108">
              <w:rPr>
                <w:rFonts w:ascii="Times New Roman" w:eastAsia="Times New Roman" w:hAnsi="Times New Roman" w:cs="Times New Roman"/>
                <w:b/>
                <w:color w:val="0070C0"/>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naĉin</w:t>
            </w:r>
            <w:proofErr w:type="spellEnd"/>
            <w:r w:rsidRPr="00936108">
              <w:rPr>
                <w:rFonts w:ascii="Times New Roman" w:eastAsia="Times New Roman" w:hAnsi="Times New Roman" w:cs="Times New Roman"/>
                <w:b/>
                <w:color w:val="0070C0"/>
                <w:spacing w:val="-58"/>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korištenja</w:t>
            </w:r>
            <w:proofErr w:type="spellEnd"/>
            <w:r w:rsidRPr="00936108">
              <w:rPr>
                <w:rFonts w:ascii="Times New Roman" w:eastAsia="Times New Roman" w:hAnsi="Times New Roman" w:cs="Times New Roman"/>
                <w:b/>
                <w:color w:val="0070C0"/>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rezultata</w:t>
            </w:r>
            <w:proofErr w:type="spellEnd"/>
            <w:r w:rsidRPr="00936108">
              <w:rPr>
                <w:rFonts w:ascii="Times New Roman" w:eastAsia="Times New Roman" w:hAnsi="Times New Roman" w:cs="Times New Roman"/>
                <w:b/>
                <w:color w:val="0070C0"/>
                <w:spacing w:val="1"/>
                <w:kern w:val="0"/>
                <w:lang w:val="en-US"/>
                <w14:ligatures w14:val="none"/>
              </w:rPr>
              <w:t xml:space="preserve"> </w:t>
            </w:r>
            <w:proofErr w:type="spellStart"/>
            <w:r w:rsidRPr="00936108">
              <w:rPr>
                <w:rFonts w:ascii="Times New Roman" w:eastAsia="Times New Roman" w:hAnsi="Times New Roman" w:cs="Times New Roman"/>
                <w:b/>
                <w:color w:val="0070C0"/>
                <w:kern w:val="0"/>
                <w:lang w:val="en-US"/>
                <w14:ligatures w14:val="none"/>
              </w:rPr>
              <w:t>vrednovanja</w:t>
            </w:r>
            <w:proofErr w:type="spellEnd"/>
          </w:p>
        </w:tc>
        <w:tc>
          <w:tcPr>
            <w:tcW w:w="5833" w:type="dxa"/>
            <w:tcBorders>
              <w:top w:val="single" w:sz="4" w:space="0" w:color="000000"/>
              <w:left w:val="single" w:sz="4" w:space="0" w:color="auto"/>
              <w:bottom w:val="single" w:sz="4" w:space="0" w:color="000000"/>
              <w:right w:val="single" w:sz="4" w:space="0" w:color="auto"/>
            </w:tcBorders>
            <w:shd w:val="clear" w:color="auto" w:fill="C0C0C0"/>
            <w:tcMar>
              <w:top w:w="0" w:type="dxa"/>
              <w:left w:w="0" w:type="dxa"/>
              <w:bottom w:w="0" w:type="dxa"/>
              <w:right w:w="0" w:type="dxa"/>
            </w:tcMar>
          </w:tcPr>
          <w:p w14:paraId="1D8EC682" w14:textId="77777777" w:rsidR="00936108" w:rsidRPr="00936108" w:rsidRDefault="00936108" w:rsidP="00936108">
            <w:pPr>
              <w:widowControl w:val="0"/>
              <w:autoSpaceDE w:val="0"/>
              <w:autoSpaceDN w:val="0"/>
              <w:spacing w:after="0" w:line="240" w:lineRule="auto"/>
              <w:rPr>
                <w:rFonts w:ascii="Times New Roman" w:eastAsia="Times New Roman" w:hAnsi="Times New Roman" w:cs="Times New Roman"/>
                <w:kern w:val="0"/>
                <w:sz w:val="27"/>
                <w:szCs w:val="22"/>
                <w:lang w:val="en-US"/>
                <w14:ligatures w14:val="none"/>
              </w:rPr>
            </w:pPr>
          </w:p>
          <w:p w14:paraId="09623B34" w14:textId="77777777" w:rsidR="00936108" w:rsidRPr="00936108" w:rsidRDefault="00936108" w:rsidP="00936108">
            <w:pPr>
              <w:widowControl w:val="0"/>
              <w:autoSpaceDE w:val="0"/>
              <w:autoSpaceDN w:val="0"/>
              <w:spacing w:after="0" w:line="240" w:lineRule="auto"/>
              <w:ind w:left="66"/>
              <w:rPr>
                <w:rFonts w:ascii="Times New Roman" w:eastAsia="Times New Roman" w:hAnsi="Times New Roman" w:cs="Times New Roman"/>
                <w:kern w:val="0"/>
                <w:sz w:val="22"/>
                <w:szCs w:val="22"/>
                <w14:ligatures w14:val="none"/>
              </w:rPr>
            </w:pPr>
            <w:proofErr w:type="spellStart"/>
            <w:r w:rsidRPr="00936108">
              <w:rPr>
                <w:rFonts w:ascii="Times New Roman" w:eastAsia="Times New Roman" w:hAnsi="Times New Roman" w:cs="Times New Roman"/>
                <w:kern w:val="0"/>
                <w:szCs w:val="22"/>
                <w:lang w:val="en-US"/>
                <w14:ligatures w14:val="none"/>
              </w:rPr>
              <w:t>Zadovoljstvo</w:t>
            </w:r>
            <w:proofErr w:type="spellEnd"/>
            <w:r w:rsidRPr="00936108">
              <w:rPr>
                <w:rFonts w:ascii="Times New Roman" w:eastAsia="Times New Roman" w:hAnsi="Times New Roman" w:cs="Times New Roman"/>
                <w:spacing w:val="-4"/>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učenika</w:t>
            </w:r>
            <w:proofErr w:type="spellEnd"/>
            <w:r w:rsidRPr="00936108">
              <w:rPr>
                <w:rFonts w:ascii="Times New Roman" w:eastAsia="Times New Roman" w:hAnsi="Times New Roman" w:cs="Times New Roman"/>
                <w:kern w:val="0"/>
                <w:szCs w:val="22"/>
                <w:lang w:val="en-US"/>
                <w14:ligatures w14:val="none"/>
              </w:rPr>
              <w:t>,</w:t>
            </w:r>
            <w:r w:rsidRPr="00936108">
              <w:rPr>
                <w:rFonts w:ascii="Times New Roman" w:eastAsia="Times New Roman" w:hAnsi="Times New Roman" w:cs="Times New Roman"/>
                <w:spacing w:val="-2"/>
                <w:kern w:val="0"/>
                <w:szCs w:val="22"/>
                <w:lang w:val="en-US"/>
                <w14:ligatures w14:val="none"/>
              </w:rPr>
              <w:t xml:space="preserve"> </w:t>
            </w:r>
            <w:proofErr w:type="spellStart"/>
            <w:r w:rsidRPr="00936108">
              <w:rPr>
                <w:rFonts w:ascii="Times New Roman" w:eastAsia="Times New Roman" w:hAnsi="Times New Roman" w:cs="Times New Roman"/>
                <w:kern w:val="0"/>
                <w:szCs w:val="22"/>
                <w:lang w:val="en-US"/>
                <w14:ligatures w14:val="none"/>
              </w:rPr>
              <w:t>roditelja</w:t>
            </w:r>
            <w:proofErr w:type="spellEnd"/>
          </w:p>
        </w:tc>
      </w:tr>
    </w:tbl>
    <w:p w14:paraId="05EC7AE6" w14:textId="77777777" w:rsidR="00936108" w:rsidRDefault="00936108" w:rsidP="001C3C3A">
      <w:pPr>
        <w:rPr>
          <w:rFonts w:ascii="Times New Roman" w:hAnsi="Times New Roman" w:cs="Times New Roman"/>
        </w:rPr>
      </w:pPr>
    </w:p>
    <w:p w14:paraId="3C0BC7B4" w14:textId="77777777" w:rsidR="00936108" w:rsidRDefault="00936108" w:rsidP="001C3C3A">
      <w:pPr>
        <w:rPr>
          <w:rFonts w:ascii="Times New Roman" w:hAnsi="Times New Roman" w:cs="Times New Roman"/>
        </w:rPr>
      </w:pPr>
    </w:p>
    <w:p w14:paraId="303DA3CD" w14:textId="77777777" w:rsidR="00936108" w:rsidRDefault="00936108" w:rsidP="001C3C3A">
      <w:pPr>
        <w:rPr>
          <w:rFonts w:ascii="Times New Roman" w:hAnsi="Times New Roman" w:cs="Times New Roman"/>
        </w:rPr>
      </w:pPr>
    </w:p>
    <w:p w14:paraId="6B97CA4F" w14:textId="77777777" w:rsidR="00936108" w:rsidRDefault="00936108" w:rsidP="001C3C3A">
      <w:pPr>
        <w:rPr>
          <w:rFonts w:ascii="Times New Roman" w:hAnsi="Times New Roman" w:cs="Times New Roman"/>
        </w:rPr>
      </w:pPr>
    </w:p>
    <w:p w14:paraId="5F6074AB" w14:textId="77777777" w:rsidR="00936108" w:rsidRDefault="00936108" w:rsidP="001C3C3A">
      <w:pPr>
        <w:rPr>
          <w:rFonts w:ascii="Times New Roman" w:hAnsi="Times New Roman" w:cs="Times New Roman"/>
        </w:rPr>
      </w:pPr>
    </w:p>
    <w:p w14:paraId="55AE3370" w14:textId="77777777" w:rsidR="00936108" w:rsidRDefault="00936108" w:rsidP="001C3C3A">
      <w:pPr>
        <w:rPr>
          <w:rFonts w:ascii="Times New Roman" w:hAnsi="Times New Roman" w:cs="Times New Roman"/>
        </w:rPr>
      </w:pPr>
    </w:p>
    <w:p w14:paraId="4CBF2ACA" w14:textId="77777777" w:rsidR="00936108" w:rsidRDefault="00936108" w:rsidP="001C3C3A">
      <w:pPr>
        <w:rPr>
          <w:rFonts w:ascii="Times New Roman" w:hAnsi="Times New Roman" w:cs="Times New Roman"/>
        </w:rPr>
      </w:pPr>
    </w:p>
    <w:p w14:paraId="1876D046" w14:textId="77777777" w:rsidR="00936108" w:rsidRDefault="00936108" w:rsidP="001C3C3A">
      <w:pPr>
        <w:rPr>
          <w:rFonts w:ascii="Times New Roman" w:hAnsi="Times New Roman" w:cs="Times New Roman"/>
        </w:rPr>
      </w:pPr>
    </w:p>
    <w:p w14:paraId="009835D4" w14:textId="77777777" w:rsidR="00936108" w:rsidRDefault="00936108" w:rsidP="001C3C3A">
      <w:pPr>
        <w:rPr>
          <w:rFonts w:ascii="Times New Roman" w:hAnsi="Times New Roman" w:cs="Times New Roman"/>
        </w:rPr>
      </w:pPr>
    </w:p>
    <w:p w14:paraId="74DD0E23" w14:textId="77777777" w:rsidR="00C56C15" w:rsidRDefault="00C56C15" w:rsidP="001C3C3A">
      <w:pPr>
        <w:rPr>
          <w:rFonts w:ascii="Times New Roman" w:hAnsi="Times New Roman" w:cs="Times New Roman"/>
        </w:rPr>
      </w:pPr>
    </w:p>
    <w:tbl>
      <w:tblPr>
        <w:tblpPr w:leftFromText="180" w:rightFromText="180" w:vertAnchor="text" w:horzAnchor="margin" w:tblpY="56"/>
        <w:tblOverlap w:val="never"/>
        <w:tblW w:w="9468" w:type="dxa"/>
        <w:tblLook w:val="04A0" w:firstRow="1" w:lastRow="0" w:firstColumn="1" w:lastColumn="0" w:noHBand="0" w:noVBand="1"/>
      </w:tblPr>
      <w:tblGrid>
        <w:gridCol w:w="3348"/>
        <w:gridCol w:w="6120"/>
      </w:tblGrid>
      <w:tr w:rsidR="00C56C15" w:rsidRPr="00C56C15" w14:paraId="0573F28C" w14:textId="77777777" w:rsidTr="006D082C">
        <w:trPr>
          <w:trHeight w:val="435"/>
        </w:trPr>
        <w:tc>
          <w:tcPr>
            <w:tcW w:w="3348" w:type="dxa"/>
            <w:tcBorders>
              <w:top w:val="single" w:sz="4" w:space="0" w:color="auto"/>
              <w:left w:val="single" w:sz="4" w:space="0" w:color="auto"/>
              <w:bottom w:val="single" w:sz="4" w:space="0" w:color="auto"/>
              <w:right w:val="nil"/>
            </w:tcBorders>
            <w:vAlign w:val="center"/>
          </w:tcPr>
          <w:p w14:paraId="67FC2510"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C56C15">
              <w:rPr>
                <w:rFonts w:ascii="Times New Roman" w:eastAsia="Times New Roman" w:hAnsi="Times New Roman" w:cs="Times New Roman"/>
                <w:b/>
                <w:bCs/>
                <w:i/>
                <w:iCs/>
                <w:color w:val="0070C0"/>
                <w:kern w:val="0"/>
                <w:lang w:eastAsia="hr-HR"/>
                <w14:ligatures w14:val="none"/>
              </w:rPr>
              <w:lastRenderedPageBreak/>
              <w:t xml:space="preserve">AKTIVNOST </w:t>
            </w:r>
          </w:p>
          <w:p w14:paraId="4F26B512"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left w:val="nil"/>
              <w:bottom w:val="single" w:sz="4" w:space="0" w:color="auto"/>
              <w:right w:val="single" w:sz="4" w:space="0" w:color="auto"/>
            </w:tcBorders>
            <w:vAlign w:val="center"/>
            <w:hideMark/>
          </w:tcPr>
          <w:p w14:paraId="1AFD60B6" w14:textId="77777777" w:rsidR="00C56C15" w:rsidRPr="00C56C15" w:rsidRDefault="00C56C15" w:rsidP="00C56C15">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C56C15">
              <w:rPr>
                <w:rFonts w:ascii="Times New Roman" w:eastAsia="Times New Roman" w:hAnsi="Times New Roman" w:cs="Times New Roman"/>
                <w:b/>
                <w:bCs/>
                <w:color w:val="000000"/>
                <w:kern w:val="0"/>
                <w:lang w:eastAsia="hr-HR"/>
                <w14:ligatures w14:val="none"/>
              </w:rPr>
              <w:t xml:space="preserve">Edukativna radionica u Prirodoslovnom muzeju </w:t>
            </w:r>
            <w:proofErr w:type="spellStart"/>
            <w:r w:rsidRPr="00C56C15">
              <w:rPr>
                <w:rFonts w:ascii="Times New Roman" w:eastAsia="Times New Roman" w:hAnsi="Times New Roman" w:cs="Times New Roman"/>
                <w:b/>
                <w:bCs/>
                <w:color w:val="000000"/>
                <w:kern w:val="0"/>
                <w:lang w:eastAsia="hr-HR"/>
                <w14:ligatures w14:val="none"/>
              </w:rPr>
              <w:t>Splitu,zajedno</w:t>
            </w:r>
            <w:proofErr w:type="spellEnd"/>
            <w:r w:rsidRPr="00C56C15">
              <w:rPr>
                <w:rFonts w:ascii="Times New Roman" w:eastAsia="Times New Roman" w:hAnsi="Times New Roman" w:cs="Times New Roman"/>
                <w:b/>
                <w:bCs/>
                <w:color w:val="000000"/>
                <w:kern w:val="0"/>
                <w:lang w:eastAsia="hr-HR"/>
                <w14:ligatures w14:val="none"/>
              </w:rPr>
              <w:t xml:space="preserve"> sa odlaskom u kazalište</w:t>
            </w:r>
          </w:p>
        </w:tc>
      </w:tr>
      <w:tr w:rsidR="00C56C15" w:rsidRPr="00C56C15" w14:paraId="1AE4BB87" w14:textId="77777777" w:rsidTr="00C56C15">
        <w:trPr>
          <w:trHeight w:val="135"/>
        </w:trPr>
        <w:tc>
          <w:tcPr>
            <w:tcW w:w="3348" w:type="dxa"/>
            <w:tcBorders>
              <w:top w:val="nil"/>
              <w:left w:val="single" w:sz="4" w:space="0" w:color="auto"/>
              <w:bottom w:val="single" w:sz="4" w:space="0" w:color="auto"/>
              <w:right w:val="nil"/>
            </w:tcBorders>
            <w:shd w:val="clear" w:color="auto" w:fill="C0C0C0"/>
            <w:hideMark/>
          </w:tcPr>
          <w:p w14:paraId="4C2CA2D3"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56C15">
              <w:rPr>
                <w:rFonts w:ascii="Times New Roman" w:eastAsia="Times New Roman" w:hAnsi="Times New Roman" w:cs="Times New Roman"/>
                <w:b/>
                <w:bCs/>
                <w:color w:val="0070C0"/>
                <w:kern w:val="0"/>
                <w:lang w:eastAsia="hr-HR"/>
                <w14:ligatures w14:val="none"/>
              </w:rPr>
              <w:t>1. Ciljevi aktivnosti –</w:t>
            </w:r>
          </w:p>
        </w:tc>
        <w:tc>
          <w:tcPr>
            <w:tcW w:w="6120" w:type="dxa"/>
            <w:tcBorders>
              <w:top w:val="nil"/>
              <w:left w:val="nil"/>
              <w:bottom w:val="single" w:sz="4" w:space="0" w:color="auto"/>
              <w:right w:val="single" w:sz="4" w:space="0" w:color="auto"/>
            </w:tcBorders>
            <w:shd w:val="clear" w:color="auto" w:fill="C0C0C0"/>
          </w:tcPr>
          <w:p w14:paraId="676F5ACE" w14:textId="77777777" w:rsidR="00C56C15" w:rsidRPr="00C56C15" w:rsidRDefault="00C56C15" w:rsidP="00C56C15">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56C15">
              <w:rPr>
                <w:rFonts w:ascii="Times New Roman" w:eastAsia="Times New Roman" w:hAnsi="Times New Roman" w:cs="Times New Roman"/>
                <w:b/>
                <w:bCs/>
                <w:color w:val="000000"/>
                <w:kern w:val="0"/>
                <w:lang w:eastAsia="hr-HR"/>
                <w14:ligatures w14:val="none"/>
              </w:rPr>
              <w:t>razvijanje  vještina potrebnih za rad u znanstvenim istraživanjima</w:t>
            </w:r>
          </w:p>
          <w:p w14:paraId="35FB8F17"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0EAD41AC"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27BD0E92"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C56C15" w:rsidRPr="00C56C15" w14:paraId="2952CE35" w14:textId="77777777" w:rsidTr="00C56C15">
        <w:trPr>
          <w:trHeight w:val="1114"/>
        </w:trPr>
        <w:tc>
          <w:tcPr>
            <w:tcW w:w="3348" w:type="dxa"/>
            <w:tcBorders>
              <w:top w:val="single" w:sz="4" w:space="0" w:color="auto"/>
              <w:left w:val="single" w:sz="4" w:space="0" w:color="auto"/>
              <w:bottom w:val="single" w:sz="4" w:space="0" w:color="auto"/>
              <w:right w:val="nil"/>
            </w:tcBorders>
            <w:hideMark/>
          </w:tcPr>
          <w:p w14:paraId="53FADE44"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56C15">
              <w:rPr>
                <w:rFonts w:ascii="Times New Roman" w:eastAsia="Times New Roman" w:hAnsi="Times New Roman" w:cs="Times New Roman"/>
                <w:b/>
                <w:bCs/>
                <w:color w:val="0070C0"/>
                <w:kern w:val="0"/>
                <w:lang w:eastAsia="hr-HR"/>
                <w14:ligatures w14:val="none"/>
              </w:rPr>
              <w:t>2. Namjena aktivnosti –</w:t>
            </w:r>
          </w:p>
        </w:tc>
        <w:tc>
          <w:tcPr>
            <w:tcW w:w="6120" w:type="dxa"/>
            <w:tcBorders>
              <w:top w:val="single" w:sz="4" w:space="0" w:color="auto"/>
              <w:left w:val="nil"/>
              <w:bottom w:val="single" w:sz="4" w:space="0" w:color="auto"/>
              <w:right w:val="single" w:sz="4" w:space="0" w:color="auto"/>
            </w:tcBorders>
          </w:tcPr>
          <w:p w14:paraId="5A2DC7B2" w14:textId="77777777" w:rsidR="00C56C15" w:rsidRPr="00C56C15" w:rsidRDefault="00C56C15" w:rsidP="00C56C15">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56C15">
              <w:rPr>
                <w:rFonts w:ascii="Times New Roman" w:eastAsia="Times New Roman" w:hAnsi="Times New Roman" w:cs="Times New Roman"/>
                <w:b/>
                <w:bCs/>
                <w:color w:val="000000"/>
                <w:kern w:val="0"/>
                <w:lang w:eastAsia="hr-HR"/>
                <w14:ligatures w14:val="none"/>
              </w:rPr>
              <w:t>zainteresirati  učenike za prirodoslovlje i znanstveno istraživanje</w:t>
            </w:r>
          </w:p>
        </w:tc>
      </w:tr>
      <w:tr w:rsidR="00C56C15" w:rsidRPr="00C56C15" w14:paraId="00AD5234" w14:textId="77777777" w:rsidTr="00C56C15">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68BD9939"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56C15">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left w:val="nil"/>
              <w:bottom w:val="single" w:sz="4" w:space="0" w:color="auto"/>
              <w:right w:val="single" w:sz="4" w:space="0" w:color="auto"/>
            </w:tcBorders>
            <w:shd w:val="clear" w:color="auto" w:fill="C0C0C0"/>
            <w:hideMark/>
          </w:tcPr>
          <w:p w14:paraId="4CAC14F8" w14:textId="77777777" w:rsidR="00C56C15" w:rsidRPr="00C56C15" w:rsidRDefault="00C56C15" w:rsidP="00C56C15">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roofErr w:type="spellStart"/>
            <w:r w:rsidRPr="00C56C15">
              <w:rPr>
                <w:rFonts w:ascii="Times New Roman" w:eastAsia="Times New Roman" w:hAnsi="Times New Roman" w:cs="Times New Roman"/>
                <w:color w:val="000000"/>
                <w:kern w:val="0"/>
                <w:lang w:eastAsia="hr-HR"/>
                <w14:ligatures w14:val="none"/>
              </w:rPr>
              <w:t>Katijana</w:t>
            </w:r>
            <w:proofErr w:type="spellEnd"/>
            <w:r w:rsidRPr="00C56C15">
              <w:rPr>
                <w:rFonts w:ascii="Times New Roman" w:eastAsia="Times New Roman" w:hAnsi="Times New Roman" w:cs="Times New Roman"/>
                <w:color w:val="000000"/>
                <w:kern w:val="0"/>
                <w:lang w:eastAsia="hr-HR"/>
                <w14:ligatures w14:val="none"/>
              </w:rPr>
              <w:t xml:space="preserve"> </w:t>
            </w:r>
            <w:proofErr w:type="spellStart"/>
            <w:r w:rsidRPr="00C56C15">
              <w:rPr>
                <w:rFonts w:ascii="Times New Roman" w:eastAsia="Times New Roman" w:hAnsi="Times New Roman" w:cs="Times New Roman"/>
                <w:color w:val="000000"/>
                <w:kern w:val="0"/>
                <w:lang w:eastAsia="hr-HR"/>
                <w14:ligatures w14:val="none"/>
              </w:rPr>
              <w:t>Beritić,Zrinka</w:t>
            </w:r>
            <w:proofErr w:type="spellEnd"/>
            <w:r w:rsidRPr="00C56C15">
              <w:rPr>
                <w:rFonts w:ascii="Times New Roman" w:eastAsia="Times New Roman" w:hAnsi="Times New Roman" w:cs="Times New Roman"/>
                <w:color w:val="000000"/>
                <w:kern w:val="0"/>
                <w:lang w:eastAsia="hr-HR"/>
                <w14:ligatures w14:val="none"/>
              </w:rPr>
              <w:t xml:space="preserve"> </w:t>
            </w:r>
            <w:proofErr w:type="spellStart"/>
            <w:r w:rsidRPr="00C56C15">
              <w:rPr>
                <w:rFonts w:ascii="Times New Roman" w:eastAsia="Times New Roman" w:hAnsi="Times New Roman" w:cs="Times New Roman"/>
                <w:color w:val="000000"/>
                <w:kern w:val="0"/>
                <w:lang w:eastAsia="hr-HR"/>
                <w14:ligatures w14:val="none"/>
              </w:rPr>
              <w:t>Miljak,Smilja</w:t>
            </w:r>
            <w:proofErr w:type="spellEnd"/>
            <w:r w:rsidRPr="00C56C15">
              <w:rPr>
                <w:rFonts w:ascii="Times New Roman" w:eastAsia="Times New Roman" w:hAnsi="Times New Roman" w:cs="Times New Roman"/>
                <w:color w:val="000000"/>
                <w:kern w:val="0"/>
                <w:lang w:eastAsia="hr-HR"/>
                <w14:ligatures w14:val="none"/>
              </w:rPr>
              <w:t xml:space="preserve"> Matijašević-</w:t>
            </w:r>
            <w:proofErr w:type="spellStart"/>
            <w:r w:rsidRPr="00C56C15">
              <w:rPr>
                <w:rFonts w:ascii="Times New Roman" w:eastAsia="Times New Roman" w:hAnsi="Times New Roman" w:cs="Times New Roman"/>
                <w:color w:val="000000"/>
                <w:kern w:val="0"/>
                <w:lang w:eastAsia="hr-HR"/>
                <w14:ligatures w14:val="none"/>
              </w:rPr>
              <w:t>Salamunić</w:t>
            </w:r>
            <w:proofErr w:type="spellEnd"/>
          </w:p>
        </w:tc>
      </w:tr>
      <w:tr w:rsidR="00C56C15" w:rsidRPr="00C56C15" w14:paraId="50E9AF85" w14:textId="77777777" w:rsidTr="00C56C15">
        <w:trPr>
          <w:trHeight w:val="1122"/>
        </w:trPr>
        <w:tc>
          <w:tcPr>
            <w:tcW w:w="3348" w:type="dxa"/>
            <w:tcBorders>
              <w:top w:val="single" w:sz="4" w:space="0" w:color="auto"/>
              <w:left w:val="single" w:sz="4" w:space="0" w:color="auto"/>
              <w:bottom w:val="single" w:sz="4" w:space="0" w:color="auto"/>
              <w:right w:val="nil"/>
            </w:tcBorders>
            <w:hideMark/>
          </w:tcPr>
          <w:p w14:paraId="14373BC8"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56C15">
              <w:rPr>
                <w:rFonts w:ascii="Times New Roman" w:eastAsia="Times New Roman" w:hAnsi="Times New Roman" w:cs="Times New Roman"/>
                <w:b/>
                <w:bCs/>
                <w:color w:val="0070C0"/>
                <w:kern w:val="0"/>
                <w:lang w:eastAsia="hr-HR"/>
                <w14:ligatures w14:val="none"/>
              </w:rPr>
              <w:t xml:space="preserve">4. Način </w:t>
            </w:r>
            <w:proofErr w:type="spellStart"/>
            <w:r w:rsidRPr="00C56C15">
              <w:rPr>
                <w:rFonts w:ascii="Times New Roman" w:eastAsia="Times New Roman" w:hAnsi="Times New Roman" w:cs="Times New Roman"/>
                <w:b/>
                <w:bCs/>
                <w:color w:val="0070C0"/>
                <w:kern w:val="0"/>
                <w:lang w:eastAsia="hr-HR"/>
                <w14:ligatures w14:val="none"/>
              </w:rPr>
              <w:t>reializacije</w:t>
            </w:r>
            <w:proofErr w:type="spellEnd"/>
            <w:r w:rsidRPr="00C56C15">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tcPr>
          <w:p w14:paraId="25FD258D" w14:textId="77777777" w:rsidR="00C56C15" w:rsidRPr="00C56C15" w:rsidRDefault="00C56C15" w:rsidP="00C56C15">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56C15">
              <w:rPr>
                <w:rFonts w:ascii="Times New Roman" w:eastAsia="Times New Roman" w:hAnsi="Times New Roman" w:cs="Times New Roman"/>
                <w:b/>
                <w:bCs/>
                <w:color w:val="000000"/>
                <w:kern w:val="0"/>
                <w:lang w:eastAsia="hr-HR"/>
                <w14:ligatures w14:val="none"/>
              </w:rPr>
              <w:t>odlazak u Split</w:t>
            </w:r>
          </w:p>
          <w:p w14:paraId="7B96528C" w14:textId="77777777" w:rsidR="00C56C15" w:rsidRPr="00C56C15" w:rsidRDefault="00C56C15" w:rsidP="00C56C15">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C56C15" w:rsidRPr="00C56C15" w14:paraId="7BD1B78F" w14:textId="77777777" w:rsidTr="00C56C15">
        <w:trPr>
          <w:trHeight w:val="1485"/>
        </w:trPr>
        <w:tc>
          <w:tcPr>
            <w:tcW w:w="3348" w:type="dxa"/>
            <w:tcBorders>
              <w:top w:val="single" w:sz="4" w:space="0" w:color="auto"/>
              <w:left w:val="single" w:sz="4" w:space="0" w:color="auto"/>
              <w:bottom w:val="single" w:sz="4" w:space="0" w:color="auto"/>
              <w:right w:val="nil"/>
            </w:tcBorders>
            <w:shd w:val="clear" w:color="auto" w:fill="C0C0C0"/>
            <w:hideMark/>
          </w:tcPr>
          <w:p w14:paraId="2FFF5DB4"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56C15">
              <w:rPr>
                <w:rFonts w:ascii="Times New Roman" w:eastAsia="Times New Roman" w:hAnsi="Times New Roman" w:cs="Times New Roman"/>
                <w:b/>
                <w:bCs/>
                <w:color w:val="0070C0"/>
                <w:kern w:val="0"/>
                <w:lang w:eastAsia="hr-HR"/>
                <w14:ligatures w14:val="none"/>
              </w:rPr>
              <w:t xml:space="preserve">5. </w:t>
            </w:r>
            <w:proofErr w:type="spellStart"/>
            <w:r w:rsidRPr="00C56C15">
              <w:rPr>
                <w:rFonts w:ascii="Times New Roman" w:eastAsia="Times New Roman" w:hAnsi="Times New Roman" w:cs="Times New Roman"/>
                <w:b/>
                <w:bCs/>
                <w:color w:val="0070C0"/>
                <w:kern w:val="0"/>
                <w:lang w:eastAsia="hr-HR"/>
                <w14:ligatures w14:val="none"/>
              </w:rPr>
              <w:t>Vremenik</w:t>
            </w:r>
            <w:proofErr w:type="spellEnd"/>
            <w:r w:rsidRPr="00C56C15">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72BA9ACE" w14:textId="77777777" w:rsidR="00C56C15" w:rsidRPr="00C56C15" w:rsidRDefault="00C56C15" w:rsidP="00C56C15">
            <w:pPr>
              <w:spacing w:after="0" w:line="240" w:lineRule="auto"/>
              <w:rPr>
                <w:rFonts w:ascii="Times New Roman" w:eastAsia="Times New Roman" w:hAnsi="Times New Roman" w:cs="Times New Roman"/>
                <w:kern w:val="0"/>
                <w:lang w:eastAsia="hr-HR"/>
                <w14:ligatures w14:val="none"/>
              </w:rPr>
            </w:pPr>
            <w:r w:rsidRPr="00C56C15">
              <w:rPr>
                <w:rFonts w:ascii="Times New Roman" w:eastAsia="Times New Roman" w:hAnsi="Times New Roman" w:cs="Times New Roman"/>
                <w:b/>
                <w:bCs/>
                <w:kern w:val="0"/>
                <w:lang w:eastAsia="hr-HR"/>
                <w14:ligatures w14:val="none"/>
              </w:rPr>
              <w:t>tijekom školske godine prema dogovoru sa djelatnicima muzeja</w:t>
            </w:r>
          </w:p>
        </w:tc>
      </w:tr>
      <w:tr w:rsidR="00C56C15" w:rsidRPr="00C56C15" w14:paraId="7CC2E59D" w14:textId="77777777" w:rsidTr="00C56C15">
        <w:trPr>
          <w:trHeight w:val="1113"/>
        </w:trPr>
        <w:tc>
          <w:tcPr>
            <w:tcW w:w="3348" w:type="dxa"/>
            <w:tcBorders>
              <w:top w:val="single" w:sz="4" w:space="0" w:color="auto"/>
              <w:left w:val="single" w:sz="4" w:space="0" w:color="auto"/>
              <w:bottom w:val="single" w:sz="4" w:space="0" w:color="auto"/>
              <w:right w:val="nil"/>
            </w:tcBorders>
            <w:shd w:val="clear" w:color="auto" w:fill="FFFFFF"/>
            <w:hideMark/>
          </w:tcPr>
          <w:p w14:paraId="377BEA5A"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56C15">
              <w:rPr>
                <w:rFonts w:ascii="Times New Roman" w:eastAsia="Times New Roman" w:hAnsi="Times New Roman" w:cs="Times New Roman"/>
                <w:b/>
                <w:bCs/>
                <w:color w:val="0070C0"/>
                <w:kern w:val="0"/>
                <w:lang w:eastAsia="hr-HR"/>
                <w14:ligatures w14:val="none"/>
              </w:rPr>
              <w:t>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27DA4CD9" w14:textId="77777777" w:rsidR="00C56C15" w:rsidRPr="00C56C15" w:rsidRDefault="00C56C15" w:rsidP="00C56C15">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56C15">
              <w:rPr>
                <w:rFonts w:ascii="Times New Roman" w:eastAsia="Times New Roman" w:hAnsi="Times New Roman" w:cs="Times New Roman"/>
                <w:b/>
                <w:bCs/>
                <w:color w:val="000000"/>
                <w:kern w:val="0"/>
                <w:lang w:eastAsia="hr-HR"/>
                <w14:ligatures w14:val="none"/>
              </w:rPr>
              <w:t>trajektna i autobusna karta</w:t>
            </w:r>
          </w:p>
        </w:tc>
      </w:tr>
      <w:tr w:rsidR="00C56C15" w:rsidRPr="00C56C15" w14:paraId="61982C52" w14:textId="77777777" w:rsidTr="00C56C15">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5BEFAE7F" w14:textId="77777777" w:rsidR="00C56C15" w:rsidRPr="00C56C15" w:rsidRDefault="00C56C15" w:rsidP="00C56C15">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C56C15">
              <w:rPr>
                <w:rFonts w:ascii="Times New Roman" w:eastAsia="Times New Roman" w:hAnsi="Times New Roman" w:cs="Times New Roman"/>
                <w:b/>
                <w:bCs/>
                <w:color w:val="0070C0"/>
                <w:kern w:val="0"/>
                <w:lang w:eastAsia="hr-HR"/>
                <w14:ligatures w14:val="none"/>
              </w:rPr>
              <w:t>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15061EB9" w14:textId="77777777" w:rsidR="00C56C15" w:rsidRPr="00C56C15" w:rsidRDefault="00C56C15" w:rsidP="00C56C15">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C56C15">
              <w:rPr>
                <w:rFonts w:ascii="Times New Roman" w:eastAsia="Times New Roman" w:hAnsi="Times New Roman" w:cs="Times New Roman"/>
                <w:b/>
                <w:bCs/>
                <w:color w:val="000000"/>
                <w:kern w:val="0"/>
                <w:lang w:eastAsia="hr-HR"/>
                <w14:ligatures w14:val="none"/>
              </w:rPr>
              <w:t xml:space="preserve">vrednovati osobno </w:t>
            </w:r>
            <w:proofErr w:type="spellStart"/>
            <w:r w:rsidRPr="00C56C15">
              <w:rPr>
                <w:rFonts w:ascii="Times New Roman" w:eastAsia="Times New Roman" w:hAnsi="Times New Roman" w:cs="Times New Roman"/>
                <w:b/>
                <w:bCs/>
                <w:color w:val="000000"/>
                <w:kern w:val="0"/>
                <w:lang w:eastAsia="hr-HR"/>
                <w14:ligatures w14:val="none"/>
              </w:rPr>
              <w:t>zalaganje,trud</w:t>
            </w:r>
            <w:proofErr w:type="spellEnd"/>
            <w:r w:rsidRPr="00C56C15">
              <w:rPr>
                <w:rFonts w:ascii="Times New Roman" w:eastAsia="Times New Roman" w:hAnsi="Times New Roman" w:cs="Times New Roman"/>
                <w:b/>
                <w:bCs/>
                <w:color w:val="000000"/>
                <w:kern w:val="0"/>
                <w:lang w:eastAsia="hr-HR"/>
                <w14:ligatures w14:val="none"/>
              </w:rPr>
              <w:t xml:space="preserve"> i motivaciju.</w:t>
            </w:r>
          </w:p>
          <w:p w14:paraId="26D557DB" w14:textId="77777777" w:rsidR="00C56C15" w:rsidRPr="00C56C15" w:rsidRDefault="00C56C15" w:rsidP="00C56C15">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0ACE256F" w14:textId="77777777" w:rsidR="00C56C15" w:rsidRDefault="00C56C15" w:rsidP="001C3C3A">
      <w:pPr>
        <w:rPr>
          <w:rFonts w:ascii="Times New Roman" w:hAnsi="Times New Roman" w:cs="Times New Roman"/>
        </w:rPr>
      </w:pPr>
    </w:p>
    <w:p w14:paraId="19B6FFF7" w14:textId="77777777" w:rsidR="00C56C15" w:rsidRDefault="00C56C15" w:rsidP="001C3C3A">
      <w:pPr>
        <w:rPr>
          <w:rFonts w:ascii="Times New Roman" w:hAnsi="Times New Roman" w:cs="Times New Roman"/>
        </w:rPr>
      </w:pPr>
    </w:p>
    <w:p w14:paraId="68ACDB85" w14:textId="77777777" w:rsidR="00C56C15" w:rsidRDefault="00C56C15" w:rsidP="001C3C3A">
      <w:pPr>
        <w:rPr>
          <w:rFonts w:ascii="Times New Roman" w:hAnsi="Times New Roman" w:cs="Times New Roman"/>
        </w:rPr>
      </w:pPr>
    </w:p>
    <w:p w14:paraId="08C16C4C" w14:textId="77777777" w:rsidR="00C56C15" w:rsidRDefault="00C56C15" w:rsidP="001C3C3A">
      <w:pPr>
        <w:rPr>
          <w:rFonts w:ascii="Times New Roman" w:hAnsi="Times New Roman" w:cs="Times New Roman"/>
        </w:rPr>
      </w:pPr>
    </w:p>
    <w:p w14:paraId="48A30FD8" w14:textId="77777777" w:rsidR="00C56C15" w:rsidRDefault="00C56C15" w:rsidP="001C3C3A">
      <w:pPr>
        <w:rPr>
          <w:rFonts w:ascii="Times New Roman" w:hAnsi="Times New Roman" w:cs="Times New Roman"/>
        </w:rPr>
      </w:pPr>
    </w:p>
    <w:p w14:paraId="4A2F5B8C" w14:textId="77777777" w:rsidR="00C56C15" w:rsidRDefault="00C56C15" w:rsidP="001C3C3A">
      <w:pPr>
        <w:rPr>
          <w:rFonts w:ascii="Times New Roman" w:hAnsi="Times New Roman" w:cs="Times New Roman"/>
        </w:rPr>
      </w:pPr>
    </w:p>
    <w:p w14:paraId="14D16C84" w14:textId="77777777" w:rsidR="00C56C15" w:rsidRDefault="00C56C15" w:rsidP="001C3C3A">
      <w:pPr>
        <w:rPr>
          <w:rFonts w:ascii="Times New Roman" w:hAnsi="Times New Roman" w:cs="Times New Roman"/>
        </w:rPr>
      </w:pPr>
    </w:p>
    <w:p w14:paraId="5110CBBC" w14:textId="77777777" w:rsidR="00C56C15" w:rsidRDefault="00C56C15" w:rsidP="001C3C3A">
      <w:pPr>
        <w:rPr>
          <w:rFonts w:ascii="Times New Roman" w:hAnsi="Times New Roman" w:cs="Times New Roman"/>
        </w:rPr>
      </w:pPr>
    </w:p>
    <w:p w14:paraId="5A5B1E58" w14:textId="77777777" w:rsidR="00C56C15" w:rsidRDefault="00C56C15" w:rsidP="001C3C3A">
      <w:pPr>
        <w:rPr>
          <w:rFonts w:ascii="Times New Roman" w:hAnsi="Times New Roman" w:cs="Times New Roman"/>
        </w:rPr>
      </w:pPr>
    </w:p>
    <w:p w14:paraId="6B906AE3" w14:textId="77777777" w:rsidR="00C56C15" w:rsidRDefault="00C56C15" w:rsidP="001C3C3A">
      <w:pPr>
        <w:rPr>
          <w:rFonts w:ascii="Times New Roman" w:hAnsi="Times New Roman" w:cs="Times New Roman"/>
        </w:rPr>
      </w:pPr>
    </w:p>
    <w:p w14:paraId="1B8CC17F" w14:textId="77777777" w:rsidR="00C56C15" w:rsidRDefault="00C56C15" w:rsidP="001C3C3A">
      <w:pPr>
        <w:rPr>
          <w:rFonts w:ascii="Times New Roman" w:hAnsi="Times New Roman" w:cs="Times New Roman"/>
        </w:rPr>
      </w:pPr>
    </w:p>
    <w:p w14:paraId="750A9055" w14:textId="77777777" w:rsidR="00936108" w:rsidRDefault="00936108" w:rsidP="001C3C3A">
      <w:pPr>
        <w:rPr>
          <w:rFonts w:ascii="Times New Roman" w:hAnsi="Times New Roman" w:cs="Times New Roman"/>
        </w:rPr>
      </w:pPr>
    </w:p>
    <w:tbl>
      <w:tblPr>
        <w:tblW w:w="9478" w:type="dxa"/>
        <w:tblInd w:w="-113" w:type="dxa"/>
        <w:tblLook w:val="04A0" w:firstRow="1" w:lastRow="0" w:firstColumn="1" w:lastColumn="0" w:noHBand="0" w:noVBand="1"/>
      </w:tblPr>
      <w:tblGrid>
        <w:gridCol w:w="3347"/>
        <w:gridCol w:w="6131"/>
      </w:tblGrid>
      <w:tr w:rsidR="00D376F5" w:rsidRPr="00D376F5" w14:paraId="10A6495F" w14:textId="77777777" w:rsidTr="00D376F5">
        <w:trPr>
          <w:trHeight w:val="435"/>
        </w:trPr>
        <w:tc>
          <w:tcPr>
            <w:tcW w:w="3347" w:type="dxa"/>
            <w:tcBorders>
              <w:top w:val="single" w:sz="4" w:space="0" w:color="000000"/>
              <w:left w:val="single" w:sz="4" w:space="0" w:color="000000"/>
              <w:bottom w:val="single" w:sz="4" w:space="0" w:color="000000"/>
            </w:tcBorders>
            <w:vAlign w:val="center"/>
          </w:tcPr>
          <w:p w14:paraId="2E91C926" w14:textId="77777777" w:rsidR="00D376F5" w:rsidRPr="00D376F5" w:rsidRDefault="00D376F5" w:rsidP="00D376F5">
            <w:pPr>
              <w:spacing w:after="0" w:line="240" w:lineRule="auto"/>
              <w:rPr>
                <w:rFonts w:ascii="Times New Roman" w:eastAsia="Times New Roman" w:hAnsi="Times New Roman" w:cs="Times New Roman"/>
                <w:b/>
                <w:bCs/>
                <w:iCs/>
                <w:color w:val="0070C0"/>
                <w:kern w:val="0"/>
                <w:lang w:eastAsia="zh-CN"/>
                <w14:ligatures w14:val="none"/>
              </w:rPr>
            </w:pPr>
            <w:r w:rsidRPr="00D376F5">
              <w:rPr>
                <w:rFonts w:ascii="Times New Roman" w:eastAsia="Times New Roman" w:hAnsi="Times New Roman" w:cs="Times New Roman"/>
                <w:b/>
                <w:bCs/>
                <w:iCs/>
                <w:color w:val="0070C0"/>
                <w:kern w:val="0"/>
                <w:lang w:eastAsia="zh-CN"/>
                <w14:ligatures w14:val="none"/>
              </w:rPr>
              <w:t>TERENSKA NASTAVA</w:t>
            </w:r>
          </w:p>
          <w:p w14:paraId="29DE7406" w14:textId="77777777" w:rsidR="00D376F5" w:rsidRPr="00D376F5" w:rsidRDefault="00D376F5" w:rsidP="00D376F5">
            <w:pPr>
              <w:spacing w:after="0" w:line="240" w:lineRule="auto"/>
              <w:rPr>
                <w:rFonts w:ascii="Times New Roman" w:eastAsia="Times New Roman" w:hAnsi="Times New Roman" w:cs="Times New Roman"/>
                <w:b/>
                <w:bCs/>
                <w:iCs/>
                <w:color w:val="0070C0"/>
                <w:kern w:val="0"/>
                <w:lang w:eastAsia="zh-CN"/>
                <w14:ligatures w14:val="none"/>
              </w:rPr>
            </w:pPr>
          </w:p>
        </w:tc>
        <w:tc>
          <w:tcPr>
            <w:tcW w:w="6130" w:type="dxa"/>
            <w:tcBorders>
              <w:top w:val="single" w:sz="4" w:space="0" w:color="000000"/>
              <w:bottom w:val="single" w:sz="4" w:space="0" w:color="000000"/>
              <w:right w:val="single" w:sz="4" w:space="0" w:color="auto"/>
            </w:tcBorders>
            <w:vAlign w:val="center"/>
          </w:tcPr>
          <w:p w14:paraId="5615CD04" w14:textId="77777777" w:rsidR="00D376F5" w:rsidRPr="00D376F5" w:rsidRDefault="00D376F5" w:rsidP="00D376F5">
            <w:pPr>
              <w:spacing w:after="0" w:line="240" w:lineRule="auto"/>
              <w:ind w:left="271"/>
              <w:rPr>
                <w:rFonts w:ascii="Times New Roman" w:eastAsia="Times New Roman" w:hAnsi="Times New Roman" w:cs="Times New Roman"/>
                <w:b/>
                <w:bCs/>
                <w:color w:val="000000"/>
                <w:kern w:val="0"/>
                <w:lang w:eastAsia="zh-CN"/>
                <w14:ligatures w14:val="none"/>
              </w:rPr>
            </w:pPr>
            <w:r w:rsidRPr="00D376F5">
              <w:rPr>
                <w:rFonts w:ascii="Times New Roman" w:eastAsia="Times New Roman" w:hAnsi="Times New Roman" w:cs="Times New Roman"/>
                <w:b/>
                <w:bCs/>
                <w:color w:val="000000"/>
                <w:kern w:val="0"/>
                <w:lang w:eastAsia="zh-CN"/>
                <w14:ligatures w14:val="none"/>
              </w:rPr>
              <w:t>POSJET SJEDNICI OPĆINE/GRADA AKTUALNI SAT S NAČELNIKOM / GRADONAČELNIKOM</w:t>
            </w:r>
          </w:p>
          <w:p w14:paraId="1D66ED32" w14:textId="77777777" w:rsidR="00D376F5" w:rsidRPr="00D376F5" w:rsidRDefault="00D376F5" w:rsidP="00D376F5">
            <w:pPr>
              <w:spacing w:after="0" w:line="240" w:lineRule="auto"/>
              <w:ind w:left="271"/>
              <w:rPr>
                <w:rFonts w:ascii="Times New Roman" w:eastAsia="Times New Roman" w:hAnsi="Times New Roman" w:cs="Times New Roman"/>
                <w:b/>
                <w:bCs/>
                <w:color w:val="000000"/>
                <w:kern w:val="0"/>
                <w:lang w:eastAsia="zh-CN"/>
                <w14:ligatures w14:val="none"/>
              </w:rPr>
            </w:pPr>
          </w:p>
        </w:tc>
      </w:tr>
      <w:tr w:rsidR="00D376F5" w:rsidRPr="00D376F5" w14:paraId="35F0ED51" w14:textId="77777777" w:rsidTr="00D376F5">
        <w:trPr>
          <w:trHeight w:val="135"/>
        </w:trPr>
        <w:tc>
          <w:tcPr>
            <w:tcW w:w="3347" w:type="dxa"/>
            <w:tcBorders>
              <w:left w:val="single" w:sz="4" w:space="0" w:color="auto"/>
              <w:bottom w:val="single" w:sz="4" w:space="0" w:color="000000"/>
            </w:tcBorders>
            <w:shd w:val="clear" w:color="auto" w:fill="C0C0C0"/>
          </w:tcPr>
          <w:p w14:paraId="56596973" w14:textId="77777777" w:rsidR="00D376F5" w:rsidRPr="00D376F5" w:rsidRDefault="00D376F5" w:rsidP="00D376F5">
            <w:pPr>
              <w:spacing w:after="0" w:line="240" w:lineRule="auto"/>
              <w:rPr>
                <w:rFonts w:ascii="Times New Roman" w:eastAsia="Times New Roman" w:hAnsi="Times New Roman" w:cs="Times New Roman"/>
                <w:color w:val="0070C0"/>
                <w:kern w:val="0"/>
                <w:lang w:eastAsia="zh-CN"/>
                <w14:ligatures w14:val="none"/>
              </w:rPr>
            </w:pPr>
            <w:r w:rsidRPr="00D376F5">
              <w:rPr>
                <w:rFonts w:ascii="Times New Roman" w:eastAsia="Times New Roman" w:hAnsi="Times New Roman" w:cs="Times New Roman"/>
                <w:b/>
                <w:bCs/>
                <w:color w:val="0070C0"/>
                <w:kern w:val="0"/>
                <w:lang w:eastAsia="zh-CN"/>
                <w14:ligatures w14:val="none"/>
              </w:rPr>
              <w:t xml:space="preserve">1. Ciljevi aktivnosti </w:t>
            </w:r>
          </w:p>
        </w:tc>
        <w:tc>
          <w:tcPr>
            <w:tcW w:w="6130" w:type="dxa"/>
            <w:tcBorders>
              <w:bottom w:val="single" w:sz="4" w:space="0" w:color="000000"/>
              <w:right w:val="single" w:sz="4" w:space="0" w:color="auto"/>
            </w:tcBorders>
            <w:shd w:val="clear" w:color="auto" w:fill="C0C0C0"/>
          </w:tcPr>
          <w:p w14:paraId="3F2F3380"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Upoznati učenike sa tijelima lokalne samouprave i načinom rada istih tijekom posjeta i sudjelovanja na sjednici Vijeća. Razgovor s Načelnikom / Gradonačelnikom</w:t>
            </w:r>
          </w:p>
          <w:p w14:paraId="10D77D5C"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p>
        </w:tc>
      </w:tr>
      <w:tr w:rsidR="00D376F5" w:rsidRPr="00D376F5" w14:paraId="285F9D8B" w14:textId="77777777" w:rsidTr="00D376F5">
        <w:trPr>
          <w:trHeight w:val="1114"/>
        </w:trPr>
        <w:tc>
          <w:tcPr>
            <w:tcW w:w="3347" w:type="dxa"/>
            <w:tcBorders>
              <w:top w:val="single" w:sz="4" w:space="0" w:color="000000"/>
              <w:left w:val="single" w:sz="4" w:space="0" w:color="auto"/>
              <w:bottom w:val="single" w:sz="4" w:space="0" w:color="000000"/>
            </w:tcBorders>
          </w:tcPr>
          <w:p w14:paraId="76CD0D6C" w14:textId="77777777" w:rsidR="00D376F5" w:rsidRPr="00D376F5" w:rsidRDefault="00D376F5" w:rsidP="00D376F5">
            <w:pPr>
              <w:spacing w:after="0" w:line="240" w:lineRule="auto"/>
              <w:rPr>
                <w:rFonts w:ascii="Times New Roman" w:eastAsia="Times New Roman" w:hAnsi="Times New Roman" w:cs="Times New Roman"/>
                <w:color w:val="0070C0"/>
                <w:kern w:val="0"/>
                <w:lang w:eastAsia="zh-CN"/>
                <w14:ligatures w14:val="none"/>
              </w:rPr>
            </w:pPr>
            <w:r w:rsidRPr="00D376F5">
              <w:rPr>
                <w:rFonts w:ascii="Times New Roman" w:eastAsia="Times New Roman" w:hAnsi="Times New Roman" w:cs="Times New Roman"/>
                <w:b/>
                <w:bCs/>
                <w:color w:val="0070C0"/>
                <w:kern w:val="0"/>
                <w:lang w:eastAsia="zh-CN"/>
                <w14:ligatures w14:val="none"/>
              </w:rPr>
              <w:t xml:space="preserve">2. Namjena aktivnosti </w:t>
            </w:r>
          </w:p>
        </w:tc>
        <w:tc>
          <w:tcPr>
            <w:tcW w:w="6130" w:type="dxa"/>
            <w:tcBorders>
              <w:top w:val="single" w:sz="4" w:space="0" w:color="000000"/>
              <w:bottom w:val="single" w:sz="4" w:space="0" w:color="000000"/>
              <w:right w:val="single" w:sz="4" w:space="0" w:color="auto"/>
            </w:tcBorders>
          </w:tcPr>
          <w:p w14:paraId="3388CFA3"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xml:space="preserve">- povezivanje gradiva po nastavnom planu i programu </w:t>
            </w:r>
            <w:proofErr w:type="spellStart"/>
            <w:r w:rsidRPr="00D376F5">
              <w:rPr>
                <w:rFonts w:ascii="Times New Roman" w:eastAsia="Times New Roman" w:hAnsi="Times New Roman" w:cs="Times New Roman"/>
                <w:color w:val="000000"/>
                <w:kern w:val="0"/>
                <w:lang w:eastAsia="zh-CN"/>
                <w14:ligatures w14:val="none"/>
              </w:rPr>
              <w:t>PiGa</w:t>
            </w:r>
            <w:proofErr w:type="spellEnd"/>
          </w:p>
          <w:p w14:paraId="22926D2B"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razvijati komunikacijske i suradničke vještine</w:t>
            </w:r>
          </w:p>
          <w:p w14:paraId="6672D300"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smanjivati strah od javnih nastupa</w:t>
            </w:r>
          </w:p>
          <w:p w14:paraId="5E1592AC"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razvijati otvorenost i toleranciju za različitosti</w:t>
            </w:r>
          </w:p>
          <w:p w14:paraId="7CA8AAFF"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uvjerljivije zastupati svoje interese i potrebe</w:t>
            </w:r>
          </w:p>
          <w:p w14:paraId="6DB4E2A8"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upoznati se sa procesom donošenja godišnjeg proračuna</w:t>
            </w:r>
          </w:p>
          <w:p w14:paraId="4F684822"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-upoznati se sa ovlastima Načelnika / Gradonačelnika</w:t>
            </w:r>
          </w:p>
          <w:p w14:paraId="6EA418FD"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p>
        </w:tc>
      </w:tr>
      <w:tr w:rsidR="00D376F5" w:rsidRPr="00D376F5" w14:paraId="3AD64EA8" w14:textId="77777777" w:rsidTr="00D376F5">
        <w:trPr>
          <w:trHeight w:val="824"/>
        </w:trPr>
        <w:tc>
          <w:tcPr>
            <w:tcW w:w="3347" w:type="dxa"/>
            <w:tcBorders>
              <w:top w:val="single" w:sz="4" w:space="0" w:color="000000"/>
              <w:left w:val="single" w:sz="4" w:space="0" w:color="auto"/>
              <w:bottom w:val="single" w:sz="4" w:space="0" w:color="000000"/>
            </w:tcBorders>
            <w:shd w:val="clear" w:color="auto" w:fill="C0C0C0"/>
          </w:tcPr>
          <w:p w14:paraId="772BAC3E" w14:textId="77777777" w:rsidR="00D376F5" w:rsidRPr="00D376F5" w:rsidRDefault="00D376F5" w:rsidP="00D376F5">
            <w:pPr>
              <w:spacing w:after="0" w:line="240" w:lineRule="auto"/>
              <w:rPr>
                <w:rFonts w:ascii="Times New Roman" w:eastAsia="Times New Roman" w:hAnsi="Times New Roman" w:cs="Times New Roman"/>
                <w:color w:val="0070C0"/>
                <w:kern w:val="0"/>
                <w:lang w:eastAsia="zh-CN"/>
                <w14:ligatures w14:val="none"/>
              </w:rPr>
            </w:pPr>
            <w:r w:rsidRPr="00D376F5">
              <w:rPr>
                <w:rFonts w:ascii="Times New Roman" w:eastAsia="Times New Roman" w:hAnsi="Times New Roman" w:cs="Times New Roman"/>
                <w:b/>
                <w:bCs/>
                <w:color w:val="0070C0"/>
                <w:kern w:val="0"/>
                <w:lang w:eastAsia="zh-CN"/>
                <w14:ligatures w14:val="none"/>
              </w:rPr>
              <w:t xml:space="preserve">3. Nositelji aktivnosti i njihova odgovornost </w:t>
            </w:r>
          </w:p>
        </w:tc>
        <w:tc>
          <w:tcPr>
            <w:tcW w:w="6130" w:type="dxa"/>
            <w:tcBorders>
              <w:top w:val="single" w:sz="4" w:space="0" w:color="000000"/>
              <w:bottom w:val="single" w:sz="4" w:space="0" w:color="000000"/>
              <w:right w:val="single" w:sz="4" w:space="0" w:color="auto"/>
            </w:tcBorders>
            <w:shd w:val="clear" w:color="auto" w:fill="C0C0C0"/>
          </w:tcPr>
          <w:p w14:paraId="617BC30D"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Nositelj: Jelena Milanović, prof.  4.gim i 3.htt</w:t>
            </w:r>
          </w:p>
          <w:p w14:paraId="63F6C5BA"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-organizacija posjeta Općini Jelsa / Gradu Starom Gradu</w:t>
            </w:r>
          </w:p>
          <w:p w14:paraId="0D0C6204"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-priprema učenika za razgovor s Načelnikom /</w:t>
            </w:r>
          </w:p>
          <w:p w14:paraId="2F18E715"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Gradonačelnikom</w:t>
            </w:r>
          </w:p>
          <w:p w14:paraId="6965C9DF"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-nadgledanje ponašanja učenika tijekom sjednice Vijeća</w:t>
            </w:r>
          </w:p>
          <w:p w14:paraId="00FE6787"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p>
        </w:tc>
      </w:tr>
      <w:tr w:rsidR="00D376F5" w:rsidRPr="00D376F5" w14:paraId="23E85AE5" w14:textId="77777777" w:rsidTr="00D376F5">
        <w:trPr>
          <w:trHeight w:val="1122"/>
        </w:trPr>
        <w:tc>
          <w:tcPr>
            <w:tcW w:w="3347" w:type="dxa"/>
            <w:tcBorders>
              <w:top w:val="single" w:sz="4" w:space="0" w:color="000000"/>
              <w:left w:val="single" w:sz="4" w:space="0" w:color="auto"/>
              <w:bottom w:val="single" w:sz="4" w:space="0" w:color="000000"/>
            </w:tcBorders>
          </w:tcPr>
          <w:p w14:paraId="4A9447BE" w14:textId="77777777" w:rsidR="00D376F5" w:rsidRPr="00D376F5" w:rsidRDefault="00D376F5" w:rsidP="00D376F5">
            <w:pPr>
              <w:spacing w:after="0" w:line="240" w:lineRule="auto"/>
              <w:rPr>
                <w:rFonts w:ascii="Times New Roman" w:eastAsia="Times New Roman" w:hAnsi="Times New Roman" w:cs="Times New Roman"/>
                <w:color w:val="0070C0"/>
                <w:kern w:val="0"/>
                <w:lang w:eastAsia="zh-CN"/>
                <w14:ligatures w14:val="none"/>
              </w:rPr>
            </w:pPr>
            <w:r w:rsidRPr="00D376F5">
              <w:rPr>
                <w:rFonts w:ascii="Times New Roman" w:eastAsia="Times New Roman" w:hAnsi="Times New Roman" w:cs="Times New Roman"/>
                <w:b/>
                <w:bCs/>
                <w:color w:val="0070C0"/>
                <w:kern w:val="0"/>
                <w:lang w:eastAsia="zh-CN"/>
                <w14:ligatures w14:val="none"/>
              </w:rPr>
              <w:t xml:space="preserve">4. Način realizacije aktivnosti </w:t>
            </w:r>
          </w:p>
        </w:tc>
        <w:tc>
          <w:tcPr>
            <w:tcW w:w="6130" w:type="dxa"/>
            <w:tcBorders>
              <w:top w:val="single" w:sz="4" w:space="0" w:color="000000"/>
              <w:bottom w:val="single" w:sz="4" w:space="0" w:color="000000"/>
              <w:right w:val="single" w:sz="4" w:space="0" w:color="auto"/>
            </w:tcBorders>
          </w:tcPr>
          <w:p w14:paraId="3591189E"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utvrđivanje točnog datuma posjeta</w:t>
            </w:r>
          </w:p>
          <w:p w14:paraId="1A6A4203"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razrada zadataka / pitanja s učenicima</w:t>
            </w:r>
          </w:p>
          <w:p w14:paraId="7973340B"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realizacija posjeta</w:t>
            </w:r>
          </w:p>
          <w:p w14:paraId="53A08AB9"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analiza i provjera izvršenih zadataka</w:t>
            </w:r>
          </w:p>
          <w:p w14:paraId="50F6B771"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p>
        </w:tc>
      </w:tr>
      <w:tr w:rsidR="00D376F5" w:rsidRPr="00D376F5" w14:paraId="72BD7A80" w14:textId="77777777" w:rsidTr="00D376F5">
        <w:trPr>
          <w:trHeight w:val="1485"/>
        </w:trPr>
        <w:tc>
          <w:tcPr>
            <w:tcW w:w="3347" w:type="dxa"/>
            <w:tcBorders>
              <w:top w:val="single" w:sz="4" w:space="0" w:color="000000"/>
              <w:left w:val="single" w:sz="4" w:space="0" w:color="auto"/>
              <w:bottom w:val="single" w:sz="4" w:space="0" w:color="000000"/>
            </w:tcBorders>
            <w:shd w:val="clear" w:color="auto" w:fill="C0C0C0"/>
          </w:tcPr>
          <w:p w14:paraId="23F3CBCD" w14:textId="77777777" w:rsidR="00D376F5" w:rsidRPr="00D376F5" w:rsidRDefault="00D376F5" w:rsidP="00D376F5">
            <w:pPr>
              <w:spacing w:after="0" w:line="240" w:lineRule="auto"/>
              <w:rPr>
                <w:rFonts w:ascii="Times New Roman" w:eastAsia="Times New Roman" w:hAnsi="Times New Roman" w:cs="Times New Roman"/>
                <w:color w:val="0070C0"/>
                <w:kern w:val="0"/>
                <w:lang w:eastAsia="zh-CN"/>
                <w14:ligatures w14:val="none"/>
              </w:rPr>
            </w:pPr>
            <w:r w:rsidRPr="00D376F5">
              <w:rPr>
                <w:rFonts w:ascii="Times New Roman" w:eastAsia="Times New Roman" w:hAnsi="Times New Roman" w:cs="Times New Roman"/>
                <w:b/>
                <w:bCs/>
                <w:color w:val="0070C0"/>
                <w:kern w:val="0"/>
                <w:lang w:eastAsia="zh-CN"/>
                <w14:ligatures w14:val="none"/>
              </w:rPr>
              <w:t xml:space="preserve">5. </w:t>
            </w:r>
            <w:proofErr w:type="spellStart"/>
            <w:r w:rsidRPr="00D376F5">
              <w:rPr>
                <w:rFonts w:ascii="Times New Roman" w:eastAsia="Times New Roman" w:hAnsi="Times New Roman" w:cs="Times New Roman"/>
                <w:b/>
                <w:bCs/>
                <w:color w:val="0070C0"/>
                <w:kern w:val="0"/>
                <w:lang w:eastAsia="zh-CN"/>
                <w14:ligatures w14:val="none"/>
              </w:rPr>
              <w:t>Vremenik</w:t>
            </w:r>
            <w:proofErr w:type="spellEnd"/>
            <w:r w:rsidRPr="00D376F5">
              <w:rPr>
                <w:rFonts w:ascii="Times New Roman" w:eastAsia="Times New Roman" w:hAnsi="Times New Roman" w:cs="Times New Roman"/>
                <w:b/>
                <w:bCs/>
                <w:color w:val="0070C0"/>
                <w:kern w:val="0"/>
                <w:lang w:eastAsia="zh-CN"/>
                <w14:ligatures w14:val="none"/>
              </w:rPr>
              <w:t xml:space="preserve"> aktivnosti </w:t>
            </w:r>
          </w:p>
        </w:tc>
        <w:tc>
          <w:tcPr>
            <w:tcW w:w="6130" w:type="dxa"/>
            <w:tcBorders>
              <w:top w:val="single" w:sz="4" w:space="0" w:color="000000"/>
              <w:bottom w:val="single" w:sz="4" w:space="0" w:color="000000"/>
              <w:right w:val="single" w:sz="4" w:space="0" w:color="auto"/>
            </w:tcBorders>
            <w:shd w:val="clear" w:color="auto" w:fill="C0C0C0"/>
          </w:tcPr>
          <w:p w14:paraId="5ADE2B52" w14:textId="77777777" w:rsidR="00D376F5" w:rsidRPr="00D376F5" w:rsidRDefault="00D376F5" w:rsidP="00D376F5">
            <w:pPr>
              <w:spacing w:after="0" w:line="240" w:lineRule="auto"/>
              <w:rPr>
                <w:rFonts w:ascii="Times New Roman" w:eastAsia="Times New Roman" w:hAnsi="Times New Roman" w:cs="Times New Roman"/>
                <w:kern w:val="0"/>
                <w:lang w:eastAsia="zh-CN"/>
                <w14:ligatures w14:val="none"/>
              </w:rPr>
            </w:pPr>
            <w:r w:rsidRPr="00D376F5">
              <w:rPr>
                <w:rFonts w:ascii="Times New Roman" w:eastAsia="Times New Roman" w:hAnsi="Times New Roman" w:cs="Times New Roman"/>
                <w:kern w:val="0"/>
                <w:lang w:eastAsia="zh-CN"/>
                <w14:ligatures w14:val="none"/>
              </w:rPr>
              <w:t>- za vrijeme održavanja sjednica Općinskog /Gradskog</w:t>
            </w:r>
          </w:p>
          <w:p w14:paraId="1830DD4E" w14:textId="77777777" w:rsidR="00D376F5" w:rsidRPr="00D376F5" w:rsidRDefault="00D376F5" w:rsidP="00D376F5">
            <w:pPr>
              <w:spacing w:after="0" w:line="240" w:lineRule="auto"/>
              <w:rPr>
                <w:rFonts w:ascii="Times New Roman" w:eastAsia="Times New Roman" w:hAnsi="Times New Roman" w:cs="Times New Roman"/>
                <w:kern w:val="0"/>
                <w:lang w:eastAsia="zh-CN"/>
                <w14:ligatures w14:val="none"/>
              </w:rPr>
            </w:pPr>
            <w:r w:rsidRPr="00D376F5">
              <w:rPr>
                <w:rFonts w:ascii="Times New Roman" w:eastAsia="Times New Roman" w:hAnsi="Times New Roman" w:cs="Times New Roman"/>
                <w:kern w:val="0"/>
                <w:lang w:eastAsia="zh-CN"/>
                <w14:ligatures w14:val="none"/>
              </w:rPr>
              <w:t>Vijeća</w:t>
            </w:r>
          </w:p>
          <w:p w14:paraId="25A6BE1F" w14:textId="77777777" w:rsidR="00D376F5" w:rsidRPr="00D376F5" w:rsidRDefault="00D376F5" w:rsidP="00D376F5">
            <w:pPr>
              <w:spacing w:after="0" w:line="240" w:lineRule="auto"/>
              <w:rPr>
                <w:rFonts w:ascii="Times New Roman" w:eastAsia="Times New Roman" w:hAnsi="Times New Roman" w:cs="Times New Roman"/>
                <w:kern w:val="0"/>
                <w:lang w:eastAsia="zh-CN"/>
                <w14:ligatures w14:val="none"/>
              </w:rPr>
            </w:pPr>
            <w:r w:rsidRPr="00D376F5">
              <w:rPr>
                <w:rFonts w:ascii="Times New Roman" w:eastAsia="Times New Roman" w:hAnsi="Times New Roman" w:cs="Times New Roman"/>
                <w:kern w:val="0"/>
                <w:lang w:eastAsia="zh-CN"/>
                <w14:ligatures w14:val="none"/>
              </w:rPr>
              <w:t>- vrijeme prijema kod Načelnika / Gradonačelnika</w:t>
            </w:r>
          </w:p>
          <w:p w14:paraId="08D87B5D" w14:textId="77777777" w:rsidR="00D376F5" w:rsidRPr="00D376F5" w:rsidRDefault="00D376F5" w:rsidP="00D376F5">
            <w:pPr>
              <w:spacing w:after="0" w:line="240" w:lineRule="auto"/>
              <w:rPr>
                <w:rFonts w:ascii="Times New Roman" w:eastAsia="Times New Roman" w:hAnsi="Times New Roman" w:cs="Times New Roman"/>
                <w:kern w:val="0"/>
                <w:lang w:eastAsia="zh-CN"/>
                <w14:ligatures w14:val="none"/>
              </w:rPr>
            </w:pPr>
            <w:r w:rsidRPr="00D376F5">
              <w:rPr>
                <w:rFonts w:ascii="Times New Roman" w:eastAsia="Times New Roman" w:hAnsi="Times New Roman" w:cs="Times New Roman"/>
                <w:kern w:val="0"/>
                <w:lang w:eastAsia="zh-CN"/>
                <w14:ligatures w14:val="none"/>
              </w:rPr>
              <w:t>- prema dogovoru</w:t>
            </w:r>
          </w:p>
          <w:p w14:paraId="740158ED" w14:textId="77777777" w:rsidR="00D376F5" w:rsidRPr="00D376F5" w:rsidRDefault="00D376F5" w:rsidP="00D376F5">
            <w:pPr>
              <w:spacing w:after="0" w:line="240" w:lineRule="auto"/>
              <w:rPr>
                <w:rFonts w:ascii="Times New Roman" w:eastAsia="Times New Roman" w:hAnsi="Times New Roman" w:cs="Times New Roman"/>
                <w:kern w:val="0"/>
                <w:lang w:eastAsia="zh-CN"/>
                <w14:ligatures w14:val="none"/>
              </w:rPr>
            </w:pPr>
          </w:p>
        </w:tc>
      </w:tr>
      <w:tr w:rsidR="00D376F5" w:rsidRPr="00D376F5" w14:paraId="4B959600" w14:textId="77777777" w:rsidTr="00D376F5">
        <w:trPr>
          <w:trHeight w:val="1113"/>
        </w:trPr>
        <w:tc>
          <w:tcPr>
            <w:tcW w:w="3347" w:type="dxa"/>
            <w:tcBorders>
              <w:top w:val="single" w:sz="4" w:space="0" w:color="000000"/>
              <w:left w:val="single" w:sz="4" w:space="0" w:color="auto"/>
              <w:bottom w:val="single" w:sz="4" w:space="0" w:color="000000"/>
            </w:tcBorders>
            <w:shd w:val="clear" w:color="auto" w:fill="FFFFFF"/>
          </w:tcPr>
          <w:p w14:paraId="6A116AD2" w14:textId="77777777" w:rsidR="00D376F5" w:rsidRPr="00D376F5" w:rsidRDefault="00D376F5" w:rsidP="00D376F5">
            <w:pPr>
              <w:spacing w:after="0" w:line="240" w:lineRule="auto"/>
              <w:rPr>
                <w:rFonts w:ascii="Times New Roman" w:eastAsia="Times New Roman" w:hAnsi="Times New Roman" w:cs="Times New Roman"/>
                <w:color w:val="0070C0"/>
                <w:kern w:val="0"/>
                <w:lang w:eastAsia="zh-CN"/>
                <w14:ligatures w14:val="none"/>
              </w:rPr>
            </w:pPr>
            <w:r w:rsidRPr="00D376F5">
              <w:rPr>
                <w:rFonts w:ascii="Times New Roman" w:eastAsia="Times New Roman" w:hAnsi="Times New Roman" w:cs="Times New Roman"/>
                <w:b/>
                <w:bCs/>
                <w:color w:val="0070C0"/>
                <w:kern w:val="0"/>
                <w:lang w:eastAsia="zh-CN"/>
                <w14:ligatures w14:val="none"/>
              </w:rPr>
              <w:t>6. Detaljan troškovnik aktivnosti</w:t>
            </w:r>
          </w:p>
        </w:tc>
        <w:tc>
          <w:tcPr>
            <w:tcW w:w="6130" w:type="dxa"/>
            <w:tcBorders>
              <w:top w:val="single" w:sz="4" w:space="0" w:color="000000"/>
              <w:bottom w:val="single" w:sz="4" w:space="0" w:color="000000"/>
              <w:right w:val="single" w:sz="4" w:space="0" w:color="auto"/>
            </w:tcBorders>
            <w:shd w:val="clear" w:color="auto" w:fill="FFFFFF"/>
          </w:tcPr>
          <w:p w14:paraId="393BF0E7"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troškovi vezani uz izradu plakata</w:t>
            </w:r>
          </w:p>
        </w:tc>
      </w:tr>
      <w:tr w:rsidR="00D376F5" w:rsidRPr="00D376F5" w14:paraId="735225A8" w14:textId="77777777" w:rsidTr="00D376F5">
        <w:trPr>
          <w:trHeight w:val="1113"/>
        </w:trPr>
        <w:tc>
          <w:tcPr>
            <w:tcW w:w="3347" w:type="dxa"/>
            <w:tcBorders>
              <w:top w:val="single" w:sz="4" w:space="0" w:color="000000"/>
              <w:left w:val="single" w:sz="4" w:space="0" w:color="auto"/>
              <w:bottom w:val="single" w:sz="4" w:space="0" w:color="000000"/>
            </w:tcBorders>
            <w:shd w:val="clear" w:color="auto" w:fill="C0C0C0"/>
          </w:tcPr>
          <w:p w14:paraId="44A84DCC" w14:textId="77777777" w:rsidR="00D376F5" w:rsidRPr="00D376F5" w:rsidRDefault="00D376F5" w:rsidP="00D376F5">
            <w:pPr>
              <w:spacing w:after="0" w:line="240" w:lineRule="auto"/>
              <w:rPr>
                <w:rFonts w:ascii="Times New Roman" w:eastAsia="Times New Roman" w:hAnsi="Times New Roman" w:cs="Times New Roman"/>
                <w:color w:val="0070C0"/>
                <w:kern w:val="0"/>
                <w:lang w:eastAsia="zh-CN"/>
                <w14:ligatures w14:val="none"/>
              </w:rPr>
            </w:pPr>
            <w:r w:rsidRPr="00D376F5">
              <w:rPr>
                <w:rFonts w:ascii="Times New Roman" w:eastAsia="Times New Roman" w:hAnsi="Times New Roman" w:cs="Times New Roman"/>
                <w:b/>
                <w:bCs/>
                <w:color w:val="0070C0"/>
                <w:kern w:val="0"/>
                <w:lang w:eastAsia="zh-CN"/>
                <w14:ligatures w14:val="none"/>
              </w:rPr>
              <w:t xml:space="preserve">7. Način vrednovanja i način korištenja rezultata vrednovanja </w:t>
            </w:r>
          </w:p>
        </w:tc>
        <w:tc>
          <w:tcPr>
            <w:tcW w:w="6130" w:type="dxa"/>
            <w:tcBorders>
              <w:top w:val="single" w:sz="4" w:space="0" w:color="000000"/>
              <w:bottom w:val="single" w:sz="4" w:space="0" w:color="000000"/>
              <w:right w:val="single" w:sz="4" w:space="0" w:color="auto"/>
            </w:tcBorders>
            <w:shd w:val="clear" w:color="auto" w:fill="C0C0C0"/>
          </w:tcPr>
          <w:p w14:paraId="07BD761C"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Times New Roman" w:hAnsi="Times New Roman" w:cs="Times New Roman"/>
                <w:color w:val="000000"/>
                <w:kern w:val="0"/>
                <w:lang w:eastAsia="zh-CN"/>
                <w14:ligatures w14:val="none"/>
              </w:rPr>
              <w:t>- primjenjivanje dobivenih informacija u nastavi</w:t>
            </w:r>
          </w:p>
          <w:p w14:paraId="0A68D256"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r w:rsidRPr="00D376F5">
              <w:rPr>
                <w:rFonts w:ascii="Times New Roman" w:eastAsia="Century Gothic" w:hAnsi="Times New Roman" w:cs="Times New Roman"/>
                <w:color w:val="000000"/>
                <w:kern w:val="0"/>
                <w:lang w:eastAsia="zh-CN"/>
                <w14:ligatures w14:val="none"/>
              </w:rPr>
              <w:t xml:space="preserve"> </w:t>
            </w:r>
            <w:r w:rsidRPr="00D376F5">
              <w:rPr>
                <w:rFonts w:ascii="Times New Roman" w:eastAsia="Times New Roman" w:hAnsi="Times New Roman" w:cs="Times New Roman"/>
                <w:color w:val="000000"/>
                <w:kern w:val="0"/>
                <w:lang w:eastAsia="zh-CN"/>
                <w14:ligatures w14:val="none"/>
              </w:rPr>
              <w:t xml:space="preserve">- vrednovanje kroz samostalan rad </w:t>
            </w:r>
          </w:p>
          <w:p w14:paraId="7259EFA0" w14:textId="77777777" w:rsidR="00D376F5" w:rsidRPr="00D376F5" w:rsidRDefault="00D376F5" w:rsidP="00D376F5">
            <w:pPr>
              <w:spacing w:after="0" w:line="240" w:lineRule="auto"/>
              <w:jc w:val="both"/>
              <w:rPr>
                <w:rFonts w:ascii="Times New Roman" w:eastAsia="Times New Roman" w:hAnsi="Times New Roman" w:cs="Times New Roman"/>
                <w:color w:val="000000"/>
                <w:kern w:val="0"/>
                <w:lang w:eastAsia="zh-CN"/>
                <w14:ligatures w14:val="none"/>
              </w:rPr>
            </w:pPr>
          </w:p>
          <w:p w14:paraId="7F4ACAC7" w14:textId="77777777" w:rsidR="00D376F5" w:rsidRPr="00D376F5" w:rsidRDefault="00D376F5" w:rsidP="00D376F5">
            <w:pPr>
              <w:spacing w:after="0" w:line="240" w:lineRule="auto"/>
              <w:ind w:left="-108"/>
              <w:jc w:val="both"/>
              <w:rPr>
                <w:rFonts w:ascii="Times New Roman" w:eastAsia="Times New Roman" w:hAnsi="Times New Roman" w:cs="Times New Roman"/>
                <w:color w:val="000000"/>
                <w:kern w:val="0"/>
                <w:lang w:eastAsia="zh-CN"/>
                <w14:ligatures w14:val="none"/>
              </w:rPr>
            </w:pPr>
          </w:p>
        </w:tc>
      </w:tr>
    </w:tbl>
    <w:p w14:paraId="6626FAFA" w14:textId="77777777" w:rsidR="00936108" w:rsidRDefault="00936108" w:rsidP="001C3C3A">
      <w:pPr>
        <w:rPr>
          <w:rFonts w:ascii="Times New Roman" w:hAnsi="Times New Roman" w:cs="Times New Roman"/>
        </w:rPr>
      </w:pPr>
    </w:p>
    <w:p w14:paraId="7B199E45" w14:textId="77777777" w:rsidR="00936108" w:rsidRDefault="00936108" w:rsidP="001C3C3A">
      <w:pPr>
        <w:rPr>
          <w:rFonts w:ascii="Times New Roman" w:hAnsi="Times New Roman" w:cs="Times New Roman"/>
        </w:rPr>
      </w:pPr>
    </w:p>
    <w:p w14:paraId="5D38F206" w14:textId="77777777" w:rsidR="00936108" w:rsidRDefault="00936108" w:rsidP="001C3C3A">
      <w:pPr>
        <w:rPr>
          <w:rFonts w:ascii="Times New Roman" w:hAnsi="Times New Roman" w:cs="Times New Roman"/>
        </w:rPr>
      </w:pPr>
    </w:p>
    <w:p w14:paraId="4775CAC0" w14:textId="77777777" w:rsidR="00936108" w:rsidRDefault="00936108" w:rsidP="001C3C3A">
      <w:pPr>
        <w:rPr>
          <w:rFonts w:ascii="Times New Roman" w:hAnsi="Times New Roman" w:cs="Times New Roman"/>
        </w:rPr>
      </w:pPr>
    </w:p>
    <w:p w14:paraId="7B672298" w14:textId="77777777" w:rsidR="00ED6196" w:rsidRDefault="00ED6196" w:rsidP="001C3C3A">
      <w:pPr>
        <w:rPr>
          <w:rFonts w:ascii="Times New Roman" w:hAnsi="Times New Roman" w:cs="Times New Roman"/>
        </w:rPr>
      </w:pPr>
    </w:p>
    <w:p w14:paraId="0709959E" w14:textId="77777777" w:rsidR="008A751F" w:rsidRDefault="008A751F" w:rsidP="001C3C3A">
      <w:pPr>
        <w:rPr>
          <w:rFonts w:ascii="Times New Roman" w:hAnsi="Times New Roman" w:cs="Times New Roman"/>
        </w:rPr>
      </w:pPr>
    </w:p>
    <w:p w14:paraId="20C7D016" w14:textId="77777777" w:rsidR="008A751F" w:rsidRDefault="008A751F" w:rsidP="001C3C3A">
      <w:pPr>
        <w:rPr>
          <w:rFonts w:ascii="Times New Roman" w:hAnsi="Times New Roman" w:cs="Times New Roman"/>
        </w:rPr>
      </w:pPr>
    </w:p>
    <w:tbl>
      <w:tblPr>
        <w:tblW w:w="9015" w:type="dxa"/>
        <w:tblInd w:w="150" w:type="dxa"/>
        <w:tblLayout w:type="fixed"/>
        <w:tblCellMar>
          <w:left w:w="10" w:type="dxa"/>
          <w:right w:w="10" w:type="dxa"/>
        </w:tblCellMar>
        <w:tblLook w:val="04A0" w:firstRow="1" w:lastRow="0" w:firstColumn="1" w:lastColumn="0" w:noHBand="0" w:noVBand="1"/>
      </w:tblPr>
      <w:tblGrid>
        <w:gridCol w:w="3186"/>
        <w:gridCol w:w="5829"/>
      </w:tblGrid>
      <w:tr w:rsidR="008A751F" w:rsidRPr="008A751F" w14:paraId="70E5C2A5" w14:textId="77777777" w:rsidTr="006D082C">
        <w:trPr>
          <w:trHeight w:val="435"/>
        </w:trPr>
        <w:tc>
          <w:tcPr>
            <w:tcW w:w="318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040396AC"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t xml:space="preserve">TERENSKA NASTAVA: </w:t>
            </w:r>
          </w:p>
        </w:tc>
        <w:tc>
          <w:tcPr>
            <w:tcW w:w="582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8B80274"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p>
          <w:p w14:paraId="6642D7EE"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PROJEKT - GRČKA HRANA U STAROGRADSKOM POLJU,</w:t>
            </w:r>
          </w:p>
          <w:p w14:paraId="2D62C3B7"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 xml:space="preserve">„FAROS NA TANJURU“ </w:t>
            </w:r>
          </w:p>
          <w:p w14:paraId="40FB1FCB"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Stari Grad</w:t>
            </w:r>
          </w:p>
          <w:p w14:paraId="7CFF8031"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tc>
      </w:tr>
      <w:tr w:rsidR="008A751F" w:rsidRPr="008A751F" w14:paraId="0A743E40" w14:textId="77777777" w:rsidTr="002C3664">
        <w:trPr>
          <w:trHeight w:val="37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969350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1. Ciljevi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1424BFA4"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Podići svijest o kulinarskoj kulturi koja je ukorijenjena u</w:t>
            </w:r>
          </w:p>
          <w:p w14:paraId="60D8A57B"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regionalnim tradicijama ispitivanjem simbolične važnosti hrane kao elementa kulturne baštine i identiteta.</w:t>
            </w:r>
          </w:p>
          <w:p w14:paraId="725154A5"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Ispitati načine na koje proučavanje starogrčkih</w:t>
            </w:r>
          </w:p>
          <w:p w14:paraId="35292C89"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recepata može promicati načela i vrijednosti svojstvene</w:t>
            </w:r>
          </w:p>
          <w:p w14:paraId="079E6182"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kulturnom identitetu.</w:t>
            </w:r>
          </w:p>
          <w:p w14:paraId="620F749E"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Pokazati kako se kulinarska kultura (kao kulturni resurs)</w:t>
            </w:r>
          </w:p>
          <w:p w14:paraId="05F9BAAD"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može integrirati u suvremenu turističku ponudu koristeći</w:t>
            </w:r>
          </w:p>
          <w:p w14:paraId="587B3A31"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znanstvene metode eksperimentalne arheologije.</w:t>
            </w:r>
          </w:p>
        </w:tc>
      </w:tr>
      <w:tr w:rsidR="008A751F" w:rsidRPr="008A751F" w14:paraId="201F0D20" w14:textId="77777777" w:rsidTr="002C3664">
        <w:trPr>
          <w:trHeight w:val="1110"/>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2884C590"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2. Namjena aktivnost -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089BF484"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Kroz</w:t>
            </w:r>
          </w:p>
          <w:p w14:paraId="62001F34"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arheološke nalaze i stare izvore u projektu će se proučiti ostavština</w:t>
            </w:r>
          </w:p>
          <w:p w14:paraId="39B9F105"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starih Grka i njihovih prehrambenih navika te potražiti u kojoj mjeri</w:t>
            </w:r>
          </w:p>
          <w:p w14:paraId="2D603292"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su tradicije ostale sačuvane u prehrambenoj baštini Starogradskog</w:t>
            </w:r>
          </w:p>
          <w:p w14:paraId="5E80D824"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 xml:space="preserve">polja. </w:t>
            </w:r>
          </w:p>
          <w:p w14:paraId="0FF0B366"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p>
        </w:tc>
      </w:tr>
      <w:tr w:rsidR="008A751F" w:rsidRPr="008A751F" w14:paraId="197D97F7" w14:textId="77777777" w:rsidTr="002C3664">
        <w:trPr>
          <w:trHeight w:val="61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2473986"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3. Nositelji aktivnosti i njihova odgovornost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176ACA9"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Andrej Petrić i Viktorija Čolić Majić, učenici</w:t>
            </w:r>
          </w:p>
          <w:p w14:paraId="20CAA736"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2. UGO, 3. UGO razreda (kuhar/slastičar).</w:t>
            </w:r>
          </w:p>
        </w:tc>
      </w:tr>
      <w:tr w:rsidR="008A751F" w:rsidRPr="008A751F" w14:paraId="2D41BA15" w14:textId="77777777" w:rsidTr="002C3664">
        <w:trPr>
          <w:trHeight w:val="990"/>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023B8DF0"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4. Način realizacije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41C0F44C"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proofErr w:type="spellStart"/>
            <w:r w:rsidRPr="008A751F">
              <w:rPr>
                <w:rFonts w:ascii="Times New Roman" w:eastAsia="Century Gothic" w:hAnsi="Times New Roman" w:cs="Times New Roman"/>
                <w:color w:val="000000"/>
                <w:kern w:val="0"/>
                <w14:ligatures w14:val="none"/>
              </w:rPr>
              <w:t>Arheogastronomija</w:t>
            </w:r>
            <w:proofErr w:type="spellEnd"/>
            <w:r w:rsidRPr="008A751F">
              <w:rPr>
                <w:rFonts w:ascii="Times New Roman" w:eastAsia="Century Gothic" w:hAnsi="Times New Roman" w:cs="Times New Roman"/>
                <w:color w:val="000000"/>
                <w:kern w:val="0"/>
                <w14:ligatures w14:val="none"/>
              </w:rPr>
              <w:t xml:space="preserve">, izrada hrane antičkog </w:t>
            </w:r>
            <w:proofErr w:type="spellStart"/>
            <w:r w:rsidRPr="008A751F">
              <w:rPr>
                <w:rFonts w:ascii="Times New Roman" w:eastAsia="Century Gothic" w:hAnsi="Times New Roman" w:cs="Times New Roman"/>
                <w:color w:val="000000"/>
                <w:kern w:val="0"/>
                <w14:ligatures w14:val="none"/>
              </w:rPr>
              <w:t>Farosa</w:t>
            </w:r>
            <w:proofErr w:type="spellEnd"/>
            <w:r w:rsidRPr="008A751F">
              <w:rPr>
                <w:rFonts w:ascii="Times New Roman" w:eastAsia="Century Gothic" w:hAnsi="Times New Roman" w:cs="Times New Roman"/>
                <w:color w:val="000000"/>
                <w:kern w:val="0"/>
                <w14:ligatures w14:val="none"/>
              </w:rPr>
              <w:t xml:space="preserve"> i prezentacija projekta i publikacije „</w:t>
            </w:r>
            <w:proofErr w:type="spellStart"/>
            <w:r w:rsidRPr="008A751F">
              <w:rPr>
                <w:rFonts w:ascii="Times New Roman" w:eastAsia="Century Gothic" w:hAnsi="Times New Roman" w:cs="Times New Roman"/>
                <w:color w:val="000000"/>
                <w:kern w:val="0"/>
                <w14:ligatures w14:val="none"/>
              </w:rPr>
              <w:t>Faros</w:t>
            </w:r>
            <w:proofErr w:type="spellEnd"/>
            <w:r w:rsidRPr="008A751F">
              <w:rPr>
                <w:rFonts w:ascii="Times New Roman" w:eastAsia="Century Gothic" w:hAnsi="Times New Roman" w:cs="Times New Roman"/>
                <w:color w:val="000000"/>
                <w:kern w:val="0"/>
                <w14:ligatures w14:val="none"/>
              </w:rPr>
              <w:t xml:space="preserve"> na tanjuru“.</w:t>
            </w:r>
          </w:p>
          <w:p w14:paraId="2268E5B9"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p>
        </w:tc>
      </w:tr>
      <w:tr w:rsidR="008A751F" w:rsidRPr="008A751F" w14:paraId="08DDC4DF" w14:textId="77777777" w:rsidTr="002C3664">
        <w:trPr>
          <w:trHeight w:val="43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4D8C833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29352D7"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rujan 2025. - lipanj 2026.</w:t>
            </w:r>
          </w:p>
        </w:tc>
      </w:tr>
      <w:tr w:rsidR="008A751F" w:rsidRPr="008A751F" w14:paraId="7EFD18DF" w14:textId="77777777" w:rsidTr="002C3664">
        <w:trPr>
          <w:trHeight w:val="675"/>
        </w:trPr>
        <w:tc>
          <w:tcPr>
            <w:tcW w:w="3186" w:type="dxa"/>
            <w:tcBorders>
              <w:top w:val="single" w:sz="8" w:space="0" w:color="000000"/>
              <w:left w:val="nil"/>
              <w:bottom w:val="single" w:sz="8" w:space="0" w:color="000000"/>
              <w:right w:val="single" w:sz="4" w:space="0" w:color="auto"/>
            </w:tcBorders>
            <w:shd w:val="clear" w:color="auto" w:fill="FFFFFF"/>
            <w:tcMar>
              <w:top w:w="0" w:type="dxa"/>
              <w:left w:w="108" w:type="dxa"/>
              <w:bottom w:w="0" w:type="dxa"/>
              <w:right w:w="108" w:type="dxa"/>
            </w:tcMar>
            <w:hideMark/>
          </w:tcPr>
          <w:p w14:paraId="3ED64C6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lastRenderedPageBreak/>
              <w:t>6. Detaljan troškovnik aktivnosti -</w:t>
            </w:r>
          </w:p>
        </w:tc>
        <w:tc>
          <w:tcPr>
            <w:tcW w:w="582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3E3E818F"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Troškovi  prijevoza (autobusna karta).</w:t>
            </w:r>
          </w:p>
        </w:tc>
      </w:tr>
      <w:tr w:rsidR="008A751F" w:rsidRPr="008A751F" w14:paraId="2BD01E18" w14:textId="77777777" w:rsidTr="002C3664">
        <w:trPr>
          <w:trHeight w:val="990"/>
        </w:trPr>
        <w:tc>
          <w:tcPr>
            <w:tcW w:w="3186" w:type="dxa"/>
            <w:tcBorders>
              <w:top w:val="single" w:sz="8" w:space="0" w:color="000000"/>
              <w:left w:val="nil"/>
              <w:bottom w:val="single" w:sz="8" w:space="0" w:color="000000"/>
              <w:right w:val="nil"/>
            </w:tcBorders>
            <w:shd w:val="clear" w:color="auto" w:fill="C0C0C0"/>
            <w:tcMar>
              <w:top w:w="0" w:type="dxa"/>
              <w:left w:w="108" w:type="dxa"/>
              <w:bottom w:w="0" w:type="dxa"/>
              <w:right w:w="108" w:type="dxa"/>
            </w:tcMar>
            <w:hideMark/>
          </w:tcPr>
          <w:p w14:paraId="4EB01F9E"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7. Način vrednovanja i način korištenja rezultata vrednovanja -</w:t>
            </w:r>
          </w:p>
        </w:tc>
        <w:tc>
          <w:tcPr>
            <w:tcW w:w="5829" w:type="dxa"/>
            <w:tcBorders>
              <w:top w:val="single" w:sz="8" w:space="0" w:color="000000"/>
              <w:left w:val="nil"/>
              <w:bottom w:val="single" w:sz="8" w:space="0" w:color="000000"/>
              <w:right w:val="single" w:sz="4" w:space="0" w:color="auto"/>
            </w:tcBorders>
            <w:shd w:val="clear" w:color="auto" w:fill="C0C0C0"/>
            <w:tcMar>
              <w:top w:w="0" w:type="dxa"/>
              <w:left w:w="108" w:type="dxa"/>
              <w:bottom w:w="0" w:type="dxa"/>
              <w:right w:w="108" w:type="dxa"/>
            </w:tcMar>
            <w:hideMark/>
          </w:tcPr>
          <w:p w14:paraId="55B9CCEF"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Vrjednovanje kroz nastavni proces i korištenje u nastavnom procesu i budućem radu.</w:t>
            </w:r>
          </w:p>
          <w:p w14:paraId="53F7D32D"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Promocija radionica, objava fotografija na webu i  društvenim mrežama škole.</w:t>
            </w:r>
          </w:p>
          <w:p w14:paraId="656D43D5"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p>
        </w:tc>
      </w:tr>
    </w:tbl>
    <w:p w14:paraId="77C4C7B1" w14:textId="040C4FE3"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 xml:space="preserve"> </w:t>
      </w:r>
    </w:p>
    <w:p w14:paraId="532DCA89"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1EBFBFB7"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tbl>
      <w:tblPr>
        <w:tblW w:w="9015" w:type="dxa"/>
        <w:tblInd w:w="150" w:type="dxa"/>
        <w:tblLayout w:type="fixed"/>
        <w:tblCellMar>
          <w:left w:w="10" w:type="dxa"/>
          <w:right w:w="10" w:type="dxa"/>
        </w:tblCellMar>
        <w:tblLook w:val="04A0" w:firstRow="1" w:lastRow="0" w:firstColumn="1" w:lastColumn="0" w:noHBand="0" w:noVBand="1"/>
      </w:tblPr>
      <w:tblGrid>
        <w:gridCol w:w="4508"/>
        <w:gridCol w:w="4507"/>
      </w:tblGrid>
      <w:tr w:rsidR="008A751F" w:rsidRPr="008A751F" w14:paraId="17DEFCF2" w14:textId="77777777" w:rsidTr="002C3664">
        <w:trPr>
          <w:trHeight w:val="435"/>
        </w:trPr>
        <w:tc>
          <w:tcPr>
            <w:tcW w:w="450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3D2A9012" w14:textId="77777777" w:rsidR="008A751F" w:rsidRPr="008A751F" w:rsidRDefault="008A751F" w:rsidP="008A751F">
            <w:pPr>
              <w:suppressAutoHyphens/>
              <w:autoSpaceDN w:val="0"/>
              <w:spacing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t>TERENSKA NASTAVA:</w:t>
            </w:r>
          </w:p>
          <w:p w14:paraId="24E5CC0C" w14:textId="77777777" w:rsidR="008A751F" w:rsidRPr="008A751F" w:rsidRDefault="008A751F" w:rsidP="008A751F">
            <w:pPr>
              <w:suppressAutoHyphens/>
              <w:autoSpaceDN w:val="0"/>
              <w:spacing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t xml:space="preserve"> </w:t>
            </w:r>
          </w:p>
        </w:tc>
        <w:tc>
          <w:tcPr>
            <w:tcW w:w="4508"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1ED1A31B" w14:textId="77777777" w:rsidR="008A751F" w:rsidRPr="008A751F" w:rsidRDefault="008A751F" w:rsidP="008A751F">
            <w:pPr>
              <w:suppressAutoHyphens/>
              <w:autoSpaceDN w:val="0"/>
              <w:spacing w:line="240"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 xml:space="preserve"> </w:t>
            </w:r>
          </w:p>
          <w:p w14:paraId="6B6B05DE" w14:textId="77777777" w:rsidR="008A751F" w:rsidRPr="008A751F" w:rsidRDefault="008A751F" w:rsidP="008A751F">
            <w:pPr>
              <w:suppressAutoHyphens/>
              <w:autoSpaceDN w:val="0"/>
              <w:spacing w:line="240"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“ANATOMIJA OTOKA”</w:t>
            </w:r>
          </w:p>
          <w:p w14:paraId="03CD054C" w14:textId="77777777" w:rsidR="008A751F" w:rsidRPr="008A751F" w:rsidRDefault="008A751F" w:rsidP="008A751F">
            <w:pPr>
              <w:suppressAutoHyphens/>
              <w:autoSpaceDN w:val="0"/>
              <w:spacing w:line="240"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Znanstveno – stručni simpozij</w:t>
            </w:r>
            <w:r w:rsidRPr="008A751F">
              <w:rPr>
                <w:rFonts w:ascii="Times New Roman" w:eastAsia="Century Gothic" w:hAnsi="Times New Roman" w:cs="Times New Roman"/>
                <w:b/>
                <w:bCs/>
                <w:i/>
                <w:iCs/>
                <w:color w:val="000000"/>
                <w:kern w:val="0"/>
                <w14:ligatures w14:val="none"/>
              </w:rPr>
              <w:t>, KRHKOST OTOKA, OTOČNI ŽIVOT, SUVREMENE PROMJENE I NEIZVJESNE BUDUĆNOSTI</w:t>
            </w:r>
            <w:r w:rsidRPr="008A751F">
              <w:rPr>
                <w:rFonts w:ascii="Times New Roman" w:eastAsia="Century Gothic" w:hAnsi="Times New Roman" w:cs="Times New Roman"/>
                <w:b/>
                <w:bCs/>
                <w:color w:val="000000"/>
                <w:kern w:val="0"/>
                <w14:ligatures w14:val="none"/>
              </w:rPr>
              <w:t>, Jelsa</w:t>
            </w:r>
          </w:p>
          <w:p w14:paraId="6B50DA99" w14:textId="77777777" w:rsidR="008A751F" w:rsidRPr="008A751F" w:rsidRDefault="008A751F" w:rsidP="008A751F">
            <w:pPr>
              <w:suppressAutoHyphens/>
              <w:autoSpaceDN w:val="0"/>
              <w:spacing w:line="240" w:lineRule="auto"/>
              <w:rPr>
                <w:rFonts w:ascii="Times New Roman" w:eastAsia="Century Gothic" w:hAnsi="Times New Roman" w:cs="Times New Roman"/>
                <w:b/>
                <w:bCs/>
                <w:i/>
                <w:iCs/>
                <w:color w:val="000000"/>
                <w:kern w:val="0"/>
                <w14:ligatures w14:val="none"/>
              </w:rPr>
            </w:pPr>
          </w:p>
        </w:tc>
      </w:tr>
      <w:tr w:rsidR="008A751F" w:rsidRPr="008A751F" w14:paraId="1BF80806" w14:textId="77777777" w:rsidTr="002C3664">
        <w:trPr>
          <w:trHeight w:val="600"/>
        </w:trPr>
        <w:tc>
          <w:tcPr>
            <w:tcW w:w="4508"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09A8FFA" w14:textId="77777777" w:rsidR="008A751F" w:rsidRPr="008A751F" w:rsidRDefault="008A751F" w:rsidP="008A751F">
            <w:pPr>
              <w:suppressAutoHyphens/>
              <w:autoSpaceDN w:val="0"/>
              <w:spacing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1. Ciljevi aktivnosti-</w:t>
            </w:r>
          </w:p>
        </w:tc>
        <w:tc>
          <w:tcPr>
            <w:tcW w:w="4508"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4924F46" w14:textId="77777777" w:rsidR="008A751F" w:rsidRPr="008A751F" w:rsidRDefault="008A751F" w:rsidP="008A751F">
            <w:pPr>
              <w:suppressAutoHyphens/>
              <w:autoSpaceDN w:val="0"/>
              <w:spacing w:line="240"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Sudjelovanje učenika na simpoziju, prigotovljavanje, serviranje i posluživanje tradicijskih slastica   (paprenjaka s logom simpozija, </w:t>
            </w:r>
            <w:proofErr w:type="spellStart"/>
            <w:r w:rsidRPr="008A751F">
              <w:rPr>
                <w:rFonts w:ascii="Times New Roman" w:eastAsia="Century Gothic" w:hAnsi="Times New Roman" w:cs="Times New Roman"/>
                <w:color w:val="000000"/>
                <w:kern w:val="0"/>
                <w14:ligatures w14:val="none"/>
              </w:rPr>
              <w:t>cvita</w:t>
            </w:r>
            <w:proofErr w:type="spellEnd"/>
            <w:r w:rsidRPr="008A751F">
              <w:rPr>
                <w:rFonts w:ascii="Times New Roman" w:eastAsia="Century Gothic" w:hAnsi="Times New Roman" w:cs="Times New Roman"/>
                <w:color w:val="000000"/>
                <w:kern w:val="0"/>
                <w14:ligatures w14:val="none"/>
              </w:rPr>
              <w:t xml:space="preserve">, </w:t>
            </w:r>
            <w:proofErr w:type="spellStart"/>
            <w:r w:rsidRPr="008A751F">
              <w:rPr>
                <w:rFonts w:ascii="Times New Roman" w:eastAsia="Century Gothic" w:hAnsi="Times New Roman" w:cs="Times New Roman"/>
                <w:color w:val="000000"/>
                <w:kern w:val="0"/>
                <w14:ligatures w14:val="none"/>
              </w:rPr>
              <w:t>pandoleta</w:t>
            </w:r>
            <w:proofErr w:type="spellEnd"/>
            <w:r w:rsidRPr="008A751F">
              <w:rPr>
                <w:rFonts w:ascii="Times New Roman" w:eastAsia="Century Gothic" w:hAnsi="Times New Roman" w:cs="Times New Roman"/>
                <w:color w:val="000000"/>
                <w:kern w:val="0"/>
                <w14:ligatures w14:val="none"/>
              </w:rPr>
              <w:t>, torte s maslinovim uljem, limunom,…).</w:t>
            </w:r>
          </w:p>
        </w:tc>
      </w:tr>
      <w:tr w:rsidR="008A751F" w:rsidRPr="008A751F" w14:paraId="79F8F0DD" w14:textId="77777777" w:rsidTr="002C3664">
        <w:trPr>
          <w:trHeight w:val="705"/>
        </w:trPr>
        <w:tc>
          <w:tcPr>
            <w:tcW w:w="4508"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15588E9F" w14:textId="77777777" w:rsidR="008A751F" w:rsidRPr="008A751F" w:rsidRDefault="008A751F" w:rsidP="008A751F">
            <w:pPr>
              <w:suppressAutoHyphens/>
              <w:autoSpaceDN w:val="0"/>
              <w:spacing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2. Namjena aktivnosti –</w:t>
            </w:r>
          </w:p>
        </w:tc>
        <w:tc>
          <w:tcPr>
            <w:tcW w:w="4508"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01642555" w14:textId="77777777" w:rsidR="008A751F" w:rsidRPr="008A751F" w:rsidRDefault="008A751F" w:rsidP="008A751F">
            <w:pPr>
              <w:suppressAutoHyphens/>
              <w:autoSpaceDN w:val="0"/>
              <w:spacing w:line="240"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 xml:space="preserve">Upoznavanje učenika s namirnicama, postupkom prigotovljavanja, prezentacije , posluživanja slastica i toplih napitaka te načinu prezentacije istih i lijepom ophođenju s gostima. </w:t>
            </w:r>
          </w:p>
        </w:tc>
      </w:tr>
      <w:tr w:rsidR="008A751F" w:rsidRPr="008A751F" w14:paraId="568C204E" w14:textId="77777777" w:rsidTr="002C3664">
        <w:trPr>
          <w:trHeight w:val="690"/>
        </w:trPr>
        <w:tc>
          <w:tcPr>
            <w:tcW w:w="4508"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5E3D36F6" w14:textId="77777777" w:rsidR="008A751F" w:rsidRPr="008A751F" w:rsidRDefault="008A751F" w:rsidP="008A751F">
            <w:pPr>
              <w:suppressAutoHyphens/>
              <w:autoSpaceDN w:val="0"/>
              <w:spacing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3. Nositelji aktivnosti i njihova odgovornost –</w:t>
            </w:r>
          </w:p>
        </w:tc>
        <w:tc>
          <w:tcPr>
            <w:tcW w:w="4508"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D72574D" w14:textId="77777777" w:rsidR="008A751F" w:rsidRPr="008A751F" w:rsidRDefault="008A751F" w:rsidP="008A751F">
            <w:pPr>
              <w:suppressAutoHyphens/>
              <w:autoSpaceDN w:val="0"/>
              <w:spacing w:line="240"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Nadica </w:t>
            </w:r>
            <w:proofErr w:type="spellStart"/>
            <w:r w:rsidRPr="008A751F">
              <w:rPr>
                <w:rFonts w:ascii="Times New Roman" w:eastAsia="Century Gothic" w:hAnsi="Times New Roman" w:cs="Times New Roman"/>
                <w:color w:val="000000"/>
                <w:kern w:val="0"/>
                <w14:ligatures w14:val="none"/>
              </w:rPr>
              <w:t>Sarjanović</w:t>
            </w:r>
            <w:proofErr w:type="spellEnd"/>
            <w:r w:rsidRPr="008A751F">
              <w:rPr>
                <w:rFonts w:ascii="Times New Roman" w:eastAsia="Century Gothic" w:hAnsi="Times New Roman" w:cs="Times New Roman"/>
                <w:color w:val="000000"/>
                <w:kern w:val="0"/>
                <w14:ligatures w14:val="none"/>
              </w:rPr>
              <w:t xml:space="preserve"> i Viktorija Čolić Majić učenici, 2.UGO, 3. UGO., 3. HTT. i 4. HTT. razreda.</w:t>
            </w:r>
          </w:p>
        </w:tc>
      </w:tr>
      <w:tr w:rsidR="008A751F" w:rsidRPr="008A751F" w14:paraId="45481D7C" w14:textId="77777777" w:rsidTr="002C3664">
        <w:trPr>
          <w:trHeight w:val="690"/>
        </w:trPr>
        <w:tc>
          <w:tcPr>
            <w:tcW w:w="4508"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58C02993" w14:textId="77777777" w:rsidR="008A751F" w:rsidRPr="008A751F" w:rsidRDefault="008A751F" w:rsidP="008A751F">
            <w:pPr>
              <w:suppressAutoHyphens/>
              <w:autoSpaceDN w:val="0"/>
              <w:spacing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4. Način realizacije aktivnosti –</w:t>
            </w:r>
          </w:p>
        </w:tc>
        <w:tc>
          <w:tcPr>
            <w:tcW w:w="4508"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5F07D30D" w14:textId="77777777" w:rsidR="008A751F" w:rsidRPr="008A751F" w:rsidRDefault="008A751F" w:rsidP="008A751F">
            <w:pPr>
              <w:suppressAutoHyphens/>
              <w:autoSpaceDN w:val="0"/>
              <w:spacing w:before="40" w:after="0"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i/>
                <w:iCs/>
                <w:color w:val="2F5496"/>
                <w:kern w:val="0"/>
                <w14:ligatures w14:val="none"/>
              </w:rPr>
              <w:t xml:space="preserve"> </w:t>
            </w:r>
          </w:p>
          <w:p w14:paraId="4A389415" w14:textId="77777777" w:rsidR="008A751F" w:rsidRPr="008A751F" w:rsidRDefault="008A751F" w:rsidP="008A751F">
            <w:pPr>
              <w:suppressAutoHyphens/>
              <w:autoSpaceDN w:val="0"/>
              <w:spacing w:before="40" w:after="0"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Izrada tradicijskih slastica kojim se potiče očuvanje tradicije, mediteranske prehrane i gastronomske baštine.</w:t>
            </w:r>
          </w:p>
          <w:p w14:paraId="7795B4DB" w14:textId="77777777" w:rsidR="008A751F" w:rsidRPr="008A751F" w:rsidRDefault="008A751F" w:rsidP="008A751F">
            <w:pPr>
              <w:suppressAutoHyphens/>
              <w:autoSpaceDN w:val="0"/>
              <w:spacing w:line="240"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tc>
      </w:tr>
      <w:tr w:rsidR="008A751F" w:rsidRPr="008A751F" w14:paraId="500088C1" w14:textId="77777777" w:rsidTr="002C3664">
        <w:trPr>
          <w:trHeight w:val="375"/>
        </w:trPr>
        <w:tc>
          <w:tcPr>
            <w:tcW w:w="4508"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A9FF57C" w14:textId="77777777" w:rsidR="008A751F" w:rsidRPr="008A751F" w:rsidRDefault="008A751F" w:rsidP="008A751F">
            <w:pPr>
              <w:suppressAutoHyphens/>
              <w:autoSpaceDN w:val="0"/>
              <w:spacing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 </w:t>
            </w:r>
          </w:p>
        </w:tc>
        <w:tc>
          <w:tcPr>
            <w:tcW w:w="4508"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5999546"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25. – 27. rujan, 2025.</w:t>
            </w:r>
          </w:p>
        </w:tc>
      </w:tr>
      <w:tr w:rsidR="008A751F" w:rsidRPr="008A751F" w14:paraId="7699698E" w14:textId="77777777" w:rsidTr="002C3664">
        <w:trPr>
          <w:trHeight w:val="690"/>
        </w:trPr>
        <w:tc>
          <w:tcPr>
            <w:tcW w:w="4508"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3F8B2449" w14:textId="77777777" w:rsidR="008A751F" w:rsidRPr="008A751F" w:rsidRDefault="008A751F" w:rsidP="008A751F">
            <w:pPr>
              <w:suppressAutoHyphens/>
              <w:autoSpaceDN w:val="0"/>
              <w:spacing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6. Detaljan troškovnik aktivnosti –</w:t>
            </w:r>
          </w:p>
        </w:tc>
        <w:tc>
          <w:tcPr>
            <w:tcW w:w="4508"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57FBEBFF" w14:textId="77777777" w:rsidR="008A751F" w:rsidRPr="008A751F" w:rsidRDefault="008A751F" w:rsidP="008A751F">
            <w:pPr>
              <w:suppressAutoHyphens/>
              <w:autoSpaceDN w:val="0"/>
              <w:spacing w:line="240"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Putni troškovi ( autobusna karta).</w:t>
            </w:r>
          </w:p>
        </w:tc>
      </w:tr>
      <w:tr w:rsidR="008A751F" w:rsidRPr="008A751F" w14:paraId="2E593AE9" w14:textId="77777777" w:rsidTr="002C3664">
        <w:trPr>
          <w:trHeight w:val="990"/>
        </w:trPr>
        <w:tc>
          <w:tcPr>
            <w:tcW w:w="4508"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6735735" w14:textId="77777777" w:rsidR="008A751F" w:rsidRPr="008A751F" w:rsidRDefault="008A751F" w:rsidP="008A751F">
            <w:pPr>
              <w:suppressAutoHyphens/>
              <w:autoSpaceDN w:val="0"/>
              <w:spacing w:line="240"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7. Način vrednovanja i način korištenja rezultata vrednovanja –</w:t>
            </w:r>
          </w:p>
        </w:tc>
        <w:tc>
          <w:tcPr>
            <w:tcW w:w="4508"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1B47D8EA" w14:textId="1EFCF80B" w:rsidR="008A751F" w:rsidRPr="008A751F" w:rsidRDefault="008A751F" w:rsidP="008A751F">
            <w:pPr>
              <w:suppressAutoHyphens/>
              <w:autoSpaceDN w:val="0"/>
              <w:spacing w:line="240"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Vrednovanje kroz nastavni proces , korištenje u nastavnom procesu i budućem radu.</w:t>
            </w:r>
          </w:p>
        </w:tc>
      </w:tr>
    </w:tbl>
    <w:p w14:paraId="3035D570"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lastRenderedPageBreak/>
        <w:t xml:space="preserve"> </w:t>
      </w:r>
    </w:p>
    <w:tbl>
      <w:tblPr>
        <w:tblW w:w="9015" w:type="dxa"/>
        <w:tblInd w:w="150" w:type="dxa"/>
        <w:tblLayout w:type="fixed"/>
        <w:tblCellMar>
          <w:left w:w="10" w:type="dxa"/>
          <w:right w:w="10" w:type="dxa"/>
        </w:tblCellMar>
        <w:tblLook w:val="04A0" w:firstRow="1" w:lastRow="0" w:firstColumn="1" w:lastColumn="0" w:noHBand="0" w:noVBand="1"/>
      </w:tblPr>
      <w:tblGrid>
        <w:gridCol w:w="3186"/>
        <w:gridCol w:w="5829"/>
      </w:tblGrid>
      <w:tr w:rsidR="008A751F" w:rsidRPr="008A751F" w14:paraId="22A33832" w14:textId="77777777" w:rsidTr="002C3664">
        <w:trPr>
          <w:trHeight w:val="435"/>
        </w:trPr>
        <w:tc>
          <w:tcPr>
            <w:tcW w:w="3186"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1C49E688"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t>TERENSKA NASTAVA:</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5A1DB5C3"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p>
          <w:p w14:paraId="40D2E92F"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POSJET SLASTIČARNICAMA</w:t>
            </w:r>
          </w:p>
          <w:p w14:paraId="764886C3"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„NONICA“ i „SWEETS“ u HVARU</w:t>
            </w:r>
          </w:p>
          <w:p w14:paraId="5766ED1C"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p>
        </w:tc>
      </w:tr>
      <w:tr w:rsidR="008A751F" w:rsidRPr="008A751F" w14:paraId="1621199D" w14:textId="77777777" w:rsidTr="002C3664">
        <w:trPr>
          <w:trHeight w:val="600"/>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AAF94A7"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1. Ciljevi aktivnosti-</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CE6B73D"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 xml:space="preserve">Posjet i razgledavanje slastičarica. </w:t>
            </w:r>
          </w:p>
          <w:p w14:paraId="6A108091"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Upoznavanje s načinom rada i gastronomskom ponudom ugostiteljskih objekata.</w:t>
            </w:r>
          </w:p>
        </w:tc>
      </w:tr>
      <w:tr w:rsidR="008A751F" w:rsidRPr="008A751F" w14:paraId="15EB0FF8" w14:textId="77777777" w:rsidTr="002C3664">
        <w:trPr>
          <w:trHeight w:val="705"/>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0EE054D6"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2. Namjena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4F233D14"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Upoznavanje učenika s ponudom i  prezentacijom uz  degustaciju slastica.</w:t>
            </w:r>
          </w:p>
        </w:tc>
      </w:tr>
      <w:tr w:rsidR="008A751F" w:rsidRPr="008A751F" w14:paraId="3FD053CA" w14:textId="77777777" w:rsidTr="002C3664">
        <w:trPr>
          <w:trHeight w:val="690"/>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5D05F8D"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3. Nositelji aktivnosti i njihova odgovornost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55EEA8D8"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Viktorija Čolić Majić, učenici 2.UGO i 3.UGO razreda (slastičari).</w:t>
            </w:r>
          </w:p>
        </w:tc>
      </w:tr>
      <w:tr w:rsidR="008A751F" w:rsidRPr="008A751F" w14:paraId="2CEF75D1" w14:textId="77777777" w:rsidTr="002C3664">
        <w:trPr>
          <w:trHeight w:val="690"/>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362B46BF"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4. Način realizacije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3545E979"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Razgledavanje slastičarnica i ugostiteljskih objekata, izrada prezentacije.</w:t>
            </w:r>
          </w:p>
          <w:p w14:paraId="561AA9DD"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p w14:paraId="57F35422"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tc>
      </w:tr>
      <w:tr w:rsidR="008A751F" w:rsidRPr="008A751F" w14:paraId="7116418A" w14:textId="77777777" w:rsidTr="002C3664">
        <w:trPr>
          <w:trHeight w:val="37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987A81E"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44974E4"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rujan, 2025. - lipanj, 2026.</w:t>
            </w:r>
          </w:p>
        </w:tc>
      </w:tr>
      <w:tr w:rsidR="008A751F" w:rsidRPr="008A751F" w14:paraId="2B506214" w14:textId="77777777" w:rsidTr="002C3664">
        <w:trPr>
          <w:trHeight w:val="690"/>
        </w:trPr>
        <w:tc>
          <w:tcPr>
            <w:tcW w:w="3186"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7DDD4EDA"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6. Detaljan troškovnik aktivnosti –</w:t>
            </w:r>
          </w:p>
        </w:tc>
        <w:tc>
          <w:tcPr>
            <w:tcW w:w="582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2E270DFD"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Putni troškovi ( autobusna karta).</w:t>
            </w:r>
          </w:p>
        </w:tc>
      </w:tr>
      <w:tr w:rsidR="008A751F" w:rsidRPr="008A751F" w14:paraId="1F8FE816" w14:textId="77777777" w:rsidTr="002C3664">
        <w:trPr>
          <w:trHeight w:val="990"/>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45CF5176"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7. Način vrednovanja i način korištenja rezultata vrednovanja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D74FE8C"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p w14:paraId="4C56232A"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Vrednovanje kroz nastavni proces, korištenje u nastavnom procesu i budućem radu.</w:t>
            </w:r>
          </w:p>
        </w:tc>
      </w:tr>
    </w:tbl>
    <w:p w14:paraId="6EC7680F"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2F00002"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C3D309A"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27E8918"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B5E2F04"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473E895D"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4528979E" w14:textId="77777777" w:rsid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3186D204" w14:textId="77777777" w:rsidR="002C3664" w:rsidRPr="008A751F" w:rsidRDefault="002C3664" w:rsidP="008A751F">
      <w:pPr>
        <w:suppressAutoHyphens/>
        <w:autoSpaceDN w:val="0"/>
        <w:spacing w:line="276" w:lineRule="auto"/>
        <w:rPr>
          <w:rFonts w:ascii="Times New Roman" w:eastAsia="Trebuchet MS" w:hAnsi="Times New Roman" w:cs="Times New Roman"/>
          <w:kern w:val="0"/>
          <w14:ligatures w14:val="none"/>
        </w:rPr>
      </w:pPr>
    </w:p>
    <w:p w14:paraId="414D5247"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4E5A4B61"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90A9D0E"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p>
    <w:tbl>
      <w:tblPr>
        <w:tblW w:w="9015" w:type="dxa"/>
        <w:tblInd w:w="150" w:type="dxa"/>
        <w:tblLayout w:type="fixed"/>
        <w:tblCellMar>
          <w:left w:w="10" w:type="dxa"/>
          <w:right w:w="10" w:type="dxa"/>
        </w:tblCellMar>
        <w:tblLook w:val="04A0" w:firstRow="1" w:lastRow="0" w:firstColumn="1" w:lastColumn="0" w:noHBand="0" w:noVBand="1"/>
      </w:tblPr>
      <w:tblGrid>
        <w:gridCol w:w="3090"/>
        <w:gridCol w:w="5925"/>
      </w:tblGrid>
      <w:tr w:rsidR="008A751F" w:rsidRPr="008A751F" w14:paraId="095B7EFF" w14:textId="77777777" w:rsidTr="002C3664">
        <w:trPr>
          <w:trHeight w:val="435"/>
        </w:trPr>
        <w:tc>
          <w:tcPr>
            <w:tcW w:w="309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2738139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lastRenderedPageBreak/>
              <w:t xml:space="preserve">TERENSKA NASTAVA: </w:t>
            </w:r>
          </w:p>
        </w:tc>
        <w:tc>
          <w:tcPr>
            <w:tcW w:w="5925"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2D54DBF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p w14:paraId="2B87E847"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MEĐUNARODNI DAN KUHARA I SLASTIČARA, Jelsa</w:t>
            </w:r>
          </w:p>
          <w:p w14:paraId="17E6B932"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tc>
      </w:tr>
      <w:tr w:rsidR="008A751F" w:rsidRPr="008A751F" w14:paraId="66342EB3" w14:textId="77777777" w:rsidTr="002C3664">
        <w:trPr>
          <w:trHeight w:val="375"/>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1623A939"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1. Ciljevi aktivnosti -</w:t>
            </w:r>
          </w:p>
        </w:tc>
        <w:tc>
          <w:tcPr>
            <w:tcW w:w="5925" w:type="dxa"/>
            <w:tcBorders>
              <w:top w:val="single" w:sz="8" w:space="0" w:color="000000"/>
              <w:left w:val="single" w:sz="4" w:space="0" w:color="auto"/>
              <w:bottom w:val="single" w:sz="8" w:space="0" w:color="000000"/>
              <w:right w:val="nil"/>
            </w:tcBorders>
            <w:shd w:val="clear" w:color="auto" w:fill="C0C0C0"/>
            <w:tcMar>
              <w:top w:w="0" w:type="dxa"/>
              <w:left w:w="108" w:type="dxa"/>
              <w:bottom w:w="0" w:type="dxa"/>
              <w:right w:w="108" w:type="dxa"/>
            </w:tcMar>
            <w:hideMark/>
          </w:tcPr>
          <w:p w14:paraId="711FA61A"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S učenicima obilježiti Međunarodni dan kuhara i slastičara.</w:t>
            </w:r>
          </w:p>
        </w:tc>
      </w:tr>
      <w:tr w:rsidR="008A751F" w:rsidRPr="008A751F" w14:paraId="374F0D25" w14:textId="77777777" w:rsidTr="002C3664">
        <w:trPr>
          <w:trHeight w:val="1110"/>
        </w:trPr>
        <w:tc>
          <w:tcPr>
            <w:tcW w:w="309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7AF08195"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2. Namjena aktivnost - </w:t>
            </w:r>
          </w:p>
        </w:tc>
        <w:tc>
          <w:tcPr>
            <w:tcW w:w="5925" w:type="dxa"/>
            <w:tcBorders>
              <w:top w:val="single" w:sz="8" w:space="0" w:color="000000"/>
              <w:left w:val="single" w:sz="4" w:space="0" w:color="auto"/>
              <w:bottom w:val="single" w:sz="8" w:space="0" w:color="000000"/>
              <w:right w:val="nil"/>
            </w:tcBorders>
            <w:tcMar>
              <w:top w:w="0" w:type="dxa"/>
              <w:left w:w="108" w:type="dxa"/>
              <w:bottom w:w="0" w:type="dxa"/>
              <w:right w:w="108" w:type="dxa"/>
            </w:tcMar>
            <w:hideMark/>
          </w:tcPr>
          <w:p w14:paraId="77A83B4B"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Upoznati učenike s važnom ulogom kuhara i slastičara u svakodnevnom životu.</w:t>
            </w:r>
          </w:p>
          <w:p w14:paraId="0BF7AA5B"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Proslaviti i promicati kuharsku i slastičarsku struku.</w:t>
            </w:r>
          </w:p>
        </w:tc>
      </w:tr>
      <w:tr w:rsidR="008A751F" w:rsidRPr="008A751F" w14:paraId="657F1F87" w14:textId="77777777" w:rsidTr="002C3664">
        <w:trPr>
          <w:trHeight w:val="615"/>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EB82519"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3. Nositelji aktivnosti i njihova odgovornost -</w:t>
            </w:r>
          </w:p>
        </w:tc>
        <w:tc>
          <w:tcPr>
            <w:tcW w:w="5925" w:type="dxa"/>
            <w:tcBorders>
              <w:top w:val="single" w:sz="8" w:space="0" w:color="000000"/>
              <w:left w:val="single" w:sz="4" w:space="0" w:color="auto"/>
              <w:bottom w:val="single" w:sz="8" w:space="0" w:color="000000"/>
              <w:right w:val="nil"/>
            </w:tcBorders>
            <w:shd w:val="clear" w:color="auto" w:fill="C0C0C0"/>
            <w:tcMar>
              <w:top w:w="0" w:type="dxa"/>
              <w:left w:w="108" w:type="dxa"/>
              <w:bottom w:w="0" w:type="dxa"/>
              <w:right w:w="108" w:type="dxa"/>
            </w:tcMar>
            <w:hideMark/>
          </w:tcPr>
          <w:p w14:paraId="29741610"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Dejan </w:t>
            </w:r>
            <w:proofErr w:type="spellStart"/>
            <w:r w:rsidRPr="008A751F">
              <w:rPr>
                <w:rFonts w:ascii="Times New Roman" w:eastAsia="Century Gothic" w:hAnsi="Times New Roman" w:cs="Times New Roman"/>
                <w:color w:val="000000"/>
                <w:kern w:val="0"/>
                <w14:ligatures w14:val="none"/>
              </w:rPr>
              <w:t>Šperka</w:t>
            </w:r>
            <w:proofErr w:type="spellEnd"/>
            <w:r w:rsidRPr="008A751F">
              <w:rPr>
                <w:rFonts w:ascii="Times New Roman" w:eastAsia="Century Gothic" w:hAnsi="Times New Roman" w:cs="Times New Roman"/>
                <w:color w:val="000000"/>
                <w:kern w:val="0"/>
                <w14:ligatures w14:val="none"/>
              </w:rPr>
              <w:t xml:space="preserve">, Andrej Petrić, Stanislav </w:t>
            </w:r>
            <w:proofErr w:type="spellStart"/>
            <w:r w:rsidRPr="008A751F">
              <w:rPr>
                <w:rFonts w:ascii="Times New Roman" w:eastAsia="Century Gothic" w:hAnsi="Times New Roman" w:cs="Times New Roman"/>
                <w:color w:val="000000"/>
                <w:kern w:val="0"/>
                <w14:ligatures w14:val="none"/>
              </w:rPr>
              <w:t>Huljić</w:t>
            </w:r>
            <w:proofErr w:type="spellEnd"/>
            <w:r w:rsidRPr="008A751F">
              <w:rPr>
                <w:rFonts w:ascii="Times New Roman" w:eastAsia="Century Gothic" w:hAnsi="Times New Roman" w:cs="Times New Roman"/>
                <w:color w:val="000000"/>
                <w:kern w:val="0"/>
                <w14:ligatures w14:val="none"/>
              </w:rPr>
              <w:t xml:space="preserve"> i Viktorija Čolić Majić, učenici 1.UGO i 2. UGO, i 3.UGO razreda (kuhar/slastičar).</w:t>
            </w:r>
          </w:p>
        </w:tc>
      </w:tr>
      <w:tr w:rsidR="008A751F" w:rsidRPr="008A751F" w14:paraId="30A2F65A" w14:textId="77777777" w:rsidTr="002C3664">
        <w:trPr>
          <w:trHeight w:val="990"/>
        </w:trPr>
        <w:tc>
          <w:tcPr>
            <w:tcW w:w="309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58E97554"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4. Način realizacije aktivnosti –</w:t>
            </w:r>
          </w:p>
        </w:tc>
        <w:tc>
          <w:tcPr>
            <w:tcW w:w="5925" w:type="dxa"/>
            <w:tcBorders>
              <w:top w:val="single" w:sz="8" w:space="0" w:color="000000"/>
              <w:left w:val="single" w:sz="4" w:space="0" w:color="auto"/>
              <w:bottom w:val="single" w:sz="8" w:space="0" w:color="000000"/>
              <w:right w:val="nil"/>
            </w:tcBorders>
            <w:tcMar>
              <w:top w:w="0" w:type="dxa"/>
              <w:left w:w="108" w:type="dxa"/>
              <w:bottom w:w="0" w:type="dxa"/>
              <w:right w:w="108" w:type="dxa"/>
            </w:tcMar>
            <w:hideMark/>
          </w:tcPr>
          <w:p w14:paraId="0F46F7F4" w14:textId="77777777" w:rsidR="008A751F" w:rsidRPr="008A751F" w:rsidRDefault="008A751F" w:rsidP="008A751F">
            <w:pPr>
              <w:keepNext/>
              <w:keepLines/>
              <w:suppressAutoHyphens/>
              <w:autoSpaceDN w:val="0"/>
              <w:spacing w:before="40" w:after="0" w:line="252" w:lineRule="auto"/>
              <w:rPr>
                <w:rFonts w:ascii="Times New Roman" w:eastAsia="Century Gothic" w:hAnsi="Times New Roman" w:cs="Times New Roman"/>
                <w:i/>
                <w:iCs/>
                <w:color w:val="2F5496"/>
                <w:kern w:val="0"/>
                <w14:ligatures w14:val="none"/>
              </w:rPr>
            </w:pPr>
            <w:r w:rsidRPr="008A751F">
              <w:rPr>
                <w:rFonts w:ascii="Times New Roman" w:eastAsia="Century Gothic" w:hAnsi="Times New Roman" w:cs="Times New Roman"/>
                <w:i/>
                <w:iCs/>
                <w:color w:val="2F5496"/>
                <w:kern w:val="0"/>
                <w14:ligatures w14:val="none"/>
              </w:rPr>
              <w:t xml:space="preserve">Organizirati zanimljive i kreativne radionice o važnosti zdrave prehrane. </w:t>
            </w:r>
          </w:p>
        </w:tc>
      </w:tr>
      <w:tr w:rsidR="008A751F" w:rsidRPr="008A751F" w14:paraId="4C84FF76" w14:textId="77777777" w:rsidTr="002C3664">
        <w:trPr>
          <w:trHeight w:val="435"/>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6D1A2B3"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w:t>
            </w:r>
          </w:p>
        </w:tc>
        <w:tc>
          <w:tcPr>
            <w:tcW w:w="5925" w:type="dxa"/>
            <w:tcBorders>
              <w:top w:val="single" w:sz="8" w:space="0" w:color="000000"/>
              <w:left w:val="single" w:sz="4" w:space="0" w:color="auto"/>
              <w:bottom w:val="single" w:sz="8" w:space="0" w:color="000000"/>
              <w:right w:val="nil"/>
            </w:tcBorders>
            <w:shd w:val="clear" w:color="auto" w:fill="C0C0C0"/>
            <w:tcMar>
              <w:top w:w="0" w:type="dxa"/>
              <w:left w:w="108" w:type="dxa"/>
              <w:bottom w:w="0" w:type="dxa"/>
              <w:right w:w="108" w:type="dxa"/>
            </w:tcMar>
            <w:hideMark/>
          </w:tcPr>
          <w:p w14:paraId="635B9C38"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20. listopada, 2025.</w:t>
            </w:r>
          </w:p>
        </w:tc>
      </w:tr>
      <w:tr w:rsidR="008A751F" w:rsidRPr="008A751F" w14:paraId="0D20801B" w14:textId="77777777" w:rsidTr="002C3664">
        <w:trPr>
          <w:trHeight w:val="675"/>
        </w:trPr>
        <w:tc>
          <w:tcPr>
            <w:tcW w:w="3090"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25493A05"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6. Detaljan troškovnik aktivnosti -</w:t>
            </w:r>
          </w:p>
        </w:tc>
        <w:tc>
          <w:tcPr>
            <w:tcW w:w="5925" w:type="dxa"/>
            <w:tcBorders>
              <w:top w:val="single" w:sz="8" w:space="0" w:color="000000"/>
              <w:left w:val="single" w:sz="4" w:space="0" w:color="auto"/>
              <w:bottom w:val="single" w:sz="8" w:space="0" w:color="000000"/>
              <w:right w:val="nil"/>
            </w:tcBorders>
            <w:shd w:val="clear" w:color="auto" w:fill="FFFFFF"/>
            <w:tcMar>
              <w:top w:w="0" w:type="dxa"/>
              <w:left w:w="108" w:type="dxa"/>
              <w:bottom w:w="0" w:type="dxa"/>
              <w:right w:w="108" w:type="dxa"/>
            </w:tcMar>
            <w:hideMark/>
          </w:tcPr>
          <w:p w14:paraId="054397BA"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Troškovi  namirnica</w:t>
            </w:r>
          </w:p>
        </w:tc>
      </w:tr>
      <w:tr w:rsidR="008A751F" w:rsidRPr="008A751F" w14:paraId="682C6CA4" w14:textId="77777777" w:rsidTr="002C3664">
        <w:trPr>
          <w:trHeight w:val="990"/>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2DF54DD"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7. Način vrednovanja i način korištenja rezultata vrednovanja -</w:t>
            </w:r>
          </w:p>
        </w:tc>
        <w:tc>
          <w:tcPr>
            <w:tcW w:w="5925" w:type="dxa"/>
            <w:tcBorders>
              <w:top w:val="single" w:sz="8" w:space="0" w:color="000000"/>
              <w:left w:val="single" w:sz="4" w:space="0" w:color="auto"/>
              <w:bottom w:val="single" w:sz="8" w:space="0" w:color="000000"/>
              <w:right w:val="nil"/>
            </w:tcBorders>
            <w:shd w:val="clear" w:color="auto" w:fill="C0C0C0"/>
            <w:tcMar>
              <w:top w:w="0" w:type="dxa"/>
              <w:left w:w="108" w:type="dxa"/>
              <w:bottom w:w="0" w:type="dxa"/>
              <w:right w:w="108" w:type="dxa"/>
            </w:tcMar>
            <w:hideMark/>
          </w:tcPr>
          <w:p w14:paraId="3CC77FF2"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Vrjednovanje kroz nastavni proces.</w:t>
            </w:r>
          </w:p>
          <w:p w14:paraId="4C8442B3"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Izrada prezentacije.</w:t>
            </w:r>
          </w:p>
          <w:p w14:paraId="08FFBA6D"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Promocija radionica, objava fotografija na webu i  društvenim mrežama škole.</w:t>
            </w:r>
          </w:p>
          <w:p w14:paraId="559FA291"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tc>
      </w:tr>
    </w:tbl>
    <w:p w14:paraId="0B50B2DD" w14:textId="77777777" w:rsidR="008A751F" w:rsidRPr="008A751F" w:rsidRDefault="008A751F" w:rsidP="008A751F">
      <w:pPr>
        <w:suppressAutoHyphens/>
        <w:autoSpaceDN w:val="0"/>
        <w:spacing w:line="276" w:lineRule="auto"/>
        <w:rPr>
          <w:rFonts w:ascii="Times New Roman" w:eastAsia="Century Gothic" w:hAnsi="Times New Roman" w:cs="Times New Roman"/>
          <w:kern w:val="0"/>
          <w14:ligatures w14:val="none"/>
        </w:rPr>
      </w:pPr>
    </w:p>
    <w:p w14:paraId="31EA6F40"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09BAAF1D"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9DC9C3D"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F62AC8B"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07824F47"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2D281728" w14:textId="77777777" w:rsid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071461E1" w14:textId="77777777" w:rsidR="002C3664" w:rsidRPr="008A751F" w:rsidRDefault="002C3664" w:rsidP="008A751F">
      <w:pPr>
        <w:suppressAutoHyphens/>
        <w:autoSpaceDN w:val="0"/>
        <w:spacing w:line="276" w:lineRule="auto"/>
        <w:rPr>
          <w:rFonts w:ascii="Times New Roman" w:eastAsia="Trebuchet MS" w:hAnsi="Times New Roman" w:cs="Times New Roman"/>
          <w:kern w:val="0"/>
          <w14:ligatures w14:val="none"/>
        </w:rPr>
      </w:pPr>
    </w:p>
    <w:p w14:paraId="760D347E"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3A3B33E"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tbl>
      <w:tblPr>
        <w:tblpPr w:leftFromText="180" w:rightFromText="180" w:bottomFromText="200" w:vertAnchor="text" w:horzAnchor="margin" w:tblpY="86"/>
        <w:tblOverlap w:val="never"/>
        <w:tblW w:w="9468" w:type="dxa"/>
        <w:tblLook w:val="04A0" w:firstRow="1" w:lastRow="0" w:firstColumn="1" w:lastColumn="0" w:noHBand="0" w:noVBand="1"/>
      </w:tblPr>
      <w:tblGrid>
        <w:gridCol w:w="3348"/>
        <w:gridCol w:w="6120"/>
      </w:tblGrid>
      <w:tr w:rsidR="008A751F" w:rsidRPr="008A751F" w14:paraId="5DA3B532" w14:textId="77777777" w:rsidTr="002C3664">
        <w:trPr>
          <w:trHeight w:val="435"/>
        </w:trPr>
        <w:tc>
          <w:tcPr>
            <w:tcW w:w="3348" w:type="dxa"/>
            <w:tcBorders>
              <w:top w:val="single" w:sz="4" w:space="0" w:color="auto"/>
              <w:left w:val="single" w:sz="4" w:space="0" w:color="auto"/>
              <w:bottom w:val="single" w:sz="4" w:space="0" w:color="auto"/>
              <w:right w:val="single" w:sz="4" w:space="0" w:color="auto"/>
            </w:tcBorders>
            <w:vAlign w:val="center"/>
            <w:hideMark/>
          </w:tcPr>
          <w:p w14:paraId="6A2039E5"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i/>
                <w:iCs/>
                <w:color w:val="000000"/>
                <w:kern w:val="0"/>
                <w:lang w:eastAsia="hr-HR"/>
                <w14:ligatures w14:val="none"/>
              </w:rPr>
              <w:lastRenderedPageBreak/>
              <w:t>TERENSKA NASTAVA:</w:t>
            </w:r>
          </w:p>
        </w:tc>
        <w:tc>
          <w:tcPr>
            <w:tcW w:w="6120" w:type="dxa"/>
            <w:tcBorders>
              <w:top w:val="single" w:sz="4" w:space="0" w:color="auto"/>
              <w:left w:val="single" w:sz="4" w:space="0" w:color="auto"/>
              <w:bottom w:val="single" w:sz="4" w:space="0" w:color="auto"/>
              <w:right w:val="single" w:sz="4" w:space="0" w:color="auto"/>
            </w:tcBorders>
            <w:vAlign w:val="center"/>
            <w:hideMark/>
          </w:tcPr>
          <w:p w14:paraId="715A0771"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b/>
                <w:bCs/>
                <w:color w:val="000000"/>
                <w:kern w:val="0"/>
                <w:lang w:eastAsia="hr-HR"/>
                <w14:ligatures w14:val="none"/>
              </w:rPr>
            </w:pPr>
          </w:p>
          <w:p w14:paraId="25DC608E"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b/>
                <w:bCs/>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 xml:space="preserve">INTERSLAST 2025., </w:t>
            </w:r>
          </w:p>
          <w:p w14:paraId="1270EDA6"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b/>
                <w:bCs/>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 xml:space="preserve">14. međunarodni </w:t>
            </w:r>
          </w:p>
          <w:p w14:paraId="1159A66A"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b/>
                <w:bCs/>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 xml:space="preserve">kongres slastičarstava, </w:t>
            </w:r>
            <w:proofErr w:type="spellStart"/>
            <w:r w:rsidRPr="008A751F">
              <w:rPr>
                <w:rFonts w:ascii="Times New Roman" w:eastAsia="Times New Roman" w:hAnsi="Times New Roman" w:cs="Times New Roman"/>
                <w:b/>
                <w:bCs/>
                <w:color w:val="000000"/>
                <w:kern w:val="0"/>
                <w:lang w:eastAsia="hr-HR"/>
                <w14:ligatures w14:val="none"/>
              </w:rPr>
              <w:t>sladoledarstva</w:t>
            </w:r>
            <w:proofErr w:type="spellEnd"/>
            <w:r w:rsidRPr="008A751F">
              <w:rPr>
                <w:rFonts w:ascii="Times New Roman" w:eastAsia="Times New Roman" w:hAnsi="Times New Roman" w:cs="Times New Roman"/>
                <w:b/>
                <w:bCs/>
                <w:color w:val="000000"/>
                <w:kern w:val="0"/>
                <w:lang w:eastAsia="hr-HR"/>
                <w14:ligatures w14:val="none"/>
              </w:rPr>
              <w:t xml:space="preserve"> i </w:t>
            </w:r>
            <w:proofErr w:type="spellStart"/>
            <w:r w:rsidRPr="008A751F">
              <w:rPr>
                <w:rFonts w:ascii="Times New Roman" w:eastAsia="Times New Roman" w:hAnsi="Times New Roman" w:cs="Times New Roman"/>
                <w:b/>
                <w:bCs/>
                <w:color w:val="000000"/>
                <w:kern w:val="0"/>
                <w:lang w:eastAsia="hr-HR"/>
                <w14:ligatures w14:val="none"/>
              </w:rPr>
              <w:t>konditorstva</w:t>
            </w:r>
            <w:proofErr w:type="spellEnd"/>
            <w:r w:rsidRPr="008A751F">
              <w:rPr>
                <w:rFonts w:ascii="Times New Roman" w:eastAsia="Times New Roman" w:hAnsi="Times New Roman" w:cs="Times New Roman"/>
                <w:b/>
                <w:bCs/>
                <w:color w:val="000000"/>
                <w:kern w:val="0"/>
                <w:lang w:eastAsia="hr-HR"/>
                <w14:ligatures w14:val="none"/>
              </w:rPr>
              <w:t>, Tuheljske Toplice</w:t>
            </w:r>
          </w:p>
          <w:p w14:paraId="3751F152"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b/>
                <w:bCs/>
                <w:color w:val="000000"/>
                <w:kern w:val="0"/>
                <w:lang w:eastAsia="hr-HR"/>
                <w14:ligatures w14:val="none"/>
              </w:rPr>
            </w:pPr>
          </w:p>
        </w:tc>
      </w:tr>
      <w:tr w:rsidR="008A751F" w:rsidRPr="008A751F" w14:paraId="763F9343" w14:textId="77777777" w:rsidTr="002C3664">
        <w:trPr>
          <w:trHeight w:val="607"/>
        </w:trPr>
        <w:tc>
          <w:tcPr>
            <w:tcW w:w="3348" w:type="dxa"/>
            <w:tcBorders>
              <w:top w:val="nil"/>
              <w:left w:val="single" w:sz="4" w:space="0" w:color="auto"/>
              <w:bottom w:val="single" w:sz="4" w:space="0" w:color="auto"/>
              <w:right w:val="single" w:sz="4" w:space="0" w:color="auto"/>
            </w:tcBorders>
            <w:shd w:val="clear" w:color="auto" w:fill="C0C0C0"/>
            <w:hideMark/>
          </w:tcPr>
          <w:p w14:paraId="6C6B3A45" w14:textId="77777777" w:rsidR="008A751F" w:rsidRPr="008A751F" w:rsidRDefault="008A751F" w:rsidP="008A751F">
            <w:pPr>
              <w:autoSpaceDE w:val="0"/>
              <w:autoSpaceDN w:val="0"/>
              <w:adjustRightInd w:val="0"/>
              <w:spacing w:after="0" w:line="276" w:lineRule="auto"/>
              <w:ind w:right="-57"/>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1. Ciljevi aktivnosti-</w:t>
            </w:r>
          </w:p>
        </w:tc>
        <w:tc>
          <w:tcPr>
            <w:tcW w:w="6120" w:type="dxa"/>
            <w:tcBorders>
              <w:top w:val="nil"/>
              <w:left w:val="single" w:sz="4" w:space="0" w:color="auto"/>
              <w:bottom w:val="single" w:sz="4" w:space="0" w:color="auto"/>
              <w:right w:val="single" w:sz="4" w:space="0" w:color="auto"/>
            </w:tcBorders>
            <w:shd w:val="clear" w:color="auto" w:fill="C0C0C0"/>
            <w:hideMark/>
          </w:tcPr>
          <w:p w14:paraId="68A7539D"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Posjet kongresu i sudjelovanje učenika na slastičarskom natjecanju srednjih slastičarskih škola „ARTSLAST“.</w:t>
            </w:r>
          </w:p>
        </w:tc>
      </w:tr>
      <w:tr w:rsidR="008A751F" w:rsidRPr="008A751F" w14:paraId="71EA1E4D" w14:textId="77777777" w:rsidTr="002C3664">
        <w:trPr>
          <w:trHeight w:val="701"/>
        </w:trPr>
        <w:tc>
          <w:tcPr>
            <w:tcW w:w="3348" w:type="dxa"/>
            <w:tcBorders>
              <w:top w:val="single" w:sz="4" w:space="0" w:color="auto"/>
              <w:left w:val="single" w:sz="4" w:space="0" w:color="auto"/>
              <w:bottom w:val="single" w:sz="4" w:space="0" w:color="auto"/>
              <w:right w:val="single" w:sz="4" w:space="0" w:color="auto"/>
            </w:tcBorders>
            <w:hideMark/>
          </w:tcPr>
          <w:p w14:paraId="00015A65"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2. Namjena aktivnosti –</w:t>
            </w:r>
          </w:p>
        </w:tc>
        <w:tc>
          <w:tcPr>
            <w:tcW w:w="6120" w:type="dxa"/>
            <w:tcBorders>
              <w:top w:val="single" w:sz="4" w:space="0" w:color="auto"/>
              <w:left w:val="single" w:sz="4" w:space="0" w:color="auto"/>
              <w:bottom w:val="single" w:sz="4" w:space="0" w:color="auto"/>
              <w:right w:val="single" w:sz="4" w:space="0" w:color="auto"/>
            </w:tcBorders>
            <w:hideMark/>
          </w:tcPr>
          <w:p w14:paraId="4EF57B47"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bCs/>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 xml:space="preserve">Upoznavanje učenika s ponudom kongresa, stručno educiranje i informiranje o novitetima u slastičarstvu. </w:t>
            </w:r>
          </w:p>
          <w:p w14:paraId="3A87418A"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Upoznavanje s izradom, očuvanjem i njegovanje hrvatske, regionalne i svjetske slastičarske baštine.</w:t>
            </w:r>
          </w:p>
        </w:tc>
      </w:tr>
      <w:tr w:rsidR="008A751F" w:rsidRPr="008A751F" w14:paraId="7C587A49" w14:textId="77777777" w:rsidTr="002C3664">
        <w:trPr>
          <w:trHeight w:val="697"/>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3D9961A4"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3. Nositelji aktivnosti i njihova odgovornost –</w:t>
            </w:r>
          </w:p>
        </w:tc>
        <w:tc>
          <w:tcPr>
            <w:tcW w:w="6120" w:type="dxa"/>
            <w:tcBorders>
              <w:top w:val="single" w:sz="4" w:space="0" w:color="auto"/>
              <w:left w:val="single" w:sz="4" w:space="0" w:color="auto"/>
              <w:bottom w:val="single" w:sz="4" w:space="0" w:color="auto"/>
              <w:right w:val="single" w:sz="4" w:space="0" w:color="auto"/>
            </w:tcBorders>
            <w:shd w:val="clear" w:color="auto" w:fill="C0C0C0"/>
            <w:hideMark/>
          </w:tcPr>
          <w:p w14:paraId="4043992F"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Viktorija Čolić Majić, učenici 2. UGO i 3. UGO razreda (slastičari)</w:t>
            </w:r>
          </w:p>
        </w:tc>
      </w:tr>
      <w:tr w:rsidR="008A751F" w:rsidRPr="008A751F" w14:paraId="292A091E" w14:textId="77777777" w:rsidTr="002C3664">
        <w:trPr>
          <w:trHeight w:val="692"/>
        </w:trPr>
        <w:tc>
          <w:tcPr>
            <w:tcW w:w="3348" w:type="dxa"/>
            <w:tcBorders>
              <w:top w:val="single" w:sz="4" w:space="0" w:color="auto"/>
              <w:left w:val="single" w:sz="4" w:space="0" w:color="auto"/>
              <w:bottom w:val="single" w:sz="4" w:space="0" w:color="auto"/>
              <w:right w:val="single" w:sz="4" w:space="0" w:color="auto"/>
            </w:tcBorders>
            <w:hideMark/>
          </w:tcPr>
          <w:p w14:paraId="69583708"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4. Način realizacije aktivnosti –</w:t>
            </w:r>
          </w:p>
        </w:tc>
        <w:tc>
          <w:tcPr>
            <w:tcW w:w="6120" w:type="dxa"/>
            <w:tcBorders>
              <w:top w:val="single" w:sz="4" w:space="0" w:color="auto"/>
              <w:left w:val="single" w:sz="4" w:space="0" w:color="auto"/>
              <w:bottom w:val="single" w:sz="4" w:space="0" w:color="auto"/>
              <w:right w:val="single" w:sz="4" w:space="0" w:color="auto"/>
            </w:tcBorders>
          </w:tcPr>
          <w:p w14:paraId="78441920"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bCs/>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 xml:space="preserve">Razgledavanje kongresa, sudjelovanje na predavanjima, </w:t>
            </w:r>
            <w:proofErr w:type="spellStart"/>
            <w:r w:rsidRPr="008A751F">
              <w:rPr>
                <w:rFonts w:ascii="Times New Roman" w:eastAsia="Times New Roman" w:hAnsi="Times New Roman" w:cs="Times New Roman"/>
                <w:bCs/>
                <w:color w:val="000000"/>
                <w:kern w:val="0"/>
                <w:lang w:eastAsia="hr-HR"/>
                <w14:ligatures w14:val="none"/>
              </w:rPr>
              <w:t>radionicam</w:t>
            </w:r>
            <w:proofErr w:type="spellEnd"/>
            <w:r w:rsidRPr="008A751F">
              <w:rPr>
                <w:rFonts w:ascii="Times New Roman" w:eastAsia="Times New Roman" w:hAnsi="Times New Roman" w:cs="Times New Roman"/>
                <w:bCs/>
                <w:color w:val="000000"/>
                <w:kern w:val="0"/>
                <w:lang w:eastAsia="hr-HR"/>
                <w14:ligatures w14:val="none"/>
              </w:rPr>
              <w:t xml:space="preserve"> i natjecanju. </w:t>
            </w:r>
          </w:p>
          <w:p w14:paraId="6784DE0E"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p>
          <w:p w14:paraId="6F479B9F" w14:textId="77777777" w:rsidR="008A751F" w:rsidRPr="008A751F" w:rsidRDefault="008A751F" w:rsidP="008A751F">
            <w:pPr>
              <w:autoSpaceDE w:val="0"/>
              <w:autoSpaceDN w:val="0"/>
              <w:adjustRightInd w:val="0"/>
              <w:spacing w:after="0" w:line="276" w:lineRule="auto"/>
              <w:ind w:left="-108"/>
              <w:jc w:val="both"/>
              <w:rPr>
                <w:rFonts w:ascii="Times New Roman" w:eastAsia="Times New Roman" w:hAnsi="Times New Roman" w:cs="Times New Roman"/>
                <w:color w:val="000000"/>
                <w:kern w:val="0"/>
                <w:lang w:eastAsia="hr-HR"/>
                <w14:ligatures w14:val="none"/>
              </w:rPr>
            </w:pPr>
          </w:p>
        </w:tc>
      </w:tr>
      <w:tr w:rsidR="008A751F" w:rsidRPr="008A751F" w14:paraId="5F9AA040" w14:textId="77777777" w:rsidTr="002C3664">
        <w:trPr>
          <w:trHeight w:val="378"/>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4CAC7C2B"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 xml:space="preserve">5. </w:t>
            </w:r>
            <w:proofErr w:type="spellStart"/>
            <w:r w:rsidRPr="008A751F">
              <w:rPr>
                <w:rFonts w:ascii="Times New Roman" w:eastAsia="Times New Roman" w:hAnsi="Times New Roman" w:cs="Times New Roman"/>
                <w:b/>
                <w:bCs/>
                <w:color w:val="000000"/>
                <w:kern w:val="0"/>
                <w:lang w:eastAsia="hr-HR"/>
                <w14:ligatures w14:val="none"/>
              </w:rPr>
              <w:t>Vremenik</w:t>
            </w:r>
            <w:proofErr w:type="spellEnd"/>
            <w:r w:rsidRPr="008A751F">
              <w:rPr>
                <w:rFonts w:ascii="Times New Roman" w:eastAsia="Times New Roman" w:hAnsi="Times New Roman" w:cs="Times New Roman"/>
                <w:b/>
                <w:bCs/>
                <w:color w:val="000000"/>
                <w:kern w:val="0"/>
                <w:lang w:eastAsia="hr-HR"/>
                <w14:ligatures w14:val="none"/>
              </w:rPr>
              <w:t xml:space="preserve"> aktivnosti – </w:t>
            </w:r>
          </w:p>
        </w:tc>
        <w:tc>
          <w:tcPr>
            <w:tcW w:w="6120" w:type="dxa"/>
            <w:tcBorders>
              <w:top w:val="single" w:sz="4" w:space="0" w:color="auto"/>
              <w:left w:val="single" w:sz="4" w:space="0" w:color="auto"/>
              <w:bottom w:val="single" w:sz="4" w:space="0" w:color="auto"/>
              <w:right w:val="single" w:sz="4" w:space="0" w:color="auto"/>
            </w:tcBorders>
            <w:shd w:val="clear" w:color="auto" w:fill="C0C0C0"/>
            <w:hideMark/>
          </w:tcPr>
          <w:p w14:paraId="10246746"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alibri" w:hAnsi="Times New Roman" w:cs="Times New Roman"/>
                <w:kern w:val="0"/>
                <w14:ligatures w14:val="none"/>
              </w:rPr>
              <w:t xml:space="preserve"> listopad, 2025.</w:t>
            </w:r>
          </w:p>
        </w:tc>
      </w:tr>
      <w:tr w:rsidR="008A751F" w:rsidRPr="008A751F" w14:paraId="1D81B2E5" w14:textId="77777777" w:rsidTr="002C3664">
        <w:trPr>
          <w:trHeight w:val="696"/>
        </w:trPr>
        <w:tc>
          <w:tcPr>
            <w:tcW w:w="3348" w:type="dxa"/>
            <w:tcBorders>
              <w:top w:val="single" w:sz="4" w:space="0" w:color="auto"/>
              <w:left w:val="single" w:sz="4" w:space="0" w:color="auto"/>
              <w:bottom w:val="single" w:sz="4" w:space="0" w:color="auto"/>
              <w:right w:val="single" w:sz="4" w:space="0" w:color="auto"/>
            </w:tcBorders>
            <w:shd w:val="clear" w:color="auto" w:fill="FFFFFF"/>
            <w:hideMark/>
          </w:tcPr>
          <w:p w14:paraId="4A029D74"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6. Detaljan troškovnik aktivnosti –</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615F3BB0"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Putni troškovi (trajektna karta, autobusa karta), troškovi smještaja (1 noćenje u hotelu), troškovi kotizacije, troškovi namirnica za izradu slastica.</w:t>
            </w:r>
          </w:p>
        </w:tc>
      </w:tr>
      <w:tr w:rsidR="008A751F" w:rsidRPr="008A751F" w14:paraId="0548BCFB" w14:textId="77777777" w:rsidTr="002C3664">
        <w:trPr>
          <w:trHeight w:val="989"/>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13B8BA82"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7. Način vrednovanja i način korištenja rezultata vrednovanja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30D7D35C"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p>
          <w:p w14:paraId="62D44ADC" w14:textId="77777777" w:rsidR="008A751F" w:rsidRPr="008A751F" w:rsidRDefault="008A751F" w:rsidP="008A751F">
            <w:pPr>
              <w:autoSpaceDE w:val="0"/>
              <w:autoSpaceDN w:val="0"/>
              <w:adjustRightInd w:val="0"/>
              <w:spacing w:after="0" w:line="276" w:lineRule="auto"/>
              <w:ind w:left="-108"/>
              <w:jc w:val="both"/>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color w:val="000000"/>
                <w:kern w:val="0"/>
                <w:lang w:eastAsia="hr-HR"/>
                <w14:ligatures w14:val="none"/>
              </w:rPr>
              <w:t>Vrednovanje kroz nastavni proces, korištenje u nastavnom procesu i budućem radu.</w:t>
            </w:r>
          </w:p>
        </w:tc>
      </w:tr>
    </w:tbl>
    <w:p w14:paraId="5286A19B" w14:textId="77777777" w:rsidR="008A751F" w:rsidRPr="008A751F" w:rsidRDefault="008A751F" w:rsidP="008A751F">
      <w:pPr>
        <w:suppressAutoHyphens/>
        <w:autoSpaceDN w:val="0"/>
        <w:spacing w:line="252" w:lineRule="auto"/>
        <w:rPr>
          <w:rFonts w:ascii="Times New Roman" w:eastAsia="Times New Roman" w:hAnsi="Times New Roman" w:cs="Times New Roman"/>
          <w:noProof/>
          <w:kern w:val="0"/>
          <w:lang w:eastAsia="hr-HR"/>
          <w14:ligatures w14:val="none"/>
        </w:rPr>
      </w:pPr>
    </w:p>
    <w:p w14:paraId="11F28889"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206C9F5A"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022A004A"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2059BA07"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2D42594A" w14:textId="77777777" w:rsid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9EF6673" w14:textId="77777777" w:rsidR="002C3664" w:rsidRDefault="002C3664" w:rsidP="008A751F">
      <w:pPr>
        <w:suppressAutoHyphens/>
        <w:autoSpaceDN w:val="0"/>
        <w:spacing w:line="276" w:lineRule="auto"/>
        <w:rPr>
          <w:rFonts w:ascii="Times New Roman" w:eastAsia="Trebuchet MS" w:hAnsi="Times New Roman" w:cs="Times New Roman"/>
          <w:kern w:val="0"/>
          <w14:ligatures w14:val="none"/>
        </w:rPr>
      </w:pPr>
    </w:p>
    <w:p w14:paraId="657D27A4" w14:textId="77777777" w:rsidR="002C3664" w:rsidRDefault="002C3664" w:rsidP="008A751F">
      <w:pPr>
        <w:suppressAutoHyphens/>
        <w:autoSpaceDN w:val="0"/>
        <w:spacing w:line="276" w:lineRule="auto"/>
        <w:rPr>
          <w:rFonts w:ascii="Times New Roman" w:eastAsia="Trebuchet MS" w:hAnsi="Times New Roman" w:cs="Times New Roman"/>
          <w:kern w:val="0"/>
          <w14:ligatures w14:val="none"/>
        </w:rPr>
      </w:pPr>
    </w:p>
    <w:p w14:paraId="3661D67B" w14:textId="77777777" w:rsidR="002C3664" w:rsidRPr="008A751F" w:rsidRDefault="002C3664" w:rsidP="008A751F">
      <w:pPr>
        <w:suppressAutoHyphens/>
        <w:autoSpaceDN w:val="0"/>
        <w:spacing w:line="276" w:lineRule="auto"/>
        <w:rPr>
          <w:rFonts w:ascii="Times New Roman" w:eastAsia="Trebuchet MS" w:hAnsi="Times New Roman" w:cs="Times New Roman"/>
          <w:kern w:val="0"/>
          <w14:ligatures w14:val="none"/>
        </w:rPr>
      </w:pPr>
    </w:p>
    <w:p w14:paraId="656845F2"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6C503B7D"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tbl>
      <w:tblPr>
        <w:tblW w:w="9015" w:type="dxa"/>
        <w:tblInd w:w="150" w:type="dxa"/>
        <w:tblLayout w:type="fixed"/>
        <w:tblCellMar>
          <w:left w:w="10" w:type="dxa"/>
          <w:right w:w="10" w:type="dxa"/>
        </w:tblCellMar>
        <w:tblLook w:val="04A0" w:firstRow="1" w:lastRow="0" w:firstColumn="1" w:lastColumn="0" w:noHBand="0" w:noVBand="1"/>
      </w:tblPr>
      <w:tblGrid>
        <w:gridCol w:w="3186"/>
        <w:gridCol w:w="5829"/>
      </w:tblGrid>
      <w:tr w:rsidR="008A751F" w:rsidRPr="008A751F" w14:paraId="62092784" w14:textId="77777777" w:rsidTr="002C3664">
        <w:trPr>
          <w:trHeight w:val="840"/>
        </w:trPr>
        <w:tc>
          <w:tcPr>
            <w:tcW w:w="3186"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5D071DCC"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lastRenderedPageBreak/>
              <w:t xml:space="preserve">TERENSKA NASTAVA: </w:t>
            </w:r>
          </w:p>
        </w:tc>
        <w:tc>
          <w:tcPr>
            <w:tcW w:w="5829"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750F10D2"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p>
          <w:p w14:paraId="5E052FD7"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POSJET festivalu „ZINFEST“, 2025., Marina Kaštela</w:t>
            </w:r>
          </w:p>
          <w:p w14:paraId="08092626"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p>
        </w:tc>
      </w:tr>
      <w:tr w:rsidR="008A751F" w:rsidRPr="008A751F" w14:paraId="0EF64C2D" w14:textId="77777777" w:rsidTr="002C3664">
        <w:trPr>
          <w:trHeight w:val="13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143DD723"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1. Ciljevi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3730793"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 xml:space="preserve"> Predstavljanje projekta „Grčka hrana u Starogradskom polju“ – „</w:t>
            </w:r>
            <w:proofErr w:type="spellStart"/>
            <w:r w:rsidRPr="008A751F">
              <w:rPr>
                <w:rFonts w:ascii="Times New Roman" w:eastAsia="Century Gothic" w:hAnsi="Times New Roman" w:cs="Times New Roman"/>
                <w:kern w:val="0"/>
                <w14:ligatures w14:val="none"/>
              </w:rPr>
              <w:t>Faros</w:t>
            </w:r>
            <w:proofErr w:type="spellEnd"/>
            <w:r w:rsidRPr="008A751F">
              <w:rPr>
                <w:rFonts w:ascii="Times New Roman" w:eastAsia="Century Gothic" w:hAnsi="Times New Roman" w:cs="Times New Roman"/>
                <w:kern w:val="0"/>
                <w14:ligatures w14:val="none"/>
              </w:rPr>
              <w:t xml:space="preserve"> na tanjuru“.</w:t>
            </w:r>
          </w:p>
        </w:tc>
      </w:tr>
      <w:tr w:rsidR="008A751F" w:rsidRPr="008A751F" w14:paraId="4111B207" w14:textId="77777777" w:rsidTr="002C3664">
        <w:trPr>
          <w:trHeight w:val="1110"/>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19D50F8D"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2. Namjena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1DC2465A"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Podići svijest o kulinarskoj kulturi koja je ukorijenjena u baštini Starog Grada .</w:t>
            </w:r>
          </w:p>
        </w:tc>
      </w:tr>
      <w:tr w:rsidR="008A751F" w:rsidRPr="008A751F" w14:paraId="375AB832" w14:textId="77777777" w:rsidTr="002C3664">
        <w:trPr>
          <w:trHeight w:val="73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5EE78D62"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3. Nositelji aktivnosti i njihova odgovornost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427D672"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Andrej Petrić i Viktorija Čolić Majić, učenici 2. UGO i 3. UGO razreda (kuhar/slastičar).</w:t>
            </w:r>
          </w:p>
        </w:tc>
      </w:tr>
      <w:tr w:rsidR="008A751F" w:rsidRPr="008A751F" w14:paraId="78B80BD6" w14:textId="77777777" w:rsidTr="002C3664">
        <w:trPr>
          <w:trHeight w:val="555"/>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2E59157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4. Način realizacije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2A99D5D1"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 xml:space="preserve">Priprema i prezentacija hrane antičkog </w:t>
            </w:r>
            <w:proofErr w:type="spellStart"/>
            <w:r w:rsidRPr="008A751F">
              <w:rPr>
                <w:rFonts w:ascii="Times New Roman" w:eastAsia="Century Gothic" w:hAnsi="Times New Roman" w:cs="Times New Roman"/>
                <w:color w:val="000000"/>
                <w:kern w:val="0"/>
                <w14:ligatures w14:val="none"/>
              </w:rPr>
              <w:t>Farosa</w:t>
            </w:r>
            <w:proofErr w:type="spellEnd"/>
            <w:r w:rsidRPr="008A751F">
              <w:rPr>
                <w:rFonts w:ascii="Times New Roman" w:eastAsia="Century Gothic" w:hAnsi="Times New Roman" w:cs="Times New Roman"/>
                <w:color w:val="000000"/>
                <w:kern w:val="0"/>
                <w14:ligatures w14:val="none"/>
              </w:rPr>
              <w:t xml:space="preserve"> te projekta i publikacije „</w:t>
            </w:r>
            <w:proofErr w:type="spellStart"/>
            <w:r w:rsidRPr="008A751F">
              <w:rPr>
                <w:rFonts w:ascii="Times New Roman" w:eastAsia="Century Gothic" w:hAnsi="Times New Roman" w:cs="Times New Roman"/>
                <w:color w:val="000000"/>
                <w:kern w:val="0"/>
                <w14:ligatures w14:val="none"/>
              </w:rPr>
              <w:t>Faros</w:t>
            </w:r>
            <w:proofErr w:type="spellEnd"/>
            <w:r w:rsidRPr="008A751F">
              <w:rPr>
                <w:rFonts w:ascii="Times New Roman" w:eastAsia="Century Gothic" w:hAnsi="Times New Roman" w:cs="Times New Roman"/>
                <w:color w:val="000000"/>
                <w:kern w:val="0"/>
                <w14:ligatures w14:val="none"/>
              </w:rPr>
              <w:t xml:space="preserve"> na tanjuru“.</w:t>
            </w:r>
          </w:p>
          <w:p w14:paraId="6AAC8D5D"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p>
        </w:tc>
      </w:tr>
      <w:tr w:rsidR="008A751F" w:rsidRPr="008A751F" w14:paraId="335FB18A" w14:textId="77777777" w:rsidTr="002C3664">
        <w:trPr>
          <w:trHeight w:val="37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47AB15E4"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09739D21"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studeni,  2025.</w:t>
            </w:r>
          </w:p>
        </w:tc>
      </w:tr>
      <w:tr w:rsidR="008A751F" w:rsidRPr="008A751F" w14:paraId="7EA67462" w14:textId="77777777" w:rsidTr="002C3664">
        <w:trPr>
          <w:trHeight w:val="555"/>
        </w:trPr>
        <w:tc>
          <w:tcPr>
            <w:tcW w:w="3186"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792AB799"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6. Detaljan troškovnik aktivnosti </w:t>
            </w:r>
          </w:p>
        </w:tc>
        <w:tc>
          <w:tcPr>
            <w:tcW w:w="582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76D258D2"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Putni troškovi (trajektna i autobusna karta)</w:t>
            </w:r>
          </w:p>
        </w:tc>
      </w:tr>
      <w:tr w:rsidR="008A751F" w:rsidRPr="008A751F" w14:paraId="667750FE" w14:textId="77777777" w:rsidTr="002C3664">
        <w:trPr>
          <w:trHeight w:val="94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52CBDCC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7. Način vrednovanja i način korištenja rezultata vrednovanja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1E24810"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Izrada plakata s fotografijama posjeta festivalu.</w:t>
            </w:r>
          </w:p>
          <w:p w14:paraId="10F3725F"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Promocija, objava fotografija na webu i  društvenim mrežama škole.</w:t>
            </w:r>
          </w:p>
        </w:tc>
      </w:tr>
    </w:tbl>
    <w:p w14:paraId="0A6B201B"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4ABB5AA3"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p>
    <w:p w14:paraId="10910D36"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27B49CF9"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6F6B374"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14F4F6B"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6AA69363"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13711CCD"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56AA429" w14:textId="77777777" w:rsid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3022C9B1" w14:textId="77777777" w:rsidR="002C3664" w:rsidRDefault="002C3664" w:rsidP="008A751F">
      <w:pPr>
        <w:suppressAutoHyphens/>
        <w:autoSpaceDN w:val="0"/>
        <w:spacing w:line="276" w:lineRule="auto"/>
        <w:rPr>
          <w:rFonts w:ascii="Times New Roman" w:eastAsia="Trebuchet MS" w:hAnsi="Times New Roman" w:cs="Times New Roman"/>
          <w:kern w:val="0"/>
          <w14:ligatures w14:val="none"/>
        </w:rPr>
      </w:pPr>
    </w:p>
    <w:p w14:paraId="3FAE5AC3" w14:textId="77777777" w:rsidR="002C3664" w:rsidRDefault="002C3664" w:rsidP="008A751F">
      <w:pPr>
        <w:suppressAutoHyphens/>
        <w:autoSpaceDN w:val="0"/>
        <w:spacing w:line="276" w:lineRule="auto"/>
        <w:rPr>
          <w:rFonts w:ascii="Times New Roman" w:eastAsia="Trebuchet MS" w:hAnsi="Times New Roman" w:cs="Times New Roman"/>
          <w:kern w:val="0"/>
          <w14:ligatures w14:val="none"/>
        </w:rPr>
      </w:pPr>
    </w:p>
    <w:p w14:paraId="152D4780" w14:textId="77777777" w:rsidR="002C3664" w:rsidRDefault="002C3664" w:rsidP="008A751F">
      <w:pPr>
        <w:suppressAutoHyphens/>
        <w:autoSpaceDN w:val="0"/>
        <w:spacing w:line="276" w:lineRule="auto"/>
        <w:rPr>
          <w:rFonts w:ascii="Times New Roman" w:eastAsia="Trebuchet MS" w:hAnsi="Times New Roman" w:cs="Times New Roman"/>
          <w:kern w:val="0"/>
          <w14:ligatures w14:val="none"/>
        </w:rPr>
      </w:pPr>
    </w:p>
    <w:p w14:paraId="38DF9C16" w14:textId="77777777" w:rsidR="002C3664" w:rsidRPr="008A751F" w:rsidRDefault="002C3664" w:rsidP="008A751F">
      <w:pPr>
        <w:suppressAutoHyphens/>
        <w:autoSpaceDN w:val="0"/>
        <w:spacing w:line="276" w:lineRule="auto"/>
        <w:rPr>
          <w:rFonts w:ascii="Times New Roman" w:eastAsia="Trebuchet MS" w:hAnsi="Times New Roman" w:cs="Times New Roman"/>
          <w:kern w:val="0"/>
          <w14:ligatures w14:val="none"/>
        </w:rPr>
      </w:pPr>
    </w:p>
    <w:p w14:paraId="1728A1DF"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0CD6ADEC"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tbl>
      <w:tblPr>
        <w:tblW w:w="9015" w:type="dxa"/>
        <w:tblInd w:w="150" w:type="dxa"/>
        <w:tblLayout w:type="fixed"/>
        <w:tblCellMar>
          <w:left w:w="10" w:type="dxa"/>
          <w:right w:w="10" w:type="dxa"/>
        </w:tblCellMar>
        <w:tblLook w:val="04A0" w:firstRow="1" w:lastRow="0" w:firstColumn="1" w:lastColumn="0" w:noHBand="0" w:noVBand="1"/>
      </w:tblPr>
      <w:tblGrid>
        <w:gridCol w:w="3186"/>
        <w:gridCol w:w="5829"/>
      </w:tblGrid>
      <w:tr w:rsidR="008A751F" w:rsidRPr="008A751F" w14:paraId="745D16A2" w14:textId="77777777" w:rsidTr="002C3664">
        <w:trPr>
          <w:trHeight w:val="840"/>
        </w:trPr>
        <w:tc>
          <w:tcPr>
            <w:tcW w:w="3186"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22DAFC45"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lastRenderedPageBreak/>
              <w:t xml:space="preserve">TERENSKA NASTAVA: </w:t>
            </w:r>
          </w:p>
        </w:tc>
        <w:tc>
          <w:tcPr>
            <w:tcW w:w="5829"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460CAC1F"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p>
          <w:p w14:paraId="6F33FEEB"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 xml:space="preserve">POSJET „GRAND GOURMET“, </w:t>
            </w:r>
          </w:p>
          <w:p w14:paraId="38C77F86"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 xml:space="preserve">XI. festival i natjecanje, 2025.,  </w:t>
            </w:r>
          </w:p>
          <w:p w14:paraId="5873FEC9"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Hotel  Plaža, Omiš</w:t>
            </w:r>
          </w:p>
          <w:p w14:paraId="75024D51"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p>
        </w:tc>
      </w:tr>
      <w:tr w:rsidR="008A751F" w:rsidRPr="008A751F" w14:paraId="72CCE1DC" w14:textId="77777777" w:rsidTr="002C3664">
        <w:trPr>
          <w:trHeight w:val="13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23A2895"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1. Ciljevi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C33ACF9" w14:textId="77777777" w:rsidR="008A751F" w:rsidRPr="008A751F" w:rsidRDefault="008A751F" w:rsidP="008A751F">
            <w:pPr>
              <w:suppressAutoHyphens/>
              <w:autoSpaceDN w:val="0"/>
              <w:spacing w:line="276" w:lineRule="auto"/>
              <w:rPr>
                <w:rFonts w:ascii="Times New Roman" w:eastAsia="Century Gothic" w:hAnsi="Times New Roman" w:cs="Times New Roman"/>
                <w:kern w:val="0"/>
                <w14:ligatures w14:val="none"/>
              </w:rPr>
            </w:pPr>
            <w:r w:rsidRPr="008A751F">
              <w:rPr>
                <w:rFonts w:ascii="Times New Roman" w:eastAsia="Century Gothic" w:hAnsi="Times New Roman" w:cs="Times New Roman"/>
                <w:kern w:val="0"/>
                <w14:ligatures w14:val="none"/>
              </w:rPr>
              <w:t>Razvoj i unapređenje znanja, povezivanje teoretskih znanja i praktične primjene.</w:t>
            </w:r>
          </w:p>
          <w:p w14:paraId="657FCC48"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Promocija, edukacija i usavršavanje ugostiteljskih djelatnika, njihovih znanja i vještina.</w:t>
            </w:r>
          </w:p>
        </w:tc>
      </w:tr>
      <w:tr w:rsidR="008A751F" w:rsidRPr="008A751F" w14:paraId="101C8EFA" w14:textId="77777777" w:rsidTr="002C3664">
        <w:trPr>
          <w:trHeight w:val="1110"/>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3901B0D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2. Namjena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10EA85D2"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Upoznavanje učenika sa kulturom i  gastronomijom različitih zemalja. Praćenje raznih predavanja, edukacija i radionica.</w:t>
            </w:r>
          </w:p>
        </w:tc>
      </w:tr>
      <w:tr w:rsidR="008A751F" w:rsidRPr="008A751F" w14:paraId="0F30ECB4" w14:textId="77777777" w:rsidTr="002C3664">
        <w:trPr>
          <w:trHeight w:val="73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2A5BD73"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3. Nositelji aktivnosti i njihova odgovornost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1B61BA33"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 xml:space="preserve">Dejan </w:t>
            </w:r>
            <w:proofErr w:type="spellStart"/>
            <w:r w:rsidRPr="008A751F">
              <w:rPr>
                <w:rFonts w:ascii="Times New Roman" w:eastAsia="Century Gothic" w:hAnsi="Times New Roman" w:cs="Times New Roman"/>
                <w:color w:val="000000"/>
                <w:kern w:val="0"/>
                <w14:ligatures w14:val="none"/>
              </w:rPr>
              <w:t>Šperka</w:t>
            </w:r>
            <w:proofErr w:type="spellEnd"/>
            <w:r w:rsidRPr="008A751F">
              <w:rPr>
                <w:rFonts w:ascii="Times New Roman" w:eastAsia="Century Gothic" w:hAnsi="Times New Roman" w:cs="Times New Roman"/>
                <w:color w:val="000000"/>
                <w:kern w:val="0"/>
                <w14:ligatures w14:val="none"/>
              </w:rPr>
              <w:t xml:space="preserve"> i Viktorija Čolić Majić, učenici 1.UGO, 2. UGO i 3. UGO razreda (kuhar/slastičar).</w:t>
            </w:r>
          </w:p>
        </w:tc>
      </w:tr>
      <w:tr w:rsidR="008A751F" w:rsidRPr="008A751F" w14:paraId="3A80DCEB" w14:textId="77777777" w:rsidTr="002C3664">
        <w:trPr>
          <w:trHeight w:val="555"/>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62F57561"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4. Način realizacije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7DA4E8B8"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Razgledavanje festivala i praćenje </w:t>
            </w:r>
            <w:proofErr w:type="spellStart"/>
            <w:r w:rsidRPr="008A751F">
              <w:rPr>
                <w:rFonts w:ascii="Times New Roman" w:eastAsia="Century Gothic" w:hAnsi="Times New Roman" w:cs="Times New Roman"/>
                <w:color w:val="000000"/>
                <w:kern w:val="0"/>
                <w14:ligatures w14:val="none"/>
              </w:rPr>
              <w:t>Chefs</w:t>
            </w:r>
            <w:proofErr w:type="spellEnd"/>
            <w:r w:rsidRPr="008A751F">
              <w:rPr>
                <w:rFonts w:ascii="Times New Roman" w:eastAsia="Century Gothic" w:hAnsi="Times New Roman" w:cs="Times New Roman"/>
                <w:color w:val="000000"/>
                <w:kern w:val="0"/>
                <w14:ligatures w14:val="none"/>
              </w:rPr>
              <w:t xml:space="preserve"> table  natjecanja.</w:t>
            </w:r>
          </w:p>
        </w:tc>
      </w:tr>
      <w:tr w:rsidR="008A751F" w:rsidRPr="008A751F" w14:paraId="132AB80E" w14:textId="77777777" w:rsidTr="002C3664">
        <w:trPr>
          <w:trHeight w:val="37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CA809C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558CBC90"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04. – 07. studenog,  2025.</w:t>
            </w:r>
          </w:p>
        </w:tc>
      </w:tr>
      <w:tr w:rsidR="008A751F" w:rsidRPr="008A751F" w14:paraId="7D3D90AE" w14:textId="77777777" w:rsidTr="002C3664">
        <w:trPr>
          <w:trHeight w:val="555"/>
        </w:trPr>
        <w:tc>
          <w:tcPr>
            <w:tcW w:w="3186"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68E3BF75"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6. Detaljan troškovnik aktivnosti </w:t>
            </w:r>
          </w:p>
        </w:tc>
        <w:tc>
          <w:tcPr>
            <w:tcW w:w="582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434EB8F"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Putni troškovi (trajektna i autobusna karta, kotizacija)</w:t>
            </w:r>
          </w:p>
        </w:tc>
      </w:tr>
      <w:tr w:rsidR="008A751F" w:rsidRPr="008A751F" w14:paraId="163FC19A" w14:textId="77777777" w:rsidTr="002C3664">
        <w:trPr>
          <w:trHeight w:val="94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DE46B35"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7. Način vrednovanja i način korištenja rezultata vrednovanja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EF19DCD"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Izrada plakata s fotografijama posjeta festivalu.</w:t>
            </w:r>
          </w:p>
        </w:tc>
      </w:tr>
    </w:tbl>
    <w:p w14:paraId="26F2FBCD"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2B2AC8E"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p>
    <w:p w14:paraId="2B92AF8F"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26392603" w14:textId="77777777" w:rsidR="002C3664" w:rsidRDefault="002C3664" w:rsidP="008A751F">
      <w:pPr>
        <w:suppressAutoHyphens/>
        <w:autoSpaceDN w:val="0"/>
        <w:spacing w:line="276" w:lineRule="auto"/>
        <w:rPr>
          <w:rFonts w:ascii="Times New Roman" w:eastAsia="Trebuchet MS" w:hAnsi="Times New Roman" w:cs="Times New Roman"/>
          <w:kern w:val="0"/>
          <w14:ligatures w14:val="none"/>
        </w:rPr>
      </w:pPr>
    </w:p>
    <w:p w14:paraId="2FF26355"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35B9D688"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71E5B69B"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238EAEB8"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0A809A97" w14:textId="77777777" w:rsidR="00955A19" w:rsidRPr="008A751F" w:rsidRDefault="00955A19" w:rsidP="008A751F">
      <w:pPr>
        <w:suppressAutoHyphens/>
        <w:autoSpaceDN w:val="0"/>
        <w:spacing w:line="276" w:lineRule="auto"/>
        <w:rPr>
          <w:rFonts w:ascii="Times New Roman" w:eastAsia="Trebuchet MS" w:hAnsi="Times New Roman" w:cs="Times New Roman"/>
          <w:kern w:val="0"/>
          <w14:ligatures w14:val="none"/>
        </w:rPr>
      </w:pPr>
    </w:p>
    <w:p w14:paraId="108946FC"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D74FE45"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tbl>
      <w:tblPr>
        <w:tblW w:w="9015" w:type="dxa"/>
        <w:tblInd w:w="150" w:type="dxa"/>
        <w:tblLayout w:type="fixed"/>
        <w:tblCellMar>
          <w:left w:w="10" w:type="dxa"/>
          <w:right w:w="10" w:type="dxa"/>
        </w:tblCellMar>
        <w:tblLook w:val="04A0" w:firstRow="1" w:lastRow="0" w:firstColumn="1" w:lastColumn="0" w:noHBand="0" w:noVBand="1"/>
      </w:tblPr>
      <w:tblGrid>
        <w:gridCol w:w="3186"/>
        <w:gridCol w:w="5829"/>
      </w:tblGrid>
      <w:tr w:rsidR="008A751F" w:rsidRPr="008A751F" w14:paraId="3764F133" w14:textId="77777777" w:rsidTr="002C3664">
        <w:trPr>
          <w:trHeight w:val="435"/>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0C4B9D46"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lastRenderedPageBreak/>
              <w:t>TERENSKA NASTAVA:</w:t>
            </w:r>
          </w:p>
        </w:tc>
        <w:tc>
          <w:tcPr>
            <w:tcW w:w="5829"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4BDD31D0"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p>
          <w:p w14:paraId="7FCCD8EB"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POSJET SLASTIČARNICI</w:t>
            </w:r>
          </w:p>
          <w:p w14:paraId="70AA9FD6"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 xml:space="preserve"> „ OŠ KOLAČ“ u Splitu</w:t>
            </w:r>
          </w:p>
          <w:p w14:paraId="5CC2C74E"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p>
        </w:tc>
      </w:tr>
      <w:tr w:rsidR="008A751F" w:rsidRPr="008A751F" w14:paraId="5344B950" w14:textId="77777777" w:rsidTr="002C3664">
        <w:trPr>
          <w:trHeight w:val="600"/>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68600A7"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1. Ciljevi aktivnosti-</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4DD3D950"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Posjet i razgledavanje slastičarica (proizvodnje). Upoznavanje s načinom rada i gastronomskom ponudom ugostiteljskih objekata.</w:t>
            </w:r>
          </w:p>
        </w:tc>
      </w:tr>
      <w:tr w:rsidR="008A751F" w:rsidRPr="008A751F" w14:paraId="6E922368" w14:textId="77777777" w:rsidTr="002C3664">
        <w:trPr>
          <w:trHeight w:val="705"/>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0E861772"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2. Namjena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493E1AAC"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Upoznavanje učenika s </w:t>
            </w:r>
            <w:proofErr w:type="spellStart"/>
            <w:r w:rsidRPr="008A751F">
              <w:rPr>
                <w:rFonts w:ascii="Times New Roman" w:eastAsia="Century Gothic" w:hAnsi="Times New Roman" w:cs="Times New Roman"/>
                <w:color w:val="000000"/>
                <w:kern w:val="0"/>
                <w14:ligatures w14:val="none"/>
              </w:rPr>
              <w:t>gastroponudom</w:t>
            </w:r>
            <w:proofErr w:type="spellEnd"/>
            <w:r w:rsidRPr="008A751F">
              <w:rPr>
                <w:rFonts w:ascii="Times New Roman" w:eastAsia="Century Gothic" w:hAnsi="Times New Roman" w:cs="Times New Roman"/>
                <w:color w:val="000000"/>
                <w:kern w:val="0"/>
                <w14:ligatures w14:val="none"/>
              </w:rPr>
              <w:t xml:space="preserve"> i   degustacija jela i slastica.</w:t>
            </w:r>
          </w:p>
        </w:tc>
      </w:tr>
      <w:tr w:rsidR="008A751F" w:rsidRPr="008A751F" w14:paraId="0BBE9D46" w14:textId="77777777" w:rsidTr="002C3664">
        <w:trPr>
          <w:trHeight w:val="690"/>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7652E56"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3. Nositelji aktivnosti i njihova odgovornost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FAF8642"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Viktorija Čolić Majić, učenici 2.UGO i 3.UGO razreda (slastičari).</w:t>
            </w:r>
          </w:p>
        </w:tc>
      </w:tr>
      <w:tr w:rsidR="008A751F" w:rsidRPr="008A751F" w14:paraId="1B297710" w14:textId="77777777" w:rsidTr="002C3664">
        <w:trPr>
          <w:trHeight w:val="690"/>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2AA42D52"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4. Način realizacije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776B60AD"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Razgledavanje slastičarni i ugostiteljskih objekata, izrada prezentacije.</w:t>
            </w:r>
          </w:p>
          <w:p w14:paraId="6D68CE65"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p w14:paraId="68C2FB24"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tc>
      </w:tr>
      <w:tr w:rsidR="008A751F" w:rsidRPr="008A751F" w14:paraId="6AEB31ED" w14:textId="77777777" w:rsidTr="002C3664">
        <w:trPr>
          <w:trHeight w:val="37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0C95244"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665D00B"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prosinac, 2025 – svibanj,2026.</w:t>
            </w:r>
          </w:p>
        </w:tc>
      </w:tr>
      <w:tr w:rsidR="008A751F" w:rsidRPr="008A751F" w14:paraId="032B26EA" w14:textId="77777777" w:rsidTr="002C3664">
        <w:trPr>
          <w:trHeight w:val="690"/>
        </w:trPr>
        <w:tc>
          <w:tcPr>
            <w:tcW w:w="3186"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5BE73B92"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6. Detaljan troškovnik aktivnosti –</w:t>
            </w:r>
          </w:p>
        </w:tc>
        <w:tc>
          <w:tcPr>
            <w:tcW w:w="582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50E52E39"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Putni troškovi (trajektna karta, autobusna karta).</w:t>
            </w:r>
          </w:p>
        </w:tc>
      </w:tr>
      <w:tr w:rsidR="008A751F" w:rsidRPr="008A751F" w14:paraId="0ED0972E" w14:textId="77777777" w:rsidTr="002C3664">
        <w:trPr>
          <w:trHeight w:val="990"/>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9808932"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7. Način vrednovanja i način korištenja rezultata vrednovanja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431C00C2"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p w14:paraId="2455E8CC"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Vrednovanje kroz nastavni proces, korištenje u nastavnom procesu i budućem radu.</w:t>
            </w:r>
          </w:p>
        </w:tc>
      </w:tr>
    </w:tbl>
    <w:p w14:paraId="7344749C"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p>
    <w:p w14:paraId="243A67A7"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6FA7498E"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FBDCF42"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2FC50ECA"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35D51FF1" w14:textId="77777777" w:rsid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67D380A0" w14:textId="77777777" w:rsidR="002C3664" w:rsidRPr="008A751F" w:rsidRDefault="002C3664" w:rsidP="008A751F">
      <w:pPr>
        <w:suppressAutoHyphens/>
        <w:autoSpaceDN w:val="0"/>
        <w:spacing w:line="276" w:lineRule="auto"/>
        <w:rPr>
          <w:rFonts w:ascii="Times New Roman" w:eastAsia="Trebuchet MS" w:hAnsi="Times New Roman" w:cs="Times New Roman"/>
          <w:kern w:val="0"/>
          <w14:ligatures w14:val="none"/>
        </w:rPr>
      </w:pPr>
    </w:p>
    <w:p w14:paraId="4C37421B"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EEFF2AD"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63DD420"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1CFFC471"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p>
    <w:tbl>
      <w:tblPr>
        <w:tblW w:w="9015" w:type="dxa"/>
        <w:tblInd w:w="150" w:type="dxa"/>
        <w:tblLayout w:type="fixed"/>
        <w:tblCellMar>
          <w:left w:w="10" w:type="dxa"/>
          <w:right w:w="10" w:type="dxa"/>
        </w:tblCellMar>
        <w:tblLook w:val="04A0" w:firstRow="1" w:lastRow="0" w:firstColumn="1" w:lastColumn="0" w:noHBand="0" w:noVBand="1"/>
      </w:tblPr>
      <w:tblGrid>
        <w:gridCol w:w="3186"/>
        <w:gridCol w:w="5829"/>
      </w:tblGrid>
      <w:tr w:rsidR="008A751F" w:rsidRPr="008A751F" w14:paraId="2E7C7C79" w14:textId="77777777" w:rsidTr="006D082C">
        <w:trPr>
          <w:trHeight w:val="840"/>
        </w:trPr>
        <w:tc>
          <w:tcPr>
            <w:tcW w:w="318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B1FDD59"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lastRenderedPageBreak/>
              <w:t xml:space="preserve">TERENSKA NASTAVA: </w:t>
            </w:r>
          </w:p>
        </w:tc>
        <w:tc>
          <w:tcPr>
            <w:tcW w:w="582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07B5EF3"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p>
          <w:p w14:paraId="07F64BED"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POSJET  MEĐUNARODNOM SAJMU VJENČANJA „</w:t>
            </w:r>
            <w:proofErr w:type="spellStart"/>
            <w:r w:rsidRPr="008A751F">
              <w:rPr>
                <w:rFonts w:ascii="Times New Roman" w:eastAsia="Century Gothic" w:hAnsi="Times New Roman" w:cs="Times New Roman"/>
                <w:b/>
                <w:bCs/>
                <w:color w:val="000000"/>
                <w:kern w:val="0"/>
                <w14:ligatures w14:val="none"/>
              </w:rPr>
              <w:t>Wedding</w:t>
            </w:r>
            <w:proofErr w:type="spellEnd"/>
            <w:r w:rsidRPr="008A751F">
              <w:rPr>
                <w:rFonts w:ascii="Times New Roman" w:eastAsia="Century Gothic" w:hAnsi="Times New Roman" w:cs="Times New Roman"/>
                <w:b/>
                <w:bCs/>
                <w:color w:val="000000"/>
                <w:kern w:val="0"/>
                <w14:ligatures w14:val="none"/>
              </w:rPr>
              <w:t xml:space="preserve"> </w:t>
            </w:r>
            <w:proofErr w:type="spellStart"/>
            <w:r w:rsidRPr="008A751F">
              <w:rPr>
                <w:rFonts w:ascii="Times New Roman" w:eastAsia="Century Gothic" w:hAnsi="Times New Roman" w:cs="Times New Roman"/>
                <w:b/>
                <w:bCs/>
                <w:color w:val="000000"/>
                <w:kern w:val="0"/>
                <w14:ligatures w14:val="none"/>
              </w:rPr>
              <w:t>day</w:t>
            </w:r>
            <w:proofErr w:type="spellEnd"/>
            <w:r w:rsidRPr="008A751F">
              <w:rPr>
                <w:rFonts w:ascii="Times New Roman" w:eastAsia="Century Gothic" w:hAnsi="Times New Roman" w:cs="Times New Roman"/>
                <w:b/>
                <w:bCs/>
                <w:color w:val="000000"/>
                <w:kern w:val="0"/>
                <w14:ligatures w14:val="none"/>
              </w:rPr>
              <w:t>“ 2026., Split</w:t>
            </w:r>
          </w:p>
          <w:p w14:paraId="0ECB66B1"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p>
          <w:p w14:paraId="2C2F527E"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p>
        </w:tc>
      </w:tr>
      <w:tr w:rsidR="008A751F" w:rsidRPr="008A751F" w14:paraId="71074700" w14:textId="77777777" w:rsidTr="002C3664">
        <w:trPr>
          <w:trHeight w:val="13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8BFF97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1. Ciljevi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7D2E77B"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Razvoj i unapređenje znanja, povezivanje teoretskih znanja i praktične primjene.</w:t>
            </w:r>
          </w:p>
        </w:tc>
      </w:tr>
      <w:tr w:rsidR="008A751F" w:rsidRPr="008A751F" w14:paraId="32CEABB3" w14:textId="77777777" w:rsidTr="002C3664">
        <w:trPr>
          <w:trHeight w:val="1110"/>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3F3BCBCD"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2. Namjena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74065A9A"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Upoznavanje učenika s  raznovrsnom ponudom vjenčane industrije,  prehrambenih i konditorskih proizvoda, opreme za serviranje vjenčanih kolača i torti, prezentacije i radionice dekoracije i izrade svečanih torti i deserata.</w:t>
            </w:r>
          </w:p>
        </w:tc>
      </w:tr>
      <w:tr w:rsidR="008A751F" w:rsidRPr="008A751F" w14:paraId="48A9068C" w14:textId="77777777" w:rsidTr="002C3664">
        <w:trPr>
          <w:trHeight w:val="73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D9DBF47"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3. Nositelji aktivnosti i njihova odgovornost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7BFEB0C"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Viktorija Čolić Majić, učenici 2.UGO i 3.UGO razreda (slastičari).</w:t>
            </w:r>
          </w:p>
        </w:tc>
      </w:tr>
      <w:tr w:rsidR="008A751F" w:rsidRPr="008A751F" w14:paraId="35F0D13F" w14:textId="77777777" w:rsidTr="002C3664">
        <w:trPr>
          <w:trHeight w:val="555"/>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176D04E0"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4. Način realizacije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4C60BAF3"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Razgledavanje sajma i praćenje raznih prezentacija i radionica.</w:t>
            </w:r>
          </w:p>
        </w:tc>
      </w:tr>
      <w:tr w:rsidR="008A751F" w:rsidRPr="008A751F" w14:paraId="17827D02" w14:textId="77777777" w:rsidTr="002C3664">
        <w:trPr>
          <w:trHeight w:val="37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29836F9"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5481ED89"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24. – 25. siječnja,  2026.</w:t>
            </w:r>
          </w:p>
        </w:tc>
      </w:tr>
      <w:tr w:rsidR="008A751F" w:rsidRPr="008A751F" w14:paraId="03A18724" w14:textId="77777777" w:rsidTr="002C3664">
        <w:trPr>
          <w:trHeight w:val="555"/>
        </w:trPr>
        <w:tc>
          <w:tcPr>
            <w:tcW w:w="3186"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4028036"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6. Detaljan troškovnik aktivnosti </w:t>
            </w:r>
          </w:p>
        </w:tc>
        <w:tc>
          <w:tcPr>
            <w:tcW w:w="582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6EFD39DB"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Putni troškovi (trajektna i autobusna karta, ulaznica za sajam)</w:t>
            </w:r>
          </w:p>
        </w:tc>
      </w:tr>
      <w:tr w:rsidR="008A751F" w:rsidRPr="008A751F" w14:paraId="376FFDD1" w14:textId="77777777" w:rsidTr="002C3664">
        <w:trPr>
          <w:trHeight w:val="94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6CA17DD"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7. Način vrednovanja i način korištenja rezultata vrednovanja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202646E"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p w14:paraId="60D3C66C"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Izrada plakata s fotografijama posjeta sajmu.</w:t>
            </w:r>
          </w:p>
        </w:tc>
      </w:tr>
    </w:tbl>
    <w:p w14:paraId="5E6919EF"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0114CBF5"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15E11939"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7791616B"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1F5336AE"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56656330"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0A9B0833" w14:textId="77777777" w:rsidR="008A751F" w:rsidRDefault="008A751F" w:rsidP="008A751F">
      <w:pPr>
        <w:suppressAutoHyphens/>
        <w:autoSpaceDN w:val="0"/>
        <w:spacing w:line="276" w:lineRule="auto"/>
        <w:rPr>
          <w:rFonts w:ascii="Times New Roman" w:eastAsia="Trebuchet MS"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4A6B6F90"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21F10C75"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072D0EE3"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420F27F7" w14:textId="77777777" w:rsidR="00955A19" w:rsidRPr="008A751F" w:rsidRDefault="00955A19" w:rsidP="008A751F">
      <w:pPr>
        <w:suppressAutoHyphens/>
        <w:autoSpaceDN w:val="0"/>
        <w:spacing w:line="276" w:lineRule="auto"/>
        <w:rPr>
          <w:rFonts w:ascii="Times New Roman" w:eastAsia="Calibri" w:hAnsi="Times New Roman" w:cs="Times New Roman"/>
          <w:kern w:val="0"/>
          <w14:ligatures w14:val="none"/>
        </w:rPr>
      </w:pPr>
    </w:p>
    <w:p w14:paraId="7896453F"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37EB6EFC"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tbl>
      <w:tblPr>
        <w:tblW w:w="9015" w:type="dxa"/>
        <w:tblInd w:w="150" w:type="dxa"/>
        <w:tblLayout w:type="fixed"/>
        <w:tblCellMar>
          <w:left w:w="10" w:type="dxa"/>
          <w:right w:w="10" w:type="dxa"/>
        </w:tblCellMar>
        <w:tblLook w:val="04A0" w:firstRow="1" w:lastRow="0" w:firstColumn="1" w:lastColumn="0" w:noHBand="0" w:noVBand="1"/>
      </w:tblPr>
      <w:tblGrid>
        <w:gridCol w:w="3186"/>
        <w:gridCol w:w="5829"/>
      </w:tblGrid>
      <w:tr w:rsidR="008A751F" w:rsidRPr="008A751F" w14:paraId="1349B2E7" w14:textId="77777777" w:rsidTr="006D082C">
        <w:trPr>
          <w:trHeight w:val="435"/>
        </w:trPr>
        <w:tc>
          <w:tcPr>
            <w:tcW w:w="318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5E0D7F01"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lastRenderedPageBreak/>
              <w:t>TERENSKA NASTAVA:</w:t>
            </w:r>
          </w:p>
          <w:p w14:paraId="46CE31D0"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tc>
        <w:tc>
          <w:tcPr>
            <w:tcW w:w="582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F59DA57"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p>
          <w:p w14:paraId="651A3D61"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Međunarodni kulinarski festival i natjecanje </w:t>
            </w:r>
          </w:p>
          <w:p w14:paraId="3AB1A328"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„BISER MORA“ 2026., Supetar</w:t>
            </w:r>
          </w:p>
          <w:p w14:paraId="4BCD051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tc>
      </w:tr>
      <w:tr w:rsidR="008A751F" w:rsidRPr="008A751F" w14:paraId="745525C5" w14:textId="77777777" w:rsidTr="002C3664">
        <w:trPr>
          <w:trHeight w:val="13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0D611672"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1.Ciljevi aktivnosti</w:t>
            </w:r>
          </w:p>
          <w:p w14:paraId="60A6D4AD"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B39D2B3"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Posjet kulinarskom festivalu „Biser mora“ i upoznavanje novih tehnika pripreme i prezentacije jela. Praćenje i sudjelovanje učenika na gastro natjecanju, </w:t>
            </w:r>
            <w:proofErr w:type="spellStart"/>
            <w:r w:rsidRPr="008A751F">
              <w:rPr>
                <w:rFonts w:ascii="Times New Roman" w:eastAsia="Century Gothic" w:hAnsi="Times New Roman" w:cs="Times New Roman"/>
                <w:color w:val="000000"/>
                <w:kern w:val="0"/>
                <w14:ligatures w14:val="none"/>
              </w:rPr>
              <w:t>cooking</w:t>
            </w:r>
            <w:proofErr w:type="spellEnd"/>
            <w:r w:rsidRPr="008A751F">
              <w:rPr>
                <w:rFonts w:ascii="Times New Roman" w:eastAsia="Century Gothic" w:hAnsi="Times New Roman" w:cs="Times New Roman"/>
                <w:color w:val="000000"/>
                <w:kern w:val="0"/>
                <w14:ligatures w14:val="none"/>
              </w:rPr>
              <w:t xml:space="preserve"> show-u, radionicama te </w:t>
            </w:r>
            <w:proofErr w:type="spellStart"/>
            <w:r w:rsidRPr="008A751F">
              <w:rPr>
                <w:rFonts w:ascii="Times New Roman" w:eastAsia="Century Gothic" w:hAnsi="Times New Roman" w:cs="Times New Roman"/>
                <w:color w:val="000000"/>
                <w:kern w:val="0"/>
                <w14:ligatures w14:val="none"/>
              </w:rPr>
              <w:t>prezenacijama</w:t>
            </w:r>
            <w:proofErr w:type="spellEnd"/>
            <w:r w:rsidRPr="008A751F">
              <w:rPr>
                <w:rFonts w:ascii="Times New Roman" w:eastAsia="Century Gothic" w:hAnsi="Times New Roman" w:cs="Times New Roman"/>
                <w:color w:val="000000"/>
                <w:kern w:val="0"/>
                <w14:ligatures w14:val="none"/>
              </w:rPr>
              <w:t xml:space="preserve"> strane i domaće kuhinje.</w:t>
            </w:r>
          </w:p>
        </w:tc>
      </w:tr>
      <w:tr w:rsidR="008A751F" w:rsidRPr="008A751F" w14:paraId="0AA69688" w14:textId="77777777" w:rsidTr="002C3664">
        <w:trPr>
          <w:trHeight w:val="705"/>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0196E371"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2.Namjena aktivnosti </w:t>
            </w:r>
          </w:p>
          <w:p w14:paraId="14A016AF"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5C92E6A1"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Primjena znanja u  stvarnom okruženju i upoznavanje </w:t>
            </w:r>
            <w:proofErr w:type="spellStart"/>
            <w:r w:rsidRPr="008A751F">
              <w:rPr>
                <w:rFonts w:ascii="Times New Roman" w:eastAsia="Century Gothic" w:hAnsi="Times New Roman" w:cs="Times New Roman"/>
                <w:color w:val="000000"/>
                <w:kern w:val="0"/>
                <w14:ligatures w14:val="none"/>
              </w:rPr>
              <w:t>gastroponude</w:t>
            </w:r>
            <w:proofErr w:type="spellEnd"/>
            <w:r w:rsidRPr="008A751F">
              <w:rPr>
                <w:rFonts w:ascii="Times New Roman" w:eastAsia="Century Gothic" w:hAnsi="Times New Roman" w:cs="Times New Roman"/>
                <w:color w:val="000000"/>
                <w:kern w:val="0"/>
                <w14:ligatures w14:val="none"/>
              </w:rPr>
              <w:t xml:space="preserve"> raznih zemalja uz degustacije jela i slastica.</w:t>
            </w:r>
          </w:p>
        </w:tc>
      </w:tr>
      <w:tr w:rsidR="008A751F" w:rsidRPr="008A751F" w14:paraId="1158FBCE" w14:textId="77777777" w:rsidTr="002C3664">
        <w:trPr>
          <w:trHeight w:val="720"/>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3E987B8"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3. Nositelji aktivnosti i njihova odgovornost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1086D0C"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 xml:space="preserve">Dejan </w:t>
            </w:r>
            <w:proofErr w:type="spellStart"/>
            <w:r w:rsidRPr="008A751F">
              <w:rPr>
                <w:rFonts w:ascii="Times New Roman" w:eastAsia="Century Gothic" w:hAnsi="Times New Roman" w:cs="Times New Roman"/>
                <w:color w:val="000000"/>
                <w:kern w:val="0"/>
                <w14:ligatures w14:val="none"/>
              </w:rPr>
              <w:t>Šperka</w:t>
            </w:r>
            <w:proofErr w:type="spellEnd"/>
            <w:r w:rsidRPr="008A751F">
              <w:rPr>
                <w:rFonts w:ascii="Times New Roman" w:eastAsia="Century Gothic" w:hAnsi="Times New Roman" w:cs="Times New Roman"/>
                <w:color w:val="000000"/>
                <w:kern w:val="0"/>
                <w14:ligatures w14:val="none"/>
              </w:rPr>
              <w:t xml:space="preserve"> i Viktorija Čolić Majić, učenici 1. UGO. 2. UGO i 3. UGO razreda (kuhar/ slastičar).</w:t>
            </w:r>
          </w:p>
          <w:p w14:paraId="5B4C189C"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tc>
      </w:tr>
      <w:tr w:rsidR="008A751F" w:rsidRPr="008A751F" w14:paraId="234D5268" w14:textId="77777777" w:rsidTr="002C3664">
        <w:trPr>
          <w:trHeight w:val="405"/>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1DC0CD3A"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4. Način realizacije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088DF72D"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Dvodnevni stručni posjet festivalu i sudjelovanje na natjecanju.</w:t>
            </w:r>
          </w:p>
          <w:p w14:paraId="4950294D"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tc>
      </w:tr>
      <w:tr w:rsidR="008A751F" w:rsidRPr="008A751F" w14:paraId="512A419E" w14:textId="77777777" w:rsidTr="002C3664">
        <w:trPr>
          <w:trHeight w:val="37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85F14AE"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2A93A31"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travanj,  2026.</w:t>
            </w:r>
          </w:p>
        </w:tc>
      </w:tr>
      <w:tr w:rsidR="008A751F" w:rsidRPr="008A751F" w14:paraId="07F83855" w14:textId="77777777" w:rsidTr="002C3664">
        <w:trPr>
          <w:trHeight w:val="555"/>
        </w:trPr>
        <w:tc>
          <w:tcPr>
            <w:tcW w:w="3186"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5D241FBE"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6. Detaljan troškovnik aktivnosti </w:t>
            </w:r>
          </w:p>
        </w:tc>
        <w:tc>
          <w:tcPr>
            <w:tcW w:w="582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4DE29197"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alibri" w:hAnsi="Times New Roman" w:cs="Times New Roman"/>
                <w:bCs/>
                <w:kern w:val="0"/>
                <w14:ligatures w14:val="none"/>
              </w:rPr>
              <w:t>Putni troškovi (trajektna karta, autobusa karta), troškovi smještaja (1 noćenje u hotelu), troškovi kotizacije, troškovi namirnice za izradu slanih jela i deserta.</w:t>
            </w:r>
          </w:p>
        </w:tc>
      </w:tr>
      <w:tr w:rsidR="008A751F" w:rsidRPr="008A751F" w14:paraId="38A018F0" w14:textId="77777777" w:rsidTr="002C3664">
        <w:trPr>
          <w:trHeight w:val="810"/>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5895CCA0"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7. Način vrednovanja i način korištenja rezultata vrednovanja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05D7F55D"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Vrednovanje kroz nastavni proces i izrada prezentacije o posjetu festivalu.</w:t>
            </w:r>
          </w:p>
          <w:p w14:paraId="48EC9F17"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tc>
      </w:tr>
    </w:tbl>
    <w:p w14:paraId="70E97205"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46C82AEB"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08235204" w14:textId="77777777" w:rsidR="008A751F" w:rsidRDefault="008A751F" w:rsidP="008A751F">
      <w:pPr>
        <w:suppressAutoHyphens/>
        <w:autoSpaceDN w:val="0"/>
        <w:spacing w:line="276" w:lineRule="auto"/>
        <w:rPr>
          <w:rFonts w:ascii="Times New Roman" w:eastAsia="Trebuchet MS"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087129B7"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33121EEF"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0C4DCB06"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03BC944E"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286F8CD2" w14:textId="77777777" w:rsidR="00955A19" w:rsidRPr="008A751F" w:rsidRDefault="00955A19" w:rsidP="008A751F">
      <w:pPr>
        <w:suppressAutoHyphens/>
        <w:autoSpaceDN w:val="0"/>
        <w:spacing w:line="276" w:lineRule="auto"/>
        <w:rPr>
          <w:rFonts w:ascii="Times New Roman" w:eastAsia="Calibri" w:hAnsi="Times New Roman" w:cs="Times New Roman"/>
          <w:kern w:val="0"/>
          <w14:ligatures w14:val="none"/>
        </w:rPr>
      </w:pPr>
    </w:p>
    <w:p w14:paraId="4E0E125C"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0CE32206"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p>
    <w:tbl>
      <w:tblPr>
        <w:tblW w:w="8850" w:type="dxa"/>
        <w:tblInd w:w="150" w:type="dxa"/>
        <w:tblLayout w:type="fixed"/>
        <w:tblCellMar>
          <w:left w:w="10" w:type="dxa"/>
          <w:right w:w="10" w:type="dxa"/>
        </w:tblCellMar>
        <w:tblLook w:val="04A0" w:firstRow="1" w:lastRow="0" w:firstColumn="1" w:lastColumn="0" w:noHBand="0" w:noVBand="1"/>
      </w:tblPr>
      <w:tblGrid>
        <w:gridCol w:w="3090"/>
        <w:gridCol w:w="5760"/>
      </w:tblGrid>
      <w:tr w:rsidR="008A751F" w:rsidRPr="008A751F" w14:paraId="6BA7CACC" w14:textId="77777777" w:rsidTr="002C3664">
        <w:trPr>
          <w:trHeight w:val="435"/>
        </w:trPr>
        <w:tc>
          <w:tcPr>
            <w:tcW w:w="309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009D086A"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lastRenderedPageBreak/>
              <w:t xml:space="preserve">TERENSKA NASTAVA: </w:t>
            </w:r>
          </w:p>
        </w:tc>
        <w:tc>
          <w:tcPr>
            <w:tcW w:w="576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235881E2"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p w14:paraId="157B777F" w14:textId="77777777" w:rsidR="008A751F" w:rsidRPr="008A751F" w:rsidRDefault="008A751F" w:rsidP="008A751F">
            <w:pPr>
              <w:suppressAutoHyphens/>
              <w:autoSpaceDN w:val="0"/>
              <w:spacing w:line="252" w:lineRule="auto"/>
              <w:rPr>
                <w:rFonts w:ascii="Times New Roman" w:eastAsia="Century Gothic" w:hAnsi="Times New Roman" w:cs="Times New Roman"/>
                <w:b/>
                <w:bCs/>
                <w:color w:val="000000"/>
                <w:kern w:val="0"/>
                <w14:ligatures w14:val="none"/>
              </w:rPr>
            </w:pPr>
            <w:r w:rsidRPr="008A751F">
              <w:rPr>
                <w:rFonts w:ascii="Times New Roman" w:eastAsia="Century Gothic" w:hAnsi="Times New Roman" w:cs="Times New Roman"/>
                <w:b/>
                <w:bCs/>
                <w:color w:val="000000"/>
                <w:kern w:val="0"/>
                <w14:ligatures w14:val="none"/>
              </w:rPr>
              <w:t xml:space="preserve">Posjet </w:t>
            </w:r>
            <w:proofErr w:type="spellStart"/>
            <w:r w:rsidRPr="008A751F">
              <w:rPr>
                <w:rFonts w:ascii="Times New Roman" w:eastAsia="Century Gothic" w:hAnsi="Times New Roman" w:cs="Times New Roman"/>
                <w:b/>
                <w:bCs/>
                <w:color w:val="000000"/>
                <w:kern w:val="0"/>
                <w14:ligatures w14:val="none"/>
              </w:rPr>
              <w:t>SlatCroFestu</w:t>
            </w:r>
            <w:proofErr w:type="spellEnd"/>
            <w:r w:rsidRPr="008A751F">
              <w:rPr>
                <w:rFonts w:ascii="Times New Roman" w:eastAsia="Century Gothic" w:hAnsi="Times New Roman" w:cs="Times New Roman"/>
                <w:b/>
                <w:bCs/>
                <w:color w:val="000000"/>
                <w:kern w:val="0"/>
                <w14:ligatures w14:val="none"/>
              </w:rPr>
              <w:t>,</w:t>
            </w:r>
          </w:p>
          <w:p w14:paraId="3CA4118D"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FESTIVAL HRVATSKIH SLASTICA </w:t>
            </w:r>
            <w:proofErr w:type="spellStart"/>
            <w:r w:rsidRPr="008A751F">
              <w:rPr>
                <w:rFonts w:ascii="Times New Roman" w:eastAsia="Century Gothic" w:hAnsi="Times New Roman" w:cs="Times New Roman"/>
                <w:b/>
                <w:bCs/>
                <w:color w:val="000000"/>
                <w:kern w:val="0"/>
                <w14:ligatures w14:val="none"/>
              </w:rPr>
              <w:t>by</w:t>
            </w:r>
            <w:proofErr w:type="spellEnd"/>
            <w:r w:rsidRPr="008A751F">
              <w:rPr>
                <w:rFonts w:ascii="Times New Roman" w:eastAsia="Century Gothic" w:hAnsi="Times New Roman" w:cs="Times New Roman"/>
                <w:b/>
                <w:bCs/>
                <w:color w:val="000000"/>
                <w:kern w:val="0"/>
                <w14:ligatures w14:val="none"/>
              </w:rPr>
              <w:t xml:space="preserve"> SLATKOPEDIJA, Split</w:t>
            </w:r>
          </w:p>
          <w:p w14:paraId="7D421836"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tc>
      </w:tr>
      <w:tr w:rsidR="008A751F" w:rsidRPr="008A751F" w14:paraId="4FF03CFD" w14:textId="77777777" w:rsidTr="002C3664">
        <w:trPr>
          <w:trHeight w:val="375"/>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1F1BE5A1"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1. Ciljevi aktivnosti -</w:t>
            </w:r>
          </w:p>
        </w:tc>
        <w:tc>
          <w:tcPr>
            <w:tcW w:w="576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0C450C29"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alibri" w:hAnsi="Times New Roman" w:cs="Times New Roman"/>
                <w:bCs/>
                <w:kern w:val="0"/>
                <w14:ligatures w14:val="none"/>
              </w:rPr>
              <w:t>Posjet festivalu i sudjelovanje učenika na  radionicama izrade slastica  i edukacijama.</w:t>
            </w:r>
          </w:p>
        </w:tc>
      </w:tr>
      <w:tr w:rsidR="008A751F" w:rsidRPr="008A751F" w14:paraId="285D80C7" w14:textId="77777777" w:rsidTr="002C3664">
        <w:trPr>
          <w:trHeight w:val="1110"/>
        </w:trPr>
        <w:tc>
          <w:tcPr>
            <w:tcW w:w="309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4E60834F"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2. Namjena aktivnost - </w:t>
            </w:r>
          </w:p>
        </w:tc>
        <w:tc>
          <w:tcPr>
            <w:tcW w:w="576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679A5FE3"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Upoznati učenike s bogatstvom hrvatske slatke baštine.</w:t>
            </w:r>
          </w:p>
        </w:tc>
      </w:tr>
      <w:tr w:rsidR="008A751F" w:rsidRPr="008A751F" w14:paraId="5882A749" w14:textId="77777777" w:rsidTr="002C3664">
        <w:trPr>
          <w:trHeight w:val="615"/>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62208B1"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3. Nositelji aktivnosti i njihova odgovornost -</w:t>
            </w:r>
          </w:p>
        </w:tc>
        <w:tc>
          <w:tcPr>
            <w:tcW w:w="576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02B44333"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Viktorija Čolić Majić, učenici 2.UGO i 3. UGO razreda (slastičari).</w:t>
            </w:r>
          </w:p>
        </w:tc>
      </w:tr>
      <w:tr w:rsidR="008A751F" w:rsidRPr="008A751F" w14:paraId="03C8EAF2" w14:textId="77777777" w:rsidTr="002C3664">
        <w:trPr>
          <w:trHeight w:val="990"/>
        </w:trPr>
        <w:tc>
          <w:tcPr>
            <w:tcW w:w="309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2758785C"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4. Način realizacije aktivnosti –</w:t>
            </w:r>
          </w:p>
        </w:tc>
        <w:tc>
          <w:tcPr>
            <w:tcW w:w="576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080E2DED"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bCs/>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 xml:space="preserve">Razgledavanje kongresa, sudjelovanje na konferenciji, radionicama i organizacija slastičarskih radionica. </w:t>
            </w:r>
          </w:p>
          <w:p w14:paraId="2304A209" w14:textId="77777777" w:rsidR="008A751F" w:rsidRPr="008A751F" w:rsidRDefault="008A751F" w:rsidP="008A751F">
            <w:pPr>
              <w:keepNext/>
              <w:keepLines/>
              <w:suppressAutoHyphens/>
              <w:autoSpaceDN w:val="0"/>
              <w:spacing w:before="40" w:after="0" w:line="252" w:lineRule="auto"/>
              <w:rPr>
                <w:rFonts w:ascii="Times New Roman" w:eastAsia="Century Gothic" w:hAnsi="Times New Roman" w:cs="Times New Roman"/>
                <w:i/>
                <w:iCs/>
                <w:color w:val="2F5496"/>
                <w:kern w:val="0"/>
                <w14:ligatures w14:val="none"/>
              </w:rPr>
            </w:pPr>
            <w:r w:rsidRPr="008A751F">
              <w:rPr>
                <w:rFonts w:ascii="Times New Roman" w:eastAsia="Century Gothic" w:hAnsi="Times New Roman" w:cs="Times New Roman"/>
                <w:i/>
                <w:iCs/>
                <w:color w:val="2F5496"/>
                <w:kern w:val="0"/>
                <w14:ligatures w14:val="none"/>
              </w:rPr>
              <w:t xml:space="preserve">          </w:t>
            </w:r>
          </w:p>
        </w:tc>
      </w:tr>
      <w:tr w:rsidR="008A751F" w:rsidRPr="008A751F" w14:paraId="397D80B0" w14:textId="77777777" w:rsidTr="002C3664">
        <w:trPr>
          <w:trHeight w:val="435"/>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4DE9F7D1"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w:t>
            </w:r>
          </w:p>
        </w:tc>
        <w:tc>
          <w:tcPr>
            <w:tcW w:w="576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3D4E5B8"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 xml:space="preserve"> svibnja, 2026.</w:t>
            </w:r>
          </w:p>
        </w:tc>
      </w:tr>
      <w:tr w:rsidR="008A751F" w:rsidRPr="008A751F" w14:paraId="47B1C98C" w14:textId="77777777" w:rsidTr="002C3664">
        <w:trPr>
          <w:trHeight w:val="675"/>
        </w:trPr>
        <w:tc>
          <w:tcPr>
            <w:tcW w:w="3090"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1EBEA64C"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6. Detaljan troškovnik aktivnosti -</w:t>
            </w:r>
          </w:p>
        </w:tc>
        <w:tc>
          <w:tcPr>
            <w:tcW w:w="5760"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12FE7A98"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Troškovi  namirnica</w:t>
            </w:r>
          </w:p>
        </w:tc>
      </w:tr>
      <w:tr w:rsidR="008A751F" w:rsidRPr="008A751F" w14:paraId="7E1FF2EB" w14:textId="77777777" w:rsidTr="002C3664">
        <w:trPr>
          <w:trHeight w:val="990"/>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0A8DDFC5"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7. Način vrednovanja i način korištenja rezultata vrednovanja -</w:t>
            </w:r>
          </w:p>
        </w:tc>
        <w:tc>
          <w:tcPr>
            <w:tcW w:w="576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tcPr>
          <w:p w14:paraId="7FCE4F38"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Vrjednovanje kroz nastavni proces.</w:t>
            </w:r>
          </w:p>
          <w:p w14:paraId="28C22290"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Izrada prezentacije.</w:t>
            </w:r>
          </w:p>
          <w:p w14:paraId="3AB4B4AC"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Promocija radionica i objava fotografija i videa na webu i  društvenim mrežama škole.</w:t>
            </w:r>
          </w:p>
          <w:p w14:paraId="4183F377"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p>
        </w:tc>
      </w:tr>
    </w:tbl>
    <w:p w14:paraId="2AB727A5"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4F78AB99"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635BF16F"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94A1BE5"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0B1D019A"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2D32983"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29EC8C1D" w14:textId="77777777" w:rsid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17CAAD65" w14:textId="77777777" w:rsidR="00955A19" w:rsidRPr="008A751F" w:rsidRDefault="00955A19" w:rsidP="008A751F">
      <w:pPr>
        <w:suppressAutoHyphens/>
        <w:autoSpaceDN w:val="0"/>
        <w:spacing w:line="276" w:lineRule="auto"/>
        <w:rPr>
          <w:rFonts w:ascii="Times New Roman" w:eastAsia="Trebuchet MS" w:hAnsi="Times New Roman" w:cs="Times New Roman"/>
          <w:kern w:val="0"/>
          <w14:ligatures w14:val="none"/>
        </w:rPr>
      </w:pPr>
    </w:p>
    <w:p w14:paraId="72C80262"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E105F3C"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tbl>
      <w:tblPr>
        <w:tblpPr w:leftFromText="180" w:rightFromText="180" w:bottomFromText="200" w:vertAnchor="text" w:horzAnchor="margin" w:tblpY="86"/>
        <w:tblOverlap w:val="never"/>
        <w:tblW w:w="9468" w:type="dxa"/>
        <w:tblLook w:val="04A0" w:firstRow="1" w:lastRow="0" w:firstColumn="1" w:lastColumn="0" w:noHBand="0" w:noVBand="1"/>
      </w:tblPr>
      <w:tblGrid>
        <w:gridCol w:w="3348"/>
        <w:gridCol w:w="6120"/>
      </w:tblGrid>
      <w:tr w:rsidR="008A751F" w:rsidRPr="008A751F" w14:paraId="3E6A44C4" w14:textId="77777777" w:rsidTr="002C3664">
        <w:trPr>
          <w:trHeight w:val="435"/>
        </w:trPr>
        <w:tc>
          <w:tcPr>
            <w:tcW w:w="3348" w:type="dxa"/>
            <w:tcBorders>
              <w:top w:val="single" w:sz="4" w:space="0" w:color="auto"/>
              <w:left w:val="single" w:sz="4" w:space="0" w:color="auto"/>
              <w:bottom w:val="single" w:sz="4" w:space="0" w:color="auto"/>
              <w:right w:val="single" w:sz="4" w:space="0" w:color="auto"/>
            </w:tcBorders>
            <w:vAlign w:val="center"/>
            <w:hideMark/>
          </w:tcPr>
          <w:p w14:paraId="552287E4"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i/>
                <w:iCs/>
                <w:color w:val="000000"/>
                <w:kern w:val="0"/>
                <w:lang w:eastAsia="hr-HR"/>
                <w14:ligatures w14:val="none"/>
              </w:rPr>
              <w:lastRenderedPageBreak/>
              <w:t>TERENSKA NASTAVA:</w:t>
            </w:r>
          </w:p>
        </w:tc>
        <w:tc>
          <w:tcPr>
            <w:tcW w:w="6120" w:type="dxa"/>
            <w:tcBorders>
              <w:top w:val="single" w:sz="4" w:space="0" w:color="auto"/>
              <w:left w:val="single" w:sz="4" w:space="0" w:color="auto"/>
              <w:bottom w:val="single" w:sz="4" w:space="0" w:color="auto"/>
              <w:right w:val="single" w:sz="4" w:space="0" w:color="auto"/>
            </w:tcBorders>
            <w:vAlign w:val="center"/>
            <w:hideMark/>
          </w:tcPr>
          <w:p w14:paraId="28C422DA"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b/>
                <w:bCs/>
                <w:color w:val="000000"/>
                <w:kern w:val="0"/>
                <w:lang w:eastAsia="hr-HR"/>
                <w14:ligatures w14:val="none"/>
              </w:rPr>
            </w:pPr>
          </w:p>
          <w:p w14:paraId="0779C3B0"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b/>
                <w:bCs/>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ETHNO AGRO PARK „STELLA CROATICA“, Klis</w:t>
            </w:r>
          </w:p>
          <w:p w14:paraId="6554FD25"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b/>
                <w:bCs/>
                <w:color w:val="000000"/>
                <w:kern w:val="0"/>
                <w:lang w:eastAsia="hr-HR"/>
                <w14:ligatures w14:val="none"/>
              </w:rPr>
            </w:pPr>
          </w:p>
          <w:p w14:paraId="088055DA"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b/>
                <w:bCs/>
                <w:color w:val="000000"/>
                <w:kern w:val="0"/>
                <w:lang w:eastAsia="hr-HR"/>
                <w14:ligatures w14:val="none"/>
              </w:rPr>
            </w:pPr>
          </w:p>
        </w:tc>
      </w:tr>
      <w:tr w:rsidR="008A751F" w:rsidRPr="008A751F" w14:paraId="02E9B337" w14:textId="77777777" w:rsidTr="002C3664">
        <w:trPr>
          <w:trHeight w:val="607"/>
        </w:trPr>
        <w:tc>
          <w:tcPr>
            <w:tcW w:w="3348" w:type="dxa"/>
            <w:tcBorders>
              <w:top w:val="nil"/>
              <w:left w:val="single" w:sz="4" w:space="0" w:color="auto"/>
              <w:bottom w:val="single" w:sz="4" w:space="0" w:color="auto"/>
              <w:right w:val="single" w:sz="4" w:space="0" w:color="auto"/>
            </w:tcBorders>
            <w:shd w:val="clear" w:color="auto" w:fill="C0C0C0"/>
            <w:hideMark/>
          </w:tcPr>
          <w:p w14:paraId="0DDCF25E" w14:textId="77777777" w:rsidR="008A751F" w:rsidRPr="008A751F" w:rsidRDefault="008A751F" w:rsidP="008A751F">
            <w:pPr>
              <w:autoSpaceDE w:val="0"/>
              <w:autoSpaceDN w:val="0"/>
              <w:adjustRightInd w:val="0"/>
              <w:spacing w:after="0" w:line="276" w:lineRule="auto"/>
              <w:ind w:right="-57"/>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1. Ciljevi aktivnosti-</w:t>
            </w:r>
          </w:p>
        </w:tc>
        <w:tc>
          <w:tcPr>
            <w:tcW w:w="6120" w:type="dxa"/>
            <w:tcBorders>
              <w:top w:val="nil"/>
              <w:left w:val="single" w:sz="4" w:space="0" w:color="auto"/>
              <w:bottom w:val="single" w:sz="4" w:space="0" w:color="auto"/>
              <w:right w:val="single" w:sz="4" w:space="0" w:color="auto"/>
            </w:tcBorders>
            <w:shd w:val="clear" w:color="auto" w:fill="C0C0C0"/>
            <w:hideMark/>
          </w:tcPr>
          <w:p w14:paraId="704AA77C"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bCs/>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Posjet etno-</w:t>
            </w:r>
            <w:proofErr w:type="spellStart"/>
            <w:r w:rsidRPr="008A751F">
              <w:rPr>
                <w:rFonts w:ascii="Times New Roman" w:eastAsia="Times New Roman" w:hAnsi="Times New Roman" w:cs="Times New Roman"/>
                <w:bCs/>
                <w:color w:val="000000"/>
                <w:kern w:val="0"/>
                <w:lang w:eastAsia="hr-HR"/>
                <w14:ligatures w14:val="none"/>
              </w:rPr>
              <w:t>agro</w:t>
            </w:r>
            <w:proofErr w:type="spellEnd"/>
            <w:r w:rsidRPr="008A751F">
              <w:rPr>
                <w:rFonts w:ascii="Times New Roman" w:eastAsia="Times New Roman" w:hAnsi="Times New Roman" w:cs="Times New Roman"/>
                <w:bCs/>
                <w:color w:val="000000"/>
                <w:kern w:val="0"/>
                <w:lang w:eastAsia="hr-HR"/>
                <w14:ligatures w14:val="none"/>
              </w:rPr>
              <w:t xml:space="preserve"> parku „Stella </w:t>
            </w:r>
            <w:proofErr w:type="spellStart"/>
            <w:r w:rsidRPr="008A751F">
              <w:rPr>
                <w:rFonts w:ascii="Times New Roman" w:eastAsia="Times New Roman" w:hAnsi="Times New Roman" w:cs="Times New Roman"/>
                <w:bCs/>
                <w:color w:val="000000"/>
                <w:kern w:val="0"/>
                <w:lang w:eastAsia="hr-HR"/>
                <w14:ligatures w14:val="none"/>
              </w:rPr>
              <w:t>Croatica</w:t>
            </w:r>
            <w:proofErr w:type="spellEnd"/>
            <w:r w:rsidRPr="008A751F">
              <w:rPr>
                <w:rFonts w:ascii="Times New Roman" w:eastAsia="Times New Roman" w:hAnsi="Times New Roman" w:cs="Times New Roman"/>
                <w:bCs/>
                <w:color w:val="000000"/>
                <w:kern w:val="0"/>
                <w:lang w:eastAsia="hr-HR"/>
                <w14:ligatures w14:val="none"/>
              </w:rPr>
              <w:t>“, muzeju maslinovog ulja, razgledavanje pogona za izradu tradicijskih dalmatinskih proizvoda (</w:t>
            </w:r>
            <w:proofErr w:type="spellStart"/>
            <w:r w:rsidRPr="008A751F">
              <w:rPr>
                <w:rFonts w:ascii="Times New Roman" w:eastAsia="Times New Roman" w:hAnsi="Times New Roman" w:cs="Times New Roman"/>
                <w:bCs/>
                <w:color w:val="000000"/>
                <w:kern w:val="0"/>
                <w:lang w:eastAsia="hr-HR"/>
                <w14:ligatures w14:val="none"/>
              </w:rPr>
              <w:t>limuncina</w:t>
            </w:r>
            <w:proofErr w:type="spellEnd"/>
            <w:r w:rsidRPr="008A751F">
              <w:rPr>
                <w:rFonts w:ascii="Times New Roman" w:eastAsia="Times New Roman" w:hAnsi="Times New Roman" w:cs="Times New Roman"/>
                <w:bCs/>
                <w:color w:val="000000"/>
                <w:kern w:val="0"/>
                <w:lang w:eastAsia="hr-HR"/>
                <w14:ligatures w14:val="none"/>
              </w:rPr>
              <w:t xml:space="preserve">, </w:t>
            </w:r>
            <w:proofErr w:type="spellStart"/>
            <w:r w:rsidRPr="008A751F">
              <w:rPr>
                <w:rFonts w:ascii="Times New Roman" w:eastAsia="Times New Roman" w:hAnsi="Times New Roman" w:cs="Times New Roman"/>
                <w:bCs/>
                <w:color w:val="000000"/>
                <w:kern w:val="0"/>
                <w:lang w:eastAsia="hr-HR"/>
                <w14:ligatures w14:val="none"/>
              </w:rPr>
              <w:t>arancina</w:t>
            </w:r>
            <w:proofErr w:type="spellEnd"/>
            <w:r w:rsidRPr="008A751F">
              <w:rPr>
                <w:rFonts w:ascii="Times New Roman" w:eastAsia="Times New Roman" w:hAnsi="Times New Roman" w:cs="Times New Roman"/>
                <w:bCs/>
                <w:color w:val="000000"/>
                <w:kern w:val="0"/>
                <w:lang w:eastAsia="hr-HR"/>
                <w14:ligatures w14:val="none"/>
              </w:rPr>
              <w:t xml:space="preserve">, </w:t>
            </w:r>
            <w:proofErr w:type="spellStart"/>
            <w:r w:rsidRPr="008A751F">
              <w:rPr>
                <w:rFonts w:ascii="Times New Roman" w:eastAsia="Times New Roman" w:hAnsi="Times New Roman" w:cs="Times New Roman"/>
                <w:bCs/>
                <w:color w:val="000000"/>
                <w:kern w:val="0"/>
                <w:lang w:eastAsia="hr-HR"/>
                <w14:ligatures w14:val="none"/>
              </w:rPr>
              <w:t>smokvenjaka</w:t>
            </w:r>
            <w:proofErr w:type="spellEnd"/>
            <w:r w:rsidRPr="008A751F">
              <w:rPr>
                <w:rFonts w:ascii="Times New Roman" w:eastAsia="Times New Roman" w:hAnsi="Times New Roman" w:cs="Times New Roman"/>
                <w:bCs/>
                <w:color w:val="000000"/>
                <w:kern w:val="0"/>
                <w:lang w:eastAsia="hr-HR"/>
                <w14:ligatures w14:val="none"/>
              </w:rPr>
              <w:t>, džemova,…), botaničke zbirke poljoprivredne kulture koje su označile kulturu življenja u Dalmaciji (buhač, lavanda,…), te endemske i ugrožene biljne vrste primorske Dalmacije (velebitska degenija, endemičnih zvončića,…), interpretacijskom centu i Tvrđavi Klis.</w:t>
            </w:r>
          </w:p>
          <w:p w14:paraId="7B0827BF"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bCs/>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 xml:space="preserve">Razvijanje svijesti o očuvanja lokalnih </w:t>
            </w:r>
            <w:proofErr w:type="spellStart"/>
            <w:r w:rsidRPr="008A751F">
              <w:rPr>
                <w:rFonts w:ascii="Times New Roman" w:eastAsia="Times New Roman" w:hAnsi="Times New Roman" w:cs="Times New Roman"/>
                <w:bCs/>
                <w:color w:val="000000"/>
                <w:kern w:val="0"/>
                <w:lang w:eastAsia="hr-HR"/>
                <w14:ligatures w14:val="none"/>
              </w:rPr>
              <w:t>specjaliteta</w:t>
            </w:r>
            <w:proofErr w:type="spellEnd"/>
            <w:r w:rsidRPr="008A751F">
              <w:rPr>
                <w:rFonts w:ascii="Times New Roman" w:eastAsia="Times New Roman" w:hAnsi="Times New Roman" w:cs="Times New Roman"/>
                <w:bCs/>
                <w:color w:val="000000"/>
                <w:kern w:val="0"/>
                <w:lang w:eastAsia="hr-HR"/>
                <w14:ligatures w14:val="none"/>
              </w:rPr>
              <w:t xml:space="preserve"> Dalmacije. </w:t>
            </w:r>
          </w:p>
        </w:tc>
      </w:tr>
      <w:tr w:rsidR="008A751F" w:rsidRPr="008A751F" w14:paraId="02BDEA2F" w14:textId="77777777" w:rsidTr="002C3664">
        <w:trPr>
          <w:trHeight w:val="701"/>
        </w:trPr>
        <w:tc>
          <w:tcPr>
            <w:tcW w:w="3348" w:type="dxa"/>
            <w:tcBorders>
              <w:top w:val="single" w:sz="4" w:space="0" w:color="auto"/>
              <w:left w:val="single" w:sz="4" w:space="0" w:color="auto"/>
              <w:bottom w:val="single" w:sz="4" w:space="0" w:color="auto"/>
              <w:right w:val="single" w:sz="4" w:space="0" w:color="auto"/>
            </w:tcBorders>
            <w:hideMark/>
          </w:tcPr>
          <w:p w14:paraId="5A8CFCF3"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2. Namjena aktivnosti –</w:t>
            </w:r>
          </w:p>
        </w:tc>
        <w:tc>
          <w:tcPr>
            <w:tcW w:w="6120" w:type="dxa"/>
            <w:tcBorders>
              <w:top w:val="single" w:sz="4" w:space="0" w:color="auto"/>
              <w:left w:val="single" w:sz="4" w:space="0" w:color="auto"/>
              <w:bottom w:val="single" w:sz="4" w:space="0" w:color="auto"/>
              <w:right w:val="single" w:sz="4" w:space="0" w:color="auto"/>
            </w:tcBorders>
            <w:hideMark/>
          </w:tcPr>
          <w:p w14:paraId="6DD0EA6B"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 xml:space="preserve">Upoznavanje učenika s procesom uzgoja maslina i badema, procesom pravljenja  i   degustacijom maslinovog ulja, </w:t>
            </w:r>
            <w:proofErr w:type="spellStart"/>
            <w:r w:rsidRPr="008A751F">
              <w:rPr>
                <w:rFonts w:ascii="Times New Roman" w:eastAsia="Times New Roman" w:hAnsi="Times New Roman" w:cs="Times New Roman"/>
                <w:bCs/>
                <w:color w:val="000000"/>
                <w:kern w:val="0"/>
                <w:lang w:eastAsia="hr-HR"/>
                <w14:ligatures w14:val="none"/>
              </w:rPr>
              <w:t>arancina</w:t>
            </w:r>
            <w:proofErr w:type="spellEnd"/>
            <w:r w:rsidRPr="008A751F">
              <w:rPr>
                <w:rFonts w:ascii="Times New Roman" w:eastAsia="Times New Roman" w:hAnsi="Times New Roman" w:cs="Times New Roman"/>
                <w:bCs/>
                <w:color w:val="000000"/>
                <w:kern w:val="0"/>
                <w:lang w:eastAsia="hr-HR"/>
                <w14:ligatures w14:val="none"/>
              </w:rPr>
              <w:t>, džemova,…</w:t>
            </w:r>
          </w:p>
        </w:tc>
      </w:tr>
      <w:tr w:rsidR="008A751F" w:rsidRPr="008A751F" w14:paraId="3955D8F6" w14:textId="77777777" w:rsidTr="002C3664">
        <w:trPr>
          <w:trHeight w:val="697"/>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4ACDC259"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3. Nositelji aktivnosti i njihova odgovornost –</w:t>
            </w:r>
          </w:p>
        </w:tc>
        <w:tc>
          <w:tcPr>
            <w:tcW w:w="6120" w:type="dxa"/>
            <w:tcBorders>
              <w:top w:val="single" w:sz="4" w:space="0" w:color="auto"/>
              <w:left w:val="single" w:sz="4" w:space="0" w:color="auto"/>
              <w:bottom w:val="single" w:sz="4" w:space="0" w:color="auto"/>
              <w:right w:val="single" w:sz="4" w:space="0" w:color="auto"/>
            </w:tcBorders>
            <w:shd w:val="clear" w:color="auto" w:fill="C0C0C0"/>
            <w:hideMark/>
          </w:tcPr>
          <w:p w14:paraId="52A5AFCB"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 xml:space="preserve">Ruža Mlikota, Vilma </w:t>
            </w:r>
            <w:proofErr w:type="spellStart"/>
            <w:r w:rsidRPr="008A751F">
              <w:rPr>
                <w:rFonts w:ascii="Times New Roman" w:eastAsia="Times New Roman" w:hAnsi="Times New Roman" w:cs="Times New Roman"/>
                <w:bCs/>
                <w:color w:val="000000"/>
                <w:kern w:val="0"/>
                <w:lang w:eastAsia="hr-HR"/>
                <w14:ligatures w14:val="none"/>
              </w:rPr>
              <w:t>Milatić</w:t>
            </w:r>
            <w:proofErr w:type="spellEnd"/>
            <w:r w:rsidRPr="008A751F">
              <w:rPr>
                <w:rFonts w:ascii="Times New Roman" w:eastAsia="Times New Roman" w:hAnsi="Times New Roman" w:cs="Times New Roman"/>
                <w:bCs/>
                <w:color w:val="000000"/>
                <w:kern w:val="0"/>
                <w:lang w:eastAsia="hr-HR"/>
                <w14:ligatures w14:val="none"/>
              </w:rPr>
              <w:t xml:space="preserve">, Danijela </w:t>
            </w:r>
            <w:proofErr w:type="spellStart"/>
            <w:r w:rsidRPr="008A751F">
              <w:rPr>
                <w:rFonts w:ascii="Times New Roman" w:eastAsia="Times New Roman" w:hAnsi="Times New Roman" w:cs="Times New Roman"/>
                <w:bCs/>
                <w:color w:val="000000"/>
                <w:kern w:val="0"/>
                <w:lang w:eastAsia="hr-HR"/>
                <w14:ligatures w14:val="none"/>
              </w:rPr>
              <w:t>Vitali</w:t>
            </w:r>
            <w:proofErr w:type="spellEnd"/>
            <w:r w:rsidRPr="008A751F">
              <w:rPr>
                <w:rFonts w:ascii="Times New Roman" w:eastAsia="Times New Roman" w:hAnsi="Times New Roman" w:cs="Times New Roman"/>
                <w:bCs/>
                <w:color w:val="000000"/>
                <w:kern w:val="0"/>
                <w:lang w:eastAsia="hr-HR"/>
                <w14:ligatures w14:val="none"/>
              </w:rPr>
              <w:t xml:space="preserve"> i Viktorija Čolić Majić, učenici  3.AGRO, 4. AGRO, 1.UGO, 2. UGO i  3. UGO razreda</w:t>
            </w:r>
          </w:p>
        </w:tc>
      </w:tr>
      <w:tr w:rsidR="008A751F" w:rsidRPr="008A751F" w14:paraId="32D6EE68" w14:textId="77777777" w:rsidTr="002C3664">
        <w:trPr>
          <w:trHeight w:val="692"/>
        </w:trPr>
        <w:tc>
          <w:tcPr>
            <w:tcW w:w="3348" w:type="dxa"/>
            <w:tcBorders>
              <w:top w:val="single" w:sz="4" w:space="0" w:color="auto"/>
              <w:left w:val="single" w:sz="4" w:space="0" w:color="auto"/>
              <w:bottom w:val="single" w:sz="4" w:space="0" w:color="auto"/>
              <w:right w:val="single" w:sz="4" w:space="0" w:color="auto"/>
            </w:tcBorders>
            <w:hideMark/>
          </w:tcPr>
          <w:p w14:paraId="2D712385"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4. Način realizacije aktivnosti –</w:t>
            </w:r>
          </w:p>
        </w:tc>
        <w:tc>
          <w:tcPr>
            <w:tcW w:w="6120" w:type="dxa"/>
            <w:tcBorders>
              <w:top w:val="single" w:sz="4" w:space="0" w:color="auto"/>
              <w:left w:val="single" w:sz="4" w:space="0" w:color="auto"/>
              <w:bottom w:val="single" w:sz="4" w:space="0" w:color="auto"/>
              <w:right w:val="single" w:sz="4" w:space="0" w:color="auto"/>
            </w:tcBorders>
          </w:tcPr>
          <w:p w14:paraId="686C6A19"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bCs/>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Razgledavanje etno-</w:t>
            </w:r>
            <w:proofErr w:type="spellStart"/>
            <w:r w:rsidRPr="008A751F">
              <w:rPr>
                <w:rFonts w:ascii="Times New Roman" w:eastAsia="Times New Roman" w:hAnsi="Times New Roman" w:cs="Times New Roman"/>
                <w:bCs/>
                <w:color w:val="000000"/>
                <w:kern w:val="0"/>
                <w:lang w:eastAsia="hr-HR"/>
                <w14:ligatures w14:val="none"/>
              </w:rPr>
              <w:t>agro</w:t>
            </w:r>
            <w:proofErr w:type="spellEnd"/>
            <w:r w:rsidRPr="008A751F">
              <w:rPr>
                <w:rFonts w:ascii="Times New Roman" w:eastAsia="Times New Roman" w:hAnsi="Times New Roman" w:cs="Times New Roman"/>
                <w:bCs/>
                <w:color w:val="000000"/>
                <w:kern w:val="0"/>
                <w:lang w:eastAsia="hr-HR"/>
                <w14:ligatures w14:val="none"/>
              </w:rPr>
              <w:t xml:space="preserve"> parka, proizvodnih pogona, botaničke zbirke, izrada prezentacije.</w:t>
            </w:r>
          </w:p>
          <w:p w14:paraId="222F378C"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p>
          <w:p w14:paraId="0872B002" w14:textId="77777777" w:rsidR="008A751F" w:rsidRPr="008A751F" w:rsidRDefault="008A751F" w:rsidP="008A751F">
            <w:pPr>
              <w:autoSpaceDE w:val="0"/>
              <w:autoSpaceDN w:val="0"/>
              <w:adjustRightInd w:val="0"/>
              <w:spacing w:after="0" w:line="276" w:lineRule="auto"/>
              <w:ind w:left="-108"/>
              <w:jc w:val="both"/>
              <w:rPr>
                <w:rFonts w:ascii="Times New Roman" w:eastAsia="Times New Roman" w:hAnsi="Times New Roman" w:cs="Times New Roman"/>
                <w:color w:val="000000"/>
                <w:kern w:val="0"/>
                <w:lang w:eastAsia="hr-HR"/>
                <w14:ligatures w14:val="none"/>
              </w:rPr>
            </w:pPr>
          </w:p>
        </w:tc>
      </w:tr>
      <w:tr w:rsidR="008A751F" w:rsidRPr="008A751F" w14:paraId="5BBD07D3" w14:textId="77777777" w:rsidTr="002C3664">
        <w:trPr>
          <w:trHeight w:val="378"/>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7A84CFAA"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 xml:space="preserve">5. </w:t>
            </w:r>
            <w:proofErr w:type="spellStart"/>
            <w:r w:rsidRPr="008A751F">
              <w:rPr>
                <w:rFonts w:ascii="Times New Roman" w:eastAsia="Times New Roman" w:hAnsi="Times New Roman" w:cs="Times New Roman"/>
                <w:b/>
                <w:bCs/>
                <w:color w:val="000000"/>
                <w:kern w:val="0"/>
                <w:lang w:eastAsia="hr-HR"/>
                <w14:ligatures w14:val="none"/>
              </w:rPr>
              <w:t>Vremenik</w:t>
            </w:r>
            <w:proofErr w:type="spellEnd"/>
            <w:r w:rsidRPr="008A751F">
              <w:rPr>
                <w:rFonts w:ascii="Times New Roman" w:eastAsia="Times New Roman" w:hAnsi="Times New Roman" w:cs="Times New Roman"/>
                <w:b/>
                <w:bCs/>
                <w:color w:val="000000"/>
                <w:kern w:val="0"/>
                <w:lang w:eastAsia="hr-HR"/>
                <w14:ligatures w14:val="none"/>
              </w:rPr>
              <w:t xml:space="preserve"> aktivnosti – </w:t>
            </w:r>
          </w:p>
        </w:tc>
        <w:tc>
          <w:tcPr>
            <w:tcW w:w="6120" w:type="dxa"/>
            <w:tcBorders>
              <w:top w:val="single" w:sz="4" w:space="0" w:color="auto"/>
              <w:left w:val="single" w:sz="4" w:space="0" w:color="auto"/>
              <w:bottom w:val="single" w:sz="4" w:space="0" w:color="auto"/>
              <w:right w:val="single" w:sz="4" w:space="0" w:color="auto"/>
            </w:tcBorders>
            <w:shd w:val="clear" w:color="auto" w:fill="C0C0C0"/>
            <w:hideMark/>
          </w:tcPr>
          <w:p w14:paraId="541F9C53"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alibri" w:hAnsi="Times New Roman" w:cs="Times New Roman"/>
                <w:kern w:val="0"/>
                <w14:ligatures w14:val="none"/>
              </w:rPr>
              <w:t>travanj. svibanj, 2026.</w:t>
            </w:r>
          </w:p>
        </w:tc>
      </w:tr>
      <w:tr w:rsidR="008A751F" w:rsidRPr="008A751F" w14:paraId="7A5909E4" w14:textId="77777777" w:rsidTr="002C3664">
        <w:trPr>
          <w:trHeight w:val="696"/>
        </w:trPr>
        <w:tc>
          <w:tcPr>
            <w:tcW w:w="3348" w:type="dxa"/>
            <w:tcBorders>
              <w:top w:val="single" w:sz="4" w:space="0" w:color="auto"/>
              <w:left w:val="single" w:sz="4" w:space="0" w:color="auto"/>
              <w:bottom w:val="single" w:sz="4" w:space="0" w:color="auto"/>
              <w:right w:val="single" w:sz="4" w:space="0" w:color="auto"/>
            </w:tcBorders>
            <w:shd w:val="clear" w:color="auto" w:fill="FFFFFF"/>
            <w:hideMark/>
          </w:tcPr>
          <w:p w14:paraId="7DE2042A"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6. Detaljan troškovnik aktivnosti –</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62C6A948"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Cs/>
                <w:color w:val="000000"/>
                <w:kern w:val="0"/>
                <w:lang w:eastAsia="hr-HR"/>
                <w14:ligatures w14:val="none"/>
              </w:rPr>
              <w:t>Putni troškovi (trajektna karta i autobusna karta), troškovi ulaznica u park.</w:t>
            </w:r>
          </w:p>
        </w:tc>
      </w:tr>
      <w:tr w:rsidR="008A751F" w:rsidRPr="008A751F" w14:paraId="091A2C3F" w14:textId="77777777" w:rsidTr="002C3664">
        <w:trPr>
          <w:trHeight w:val="989"/>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44DD6EC2" w14:textId="77777777" w:rsidR="008A751F" w:rsidRPr="008A751F" w:rsidRDefault="008A751F" w:rsidP="008A751F">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b/>
                <w:bCs/>
                <w:color w:val="000000"/>
                <w:kern w:val="0"/>
                <w:lang w:eastAsia="hr-HR"/>
                <w14:ligatures w14:val="none"/>
              </w:rPr>
              <w:t>7. Način vrednovanja i način korištenja rezultata vrednovanja –</w:t>
            </w:r>
          </w:p>
        </w:tc>
        <w:tc>
          <w:tcPr>
            <w:tcW w:w="6120" w:type="dxa"/>
            <w:tcBorders>
              <w:top w:val="single" w:sz="4" w:space="0" w:color="auto"/>
              <w:left w:val="single" w:sz="4" w:space="0" w:color="auto"/>
              <w:bottom w:val="single" w:sz="4" w:space="0" w:color="auto"/>
              <w:right w:val="single" w:sz="4" w:space="0" w:color="auto"/>
            </w:tcBorders>
            <w:shd w:val="clear" w:color="auto" w:fill="C0C0C0"/>
          </w:tcPr>
          <w:p w14:paraId="7DEED6EC" w14:textId="77777777" w:rsidR="008A751F" w:rsidRPr="008A751F" w:rsidRDefault="008A751F" w:rsidP="008A751F">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p>
          <w:p w14:paraId="4EB822C1" w14:textId="77777777" w:rsidR="008A751F" w:rsidRPr="008A751F" w:rsidRDefault="008A751F" w:rsidP="008A751F">
            <w:pPr>
              <w:autoSpaceDE w:val="0"/>
              <w:autoSpaceDN w:val="0"/>
              <w:adjustRightInd w:val="0"/>
              <w:spacing w:after="0" w:line="276" w:lineRule="auto"/>
              <w:ind w:left="-108"/>
              <w:jc w:val="both"/>
              <w:rPr>
                <w:rFonts w:ascii="Times New Roman" w:eastAsia="Times New Roman" w:hAnsi="Times New Roman" w:cs="Times New Roman"/>
                <w:color w:val="000000"/>
                <w:kern w:val="0"/>
                <w:lang w:eastAsia="hr-HR"/>
                <w14:ligatures w14:val="none"/>
              </w:rPr>
            </w:pPr>
            <w:r w:rsidRPr="008A751F">
              <w:rPr>
                <w:rFonts w:ascii="Times New Roman" w:eastAsia="Times New Roman" w:hAnsi="Times New Roman" w:cs="Times New Roman"/>
                <w:color w:val="000000"/>
                <w:kern w:val="0"/>
                <w:lang w:eastAsia="hr-HR"/>
                <w14:ligatures w14:val="none"/>
              </w:rPr>
              <w:t>Vrednovanje kroz nastavni proces, korištenje u nastavnom procesu i budućem radu.</w:t>
            </w:r>
          </w:p>
        </w:tc>
      </w:tr>
    </w:tbl>
    <w:p w14:paraId="4C20101A" w14:textId="77777777" w:rsidR="008A751F" w:rsidRPr="008A751F" w:rsidRDefault="008A751F" w:rsidP="008A751F">
      <w:pPr>
        <w:suppressAutoHyphens/>
        <w:autoSpaceDN w:val="0"/>
        <w:spacing w:line="252" w:lineRule="auto"/>
        <w:rPr>
          <w:rFonts w:ascii="Times New Roman" w:eastAsia="Times New Roman" w:hAnsi="Times New Roman" w:cs="Times New Roman"/>
          <w:noProof/>
          <w:kern w:val="0"/>
          <w:lang w:eastAsia="hr-HR"/>
          <w14:ligatures w14:val="none"/>
        </w:rPr>
      </w:pPr>
    </w:p>
    <w:p w14:paraId="05169D86"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4FA5DC9E" w14:textId="77777777" w:rsid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88F9923"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75FE5B0D"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797A5DE9" w14:textId="77777777" w:rsidR="00955A19" w:rsidRDefault="00955A19" w:rsidP="008A751F">
      <w:pPr>
        <w:suppressAutoHyphens/>
        <w:autoSpaceDN w:val="0"/>
        <w:spacing w:line="276" w:lineRule="auto"/>
        <w:rPr>
          <w:rFonts w:ascii="Times New Roman" w:eastAsia="Trebuchet MS" w:hAnsi="Times New Roman" w:cs="Times New Roman"/>
          <w:kern w:val="0"/>
          <w14:ligatures w14:val="none"/>
        </w:rPr>
      </w:pPr>
    </w:p>
    <w:p w14:paraId="30139FED" w14:textId="77777777" w:rsidR="00955A19" w:rsidRPr="008A751F" w:rsidRDefault="00955A19" w:rsidP="008A751F">
      <w:pPr>
        <w:suppressAutoHyphens/>
        <w:autoSpaceDN w:val="0"/>
        <w:spacing w:line="276" w:lineRule="auto"/>
        <w:rPr>
          <w:rFonts w:ascii="Times New Roman" w:eastAsia="Trebuchet MS" w:hAnsi="Times New Roman" w:cs="Times New Roman"/>
          <w:kern w:val="0"/>
          <w14:ligatures w14:val="none"/>
        </w:rPr>
      </w:pPr>
    </w:p>
    <w:p w14:paraId="290D896B"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075D968E"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tbl>
      <w:tblPr>
        <w:tblW w:w="8850" w:type="dxa"/>
        <w:tblInd w:w="150" w:type="dxa"/>
        <w:tblLayout w:type="fixed"/>
        <w:tblCellMar>
          <w:left w:w="10" w:type="dxa"/>
          <w:right w:w="10" w:type="dxa"/>
        </w:tblCellMar>
        <w:tblLook w:val="04A0" w:firstRow="1" w:lastRow="0" w:firstColumn="1" w:lastColumn="0" w:noHBand="0" w:noVBand="1"/>
      </w:tblPr>
      <w:tblGrid>
        <w:gridCol w:w="3090"/>
        <w:gridCol w:w="5760"/>
      </w:tblGrid>
      <w:tr w:rsidR="008A751F" w:rsidRPr="008A751F" w14:paraId="66740712" w14:textId="77777777" w:rsidTr="002C3664">
        <w:trPr>
          <w:trHeight w:val="435"/>
        </w:trPr>
        <w:tc>
          <w:tcPr>
            <w:tcW w:w="309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2C658068"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lastRenderedPageBreak/>
              <w:t xml:space="preserve">TERENSKA NASTAVA: </w:t>
            </w:r>
          </w:p>
        </w:tc>
        <w:tc>
          <w:tcPr>
            <w:tcW w:w="576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4CFBDFCF"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p w14:paraId="75C5F3B8"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SVJETSKI DAN PEČENJA KOLAČA,  Jelsa</w:t>
            </w:r>
          </w:p>
          <w:p w14:paraId="4623CCC9"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tc>
      </w:tr>
      <w:tr w:rsidR="008A751F" w:rsidRPr="008A751F" w14:paraId="2937DE97" w14:textId="77777777" w:rsidTr="002C3664">
        <w:trPr>
          <w:trHeight w:val="375"/>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0C402565"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1. Ciljevi aktivnosti -</w:t>
            </w:r>
          </w:p>
        </w:tc>
        <w:tc>
          <w:tcPr>
            <w:tcW w:w="576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13E73DBB"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Obilježiti prigodno s učenicima Svjetski dan pečenja kolača - “Najslađi dan u godini”.</w:t>
            </w:r>
          </w:p>
        </w:tc>
      </w:tr>
      <w:tr w:rsidR="008A751F" w:rsidRPr="008A751F" w14:paraId="2D7DB550" w14:textId="77777777" w:rsidTr="002C3664">
        <w:trPr>
          <w:trHeight w:val="1110"/>
        </w:trPr>
        <w:tc>
          <w:tcPr>
            <w:tcW w:w="309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5F630E69"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2. Namjena aktivnost - </w:t>
            </w:r>
          </w:p>
        </w:tc>
        <w:tc>
          <w:tcPr>
            <w:tcW w:w="576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762CBDE3"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Upoznati učenike s važnom ulogom pečenja kolača kao odličnim načinom za druženje i provođenje više vremena s obitelji i prijateljima.</w:t>
            </w:r>
          </w:p>
        </w:tc>
      </w:tr>
      <w:tr w:rsidR="008A751F" w:rsidRPr="008A751F" w14:paraId="4FEE9683" w14:textId="77777777" w:rsidTr="002C3664">
        <w:trPr>
          <w:trHeight w:val="615"/>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4AA17DAD"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3. Nositelji aktivnosti i njihova odgovornost -</w:t>
            </w:r>
          </w:p>
        </w:tc>
        <w:tc>
          <w:tcPr>
            <w:tcW w:w="576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05F37DB"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Viktorija Čolić Majić, učenici 2.UGO i 3. UGO razreda (slastičari).</w:t>
            </w:r>
          </w:p>
        </w:tc>
      </w:tr>
      <w:tr w:rsidR="008A751F" w:rsidRPr="008A751F" w14:paraId="0AB5C09C" w14:textId="77777777" w:rsidTr="002C3664">
        <w:trPr>
          <w:trHeight w:val="990"/>
        </w:trPr>
        <w:tc>
          <w:tcPr>
            <w:tcW w:w="309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0F110426"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4. Način realizacije aktivnosti –</w:t>
            </w:r>
          </w:p>
        </w:tc>
        <w:tc>
          <w:tcPr>
            <w:tcW w:w="576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1AD8D024" w14:textId="77777777" w:rsidR="008A751F" w:rsidRPr="008A751F" w:rsidRDefault="008A751F" w:rsidP="008A751F">
            <w:pPr>
              <w:keepNext/>
              <w:keepLines/>
              <w:suppressAutoHyphens/>
              <w:autoSpaceDN w:val="0"/>
              <w:spacing w:before="40" w:after="0" w:line="252" w:lineRule="auto"/>
              <w:rPr>
                <w:rFonts w:ascii="Times New Roman" w:eastAsia="Century Gothic" w:hAnsi="Times New Roman" w:cs="Times New Roman"/>
                <w:i/>
                <w:iCs/>
                <w:color w:val="2F5496"/>
                <w:kern w:val="0"/>
                <w14:ligatures w14:val="none"/>
              </w:rPr>
            </w:pPr>
            <w:r w:rsidRPr="008A751F">
              <w:rPr>
                <w:rFonts w:ascii="Times New Roman" w:eastAsia="Century Gothic" w:hAnsi="Times New Roman" w:cs="Times New Roman"/>
                <w:i/>
                <w:iCs/>
                <w:color w:val="2F5496"/>
                <w:kern w:val="0"/>
                <w14:ligatures w14:val="none"/>
              </w:rPr>
              <w:t>Organizirati zanimljive i vesele radionice pečenja kolača te  proširiti radost i ljubav prema pečenju kolača.</w:t>
            </w:r>
          </w:p>
        </w:tc>
      </w:tr>
      <w:tr w:rsidR="008A751F" w:rsidRPr="008A751F" w14:paraId="2F23079D" w14:textId="77777777" w:rsidTr="002C3664">
        <w:trPr>
          <w:trHeight w:val="435"/>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9AAD7BE"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w:t>
            </w:r>
          </w:p>
        </w:tc>
        <w:tc>
          <w:tcPr>
            <w:tcW w:w="576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A238145"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17. svibnja, 2026.</w:t>
            </w:r>
          </w:p>
        </w:tc>
      </w:tr>
      <w:tr w:rsidR="008A751F" w:rsidRPr="008A751F" w14:paraId="65E7702C" w14:textId="77777777" w:rsidTr="002C3664">
        <w:trPr>
          <w:trHeight w:val="675"/>
        </w:trPr>
        <w:tc>
          <w:tcPr>
            <w:tcW w:w="3090"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6DE7D9D0"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6. Detaljan troškovnik aktivnosti -</w:t>
            </w:r>
          </w:p>
        </w:tc>
        <w:tc>
          <w:tcPr>
            <w:tcW w:w="5760"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729C0136"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Troškovi  namirnica</w:t>
            </w:r>
          </w:p>
        </w:tc>
      </w:tr>
      <w:tr w:rsidR="008A751F" w:rsidRPr="008A751F" w14:paraId="30D1CA16" w14:textId="77777777" w:rsidTr="002C3664">
        <w:trPr>
          <w:trHeight w:val="990"/>
        </w:trPr>
        <w:tc>
          <w:tcPr>
            <w:tcW w:w="309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7AC7360D"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7. Način vrednovanja i način korištenja rezultata vrednovanja -</w:t>
            </w:r>
          </w:p>
        </w:tc>
        <w:tc>
          <w:tcPr>
            <w:tcW w:w="5760"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tcPr>
          <w:p w14:paraId="47718A68"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Vrjednovanje kroz nastavni proces.</w:t>
            </w:r>
          </w:p>
          <w:p w14:paraId="69D79105"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Izrada prezentacije.</w:t>
            </w:r>
          </w:p>
          <w:p w14:paraId="0DE35379"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r w:rsidRPr="008A751F">
              <w:rPr>
                <w:rFonts w:ascii="Times New Roman" w:eastAsia="Century Gothic" w:hAnsi="Times New Roman" w:cs="Times New Roman"/>
                <w:color w:val="000000"/>
                <w:kern w:val="0"/>
                <w14:ligatures w14:val="none"/>
              </w:rPr>
              <w:t>Promocija radionica i objava fotografija i videa na webu i  društvenim mrežama škole.</w:t>
            </w:r>
          </w:p>
          <w:p w14:paraId="6505F696" w14:textId="77777777" w:rsidR="008A751F" w:rsidRPr="008A751F" w:rsidRDefault="008A751F" w:rsidP="008A751F">
            <w:pPr>
              <w:suppressAutoHyphens/>
              <w:autoSpaceDN w:val="0"/>
              <w:spacing w:line="252" w:lineRule="auto"/>
              <w:jc w:val="both"/>
              <w:rPr>
                <w:rFonts w:ascii="Times New Roman" w:eastAsia="Century Gothic" w:hAnsi="Times New Roman" w:cs="Times New Roman"/>
                <w:color w:val="000000"/>
                <w:kern w:val="0"/>
                <w14:ligatures w14:val="none"/>
              </w:rPr>
            </w:pPr>
          </w:p>
        </w:tc>
      </w:tr>
    </w:tbl>
    <w:p w14:paraId="7B426F8D"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3EBE71F4"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2B266FB0"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7C9788CD"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C6826D1"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22A613FE"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859B89C" w14:textId="78057E4D" w:rsidR="008A751F" w:rsidRPr="008A751F" w:rsidRDefault="002C3664" w:rsidP="002C3664">
      <w:pPr>
        <w:tabs>
          <w:tab w:val="left" w:pos="2004"/>
        </w:tabs>
        <w:suppressAutoHyphens/>
        <w:autoSpaceDN w:val="0"/>
        <w:spacing w:line="276" w:lineRule="auto"/>
        <w:rPr>
          <w:rFonts w:ascii="Times New Roman" w:eastAsia="Trebuchet MS" w:hAnsi="Times New Roman" w:cs="Times New Roman"/>
          <w:kern w:val="0"/>
          <w14:ligatures w14:val="none"/>
        </w:rPr>
      </w:pPr>
      <w:r>
        <w:rPr>
          <w:rFonts w:ascii="Times New Roman" w:eastAsia="Trebuchet MS" w:hAnsi="Times New Roman" w:cs="Times New Roman"/>
          <w:kern w:val="0"/>
          <w14:ligatures w14:val="none"/>
        </w:rPr>
        <w:tab/>
      </w:r>
    </w:p>
    <w:p w14:paraId="050C2180"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3D6DE366"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3BB986DD"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577798B6"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tbl>
      <w:tblPr>
        <w:tblW w:w="9015" w:type="dxa"/>
        <w:tblInd w:w="150" w:type="dxa"/>
        <w:tblLayout w:type="fixed"/>
        <w:tblCellMar>
          <w:left w:w="10" w:type="dxa"/>
          <w:right w:w="10" w:type="dxa"/>
        </w:tblCellMar>
        <w:tblLook w:val="04A0" w:firstRow="1" w:lastRow="0" w:firstColumn="1" w:lastColumn="0" w:noHBand="0" w:noVBand="1"/>
      </w:tblPr>
      <w:tblGrid>
        <w:gridCol w:w="3186"/>
        <w:gridCol w:w="5829"/>
      </w:tblGrid>
      <w:tr w:rsidR="008A751F" w:rsidRPr="008A751F" w14:paraId="1F5F7861" w14:textId="77777777" w:rsidTr="002C3664">
        <w:trPr>
          <w:trHeight w:val="435"/>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222A6273"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i/>
                <w:iCs/>
                <w:color w:val="000000"/>
                <w:kern w:val="0"/>
                <w14:ligatures w14:val="none"/>
              </w:rPr>
              <w:lastRenderedPageBreak/>
              <w:t xml:space="preserve">TERENSKA NASTAVA: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4F0F9192"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p w14:paraId="235065EF"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WINE, OLIVE AND HERITAGE FESTIVAL 2026., Jelsa</w:t>
            </w:r>
          </w:p>
          <w:p w14:paraId="5E6337C5"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 </w:t>
            </w:r>
          </w:p>
        </w:tc>
      </w:tr>
      <w:tr w:rsidR="008A751F" w:rsidRPr="008A751F" w14:paraId="7CA090BC" w14:textId="77777777" w:rsidTr="002C3664">
        <w:trPr>
          <w:trHeight w:val="37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C99E5B9"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1. Ciljevi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70EC4CC"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S učenicima obilježiti Festival mediteranske  prehrane, domaćih vina i maslinovih proizvoda otoka Hvara.</w:t>
            </w:r>
          </w:p>
        </w:tc>
      </w:tr>
      <w:tr w:rsidR="008A751F" w:rsidRPr="008A751F" w14:paraId="5E0E7A0E" w14:textId="77777777" w:rsidTr="002C3664">
        <w:trPr>
          <w:trHeight w:val="1110"/>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36DD7934"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2. Namjena aktivnost -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697F91EF"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Upoznati učenike s hvarskom kulturnom i gastronomskom  baštinom s cilijom promicanja domaćih hvarskih proizvođača u okviru pojma „mediteranska prehrana“.</w:t>
            </w:r>
          </w:p>
        </w:tc>
      </w:tr>
      <w:tr w:rsidR="008A751F" w:rsidRPr="008A751F" w14:paraId="03E38EFF" w14:textId="77777777" w:rsidTr="002C3664">
        <w:trPr>
          <w:trHeight w:val="61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C6D4B11"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3. Nositelji aktivnosti i njihova odgovornost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7E5BF2A"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Ruža Mlikota, Danijela </w:t>
            </w:r>
            <w:proofErr w:type="spellStart"/>
            <w:r w:rsidRPr="008A751F">
              <w:rPr>
                <w:rFonts w:ascii="Times New Roman" w:eastAsia="Century Gothic" w:hAnsi="Times New Roman" w:cs="Times New Roman"/>
                <w:color w:val="000000"/>
                <w:kern w:val="0"/>
                <w14:ligatures w14:val="none"/>
              </w:rPr>
              <w:t>Vitali</w:t>
            </w:r>
            <w:proofErr w:type="spellEnd"/>
            <w:r w:rsidRPr="008A751F">
              <w:rPr>
                <w:rFonts w:ascii="Times New Roman" w:eastAsia="Century Gothic" w:hAnsi="Times New Roman" w:cs="Times New Roman"/>
                <w:color w:val="000000"/>
                <w:kern w:val="0"/>
                <w14:ligatures w14:val="none"/>
              </w:rPr>
              <w:t xml:space="preserve">, Vilma </w:t>
            </w:r>
            <w:proofErr w:type="spellStart"/>
            <w:r w:rsidRPr="008A751F">
              <w:rPr>
                <w:rFonts w:ascii="Times New Roman" w:eastAsia="Century Gothic" w:hAnsi="Times New Roman" w:cs="Times New Roman"/>
                <w:color w:val="000000"/>
                <w:kern w:val="0"/>
                <w14:ligatures w14:val="none"/>
              </w:rPr>
              <w:t>Milatić</w:t>
            </w:r>
            <w:proofErr w:type="spellEnd"/>
            <w:r w:rsidRPr="008A751F">
              <w:rPr>
                <w:rFonts w:ascii="Times New Roman" w:eastAsia="Century Gothic" w:hAnsi="Times New Roman" w:cs="Times New Roman"/>
                <w:color w:val="000000"/>
                <w:kern w:val="0"/>
                <w14:ligatures w14:val="none"/>
              </w:rPr>
              <w:t xml:space="preserve">,  Dejan </w:t>
            </w:r>
            <w:proofErr w:type="spellStart"/>
            <w:r w:rsidRPr="008A751F">
              <w:rPr>
                <w:rFonts w:ascii="Times New Roman" w:eastAsia="Century Gothic" w:hAnsi="Times New Roman" w:cs="Times New Roman"/>
                <w:color w:val="000000"/>
                <w:kern w:val="0"/>
                <w14:ligatures w14:val="none"/>
              </w:rPr>
              <w:t>Šperka</w:t>
            </w:r>
            <w:proofErr w:type="spellEnd"/>
            <w:r w:rsidRPr="008A751F">
              <w:rPr>
                <w:rFonts w:ascii="Times New Roman" w:eastAsia="Century Gothic" w:hAnsi="Times New Roman" w:cs="Times New Roman"/>
                <w:color w:val="000000"/>
                <w:kern w:val="0"/>
                <w14:ligatures w14:val="none"/>
              </w:rPr>
              <w:t xml:space="preserve">, Andrej Petrić, Stanislav </w:t>
            </w:r>
            <w:proofErr w:type="spellStart"/>
            <w:r w:rsidRPr="008A751F">
              <w:rPr>
                <w:rFonts w:ascii="Times New Roman" w:eastAsia="Century Gothic" w:hAnsi="Times New Roman" w:cs="Times New Roman"/>
                <w:color w:val="000000"/>
                <w:kern w:val="0"/>
                <w14:ligatures w14:val="none"/>
              </w:rPr>
              <w:t>Huljić</w:t>
            </w:r>
            <w:proofErr w:type="spellEnd"/>
            <w:r w:rsidRPr="008A751F">
              <w:rPr>
                <w:rFonts w:ascii="Times New Roman" w:eastAsia="Century Gothic" w:hAnsi="Times New Roman" w:cs="Times New Roman"/>
                <w:color w:val="000000"/>
                <w:kern w:val="0"/>
                <w14:ligatures w14:val="none"/>
              </w:rPr>
              <w:t xml:space="preserve"> i Viktorija Čolić Majić, učenici 3.AGRO, 4.AGRO, 1.UGO i 2. UGO i 3.UGO  razreda (kuhar/slastičar).</w:t>
            </w:r>
          </w:p>
        </w:tc>
      </w:tr>
      <w:tr w:rsidR="008A751F" w:rsidRPr="008A751F" w14:paraId="33FA3EBE" w14:textId="77777777" w:rsidTr="002C3664">
        <w:trPr>
          <w:trHeight w:val="990"/>
        </w:trPr>
        <w:tc>
          <w:tcPr>
            <w:tcW w:w="3186"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4BF16CDB"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4. Način realizacije aktivnosti –</w:t>
            </w:r>
          </w:p>
        </w:tc>
        <w:tc>
          <w:tcPr>
            <w:tcW w:w="5829"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hideMark/>
          </w:tcPr>
          <w:p w14:paraId="07E9EB73" w14:textId="77777777" w:rsidR="008A751F" w:rsidRPr="008A751F" w:rsidRDefault="008A751F" w:rsidP="008A751F">
            <w:pPr>
              <w:keepNext/>
              <w:keepLines/>
              <w:suppressAutoHyphens/>
              <w:autoSpaceDN w:val="0"/>
              <w:spacing w:before="40" w:after="0" w:line="252" w:lineRule="auto"/>
              <w:rPr>
                <w:rFonts w:ascii="Times New Roman" w:eastAsia="MS Gothic" w:hAnsi="Times New Roman" w:cs="Times New Roman"/>
                <w:i/>
                <w:iCs/>
                <w:color w:val="2F5496"/>
                <w:kern w:val="0"/>
                <w14:ligatures w14:val="none"/>
              </w:rPr>
            </w:pPr>
            <w:r w:rsidRPr="008A751F">
              <w:rPr>
                <w:rFonts w:ascii="Times New Roman" w:eastAsia="Century Gothic" w:hAnsi="Times New Roman" w:cs="Times New Roman"/>
                <w:i/>
                <w:iCs/>
                <w:color w:val="2F5496"/>
                <w:kern w:val="0"/>
                <w14:ligatures w14:val="none"/>
              </w:rPr>
              <w:t xml:space="preserve">Posjet Festivalu „ </w:t>
            </w:r>
            <w:proofErr w:type="spellStart"/>
            <w:r w:rsidRPr="008A751F">
              <w:rPr>
                <w:rFonts w:ascii="Times New Roman" w:eastAsia="Century Gothic" w:hAnsi="Times New Roman" w:cs="Times New Roman"/>
                <w:i/>
                <w:iCs/>
                <w:color w:val="2F5496"/>
                <w:kern w:val="0"/>
                <w14:ligatures w14:val="none"/>
              </w:rPr>
              <w:t>Wine</w:t>
            </w:r>
            <w:proofErr w:type="spellEnd"/>
            <w:r w:rsidRPr="008A751F">
              <w:rPr>
                <w:rFonts w:ascii="Times New Roman" w:eastAsia="Century Gothic" w:hAnsi="Times New Roman" w:cs="Times New Roman"/>
                <w:i/>
                <w:iCs/>
                <w:color w:val="2F5496"/>
                <w:kern w:val="0"/>
                <w14:ligatures w14:val="none"/>
              </w:rPr>
              <w:t xml:space="preserve">, </w:t>
            </w:r>
            <w:proofErr w:type="spellStart"/>
            <w:r w:rsidRPr="008A751F">
              <w:rPr>
                <w:rFonts w:ascii="Times New Roman" w:eastAsia="Century Gothic" w:hAnsi="Times New Roman" w:cs="Times New Roman"/>
                <w:i/>
                <w:iCs/>
                <w:color w:val="2F5496"/>
                <w:kern w:val="0"/>
                <w14:ligatures w14:val="none"/>
              </w:rPr>
              <w:t>olive</w:t>
            </w:r>
            <w:proofErr w:type="spellEnd"/>
            <w:r w:rsidRPr="008A751F">
              <w:rPr>
                <w:rFonts w:ascii="Times New Roman" w:eastAsia="Century Gothic" w:hAnsi="Times New Roman" w:cs="Times New Roman"/>
                <w:i/>
                <w:iCs/>
                <w:color w:val="2F5496"/>
                <w:kern w:val="0"/>
                <w14:ligatures w14:val="none"/>
              </w:rPr>
              <w:t xml:space="preserve"> </w:t>
            </w:r>
            <w:proofErr w:type="spellStart"/>
            <w:r w:rsidRPr="008A751F">
              <w:rPr>
                <w:rFonts w:ascii="Times New Roman" w:eastAsia="Century Gothic" w:hAnsi="Times New Roman" w:cs="Times New Roman"/>
                <w:i/>
                <w:iCs/>
                <w:color w:val="2F5496"/>
                <w:kern w:val="0"/>
                <w14:ligatures w14:val="none"/>
              </w:rPr>
              <w:t>and</w:t>
            </w:r>
            <w:proofErr w:type="spellEnd"/>
            <w:r w:rsidRPr="008A751F">
              <w:rPr>
                <w:rFonts w:ascii="Times New Roman" w:eastAsia="Century Gothic" w:hAnsi="Times New Roman" w:cs="Times New Roman"/>
                <w:i/>
                <w:iCs/>
                <w:color w:val="2F5496"/>
                <w:kern w:val="0"/>
                <w14:ligatures w14:val="none"/>
              </w:rPr>
              <w:t xml:space="preserve"> </w:t>
            </w:r>
            <w:proofErr w:type="spellStart"/>
            <w:r w:rsidRPr="008A751F">
              <w:rPr>
                <w:rFonts w:ascii="Times New Roman" w:eastAsia="Century Gothic" w:hAnsi="Times New Roman" w:cs="Times New Roman"/>
                <w:i/>
                <w:iCs/>
                <w:color w:val="2F5496"/>
                <w:kern w:val="0"/>
                <w14:ligatures w14:val="none"/>
              </w:rPr>
              <w:t>heritage</w:t>
            </w:r>
            <w:proofErr w:type="spellEnd"/>
            <w:r w:rsidRPr="008A751F">
              <w:rPr>
                <w:rFonts w:ascii="Times New Roman" w:eastAsia="Century Gothic" w:hAnsi="Times New Roman" w:cs="Times New Roman"/>
                <w:i/>
                <w:iCs/>
                <w:color w:val="2F5496"/>
                <w:kern w:val="0"/>
                <w14:ligatures w14:val="none"/>
              </w:rPr>
              <w:t>“. Izrada i prezentacija proizvoda, jela i slastica kojim se potiče očuvanje tradicije i  hvarske gastronomske i  kulturne baštine.</w:t>
            </w:r>
          </w:p>
        </w:tc>
      </w:tr>
      <w:tr w:rsidR="008A751F" w:rsidRPr="008A751F" w14:paraId="4811B0E6" w14:textId="77777777" w:rsidTr="002C3664">
        <w:trPr>
          <w:trHeight w:val="435"/>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2245E00F"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 xml:space="preserve">5. </w:t>
            </w:r>
            <w:proofErr w:type="spellStart"/>
            <w:r w:rsidRPr="008A751F">
              <w:rPr>
                <w:rFonts w:ascii="Times New Roman" w:eastAsia="Century Gothic" w:hAnsi="Times New Roman" w:cs="Times New Roman"/>
                <w:b/>
                <w:bCs/>
                <w:color w:val="000000"/>
                <w:kern w:val="0"/>
                <w14:ligatures w14:val="none"/>
              </w:rPr>
              <w:t>Vremenik</w:t>
            </w:r>
            <w:proofErr w:type="spellEnd"/>
            <w:r w:rsidRPr="008A751F">
              <w:rPr>
                <w:rFonts w:ascii="Times New Roman" w:eastAsia="Century Gothic" w:hAnsi="Times New Roman" w:cs="Times New Roman"/>
                <w:b/>
                <w:bCs/>
                <w:color w:val="000000"/>
                <w:kern w:val="0"/>
                <w14:ligatures w14:val="none"/>
              </w:rPr>
              <w:t xml:space="preserve"> aktivnosti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6DB15B8A" w14:textId="77777777" w:rsidR="008A751F" w:rsidRPr="008A751F" w:rsidRDefault="008A751F" w:rsidP="008A751F">
            <w:pPr>
              <w:suppressAutoHyphens/>
              <w:autoSpaceDN w:val="0"/>
              <w:spacing w:line="276" w:lineRule="auto"/>
              <w:rPr>
                <w:rFonts w:ascii="Times New Roman" w:eastAsia="Calibri" w:hAnsi="Times New Roman" w:cs="Times New Roman"/>
                <w:kern w:val="0"/>
                <w14:ligatures w14:val="none"/>
              </w:rPr>
            </w:pPr>
            <w:r w:rsidRPr="008A751F">
              <w:rPr>
                <w:rFonts w:ascii="Times New Roman" w:eastAsia="Century Gothic" w:hAnsi="Times New Roman" w:cs="Times New Roman"/>
                <w:kern w:val="0"/>
                <w14:ligatures w14:val="none"/>
              </w:rPr>
              <w:t>lipanj, 2026.</w:t>
            </w:r>
          </w:p>
        </w:tc>
      </w:tr>
      <w:tr w:rsidR="008A751F" w:rsidRPr="008A751F" w14:paraId="7B1D8682" w14:textId="77777777" w:rsidTr="002C3664">
        <w:trPr>
          <w:trHeight w:val="675"/>
        </w:trPr>
        <w:tc>
          <w:tcPr>
            <w:tcW w:w="3186"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69BC3374"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6. Detaljan troškovnik aktivnosti -</w:t>
            </w:r>
          </w:p>
        </w:tc>
        <w:tc>
          <w:tcPr>
            <w:tcW w:w="582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740EE96A"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Troškovi  prijevoza (autobusna karta).</w:t>
            </w:r>
          </w:p>
        </w:tc>
      </w:tr>
      <w:tr w:rsidR="008A751F" w:rsidRPr="008A751F" w14:paraId="6E4F9879" w14:textId="77777777" w:rsidTr="002C3664">
        <w:trPr>
          <w:trHeight w:val="990"/>
        </w:trPr>
        <w:tc>
          <w:tcPr>
            <w:tcW w:w="3186"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6BE24EF" w14:textId="77777777" w:rsidR="008A751F" w:rsidRPr="008A751F" w:rsidRDefault="008A751F" w:rsidP="008A751F">
            <w:pPr>
              <w:suppressAutoHyphens/>
              <w:autoSpaceDN w:val="0"/>
              <w:spacing w:line="252" w:lineRule="auto"/>
              <w:rPr>
                <w:rFonts w:ascii="Times New Roman" w:eastAsia="Calibri" w:hAnsi="Times New Roman" w:cs="Times New Roman"/>
                <w:kern w:val="0"/>
                <w14:ligatures w14:val="none"/>
              </w:rPr>
            </w:pPr>
            <w:r w:rsidRPr="008A751F">
              <w:rPr>
                <w:rFonts w:ascii="Times New Roman" w:eastAsia="Century Gothic" w:hAnsi="Times New Roman" w:cs="Times New Roman"/>
                <w:b/>
                <w:bCs/>
                <w:color w:val="000000"/>
                <w:kern w:val="0"/>
                <w14:ligatures w14:val="none"/>
              </w:rPr>
              <w:t>7. Način vrednovanja i način korištenja rezultata vrednovanja -</w:t>
            </w:r>
          </w:p>
        </w:tc>
        <w:tc>
          <w:tcPr>
            <w:tcW w:w="5829" w:type="dxa"/>
            <w:tcBorders>
              <w:top w:val="single" w:sz="8" w:space="0" w:color="000000"/>
              <w:left w:val="single" w:sz="4" w:space="0" w:color="auto"/>
              <w:bottom w:val="single" w:sz="8" w:space="0" w:color="000000"/>
              <w:right w:val="single" w:sz="4" w:space="0" w:color="auto"/>
            </w:tcBorders>
            <w:shd w:val="clear" w:color="auto" w:fill="C0C0C0"/>
            <w:tcMar>
              <w:top w:w="0" w:type="dxa"/>
              <w:left w:w="108" w:type="dxa"/>
              <w:bottom w:w="0" w:type="dxa"/>
              <w:right w:w="108" w:type="dxa"/>
            </w:tcMar>
            <w:hideMark/>
          </w:tcPr>
          <w:p w14:paraId="379BBA78"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Vrjednovanje kroz nastavni proces.</w:t>
            </w:r>
          </w:p>
          <w:p w14:paraId="6C4D58AB" w14:textId="77777777" w:rsidR="008A751F" w:rsidRPr="008A751F" w:rsidRDefault="008A751F" w:rsidP="008A751F">
            <w:pPr>
              <w:suppressAutoHyphens/>
              <w:autoSpaceDN w:val="0"/>
              <w:spacing w:line="252" w:lineRule="auto"/>
              <w:jc w:val="both"/>
              <w:rPr>
                <w:rFonts w:ascii="Times New Roman" w:eastAsia="Calibri" w:hAnsi="Times New Roman" w:cs="Times New Roman"/>
                <w:kern w:val="0"/>
                <w14:ligatures w14:val="none"/>
              </w:rPr>
            </w:pPr>
            <w:r w:rsidRPr="008A751F">
              <w:rPr>
                <w:rFonts w:ascii="Times New Roman" w:eastAsia="Century Gothic" w:hAnsi="Times New Roman" w:cs="Times New Roman"/>
                <w:color w:val="000000"/>
                <w:kern w:val="0"/>
                <w14:ligatures w14:val="none"/>
              </w:rPr>
              <w:t xml:space="preserve"> </w:t>
            </w:r>
          </w:p>
        </w:tc>
      </w:tr>
    </w:tbl>
    <w:p w14:paraId="7E9939A3"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r w:rsidRPr="008A751F">
        <w:rPr>
          <w:rFonts w:ascii="Times New Roman" w:eastAsia="Trebuchet MS" w:hAnsi="Times New Roman" w:cs="Times New Roman"/>
          <w:kern w:val="0"/>
          <w14:ligatures w14:val="none"/>
        </w:rPr>
        <w:t xml:space="preserve"> </w:t>
      </w:r>
    </w:p>
    <w:p w14:paraId="574520C5" w14:textId="77777777" w:rsidR="008A751F" w:rsidRPr="008A751F" w:rsidRDefault="008A751F" w:rsidP="008A751F">
      <w:pPr>
        <w:suppressAutoHyphens/>
        <w:autoSpaceDN w:val="0"/>
        <w:spacing w:line="276" w:lineRule="auto"/>
        <w:rPr>
          <w:rFonts w:ascii="Times New Roman" w:eastAsia="Trebuchet MS" w:hAnsi="Times New Roman" w:cs="Times New Roman"/>
          <w:kern w:val="0"/>
          <w14:ligatures w14:val="none"/>
        </w:rPr>
      </w:pPr>
    </w:p>
    <w:p w14:paraId="4300EBD5" w14:textId="77777777" w:rsidR="008A751F" w:rsidRPr="002C3664" w:rsidRDefault="008A751F" w:rsidP="001C3C3A">
      <w:pPr>
        <w:rPr>
          <w:rFonts w:ascii="Times New Roman" w:hAnsi="Times New Roman" w:cs="Times New Roman"/>
        </w:rPr>
      </w:pPr>
    </w:p>
    <w:p w14:paraId="3DE548FB" w14:textId="77777777" w:rsidR="008A751F" w:rsidRPr="002C3664" w:rsidRDefault="008A751F" w:rsidP="001C3C3A">
      <w:pPr>
        <w:rPr>
          <w:rFonts w:ascii="Times New Roman" w:hAnsi="Times New Roman" w:cs="Times New Roman"/>
        </w:rPr>
      </w:pPr>
    </w:p>
    <w:p w14:paraId="11F83252" w14:textId="77777777" w:rsidR="008A751F" w:rsidRPr="002C3664" w:rsidRDefault="008A751F" w:rsidP="001C3C3A">
      <w:pPr>
        <w:rPr>
          <w:rFonts w:ascii="Times New Roman" w:hAnsi="Times New Roman" w:cs="Times New Roman"/>
        </w:rPr>
      </w:pPr>
    </w:p>
    <w:p w14:paraId="4EECB419" w14:textId="77777777" w:rsidR="008A751F" w:rsidRPr="002C3664" w:rsidRDefault="008A751F" w:rsidP="001C3C3A">
      <w:pPr>
        <w:rPr>
          <w:rFonts w:ascii="Times New Roman" w:hAnsi="Times New Roman" w:cs="Times New Roman"/>
        </w:rPr>
      </w:pPr>
    </w:p>
    <w:p w14:paraId="6ED79520" w14:textId="77777777" w:rsidR="008A751F" w:rsidRPr="002C3664" w:rsidRDefault="008A751F" w:rsidP="001C3C3A">
      <w:pPr>
        <w:rPr>
          <w:rFonts w:ascii="Times New Roman" w:hAnsi="Times New Roman" w:cs="Times New Roman"/>
        </w:rPr>
      </w:pPr>
    </w:p>
    <w:p w14:paraId="6B64484D" w14:textId="77777777" w:rsidR="008A751F" w:rsidRPr="002C3664" w:rsidRDefault="008A751F" w:rsidP="001C3C3A">
      <w:pPr>
        <w:rPr>
          <w:rFonts w:ascii="Times New Roman" w:hAnsi="Times New Roman" w:cs="Times New Roman"/>
        </w:rPr>
      </w:pPr>
    </w:p>
    <w:p w14:paraId="285031B0" w14:textId="77777777" w:rsidR="008A751F" w:rsidRPr="002C3664" w:rsidRDefault="008A751F" w:rsidP="001C3C3A">
      <w:pPr>
        <w:rPr>
          <w:rFonts w:ascii="Times New Roman" w:hAnsi="Times New Roman" w:cs="Times New Roman"/>
        </w:rPr>
      </w:pPr>
    </w:p>
    <w:p w14:paraId="32FB94E0" w14:textId="77777777" w:rsidR="008A751F" w:rsidRPr="002C3664" w:rsidRDefault="008A751F" w:rsidP="001C3C3A">
      <w:pPr>
        <w:rPr>
          <w:rFonts w:ascii="Times New Roman" w:hAnsi="Times New Roman" w:cs="Times New Roman"/>
        </w:rPr>
      </w:pPr>
    </w:p>
    <w:p w14:paraId="0D8C9F02" w14:textId="77777777" w:rsidR="008A751F" w:rsidRPr="002C3664" w:rsidRDefault="008A751F" w:rsidP="001C3C3A">
      <w:pPr>
        <w:rPr>
          <w:rFonts w:ascii="Times New Roman" w:hAnsi="Times New Roman" w:cs="Times New Roman"/>
        </w:rPr>
      </w:pPr>
    </w:p>
    <w:p w14:paraId="7129841D" w14:textId="77777777" w:rsidR="008A751F" w:rsidRPr="002C3664" w:rsidRDefault="008A751F" w:rsidP="001C3C3A">
      <w:pPr>
        <w:rPr>
          <w:rFonts w:ascii="Times New Roman" w:hAnsi="Times New Roman" w:cs="Times New Roman"/>
        </w:rPr>
      </w:pPr>
    </w:p>
    <w:p w14:paraId="66CB12B0" w14:textId="77777777" w:rsidR="008A751F" w:rsidRDefault="008A751F" w:rsidP="001C3C3A">
      <w:pPr>
        <w:rPr>
          <w:rFonts w:ascii="Times New Roman" w:hAnsi="Times New Roman" w:cs="Times New Roman"/>
        </w:rPr>
      </w:pPr>
    </w:p>
    <w:p w14:paraId="5B451355" w14:textId="77777777" w:rsidR="008A751F" w:rsidRDefault="008A751F" w:rsidP="001C3C3A">
      <w:pPr>
        <w:rPr>
          <w:rFonts w:ascii="Times New Roman" w:hAnsi="Times New Roman" w:cs="Times New Roman"/>
        </w:rPr>
      </w:pPr>
    </w:p>
    <w:p w14:paraId="2A167C4D" w14:textId="77777777" w:rsidR="00ED6196" w:rsidRDefault="00ED6196" w:rsidP="001C3C3A">
      <w:pPr>
        <w:rPr>
          <w:rFonts w:ascii="Times New Roman" w:hAnsi="Times New Roman" w:cs="Times New Roman"/>
        </w:rPr>
      </w:pPr>
    </w:p>
    <w:p w14:paraId="5853E1A9" w14:textId="77777777" w:rsidR="008235BE" w:rsidRPr="001C3C3A" w:rsidRDefault="008235BE" w:rsidP="001C3C3A">
      <w:pPr>
        <w:rPr>
          <w:rFonts w:ascii="Times New Roman" w:hAnsi="Times New Roman" w:cs="Times New Roman"/>
        </w:rPr>
      </w:pPr>
    </w:p>
    <w:p w14:paraId="6BE2CBF0" w14:textId="068B8E29" w:rsidR="001C3C3A" w:rsidRPr="00C25912" w:rsidRDefault="001C3C3A" w:rsidP="003A2DAB">
      <w:pPr>
        <w:pStyle w:val="Odlomakpopisa"/>
        <w:numPr>
          <w:ilvl w:val="0"/>
          <w:numId w:val="3"/>
        </w:numPr>
        <w:rPr>
          <w:rFonts w:ascii="Times New Roman" w:hAnsi="Times New Roman" w:cs="Times New Roman"/>
          <w:color w:val="0070C0"/>
          <w:sz w:val="28"/>
          <w:szCs w:val="28"/>
        </w:rPr>
      </w:pPr>
      <w:r w:rsidRPr="00C25912">
        <w:rPr>
          <w:rFonts w:ascii="Times New Roman" w:hAnsi="Times New Roman" w:cs="Times New Roman"/>
          <w:color w:val="0070C0"/>
          <w:sz w:val="28"/>
          <w:szCs w:val="28"/>
        </w:rPr>
        <w:t>Izvannastavne aktivnosti</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120"/>
        <w:gridCol w:w="10"/>
      </w:tblGrid>
      <w:tr w:rsidR="00607A42" w14:paraId="31AF4213" w14:textId="77777777" w:rsidTr="00504B8A">
        <w:trPr>
          <w:trHeight w:val="435"/>
        </w:trPr>
        <w:tc>
          <w:tcPr>
            <w:tcW w:w="3348" w:type="dxa"/>
            <w:vAlign w:val="center"/>
          </w:tcPr>
          <w:p w14:paraId="131A87A4" w14:textId="77777777" w:rsidR="00607A42" w:rsidRPr="00EF0443" w:rsidRDefault="00607A42" w:rsidP="00504B8A">
            <w:pPr>
              <w:pStyle w:val="Default"/>
              <w:snapToGrid w:val="0"/>
              <w:rPr>
                <w:rFonts w:ascii="Times New Roman" w:hAnsi="Times New Roman" w:cs="Times New Roman"/>
                <w:b/>
                <w:bCs/>
                <w:i/>
                <w:iCs/>
                <w:color w:val="0070C0"/>
              </w:rPr>
            </w:pPr>
            <w:r w:rsidRPr="00EF0443">
              <w:rPr>
                <w:rFonts w:ascii="Times New Roman" w:hAnsi="Times New Roman" w:cs="Times New Roman"/>
                <w:b/>
                <w:bCs/>
                <w:i/>
                <w:iCs/>
                <w:color w:val="0070C0"/>
              </w:rPr>
              <w:t>AKTIVNOST</w:t>
            </w:r>
          </w:p>
        </w:tc>
        <w:tc>
          <w:tcPr>
            <w:tcW w:w="6130" w:type="dxa"/>
            <w:gridSpan w:val="2"/>
            <w:vAlign w:val="center"/>
          </w:tcPr>
          <w:p w14:paraId="7BD24B28" w14:textId="77777777" w:rsidR="00607A42" w:rsidRPr="00C25912" w:rsidRDefault="00607A42" w:rsidP="00504B8A">
            <w:pPr>
              <w:pStyle w:val="Default"/>
              <w:ind w:left="271"/>
              <w:jc w:val="center"/>
              <w:rPr>
                <w:rFonts w:ascii="Times New Roman" w:hAnsi="Times New Roman" w:cs="Times New Roman"/>
                <w:b/>
                <w:bCs/>
              </w:rPr>
            </w:pPr>
            <w:r w:rsidRPr="00C25912">
              <w:rPr>
                <w:rFonts w:ascii="Times New Roman" w:hAnsi="Times New Roman" w:cs="Times New Roman"/>
                <w:b/>
                <w:bCs/>
              </w:rPr>
              <w:t>OBILJEŽAVANJE SVJETSKOG DANA STATISTIKE</w:t>
            </w:r>
          </w:p>
          <w:p w14:paraId="4D9A40A8" w14:textId="77777777" w:rsidR="00607A42" w:rsidRPr="00C25912" w:rsidRDefault="00607A42" w:rsidP="00504B8A">
            <w:pPr>
              <w:pStyle w:val="Default"/>
              <w:ind w:left="271"/>
              <w:rPr>
                <w:rFonts w:ascii="Century Gothic" w:hAnsi="Century Gothic" w:cs="Century Gothic"/>
                <w:b/>
                <w:bCs/>
              </w:rPr>
            </w:pPr>
          </w:p>
        </w:tc>
      </w:tr>
      <w:tr w:rsidR="00607A42" w14:paraId="411B0C24" w14:textId="77777777" w:rsidTr="00504B8A">
        <w:trPr>
          <w:gridAfter w:val="1"/>
          <w:wAfter w:w="10" w:type="dxa"/>
          <w:trHeight w:val="1263"/>
        </w:trPr>
        <w:tc>
          <w:tcPr>
            <w:tcW w:w="3348" w:type="dxa"/>
            <w:shd w:val="clear" w:color="auto" w:fill="C0C0C0"/>
          </w:tcPr>
          <w:p w14:paraId="2B86B2F6"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1. Ciljevi aktivnosti </w:t>
            </w:r>
          </w:p>
        </w:tc>
        <w:tc>
          <w:tcPr>
            <w:tcW w:w="6120" w:type="dxa"/>
            <w:shd w:val="clear" w:color="auto" w:fill="C0C0C0"/>
          </w:tcPr>
          <w:p w14:paraId="698C5BF6" w14:textId="77777777" w:rsidR="00607A42" w:rsidRDefault="00607A42" w:rsidP="00504B8A">
            <w:pPr>
              <w:pStyle w:val="Default"/>
              <w:jc w:val="both"/>
              <w:rPr>
                <w:rFonts w:asciiTheme="minorHAnsi" w:hAnsiTheme="minorHAnsi" w:cstheme="minorHAnsi"/>
              </w:rPr>
            </w:pPr>
            <w:r>
              <w:rPr>
                <w:rFonts w:asciiTheme="minorHAnsi" w:hAnsiTheme="minorHAnsi" w:cstheme="minorHAnsi"/>
              </w:rPr>
              <w:t xml:space="preserve">Potaknuti želju i interes učenika za statistikom. </w:t>
            </w:r>
          </w:p>
          <w:p w14:paraId="48B0C8FA" w14:textId="77777777" w:rsidR="00607A42" w:rsidRPr="00DE2EEC" w:rsidRDefault="00607A42" w:rsidP="00504B8A">
            <w:pPr>
              <w:pStyle w:val="Default"/>
              <w:jc w:val="both"/>
              <w:rPr>
                <w:rFonts w:asciiTheme="minorHAnsi" w:hAnsiTheme="minorHAnsi" w:cstheme="minorHAnsi"/>
              </w:rPr>
            </w:pPr>
            <w:r>
              <w:rPr>
                <w:rFonts w:asciiTheme="minorHAnsi" w:hAnsiTheme="minorHAnsi" w:cstheme="minorHAnsi"/>
              </w:rPr>
              <w:t xml:space="preserve">Potaknuti učenike na uporabu statističkih podataka tijekom učenja. </w:t>
            </w:r>
          </w:p>
        </w:tc>
      </w:tr>
      <w:tr w:rsidR="00607A42" w14:paraId="66C4939E" w14:textId="77777777" w:rsidTr="00504B8A">
        <w:trPr>
          <w:gridAfter w:val="1"/>
          <w:wAfter w:w="10" w:type="dxa"/>
          <w:trHeight w:val="1114"/>
        </w:trPr>
        <w:tc>
          <w:tcPr>
            <w:tcW w:w="3348" w:type="dxa"/>
          </w:tcPr>
          <w:p w14:paraId="45AD9B71"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2. Namjena aktivnosti </w:t>
            </w:r>
          </w:p>
        </w:tc>
        <w:tc>
          <w:tcPr>
            <w:tcW w:w="6120" w:type="dxa"/>
          </w:tcPr>
          <w:p w14:paraId="30311A24" w14:textId="77777777" w:rsidR="00607A42" w:rsidRPr="00DE2EEC" w:rsidRDefault="00607A42" w:rsidP="00504B8A">
            <w:pPr>
              <w:pStyle w:val="Default"/>
              <w:jc w:val="both"/>
              <w:rPr>
                <w:rFonts w:asciiTheme="minorHAnsi" w:hAnsiTheme="minorHAnsi" w:cstheme="minorHAnsi"/>
              </w:rPr>
            </w:pPr>
            <w:r>
              <w:rPr>
                <w:rFonts w:asciiTheme="minorHAnsi" w:hAnsiTheme="minorHAnsi" w:cstheme="minorHAnsi"/>
              </w:rPr>
              <w:t xml:space="preserve">Obilježiti svjetski dan statistike. </w:t>
            </w:r>
          </w:p>
        </w:tc>
      </w:tr>
      <w:tr w:rsidR="00607A42" w14:paraId="4E5EC8E8" w14:textId="77777777" w:rsidTr="00504B8A">
        <w:trPr>
          <w:gridAfter w:val="1"/>
          <w:wAfter w:w="10" w:type="dxa"/>
          <w:trHeight w:val="570"/>
        </w:trPr>
        <w:tc>
          <w:tcPr>
            <w:tcW w:w="3348" w:type="dxa"/>
            <w:shd w:val="clear" w:color="auto" w:fill="C0C0C0"/>
          </w:tcPr>
          <w:p w14:paraId="1E600B9D"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3. Nositelji aktivnosti i njihova odgovornost </w:t>
            </w:r>
          </w:p>
        </w:tc>
        <w:tc>
          <w:tcPr>
            <w:tcW w:w="6120" w:type="dxa"/>
            <w:shd w:val="clear" w:color="auto" w:fill="C0C0C0"/>
          </w:tcPr>
          <w:p w14:paraId="65AA3922" w14:textId="77777777" w:rsidR="00607A42" w:rsidRPr="00DE2EEC" w:rsidRDefault="00607A42" w:rsidP="00504B8A">
            <w:pPr>
              <w:pStyle w:val="Default"/>
              <w:jc w:val="both"/>
              <w:rPr>
                <w:rFonts w:asciiTheme="minorHAnsi" w:hAnsiTheme="minorHAnsi" w:cstheme="minorHAnsi"/>
              </w:rPr>
            </w:pPr>
            <w:r>
              <w:rPr>
                <w:rFonts w:asciiTheme="minorHAnsi" w:hAnsiTheme="minorHAnsi" w:cstheme="minorHAnsi"/>
              </w:rPr>
              <w:t>Vatroslav Lozić i učenici 3. THK razreda</w:t>
            </w:r>
          </w:p>
        </w:tc>
      </w:tr>
      <w:tr w:rsidR="00607A42" w14:paraId="6E3A18BF" w14:textId="77777777" w:rsidTr="00504B8A">
        <w:trPr>
          <w:gridAfter w:val="1"/>
          <w:wAfter w:w="10" w:type="dxa"/>
          <w:trHeight w:val="880"/>
        </w:trPr>
        <w:tc>
          <w:tcPr>
            <w:tcW w:w="3348" w:type="dxa"/>
          </w:tcPr>
          <w:p w14:paraId="254E5A47"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4. Način realizacije aktivnosti </w:t>
            </w:r>
          </w:p>
        </w:tc>
        <w:tc>
          <w:tcPr>
            <w:tcW w:w="6120" w:type="dxa"/>
          </w:tcPr>
          <w:p w14:paraId="49EA2225" w14:textId="77777777" w:rsidR="00607A42" w:rsidRPr="00DE2EEC" w:rsidRDefault="00607A42" w:rsidP="00504B8A">
            <w:pPr>
              <w:pStyle w:val="Default"/>
              <w:jc w:val="both"/>
              <w:rPr>
                <w:rFonts w:asciiTheme="minorHAnsi" w:hAnsiTheme="minorHAnsi" w:cstheme="minorHAnsi"/>
              </w:rPr>
            </w:pPr>
            <w:r>
              <w:rPr>
                <w:rFonts w:asciiTheme="minorHAnsi" w:hAnsiTheme="minorHAnsi" w:cstheme="minorHAnsi"/>
              </w:rPr>
              <w:t xml:space="preserve">Izrada plakata/prezentacije . </w:t>
            </w:r>
          </w:p>
          <w:p w14:paraId="362CC2CE" w14:textId="77777777" w:rsidR="00607A42" w:rsidRPr="00DE2EEC" w:rsidRDefault="00607A42" w:rsidP="00504B8A">
            <w:pPr>
              <w:pStyle w:val="Default"/>
              <w:jc w:val="both"/>
              <w:rPr>
                <w:rFonts w:asciiTheme="minorHAnsi" w:hAnsiTheme="minorHAnsi" w:cstheme="minorHAnsi"/>
              </w:rPr>
            </w:pPr>
          </w:p>
        </w:tc>
      </w:tr>
      <w:tr w:rsidR="00607A42" w14:paraId="6059FAD2" w14:textId="77777777" w:rsidTr="00504B8A">
        <w:trPr>
          <w:gridAfter w:val="1"/>
          <w:wAfter w:w="10" w:type="dxa"/>
          <w:trHeight w:val="387"/>
        </w:trPr>
        <w:tc>
          <w:tcPr>
            <w:tcW w:w="3348" w:type="dxa"/>
            <w:shd w:val="clear" w:color="auto" w:fill="C0C0C0"/>
          </w:tcPr>
          <w:p w14:paraId="45D45544"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5. </w:t>
            </w:r>
            <w:proofErr w:type="spellStart"/>
            <w:r w:rsidRPr="00EF0443">
              <w:rPr>
                <w:rFonts w:ascii="Times New Roman" w:hAnsi="Times New Roman" w:cs="Times New Roman"/>
                <w:b/>
                <w:bCs/>
                <w:color w:val="0070C0"/>
              </w:rPr>
              <w:t>Vremenik</w:t>
            </w:r>
            <w:proofErr w:type="spellEnd"/>
            <w:r w:rsidRPr="00EF0443">
              <w:rPr>
                <w:rFonts w:ascii="Times New Roman" w:hAnsi="Times New Roman" w:cs="Times New Roman"/>
                <w:b/>
                <w:bCs/>
                <w:color w:val="0070C0"/>
              </w:rPr>
              <w:t xml:space="preserve"> aktivnosti </w:t>
            </w:r>
          </w:p>
        </w:tc>
        <w:tc>
          <w:tcPr>
            <w:tcW w:w="6120" w:type="dxa"/>
            <w:shd w:val="clear" w:color="auto" w:fill="C0C0C0"/>
          </w:tcPr>
          <w:p w14:paraId="7DD7F188" w14:textId="77777777" w:rsidR="00607A42" w:rsidRPr="00DE2EEC" w:rsidRDefault="00607A42" w:rsidP="00504B8A">
            <w:pPr>
              <w:jc w:val="both"/>
              <w:rPr>
                <w:rFonts w:cstheme="minorHAnsi"/>
              </w:rPr>
            </w:pPr>
            <w:r>
              <w:rPr>
                <w:rFonts w:cstheme="minorHAnsi"/>
              </w:rPr>
              <w:t>Listopad 2025</w:t>
            </w:r>
            <w:r w:rsidRPr="00DE2EEC">
              <w:rPr>
                <w:rFonts w:cstheme="minorHAnsi"/>
              </w:rPr>
              <w:t>.</w:t>
            </w:r>
            <w:r>
              <w:rPr>
                <w:rFonts w:cstheme="minorHAnsi"/>
              </w:rPr>
              <w:t xml:space="preserve">  ( 20. listopada )</w:t>
            </w:r>
          </w:p>
        </w:tc>
      </w:tr>
      <w:tr w:rsidR="00607A42" w14:paraId="6B10A9A0" w14:textId="77777777" w:rsidTr="00504B8A">
        <w:trPr>
          <w:gridAfter w:val="1"/>
          <w:wAfter w:w="10" w:type="dxa"/>
          <w:trHeight w:val="889"/>
        </w:trPr>
        <w:tc>
          <w:tcPr>
            <w:tcW w:w="3348" w:type="dxa"/>
            <w:shd w:val="clear" w:color="auto" w:fill="FFFFFF"/>
          </w:tcPr>
          <w:p w14:paraId="76F83369"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6. Detaljan troškovnik aktivnosti </w:t>
            </w:r>
          </w:p>
        </w:tc>
        <w:tc>
          <w:tcPr>
            <w:tcW w:w="6120" w:type="dxa"/>
            <w:shd w:val="clear" w:color="auto" w:fill="FFFFFF"/>
          </w:tcPr>
          <w:p w14:paraId="2AD93D47" w14:textId="77777777" w:rsidR="00607A42" w:rsidRPr="00DE2EEC" w:rsidRDefault="00607A42" w:rsidP="00504B8A">
            <w:pPr>
              <w:pStyle w:val="Default"/>
              <w:jc w:val="both"/>
              <w:rPr>
                <w:rFonts w:asciiTheme="minorHAnsi" w:hAnsiTheme="minorHAnsi" w:cstheme="minorHAnsi"/>
              </w:rPr>
            </w:pPr>
            <w:r>
              <w:rPr>
                <w:rFonts w:asciiTheme="minorHAnsi" w:hAnsiTheme="minorHAnsi" w:cstheme="minorHAnsi"/>
              </w:rPr>
              <w:t>Pribor za rad učenika osigurava škola.</w:t>
            </w:r>
          </w:p>
        </w:tc>
      </w:tr>
      <w:tr w:rsidR="00607A42" w14:paraId="632754B0" w14:textId="77777777" w:rsidTr="00504B8A">
        <w:trPr>
          <w:gridAfter w:val="1"/>
          <w:wAfter w:w="10" w:type="dxa"/>
          <w:trHeight w:val="892"/>
        </w:trPr>
        <w:tc>
          <w:tcPr>
            <w:tcW w:w="3348" w:type="dxa"/>
            <w:shd w:val="clear" w:color="auto" w:fill="C0C0C0"/>
          </w:tcPr>
          <w:p w14:paraId="79486159"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7. Način vrednovanja i način korištenja rezultata vrednovanja </w:t>
            </w:r>
          </w:p>
        </w:tc>
        <w:tc>
          <w:tcPr>
            <w:tcW w:w="6120" w:type="dxa"/>
            <w:shd w:val="clear" w:color="auto" w:fill="C0C0C0"/>
          </w:tcPr>
          <w:p w14:paraId="68CB87D8" w14:textId="77777777" w:rsidR="00607A42" w:rsidRPr="00DE2EEC" w:rsidRDefault="00607A42" w:rsidP="00504B8A">
            <w:pPr>
              <w:pStyle w:val="Default"/>
              <w:jc w:val="both"/>
              <w:rPr>
                <w:rFonts w:asciiTheme="minorHAnsi" w:hAnsiTheme="minorHAnsi" w:cstheme="minorHAnsi"/>
              </w:rPr>
            </w:pPr>
            <w:r>
              <w:rPr>
                <w:rFonts w:asciiTheme="minorHAnsi" w:hAnsiTheme="minorHAnsi" w:cstheme="minorHAnsi"/>
              </w:rPr>
              <w:t xml:space="preserve">Ocjena učenika kroz elemente vrednovanja učenika u statistici. </w:t>
            </w:r>
          </w:p>
        </w:tc>
      </w:tr>
    </w:tbl>
    <w:p w14:paraId="7786B99C" w14:textId="77777777" w:rsidR="001C3C3A" w:rsidRDefault="001C3C3A" w:rsidP="001C3C3A">
      <w:pPr>
        <w:rPr>
          <w:rFonts w:ascii="Times New Roman" w:hAnsi="Times New Roman" w:cs="Times New Roman"/>
        </w:rPr>
      </w:pPr>
    </w:p>
    <w:p w14:paraId="5677511B" w14:textId="77777777" w:rsidR="001C3C3A" w:rsidRDefault="001C3C3A" w:rsidP="001C3C3A">
      <w:pPr>
        <w:rPr>
          <w:rFonts w:ascii="Times New Roman" w:hAnsi="Times New Roman" w:cs="Times New Roman"/>
        </w:rPr>
      </w:pPr>
    </w:p>
    <w:p w14:paraId="6F9CC6B5" w14:textId="77777777" w:rsidR="00955A19" w:rsidRDefault="00955A19" w:rsidP="001C3C3A">
      <w:pPr>
        <w:rPr>
          <w:rFonts w:ascii="Times New Roman" w:hAnsi="Times New Roman" w:cs="Times New Roman"/>
        </w:rPr>
      </w:pPr>
    </w:p>
    <w:p w14:paraId="07E37EE9" w14:textId="77777777" w:rsidR="00955A19" w:rsidRDefault="00955A19" w:rsidP="001C3C3A">
      <w:pPr>
        <w:rPr>
          <w:rFonts w:ascii="Times New Roman" w:hAnsi="Times New Roman" w:cs="Times New Roman"/>
        </w:rPr>
      </w:pPr>
    </w:p>
    <w:p w14:paraId="335C179C" w14:textId="77777777" w:rsidR="00955A19" w:rsidRDefault="00955A19" w:rsidP="001C3C3A">
      <w:pPr>
        <w:rPr>
          <w:rFonts w:ascii="Times New Roman" w:hAnsi="Times New Roman" w:cs="Times New Roman"/>
        </w:rPr>
      </w:pPr>
    </w:p>
    <w:p w14:paraId="4E65B455" w14:textId="77777777" w:rsidR="00955A19" w:rsidRDefault="00955A19" w:rsidP="001C3C3A">
      <w:pPr>
        <w:rPr>
          <w:rFonts w:ascii="Times New Roman" w:hAnsi="Times New Roman" w:cs="Times New Roman"/>
        </w:rPr>
      </w:pPr>
    </w:p>
    <w:p w14:paraId="33198C9D" w14:textId="77777777" w:rsidR="00955A19" w:rsidRDefault="00955A19" w:rsidP="001C3C3A">
      <w:pPr>
        <w:rPr>
          <w:rFonts w:ascii="Times New Roman" w:hAnsi="Times New Roman" w:cs="Times New Roman"/>
        </w:rPr>
      </w:pPr>
    </w:p>
    <w:p w14:paraId="4E1E62E4" w14:textId="77777777" w:rsidR="00955A19" w:rsidRDefault="00955A19" w:rsidP="001C3C3A">
      <w:pPr>
        <w:rPr>
          <w:rFonts w:ascii="Times New Roman" w:hAnsi="Times New Roman" w:cs="Times New Roman"/>
        </w:rPr>
      </w:pPr>
    </w:p>
    <w:p w14:paraId="5BD97AF1" w14:textId="77777777" w:rsidR="001C3C3A" w:rsidRDefault="001C3C3A" w:rsidP="001C3C3A">
      <w:pPr>
        <w:rPr>
          <w:rFonts w:ascii="Times New Roman" w:hAnsi="Times New Roman" w:cs="Times New Roman"/>
        </w:rPr>
      </w:pPr>
    </w:p>
    <w:tbl>
      <w:tblPr>
        <w:tblpPr w:leftFromText="180" w:rightFromText="180" w:bottomFromText="200" w:vertAnchor="text"/>
        <w:tblW w:w="9468" w:type="dxa"/>
        <w:shd w:val="clear" w:color="auto" w:fill="FFFFFF"/>
        <w:tblLook w:val="04A0" w:firstRow="1" w:lastRow="0" w:firstColumn="1" w:lastColumn="0" w:noHBand="0" w:noVBand="1"/>
      </w:tblPr>
      <w:tblGrid>
        <w:gridCol w:w="3347"/>
        <w:gridCol w:w="6121"/>
      </w:tblGrid>
      <w:tr w:rsidR="00C5706A" w:rsidRPr="00C5706A" w14:paraId="2920861F" w14:textId="77777777" w:rsidTr="00C5706A">
        <w:tc>
          <w:tcPr>
            <w:tcW w:w="3347" w:type="dxa"/>
            <w:tcBorders>
              <w:top w:val="single" w:sz="8" w:space="0" w:color="000000"/>
              <w:left w:val="single" w:sz="4" w:space="0" w:color="auto"/>
              <w:bottom w:val="single" w:sz="8" w:space="0" w:color="000000"/>
            </w:tcBorders>
            <w:shd w:val="clear" w:color="auto" w:fill="FFFFFF"/>
            <w:vAlign w:val="center"/>
          </w:tcPr>
          <w:p w14:paraId="6F2639AC" w14:textId="77777777" w:rsidR="00C5706A" w:rsidRPr="00C5706A" w:rsidRDefault="00C5706A" w:rsidP="00C5706A">
            <w:pPr>
              <w:spacing w:after="0" w:line="240" w:lineRule="auto"/>
              <w:rPr>
                <w:rFonts w:ascii="Times New Roman" w:eastAsia="Times New Roman" w:hAnsi="Times New Roman" w:cs="Times New Roman"/>
                <w:color w:val="000000"/>
                <w:kern w:val="0"/>
                <w:sz w:val="21"/>
                <w:szCs w:val="21"/>
                <w:lang w:eastAsia="hr-HR"/>
                <w14:ligatures w14:val="none"/>
              </w:rPr>
            </w:pPr>
            <w:r w:rsidRPr="00C5706A">
              <w:rPr>
                <w:rFonts w:ascii="Times New Roman" w:eastAsia="Times New Roman" w:hAnsi="Times New Roman" w:cs="Times New Roman"/>
                <w:b/>
                <w:bCs/>
                <w:color w:val="000000"/>
                <w:kern w:val="0"/>
                <w:sz w:val="32"/>
                <w:szCs w:val="32"/>
                <w:lang w:eastAsia="hr-HR"/>
                <w14:ligatures w14:val="none"/>
              </w:rPr>
              <w:lastRenderedPageBreak/>
              <w:t>IZVANNASTAVNA AKTIVNOST</w:t>
            </w:r>
          </w:p>
        </w:tc>
        <w:tc>
          <w:tcPr>
            <w:tcW w:w="6120" w:type="dxa"/>
            <w:tcBorders>
              <w:top w:val="single" w:sz="8" w:space="0" w:color="000000"/>
              <w:bottom w:val="single" w:sz="8" w:space="0" w:color="000000"/>
              <w:right w:val="single" w:sz="4" w:space="0" w:color="auto"/>
            </w:tcBorders>
            <w:shd w:val="clear" w:color="auto" w:fill="FFFFFF"/>
            <w:vAlign w:val="center"/>
          </w:tcPr>
          <w:p w14:paraId="287F606A" w14:textId="77777777" w:rsidR="00C5706A" w:rsidRPr="00C5706A" w:rsidRDefault="00C5706A" w:rsidP="00C5706A">
            <w:pPr>
              <w:spacing w:after="0" w:line="240" w:lineRule="auto"/>
              <w:rPr>
                <w:rFonts w:ascii="Times New Roman" w:eastAsia="Times New Roman" w:hAnsi="Times New Roman" w:cs="Times New Roman"/>
                <w:b/>
                <w:bCs/>
                <w:color w:val="000000"/>
                <w:kern w:val="0"/>
                <w:sz w:val="32"/>
                <w:szCs w:val="32"/>
                <w:lang w:eastAsia="hr-HR"/>
                <w14:ligatures w14:val="none"/>
              </w:rPr>
            </w:pPr>
            <w:r w:rsidRPr="00C5706A">
              <w:rPr>
                <w:rFonts w:ascii="Times New Roman" w:eastAsia="Times New Roman" w:hAnsi="Times New Roman" w:cs="Times New Roman"/>
                <w:b/>
                <w:bCs/>
                <w:color w:val="000000"/>
                <w:kern w:val="0"/>
                <w:sz w:val="32"/>
                <w:szCs w:val="32"/>
                <w:lang w:eastAsia="hr-HR"/>
                <w14:ligatures w14:val="none"/>
              </w:rPr>
              <w:t xml:space="preserve">         TALIJANSKI JEZIK</w:t>
            </w:r>
          </w:p>
          <w:p w14:paraId="39A28FC2" w14:textId="77777777" w:rsidR="00C5706A" w:rsidRPr="00C5706A" w:rsidRDefault="00C5706A" w:rsidP="00C5706A">
            <w:pPr>
              <w:spacing w:after="0" w:line="240" w:lineRule="auto"/>
              <w:rPr>
                <w:rFonts w:ascii="Times New Roman" w:eastAsia="Times New Roman" w:hAnsi="Times New Roman" w:cs="Times New Roman"/>
                <w:b/>
                <w:bCs/>
                <w:color w:val="000000"/>
                <w:kern w:val="0"/>
                <w:sz w:val="32"/>
                <w:szCs w:val="32"/>
                <w:lang w:eastAsia="hr-HR"/>
                <w14:ligatures w14:val="none"/>
              </w:rPr>
            </w:pPr>
            <w:r w:rsidRPr="00C5706A">
              <w:rPr>
                <w:rFonts w:ascii="Times New Roman" w:eastAsia="Times New Roman" w:hAnsi="Times New Roman" w:cs="Times New Roman"/>
                <w:b/>
                <w:bCs/>
                <w:color w:val="000000"/>
                <w:kern w:val="0"/>
                <w:sz w:val="32"/>
                <w:szCs w:val="32"/>
                <w:lang w:eastAsia="hr-HR"/>
                <w14:ligatures w14:val="none"/>
              </w:rPr>
              <w:t xml:space="preserve"> „Postani vodič na jedan dan“</w:t>
            </w:r>
          </w:p>
          <w:p w14:paraId="2C71E9BB" w14:textId="77777777" w:rsidR="00C5706A" w:rsidRPr="00C5706A" w:rsidRDefault="00C5706A" w:rsidP="00C5706A">
            <w:pPr>
              <w:spacing w:after="0" w:line="240" w:lineRule="auto"/>
              <w:rPr>
                <w:rFonts w:ascii="Times New Roman" w:eastAsia="Times New Roman" w:hAnsi="Times New Roman" w:cs="Times New Roman"/>
                <w:color w:val="000000"/>
                <w:kern w:val="0"/>
                <w:sz w:val="21"/>
                <w:szCs w:val="21"/>
                <w:lang w:eastAsia="hr-HR"/>
                <w14:ligatures w14:val="none"/>
              </w:rPr>
            </w:pPr>
          </w:p>
        </w:tc>
      </w:tr>
      <w:tr w:rsidR="00C5706A" w:rsidRPr="00C5706A" w14:paraId="0637423C" w14:textId="77777777" w:rsidTr="00C5706A">
        <w:tc>
          <w:tcPr>
            <w:tcW w:w="3347" w:type="dxa"/>
            <w:tcBorders>
              <w:left w:val="single" w:sz="4" w:space="0" w:color="auto"/>
              <w:bottom w:val="single" w:sz="8" w:space="0" w:color="000000"/>
            </w:tcBorders>
            <w:shd w:val="clear" w:color="auto" w:fill="C0C0C0"/>
          </w:tcPr>
          <w:p w14:paraId="5FC62F46" w14:textId="77777777" w:rsidR="00C5706A" w:rsidRPr="00C5706A" w:rsidRDefault="00C5706A" w:rsidP="00C5706A">
            <w:pPr>
              <w:spacing w:after="0" w:line="240" w:lineRule="auto"/>
              <w:rPr>
                <w:rFonts w:ascii="Times New Roman" w:eastAsia="Times New Roman" w:hAnsi="Times New Roman" w:cs="Times New Roman"/>
                <w:b/>
                <w:bCs/>
                <w:color w:val="0070C0"/>
                <w:kern w:val="0"/>
                <w:lang w:eastAsia="hr-HR"/>
                <w14:ligatures w14:val="none"/>
              </w:rPr>
            </w:pPr>
          </w:p>
          <w:p w14:paraId="51106C5E" w14:textId="77777777" w:rsidR="00C5706A" w:rsidRPr="00C5706A" w:rsidRDefault="00C5706A" w:rsidP="00C5706A">
            <w:pPr>
              <w:spacing w:after="0" w:line="240" w:lineRule="auto"/>
              <w:rPr>
                <w:rFonts w:ascii="Times New Roman" w:eastAsia="Times New Roman" w:hAnsi="Times New Roman" w:cs="Times New Roman"/>
                <w:color w:val="0070C0"/>
                <w:kern w:val="0"/>
                <w:lang w:eastAsia="hr-HR"/>
                <w14:ligatures w14:val="none"/>
              </w:rPr>
            </w:pPr>
            <w:r w:rsidRPr="00C5706A">
              <w:rPr>
                <w:rFonts w:ascii="Times New Roman" w:eastAsia="Times New Roman" w:hAnsi="Times New Roman" w:cs="Times New Roman"/>
                <w:b/>
                <w:bCs/>
                <w:color w:val="0070C0"/>
                <w:kern w:val="0"/>
                <w:lang w:eastAsia="hr-HR"/>
                <w14:ligatures w14:val="none"/>
              </w:rPr>
              <w:t>1. Ciljevi aktivnosti</w:t>
            </w:r>
          </w:p>
        </w:tc>
        <w:tc>
          <w:tcPr>
            <w:tcW w:w="6120" w:type="dxa"/>
            <w:tcBorders>
              <w:bottom w:val="single" w:sz="8" w:space="0" w:color="000000"/>
              <w:right w:val="single" w:sz="4" w:space="0" w:color="auto"/>
            </w:tcBorders>
            <w:shd w:val="clear" w:color="auto" w:fill="C0C0C0"/>
          </w:tcPr>
          <w:p w14:paraId="7E1A271D"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p>
          <w:p w14:paraId="4C5B82FD"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proofErr w:type="spellStart"/>
            <w:r w:rsidRPr="00C5706A">
              <w:rPr>
                <w:rFonts w:ascii="Times New Roman" w:eastAsia="Times New Roman" w:hAnsi="Times New Roman" w:cs="Times New Roman"/>
                <w:color w:val="000000"/>
                <w:kern w:val="0"/>
                <w:lang w:eastAsia="hr-HR"/>
                <w14:ligatures w14:val="none"/>
              </w:rPr>
              <w:t>Međukulturalnost</w:t>
            </w:r>
            <w:proofErr w:type="spellEnd"/>
            <w:r w:rsidRPr="00C5706A">
              <w:rPr>
                <w:rFonts w:ascii="Times New Roman" w:eastAsia="Times New Roman" w:hAnsi="Times New Roman" w:cs="Times New Roman"/>
                <w:color w:val="000000"/>
                <w:kern w:val="0"/>
                <w:lang w:eastAsia="hr-HR"/>
                <w14:ligatures w14:val="none"/>
              </w:rPr>
              <w:t>, višejezičnost, poštivanje i njegovanje jezičnih raznolikosti, promidžba talijanskog jezika kao stranog jezika, upoznavanje kulturne baštine otoka Hvara</w:t>
            </w:r>
          </w:p>
          <w:p w14:paraId="6DBCFCB3"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p>
        </w:tc>
      </w:tr>
      <w:tr w:rsidR="00C5706A" w:rsidRPr="00C5706A" w14:paraId="31E3C93C" w14:textId="77777777" w:rsidTr="00C5706A">
        <w:tc>
          <w:tcPr>
            <w:tcW w:w="3347" w:type="dxa"/>
            <w:tcBorders>
              <w:left w:val="single" w:sz="4" w:space="0" w:color="auto"/>
              <w:bottom w:val="single" w:sz="8" w:space="0" w:color="000000"/>
            </w:tcBorders>
            <w:shd w:val="clear" w:color="auto" w:fill="FFFFFF"/>
          </w:tcPr>
          <w:p w14:paraId="10F4BE28" w14:textId="77777777" w:rsidR="00C5706A" w:rsidRPr="00C5706A" w:rsidRDefault="00C5706A" w:rsidP="00C5706A">
            <w:pPr>
              <w:spacing w:after="0" w:line="240" w:lineRule="auto"/>
              <w:rPr>
                <w:rFonts w:ascii="Times New Roman" w:eastAsia="Times New Roman" w:hAnsi="Times New Roman" w:cs="Times New Roman"/>
                <w:b/>
                <w:bCs/>
                <w:color w:val="0070C0"/>
                <w:kern w:val="0"/>
                <w:lang w:eastAsia="hr-HR"/>
                <w14:ligatures w14:val="none"/>
              </w:rPr>
            </w:pPr>
          </w:p>
          <w:p w14:paraId="182FCD84" w14:textId="77777777" w:rsidR="00C5706A" w:rsidRPr="00C5706A" w:rsidRDefault="00C5706A" w:rsidP="00C5706A">
            <w:pPr>
              <w:spacing w:after="0" w:line="240" w:lineRule="auto"/>
              <w:rPr>
                <w:rFonts w:ascii="Times New Roman" w:eastAsia="Times New Roman" w:hAnsi="Times New Roman" w:cs="Times New Roman"/>
                <w:color w:val="0070C0"/>
                <w:kern w:val="0"/>
                <w:lang w:eastAsia="hr-HR"/>
                <w14:ligatures w14:val="none"/>
              </w:rPr>
            </w:pPr>
            <w:r w:rsidRPr="00C5706A">
              <w:rPr>
                <w:rFonts w:ascii="Times New Roman" w:eastAsia="Times New Roman" w:hAnsi="Times New Roman" w:cs="Times New Roman"/>
                <w:b/>
                <w:bCs/>
                <w:color w:val="0070C0"/>
                <w:kern w:val="0"/>
                <w:lang w:eastAsia="hr-HR"/>
                <w14:ligatures w14:val="none"/>
              </w:rPr>
              <w:t>2. Namjena aktivnosti</w:t>
            </w:r>
          </w:p>
        </w:tc>
        <w:tc>
          <w:tcPr>
            <w:tcW w:w="6120" w:type="dxa"/>
            <w:tcBorders>
              <w:bottom w:val="single" w:sz="8" w:space="0" w:color="000000"/>
              <w:right w:val="single" w:sz="4" w:space="0" w:color="auto"/>
            </w:tcBorders>
            <w:shd w:val="clear" w:color="auto" w:fill="FFFFFF"/>
          </w:tcPr>
          <w:p w14:paraId="7CEBF147" w14:textId="77777777" w:rsidR="00C5706A" w:rsidRPr="00C5706A" w:rsidRDefault="00C5706A" w:rsidP="00C5706A">
            <w:pPr>
              <w:spacing w:after="0" w:line="240" w:lineRule="auto"/>
              <w:jc w:val="both"/>
              <w:rPr>
                <w:rFonts w:ascii="Times New Roman" w:eastAsia="Times New Roman" w:hAnsi="Times New Roman" w:cs="Times New Roman"/>
                <w:bCs/>
                <w:color w:val="000000"/>
                <w:kern w:val="0"/>
                <w:lang w:eastAsia="hr-HR"/>
                <w14:ligatures w14:val="none"/>
              </w:rPr>
            </w:pPr>
          </w:p>
          <w:p w14:paraId="02943712" w14:textId="77777777" w:rsidR="00C5706A" w:rsidRPr="00C5706A" w:rsidRDefault="00C5706A" w:rsidP="00C5706A">
            <w:pPr>
              <w:spacing w:after="0" w:line="240" w:lineRule="auto"/>
              <w:jc w:val="both"/>
              <w:rPr>
                <w:rFonts w:ascii="Times New Roman" w:eastAsia="Times New Roman" w:hAnsi="Times New Roman" w:cs="Times New Roman"/>
                <w:bCs/>
                <w:color w:val="000000"/>
                <w:kern w:val="0"/>
                <w:lang w:eastAsia="hr-HR"/>
                <w14:ligatures w14:val="none"/>
              </w:rPr>
            </w:pPr>
            <w:r w:rsidRPr="00C5706A">
              <w:rPr>
                <w:rFonts w:ascii="Times New Roman" w:eastAsia="Times New Roman" w:hAnsi="Times New Roman" w:cs="Times New Roman"/>
                <w:bCs/>
                <w:color w:val="000000"/>
                <w:kern w:val="0"/>
                <w:lang w:eastAsia="hr-HR"/>
                <w14:ligatures w14:val="none"/>
              </w:rPr>
              <w:t xml:space="preserve">Promicanje učenja stranog jezika, proširivanje vokabulara, upoznavanje kulturne baštine otoka Hvara, razvijanje jezičnih kompetencija; </w:t>
            </w:r>
            <w:r w:rsidRPr="00C5706A">
              <w:rPr>
                <w:rFonts w:ascii="Times New Roman" w:eastAsia="Times New Roman" w:hAnsi="Times New Roman" w:cs="Times New Roman"/>
                <w:kern w:val="0"/>
                <w:lang w:eastAsia="hr-HR"/>
                <w14:ligatures w14:val="none"/>
              </w:rPr>
              <w:t xml:space="preserve"> </w:t>
            </w:r>
            <w:r w:rsidRPr="00C5706A">
              <w:rPr>
                <w:rFonts w:ascii="Times New Roman" w:eastAsia="Times New Roman" w:hAnsi="Times New Roman" w:cs="Times New Roman"/>
                <w:bCs/>
                <w:color w:val="000000"/>
                <w:kern w:val="0"/>
                <w:lang w:eastAsia="hr-HR"/>
                <w14:ligatures w14:val="none"/>
              </w:rPr>
              <w:t>razvijanje svijesti o educiranom turističkom djelatniku i njegovom doprinosu hrvatskom turizmu; poticanje timskog rada i korelacija s nastavnim predmetima; razvijanje kreativnosti i samostalnosti učenika</w:t>
            </w:r>
          </w:p>
          <w:p w14:paraId="0B114DD6"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p>
        </w:tc>
      </w:tr>
      <w:tr w:rsidR="00C5706A" w:rsidRPr="00C5706A" w14:paraId="44289F4A" w14:textId="77777777" w:rsidTr="00C5706A">
        <w:tc>
          <w:tcPr>
            <w:tcW w:w="3347" w:type="dxa"/>
            <w:tcBorders>
              <w:left w:val="single" w:sz="4" w:space="0" w:color="auto"/>
              <w:bottom w:val="single" w:sz="8" w:space="0" w:color="000000"/>
            </w:tcBorders>
            <w:shd w:val="clear" w:color="auto" w:fill="C0C0C0"/>
          </w:tcPr>
          <w:p w14:paraId="0AABE000" w14:textId="77777777" w:rsidR="00C5706A" w:rsidRPr="00C5706A" w:rsidRDefault="00C5706A" w:rsidP="00C5706A">
            <w:pPr>
              <w:spacing w:after="0" w:line="240" w:lineRule="auto"/>
              <w:rPr>
                <w:rFonts w:ascii="Times New Roman" w:eastAsia="Times New Roman" w:hAnsi="Times New Roman" w:cs="Times New Roman"/>
                <w:b/>
                <w:bCs/>
                <w:color w:val="0070C0"/>
                <w:kern w:val="0"/>
                <w:lang w:eastAsia="hr-HR"/>
                <w14:ligatures w14:val="none"/>
              </w:rPr>
            </w:pPr>
          </w:p>
          <w:p w14:paraId="7EBD2917" w14:textId="77777777" w:rsidR="00C5706A" w:rsidRPr="00C5706A" w:rsidRDefault="00C5706A" w:rsidP="00C5706A">
            <w:pPr>
              <w:spacing w:after="0" w:line="240" w:lineRule="auto"/>
              <w:rPr>
                <w:rFonts w:ascii="Times New Roman" w:eastAsia="Times New Roman" w:hAnsi="Times New Roman" w:cs="Times New Roman"/>
                <w:color w:val="0070C0"/>
                <w:kern w:val="0"/>
                <w:lang w:eastAsia="hr-HR"/>
                <w14:ligatures w14:val="none"/>
              </w:rPr>
            </w:pPr>
            <w:r w:rsidRPr="00C5706A">
              <w:rPr>
                <w:rFonts w:ascii="Times New Roman" w:eastAsia="Times New Roman" w:hAnsi="Times New Roman" w:cs="Times New Roman"/>
                <w:b/>
                <w:bCs/>
                <w:color w:val="0070C0"/>
                <w:kern w:val="0"/>
                <w:lang w:eastAsia="hr-HR"/>
                <w14:ligatures w14:val="none"/>
              </w:rPr>
              <w:t>3. Nositelji aktivnosti i njihova odgovornost</w:t>
            </w:r>
          </w:p>
        </w:tc>
        <w:tc>
          <w:tcPr>
            <w:tcW w:w="6120" w:type="dxa"/>
            <w:tcBorders>
              <w:bottom w:val="single" w:sz="8" w:space="0" w:color="000000"/>
              <w:right w:val="single" w:sz="4" w:space="0" w:color="auto"/>
            </w:tcBorders>
            <w:shd w:val="clear" w:color="auto" w:fill="C0C0C0"/>
          </w:tcPr>
          <w:p w14:paraId="39DE4BAF" w14:textId="77777777" w:rsidR="00C5706A" w:rsidRPr="00C5706A" w:rsidRDefault="00C5706A" w:rsidP="00C5706A">
            <w:pPr>
              <w:spacing w:after="0" w:line="240" w:lineRule="auto"/>
              <w:jc w:val="both"/>
              <w:rPr>
                <w:rFonts w:ascii="Times New Roman" w:eastAsia="Times New Roman" w:hAnsi="Times New Roman" w:cs="Times New Roman"/>
                <w:bCs/>
                <w:color w:val="000000"/>
                <w:kern w:val="0"/>
                <w:lang w:eastAsia="hr-HR"/>
                <w14:ligatures w14:val="none"/>
              </w:rPr>
            </w:pPr>
          </w:p>
          <w:p w14:paraId="200A3F3C" w14:textId="77777777" w:rsidR="00C5706A" w:rsidRPr="00C5706A" w:rsidRDefault="00C5706A" w:rsidP="00C5706A">
            <w:pPr>
              <w:spacing w:after="0" w:line="240" w:lineRule="auto"/>
              <w:jc w:val="both"/>
              <w:rPr>
                <w:rFonts w:ascii="Times New Roman" w:eastAsia="Times New Roman" w:hAnsi="Times New Roman" w:cs="Times New Roman"/>
                <w:kern w:val="0"/>
                <w:lang w:eastAsia="hr-HR"/>
                <w14:ligatures w14:val="none"/>
              </w:rPr>
            </w:pPr>
            <w:r w:rsidRPr="00C5706A">
              <w:rPr>
                <w:rFonts w:ascii="Times New Roman" w:eastAsia="Times New Roman" w:hAnsi="Times New Roman" w:cs="Times New Roman"/>
                <w:bCs/>
                <w:color w:val="000000"/>
                <w:kern w:val="0"/>
                <w:lang w:eastAsia="hr-HR"/>
                <w14:ligatures w14:val="none"/>
              </w:rPr>
              <w:t>Jelena Milanović, prof. i učenici 1.htt/2.htt/3.htt</w:t>
            </w:r>
          </w:p>
        </w:tc>
      </w:tr>
      <w:tr w:rsidR="00C5706A" w:rsidRPr="00C5706A" w14:paraId="498AB9C9" w14:textId="77777777" w:rsidTr="00C5706A">
        <w:tc>
          <w:tcPr>
            <w:tcW w:w="3347" w:type="dxa"/>
            <w:tcBorders>
              <w:left w:val="single" w:sz="4" w:space="0" w:color="auto"/>
              <w:bottom w:val="single" w:sz="8" w:space="0" w:color="000000"/>
            </w:tcBorders>
            <w:shd w:val="clear" w:color="auto" w:fill="FFFFFF"/>
          </w:tcPr>
          <w:p w14:paraId="6573A017" w14:textId="77777777" w:rsidR="00C5706A" w:rsidRPr="00C5706A" w:rsidRDefault="00C5706A" w:rsidP="00C5706A">
            <w:pPr>
              <w:spacing w:after="0" w:line="240" w:lineRule="auto"/>
              <w:rPr>
                <w:rFonts w:ascii="Times New Roman" w:eastAsia="Times New Roman" w:hAnsi="Times New Roman" w:cs="Times New Roman"/>
                <w:b/>
                <w:bCs/>
                <w:color w:val="0070C0"/>
                <w:kern w:val="0"/>
                <w:lang w:eastAsia="hr-HR"/>
                <w14:ligatures w14:val="none"/>
              </w:rPr>
            </w:pPr>
          </w:p>
          <w:p w14:paraId="1FD173C4" w14:textId="77777777" w:rsidR="00C5706A" w:rsidRPr="00C5706A" w:rsidRDefault="00C5706A" w:rsidP="00C5706A">
            <w:pPr>
              <w:spacing w:after="0" w:line="240" w:lineRule="auto"/>
              <w:rPr>
                <w:rFonts w:ascii="Times New Roman" w:eastAsia="Times New Roman" w:hAnsi="Times New Roman" w:cs="Times New Roman"/>
                <w:color w:val="0070C0"/>
                <w:kern w:val="0"/>
                <w:lang w:eastAsia="hr-HR"/>
                <w14:ligatures w14:val="none"/>
              </w:rPr>
            </w:pPr>
            <w:r w:rsidRPr="00C5706A">
              <w:rPr>
                <w:rFonts w:ascii="Times New Roman" w:eastAsia="Times New Roman" w:hAnsi="Times New Roman" w:cs="Times New Roman"/>
                <w:b/>
                <w:bCs/>
                <w:color w:val="0070C0"/>
                <w:kern w:val="0"/>
                <w:lang w:eastAsia="hr-HR"/>
                <w14:ligatures w14:val="none"/>
              </w:rPr>
              <w:t>4. Način realizacije aktivnosti</w:t>
            </w:r>
          </w:p>
        </w:tc>
        <w:tc>
          <w:tcPr>
            <w:tcW w:w="6120" w:type="dxa"/>
            <w:tcBorders>
              <w:bottom w:val="single" w:sz="8" w:space="0" w:color="000000"/>
              <w:right w:val="single" w:sz="4" w:space="0" w:color="auto"/>
            </w:tcBorders>
            <w:shd w:val="clear" w:color="auto" w:fill="FFFFFF"/>
          </w:tcPr>
          <w:p w14:paraId="4152DEC6"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p>
          <w:p w14:paraId="23393117"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r w:rsidRPr="00C5706A">
              <w:rPr>
                <w:rFonts w:ascii="Times New Roman" w:eastAsia="Times New Roman" w:hAnsi="Times New Roman" w:cs="Times New Roman"/>
                <w:color w:val="000000"/>
                <w:kern w:val="0"/>
                <w:lang w:eastAsia="hr-HR"/>
                <w14:ligatures w14:val="none"/>
              </w:rPr>
              <w:t>Rad u skupinama, individualni rad, istraživački rad, terenski rad,  izrada plakata, prezentacija</w:t>
            </w:r>
          </w:p>
          <w:p w14:paraId="641D0D0E"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p>
        </w:tc>
      </w:tr>
      <w:tr w:rsidR="00C5706A" w:rsidRPr="00C5706A" w14:paraId="262E3F0B" w14:textId="77777777" w:rsidTr="00C5706A">
        <w:trPr>
          <w:trHeight w:val="1221"/>
        </w:trPr>
        <w:tc>
          <w:tcPr>
            <w:tcW w:w="3347" w:type="dxa"/>
            <w:tcBorders>
              <w:left w:val="single" w:sz="4" w:space="0" w:color="auto"/>
              <w:bottom w:val="single" w:sz="8" w:space="0" w:color="000000"/>
            </w:tcBorders>
            <w:shd w:val="clear" w:color="auto" w:fill="C0C0C0"/>
          </w:tcPr>
          <w:p w14:paraId="6A063CD8" w14:textId="77777777" w:rsidR="00C5706A" w:rsidRPr="00C5706A" w:rsidRDefault="00C5706A" w:rsidP="00C5706A">
            <w:pPr>
              <w:spacing w:after="0" w:line="240" w:lineRule="auto"/>
              <w:rPr>
                <w:rFonts w:ascii="Times New Roman" w:eastAsia="Times New Roman" w:hAnsi="Times New Roman" w:cs="Times New Roman"/>
                <w:b/>
                <w:bCs/>
                <w:color w:val="0070C0"/>
                <w:kern w:val="0"/>
                <w:lang w:eastAsia="hr-HR"/>
                <w14:ligatures w14:val="none"/>
              </w:rPr>
            </w:pPr>
          </w:p>
          <w:p w14:paraId="0C5908BB" w14:textId="77777777" w:rsidR="00C5706A" w:rsidRPr="00C5706A" w:rsidRDefault="00C5706A" w:rsidP="00C5706A">
            <w:pPr>
              <w:spacing w:after="0" w:line="240" w:lineRule="auto"/>
              <w:rPr>
                <w:rFonts w:ascii="Times New Roman" w:eastAsia="Times New Roman" w:hAnsi="Times New Roman" w:cs="Times New Roman"/>
                <w:color w:val="0070C0"/>
                <w:kern w:val="0"/>
                <w:lang w:eastAsia="hr-HR"/>
                <w14:ligatures w14:val="none"/>
              </w:rPr>
            </w:pPr>
            <w:r w:rsidRPr="00C5706A">
              <w:rPr>
                <w:rFonts w:ascii="Times New Roman" w:eastAsia="Times New Roman" w:hAnsi="Times New Roman" w:cs="Times New Roman"/>
                <w:b/>
                <w:bCs/>
                <w:color w:val="0070C0"/>
                <w:kern w:val="0"/>
                <w:lang w:eastAsia="hr-HR"/>
                <w14:ligatures w14:val="none"/>
              </w:rPr>
              <w:t xml:space="preserve">5. </w:t>
            </w:r>
            <w:proofErr w:type="spellStart"/>
            <w:r w:rsidRPr="00C5706A">
              <w:rPr>
                <w:rFonts w:ascii="Times New Roman" w:eastAsia="Times New Roman" w:hAnsi="Times New Roman" w:cs="Times New Roman"/>
                <w:b/>
                <w:bCs/>
                <w:color w:val="0070C0"/>
                <w:kern w:val="0"/>
                <w:lang w:eastAsia="hr-HR"/>
                <w14:ligatures w14:val="none"/>
              </w:rPr>
              <w:t>Vremenik</w:t>
            </w:r>
            <w:proofErr w:type="spellEnd"/>
            <w:r w:rsidRPr="00C5706A">
              <w:rPr>
                <w:rFonts w:ascii="Times New Roman" w:eastAsia="Times New Roman" w:hAnsi="Times New Roman" w:cs="Times New Roman"/>
                <w:b/>
                <w:bCs/>
                <w:color w:val="0070C0"/>
                <w:kern w:val="0"/>
                <w:lang w:eastAsia="hr-HR"/>
                <w14:ligatures w14:val="none"/>
              </w:rPr>
              <w:t xml:space="preserve"> aktivnosti</w:t>
            </w:r>
          </w:p>
        </w:tc>
        <w:tc>
          <w:tcPr>
            <w:tcW w:w="6120" w:type="dxa"/>
            <w:tcBorders>
              <w:bottom w:val="single" w:sz="8" w:space="0" w:color="000000"/>
              <w:right w:val="single" w:sz="4" w:space="0" w:color="auto"/>
            </w:tcBorders>
            <w:shd w:val="clear" w:color="auto" w:fill="C0C0C0"/>
          </w:tcPr>
          <w:p w14:paraId="4EB0B4BE" w14:textId="77777777" w:rsidR="00C5706A" w:rsidRPr="00C5706A" w:rsidRDefault="00C5706A" w:rsidP="00C5706A">
            <w:pPr>
              <w:spacing w:after="0" w:line="240" w:lineRule="auto"/>
              <w:rPr>
                <w:rFonts w:ascii="Times New Roman" w:eastAsia="Times New Roman" w:hAnsi="Times New Roman" w:cs="Times New Roman"/>
                <w:color w:val="000000"/>
                <w:kern w:val="0"/>
                <w:lang w:eastAsia="hr-HR"/>
                <w14:ligatures w14:val="none"/>
              </w:rPr>
            </w:pPr>
            <w:r w:rsidRPr="00C5706A">
              <w:rPr>
                <w:rFonts w:ascii="Times New Roman" w:eastAsia="Times New Roman" w:hAnsi="Times New Roman" w:cs="Times New Roman"/>
                <w:color w:val="000000"/>
                <w:kern w:val="0"/>
                <w:lang w:eastAsia="hr-HR"/>
                <w14:ligatures w14:val="none"/>
              </w:rPr>
              <w:t xml:space="preserve"> </w:t>
            </w:r>
          </w:p>
          <w:p w14:paraId="6C12A973" w14:textId="77777777" w:rsidR="00C5706A" w:rsidRPr="00C5706A" w:rsidRDefault="00C5706A" w:rsidP="00C5706A">
            <w:pPr>
              <w:spacing w:after="0" w:line="240" w:lineRule="auto"/>
              <w:rPr>
                <w:rFonts w:ascii="Times New Roman" w:eastAsia="Times New Roman" w:hAnsi="Times New Roman" w:cs="Times New Roman"/>
                <w:kern w:val="0"/>
                <w:lang w:eastAsia="hr-HR"/>
                <w14:ligatures w14:val="none"/>
              </w:rPr>
            </w:pPr>
            <w:r w:rsidRPr="00C5706A">
              <w:rPr>
                <w:rFonts w:ascii="Times New Roman" w:eastAsia="Times New Roman" w:hAnsi="Times New Roman" w:cs="Times New Roman"/>
                <w:color w:val="000000"/>
                <w:kern w:val="0"/>
                <w:lang w:eastAsia="hr-HR"/>
                <w14:ligatures w14:val="none"/>
              </w:rPr>
              <w:t xml:space="preserve">Pripreme će biti provođene tijekom cijele nastavne godine a sama aktivnost u proljeće 2026. </w:t>
            </w:r>
          </w:p>
          <w:p w14:paraId="22FB851C" w14:textId="77777777" w:rsidR="00C5706A" w:rsidRPr="00C5706A" w:rsidRDefault="00C5706A" w:rsidP="00C5706A">
            <w:pPr>
              <w:spacing w:after="0" w:line="240" w:lineRule="auto"/>
              <w:rPr>
                <w:rFonts w:ascii="Times New Roman" w:eastAsia="Times New Roman" w:hAnsi="Times New Roman" w:cs="Times New Roman"/>
                <w:color w:val="000000"/>
                <w:kern w:val="0"/>
                <w:lang w:eastAsia="hr-HR"/>
                <w14:ligatures w14:val="none"/>
              </w:rPr>
            </w:pPr>
          </w:p>
        </w:tc>
      </w:tr>
      <w:tr w:rsidR="00C5706A" w:rsidRPr="00C5706A" w14:paraId="78122FA0" w14:textId="77777777" w:rsidTr="00C5706A">
        <w:tc>
          <w:tcPr>
            <w:tcW w:w="3347" w:type="dxa"/>
            <w:tcBorders>
              <w:left w:val="single" w:sz="4" w:space="0" w:color="auto"/>
              <w:bottom w:val="single" w:sz="8" w:space="0" w:color="000000"/>
            </w:tcBorders>
            <w:shd w:val="clear" w:color="auto" w:fill="FFFFFF"/>
          </w:tcPr>
          <w:p w14:paraId="5735417E" w14:textId="77777777" w:rsidR="00C5706A" w:rsidRPr="00C5706A" w:rsidRDefault="00C5706A" w:rsidP="00C5706A">
            <w:pPr>
              <w:spacing w:after="0" w:line="240" w:lineRule="auto"/>
              <w:rPr>
                <w:rFonts w:ascii="Times New Roman" w:eastAsia="Times New Roman" w:hAnsi="Times New Roman" w:cs="Times New Roman"/>
                <w:b/>
                <w:bCs/>
                <w:color w:val="0070C0"/>
                <w:kern w:val="0"/>
                <w:lang w:eastAsia="hr-HR"/>
                <w14:ligatures w14:val="none"/>
              </w:rPr>
            </w:pPr>
          </w:p>
          <w:p w14:paraId="311E56F7" w14:textId="77777777" w:rsidR="00C5706A" w:rsidRPr="00C5706A" w:rsidRDefault="00C5706A" w:rsidP="00C5706A">
            <w:pPr>
              <w:spacing w:after="0" w:line="240" w:lineRule="auto"/>
              <w:rPr>
                <w:rFonts w:ascii="Times New Roman" w:eastAsia="Times New Roman" w:hAnsi="Times New Roman" w:cs="Times New Roman"/>
                <w:b/>
                <w:bCs/>
                <w:color w:val="0070C0"/>
                <w:kern w:val="0"/>
                <w:lang w:eastAsia="hr-HR"/>
                <w14:ligatures w14:val="none"/>
              </w:rPr>
            </w:pPr>
            <w:r w:rsidRPr="00C5706A">
              <w:rPr>
                <w:rFonts w:ascii="Times New Roman" w:eastAsia="Times New Roman" w:hAnsi="Times New Roman" w:cs="Times New Roman"/>
                <w:b/>
                <w:bCs/>
                <w:color w:val="0070C0"/>
                <w:kern w:val="0"/>
                <w:lang w:eastAsia="hr-HR"/>
                <w14:ligatures w14:val="none"/>
              </w:rPr>
              <w:t>6. Detaljan troškovnik aktivnosti</w:t>
            </w:r>
          </w:p>
          <w:p w14:paraId="73FB138D" w14:textId="77777777" w:rsidR="00C5706A" w:rsidRPr="00C5706A" w:rsidRDefault="00C5706A" w:rsidP="00C5706A">
            <w:pPr>
              <w:spacing w:after="0" w:line="240" w:lineRule="auto"/>
              <w:rPr>
                <w:rFonts w:ascii="Times New Roman" w:eastAsia="Times New Roman" w:hAnsi="Times New Roman" w:cs="Times New Roman"/>
                <w:color w:val="0070C0"/>
                <w:kern w:val="0"/>
                <w:lang w:eastAsia="hr-HR"/>
                <w14:ligatures w14:val="none"/>
              </w:rPr>
            </w:pPr>
          </w:p>
        </w:tc>
        <w:tc>
          <w:tcPr>
            <w:tcW w:w="6120" w:type="dxa"/>
            <w:tcBorders>
              <w:bottom w:val="single" w:sz="8" w:space="0" w:color="000000"/>
              <w:right w:val="single" w:sz="4" w:space="0" w:color="auto"/>
            </w:tcBorders>
            <w:shd w:val="clear" w:color="auto" w:fill="FFFFFF"/>
          </w:tcPr>
          <w:p w14:paraId="0229EF8E"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p>
          <w:p w14:paraId="1DD7BA48"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r w:rsidRPr="00C5706A">
              <w:rPr>
                <w:rFonts w:ascii="Times New Roman" w:eastAsia="Times New Roman" w:hAnsi="Times New Roman" w:cs="Times New Roman"/>
                <w:color w:val="000000"/>
                <w:kern w:val="0"/>
                <w:lang w:eastAsia="hr-HR"/>
                <w14:ligatures w14:val="none"/>
              </w:rPr>
              <w:t>troškovi izrade plakata i panoa</w:t>
            </w:r>
          </w:p>
        </w:tc>
      </w:tr>
      <w:tr w:rsidR="00C5706A" w:rsidRPr="00C5706A" w14:paraId="2F65AF34" w14:textId="77777777" w:rsidTr="00C5706A">
        <w:tc>
          <w:tcPr>
            <w:tcW w:w="3347" w:type="dxa"/>
            <w:tcBorders>
              <w:left w:val="single" w:sz="4" w:space="0" w:color="auto"/>
              <w:bottom w:val="single" w:sz="8" w:space="0" w:color="000000"/>
            </w:tcBorders>
            <w:shd w:val="clear" w:color="auto" w:fill="C0C0C0"/>
          </w:tcPr>
          <w:p w14:paraId="6CBA0B4D" w14:textId="77777777" w:rsidR="00C5706A" w:rsidRPr="00C5706A" w:rsidRDefault="00C5706A" w:rsidP="00C5706A">
            <w:pPr>
              <w:spacing w:after="0" w:line="240" w:lineRule="auto"/>
              <w:rPr>
                <w:rFonts w:ascii="Times New Roman" w:eastAsia="Times New Roman" w:hAnsi="Times New Roman" w:cs="Times New Roman"/>
                <w:b/>
                <w:bCs/>
                <w:color w:val="0070C0"/>
                <w:kern w:val="0"/>
                <w:lang w:eastAsia="hr-HR"/>
                <w14:ligatures w14:val="none"/>
              </w:rPr>
            </w:pPr>
          </w:p>
          <w:p w14:paraId="385084AE" w14:textId="77777777" w:rsidR="00C5706A" w:rsidRPr="00C5706A" w:rsidRDefault="00C5706A" w:rsidP="00C5706A">
            <w:pPr>
              <w:spacing w:after="0" w:line="240" w:lineRule="auto"/>
              <w:rPr>
                <w:rFonts w:ascii="Times New Roman" w:eastAsia="Times New Roman" w:hAnsi="Times New Roman" w:cs="Times New Roman"/>
                <w:color w:val="0070C0"/>
                <w:kern w:val="0"/>
                <w:lang w:eastAsia="hr-HR"/>
                <w14:ligatures w14:val="none"/>
              </w:rPr>
            </w:pPr>
            <w:r w:rsidRPr="00C5706A">
              <w:rPr>
                <w:rFonts w:ascii="Times New Roman" w:eastAsia="Times New Roman" w:hAnsi="Times New Roman" w:cs="Times New Roman"/>
                <w:b/>
                <w:bCs/>
                <w:color w:val="0070C0"/>
                <w:kern w:val="0"/>
                <w:lang w:eastAsia="hr-HR"/>
                <w14:ligatures w14:val="none"/>
              </w:rPr>
              <w:t>7. Način vrednovanja i način korištenja rezultata vrednovanja</w:t>
            </w:r>
          </w:p>
        </w:tc>
        <w:tc>
          <w:tcPr>
            <w:tcW w:w="6120" w:type="dxa"/>
            <w:tcBorders>
              <w:bottom w:val="single" w:sz="8" w:space="0" w:color="000000"/>
              <w:right w:val="single" w:sz="4" w:space="0" w:color="auto"/>
            </w:tcBorders>
            <w:shd w:val="clear" w:color="auto" w:fill="C0C0C0"/>
          </w:tcPr>
          <w:p w14:paraId="03FEDCDC"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r w:rsidRPr="00C5706A">
              <w:rPr>
                <w:rFonts w:ascii="Times New Roman" w:eastAsia="Times New Roman" w:hAnsi="Times New Roman" w:cs="Times New Roman"/>
                <w:color w:val="000000"/>
                <w:kern w:val="0"/>
                <w:lang w:eastAsia="hr-HR"/>
                <w14:ligatures w14:val="none"/>
              </w:rPr>
              <w:t>Vrednovanje ove aktivnosti provodit će se kroz primjenu stečenih iskustava u nastavnom predmetima, primjenu komunikacijskih vještina, angažiranost i kreativnost učenika u radu, a rezultati vrednovanja bit će korišteni za slobodne aktivnosti u budućnosti</w:t>
            </w:r>
          </w:p>
          <w:p w14:paraId="636B88A3" w14:textId="77777777" w:rsidR="00C5706A" w:rsidRPr="00C5706A" w:rsidRDefault="00C5706A" w:rsidP="00C5706A">
            <w:pPr>
              <w:spacing w:after="0" w:line="240" w:lineRule="auto"/>
              <w:jc w:val="both"/>
              <w:rPr>
                <w:rFonts w:ascii="Times New Roman" w:eastAsia="Times New Roman" w:hAnsi="Times New Roman" w:cs="Times New Roman"/>
                <w:color w:val="000000"/>
                <w:kern w:val="0"/>
                <w:lang w:eastAsia="hr-HR"/>
                <w14:ligatures w14:val="none"/>
              </w:rPr>
            </w:pPr>
          </w:p>
        </w:tc>
      </w:tr>
    </w:tbl>
    <w:p w14:paraId="74200A76" w14:textId="77777777" w:rsidR="001C3C3A" w:rsidRDefault="001C3C3A" w:rsidP="001C3C3A">
      <w:pPr>
        <w:rPr>
          <w:rFonts w:ascii="Times New Roman" w:hAnsi="Times New Roman" w:cs="Times New Roman"/>
        </w:rPr>
      </w:pPr>
    </w:p>
    <w:p w14:paraId="4D237803" w14:textId="77777777" w:rsidR="001C3C3A" w:rsidRDefault="001C3C3A" w:rsidP="001C3C3A">
      <w:pPr>
        <w:rPr>
          <w:rFonts w:ascii="Times New Roman" w:hAnsi="Times New Roman" w:cs="Times New Roman"/>
        </w:rPr>
      </w:pPr>
    </w:p>
    <w:p w14:paraId="5766DF09" w14:textId="77777777" w:rsidR="00955A19" w:rsidRDefault="00955A19" w:rsidP="001C3C3A">
      <w:pPr>
        <w:rPr>
          <w:rFonts w:ascii="Times New Roman" w:hAnsi="Times New Roman" w:cs="Times New Roman"/>
        </w:rPr>
      </w:pPr>
    </w:p>
    <w:p w14:paraId="7E3F2153" w14:textId="77777777" w:rsidR="00955A19" w:rsidRDefault="00955A19" w:rsidP="001C3C3A">
      <w:pPr>
        <w:rPr>
          <w:rFonts w:ascii="Times New Roman" w:hAnsi="Times New Roman" w:cs="Times New Roman"/>
        </w:rPr>
      </w:pPr>
    </w:p>
    <w:p w14:paraId="115C6B09" w14:textId="77777777" w:rsidR="00955A19" w:rsidRDefault="00955A19" w:rsidP="001C3C3A">
      <w:pPr>
        <w:rPr>
          <w:rFonts w:ascii="Times New Roman" w:hAnsi="Times New Roman" w:cs="Times New Roman"/>
        </w:rPr>
      </w:pPr>
    </w:p>
    <w:p w14:paraId="7B99CCC3" w14:textId="77777777" w:rsidR="00955A19" w:rsidRDefault="00955A19" w:rsidP="001C3C3A">
      <w:pPr>
        <w:rPr>
          <w:rFonts w:ascii="Times New Roman" w:hAnsi="Times New Roman" w:cs="Times New Roman"/>
        </w:rPr>
      </w:pPr>
    </w:p>
    <w:tbl>
      <w:tblPr>
        <w:tblW w:w="9478" w:type="dxa"/>
        <w:tblInd w:w="-113" w:type="dxa"/>
        <w:tblLook w:val="04A0" w:firstRow="1" w:lastRow="0" w:firstColumn="1" w:lastColumn="0" w:noHBand="0" w:noVBand="1"/>
      </w:tblPr>
      <w:tblGrid>
        <w:gridCol w:w="3347"/>
        <w:gridCol w:w="6131"/>
      </w:tblGrid>
      <w:tr w:rsidR="00CF2CA4" w:rsidRPr="00CF2CA4" w14:paraId="27E82BD1" w14:textId="77777777" w:rsidTr="00CF2CA4">
        <w:trPr>
          <w:trHeight w:val="435"/>
        </w:trPr>
        <w:tc>
          <w:tcPr>
            <w:tcW w:w="3347" w:type="dxa"/>
            <w:tcBorders>
              <w:top w:val="single" w:sz="4" w:space="0" w:color="000000"/>
              <w:left w:val="single" w:sz="4" w:space="0" w:color="auto"/>
              <w:bottom w:val="single" w:sz="4" w:space="0" w:color="000000"/>
            </w:tcBorders>
            <w:vAlign w:val="center"/>
          </w:tcPr>
          <w:p w14:paraId="5B643748" w14:textId="77777777" w:rsidR="00CF2CA4" w:rsidRPr="00CF2CA4" w:rsidRDefault="00CF2CA4" w:rsidP="00CF2CA4">
            <w:pPr>
              <w:spacing w:after="0" w:line="240" w:lineRule="auto"/>
              <w:rPr>
                <w:rFonts w:ascii="Times New Roman" w:eastAsia="Times New Roman" w:hAnsi="Times New Roman" w:cs="Times New Roman"/>
                <w:b/>
                <w:bCs/>
                <w:iCs/>
                <w:color w:val="0070C0"/>
                <w:kern w:val="0"/>
                <w:lang w:eastAsia="zh-CN"/>
                <w14:ligatures w14:val="none"/>
              </w:rPr>
            </w:pPr>
            <w:r w:rsidRPr="00CF2CA4">
              <w:rPr>
                <w:rFonts w:ascii="Times New Roman" w:eastAsia="Times New Roman" w:hAnsi="Times New Roman" w:cs="Times New Roman"/>
                <w:b/>
                <w:bCs/>
                <w:iCs/>
                <w:color w:val="0070C0"/>
                <w:kern w:val="0"/>
                <w:lang w:eastAsia="zh-CN"/>
                <w14:ligatures w14:val="none"/>
              </w:rPr>
              <w:lastRenderedPageBreak/>
              <w:t>IZVANASTAVNA AKTIVNOST</w:t>
            </w:r>
          </w:p>
          <w:p w14:paraId="2EA9B5A0" w14:textId="77777777" w:rsidR="00CF2CA4" w:rsidRPr="00CF2CA4" w:rsidRDefault="00CF2CA4" w:rsidP="00CF2CA4">
            <w:pPr>
              <w:spacing w:after="0" w:line="240" w:lineRule="auto"/>
              <w:rPr>
                <w:rFonts w:ascii="Times New Roman" w:eastAsia="Times New Roman" w:hAnsi="Times New Roman" w:cs="Times New Roman"/>
                <w:b/>
                <w:bCs/>
                <w:iCs/>
                <w:color w:val="0070C0"/>
                <w:kern w:val="0"/>
                <w:lang w:eastAsia="zh-CN"/>
                <w14:ligatures w14:val="none"/>
              </w:rPr>
            </w:pPr>
          </w:p>
        </w:tc>
        <w:tc>
          <w:tcPr>
            <w:tcW w:w="6130" w:type="dxa"/>
            <w:tcBorders>
              <w:top w:val="single" w:sz="4" w:space="0" w:color="000000"/>
              <w:bottom w:val="single" w:sz="4" w:space="0" w:color="000000"/>
              <w:right w:val="single" w:sz="4" w:space="0" w:color="auto"/>
            </w:tcBorders>
            <w:vAlign w:val="center"/>
          </w:tcPr>
          <w:p w14:paraId="3FA98741" w14:textId="77777777" w:rsidR="00CF2CA4" w:rsidRPr="00CF2CA4" w:rsidRDefault="00CF2CA4" w:rsidP="00CF2CA4">
            <w:pPr>
              <w:spacing w:after="0" w:line="240" w:lineRule="auto"/>
              <w:ind w:left="271"/>
              <w:rPr>
                <w:rFonts w:ascii="Times New Roman" w:eastAsia="Times New Roman" w:hAnsi="Times New Roman" w:cs="Times New Roman"/>
                <w:b/>
                <w:bCs/>
                <w:color w:val="000000"/>
                <w:kern w:val="0"/>
                <w:lang w:eastAsia="zh-CN"/>
                <w14:ligatures w14:val="none"/>
              </w:rPr>
            </w:pPr>
            <w:r w:rsidRPr="00CF2CA4">
              <w:rPr>
                <w:rFonts w:ascii="Times New Roman" w:eastAsia="Times New Roman" w:hAnsi="Times New Roman" w:cs="Times New Roman"/>
                <w:b/>
                <w:bCs/>
                <w:color w:val="000000"/>
                <w:kern w:val="0"/>
                <w:lang w:eastAsia="zh-CN"/>
                <w14:ligatures w14:val="none"/>
              </w:rPr>
              <w:t>ONLINE KVIZ NATJECANJE "Koliko</w:t>
            </w:r>
          </w:p>
          <w:p w14:paraId="65B69111" w14:textId="77777777" w:rsidR="00CF2CA4" w:rsidRPr="00CF2CA4" w:rsidRDefault="00CF2CA4" w:rsidP="00CF2CA4">
            <w:pPr>
              <w:spacing w:after="0" w:line="240" w:lineRule="auto"/>
              <w:ind w:left="271"/>
              <w:rPr>
                <w:rFonts w:ascii="Times New Roman" w:eastAsia="Times New Roman" w:hAnsi="Times New Roman" w:cs="Times New Roman"/>
                <w:b/>
                <w:bCs/>
                <w:color w:val="000000"/>
                <w:kern w:val="0"/>
                <w:lang w:eastAsia="zh-CN"/>
                <w14:ligatures w14:val="none"/>
              </w:rPr>
            </w:pPr>
            <w:r w:rsidRPr="00CF2CA4">
              <w:rPr>
                <w:rFonts w:ascii="Times New Roman" w:eastAsia="Times New Roman" w:hAnsi="Times New Roman" w:cs="Times New Roman"/>
                <w:b/>
                <w:bCs/>
                <w:color w:val="000000"/>
                <w:kern w:val="0"/>
                <w:lang w:eastAsia="zh-CN"/>
                <w14:ligatures w14:val="none"/>
              </w:rPr>
              <w:t>poznaješ Hrvatski sabor?“</w:t>
            </w:r>
          </w:p>
        </w:tc>
      </w:tr>
      <w:tr w:rsidR="00CF2CA4" w:rsidRPr="00CF2CA4" w14:paraId="5AA9B853" w14:textId="77777777" w:rsidTr="00CF2CA4">
        <w:trPr>
          <w:trHeight w:val="135"/>
        </w:trPr>
        <w:tc>
          <w:tcPr>
            <w:tcW w:w="3347" w:type="dxa"/>
            <w:tcBorders>
              <w:left w:val="single" w:sz="4" w:space="0" w:color="auto"/>
              <w:bottom w:val="single" w:sz="4" w:space="0" w:color="000000"/>
            </w:tcBorders>
            <w:shd w:val="clear" w:color="auto" w:fill="C0C0C0"/>
          </w:tcPr>
          <w:p w14:paraId="10E5C752" w14:textId="77777777" w:rsidR="00CF2CA4" w:rsidRPr="00CF2CA4" w:rsidRDefault="00CF2CA4" w:rsidP="00CF2CA4">
            <w:pPr>
              <w:spacing w:after="0" w:line="240" w:lineRule="auto"/>
              <w:rPr>
                <w:rFonts w:ascii="Times New Roman" w:eastAsia="Times New Roman" w:hAnsi="Times New Roman" w:cs="Times New Roman"/>
                <w:color w:val="0070C0"/>
                <w:kern w:val="0"/>
                <w:lang w:eastAsia="zh-CN"/>
                <w14:ligatures w14:val="none"/>
              </w:rPr>
            </w:pPr>
            <w:r w:rsidRPr="00CF2CA4">
              <w:rPr>
                <w:rFonts w:ascii="Times New Roman" w:eastAsia="Times New Roman" w:hAnsi="Times New Roman" w:cs="Times New Roman"/>
                <w:b/>
                <w:bCs/>
                <w:color w:val="0070C0"/>
                <w:kern w:val="0"/>
                <w:lang w:eastAsia="zh-CN"/>
                <w14:ligatures w14:val="none"/>
              </w:rPr>
              <w:t xml:space="preserve">1. Ciljevi aktivnosti </w:t>
            </w:r>
          </w:p>
        </w:tc>
        <w:tc>
          <w:tcPr>
            <w:tcW w:w="6130" w:type="dxa"/>
            <w:tcBorders>
              <w:bottom w:val="single" w:sz="4" w:space="0" w:color="000000"/>
              <w:right w:val="single" w:sz="4" w:space="0" w:color="auto"/>
            </w:tcBorders>
            <w:shd w:val="clear" w:color="auto" w:fill="C0C0C0"/>
          </w:tcPr>
          <w:p w14:paraId="5A1C58D3"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 provjeriti koliko učenici znaju o Hrvatskome saboru i</w:t>
            </w:r>
          </w:p>
          <w:p w14:paraId="0C886DCC"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njegovoj ulozi u povijesti hrvatskoga naroda</w:t>
            </w:r>
          </w:p>
          <w:p w14:paraId="68E8E819"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-zainteresirati učenike za stjecanje dodatnih znanja o ulozi i</w:t>
            </w:r>
          </w:p>
          <w:p w14:paraId="4A1D01BD"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mjestu Sabora u samostalnoj i suverenoj Republici Hrvatskoj</w:t>
            </w:r>
          </w:p>
          <w:p w14:paraId="55D896C3"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od konstituiranja prvog demokratskog višestranačkog Sabora</w:t>
            </w:r>
          </w:p>
          <w:p w14:paraId="711C8E47"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30. svibnja 1990. godine do danas što podrazumijeva sve one</w:t>
            </w:r>
          </w:p>
          <w:p w14:paraId="6F8B3905"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ustavne ovlasti Sabora kao parlamenta jedne od država</w:t>
            </w:r>
          </w:p>
          <w:p w14:paraId="4B175F24"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 xml:space="preserve">članica Europske </w:t>
            </w:r>
            <w:proofErr w:type="spellStart"/>
            <w:r w:rsidRPr="00CF2CA4">
              <w:rPr>
                <w:rFonts w:ascii="Times New Roman" w:eastAsia="Times New Roman" w:hAnsi="Times New Roman" w:cs="Times New Roman"/>
                <w:color w:val="000000"/>
                <w:kern w:val="0"/>
                <w:lang w:eastAsia="zh-CN"/>
                <w14:ligatures w14:val="none"/>
              </w:rPr>
              <w:t>unijE</w:t>
            </w:r>
            <w:proofErr w:type="spellEnd"/>
          </w:p>
        </w:tc>
      </w:tr>
      <w:tr w:rsidR="00CF2CA4" w:rsidRPr="00CF2CA4" w14:paraId="6CAFB44B" w14:textId="77777777" w:rsidTr="00CF2CA4">
        <w:trPr>
          <w:trHeight w:val="1114"/>
        </w:trPr>
        <w:tc>
          <w:tcPr>
            <w:tcW w:w="3347" w:type="dxa"/>
            <w:tcBorders>
              <w:top w:val="single" w:sz="4" w:space="0" w:color="000000"/>
              <w:left w:val="single" w:sz="4" w:space="0" w:color="auto"/>
              <w:bottom w:val="single" w:sz="4" w:space="0" w:color="000000"/>
            </w:tcBorders>
          </w:tcPr>
          <w:p w14:paraId="3C113699" w14:textId="77777777" w:rsidR="00CF2CA4" w:rsidRPr="00CF2CA4" w:rsidRDefault="00CF2CA4" w:rsidP="00CF2CA4">
            <w:pPr>
              <w:spacing w:after="0" w:line="240" w:lineRule="auto"/>
              <w:rPr>
                <w:rFonts w:ascii="Times New Roman" w:eastAsia="Times New Roman" w:hAnsi="Times New Roman" w:cs="Times New Roman"/>
                <w:color w:val="0070C0"/>
                <w:kern w:val="0"/>
                <w:lang w:eastAsia="zh-CN"/>
                <w14:ligatures w14:val="none"/>
              </w:rPr>
            </w:pPr>
            <w:r w:rsidRPr="00CF2CA4">
              <w:rPr>
                <w:rFonts w:ascii="Times New Roman" w:eastAsia="Times New Roman" w:hAnsi="Times New Roman" w:cs="Times New Roman"/>
                <w:b/>
                <w:bCs/>
                <w:color w:val="0070C0"/>
                <w:kern w:val="0"/>
                <w:lang w:eastAsia="zh-CN"/>
                <w14:ligatures w14:val="none"/>
              </w:rPr>
              <w:t xml:space="preserve">2. Namjena aktivnosti </w:t>
            </w:r>
          </w:p>
        </w:tc>
        <w:tc>
          <w:tcPr>
            <w:tcW w:w="6130" w:type="dxa"/>
            <w:tcBorders>
              <w:top w:val="single" w:sz="4" w:space="0" w:color="000000"/>
              <w:bottom w:val="single" w:sz="4" w:space="0" w:color="000000"/>
              <w:right w:val="single" w:sz="4" w:space="0" w:color="auto"/>
            </w:tcBorders>
          </w:tcPr>
          <w:p w14:paraId="7B685B61"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 pružiti mogućnost učenicima da testiraju svoja znanja o</w:t>
            </w:r>
          </w:p>
          <w:p w14:paraId="6D86833C"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Hrvatskom saboru, njegovim ustavnim nadležnostima i</w:t>
            </w:r>
          </w:p>
          <w:p w14:paraId="5C657D52"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ustrojstvu, procedurama u donošenju akata, kao i o pravima i</w:t>
            </w:r>
          </w:p>
          <w:p w14:paraId="3C859B9D"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obvezama saborskih zastupnika.</w:t>
            </w:r>
          </w:p>
        </w:tc>
      </w:tr>
      <w:tr w:rsidR="00CF2CA4" w:rsidRPr="00CF2CA4" w14:paraId="6CDE113B" w14:textId="77777777" w:rsidTr="00CF2CA4">
        <w:trPr>
          <w:trHeight w:val="824"/>
        </w:trPr>
        <w:tc>
          <w:tcPr>
            <w:tcW w:w="3347" w:type="dxa"/>
            <w:tcBorders>
              <w:top w:val="single" w:sz="4" w:space="0" w:color="000000"/>
              <w:left w:val="single" w:sz="4" w:space="0" w:color="auto"/>
              <w:bottom w:val="single" w:sz="4" w:space="0" w:color="000000"/>
            </w:tcBorders>
            <w:shd w:val="clear" w:color="auto" w:fill="C0C0C0"/>
          </w:tcPr>
          <w:p w14:paraId="2BA48E6B" w14:textId="77777777" w:rsidR="00CF2CA4" w:rsidRPr="00CF2CA4" w:rsidRDefault="00CF2CA4" w:rsidP="00CF2CA4">
            <w:pPr>
              <w:spacing w:after="0" w:line="240" w:lineRule="auto"/>
              <w:rPr>
                <w:rFonts w:ascii="Times New Roman" w:eastAsia="Times New Roman" w:hAnsi="Times New Roman" w:cs="Times New Roman"/>
                <w:color w:val="0070C0"/>
                <w:kern w:val="0"/>
                <w:lang w:eastAsia="zh-CN"/>
                <w14:ligatures w14:val="none"/>
              </w:rPr>
            </w:pPr>
            <w:r w:rsidRPr="00CF2CA4">
              <w:rPr>
                <w:rFonts w:ascii="Times New Roman" w:eastAsia="Times New Roman" w:hAnsi="Times New Roman" w:cs="Times New Roman"/>
                <w:b/>
                <w:bCs/>
                <w:color w:val="0070C0"/>
                <w:kern w:val="0"/>
                <w:lang w:eastAsia="zh-CN"/>
                <w14:ligatures w14:val="none"/>
              </w:rPr>
              <w:t xml:space="preserve">3. Nositelji aktivnosti i njihova odgovornost </w:t>
            </w:r>
          </w:p>
        </w:tc>
        <w:tc>
          <w:tcPr>
            <w:tcW w:w="6130" w:type="dxa"/>
            <w:tcBorders>
              <w:top w:val="single" w:sz="4" w:space="0" w:color="000000"/>
              <w:bottom w:val="single" w:sz="4" w:space="0" w:color="000000"/>
              <w:right w:val="single" w:sz="4" w:space="0" w:color="auto"/>
            </w:tcBorders>
            <w:shd w:val="clear" w:color="auto" w:fill="C0C0C0"/>
          </w:tcPr>
          <w:p w14:paraId="62F86B5F"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Nositelj: Jelena Milanović, prof.  i učenici 4.gim i 3.htt</w:t>
            </w:r>
          </w:p>
          <w:p w14:paraId="6F3C06CE"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p>
        </w:tc>
      </w:tr>
      <w:tr w:rsidR="00CF2CA4" w:rsidRPr="00CF2CA4" w14:paraId="53DDD09E" w14:textId="77777777" w:rsidTr="00CF2CA4">
        <w:trPr>
          <w:trHeight w:val="1122"/>
        </w:trPr>
        <w:tc>
          <w:tcPr>
            <w:tcW w:w="3347" w:type="dxa"/>
            <w:tcBorders>
              <w:top w:val="single" w:sz="4" w:space="0" w:color="000000"/>
              <w:left w:val="single" w:sz="4" w:space="0" w:color="auto"/>
              <w:bottom w:val="single" w:sz="4" w:space="0" w:color="000000"/>
            </w:tcBorders>
          </w:tcPr>
          <w:p w14:paraId="1E480324" w14:textId="77777777" w:rsidR="00CF2CA4" w:rsidRPr="00CF2CA4" w:rsidRDefault="00CF2CA4" w:rsidP="00CF2CA4">
            <w:pPr>
              <w:spacing w:after="0" w:line="240" w:lineRule="auto"/>
              <w:rPr>
                <w:rFonts w:ascii="Times New Roman" w:eastAsia="Times New Roman" w:hAnsi="Times New Roman" w:cs="Times New Roman"/>
                <w:color w:val="0070C0"/>
                <w:kern w:val="0"/>
                <w:lang w:eastAsia="zh-CN"/>
                <w14:ligatures w14:val="none"/>
              </w:rPr>
            </w:pPr>
            <w:r w:rsidRPr="00CF2CA4">
              <w:rPr>
                <w:rFonts w:ascii="Times New Roman" w:eastAsia="Times New Roman" w:hAnsi="Times New Roman" w:cs="Times New Roman"/>
                <w:b/>
                <w:bCs/>
                <w:color w:val="0070C0"/>
                <w:kern w:val="0"/>
                <w:lang w:eastAsia="zh-CN"/>
                <w14:ligatures w14:val="none"/>
              </w:rPr>
              <w:t xml:space="preserve">4. Način realizacije aktivnosti </w:t>
            </w:r>
          </w:p>
        </w:tc>
        <w:tc>
          <w:tcPr>
            <w:tcW w:w="6130" w:type="dxa"/>
            <w:tcBorders>
              <w:top w:val="single" w:sz="4" w:space="0" w:color="000000"/>
              <w:bottom w:val="single" w:sz="4" w:space="0" w:color="000000"/>
              <w:right w:val="single" w:sz="4" w:space="0" w:color="auto"/>
            </w:tcBorders>
          </w:tcPr>
          <w:p w14:paraId="4BAD358C"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Priprema za kviz – prezentacija „Koliko poznaješ Hrvatski</w:t>
            </w:r>
          </w:p>
          <w:p w14:paraId="4EEC21E9"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sabor?“</w:t>
            </w:r>
          </w:p>
        </w:tc>
      </w:tr>
      <w:tr w:rsidR="00CF2CA4" w:rsidRPr="00CF2CA4" w14:paraId="1C162C0F" w14:textId="77777777" w:rsidTr="00CF2CA4">
        <w:trPr>
          <w:trHeight w:val="515"/>
        </w:trPr>
        <w:tc>
          <w:tcPr>
            <w:tcW w:w="3347" w:type="dxa"/>
            <w:tcBorders>
              <w:top w:val="single" w:sz="4" w:space="0" w:color="000000"/>
              <w:left w:val="single" w:sz="4" w:space="0" w:color="auto"/>
              <w:bottom w:val="single" w:sz="4" w:space="0" w:color="000000"/>
            </w:tcBorders>
            <w:shd w:val="clear" w:color="auto" w:fill="C0C0C0"/>
          </w:tcPr>
          <w:p w14:paraId="7F992997" w14:textId="77777777" w:rsidR="00CF2CA4" w:rsidRPr="00CF2CA4" w:rsidRDefault="00CF2CA4" w:rsidP="00CF2CA4">
            <w:pPr>
              <w:spacing w:after="0" w:line="240" w:lineRule="auto"/>
              <w:rPr>
                <w:rFonts w:ascii="Times New Roman" w:eastAsia="Times New Roman" w:hAnsi="Times New Roman" w:cs="Times New Roman"/>
                <w:color w:val="0070C0"/>
                <w:kern w:val="0"/>
                <w:lang w:eastAsia="zh-CN"/>
                <w14:ligatures w14:val="none"/>
              </w:rPr>
            </w:pPr>
            <w:r w:rsidRPr="00CF2CA4">
              <w:rPr>
                <w:rFonts w:ascii="Times New Roman" w:eastAsia="Times New Roman" w:hAnsi="Times New Roman" w:cs="Times New Roman"/>
                <w:b/>
                <w:bCs/>
                <w:color w:val="0070C0"/>
                <w:kern w:val="0"/>
                <w:lang w:eastAsia="zh-CN"/>
                <w14:ligatures w14:val="none"/>
              </w:rPr>
              <w:t xml:space="preserve">5. </w:t>
            </w:r>
            <w:proofErr w:type="spellStart"/>
            <w:r w:rsidRPr="00CF2CA4">
              <w:rPr>
                <w:rFonts w:ascii="Times New Roman" w:eastAsia="Times New Roman" w:hAnsi="Times New Roman" w:cs="Times New Roman"/>
                <w:b/>
                <w:bCs/>
                <w:color w:val="0070C0"/>
                <w:kern w:val="0"/>
                <w:lang w:eastAsia="zh-CN"/>
                <w14:ligatures w14:val="none"/>
              </w:rPr>
              <w:t>Vremenik</w:t>
            </w:r>
            <w:proofErr w:type="spellEnd"/>
            <w:r w:rsidRPr="00CF2CA4">
              <w:rPr>
                <w:rFonts w:ascii="Times New Roman" w:eastAsia="Times New Roman" w:hAnsi="Times New Roman" w:cs="Times New Roman"/>
                <w:b/>
                <w:bCs/>
                <w:color w:val="0070C0"/>
                <w:kern w:val="0"/>
                <w:lang w:eastAsia="zh-CN"/>
                <w14:ligatures w14:val="none"/>
              </w:rPr>
              <w:t xml:space="preserve"> aktivnosti </w:t>
            </w:r>
          </w:p>
        </w:tc>
        <w:tc>
          <w:tcPr>
            <w:tcW w:w="6130" w:type="dxa"/>
            <w:tcBorders>
              <w:top w:val="single" w:sz="4" w:space="0" w:color="000000"/>
              <w:bottom w:val="single" w:sz="4" w:space="0" w:color="000000"/>
              <w:right w:val="single" w:sz="4" w:space="0" w:color="auto"/>
            </w:tcBorders>
            <w:shd w:val="clear" w:color="auto" w:fill="C0C0C0"/>
          </w:tcPr>
          <w:p w14:paraId="31DD9126" w14:textId="77777777" w:rsidR="00CF2CA4" w:rsidRPr="00CF2CA4" w:rsidRDefault="00CF2CA4" w:rsidP="00CF2CA4">
            <w:pPr>
              <w:spacing w:after="0" w:line="240" w:lineRule="auto"/>
              <w:rPr>
                <w:rFonts w:ascii="Times New Roman" w:eastAsia="Times New Roman" w:hAnsi="Times New Roman" w:cs="Times New Roman"/>
                <w:kern w:val="0"/>
                <w:lang w:eastAsia="zh-CN"/>
                <w14:ligatures w14:val="none"/>
              </w:rPr>
            </w:pPr>
            <w:r w:rsidRPr="00CF2CA4">
              <w:rPr>
                <w:rFonts w:ascii="Times New Roman" w:eastAsia="Times New Roman" w:hAnsi="Times New Roman" w:cs="Times New Roman"/>
                <w:kern w:val="0"/>
                <w:lang w:eastAsia="zh-CN"/>
                <w14:ligatures w14:val="none"/>
              </w:rPr>
              <w:t>Svibanj  2026.</w:t>
            </w:r>
          </w:p>
        </w:tc>
      </w:tr>
      <w:tr w:rsidR="00CF2CA4" w:rsidRPr="00CF2CA4" w14:paraId="00C79CC3" w14:textId="77777777" w:rsidTr="00CF2CA4">
        <w:trPr>
          <w:trHeight w:val="707"/>
        </w:trPr>
        <w:tc>
          <w:tcPr>
            <w:tcW w:w="3347" w:type="dxa"/>
            <w:tcBorders>
              <w:top w:val="single" w:sz="4" w:space="0" w:color="000000"/>
              <w:left w:val="single" w:sz="4" w:space="0" w:color="auto"/>
              <w:bottom w:val="single" w:sz="4" w:space="0" w:color="000000"/>
            </w:tcBorders>
            <w:shd w:val="clear" w:color="auto" w:fill="FFFFFF"/>
          </w:tcPr>
          <w:p w14:paraId="19A4F958" w14:textId="77777777" w:rsidR="00CF2CA4" w:rsidRPr="00CF2CA4" w:rsidRDefault="00CF2CA4" w:rsidP="00CF2CA4">
            <w:pPr>
              <w:spacing w:after="0" w:line="240" w:lineRule="auto"/>
              <w:rPr>
                <w:rFonts w:ascii="Times New Roman" w:eastAsia="Times New Roman" w:hAnsi="Times New Roman" w:cs="Times New Roman"/>
                <w:color w:val="0070C0"/>
                <w:kern w:val="0"/>
                <w:lang w:eastAsia="zh-CN"/>
                <w14:ligatures w14:val="none"/>
              </w:rPr>
            </w:pPr>
            <w:r w:rsidRPr="00CF2CA4">
              <w:rPr>
                <w:rFonts w:ascii="Times New Roman" w:eastAsia="Times New Roman" w:hAnsi="Times New Roman" w:cs="Times New Roman"/>
                <w:b/>
                <w:bCs/>
                <w:color w:val="0070C0"/>
                <w:kern w:val="0"/>
                <w:lang w:eastAsia="zh-CN"/>
                <w14:ligatures w14:val="none"/>
              </w:rPr>
              <w:t>6. Detaljan troškovnik aktivnosti</w:t>
            </w:r>
          </w:p>
        </w:tc>
        <w:tc>
          <w:tcPr>
            <w:tcW w:w="6130" w:type="dxa"/>
            <w:tcBorders>
              <w:top w:val="single" w:sz="4" w:space="0" w:color="000000"/>
              <w:bottom w:val="single" w:sz="4" w:space="0" w:color="000000"/>
              <w:right w:val="single" w:sz="4" w:space="0" w:color="auto"/>
            </w:tcBorders>
            <w:shd w:val="clear" w:color="auto" w:fill="FFFFFF"/>
          </w:tcPr>
          <w:p w14:paraId="68FE59CB"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Nema troškova</w:t>
            </w:r>
          </w:p>
        </w:tc>
      </w:tr>
      <w:tr w:rsidR="00CF2CA4" w:rsidRPr="00CF2CA4" w14:paraId="1F8A13C5" w14:textId="77777777" w:rsidTr="00CF2CA4">
        <w:trPr>
          <w:trHeight w:val="1113"/>
        </w:trPr>
        <w:tc>
          <w:tcPr>
            <w:tcW w:w="3347" w:type="dxa"/>
            <w:tcBorders>
              <w:top w:val="single" w:sz="4" w:space="0" w:color="000000"/>
              <w:left w:val="single" w:sz="4" w:space="0" w:color="auto"/>
              <w:bottom w:val="single" w:sz="4" w:space="0" w:color="000000"/>
            </w:tcBorders>
            <w:shd w:val="clear" w:color="auto" w:fill="C0C0C0"/>
          </w:tcPr>
          <w:p w14:paraId="04D59A6B" w14:textId="77777777" w:rsidR="00CF2CA4" w:rsidRPr="00CF2CA4" w:rsidRDefault="00CF2CA4" w:rsidP="00CF2CA4">
            <w:pPr>
              <w:spacing w:after="0" w:line="240" w:lineRule="auto"/>
              <w:rPr>
                <w:rFonts w:ascii="Times New Roman" w:eastAsia="Times New Roman" w:hAnsi="Times New Roman" w:cs="Times New Roman"/>
                <w:color w:val="0070C0"/>
                <w:kern w:val="0"/>
                <w:lang w:eastAsia="zh-CN"/>
                <w14:ligatures w14:val="none"/>
              </w:rPr>
            </w:pPr>
            <w:r w:rsidRPr="00CF2CA4">
              <w:rPr>
                <w:rFonts w:ascii="Times New Roman" w:eastAsia="Times New Roman" w:hAnsi="Times New Roman" w:cs="Times New Roman"/>
                <w:b/>
                <w:bCs/>
                <w:color w:val="0070C0"/>
                <w:kern w:val="0"/>
                <w:lang w:eastAsia="zh-CN"/>
                <w14:ligatures w14:val="none"/>
              </w:rPr>
              <w:t xml:space="preserve">7. Način vrednovanja i način korištenja rezultata vrednovanja </w:t>
            </w:r>
          </w:p>
        </w:tc>
        <w:tc>
          <w:tcPr>
            <w:tcW w:w="6130" w:type="dxa"/>
            <w:tcBorders>
              <w:top w:val="single" w:sz="4" w:space="0" w:color="000000"/>
              <w:bottom w:val="single" w:sz="4" w:space="0" w:color="000000"/>
              <w:right w:val="single" w:sz="4" w:space="0" w:color="auto"/>
            </w:tcBorders>
            <w:shd w:val="clear" w:color="auto" w:fill="C0C0C0"/>
          </w:tcPr>
          <w:p w14:paraId="1191A97B"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Sve škole i mentori dobit će zahvalnice Hrvatskoga sabora za</w:t>
            </w:r>
          </w:p>
          <w:p w14:paraId="1C1F91E9" w14:textId="77777777" w:rsidR="00CF2CA4" w:rsidRPr="00CF2CA4" w:rsidRDefault="00CF2CA4" w:rsidP="00CF2CA4">
            <w:pPr>
              <w:spacing w:after="0" w:line="240" w:lineRule="auto"/>
              <w:jc w:val="both"/>
              <w:rPr>
                <w:rFonts w:ascii="Times New Roman" w:eastAsia="Times New Roman" w:hAnsi="Times New Roman" w:cs="Times New Roman"/>
                <w:color w:val="000000"/>
                <w:kern w:val="0"/>
                <w:lang w:eastAsia="zh-CN"/>
                <w14:ligatures w14:val="none"/>
              </w:rPr>
            </w:pPr>
            <w:r w:rsidRPr="00CF2CA4">
              <w:rPr>
                <w:rFonts w:ascii="Times New Roman" w:eastAsia="Times New Roman" w:hAnsi="Times New Roman" w:cs="Times New Roman"/>
                <w:color w:val="000000"/>
                <w:kern w:val="0"/>
                <w:lang w:eastAsia="zh-CN"/>
                <w14:ligatures w14:val="none"/>
              </w:rPr>
              <w:t>sudjelovanje.</w:t>
            </w:r>
          </w:p>
          <w:p w14:paraId="022D5106" w14:textId="77777777" w:rsidR="00CF2CA4" w:rsidRPr="00CF2CA4" w:rsidRDefault="00CF2CA4" w:rsidP="00CF2CA4">
            <w:pPr>
              <w:spacing w:after="0" w:line="240" w:lineRule="auto"/>
              <w:ind w:left="-108"/>
              <w:jc w:val="both"/>
              <w:rPr>
                <w:rFonts w:ascii="Times New Roman" w:eastAsia="Times New Roman" w:hAnsi="Times New Roman" w:cs="Times New Roman"/>
                <w:color w:val="000000"/>
                <w:kern w:val="0"/>
                <w:lang w:eastAsia="zh-CN"/>
                <w14:ligatures w14:val="none"/>
              </w:rPr>
            </w:pPr>
          </w:p>
        </w:tc>
      </w:tr>
    </w:tbl>
    <w:p w14:paraId="2F57004D" w14:textId="77777777" w:rsidR="001C3C3A" w:rsidRDefault="001C3C3A" w:rsidP="001C3C3A">
      <w:pPr>
        <w:rPr>
          <w:rFonts w:ascii="Times New Roman" w:hAnsi="Times New Roman" w:cs="Times New Roman"/>
        </w:rPr>
      </w:pPr>
    </w:p>
    <w:p w14:paraId="51075EF0" w14:textId="77777777" w:rsidR="008448C2" w:rsidRDefault="008448C2" w:rsidP="001C3C3A">
      <w:pPr>
        <w:rPr>
          <w:rFonts w:ascii="Times New Roman" w:hAnsi="Times New Roman" w:cs="Times New Roman"/>
        </w:rPr>
      </w:pPr>
    </w:p>
    <w:p w14:paraId="6F994FB3" w14:textId="77777777" w:rsidR="008448C2" w:rsidRDefault="008448C2" w:rsidP="001C3C3A">
      <w:pPr>
        <w:rPr>
          <w:rFonts w:ascii="Times New Roman" w:hAnsi="Times New Roman" w:cs="Times New Roman"/>
        </w:rPr>
      </w:pPr>
    </w:p>
    <w:p w14:paraId="1BF32478" w14:textId="77777777" w:rsidR="00955A19" w:rsidRDefault="00955A19" w:rsidP="001C3C3A">
      <w:pPr>
        <w:rPr>
          <w:rFonts w:ascii="Times New Roman" w:hAnsi="Times New Roman" w:cs="Times New Roman"/>
        </w:rPr>
      </w:pPr>
    </w:p>
    <w:p w14:paraId="5217C1CE" w14:textId="77777777" w:rsidR="00955A19" w:rsidRDefault="00955A19" w:rsidP="001C3C3A">
      <w:pPr>
        <w:rPr>
          <w:rFonts w:ascii="Times New Roman" w:hAnsi="Times New Roman" w:cs="Times New Roman"/>
        </w:rPr>
      </w:pPr>
    </w:p>
    <w:p w14:paraId="772B209C" w14:textId="77777777" w:rsidR="00955A19" w:rsidRDefault="00955A19" w:rsidP="001C3C3A">
      <w:pPr>
        <w:rPr>
          <w:rFonts w:ascii="Times New Roman" w:hAnsi="Times New Roman" w:cs="Times New Roman"/>
        </w:rPr>
      </w:pPr>
    </w:p>
    <w:p w14:paraId="21335063" w14:textId="77777777" w:rsidR="00955A19" w:rsidRDefault="00955A19" w:rsidP="001C3C3A">
      <w:pPr>
        <w:rPr>
          <w:rFonts w:ascii="Times New Roman" w:hAnsi="Times New Roman" w:cs="Times New Roman"/>
        </w:rPr>
      </w:pPr>
    </w:p>
    <w:p w14:paraId="323802E6" w14:textId="77777777" w:rsidR="00955A19" w:rsidRDefault="00955A19" w:rsidP="001C3C3A">
      <w:pPr>
        <w:rPr>
          <w:rFonts w:ascii="Times New Roman" w:hAnsi="Times New Roman" w:cs="Times New Roman"/>
        </w:rPr>
      </w:pPr>
    </w:p>
    <w:p w14:paraId="4575A27F" w14:textId="77777777" w:rsidR="00955A19" w:rsidRDefault="00955A19" w:rsidP="001C3C3A">
      <w:pPr>
        <w:rPr>
          <w:rFonts w:ascii="Times New Roman" w:hAnsi="Times New Roman" w:cs="Times New Roman"/>
        </w:rPr>
      </w:pPr>
    </w:p>
    <w:p w14:paraId="1EBA17FA" w14:textId="77777777" w:rsidR="008448C2" w:rsidRDefault="008448C2" w:rsidP="001C3C3A">
      <w:pPr>
        <w:rPr>
          <w:rFonts w:ascii="Times New Roman" w:hAnsi="Times New Roman" w:cs="Times New Roman"/>
        </w:rPr>
      </w:pPr>
    </w:p>
    <w:p w14:paraId="05EE3D25" w14:textId="77777777" w:rsidR="00C25912" w:rsidRDefault="00C25912" w:rsidP="001C3C3A">
      <w:pPr>
        <w:rPr>
          <w:rFonts w:ascii="Times New Roman" w:hAnsi="Times New Roman" w:cs="Times New Roman"/>
        </w:rPr>
      </w:pPr>
    </w:p>
    <w:tbl>
      <w:tblPr>
        <w:tblW w:w="0" w:type="auto"/>
        <w:tblInd w:w="131" w:type="dxa"/>
        <w:tblCellMar>
          <w:left w:w="10" w:type="dxa"/>
          <w:right w:w="10" w:type="dxa"/>
        </w:tblCellMar>
        <w:tblLook w:val="04A0" w:firstRow="1" w:lastRow="0" w:firstColumn="1" w:lastColumn="0" w:noHBand="0" w:noVBand="1"/>
      </w:tblPr>
      <w:tblGrid>
        <w:gridCol w:w="3220"/>
        <w:gridCol w:w="5711"/>
      </w:tblGrid>
      <w:tr w:rsidR="00A27DE8" w:rsidRPr="00A27DE8" w14:paraId="116ADAC3" w14:textId="77777777" w:rsidTr="006D082C">
        <w:tc>
          <w:tcPr>
            <w:tcW w:w="3360" w:type="dxa"/>
            <w:tcBorders>
              <w:top w:val="single" w:sz="4" w:space="0" w:color="000000"/>
              <w:left w:val="single" w:sz="4" w:space="0" w:color="000000"/>
              <w:bottom w:val="single" w:sz="4" w:space="0" w:color="000000"/>
              <w:right w:val="single" w:sz="0" w:space="0" w:color="000000"/>
            </w:tcBorders>
            <w:shd w:val="clear" w:color="000000" w:fill="auto"/>
            <w:tcMar>
              <w:left w:w="2" w:type="dxa"/>
              <w:right w:w="2" w:type="dxa"/>
            </w:tcMar>
          </w:tcPr>
          <w:p w14:paraId="6A03BAC6" w14:textId="77777777" w:rsidR="00A27DE8" w:rsidRPr="00A27DE8" w:rsidRDefault="00A27DE8" w:rsidP="00A27DE8">
            <w:pPr>
              <w:spacing w:after="0" w:line="368" w:lineRule="auto"/>
              <w:ind w:left="124"/>
              <w:rPr>
                <w:rFonts w:ascii="Aptos" w:eastAsia="Times New Roman" w:hAnsi="Aptos" w:cs="Times New Roman"/>
                <w:color w:val="0070C0"/>
                <w:lang w:val="en-US"/>
              </w:rPr>
            </w:pPr>
            <w:r w:rsidRPr="00A27DE8">
              <w:rPr>
                <w:rFonts w:ascii="Times New Roman" w:eastAsia="Times New Roman" w:hAnsi="Times New Roman" w:cs="Times New Roman"/>
                <w:b/>
                <w:color w:val="0070C0"/>
                <w:lang w:val="en-US"/>
              </w:rPr>
              <w:lastRenderedPageBreak/>
              <w:t>IZVANNASTAVNA AKTIVNOST</w:t>
            </w:r>
          </w:p>
        </w:tc>
        <w:tc>
          <w:tcPr>
            <w:tcW w:w="6125" w:type="dxa"/>
            <w:tcBorders>
              <w:top w:val="single" w:sz="4" w:space="0" w:color="000000"/>
              <w:left w:val="single" w:sz="0" w:space="0" w:color="000000"/>
              <w:bottom w:val="single" w:sz="4" w:space="0" w:color="000000"/>
              <w:right w:val="single" w:sz="4" w:space="0" w:color="000000"/>
            </w:tcBorders>
            <w:shd w:val="clear" w:color="000000" w:fill="auto"/>
            <w:tcMar>
              <w:left w:w="2" w:type="dxa"/>
              <w:right w:w="2" w:type="dxa"/>
            </w:tcMar>
          </w:tcPr>
          <w:p w14:paraId="2C2137EA" w14:textId="77777777" w:rsidR="00A27DE8" w:rsidRPr="00A27DE8" w:rsidRDefault="00A27DE8" w:rsidP="00A27DE8">
            <w:pPr>
              <w:spacing w:after="0" w:line="363" w:lineRule="auto"/>
              <w:ind w:left="556" w:right="303"/>
              <w:jc w:val="center"/>
              <w:rPr>
                <w:rFonts w:ascii="Aptos" w:eastAsia="Times New Roman" w:hAnsi="Aptos" w:cs="Times New Roman"/>
                <w:lang w:val="en-US"/>
              </w:rPr>
            </w:pPr>
            <w:r w:rsidRPr="00A27DE8">
              <w:rPr>
                <w:rFonts w:ascii="Times New Roman" w:eastAsia="Times New Roman" w:hAnsi="Times New Roman" w:cs="Times New Roman"/>
                <w:b/>
                <w:lang w:val="en-US"/>
              </w:rPr>
              <w:t>MLADI NOGOMETAŠI</w:t>
            </w:r>
          </w:p>
        </w:tc>
      </w:tr>
      <w:tr w:rsidR="00A27DE8" w:rsidRPr="00A27DE8" w14:paraId="6691E2D4" w14:textId="77777777" w:rsidTr="006D082C">
        <w:tc>
          <w:tcPr>
            <w:tcW w:w="3360" w:type="dxa"/>
            <w:tcBorders>
              <w:top w:val="single" w:sz="4" w:space="0" w:color="000000"/>
              <w:left w:val="single" w:sz="0" w:space="0" w:color="000000"/>
              <w:bottom w:val="single" w:sz="4" w:space="0" w:color="000000"/>
              <w:right w:val="single" w:sz="0" w:space="0" w:color="000000"/>
            </w:tcBorders>
            <w:shd w:val="clear" w:color="auto" w:fill="C0C0C0"/>
            <w:tcMar>
              <w:left w:w="2" w:type="dxa"/>
              <w:right w:w="2" w:type="dxa"/>
            </w:tcMar>
          </w:tcPr>
          <w:p w14:paraId="4B571AA5" w14:textId="77777777" w:rsidR="00A27DE8" w:rsidRPr="00A27DE8" w:rsidRDefault="00A27DE8" w:rsidP="00A27DE8">
            <w:pPr>
              <w:spacing w:after="0" w:line="269" w:lineRule="auto"/>
              <w:ind w:left="129"/>
              <w:rPr>
                <w:rFonts w:ascii="Aptos" w:eastAsia="Times New Roman" w:hAnsi="Aptos" w:cs="Times New Roman"/>
                <w:color w:val="0070C0"/>
                <w:lang w:val="en-US"/>
              </w:rPr>
            </w:pPr>
            <w:r w:rsidRPr="00A27DE8">
              <w:rPr>
                <w:rFonts w:ascii="Times New Roman" w:eastAsia="Times New Roman" w:hAnsi="Times New Roman" w:cs="Times New Roman"/>
                <w:b/>
                <w:color w:val="0070C0"/>
                <w:lang w:val="en-US"/>
              </w:rPr>
              <w:t xml:space="preserve">1. </w:t>
            </w:r>
            <w:proofErr w:type="spellStart"/>
            <w:r w:rsidRPr="00A27DE8">
              <w:rPr>
                <w:rFonts w:ascii="Times New Roman" w:eastAsia="Times New Roman" w:hAnsi="Times New Roman" w:cs="Times New Roman"/>
                <w:b/>
                <w:color w:val="0070C0"/>
                <w:lang w:val="en-US"/>
              </w:rPr>
              <w:t>Ciljevi</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aktivnosti</w:t>
            </w:r>
            <w:proofErr w:type="spellEnd"/>
          </w:p>
        </w:tc>
        <w:tc>
          <w:tcPr>
            <w:tcW w:w="6125" w:type="dxa"/>
            <w:tcBorders>
              <w:top w:val="single" w:sz="4" w:space="0" w:color="000000"/>
              <w:left w:val="single" w:sz="0" w:space="0" w:color="000000"/>
              <w:bottom w:val="single" w:sz="4" w:space="0" w:color="000000"/>
              <w:right w:val="single" w:sz="0" w:space="0" w:color="000000"/>
            </w:tcBorders>
            <w:shd w:val="clear" w:color="auto" w:fill="C0C0C0"/>
            <w:tcMar>
              <w:left w:w="2" w:type="dxa"/>
              <w:right w:w="2" w:type="dxa"/>
            </w:tcMar>
          </w:tcPr>
          <w:p w14:paraId="67A6016F" w14:textId="77777777" w:rsidR="00A27DE8" w:rsidRPr="00A27DE8" w:rsidRDefault="00A27DE8" w:rsidP="00A27DE8">
            <w:pPr>
              <w:spacing w:after="0" w:line="240" w:lineRule="auto"/>
              <w:ind w:left="112" w:right="106"/>
              <w:rPr>
                <w:rFonts w:ascii="Aptos" w:eastAsia="Times New Roman" w:hAnsi="Aptos" w:cs="Times New Roman"/>
                <w:lang w:val="en-US"/>
              </w:rPr>
            </w:pPr>
            <w:proofErr w:type="spellStart"/>
            <w:r w:rsidRPr="00A27DE8">
              <w:rPr>
                <w:rFonts w:ascii="Times New Roman" w:eastAsia="Times New Roman" w:hAnsi="Times New Roman" w:cs="Times New Roman"/>
                <w:lang w:val="en-US"/>
              </w:rPr>
              <w:t>Zadovoljavanje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interesa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učenika</w:t>
            </w:r>
            <w:proofErr w:type="spellEnd"/>
            <w:r w:rsidRPr="00A27DE8">
              <w:rPr>
                <w:rFonts w:ascii="Times New Roman" w:eastAsia="Times New Roman" w:hAnsi="Times New Roman" w:cs="Times New Roman"/>
                <w:lang w:val="en-US"/>
              </w:rPr>
              <w:t xml:space="preserve"> za </w:t>
            </w:r>
            <w:proofErr w:type="spellStart"/>
            <w:r w:rsidRPr="00A27DE8">
              <w:rPr>
                <w:rFonts w:ascii="Times New Roman" w:eastAsia="Times New Roman" w:hAnsi="Times New Roman" w:cs="Times New Roman"/>
                <w:lang w:val="en-US"/>
              </w:rPr>
              <w:t>pojedine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vrste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sportova</w:t>
            </w:r>
            <w:proofErr w:type="spellEnd"/>
            <w:r w:rsidRPr="00A27DE8">
              <w:rPr>
                <w:rFonts w:ascii="Times New Roman" w:eastAsia="Times New Roman" w:hAnsi="Times New Roman" w:cs="Times New Roman"/>
                <w:lang w:val="en-US"/>
              </w:rPr>
              <w:t xml:space="preserve"> (NOGOMET); </w:t>
            </w:r>
            <w:proofErr w:type="spellStart"/>
            <w:r w:rsidRPr="00A27DE8">
              <w:rPr>
                <w:rFonts w:ascii="Times New Roman" w:eastAsia="Times New Roman" w:hAnsi="Times New Roman" w:cs="Times New Roman"/>
                <w:lang w:val="en-US"/>
              </w:rPr>
              <w:t>prilagodba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tjelesnog</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vježbanja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osobnosti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potrebama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učenika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razvijanje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socijalizacije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sposobnosti</w:t>
            </w:r>
            <w:proofErr w:type="spellEnd"/>
            <w:r w:rsidRPr="00A27DE8">
              <w:rPr>
                <w:rFonts w:ascii="Times New Roman" w:eastAsia="Times New Roman" w:hAnsi="Times New Roman" w:cs="Times New Roman"/>
                <w:lang w:val="en-US"/>
              </w:rPr>
              <w:t xml:space="preserve"> za </w:t>
            </w:r>
            <w:proofErr w:type="spellStart"/>
            <w:r w:rsidRPr="00A27DE8">
              <w:rPr>
                <w:rFonts w:ascii="Times New Roman" w:eastAsia="Times New Roman" w:hAnsi="Times New Roman" w:cs="Times New Roman"/>
                <w:lang w:val="en-US"/>
              </w:rPr>
              <w:t>timski</w:t>
            </w:r>
            <w:proofErr w:type="spellEnd"/>
            <w:r w:rsidRPr="00A27DE8">
              <w:rPr>
                <w:rFonts w:ascii="Times New Roman" w:eastAsia="Times New Roman" w:hAnsi="Times New Roman" w:cs="Times New Roman"/>
                <w:lang w:val="en-US"/>
              </w:rPr>
              <w:t xml:space="preserve"> rad; </w:t>
            </w:r>
            <w:proofErr w:type="spellStart"/>
            <w:r w:rsidRPr="00A27DE8">
              <w:rPr>
                <w:rFonts w:ascii="Times New Roman" w:eastAsia="Times New Roman" w:hAnsi="Times New Roman" w:cs="Times New Roman"/>
                <w:lang w:val="en-US"/>
              </w:rPr>
              <w:t>upućivanje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lokalnu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nacionalnu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sportsko</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povijesnu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kulturnu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tradiciju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prema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mogućnosti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uključiti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sve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zainteresirane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Povećati</w:t>
            </w:r>
            <w:proofErr w:type="spellEnd"/>
            <w:r w:rsidRPr="00A27DE8">
              <w:rPr>
                <w:rFonts w:ascii="Times New Roman" w:eastAsia="Times New Roman" w:hAnsi="Times New Roman" w:cs="Times New Roman"/>
                <w:lang w:val="en-US"/>
              </w:rPr>
              <w:t xml:space="preserve"> fond </w:t>
            </w:r>
            <w:proofErr w:type="spellStart"/>
            <w:r w:rsidRPr="00A27DE8">
              <w:rPr>
                <w:rFonts w:ascii="Times New Roman" w:eastAsia="Times New Roman" w:hAnsi="Times New Roman" w:cs="Times New Roman"/>
                <w:lang w:val="en-US"/>
              </w:rPr>
              <w:t>motoričkih</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znanja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iz</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pojedinih</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sportova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tako</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omogućiti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učenicima</w:t>
            </w:r>
            <w:proofErr w:type="spellEnd"/>
            <w:r w:rsidRPr="00A27DE8">
              <w:rPr>
                <w:rFonts w:ascii="Times New Roman" w:eastAsia="Times New Roman" w:hAnsi="Times New Roman" w:cs="Times New Roman"/>
                <w:lang w:val="en-US"/>
              </w:rPr>
              <w:t xml:space="preserve">/ama </w:t>
            </w:r>
            <w:proofErr w:type="spellStart"/>
            <w:r w:rsidRPr="00A27DE8">
              <w:rPr>
                <w:rFonts w:ascii="Times New Roman" w:eastAsia="Times New Roman" w:hAnsi="Times New Roman" w:cs="Times New Roman"/>
                <w:lang w:val="en-US"/>
              </w:rPr>
              <w:t>uspješno</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sudjelovanje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natjecanjima</w:t>
            </w:r>
            <w:proofErr w:type="spellEnd"/>
            <w:r w:rsidRPr="00A27DE8">
              <w:rPr>
                <w:rFonts w:ascii="Times New Roman" w:eastAsia="Times New Roman" w:hAnsi="Times New Roman" w:cs="Times New Roman"/>
                <w:lang w:val="en-US"/>
              </w:rPr>
              <w:t>.</w:t>
            </w:r>
          </w:p>
        </w:tc>
      </w:tr>
      <w:tr w:rsidR="00A27DE8" w:rsidRPr="00A27DE8" w14:paraId="2DF36FB1" w14:textId="77777777" w:rsidTr="006D082C">
        <w:tc>
          <w:tcPr>
            <w:tcW w:w="3360" w:type="dxa"/>
            <w:tcBorders>
              <w:top w:val="single" w:sz="4" w:space="0" w:color="000000"/>
              <w:left w:val="single" w:sz="0" w:space="0" w:color="000000"/>
              <w:bottom w:val="single" w:sz="4" w:space="0" w:color="000000"/>
              <w:right w:val="single" w:sz="0" w:space="0" w:color="000000"/>
            </w:tcBorders>
            <w:shd w:val="clear" w:color="000000" w:fill="auto"/>
            <w:tcMar>
              <w:left w:w="2" w:type="dxa"/>
              <w:right w:w="2" w:type="dxa"/>
            </w:tcMar>
          </w:tcPr>
          <w:p w14:paraId="05B7C140" w14:textId="77777777" w:rsidR="00A27DE8" w:rsidRPr="00A27DE8" w:rsidRDefault="00A27DE8" w:rsidP="00A27DE8">
            <w:pPr>
              <w:spacing w:after="0" w:line="272" w:lineRule="auto"/>
              <w:ind w:left="129"/>
              <w:rPr>
                <w:rFonts w:ascii="Aptos" w:eastAsia="Times New Roman" w:hAnsi="Aptos" w:cs="Times New Roman"/>
                <w:color w:val="0070C0"/>
                <w:lang w:val="en-US"/>
              </w:rPr>
            </w:pPr>
            <w:r w:rsidRPr="00A27DE8">
              <w:rPr>
                <w:rFonts w:ascii="Times New Roman" w:eastAsia="Times New Roman" w:hAnsi="Times New Roman" w:cs="Times New Roman"/>
                <w:b/>
                <w:color w:val="0070C0"/>
                <w:lang w:val="en-US"/>
              </w:rPr>
              <w:t xml:space="preserve">2. </w:t>
            </w:r>
            <w:proofErr w:type="spellStart"/>
            <w:r w:rsidRPr="00A27DE8">
              <w:rPr>
                <w:rFonts w:ascii="Times New Roman" w:eastAsia="Times New Roman" w:hAnsi="Times New Roman" w:cs="Times New Roman"/>
                <w:b/>
                <w:color w:val="0070C0"/>
                <w:lang w:val="en-US"/>
              </w:rPr>
              <w:t>Namjena</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aktivnosti</w:t>
            </w:r>
            <w:proofErr w:type="spellEnd"/>
          </w:p>
        </w:tc>
        <w:tc>
          <w:tcPr>
            <w:tcW w:w="6125" w:type="dxa"/>
            <w:tcBorders>
              <w:top w:val="single" w:sz="4" w:space="0" w:color="000000"/>
              <w:left w:val="single" w:sz="0" w:space="0" w:color="000000"/>
              <w:bottom w:val="single" w:sz="4" w:space="0" w:color="000000"/>
              <w:right w:val="single" w:sz="0" w:space="0" w:color="000000"/>
            </w:tcBorders>
            <w:shd w:val="clear" w:color="000000" w:fill="auto"/>
            <w:tcMar>
              <w:left w:w="2" w:type="dxa"/>
              <w:right w:w="2" w:type="dxa"/>
            </w:tcMar>
          </w:tcPr>
          <w:p w14:paraId="757D6CBE" w14:textId="77777777" w:rsidR="00A27DE8" w:rsidRPr="00A27DE8" w:rsidRDefault="00A27DE8" w:rsidP="00A27DE8">
            <w:pPr>
              <w:spacing w:after="0" w:line="240" w:lineRule="auto"/>
              <w:ind w:left="112" w:right="533"/>
              <w:rPr>
                <w:rFonts w:ascii="Times New Roman" w:eastAsia="Times New Roman" w:hAnsi="Times New Roman" w:cs="Times New Roman"/>
                <w:lang w:val="en-US"/>
              </w:rPr>
            </w:pPr>
            <w:proofErr w:type="spellStart"/>
            <w:r w:rsidRPr="00A27DE8">
              <w:rPr>
                <w:rFonts w:ascii="Times New Roman" w:eastAsia="Times New Roman" w:hAnsi="Times New Roman" w:cs="Times New Roman"/>
                <w:lang w:val="en-US"/>
              </w:rPr>
              <w:t>Sudjelovanje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natjecanjima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sudjelovanje</w:t>
            </w:r>
            <w:proofErr w:type="spellEnd"/>
            <w:r w:rsidRPr="00A27DE8">
              <w:rPr>
                <w:rFonts w:ascii="Times New Roman" w:eastAsia="Times New Roman" w:hAnsi="Times New Roman" w:cs="Times New Roman"/>
                <w:lang w:val="en-US"/>
              </w:rPr>
              <w:t xml:space="preserve"> u </w:t>
            </w:r>
            <w:proofErr w:type="spellStart"/>
            <w:r w:rsidRPr="00A27DE8">
              <w:rPr>
                <w:rFonts w:ascii="Times New Roman" w:eastAsia="Times New Roman" w:hAnsi="Times New Roman" w:cs="Times New Roman"/>
                <w:lang w:val="en-US"/>
              </w:rPr>
              <w:t>sportskim</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manifestacijama</w:t>
            </w:r>
            <w:proofErr w:type="spellEnd"/>
            <w:r w:rsidRPr="00A27DE8">
              <w:rPr>
                <w:rFonts w:ascii="Times New Roman" w:eastAsia="Times New Roman" w:hAnsi="Times New Roman" w:cs="Times New Roman"/>
                <w:lang w:val="en-US"/>
              </w:rPr>
              <w:t xml:space="preserve"> u </w:t>
            </w:r>
            <w:proofErr w:type="spellStart"/>
            <w:r w:rsidRPr="00A27DE8">
              <w:rPr>
                <w:rFonts w:ascii="Times New Roman" w:eastAsia="Times New Roman" w:hAnsi="Times New Roman" w:cs="Times New Roman"/>
                <w:lang w:val="en-US"/>
              </w:rPr>
              <w:t>obilježavanju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značajnih</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nadnevaka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lokalnoj</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regionalnoj</w:t>
            </w:r>
            <w:proofErr w:type="spellEnd"/>
            <w:r w:rsidRPr="00A27DE8">
              <w:rPr>
                <w:rFonts w:ascii="Times New Roman" w:eastAsia="Times New Roman" w:hAnsi="Times New Roman" w:cs="Times New Roman"/>
                <w:lang w:val="en-US"/>
              </w:rPr>
              <w:t xml:space="preserve"> i </w:t>
            </w:r>
            <w:proofErr w:type="spellStart"/>
            <w:r w:rsidRPr="00A27DE8">
              <w:rPr>
                <w:rFonts w:ascii="Times New Roman" w:eastAsia="Times New Roman" w:hAnsi="Times New Roman" w:cs="Times New Roman"/>
                <w:lang w:val="en-US"/>
              </w:rPr>
              <w:t>državnoj</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razini</w:t>
            </w:r>
            <w:proofErr w:type="spellEnd"/>
            <w:r w:rsidRPr="00A27DE8">
              <w:rPr>
                <w:rFonts w:ascii="Times New Roman" w:eastAsia="Times New Roman" w:hAnsi="Times New Roman" w:cs="Times New Roman"/>
                <w:lang w:val="en-US"/>
              </w:rPr>
              <w:t xml:space="preserve">: I. </w:t>
            </w:r>
            <w:proofErr w:type="spellStart"/>
            <w:r w:rsidRPr="00A27DE8">
              <w:rPr>
                <w:rFonts w:ascii="Times New Roman" w:eastAsia="Times New Roman" w:hAnsi="Times New Roman" w:cs="Times New Roman"/>
                <w:lang w:val="en-US"/>
              </w:rPr>
              <w:t>Međurazredno</w:t>
            </w:r>
            <w:proofErr w:type="spellEnd"/>
          </w:p>
          <w:p w14:paraId="67C1B393" w14:textId="77777777" w:rsidR="00A27DE8" w:rsidRPr="00A27DE8" w:rsidRDefault="00A27DE8" w:rsidP="00A27DE8">
            <w:pPr>
              <w:spacing w:after="0" w:line="240" w:lineRule="auto"/>
              <w:ind w:left="112"/>
              <w:rPr>
                <w:rFonts w:ascii="Times New Roman" w:eastAsia="Times New Roman" w:hAnsi="Times New Roman" w:cs="Times New Roman"/>
                <w:lang w:val="en-US"/>
              </w:rPr>
            </w:pPr>
            <w:proofErr w:type="spellStart"/>
            <w:r w:rsidRPr="00A27DE8">
              <w:rPr>
                <w:rFonts w:ascii="Times New Roman" w:eastAsia="Times New Roman" w:hAnsi="Times New Roman" w:cs="Times New Roman"/>
                <w:lang w:val="en-US"/>
              </w:rPr>
              <w:t>natjecanje</w:t>
            </w:r>
            <w:proofErr w:type="spellEnd"/>
            <w:r w:rsidRPr="00A27DE8">
              <w:rPr>
                <w:rFonts w:ascii="Times New Roman" w:eastAsia="Times New Roman" w:hAnsi="Times New Roman" w:cs="Times New Roman"/>
                <w:lang w:val="en-US"/>
              </w:rPr>
              <w:t xml:space="preserve"> u </w:t>
            </w:r>
            <w:proofErr w:type="spellStart"/>
            <w:r w:rsidRPr="00A27DE8">
              <w:rPr>
                <w:rFonts w:ascii="Times New Roman" w:eastAsia="Times New Roman" w:hAnsi="Times New Roman" w:cs="Times New Roman"/>
                <w:lang w:val="en-US"/>
              </w:rPr>
              <w:t>nogometu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tijekom</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listopada</w:t>
            </w:r>
            <w:proofErr w:type="spellEnd"/>
            <w:r w:rsidRPr="00A27DE8">
              <w:rPr>
                <w:rFonts w:ascii="Times New Roman" w:eastAsia="Times New Roman" w:hAnsi="Times New Roman" w:cs="Times New Roman"/>
                <w:lang w:val="en-US"/>
              </w:rPr>
              <w:t xml:space="preserve">) II. </w:t>
            </w:r>
            <w:proofErr w:type="spellStart"/>
            <w:r w:rsidRPr="00A27DE8">
              <w:rPr>
                <w:rFonts w:ascii="Times New Roman" w:eastAsia="Times New Roman" w:hAnsi="Times New Roman" w:cs="Times New Roman"/>
                <w:lang w:val="en-US"/>
              </w:rPr>
              <w:t>sudjelovanje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biciklijadi</w:t>
            </w:r>
            <w:proofErr w:type="spellEnd"/>
            <w:r w:rsidRPr="00A27DE8">
              <w:rPr>
                <w:rFonts w:ascii="Times New Roman" w:eastAsia="Times New Roman" w:hAnsi="Times New Roman" w:cs="Times New Roman"/>
                <w:lang w:val="en-US"/>
              </w:rPr>
              <w:t xml:space="preserve"> u </w:t>
            </w:r>
            <w:proofErr w:type="spellStart"/>
            <w:r w:rsidRPr="00A27DE8">
              <w:rPr>
                <w:rFonts w:ascii="Times New Roman" w:eastAsia="Times New Roman" w:hAnsi="Times New Roman" w:cs="Times New Roman"/>
                <w:lang w:val="en-US"/>
              </w:rPr>
              <w:t>organizaciji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Rottary</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kluba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humanitarna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akcija</w:t>
            </w:r>
            <w:proofErr w:type="spellEnd"/>
            <w:r w:rsidRPr="00A27DE8">
              <w:rPr>
                <w:rFonts w:ascii="Times New Roman" w:eastAsia="Times New Roman" w:hAnsi="Times New Roman" w:cs="Times New Roman"/>
                <w:lang w:val="en-US"/>
              </w:rPr>
              <w:t>)</w:t>
            </w:r>
          </w:p>
          <w:p w14:paraId="0D1306AA" w14:textId="77777777" w:rsidR="00A27DE8" w:rsidRPr="00A27DE8" w:rsidRDefault="00A27DE8" w:rsidP="00A27DE8">
            <w:pPr>
              <w:spacing w:after="0" w:line="270" w:lineRule="auto"/>
              <w:ind w:left="112" w:right="275"/>
              <w:jc w:val="both"/>
              <w:rPr>
                <w:rFonts w:ascii="Aptos" w:eastAsia="Times New Roman" w:hAnsi="Aptos" w:cs="Times New Roman"/>
                <w:lang w:val="en-US"/>
              </w:rPr>
            </w:pPr>
            <w:r w:rsidRPr="00A27DE8">
              <w:rPr>
                <w:rFonts w:ascii="Times New Roman" w:eastAsia="Times New Roman" w:hAnsi="Times New Roman" w:cs="Times New Roman"/>
                <w:lang w:val="en-US"/>
              </w:rPr>
              <w:t xml:space="preserve">III. </w:t>
            </w:r>
            <w:proofErr w:type="spellStart"/>
            <w:r w:rsidRPr="00A27DE8">
              <w:rPr>
                <w:rFonts w:ascii="Times New Roman" w:eastAsia="Times New Roman" w:hAnsi="Times New Roman" w:cs="Times New Roman"/>
                <w:lang w:val="en-US"/>
              </w:rPr>
              <w:t>sportski</w:t>
            </w:r>
            <w:proofErr w:type="spellEnd"/>
            <w:r w:rsidRPr="00A27DE8">
              <w:rPr>
                <w:rFonts w:ascii="Times New Roman" w:eastAsia="Times New Roman" w:hAnsi="Times New Roman" w:cs="Times New Roman"/>
                <w:lang w:val="en-US"/>
              </w:rPr>
              <w:t xml:space="preserve"> dan – u </w:t>
            </w:r>
            <w:proofErr w:type="spellStart"/>
            <w:r w:rsidRPr="00A27DE8">
              <w:rPr>
                <w:rFonts w:ascii="Times New Roman" w:eastAsia="Times New Roman" w:hAnsi="Times New Roman" w:cs="Times New Roman"/>
                <w:lang w:val="en-US"/>
              </w:rPr>
              <w:t>mjesecu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borbe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protiv</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ovisnosti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studeni</w:t>
            </w:r>
            <w:proofErr w:type="spellEnd"/>
            <w:r w:rsidRPr="00A27DE8">
              <w:rPr>
                <w:rFonts w:ascii="Times New Roman" w:eastAsia="Times New Roman" w:hAnsi="Times New Roman" w:cs="Times New Roman"/>
                <w:lang w:val="en-US"/>
              </w:rPr>
              <w:t xml:space="preserve"> 2025.) IV. Dan </w:t>
            </w:r>
            <w:proofErr w:type="spellStart"/>
            <w:r w:rsidRPr="00A27DE8">
              <w:rPr>
                <w:rFonts w:ascii="Times New Roman" w:eastAsia="Times New Roman" w:hAnsi="Times New Roman" w:cs="Times New Roman"/>
                <w:lang w:val="en-US"/>
              </w:rPr>
              <w:t>pješačenja</w:t>
            </w:r>
            <w:proofErr w:type="spellEnd"/>
            <w:r w:rsidRPr="00A27DE8">
              <w:rPr>
                <w:rFonts w:ascii="Times New Roman" w:eastAsia="Times New Roman" w:hAnsi="Times New Roman" w:cs="Times New Roman"/>
                <w:lang w:val="en-US"/>
              </w:rPr>
              <w:t xml:space="preserve"> – dan bez </w:t>
            </w:r>
            <w:proofErr w:type="spellStart"/>
            <w:r w:rsidRPr="00A27DE8">
              <w:rPr>
                <w:rFonts w:ascii="Times New Roman" w:eastAsia="Times New Roman" w:hAnsi="Times New Roman" w:cs="Times New Roman"/>
                <w:lang w:val="en-US"/>
              </w:rPr>
              <w:t>cigareta</w:t>
            </w:r>
            <w:proofErr w:type="spellEnd"/>
            <w:r w:rsidRPr="00A27DE8">
              <w:rPr>
                <w:rFonts w:ascii="Times New Roman" w:eastAsia="Times New Roman" w:hAnsi="Times New Roman" w:cs="Times New Roman"/>
                <w:lang w:val="en-US"/>
              </w:rPr>
              <w:t xml:space="preserve"> V. </w:t>
            </w:r>
            <w:proofErr w:type="spellStart"/>
            <w:r w:rsidRPr="00A27DE8">
              <w:rPr>
                <w:rFonts w:ascii="Times New Roman" w:eastAsia="Times New Roman" w:hAnsi="Times New Roman" w:cs="Times New Roman"/>
                <w:lang w:val="en-US"/>
              </w:rPr>
              <w:t>Županijska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natjecanja</w:t>
            </w:r>
            <w:proofErr w:type="spellEnd"/>
            <w:r w:rsidRPr="00A27DE8">
              <w:rPr>
                <w:rFonts w:ascii="Times New Roman" w:eastAsia="Times New Roman" w:hAnsi="Times New Roman" w:cs="Times New Roman"/>
                <w:lang w:val="en-US"/>
              </w:rPr>
              <w:t xml:space="preserve"> u </w:t>
            </w:r>
            <w:proofErr w:type="spellStart"/>
            <w:r w:rsidRPr="00A27DE8">
              <w:rPr>
                <w:rFonts w:ascii="Times New Roman" w:eastAsia="Times New Roman" w:hAnsi="Times New Roman" w:cs="Times New Roman"/>
                <w:lang w:val="en-US"/>
              </w:rPr>
              <w:t>rukometu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nogometu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badmintonu</w:t>
            </w:r>
            <w:proofErr w:type="spellEnd"/>
            <w:r w:rsidRPr="00A27DE8">
              <w:rPr>
                <w:rFonts w:ascii="Times New Roman" w:eastAsia="Times New Roman" w:hAnsi="Times New Roman" w:cs="Times New Roman"/>
                <w:lang w:val="en-US"/>
              </w:rPr>
              <w:t>.</w:t>
            </w:r>
          </w:p>
        </w:tc>
      </w:tr>
      <w:tr w:rsidR="00A27DE8" w:rsidRPr="00A27DE8" w14:paraId="44C25A3C" w14:textId="77777777" w:rsidTr="006D082C">
        <w:tc>
          <w:tcPr>
            <w:tcW w:w="3360" w:type="dxa"/>
            <w:tcBorders>
              <w:top w:val="single" w:sz="4" w:space="0" w:color="000000"/>
              <w:left w:val="single" w:sz="0" w:space="0" w:color="000000"/>
              <w:bottom w:val="single" w:sz="4" w:space="0" w:color="000000"/>
              <w:right w:val="single" w:sz="0" w:space="0" w:color="000000"/>
            </w:tcBorders>
            <w:shd w:val="clear" w:color="auto" w:fill="C0C0C0"/>
            <w:tcMar>
              <w:left w:w="2" w:type="dxa"/>
              <w:right w:w="2" w:type="dxa"/>
            </w:tcMar>
          </w:tcPr>
          <w:p w14:paraId="6F109B29" w14:textId="77777777" w:rsidR="00A27DE8" w:rsidRPr="00A27DE8" w:rsidRDefault="00A27DE8" w:rsidP="00A27DE8">
            <w:pPr>
              <w:spacing w:after="0" w:line="240" w:lineRule="auto"/>
              <w:ind w:left="129" w:right="87"/>
              <w:rPr>
                <w:rFonts w:ascii="Aptos" w:eastAsia="Times New Roman" w:hAnsi="Aptos" w:cs="Times New Roman"/>
                <w:color w:val="0070C0"/>
                <w:lang w:val="en-US"/>
              </w:rPr>
            </w:pPr>
            <w:r w:rsidRPr="00A27DE8">
              <w:rPr>
                <w:rFonts w:ascii="Times New Roman" w:eastAsia="Times New Roman" w:hAnsi="Times New Roman" w:cs="Times New Roman"/>
                <w:b/>
                <w:color w:val="0070C0"/>
                <w:lang w:val="en-US"/>
              </w:rPr>
              <w:t xml:space="preserve">3. </w:t>
            </w:r>
            <w:proofErr w:type="spellStart"/>
            <w:r w:rsidRPr="00A27DE8">
              <w:rPr>
                <w:rFonts w:ascii="Times New Roman" w:eastAsia="Times New Roman" w:hAnsi="Times New Roman" w:cs="Times New Roman"/>
                <w:b/>
                <w:color w:val="0070C0"/>
                <w:lang w:val="en-US"/>
              </w:rPr>
              <w:t>Nositelji</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aktivnosti</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i</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njihova</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odgovornost</w:t>
            </w:r>
            <w:proofErr w:type="spellEnd"/>
          </w:p>
        </w:tc>
        <w:tc>
          <w:tcPr>
            <w:tcW w:w="6125" w:type="dxa"/>
            <w:tcBorders>
              <w:top w:val="single" w:sz="4" w:space="0" w:color="000000"/>
              <w:left w:val="single" w:sz="0" w:space="0" w:color="000000"/>
              <w:bottom w:val="single" w:sz="4" w:space="0" w:color="000000"/>
              <w:right w:val="single" w:sz="0" w:space="0" w:color="000000"/>
            </w:tcBorders>
            <w:shd w:val="clear" w:color="auto" w:fill="C0C0C0"/>
            <w:tcMar>
              <w:left w:w="2" w:type="dxa"/>
              <w:right w:w="2" w:type="dxa"/>
            </w:tcMar>
          </w:tcPr>
          <w:p w14:paraId="6B1D6722" w14:textId="77777777" w:rsidR="00A27DE8" w:rsidRPr="00A27DE8" w:rsidRDefault="00A27DE8" w:rsidP="00A27DE8">
            <w:pPr>
              <w:spacing w:after="0" w:line="240" w:lineRule="auto"/>
              <w:ind w:left="112" w:right="266"/>
              <w:rPr>
                <w:rFonts w:ascii="Times New Roman" w:eastAsia="Times New Roman" w:hAnsi="Times New Roman" w:cs="Times New Roman"/>
                <w:lang w:val="en-US"/>
              </w:rPr>
            </w:pPr>
            <w:r w:rsidRPr="00A27DE8">
              <w:rPr>
                <w:rFonts w:ascii="Times New Roman" w:eastAsia="Times New Roman" w:hAnsi="Times New Roman" w:cs="Times New Roman"/>
                <w:lang w:val="en-US"/>
              </w:rPr>
              <w:t xml:space="preserve"> Vinko Buratović, prof.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učenici</w:t>
            </w:r>
            <w:proofErr w:type="spellEnd"/>
          </w:p>
          <w:p w14:paraId="620A6B46" w14:textId="77777777" w:rsidR="00A27DE8" w:rsidRPr="00A27DE8" w:rsidRDefault="00A27DE8" w:rsidP="00A27DE8">
            <w:pPr>
              <w:spacing w:after="0" w:line="262" w:lineRule="auto"/>
              <w:ind w:left="112"/>
              <w:rPr>
                <w:rFonts w:ascii="Aptos" w:eastAsia="Times New Roman" w:hAnsi="Aptos" w:cs="Times New Roman"/>
                <w:lang w:val="en-US"/>
              </w:rPr>
            </w:pPr>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članovi</w:t>
            </w:r>
            <w:proofErr w:type="spellEnd"/>
            <w:r w:rsidRPr="00A27DE8">
              <w:rPr>
                <w:rFonts w:ascii="Times New Roman" w:eastAsia="Times New Roman" w:hAnsi="Times New Roman" w:cs="Times New Roman"/>
                <w:lang w:val="en-US"/>
              </w:rPr>
              <w:t xml:space="preserve"> ŠŠK </w:t>
            </w:r>
            <w:proofErr w:type="spellStart"/>
            <w:r w:rsidRPr="00A27DE8">
              <w:rPr>
                <w:rFonts w:ascii="Times New Roman" w:eastAsia="Times New Roman" w:hAnsi="Times New Roman" w:cs="Times New Roman"/>
                <w:lang w:val="en-US"/>
              </w:rPr>
              <w:t>te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suradnja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Vijećem</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roditelja</w:t>
            </w:r>
            <w:proofErr w:type="spellEnd"/>
            <w:r w:rsidRPr="00A27DE8">
              <w:rPr>
                <w:rFonts w:ascii="Times New Roman" w:eastAsia="Times New Roman" w:hAnsi="Times New Roman" w:cs="Times New Roman"/>
                <w:lang w:val="en-US"/>
              </w:rPr>
              <w:t>.</w:t>
            </w:r>
          </w:p>
        </w:tc>
      </w:tr>
      <w:tr w:rsidR="00A27DE8" w:rsidRPr="00A27DE8" w14:paraId="0E53945B" w14:textId="77777777" w:rsidTr="006D082C">
        <w:tc>
          <w:tcPr>
            <w:tcW w:w="3360" w:type="dxa"/>
            <w:tcBorders>
              <w:top w:val="single" w:sz="4" w:space="0" w:color="000000"/>
              <w:left w:val="single" w:sz="0" w:space="0" w:color="000000"/>
              <w:bottom w:val="single" w:sz="4" w:space="0" w:color="000000"/>
              <w:right w:val="single" w:sz="0" w:space="0" w:color="000000"/>
            </w:tcBorders>
            <w:shd w:val="clear" w:color="000000" w:fill="auto"/>
            <w:tcMar>
              <w:left w:w="2" w:type="dxa"/>
              <w:right w:w="2" w:type="dxa"/>
            </w:tcMar>
          </w:tcPr>
          <w:p w14:paraId="6F0C88A9" w14:textId="77777777" w:rsidR="00A27DE8" w:rsidRPr="00A27DE8" w:rsidRDefault="00A27DE8" w:rsidP="00A27DE8">
            <w:pPr>
              <w:spacing w:after="0" w:line="269" w:lineRule="auto"/>
              <w:ind w:left="129"/>
              <w:rPr>
                <w:rFonts w:ascii="Aptos" w:eastAsia="Times New Roman" w:hAnsi="Aptos" w:cs="Times New Roman"/>
                <w:color w:val="0070C0"/>
                <w:lang w:val="en-US"/>
              </w:rPr>
            </w:pPr>
            <w:r w:rsidRPr="00A27DE8">
              <w:rPr>
                <w:rFonts w:ascii="Times New Roman" w:eastAsia="Times New Roman" w:hAnsi="Times New Roman" w:cs="Times New Roman"/>
                <w:b/>
                <w:color w:val="0070C0"/>
                <w:lang w:val="en-US"/>
              </w:rPr>
              <w:t xml:space="preserve">4. </w:t>
            </w:r>
            <w:proofErr w:type="spellStart"/>
            <w:r w:rsidRPr="00A27DE8">
              <w:rPr>
                <w:rFonts w:ascii="Times New Roman" w:eastAsia="Times New Roman" w:hAnsi="Times New Roman" w:cs="Times New Roman"/>
                <w:b/>
                <w:color w:val="0070C0"/>
                <w:lang w:val="en-US"/>
              </w:rPr>
              <w:t>Način</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realizacije</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aktivnosti</w:t>
            </w:r>
            <w:proofErr w:type="spellEnd"/>
          </w:p>
        </w:tc>
        <w:tc>
          <w:tcPr>
            <w:tcW w:w="6125" w:type="dxa"/>
            <w:tcBorders>
              <w:top w:val="single" w:sz="4" w:space="0" w:color="000000"/>
              <w:left w:val="single" w:sz="0" w:space="0" w:color="000000"/>
              <w:bottom w:val="single" w:sz="4" w:space="0" w:color="000000"/>
              <w:right w:val="single" w:sz="0" w:space="0" w:color="000000"/>
            </w:tcBorders>
            <w:shd w:val="clear" w:color="000000" w:fill="auto"/>
            <w:tcMar>
              <w:left w:w="2" w:type="dxa"/>
              <w:right w:w="2" w:type="dxa"/>
            </w:tcMar>
          </w:tcPr>
          <w:p w14:paraId="4EE3A591" w14:textId="77777777" w:rsidR="00A27DE8" w:rsidRPr="00A27DE8" w:rsidRDefault="00A27DE8" w:rsidP="00A27DE8">
            <w:pPr>
              <w:spacing w:after="0" w:line="240" w:lineRule="auto"/>
              <w:ind w:left="386" w:right="471"/>
              <w:rPr>
                <w:rFonts w:ascii="Aptos" w:eastAsia="Times New Roman" w:hAnsi="Aptos" w:cs="Times New Roman"/>
                <w:lang w:val="en-US"/>
              </w:rPr>
            </w:pPr>
            <w:proofErr w:type="spellStart"/>
            <w:r w:rsidRPr="00A27DE8">
              <w:rPr>
                <w:rFonts w:ascii="Times New Roman" w:eastAsia="Times New Roman" w:hAnsi="Times New Roman" w:cs="Times New Roman"/>
                <w:lang w:val="en-US"/>
              </w:rPr>
              <w:t>Pripreme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treninzi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suradnja</w:t>
            </w:r>
            <w:proofErr w:type="spellEnd"/>
            <w:r w:rsidRPr="00A27DE8">
              <w:rPr>
                <w:rFonts w:ascii="Times New Roman" w:eastAsia="Times New Roman" w:hAnsi="Times New Roman" w:cs="Times New Roman"/>
                <w:lang w:val="en-US"/>
              </w:rPr>
              <w:t xml:space="preserve"> s </w:t>
            </w:r>
            <w:proofErr w:type="spellStart"/>
            <w:r w:rsidRPr="00A27DE8">
              <w:rPr>
                <w:rFonts w:ascii="Times New Roman" w:eastAsia="Times New Roman" w:hAnsi="Times New Roman" w:cs="Times New Roman"/>
                <w:lang w:val="en-US"/>
              </w:rPr>
              <w:t>vanjskim</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suradnicima</w:t>
            </w:r>
            <w:proofErr w:type="spellEnd"/>
            <w:r w:rsidRPr="00A27DE8">
              <w:rPr>
                <w:rFonts w:ascii="Times New Roman" w:eastAsia="Times New Roman" w:hAnsi="Times New Roman" w:cs="Times New Roman"/>
                <w:lang w:val="en-US"/>
              </w:rPr>
              <w:t xml:space="preserve"> – </w:t>
            </w:r>
            <w:proofErr w:type="spellStart"/>
            <w:r w:rsidRPr="00A27DE8">
              <w:rPr>
                <w:rFonts w:ascii="Times New Roman" w:eastAsia="Times New Roman" w:hAnsi="Times New Roman" w:cs="Times New Roman"/>
                <w:lang w:val="en-US"/>
              </w:rPr>
              <w:t>voditeljima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športskih</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klubova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roditeljima</w:t>
            </w:r>
            <w:proofErr w:type="spellEnd"/>
          </w:p>
        </w:tc>
      </w:tr>
      <w:tr w:rsidR="00A27DE8" w:rsidRPr="00A27DE8" w14:paraId="26EFFF54" w14:textId="77777777" w:rsidTr="006D082C">
        <w:tc>
          <w:tcPr>
            <w:tcW w:w="3360" w:type="dxa"/>
            <w:tcBorders>
              <w:top w:val="single" w:sz="4" w:space="0" w:color="000000"/>
              <w:left w:val="single" w:sz="0" w:space="0" w:color="000000"/>
              <w:bottom w:val="single" w:sz="4" w:space="0" w:color="000000"/>
              <w:right w:val="single" w:sz="0" w:space="0" w:color="000000"/>
            </w:tcBorders>
            <w:shd w:val="clear" w:color="auto" w:fill="C0C0C0"/>
            <w:tcMar>
              <w:left w:w="2" w:type="dxa"/>
              <w:right w:w="2" w:type="dxa"/>
            </w:tcMar>
          </w:tcPr>
          <w:p w14:paraId="376F1105" w14:textId="77777777" w:rsidR="00A27DE8" w:rsidRPr="00A27DE8" w:rsidRDefault="00A27DE8" w:rsidP="00A27DE8">
            <w:pPr>
              <w:spacing w:after="0" w:line="270" w:lineRule="auto"/>
              <w:ind w:left="129"/>
              <w:rPr>
                <w:rFonts w:ascii="Aptos" w:eastAsia="Times New Roman" w:hAnsi="Aptos" w:cs="Times New Roman"/>
                <w:color w:val="0070C0"/>
                <w:lang w:val="en-US"/>
              </w:rPr>
            </w:pPr>
            <w:r w:rsidRPr="00A27DE8">
              <w:rPr>
                <w:rFonts w:ascii="Times New Roman" w:eastAsia="Times New Roman" w:hAnsi="Times New Roman" w:cs="Times New Roman"/>
                <w:b/>
                <w:color w:val="0070C0"/>
                <w:lang w:val="en-US"/>
              </w:rPr>
              <w:t xml:space="preserve">5. </w:t>
            </w:r>
            <w:proofErr w:type="spellStart"/>
            <w:r w:rsidRPr="00A27DE8">
              <w:rPr>
                <w:rFonts w:ascii="Times New Roman" w:eastAsia="Times New Roman" w:hAnsi="Times New Roman" w:cs="Times New Roman"/>
                <w:b/>
                <w:color w:val="0070C0"/>
                <w:lang w:val="en-US"/>
              </w:rPr>
              <w:t>Vremenik</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aktivnosti</w:t>
            </w:r>
            <w:proofErr w:type="spellEnd"/>
          </w:p>
        </w:tc>
        <w:tc>
          <w:tcPr>
            <w:tcW w:w="6125" w:type="dxa"/>
            <w:tcBorders>
              <w:top w:val="single" w:sz="4" w:space="0" w:color="000000"/>
              <w:left w:val="single" w:sz="0" w:space="0" w:color="000000"/>
              <w:bottom w:val="single" w:sz="4" w:space="0" w:color="000000"/>
              <w:right w:val="single" w:sz="0" w:space="0" w:color="000000"/>
            </w:tcBorders>
            <w:shd w:val="clear" w:color="auto" w:fill="C0C0C0"/>
            <w:tcMar>
              <w:left w:w="2" w:type="dxa"/>
              <w:right w:w="2" w:type="dxa"/>
            </w:tcMar>
          </w:tcPr>
          <w:p w14:paraId="3AECBBDE" w14:textId="77777777" w:rsidR="00A27DE8" w:rsidRPr="00A27DE8" w:rsidRDefault="00A27DE8" w:rsidP="00A27DE8">
            <w:pPr>
              <w:spacing w:after="0" w:line="240" w:lineRule="auto"/>
              <w:ind w:left="112" w:right="106"/>
              <w:rPr>
                <w:rFonts w:ascii="Aptos" w:eastAsia="Times New Roman" w:hAnsi="Aptos" w:cs="Times New Roman"/>
                <w:lang w:val="en-US"/>
              </w:rPr>
            </w:pPr>
            <w:proofErr w:type="spellStart"/>
            <w:r w:rsidRPr="00A27DE8">
              <w:rPr>
                <w:rFonts w:ascii="Times New Roman" w:eastAsia="Times New Roman" w:hAnsi="Times New Roman" w:cs="Times New Roman"/>
                <w:lang w:val="en-US"/>
              </w:rPr>
              <w:t>Tijekom</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tjedna</w:t>
            </w:r>
            <w:proofErr w:type="spellEnd"/>
            <w:r w:rsidRPr="00A27DE8">
              <w:rPr>
                <w:rFonts w:ascii="Times New Roman" w:eastAsia="Times New Roman" w:hAnsi="Times New Roman" w:cs="Times New Roman"/>
                <w:lang w:val="en-US"/>
              </w:rPr>
              <w:t xml:space="preserve">, u </w:t>
            </w:r>
            <w:proofErr w:type="spellStart"/>
            <w:r w:rsidRPr="00A27DE8">
              <w:rPr>
                <w:rFonts w:ascii="Times New Roman" w:eastAsia="Times New Roman" w:hAnsi="Times New Roman" w:cs="Times New Roman"/>
                <w:lang w:val="en-US"/>
              </w:rPr>
              <w:t>sklopu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satnice</w:t>
            </w:r>
            <w:proofErr w:type="spellEnd"/>
            <w:r w:rsidRPr="00A27DE8">
              <w:rPr>
                <w:rFonts w:ascii="Times New Roman" w:eastAsia="Times New Roman" w:hAnsi="Times New Roman" w:cs="Times New Roman"/>
                <w:lang w:val="en-US"/>
              </w:rPr>
              <w:t xml:space="preserve"> ŠŠK, u </w:t>
            </w:r>
            <w:proofErr w:type="spellStart"/>
            <w:r w:rsidRPr="00A27DE8">
              <w:rPr>
                <w:rFonts w:ascii="Times New Roman" w:eastAsia="Times New Roman" w:hAnsi="Times New Roman" w:cs="Times New Roman"/>
                <w:lang w:val="en-US"/>
              </w:rPr>
              <w:t>sklopu</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treninga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lokalnih</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sportskih</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klubova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tijekom</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vikenda</w:t>
            </w:r>
            <w:proofErr w:type="spellEnd"/>
            <w:r w:rsidRPr="00A27DE8">
              <w:rPr>
                <w:rFonts w:ascii="Times New Roman" w:eastAsia="Times New Roman" w:hAnsi="Times New Roman" w:cs="Times New Roman"/>
                <w:lang w:val="en-US"/>
              </w:rPr>
              <w:t xml:space="preserve"> za </w:t>
            </w:r>
            <w:proofErr w:type="spellStart"/>
            <w:r w:rsidRPr="00A27DE8">
              <w:rPr>
                <w:rFonts w:ascii="Times New Roman" w:eastAsia="Times New Roman" w:hAnsi="Times New Roman" w:cs="Times New Roman"/>
                <w:lang w:val="en-US"/>
              </w:rPr>
              <w:t>vrijeme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održavanja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natjecanja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manifestacija</w:t>
            </w:r>
            <w:proofErr w:type="spellEnd"/>
            <w:r w:rsidRPr="00A27DE8">
              <w:rPr>
                <w:rFonts w:ascii="Times New Roman" w:eastAsia="Times New Roman" w:hAnsi="Times New Roman" w:cs="Times New Roman"/>
                <w:lang w:val="en-US"/>
              </w:rPr>
              <w:t>.</w:t>
            </w:r>
          </w:p>
        </w:tc>
      </w:tr>
      <w:tr w:rsidR="00A27DE8" w:rsidRPr="00A27DE8" w14:paraId="43D90C43" w14:textId="77777777" w:rsidTr="006D082C">
        <w:tc>
          <w:tcPr>
            <w:tcW w:w="3360" w:type="dxa"/>
            <w:tcBorders>
              <w:top w:val="single" w:sz="4" w:space="0" w:color="000000"/>
              <w:left w:val="single" w:sz="0" w:space="0" w:color="000000"/>
              <w:bottom w:val="single" w:sz="4" w:space="0" w:color="000000"/>
              <w:right w:val="single" w:sz="0" w:space="0" w:color="000000"/>
            </w:tcBorders>
            <w:shd w:val="clear" w:color="000000" w:fill="auto"/>
            <w:tcMar>
              <w:left w:w="2" w:type="dxa"/>
              <w:right w:w="2" w:type="dxa"/>
            </w:tcMar>
          </w:tcPr>
          <w:p w14:paraId="6022FE86" w14:textId="77777777" w:rsidR="00A27DE8" w:rsidRPr="00A27DE8" w:rsidRDefault="00A27DE8" w:rsidP="00A27DE8">
            <w:pPr>
              <w:spacing w:after="0" w:line="240" w:lineRule="auto"/>
              <w:ind w:left="129"/>
              <w:rPr>
                <w:rFonts w:ascii="Aptos" w:eastAsia="Times New Roman" w:hAnsi="Aptos" w:cs="Times New Roman"/>
                <w:color w:val="0070C0"/>
                <w:lang w:val="en-US"/>
              </w:rPr>
            </w:pPr>
            <w:r w:rsidRPr="00A27DE8">
              <w:rPr>
                <w:rFonts w:ascii="Times New Roman" w:eastAsia="Times New Roman" w:hAnsi="Times New Roman" w:cs="Times New Roman"/>
                <w:b/>
                <w:color w:val="0070C0"/>
                <w:lang w:val="en-US"/>
              </w:rPr>
              <w:t xml:space="preserve">6. </w:t>
            </w:r>
            <w:proofErr w:type="spellStart"/>
            <w:r w:rsidRPr="00A27DE8">
              <w:rPr>
                <w:rFonts w:ascii="Times New Roman" w:eastAsia="Times New Roman" w:hAnsi="Times New Roman" w:cs="Times New Roman"/>
                <w:b/>
                <w:color w:val="0070C0"/>
                <w:lang w:val="en-US"/>
              </w:rPr>
              <w:t>Detaljan</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troškovnik</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aktivnosti</w:t>
            </w:r>
            <w:proofErr w:type="spellEnd"/>
          </w:p>
        </w:tc>
        <w:tc>
          <w:tcPr>
            <w:tcW w:w="6125" w:type="dxa"/>
            <w:tcBorders>
              <w:top w:val="single" w:sz="4" w:space="0" w:color="000000"/>
              <w:left w:val="single" w:sz="0" w:space="0" w:color="000000"/>
              <w:bottom w:val="single" w:sz="4" w:space="0" w:color="000000"/>
              <w:right w:val="single" w:sz="0" w:space="0" w:color="000000"/>
            </w:tcBorders>
            <w:shd w:val="clear" w:color="000000" w:fill="auto"/>
            <w:tcMar>
              <w:left w:w="2" w:type="dxa"/>
              <w:right w:w="2" w:type="dxa"/>
            </w:tcMar>
          </w:tcPr>
          <w:p w14:paraId="398B3FAF" w14:textId="77777777" w:rsidR="00A27DE8" w:rsidRPr="00A27DE8" w:rsidRDefault="00A27DE8" w:rsidP="00A27DE8">
            <w:pPr>
              <w:spacing w:after="0" w:line="269" w:lineRule="auto"/>
              <w:ind w:left="112"/>
              <w:rPr>
                <w:rFonts w:ascii="Times New Roman" w:eastAsia="Times New Roman" w:hAnsi="Times New Roman" w:cs="Times New Roman"/>
                <w:lang w:val="en-US"/>
              </w:rPr>
            </w:pPr>
            <w:proofErr w:type="spellStart"/>
            <w:r w:rsidRPr="00A27DE8">
              <w:rPr>
                <w:rFonts w:ascii="Times New Roman" w:eastAsia="Times New Roman" w:hAnsi="Times New Roman" w:cs="Times New Roman"/>
                <w:lang w:val="en-US"/>
              </w:rPr>
              <w:t>Putni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troškovi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troškovi</w:t>
            </w:r>
            <w:proofErr w:type="spellEnd"/>
            <w:r w:rsidRPr="00A27DE8">
              <w:rPr>
                <w:rFonts w:ascii="Times New Roman" w:eastAsia="Times New Roman" w:hAnsi="Times New Roman" w:cs="Times New Roman"/>
                <w:lang w:val="en-US"/>
              </w:rPr>
              <w:t xml:space="preserve"> za </w:t>
            </w:r>
            <w:proofErr w:type="spellStart"/>
            <w:r w:rsidRPr="00A27DE8">
              <w:rPr>
                <w:rFonts w:ascii="Times New Roman" w:eastAsia="Times New Roman" w:hAnsi="Times New Roman" w:cs="Times New Roman"/>
                <w:lang w:val="en-US"/>
              </w:rPr>
              <w:t>rekvizite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lopte</w:t>
            </w:r>
            <w:proofErr w:type="spellEnd"/>
            <w:r w:rsidRPr="00A27DE8">
              <w:rPr>
                <w:rFonts w:ascii="Times New Roman" w:eastAsia="Times New Roman" w:hAnsi="Times New Roman" w:cs="Times New Roman"/>
                <w:lang w:val="en-US"/>
              </w:rPr>
              <w:t xml:space="preserve">, za </w:t>
            </w:r>
            <w:proofErr w:type="spellStart"/>
            <w:r w:rsidRPr="00A27DE8">
              <w:rPr>
                <w:rFonts w:ascii="Times New Roman" w:eastAsia="Times New Roman" w:hAnsi="Times New Roman" w:cs="Times New Roman"/>
                <w:lang w:val="en-US"/>
              </w:rPr>
              <w:t>priznanja</w:t>
            </w:r>
            <w:proofErr w:type="spellEnd"/>
            <w:r w:rsidRPr="00A27DE8">
              <w:rPr>
                <w:rFonts w:ascii="Times New Roman" w:eastAsia="Times New Roman" w:hAnsi="Times New Roman" w:cs="Times New Roman"/>
                <w:lang w:val="en-US"/>
              </w:rPr>
              <w:t>, za</w:t>
            </w:r>
          </w:p>
          <w:p w14:paraId="2E16F0B8" w14:textId="77777777" w:rsidR="00A27DE8" w:rsidRPr="00A27DE8" w:rsidRDefault="00A27DE8" w:rsidP="00A27DE8">
            <w:pPr>
              <w:tabs>
                <w:tab w:val="left" w:pos="720"/>
                <w:tab w:val="left" w:pos="1259"/>
                <w:tab w:val="left" w:pos="1595"/>
                <w:tab w:val="left" w:pos="2785"/>
                <w:tab w:val="left" w:pos="4346"/>
                <w:tab w:val="left" w:pos="4815"/>
                <w:tab w:val="left" w:pos="5331"/>
              </w:tabs>
              <w:spacing w:after="0" w:line="270" w:lineRule="auto"/>
              <w:ind w:left="112" w:right="189"/>
              <w:rPr>
                <w:rFonts w:ascii="Times New Roman" w:eastAsia="Times New Roman" w:hAnsi="Times New Roman" w:cs="Times New Roman"/>
                <w:lang w:val="en-US"/>
              </w:rPr>
            </w:pPr>
            <w:proofErr w:type="spellStart"/>
            <w:r w:rsidRPr="00A27DE8">
              <w:rPr>
                <w:rFonts w:ascii="Times New Roman" w:eastAsia="Times New Roman" w:hAnsi="Times New Roman" w:cs="Times New Roman"/>
                <w:lang w:val="en-US"/>
              </w:rPr>
              <w:t>pripremu</w:t>
            </w:r>
            <w:proofErr w:type="spellEnd"/>
            <w:r w:rsidRPr="00A27DE8">
              <w:rPr>
                <w:rFonts w:ascii="Times New Roman" w:eastAsia="Times New Roman" w:hAnsi="Times New Roman" w:cs="Times New Roman"/>
                <w:lang w:val="en-US"/>
              </w:rPr>
              <w:tab/>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ab/>
            </w:r>
            <w:proofErr w:type="spellStart"/>
            <w:r w:rsidRPr="00A27DE8">
              <w:rPr>
                <w:rFonts w:ascii="Times New Roman" w:eastAsia="Times New Roman" w:hAnsi="Times New Roman" w:cs="Times New Roman"/>
                <w:lang w:val="en-US"/>
              </w:rPr>
              <w:t>izdavanje</w:t>
            </w:r>
            <w:proofErr w:type="spellEnd"/>
            <w:r w:rsidRPr="00A27DE8">
              <w:rPr>
                <w:rFonts w:ascii="Times New Roman" w:eastAsia="Times New Roman" w:hAnsi="Times New Roman" w:cs="Times New Roman"/>
                <w:lang w:val="en-US"/>
              </w:rPr>
              <w:tab/>
            </w:r>
            <w:proofErr w:type="spellStart"/>
            <w:r w:rsidRPr="00A27DE8">
              <w:rPr>
                <w:rFonts w:ascii="Times New Roman" w:eastAsia="Times New Roman" w:hAnsi="Times New Roman" w:cs="Times New Roman"/>
                <w:lang w:val="en-US"/>
              </w:rPr>
              <w:t>edicije-listića</w:t>
            </w:r>
            <w:proofErr w:type="spellEnd"/>
            <w:r w:rsidRPr="00A27DE8">
              <w:rPr>
                <w:rFonts w:ascii="Times New Roman" w:eastAsia="Times New Roman" w:hAnsi="Times New Roman" w:cs="Times New Roman"/>
                <w:lang w:val="en-US"/>
              </w:rPr>
              <w:tab/>
            </w:r>
            <w:proofErr w:type="spellStart"/>
            <w:r w:rsidRPr="00A27DE8">
              <w:rPr>
                <w:rFonts w:ascii="Times New Roman" w:eastAsia="Times New Roman" w:hAnsi="Times New Roman" w:cs="Times New Roman"/>
                <w:lang w:val="en-US"/>
              </w:rPr>
              <w:t>ili</w:t>
            </w:r>
            <w:proofErr w:type="spellEnd"/>
            <w:r w:rsidRPr="00A27DE8">
              <w:rPr>
                <w:rFonts w:ascii="Times New Roman" w:eastAsia="Times New Roman" w:hAnsi="Times New Roman" w:cs="Times New Roman"/>
                <w:lang w:val="en-US"/>
              </w:rPr>
              <w:tab/>
            </w:r>
            <w:r w:rsidRPr="00A27DE8">
              <w:rPr>
                <w:rFonts w:ascii="Times New Roman" w:eastAsia="Times New Roman" w:hAnsi="Times New Roman" w:cs="Times New Roman"/>
                <w:spacing w:val="-5"/>
                <w:lang w:val="en-US"/>
              </w:rPr>
              <w:t>dr.</w:t>
            </w:r>
            <w:r w:rsidRPr="00A27DE8">
              <w:rPr>
                <w:rFonts w:ascii="Times New Roman" w:eastAsia="Times New Roman" w:hAnsi="Times New Roman" w:cs="Times New Roman"/>
                <w:spacing w:val="-5"/>
                <w:lang w:val="en-US"/>
              </w:rPr>
              <w:tab/>
            </w:r>
            <w:proofErr w:type="spellStart"/>
            <w:r w:rsidRPr="00A27DE8">
              <w:rPr>
                <w:rFonts w:ascii="Times New Roman" w:eastAsia="Times New Roman" w:hAnsi="Times New Roman" w:cs="Times New Roman"/>
                <w:spacing w:val="-4"/>
                <w:lang w:val="en-US"/>
              </w:rPr>
              <w:t>prema</w:t>
            </w:r>
            <w:proofErr w:type="spellEnd"/>
            <w:r w:rsidRPr="00A27DE8">
              <w:rPr>
                <w:rFonts w:ascii="Times New Roman" w:eastAsia="Times New Roman" w:hAnsi="Times New Roman" w:cs="Times New Roman"/>
                <w:spacing w:val="-4"/>
                <w:lang w:val="en-US"/>
              </w:rPr>
              <w:t xml:space="preserve"> </w:t>
            </w:r>
            <w:proofErr w:type="spellStart"/>
            <w:r w:rsidRPr="00A27DE8">
              <w:rPr>
                <w:rFonts w:ascii="Times New Roman" w:eastAsia="Times New Roman" w:hAnsi="Times New Roman" w:cs="Times New Roman"/>
                <w:lang w:val="en-US"/>
              </w:rPr>
              <w:t>mogućnostima</w:t>
            </w:r>
            <w:proofErr w:type="spellEnd"/>
            <w:r w:rsidRPr="00A27DE8">
              <w:rPr>
                <w:rFonts w:ascii="Times New Roman" w:eastAsia="Times New Roman" w:hAnsi="Times New Roman" w:cs="Times New Roman"/>
                <w:lang w:val="en-US"/>
              </w:rPr>
              <w:t>.</w:t>
            </w:r>
          </w:p>
          <w:p w14:paraId="411D9C02" w14:textId="77777777" w:rsidR="00A27DE8" w:rsidRPr="00A27DE8" w:rsidRDefault="00A27DE8" w:rsidP="00A27DE8">
            <w:pPr>
              <w:tabs>
                <w:tab w:val="left" w:pos="720"/>
                <w:tab w:val="left" w:pos="1259"/>
                <w:tab w:val="left" w:pos="1595"/>
                <w:tab w:val="left" w:pos="2785"/>
                <w:tab w:val="left" w:pos="4346"/>
                <w:tab w:val="left" w:pos="4815"/>
                <w:tab w:val="left" w:pos="5331"/>
              </w:tabs>
              <w:spacing w:after="0" w:line="270" w:lineRule="auto"/>
              <w:ind w:left="112" w:right="189"/>
              <w:rPr>
                <w:rFonts w:ascii="Times New Roman" w:eastAsia="Times New Roman" w:hAnsi="Times New Roman" w:cs="Times New Roman"/>
                <w:lang w:val="en-US"/>
              </w:rPr>
            </w:pPr>
          </w:p>
          <w:p w14:paraId="27F6D869" w14:textId="77777777" w:rsidR="00A27DE8" w:rsidRPr="00A27DE8" w:rsidRDefault="00A27DE8" w:rsidP="00A27DE8">
            <w:pPr>
              <w:tabs>
                <w:tab w:val="left" w:pos="720"/>
                <w:tab w:val="left" w:pos="1259"/>
                <w:tab w:val="left" w:pos="1595"/>
                <w:tab w:val="left" w:pos="2785"/>
                <w:tab w:val="left" w:pos="4346"/>
                <w:tab w:val="left" w:pos="4815"/>
                <w:tab w:val="left" w:pos="5331"/>
              </w:tabs>
              <w:spacing w:after="0" w:line="270" w:lineRule="auto"/>
              <w:ind w:left="112" w:right="189"/>
              <w:rPr>
                <w:rFonts w:ascii="Aptos" w:eastAsia="Times New Roman" w:hAnsi="Aptos" w:cs="Times New Roman"/>
                <w:lang w:val="en-US"/>
              </w:rPr>
            </w:pPr>
          </w:p>
        </w:tc>
      </w:tr>
      <w:tr w:rsidR="00A27DE8" w:rsidRPr="00A27DE8" w14:paraId="47302D02" w14:textId="77777777" w:rsidTr="006D082C">
        <w:tc>
          <w:tcPr>
            <w:tcW w:w="3360" w:type="dxa"/>
            <w:tcBorders>
              <w:top w:val="single" w:sz="4" w:space="0" w:color="000000"/>
              <w:left w:val="single" w:sz="0" w:space="0" w:color="000000"/>
              <w:bottom w:val="single" w:sz="4" w:space="0" w:color="000000"/>
              <w:right w:val="single" w:sz="0" w:space="0" w:color="000000"/>
            </w:tcBorders>
            <w:shd w:val="clear" w:color="auto" w:fill="C0C0C0"/>
            <w:tcMar>
              <w:left w:w="2" w:type="dxa"/>
              <w:right w:w="2" w:type="dxa"/>
            </w:tcMar>
          </w:tcPr>
          <w:p w14:paraId="78B83131" w14:textId="77777777" w:rsidR="00A27DE8" w:rsidRPr="00A27DE8" w:rsidRDefault="00A27DE8" w:rsidP="00A27DE8">
            <w:pPr>
              <w:spacing w:after="0" w:line="240" w:lineRule="auto"/>
              <w:ind w:left="129"/>
              <w:rPr>
                <w:rFonts w:ascii="Aptos" w:eastAsia="Times New Roman" w:hAnsi="Aptos" w:cs="Times New Roman"/>
                <w:color w:val="0070C0"/>
                <w:lang w:val="en-US"/>
              </w:rPr>
            </w:pPr>
            <w:r w:rsidRPr="00A27DE8">
              <w:rPr>
                <w:rFonts w:ascii="Times New Roman" w:eastAsia="Times New Roman" w:hAnsi="Times New Roman" w:cs="Times New Roman"/>
                <w:b/>
                <w:color w:val="0070C0"/>
                <w:lang w:val="en-US"/>
              </w:rPr>
              <w:t xml:space="preserve">7. </w:t>
            </w:r>
            <w:proofErr w:type="spellStart"/>
            <w:r w:rsidRPr="00A27DE8">
              <w:rPr>
                <w:rFonts w:ascii="Times New Roman" w:eastAsia="Times New Roman" w:hAnsi="Times New Roman" w:cs="Times New Roman"/>
                <w:b/>
                <w:color w:val="0070C0"/>
                <w:lang w:val="en-US"/>
              </w:rPr>
              <w:t>Način</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vrednovanja</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i</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način</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korištenja</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rezultata</w:t>
            </w:r>
            <w:proofErr w:type="spellEnd"/>
            <w:r w:rsidRPr="00A27DE8">
              <w:rPr>
                <w:rFonts w:ascii="Times New Roman" w:eastAsia="Times New Roman" w:hAnsi="Times New Roman" w:cs="Times New Roman"/>
                <w:b/>
                <w:color w:val="0070C0"/>
                <w:lang w:val="en-US"/>
              </w:rPr>
              <w:t xml:space="preserve"> </w:t>
            </w:r>
            <w:proofErr w:type="spellStart"/>
            <w:r w:rsidRPr="00A27DE8">
              <w:rPr>
                <w:rFonts w:ascii="Times New Roman" w:eastAsia="Times New Roman" w:hAnsi="Times New Roman" w:cs="Times New Roman"/>
                <w:b/>
                <w:color w:val="0070C0"/>
                <w:lang w:val="en-US"/>
              </w:rPr>
              <w:t>vrednovanja</w:t>
            </w:r>
            <w:proofErr w:type="spellEnd"/>
          </w:p>
        </w:tc>
        <w:tc>
          <w:tcPr>
            <w:tcW w:w="6125" w:type="dxa"/>
            <w:tcBorders>
              <w:top w:val="single" w:sz="4" w:space="0" w:color="000000"/>
              <w:left w:val="single" w:sz="0" w:space="0" w:color="000000"/>
              <w:bottom w:val="single" w:sz="4" w:space="0" w:color="000000"/>
              <w:right w:val="single" w:sz="0" w:space="0" w:color="000000"/>
            </w:tcBorders>
            <w:shd w:val="clear" w:color="auto" w:fill="C0C0C0"/>
            <w:tcMar>
              <w:left w:w="2" w:type="dxa"/>
              <w:right w:w="2" w:type="dxa"/>
            </w:tcMar>
          </w:tcPr>
          <w:p w14:paraId="4D44103F" w14:textId="77777777" w:rsidR="00A27DE8" w:rsidRPr="00A27DE8" w:rsidRDefault="00A27DE8" w:rsidP="00A27DE8">
            <w:pPr>
              <w:spacing w:after="0" w:line="269" w:lineRule="auto"/>
              <w:ind w:left="112"/>
              <w:rPr>
                <w:rFonts w:ascii="Aptos" w:eastAsia="Times New Roman" w:hAnsi="Aptos" w:cs="Times New Roman"/>
                <w:lang w:val="en-US"/>
              </w:rPr>
            </w:pPr>
            <w:proofErr w:type="spellStart"/>
            <w:r w:rsidRPr="00A27DE8">
              <w:rPr>
                <w:rFonts w:ascii="Times New Roman" w:eastAsia="Times New Roman" w:hAnsi="Times New Roman" w:cs="Times New Roman"/>
                <w:lang w:val="en-US"/>
              </w:rPr>
              <w:t>Uspjeh</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natjecanjima</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pohvale</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i</w:t>
            </w:r>
            <w:proofErr w:type="spellEnd"/>
            <w:r w:rsidRPr="00A27DE8">
              <w:rPr>
                <w:rFonts w:ascii="Times New Roman" w:eastAsia="Times New Roman" w:hAnsi="Times New Roman" w:cs="Times New Roman"/>
                <w:lang w:val="en-US"/>
              </w:rPr>
              <w:t xml:space="preserve"> </w:t>
            </w:r>
            <w:proofErr w:type="spellStart"/>
            <w:r w:rsidRPr="00A27DE8">
              <w:rPr>
                <w:rFonts w:ascii="Times New Roman" w:eastAsia="Times New Roman" w:hAnsi="Times New Roman" w:cs="Times New Roman"/>
                <w:lang w:val="en-US"/>
              </w:rPr>
              <w:t>priznanja</w:t>
            </w:r>
            <w:proofErr w:type="spellEnd"/>
          </w:p>
        </w:tc>
      </w:tr>
    </w:tbl>
    <w:p w14:paraId="36082186" w14:textId="77777777" w:rsidR="00C76C62" w:rsidRPr="00A104E7" w:rsidRDefault="00C76C62" w:rsidP="001C3C3A">
      <w:pPr>
        <w:rPr>
          <w:rFonts w:ascii="Times New Roman" w:hAnsi="Times New Roman" w:cs="Times New Roman"/>
        </w:rPr>
      </w:pPr>
    </w:p>
    <w:p w14:paraId="63781284" w14:textId="77777777" w:rsidR="00C76C62" w:rsidRDefault="00C76C62" w:rsidP="001C3C3A">
      <w:pPr>
        <w:rPr>
          <w:rFonts w:ascii="Times New Roman" w:hAnsi="Times New Roman" w:cs="Times New Roman"/>
        </w:rPr>
      </w:pPr>
    </w:p>
    <w:p w14:paraId="7BB24E73" w14:textId="77777777" w:rsidR="00C76C62" w:rsidRDefault="00C76C62" w:rsidP="001C3C3A">
      <w:pPr>
        <w:rPr>
          <w:rFonts w:ascii="Times New Roman" w:hAnsi="Times New Roman" w:cs="Times New Roman"/>
        </w:rPr>
      </w:pPr>
    </w:p>
    <w:p w14:paraId="62FE8489" w14:textId="77777777" w:rsidR="00C76C62" w:rsidRDefault="00C76C62" w:rsidP="001C3C3A">
      <w:pPr>
        <w:rPr>
          <w:rFonts w:ascii="Times New Roman" w:hAnsi="Times New Roman" w:cs="Times New Roman"/>
        </w:rPr>
      </w:pPr>
    </w:p>
    <w:p w14:paraId="0D214EBB" w14:textId="77777777" w:rsidR="00C76C62" w:rsidRDefault="00C76C62" w:rsidP="001C3C3A">
      <w:pPr>
        <w:rPr>
          <w:rFonts w:ascii="Times New Roman" w:hAnsi="Times New Roman" w:cs="Times New Roman"/>
        </w:rPr>
      </w:pPr>
    </w:p>
    <w:p w14:paraId="1D6D318F" w14:textId="77777777" w:rsidR="00C76C62" w:rsidRDefault="00C76C62" w:rsidP="001C3C3A">
      <w:pPr>
        <w:rPr>
          <w:rFonts w:ascii="Times New Roman" w:hAnsi="Times New Roman" w:cs="Times New Roman"/>
        </w:rPr>
      </w:pPr>
    </w:p>
    <w:p w14:paraId="501D8894" w14:textId="77777777" w:rsidR="00C76C62" w:rsidRDefault="00C76C62" w:rsidP="001C3C3A">
      <w:pPr>
        <w:rPr>
          <w:rFonts w:ascii="Times New Roman" w:hAnsi="Times New Roman" w:cs="Times New Roman"/>
        </w:rPr>
      </w:pPr>
    </w:p>
    <w:p w14:paraId="555A37A2" w14:textId="77777777" w:rsidR="00C76C62" w:rsidRDefault="00C76C62" w:rsidP="001C3C3A">
      <w:pPr>
        <w:rPr>
          <w:rFonts w:ascii="Times New Roman" w:hAnsi="Times New Roman" w:cs="Times New Roman"/>
        </w:rPr>
      </w:pPr>
    </w:p>
    <w:tbl>
      <w:tblPr>
        <w:tblStyle w:val="ivopisnatablicareetke61"/>
        <w:tblW w:w="0" w:type="auto"/>
        <w:tblLook w:val="04A0" w:firstRow="1" w:lastRow="0" w:firstColumn="1" w:lastColumn="0" w:noHBand="0" w:noVBand="1"/>
      </w:tblPr>
      <w:tblGrid>
        <w:gridCol w:w="3823"/>
        <w:gridCol w:w="5239"/>
      </w:tblGrid>
      <w:tr w:rsidR="006105F2" w:rsidRPr="006105F2" w14:paraId="154B3906" w14:textId="77777777" w:rsidTr="006D0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4FBF81B" w14:textId="77777777" w:rsidR="006105F2" w:rsidRPr="006105F2" w:rsidRDefault="006105F2" w:rsidP="006105F2">
            <w:pPr>
              <w:spacing w:after="200" w:line="276" w:lineRule="auto"/>
              <w:rPr>
                <w:rFonts w:eastAsia="Times New Roman"/>
                <w:sz w:val="28"/>
                <w:szCs w:val="28"/>
                <w:lang w:eastAsia="hr-HR"/>
              </w:rPr>
            </w:pPr>
            <w:r w:rsidRPr="006105F2">
              <w:rPr>
                <w:rFonts w:ascii="Times New Roman" w:eastAsia="Times New Roman" w:hAnsi="Times New Roman"/>
                <w:i/>
                <w:iCs/>
                <w:sz w:val="28"/>
                <w:szCs w:val="28"/>
                <w:lang w:eastAsia="hr-HR"/>
              </w:rPr>
              <w:t>MATURALNI PLES</w:t>
            </w:r>
          </w:p>
        </w:tc>
        <w:tc>
          <w:tcPr>
            <w:tcW w:w="5239" w:type="dxa"/>
          </w:tcPr>
          <w:p w14:paraId="316A12C7" w14:textId="77777777" w:rsidR="006105F2" w:rsidRPr="006105F2" w:rsidRDefault="006105F2" w:rsidP="006105F2">
            <w:pPr>
              <w:widowControl w:val="0"/>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eastAsia="Arial" w:hAnsi="Times New Roman"/>
                <w:noProof/>
                <w:sz w:val="28"/>
                <w:szCs w:val="28"/>
                <w:lang w:eastAsia="hr-HR"/>
              </w:rPr>
            </w:pPr>
            <w:r w:rsidRPr="006105F2">
              <w:rPr>
                <w:rFonts w:ascii="Times New Roman" w:eastAsia="Arial" w:hAnsi="Times New Roman"/>
                <w:noProof/>
                <w:sz w:val="28"/>
                <w:szCs w:val="28"/>
                <w:lang w:eastAsia="hr-HR"/>
              </w:rPr>
              <w:t>ZAVRŠNI RAZREDI U JELSI</w:t>
            </w:r>
          </w:p>
          <w:p w14:paraId="4D5F3682" w14:textId="77777777" w:rsidR="006105F2" w:rsidRPr="006105F2" w:rsidRDefault="006105F2" w:rsidP="006105F2">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lang w:eastAsia="hr-HR"/>
              </w:rPr>
            </w:pPr>
            <w:r w:rsidRPr="006105F2">
              <w:rPr>
                <w:rFonts w:ascii="Times New Roman" w:eastAsia="Times New Roman" w:hAnsi="Times New Roman"/>
                <w:sz w:val="28"/>
                <w:szCs w:val="28"/>
                <w:lang w:eastAsia="hr-HR"/>
              </w:rPr>
              <w:t>IV. GIM, IV. HTT, IV. AGRO I III. UGO</w:t>
            </w:r>
          </w:p>
          <w:p w14:paraId="58BAE760" w14:textId="77777777" w:rsidR="006105F2" w:rsidRPr="006105F2" w:rsidRDefault="006105F2" w:rsidP="006105F2">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8"/>
                <w:szCs w:val="28"/>
                <w:lang w:eastAsia="hr-HR"/>
              </w:rPr>
            </w:pPr>
          </w:p>
        </w:tc>
      </w:tr>
      <w:tr w:rsidR="006105F2" w:rsidRPr="006105F2" w14:paraId="415D5904" w14:textId="77777777" w:rsidTr="006D0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1D76B48" w14:textId="77777777" w:rsidR="006105F2" w:rsidRPr="006105F2" w:rsidRDefault="006105F2" w:rsidP="006105F2">
            <w:pPr>
              <w:spacing w:after="200" w:line="276" w:lineRule="auto"/>
              <w:rPr>
                <w:rFonts w:eastAsia="Times New Roman"/>
                <w:lang w:eastAsia="hr-HR"/>
              </w:rPr>
            </w:pPr>
            <w:r w:rsidRPr="006105F2">
              <w:rPr>
                <w:rFonts w:ascii="Times New Roman" w:eastAsia="Times New Roman" w:hAnsi="Times New Roman"/>
                <w:lang w:eastAsia="hr-HR"/>
              </w:rPr>
              <w:t>1. Ciljevi aktivnosti</w:t>
            </w:r>
          </w:p>
        </w:tc>
        <w:tc>
          <w:tcPr>
            <w:tcW w:w="5239" w:type="dxa"/>
          </w:tcPr>
          <w:p w14:paraId="403B634D" w14:textId="77777777" w:rsidR="006105F2" w:rsidRPr="006105F2" w:rsidRDefault="006105F2" w:rsidP="006105F2">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hr-HR"/>
              </w:rPr>
            </w:pPr>
            <w:r w:rsidRPr="006105F2">
              <w:rPr>
                <w:rFonts w:ascii="Times New Roman" w:eastAsia="Times New Roman" w:hAnsi="Times New Roman"/>
                <w:lang w:eastAsia="hr-HR"/>
              </w:rPr>
              <w:t>Njegovati tradiciju okupljanja i druženja učenika i profesora i njihovih roditelja; podržati učenike u samostalnim aktivnostima organiziranja jednog ovakvog događaja.</w:t>
            </w:r>
          </w:p>
        </w:tc>
      </w:tr>
      <w:tr w:rsidR="006105F2" w:rsidRPr="006105F2" w14:paraId="14ABF93C" w14:textId="77777777" w:rsidTr="006D082C">
        <w:tc>
          <w:tcPr>
            <w:cnfStyle w:val="001000000000" w:firstRow="0" w:lastRow="0" w:firstColumn="1" w:lastColumn="0" w:oddVBand="0" w:evenVBand="0" w:oddHBand="0" w:evenHBand="0" w:firstRowFirstColumn="0" w:firstRowLastColumn="0" w:lastRowFirstColumn="0" w:lastRowLastColumn="0"/>
            <w:tcW w:w="3823" w:type="dxa"/>
          </w:tcPr>
          <w:p w14:paraId="352CC958" w14:textId="77777777" w:rsidR="006105F2" w:rsidRPr="006105F2" w:rsidRDefault="006105F2" w:rsidP="006105F2">
            <w:pPr>
              <w:spacing w:after="200" w:line="276" w:lineRule="auto"/>
              <w:rPr>
                <w:rFonts w:eastAsia="Times New Roman"/>
                <w:lang w:eastAsia="hr-HR"/>
              </w:rPr>
            </w:pPr>
            <w:r w:rsidRPr="006105F2">
              <w:rPr>
                <w:rFonts w:ascii="Times New Roman" w:eastAsia="Times New Roman" w:hAnsi="Times New Roman"/>
                <w:lang w:eastAsia="hr-HR"/>
              </w:rPr>
              <w:t xml:space="preserve">2. Namjena aktivnosti </w:t>
            </w:r>
          </w:p>
        </w:tc>
        <w:tc>
          <w:tcPr>
            <w:tcW w:w="5239" w:type="dxa"/>
          </w:tcPr>
          <w:p w14:paraId="1234F51C" w14:textId="77777777" w:rsidR="006105F2" w:rsidRPr="006105F2" w:rsidRDefault="006105F2" w:rsidP="006105F2">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hr-HR"/>
              </w:rPr>
            </w:pPr>
            <w:r w:rsidRPr="006105F2">
              <w:rPr>
                <w:rFonts w:ascii="Times New Roman" w:eastAsia="Times New Roman" w:hAnsi="Times New Roman"/>
                <w:lang w:eastAsia="hr-HR"/>
              </w:rPr>
              <w:t>Svečani maturalni ples – kao važan društveni događaj koji je postao sastavni dio tradicije.</w:t>
            </w:r>
          </w:p>
        </w:tc>
      </w:tr>
      <w:tr w:rsidR="006105F2" w:rsidRPr="006105F2" w14:paraId="1E7A1F21" w14:textId="77777777" w:rsidTr="006D0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4851FE8" w14:textId="77777777" w:rsidR="006105F2" w:rsidRPr="006105F2" w:rsidRDefault="006105F2" w:rsidP="006105F2">
            <w:pPr>
              <w:spacing w:after="200" w:line="276" w:lineRule="auto"/>
              <w:rPr>
                <w:rFonts w:eastAsia="Times New Roman"/>
                <w:lang w:eastAsia="hr-HR"/>
              </w:rPr>
            </w:pPr>
            <w:r w:rsidRPr="006105F2">
              <w:rPr>
                <w:rFonts w:ascii="Times New Roman" w:eastAsia="Times New Roman" w:hAnsi="Times New Roman"/>
                <w:lang w:eastAsia="hr-HR"/>
              </w:rPr>
              <w:t>3. Nositelji aktivnosti i njihova odgovornost</w:t>
            </w:r>
          </w:p>
        </w:tc>
        <w:tc>
          <w:tcPr>
            <w:tcW w:w="5239" w:type="dxa"/>
          </w:tcPr>
          <w:p w14:paraId="2225C819" w14:textId="77777777" w:rsidR="006105F2" w:rsidRPr="006105F2" w:rsidRDefault="006105F2" w:rsidP="006105F2">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hr-HR"/>
              </w:rPr>
            </w:pPr>
            <w:r w:rsidRPr="006105F2">
              <w:rPr>
                <w:rFonts w:ascii="Times New Roman" w:eastAsia="Times New Roman" w:hAnsi="Times New Roman"/>
                <w:lang w:eastAsia="hr-HR"/>
              </w:rPr>
              <w:t>Razrednici završnih razreda kao i izabrani odbor učenika za organizaciju maturalnog plesa.</w:t>
            </w:r>
          </w:p>
        </w:tc>
      </w:tr>
      <w:tr w:rsidR="006105F2" w:rsidRPr="006105F2" w14:paraId="0149CD60" w14:textId="77777777" w:rsidTr="006D082C">
        <w:tc>
          <w:tcPr>
            <w:cnfStyle w:val="001000000000" w:firstRow="0" w:lastRow="0" w:firstColumn="1" w:lastColumn="0" w:oddVBand="0" w:evenVBand="0" w:oddHBand="0" w:evenHBand="0" w:firstRowFirstColumn="0" w:firstRowLastColumn="0" w:lastRowFirstColumn="0" w:lastRowLastColumn="0"/>
            <w:tcW w:w="3823" w:type="dxa"/>
          </w:tcPr>
          <w:p w14:paraId="4E0909BB" w14:textId="77777777" w:rsidR="006105F2" w:rsidRPr="006105F2" w:rsidRDefault="006105F2" w:rsidP="006105F2">
            <w:pPr>
              <w:spacing w:after="200" w:line="276" w:lineRule="auto"/>
              <w:rPr>
                <w:rFonts w:eastAsia="Times New Roman"/>
                <w:lang w:eastAsia="hr-HR"/>
              </w:rPr>
            </w:pPr>
            <w:r w:rsidRPr="006105F2">
              <w:rPr>
                <w:rFonts w:ascii="Times New Roman" w:eastAsia="Times New Roman" w:hAnsi="Times New Roman"/>
                <w:lang w:eastAsia="hr-HR"/>
              </w:rPr>
              <w:t>4. Način realizacije aktivnosti</w:t>
            </w:r>
          </w:p>
        </w:tc>
        <w:tc>
          <w:tcPr>
            <w:tcW w:w="5239" w:type="dxa"/>
          </w:tcPr>
          <w:p w14:paraId="4BC7357B" w14:textId="77777777" w:rsidR="006105F2" w:rsidRPr="006105F2" w:rsidRDefault="006105F2" w:rsidP="006105F2">
            <w:pPr>
              <w:widowControl w:val="0"/>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noProof/>
                <w:lang w:val="da-DK" w:eastAsia="hr-HR"/>
              </w:rPr>
            </w:pPr>
            <w:r w:rsidRPr="006105F2">
              <w:rPr>
                <w:rFonts w:ascii="Times New Roman" w:eastAsia="Arial" w:hAnsi="Times New Roman"/>
                <w:noProof/>
                <w:lang w:val="da-DK" w:eastAsia="hr-HR"/>
              </w:rPr>
              <w:t xml:space="preserve">Maturalni ples održava se u jednom od hotela </w:t>
            </w:r>
          </w:p>
          <w:p w14:paraId="345B94C3" w14:textId="77777777" w:rsidR="006105F2" w:rsidRPr="006105F2" w:rsidRDefault="006105F2" w:rsidP="006105F2">
            <w:pPr>
              <w:widowControl w:val="0"/>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noProof/>
                <w:lang w:val="en-GB" w:eastAsia="hr-HR"/>
              </w:rPr>
            </w:pPr>
            <w:r w:rsidRPr="006105F2">
              <w:rPr>
                <w:rFonts w:ascii="Times New Roman" w:eastAsia="Arial" w:hAnsi="Times New Roman"/>
                <w:noProof/>
                <w:lang w:val="en-GB" w:eastAsia="hr-HR"/>
              </w:rPr>
              <w:t xml:space="preserve">- Svečani ulazak maturanata </w:t>
            </w:r>
          </w:p>
          <w:p w14:paraId="3866D7F4" w14:textId="77777777" w:rsidR="006105F2" w:rsidRPr="006105F2" w:rsidRDefault="006105F2" w:rsidP="006105F2">
            <w:pPr>
              <w:widowControl w:val="0"/>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noProof/>
                <w:lang w:val="en-US" w:eastAsia="hr-HR"/>
              </w:rPr>
            </w:pPr>
            <w:r w:rsidRPr="006105F2">
              <w:rPr>
                <w:rFonts w:ascii="Times New Roman" w:eastAsia="Arial" w:hAnsi="Times New Roman"/>
                <w:noProof/>
                <w:lang w:val="en-US" w:eastAsia="hr-HR"/>
              </w:rPr>
              <w:t xml:space="preserve">- Himna „Gaudeamus“ </w:t>
            </w:r>
          </w:p>
          <w:p w14:paraId="5C7780AF" w14:textId="77777777" w:rsidR="006105F2" w:rsidRPr="006105F2" w:rsidRDefault="006105F2" w:rsidP="006105F2">
            <w:pPr>
              <w:widowControl w:val="0"/>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noProof/>
                <w:lang w:val="en-US" w:eastAsia="hr-HR"/>
              </w:rPr>
            </w:pPr>
            <w:r w:rsidRPr="006105F2">
              <w:rPr>
                <w:rFonts w:ascii="Times New Roman" w:eastAsia="Arial" w:hAnsi="Times New Roman"/>
                <w:noProof/>
                <w:lang w:val="en-US" w:eastAsia="hr-HR"/>
              </w:rPr>
              <w:t xml:space="preserve">- Govori: predstavnici maturanata </w:t>
            </w:r>
          </w:p>
          <w:p w14:paraId="6F9099A1" w14:textId="77777777" w:rsidR="006105F2" w:rsidRPr="006105F2" w:rsidRDefault="006105F2" w:rsidP="006105F2">
            <w:pPr>
              <w:widowControl w:val="0"/>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noProof/>
                <w:lang w:val="en-US" w:eastAsia="hr-HR"/>
              </w:rPr>
            </w:pPr>
            <w:r w:rsidRPr="006105F2">
              <w:rPr>
                <w:rFonts w:ascii="Times New Roman" w:eastAsia="Arial" w:hAnsi="Times New Roman"/>
                <w:noProof/>
                <w:lang w:val="en-US" w:eastAsia="hr-HR"/>
              </w:rPr>
              <w:t xml:space="preserve">- Ples maturanata s roditeljima </w:t>
            </w:r>
          </w:p>
          <w:p w14:paraId="1962B073" w14:textId="77777777" w:rsidR="006105F2" w:rsidRPr="006105F2" w:rsidRDefault="006105F2" w:rsidP="006105F2">
            <w:pPr>
              <w:widowControl w:val="0"/>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noProof/>
                <w:lang w:val="en-US" w:eastAsia="hr-HR"/>
              </w:rPr>
            </w:pPr>
            <w:r w:rsidRPr="006105F2">
              <w:rPr>
                <w:rFonts w:ascii="Times New Roman" w:eastAsia="Arial" w:hAnsi="Times New Roman"/>
                <w:noProof/>
                <w:lang w:val="en-US" w:eastAsia="hr-HR"/>
              </w:rPr>
              <w:t xml:space="preserve">- Ples maturanata s nastavnicima </w:t>
            </w:r>
          </w:p>
          <w:p w14:paraId="7A17E219" w14:textId="77777777" w:rsidR="006105F2" w:rsidRPr="006105F2" w:rsidRDefault="006105F2" w:rsidP="006105F2">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hr-HR"/>
              </w:rPr>
            </w:pPr>
            <w:r w:rsidRPr="006105F2">
              <w:rPr>
                <w:rFonts w:ascii="Times New Roman" w:eastAsia="Times New Roman" w:hAnsi="Times New Roman"/>
                <w:lang w:eastAsia="hr-HR"/>
              </w:rPr>
              <w:t>- Razne društvene igre</w:t>
            </w:r>
          </w:p>
        </w:tc>
      </w:tr>
      <w:tr w:rsidR="006105F2" w:rsidRPr="006105F2" w14:paraId="0524BD4B" w14:textId="77777777" w:rsidTr="006D0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7588BC2" w14:textId="77777777" w:rsidR="006105F2" w:rsidRPr="006105F2" w:rsidRDefault="006105F2" w:rsidP="006105F2">
            <w:pPr>
              <w:spacing w:after="200" w:line="276" w:lineRule="auto"/>
              <w:rPr>
                <w:rFonts w:eastAsia="Times New Roman"/>
                <w:lang w:eastAsia="hr-HR"/>
              </w:rPr>
            </w:pPr>
            <w:r w:rsidRPr="006105F2">
              <w:rPr>
                <w:rFonts w:ascii="Times New Roman" w:eastAsia="Times New Roman" w:hAnsi="Times New Roman"/>
                <w:lang w:eastAsia="hr-HR"/>
              </w:rPr>
              <w:t xml:space="preserve">5. </w:t>
            </w:r>
            <w:proofErr w:type="spellStart"/>
            <w:r w:rsidRPr="006105F2">
              <w:rPr>
                <w:rFonts w:ascii="Times New Roman" w:eastAsia="Times New Roman" w:hAnsi="Times New Roman"/>
                <w:lang w:eastAsia="hr-HR"/>
              </w:rPr>
              <w:t>Vremenik</w:t>
            </w:r>
            <w:proofErr w:type="spellEnd"/>
            <w:r w:rsidRPr="006105F2">
              <w:rPr>
                <w:rFonts w:ascii="Times New Roman" w:eastAsia="Times New Roman" w:hAnsi="Times New Roman"/>
                <w:lang w:eastAsia="hr-HR"/>
              </w:rPr>
              <w:t xml:space="preserve"> aktivnosti</w:t>
            </w:r>
          </w:p>
        </w:tc>
        <w:tc>
          <w:tcPr>
            <w:tcW w:w="5239" w:type="dxa"/>
          </w:tcPr>
          <w:p w14:paraId="6AF64793" w14:textId="77777777" w:rsidR="006105F2" w:rsidRPr="006105F2" w:rsidRDefault="006105F2" w:rsidP="006105F2">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hr-HR"/>
              </w:rPr>
            </w:pPr>
            <w:r w:rsidRPr="006105F2">
              <w:rPr>
                <w:rFonts w:ascii="Times New Roman" w:eastAsia="Times New Roman" w:hAnsi="Times New Roman"/>
                <w:lang w:eastAsia="hr-HR"/>
              </w:rPr>
              <w:t>Svibanj/lipanj 2026.</w:t>
            </w:r>
          </w:p>
        </w:tc>
      </w:tr>
      <w:tr w:rsidR="006105F2" w:rsidRPr="006105F2" w14:paraId="4949EDC7" w14:textId="77777777" w:rsidTr="006D082C">
        <w:tc>
          <w:tcPr>
            <w:cnfStyle w:val="001000000000" w:firstRow="0" w:lastRow="0" w:firstColumn="1" w:lastColumn="0" w:oddVBand="0" w:evenVBand="0" w:oddHBand="0" w:evenHBand="0" w:firstRowFirstColumn="0" w:firstRowLastColumn="0" w:lastRowFirstColumn="0" w:lastRowLastColumn="0"/>
            <w:tcW w:w="3823" w:type="dxa"/>
          </w:tcPr>
          <w:p w14:paraId="6D7E8AE2" w14:textId="77777777" w:rsidR="006105F2" w:rsidRPr="006105F2" w:rsidRDefault="006105F2" w:rsidP="006105F2">
            <w:pPr>
              <w:spacing w:after="200" w:line="276" w:lineRule="auto"/>
              <w:rPr>
                <w:rFonts w:eastAsia="Times New Roman"/>
                <w:lang w:eastAsia="hr-HR"/>
              </w:rPr>
            </w:pPr>
            <w:r w:rsidRPr="006105F2">
              <w:rPr>
                <w:rFonts w:ascii="Times New Roman" w:eastAsia="Times New Roman" w:hAnsi="Times New Roman"/>
                <w:lang w:eastAsia="hr-HR"/>
              </w:rPr>
              <w:t>6. Detaljan troškovnik aktivnosti</w:t>
            </w:r>
          </w:p>
        </w:tc>
        <w:tc>
          <w:tcPr>
            <w:tcW w:w="5239" w:type="dxa"/>
          </w:tcPr>
          <w:p w14:paraId="2AA2F97D" w14:textId="77777777" w:rsidR="006105F2" w:rsidRPr="006105F2" w:rsidRDefault="006105F2" w:rsidP="006105F2">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hr-HR"/>
              </w:rPr>
            </w:pPr>
            <w:r w:rsidRPr="006105F2">
              <w:rPr>
                <w:rFonts w:ascii="Times New Roman" w:eastAsia="Times New Roman" w:hAnsi="Times New Roman"/>
                <w:lang w:eastAsia="hr-HR"/>
              </w:rPr>
              <w:t>Troškovi materijala za pozivnice, glazbeni sastav, uređenje dvorane, službeni fotograf, materijal za pripremanje društvenih igara.</w:t>
            </w:r>
          </w:p>
        </w:tc>
      </w:tr>
      <w:tr w:rsidR="006105F2" w:rsidRPr="006105F2" w14:paraId="2A1A61CD" w14:textId="77777777" w:rsidTr="006D0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433BC11" w14:textId="77777777" w:rsidR="006105F2" w:rsidRPr="006105F2" w:rsidRDefault="006105F2" w:rsidP="006105F2">
            <w:pPr>
              <w:spacing w:after="200" w:line="276" w:lineRule="auto"/>
              <w:rPr>
                <w:rFonts w:eastAsia="Times New Roman"/>
                <w:lang w:eastAsia="hr-HR"/>
              </w:rPr>
            </w:pPr>
            <w:r w:rsidRPr="006105F2">
              <w:rPr>
                <w:rFonts w:ascii="Times New Roman" w:eastAsia="Times New Roman" w:hAnsi="Times New Roman"/>
                <w:lang w:eastAsia="hr-HR"/>
              </w:rPr>
              <w:t>7. Način vrednovanja i način korištenja rezultata vrednovanja</w:t>
            </w:r>
          </w:p>
        </w:tc>
        <w:tc>
          <w:tcPr>
            <w:tcW w:w="5239" w:type="dxa"/>
          </w:tcPr>
          <w:p w14:paraId="3FC2AAAC" w14:textId="77777777" w:rsidR="006105F2" w:rsidRPr="006105F2" w:rsidRDefault="006105F2" w:rsidP="006105F2">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hr-HR"/>
              </w:rPr>
            </w:pPr>
            <w:r w:rsidRPr="006105F2">
              <w:rPr>
                <w:rFonts w:ascii="Times New Roman" w:eastAsia="Times New Roman" w:hAnsi="Times New Roman"/>
                <w:lang w:eastAsia="hr-HR"/>
              </w:rPr>
              <w:t>Zadovoljstvo učenika, roditelja i profesora.</w:t>
            </w:r>
          </w:p>
        </w:tc>
      </w:tr>
    </w:tbl>
    <w:p w14:paraId="260FD638" w14:textId="77777777" w:rsidR="00C76C62" w:rsidRDefault="00C76C62" w:rsidP="001C3C3A">
      <w:pPr>
        <w:rPr>
          <w:rFonts w:ascii="Times New Roman" w:hAnsi="Times New Roman" w:cs="Times New Roman"/>
        </w:rPr>
      </w:pPr>
    </w:p>
    <w:p w14:paraId="537E3600" w14:textId="77777777" w:rsidR="00C76C62" w:rsidRDefault="00C76C62" w:rsidP="001C3C3A">
      <w:pPr>
        <w:rPr>
          <w:rFonts w:ascii="Times New Roman" w:hAnsi="Times New Roman" w:cs="Times New Roman"/>
        </w:rPr>
      </w:pPr>
    </w:p>
    <w:p w14:paraId="5F5D09BF" w14:textId="77777777" w:rsidR="00C76C62" w:rsidRDefault="00C76C62" w:rsidP="001C3C3A">
      <w:pPr>
        <w:rPr>
          <w:rFonts w:ascii="Times New Roman" w:hAnsi="Times New Roman" w:cs="Times New Roman"/>
        </w:rPr>
      </w:pPr>
    </w:p>
    <w:p w14:paraId="6AE4052D" w14:textId="77777777" w:rsidR="00C76C62" w:rsidRDefault="00C76C62" w:rsidP="001C3C3A">
      <w:pPr>
        <w:rPr>
          <w:rFonts w:ascii="Times New Roman" w:hAnsi="Times New Roman" w:cs="Times New Roman"/>
        </w:rPr>
      </w:pPr>
    </w:p>
    <w:p w14:paraId="5C0D6A7E" w14:textId="77777777" w:rsidR="00C76C62" w:rsidRDefault="00C76C62" w:rsidP="001C3C3A">
      <w:pPr>
        <w:rPr>
          <w:rFonts w:ascii="Times New Roman" w:hAnsi="Times New Roman" w:cs="Times New Roman"/>
        </w:rPr>
      </w:pPr>
    </w:p>
    <w:p w14:paraId="7B2C5268" w14:textId="77777777" w:rsidR="00293333" w:rsidRDefault="00293333" w:rsidP="001C3C3A">
      <w:pPr>
        <w:rPr>
          <w:rFonts w:ascii="Times New Roman" w:hAnsi="Times New Roman" w:cs="Times New Roman"/>
        </w:rPr>
      </w:pPr>
    </w:p>
    <w:p w14:paraId="4BD5DD3A" w14:textId="77777777" w:rsidR="00293333" w:rsidRDefault="00293333" w:rsidP="001C3C3A">
      <w:pPr>
        <w:rPr>
          <w:rFonts w:ascii="Times New Roman" w:hAnsi="Times New Roman" w:cs="Times New Roman"/>
        </w:rPr>
      </w:pPr>
    </w:p>
    <w:p w14:paraId="76646562" w14:textId="77777777" w:rsidR="00293333" w:rsidRDefault="00293333" w:rsidP="001C3C3A">
      <w:pPr>
        <w:rPr>
          <w:rFonts w:ascii="Times New Roman" w:hAnsi="Times New Roman" w:cs="Times New Roman"/>
        </w:rPr>
      </w:pPr>
    </w:p>
    <w:p w14:paraId="7CE963FA" w14:textId="77777777" w:rsidR="00293333" w:rsidRDefault="00293333" w:rsidP="001C3C3A">
      <w:pPr>
        <w:rPr>
          <w:rFonts w:ascii="Times New Roman" w:hAnsi="Times New Roman" w:cs="Times New Roman"/>
        </w:rPr>
      </w:pPr>
    </w:p>
    <w:p w14:paraId="3A037B1A" w14:textId="77777777" w:rsidR="00293333" w:rsidRDefault="00293333" w:rsidP="001C3C3A">
      <w:pPr>
        <w:rPr>
          <w:rFonts w:ascii="Times New Roman" w:hAnsi="Times New Roman" w:cs="Times New Roman"/>
        </w:rPr>
      </w:pPr>
    </w:p>
    <w:tbl>
      <w:tblPr>
        <w:tblW w:w="0" w:type="auto"/>
        <w:tblInd w:w="-5" w:type="dxa"/>
        <w:tblLayout w:type="fixed"/>
        <w:tblLook w:val="0000" w:firstRow="0" w:lastRow="0" w:firstColumn="0" w:lastColumn="0" w:noHBand="0" w:noVBand="0"/>
      </w:tblPr>
      <w:tblGrid>
        <w:gridCol w:w="3348"/>
        <w:gridCol w:w="6120"/>
        <w:gridCol w:w="10"/>
      </w:tblGrid>
      <w:tr w:rsidR="00293333" w:rsidRPr="00293333" w14:paraId="0E60349F" w14:textId="77777777" w:rsidTr="00293333">
        <w:trPr>
          <w:trHeight w:val="435"/>
        </w:trPr>
        <w:tc>
          <w:tcPr>
            <w:tcW w:w="3348" w:type="dxa"/>
            <w:tcBorders>
              <w:top w:val="single" w:sz="4" w:space="0" w:color="000000"/>
              <w:left w:val="single" w:sz="4" w:space="0" w:color="auto"/>
              <w:bottom w:val="single" w:sz="4" w:space="0" w:color="000000"/>
            </w:tcBorders>
            <w:vAlign w:val="center"/>
          </w:tcPr>
          <w:p w14:paraId="67319EE6" w14:textId="77777777" w:rsidR="00293333" w:rsidRPr="00293333" w:rsidRDefault="00293333" w:rsidP="00293333">
            <w:pPr>
              <w:suppressAutoHyphens/>
              <w:autoSpaceDE w:val="0"/>
              <w:spacing w:after="0" w:line="240" w:lineRule="auto"/>
              <w:rPr>
                <w:rFonts w:ascii="Times New Roman" w:eastAsia="Times New Roman" w:hAnsi="Times New Roman" w:cs="Times New Roman"/>
                <w:color w:val="0070C0"/>
                <w:kern w:val="0"/>
                <w:lang w:eastAsia="zh-CN"/>
                <w14:ligatures w14:val="none"/>
              </w:rPr>
            </w:pPr>
            <w:r w:rsidRPr="00293333">
              <w:rPr>
                <w:rFonts w:ascii="Times New Roman" w:eastAsia="Times New Roman" w:hAnsi="Times New Roman" w:cs="Times New Roman"/>
                <w:b/>
                <w:bCs/>
                <w:i/>
                <w:iCs/>
                <w:color w:val="0070C0"/>
                <w:kern w:val="0"/>
                <w:lang w:eastAsia="zh-CN"/>
                <w14:ligatures w14:val="none"/>
              </w:rPr>
              <w:t xml:space="preserve">AKTIVNOST </w:t>
            </w:r>
          </w:p>
          <w:p w14:paraId="75A9CBB2" w14:textId="77777777" w:rsidR="00293333" w:rsidRPr="00293333" w:rsidRDefault="00293333" w:rsidP="00293333">
            <w:pPr>
              <w:suppressAutoHyphens/>
              <w:autoSpaceDE w:val="0"/>
              <w:spacing w:after="0" w:line="240" w:lineRule="auto"/>
              <w:rPr>
                <w:rFonts w:ascii="Times New Roman" w:eastAsia="Times New Roman" w:hAnsi="Times New Roman" w:cs="Times New Roman"/>
                <w:b/>
                <w:bCs/>
                <w:i/>
                <w:iCs/>
                <w:color w:val="0070C0"/>
                <w:kern w:val="0"/>
                <w:lang w:eastAsia="zh-CN"/>
                <w14:ligatures w14:val="none"/>
              </w:rPr>
            </w:pPr>
          </w:p>
        </w:tc>
        <w:tc>
          <w:tcPr>
            <w:tcW w:w="6130" w:type="dxa"/>
            <w:gridSpan w:val="2"/>
            <w:tcBorders>
              <w:top w:val="single" w:sz="4" w:space="0" w:color="000000"/>
              <w:bottom w:val="single" w:sz="4" w:space="0" w:color="000000"/>
              <w:right w:val="single" w:sz="4" w:space="0" w:color="auto"/>
            </w:tcBorders>
            <w:vAlign w:val="center"/>
          </w:tcPr>
          <w:p w14:paraId="0DF86C52" w14:textId="77777777" w:rsidR="00293333" w:rsidRPr="00293333" w:rsidRDefault="00293333" w:rsidP="00293333">
            <w:pPr>
              <w:suppressAutoHyphens/>
              <w:autoSpaceDE w:val="0"/>
              <w:spacing w:after="0" w:line="240" w:lineRule="auto"/>
              <w:ind w:left="271"/>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b/>
                <w:bCs/>
                <w:color w:val="000000"/>
                <w:kern w:val="0"/>
                <w:lang w:eastAsia="zh-CN"/>
                <w14:ligatures w14:val="none"/>
              </w:rPr>
              <w:t>VOLONTERSKI KLUB</w:t>
            </w:r>
          </w:p>
        </w:tc>
      </w:tr>
      <w:tr w:rsidR="00293333" w:rsidRPr="00293333" w14:paraId="23794257" w14:textId="77777777" w:rsidTr="00293333">
        <w:trPr>
          <w:gridAfter w:val="1"/>
          <w:wAfter w:w="10" w:type="dxa"/>
          <w:trHeight w:val="135"/>
        </w:trPr>
        <w:tc>
          <w:tcPr>
            <w:tcW w:w="3348" w:type="dxa"/>
            <w:tcBorders>
              <w:left w:val="single" w:sz="4" w:space="0" w:color="auto"/>
              <w:bottom w:val="single" w:sz="4" w:space="0" w:color="000000"/>
            </w:tcBorders>
            <w:shd w:val="clear" w:color="auto" w:fill="C0C0C0"/>
          </w:tcPr>
          <w:p w14:paraId="1BCF7F65" w14:textId="77777777" w:rsidR="00293333" w:rsidRPr="00293333" w:rsidRDefault="00293333" w:rsidP="00293333">
            <w:pPr>
              <w:suppressAutoHyphens/>
              <w:autoSpaceDE w:val="0"/>
              <w:spacing w:after="0" w:line="240" w:lineRule="auto"/>
              <w:rPr>
                <w:rFonts w:ascii="Times New Roman" w:eastAsia="Times New Roman" w:hAnsi="Times New Roman" w:cs="Times New Roman"/>
                <w:color w:val="0070C0"/>
                <w:kern w:val="0"/>
                <w:lang w:eastAsia="zh-CN"/>
                <w14:ligatures w14:val="none"/>
              </w:rPr>
            </w:pPr>
            <w:r w:rsidRPr="00293333">
              <w:rPr>
                <w:rFonts w:ascii="Times New Roman" w:eastAsia="Times New Roman" w:hAnsi="Times New Roman" w:cs="Times New Roman"/>
                <w:b/>
                <w:bCs/>
                <w:color w:val="0070C0"/>
                <w:kern w:val="0"/>
                <w:lang w:eastAsia="zh-CN"/>
                <w14:ligatures w14:val="none"/>
              </w:rPr>
              <w:t xml:space="preserve">1. Ciljevi aktivnosti </w:t>
            </w:r>
          </w:p>
        </w:tc>
        <w:tc>
          <w:tcPr>
            <w:tcW w:w="6120" w:type="dxa"/>
            <w:tcBorders>
              <w:bottom w:val="single" w:sz="4" w:space="0" w:color="000000"/>
              <w:right w:val="single" w:sz="4" w:space="0" w:color="auto"/>
            </w:tcBorders>
            <w:shd w:val="clear" w:color="auto" w:fill="C0C0C0"/>
          </w:tcPr>
          <w:p w14:paraId="0257120C"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Potaknuti učenike na sudjelovanje u volonterskim akcijama. Ostvariti suradnju s institucijama i organizacijama kojima je potrebna pomoć. Osigurati bolje prepoznavanje i korištenje potencijala volontiranja u prevenciji neprihvatljivih oblika ponašanja kroz njegovo potvrđivanje kao pozitivnog i privlačnog načina života mladih.</w:t>
            </w:r>
          </w:p>
          <w:p w14:paraId="615C0D5B"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Razvijati volonterski duh i promicati suradnju i toleranciju među mladima.</w:t>
            </w:r>
          </w:p>
        </w:tc>
      </w:tr>
      <w:tr w:rsidR="00293333" w:rsidRPr="00293333" w14:paraId="5B8E6EB7" w14:textId="77777777" w:rsidTr="00293333">
        <w:trPr>
          <w:gridAfter w:val="1"/>
          <w:wAfter w:w="10" w:type="dxa"/>
          <w:trHeight w:val="1114"/>
        </w:trPr>
        <w:tc>
          <w:tcPr>
            <w:tcW w:w="3348" w:type="dxa"/>
            <w:tcBorders>
              <w:top w:val="single" w:sz="4" w:space="0" w:color="000000"/>
              <w:left w:val="single" w:sz="4" w:space="0" w:color="auto"/>
              <w:bottom w:val="single" w:sz="4" w:space="0" w:color="000000"/>
            </w:tcBorders>
          </w:tcPr>
          <w:p w14:paraId="7DF2CBC2" w14:textId="77777777" w:rsidR="00293333" w:rsidRPr="00293333" w:rsidRDefault="00293333" w:rsidP="00293333">
            <w:pPr>
              <w:suppressAutoHyphens/>
              <w:autoSpaceDE w:val="0"/>
              <w:spacing w:after="0" w:line="240" w:lineRule="auto"/>
              <w:rPr>
                <w:rFonts w:ascii="Times New Roman" w:eastAsia="Times New Roman" w:hAnsi="Times New Roman" w:cs="Times New Roman"/>
                <w:color w:val="0070C0"/>
                <w:kern w:val="0"/>
                <w:lang w:eastAsia="zh-CN"/>
                <w14:ligatures w14:val="none"/>
              </w:rPr>
            </w:pPr>
            <w:r w:rsidRPr="00293333">
              <w:rPr>
                <w:rFonts w:ascii="Times New Roman" w:eastAsia="Times New Roman" w:hAnsi="Times New Roman" w:cs="Times New Roman"/>
                <w:b/>
                <w:bCs/>
                <w:color w:val="0070C0"/>
                <w:kern w:val="0"/>
                <w:lang w:eastAsia="zh-CN"/>
                <w14:ligatures w14:val="none"/>
              </w:rPr>
              <w:t xml:space="preserve">2. Namjena aktivnosti </w:t>
            </w:r>
          </w:p>
        </w:tc>
        <w:tc>
          <w:tcPr>
            <w:tcW w:w="6120" w:type="dxa"/>
            <w:tcBorders>
              <w:top w:val="single" w:sz="4" w:space="0" w:color="000000"/>
              <w:bottom w:val="single" w:sz="4" w:space="0" w:color="000000"/>
              <w:right w:val="single" w:sz="4" w:space="0" w:color="auto"/>
            </w:tcBorders>
          </w:tcPr>
          <w:p w14:paraId="667FCE9B"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Istaknuti vrijednosti humanog i volonterskog rada. Ojačati vlastite kapacitete za pokretanje i unaprjeđenje volonterskih programa.</w:t>
            </w:r>
          </w:p>
          <w:p w14:paraId="5025F756"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Promicanje i osvještavanje učenika na volonterski rad kao životni stil i način pomaganja drugima</w:t>
            </w:r>
          </w:p>
        </w:tc>
      </w:tr>
      <w:tr w:rsidR="00293333" w:rsidRPr="00293333" w14:paraId="5D3A5970" w14:textId="77777777" w:rsidTr="00293333">
        <w:trPr>
          <w:gridAfter w:val="1"/>
          <w:wAfter w:w="10" w:type="dxa"/>
          <w:trHeight w:val="824"/>
        </w:trPr>
        <w:tc>
          <w:tcPr>
            <w:tcW w:w="3348" w:type="dxa"/>
            <w:tcBorders>
              <w:top w:val="single" w:sz="4" w:space="0" w:color="000000"/>
              <w:left w:val="single" w:sz="4" w:space="0" w:color="auto"/>
              <w:bottom w:val="single" w:sz="4" w:space="0" w:color="000000"/>
            </w:tcBorders>
            <w:shd w:val="clear" w:color="auto" w:fill="C0C0C0"/>
          </w:tcPr>
          <w:p w14:paraId="023A3F78" w14:textId="77777777" w:rsidR="00293333" w:rsidRPr="00293333" w:rsidRDefault="00293333" w:rsidP="00293333">
            <w:pPr>
              <w:suppressAutoHyphens/>
              <w:autoSpaceDE w:val="0"/>
              <w:spacing w:after="0" w:line="240" w:lineRule="auto"/>
              <w:rPr>
                <w:rFonts w:ascii="Times New Roman" w:eastAsia="Times New Roman" w:hAnsi="Times New Roman" w:cs="Times New Roman"/>
                <w:color w:val="0070C0"/>
                <w:kern w:val="0"/>
                <w:lang w:eastAsia="zh-CN"/>
                <w14:ligatures w14:val="none"/>
              </w:rPr>
            </w:pPr>
            <w:r w:rsidRPr="00293333">
              <w:rPr>
                <w:rFonts w:ascii="Times New Roman" w:eastAsia="Times New Roman" w:hAnsi="Times New Roman" w:cs="Times New Roman"/>
                <w:b/>
                <w:bCs/>
                <w:color w:val="0070C0"/>
                <w:kern w:val="0"/>
                <w:lang w:eastAsia="zh-CN"/>
                <w14:ligatures w14:val="none"/>
              </w:rPr>
              <w:t xml:space="preserve">3. Nositelji aktivnosti i njihova odgovornost </w:t>
            </w:r>
          </w:p>
        </w:tc>
        <w:tc>
          <w:tcPr>
            <w:tcW w:w="6120" w:type="dxa"/>
            <w:tcBorders>
              <w:top w:val="single" w:sz="4" w:space="0" w:color="000000"/>
              <w:bottom w:val="single" w:sz="4" w:space="0" w:color="000000"/>
              <w:right w:val="single" w:sz="4" w:space="0" w:color="auto"/>
            </w:tcBorders>
            <w:shd w:val="clear" w:color="auto" w:fill="C0C0C0"/>
          </w:tcPr>
          <w:p w14:paraId="0FA1A208"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Jelena Milanović, prof.</w:t>
            </w:r>
          </w:p>
          <w:p w14:paraId="46D1D2AB"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Marija Novak, prof.</w:t>
            </w:r>
          </w:p>
          <w:p w14:paraId="7A8BB8B8"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ostali zainteresirani profesori i učenici</w:t>
            </w:r>
          </w:p>
        </w:tc>
      </w:tr>
      <w:tr w:rsidR="00293333" w:rsidRPr="00293333" w14:paraId="6EB0D81E" w14:textId="77777777" w:rsidTr="00293333">
        <w:trPr>
          <w:gridAfter w:val="1"/>
          <w:wAfter w:w="10" w:type="dxa"/>
          <w:trHeight w:val="1755"/>
        </w:trPr>
        <w:tc>
          <w:tcPr>
            <w:tcW w:w="3348" w:type="dxa"/>
            <w:tcBorders>
              <w:top w:val="single" w:sz="4" w:space="0" w:color="000000"/>
              <w:left w:val="single" w:sz="4" w:space="0" w:color="auto"/>
              <w:bottom w:val="single" w:sz="4" w:space="0" w:color="000000"/>
            </w:tcBorders>
          </w:tcPr>
          <w:p w14:paraId="2285FB6D" w14:textId="77777777" w:rsidR="00293333" w:rsidRPr="00293333" w:rsidRDefault="00293333" w:rsidP="00293333">
            <w:pPr>
              <w:suppressAutoHyphens/>
              <w:autoSpaceDE w:val="0"/>
              <w:spacing w:after="0" w:line="240" w:lineRule="auto"/>
              <w:rPr>
                <w:rFonts w:ascii="Times New Roman" w:eastAsia="Times New Roman" w:hAnsi="Times New Roman" w:cs="Times New Roman"/>
                <w:color w:val="0070C0"/>
                <w:kern w:val="0"/>
                <w:lang w:eastAsia="zh-CN"/>
                <w14:ligatures w14:val="none"/>
              </w:rPr>
            </w:pPr>
            <w:r w:rsidRPr="00293333">
              <w:rPr>
                <w:rFonts w:ascii="Times New Roman" w:eastAsia="Times New Roman" w:hAnsi="Times New Roman" w:cs="Times New Roman"/>
                <w:b/>
                <w:bCs/>
                <w:color w:val="0070C0"/>
                <w:kern w:val="0"/>
                <w:lang w:eastAsia="zh-CN"/>
                <w14:ligatures w14:val="none"/>
              </w:rPr>
              <w:t xml:space="preserve">4. Način realizacije aktivnosti </w:t>
            </w:r>
          </w:p>
        </w:tc>
        <w:tc>
          <w:tcPr>
            <w:tcW w:w="6120" w:type="dxa"/>
            <w:tcBorders>
              <w:top w:val="single" w:sz="4" w:space="0" w:color="000000"/>
              <w:bottom w:val="single" w:sz="4" w:space="0" w:color="000000"/>
              <w:right w:val="single" w:sz="4" w:space="0" w:color="auto"/>
            </w:tcBorders>
          </w:tcPr>
          <w:p w14:paraId="090B40FE"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Koordinatorice s učenicima osmišljavaju volonterske aktivnosti te izravnu komunikaciju i suradnju s kao i predstavnicima ostalih ustanova  koje se bave volontiranjem.</w:t>
            </w:r>
          </w:p>
          <w:p w14:paraId="0FC91330"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Suradnja s domom Maestral iz Splita</w:t>
            </w:r>
          </w:p>
          <w:p w14:paraId="2FF1D3C8"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Suradnja s drugom Most iz Splita</w:t>
            </w:r>
          </w:p>
          <w:p w14:paraId="6B567419"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 xml:space="preserve">Suradnja s Crvenim </w:t>
            </w:r>
            <w:proofErr w:type="spellStart"/>
            <w:r w:rsidRPr="00293333">
              <w:rPr>
                <w:rFonts w:ascii="Times New Roman" w:eastAsia="Times New Roman" w:hAnsi="Times New Roman" w:cs="Times New Roman"/>
                <w:color w:val="000000"/>
                <w:kern w:val="0"/>
                <w:lang w:eastAsia="zh-CN"/>
                <w14:ligatures w14:val="none"/>
              </w:rPr>
              <w:t>Križom</w:t>
            </w:r>
            <w:proofErr w:type="spellEnd"/>
            <w:r w:rsidRPr="00293333">
              <w:rPr>
                <w:rFonts w:ascii="Times New Roman" w:eastAsia="Times New Roman" w:hAnsi="Times New Roman" w:cs="Times New Roman"/>
                <w:color w:val="000000"/>
                <w:kern w:val="0"/>
                <w:lang w:eastAsia="zh-CN"/>
                <w14:ligatures w14:val="none"/>
              </w:rPr>
              <w:t xml:space="preserve"> Hvar</w:t>
            </w:r>
          </w:p>
        </w:tc>
      </w:tr>
      <w:tr w:rsidR="00293333" w:rsidRPr="00293333" w14:paraId="6382B977" w14:textId="77777777" w:rsidTr="00293333">
        <w:trPr>
          <w:gridAfter w:val="1"/>
          <w:wAfter w:w="10" w:type="dxa"/>
          <w:trHeight w:val="586"/>
        </w:trPr>
        <w:tc>
          <w:tcPr>
            <w:tcW w:w="3348" w:type="dxa"/>
            <w:tcBorders>
              <w:top w:val="single" w:sz="4" w:space="0" w:color="000000"/>
              <w:left w:val="single" w:sz="4" w:space="0" w:color="auto"/>
              <w:bottom w:val="single" w:sz="4" w:space="0" w:color="000000"/>
            </w:tcBorders>
            <w:shd w:val="clear" w:color="auto" w:fill="C0C0C0"/>
          </w:tcPr>
          <w:p w14:paraId="115FEC9D" w14:textId="77777777" w:rsidR="00293333" w:rsidRPr="00293333" w:rsidRDefault="00293333" w:rsidP="00293333">
            <w:pPr>
              <w:suppressAutoHyphens/>
              <w:autoSpaceDE w:val="0"/>
              <w:spacing w:after="0" w:line="240" w:lineRule="auto"/>
              <w:rPr>
                <w:rFonts w:ascii="Times New Roman" w:eastAsia="Times New Roman" w:hAnsi="Times New Roman" w:cs="Times New Roman"/>
                <w:color w:val="0070C0"/>
                <w:kern w:val="0"/>
                <w:lang w:eastAsia="zh-CN"/>
                <w14:ligatures w14:val="none"/>
              </w:rPr>
            </w:pPr>
            <w:r w:rsidRPr="00293333">
              <w:rPr>
                <w:rFonts w:ascii="Times New Roman" w:eastAsia="Times New Roman" w:hAnsi="Times New Roman" w:cs="Times New Roman"/>
                <w:b/>
                <w:bCs/>
                <w:color w:val="0070C0"/>
                <w:kern w:val="0"/>
                <w:lang w:eastAsia="zh-CN"/>
                <w14:ligatures w14:val="none"/>
              </w:rPr>
              <w:t xml:space="preserve">5. </w:t>
            </w:r>
            <w:proofErr w:type="spellStart"/>
            <w:r w:rsidRPr="00293333">
              <w:rPr>
                <w:rFonts w:ascii="Times New Roman" w:eastAsia="Times New Roman" w:hAnsi="Times New Roman" w:cs="Times New Roman"/>
                <w:b/>
                <w:bCs/>
                <w:color w:val="0070C0"/>
                <w:kern w:val="0"/>
                <w:lang w:eastAsia="zh-CN"/>
                <w14:ligatures w14:val="none"/>
              </w:rPr>
              <w:t>Vremenik</w:t>
            </w:r>
            <w:proofErr w:type="spellEnd"/>
            <w:r w:rsidRPr="00293333">
              <w:rPr>
                <w:rFonts w:ascii="Times New Roman" w:eastAsia="Times New Roman" w:hAnsi="Times New Roman" w:cs="Times New Roman"/>
                <w:b/>
                <w:bCs/>
                <w:color w:val="0070C0"/>
                <w:kern w:val="0"/>
                <w:lang w:eastAsia="zh-CN"/>
                <w14:ligatures w14:val="none"/>
              </w:rPr>
              <w:t xml:space="preserve"> aktivnosti </w:t>
            </w:r>
          </w:p>
        </w:tc>
        <w:tc>
          <w:tcPr>
            <w:tcW w:w="6120" w:type="dxa"/>
            <w:tcBorders>
              <w:top w:val="single" w:sz="4" w:space="0" w:color="000000"/>
              <w:bottom w:val="single" w:sz="4" w:space="0" w:color="000000"/>
              <w:right w:val="single" w:sz="4" w:space="0" w:color="auto"/>
            </w:tcBorders>
            <w:shd w:val="clear" w:color="auto" w:fill="C0C0C0"/>
          </w:tcPr>
          <w:p w14:paraId="2805044D" w14:textId="77777777" w:rsidR="00293333" w:rsidRPr="00293333" w:rsidRDefault="00293333" w:rsidP="00293333">
            <w:pPr>
              <w:suppressAutoHyphens/>
              <w:spacing w:after="0" w:line="240" w:lineRule="auto"/>
              <w:rPr>
                <w:rFonts w:ascii="Times New Roman" w:eastAsia="Times New Roman" w:hAnsi="Times New Roman" w:cs="Times New Roman"/>
                <w:kern w:val="0"/>
                <w:lang w:eastAsia="zh-CN"/>
                <w14:ligatures w14:val="none"/>
              </w:rPr>
            </w:pPr>
            <w:r w:rsidRPr="00293333">
              <w:rPr>
                <w:rFonts w:ascii="Times New Roman" w:eastAsia="Times New Roman" w:hAnsi="Times New Roman" w:cs="Times New Roman"/>
                <w:kern w:val="0"/>
                <w:lang w:eastAsia="zh-CN"/>
                <w14:ligatures w14:val="none"/>
              </w:rPr>
              <w:t xml:space="preserve">Kroz cijelu nastavnu 2025. / 2026. </w:t>
            </w:r>
          </w:p>
        </w:tc>
      </w:tr>
      <w:tr w:rsidR="00293333" w:rsidRPr="00293333" w14:paraId="690B108A" w14:textId="77777777" w:rsidTr="00293333">
        <w:trPr>
          <w:gridAfter w:val="1"/>
          <w:wAfter w:w="10" w:type="dxa"/>
          <w:trHeight w:val="694"/>
        </w:trPr>
        <w:tc>
          <w:tcPr>
            <w:tcW w:w="3348" w:type="dxa"/>
            <w:tcBorders>
              <w:top w:val="single" w:sz="4" w:space="0" w:color="000000"/>
              <w:left w:val="single" w:sz="4" w:space="0" w:color="auto"/>
              <w:bottom w:val="single" w:sz="4" w:space="0" w:color="000000"/>
            </w:tcBorders>
            <w:shd w:val="clear" w:color="auto" w:fill="FFFFFF"/>
          </w:tcPr>
          <w:p w14:paraId="2911EC9D" w14:textId="77777777" w:rsidR="00293333" w:rsidRPr="00293333" w:rsidRDefault="00293333" w:rsidP="00293333">
            <w:pPr>
              <w:suppressAutoHyphens/>
              <w:autoSpaceDE w:val="0"/>
              <w:spacing w:after="0" w:line="240" w:lineRule="auto"/>
              <w:rPr>
                <w:rFonts w:ascii="Times New Roman" w:eastAsia="Times New Roman" w:hAnsi="Times New Roman" w:cs="Times New Roman"/>
                <w:color w:val="0070C0"/>
                <w:kern w:val="0"/>
                <w:lang w:eastAsia="zh-CN"/>
                <w14:ligatures w14:val="none"/>
              </w:rPr>
            </w:pPr>
            <w:r w:rsidRPr="00293333">
              <w:rPr>
                <w:rFonts w:ascii="Times New Roman" w:eastAsia="Times New Roman" w:hAnsi="Times New Roman" w:cs="Times New Roman"/>
                <w:b/>
                <w:bCs/>
                <w:color w:val="0070C0"/>
                <w:kern w:val="0"/>
                <w:lang w:eastAsia="zh-CN"/>
                <w14:ligatures w14:val="none"/>
              </w:rPr>
              <w:t xml:space="preserve">6. Detaljan troškovnik aktivnosti </w:t>
            </w:r>
          </w:p>
        </w:tc>
        <w:tc>
          <w:tcPr>
            <w:tcW w:w="6120" w:type="dxa"/>
            <w:tcBorders>
              <w:top w:val="single" w:sz="4" w:space="0" w:color="000000"/>
              <w:bottom w:val="single" w:sz="4" w:space="0" w:color="000000"/>
              <w:right w:val="single" w:sz="4" w:space="0" w:color="auto"/>
            </w:tcBorders>
            <w:shd w:val="clear" w:color="auto" w:fill="FFFFFF"/>
          </w:tcPr>
          <w:p w14:paraId="2FAF0978"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Izrada brošura, plakata</w:t>
            </w:r>
          </w:p>
        </w:tc>
      </w:tr>
      <w:tr w:rsidR="00293333" w:rsidRPr="00293333" w14:paraId="5C787F9C" w14:textId="77777777" w:rsidTr="00293333">
        <w:trPr>
          <w:gridAfter w:val="1"/>
          <w:wAfter w:w="10" w:type="dxa"/>
          <w:trHeight w:val="1388"/>
        </w:trPr>
        <w:tc>
          <w:tcPr>
            <w:tcW w:w="3348" w:type="dxa"/>
            <w:tcBorders>
              <w:top w:val="single" w:sz="4" w:space="0" w:color="000000"/>
              <w:left w:val="single" w:sz="4" w:space="0" w:color="auto"/>
              <w:bottom w:val="single" w:sz="4" w:space="0" w:color="000000"/>
            </w:tcBorders>
            <w:shd w:val="clear" w:color="auto" w:fill="C0C0C0"/>
          </w:tcPr>
          <w:p w14:paraId="68867711" w14:textId="77777777" w:rsidR="00293333" w:rsidRPr="00293333" w:rsidRDefault="00293333" w:rsidP="00293333">
            <w:pPr>
              <w:suppressAutoHyphens/>
              <w:autoSpaceDE w:val="0"/>
              <w:spacing w:after="0" w:line="240" w:lineRule="auto"/>
              <w:rPr>
                <w:rFonts w:ascii="Times New Roman" w:eastAsia="Times New Roman" w:hAnsi="Times New Roman" w:cs="Times New Roman"/>
                <w:color w:val="0070C0"/>
                <w:kern w:val="0"/>
                <w:lang w:eastAsia="zh-CN"/>
                <w14:ligatures w14:val="none"/>
              </w:rPr>
            </w:pPr>
            <w:r w:rsidRPr="00293333">
              <w:rPr>
                <w:rFonts w:ascii="Times New Roman" w:eastAsia="Times New Roman" w:hAnsi="Times New Roman" w:cs="Times New Roman"/>
                <w:b/>
                <w:bCs/>
                <w:color w:val="0070C0"/>
                <w:kern w:val="0"/>
                <w:lang w:eastAsia="zh-CN"/>
                <w14:ligatures w14:val="none"/>
              </w:rPr>
              <w:t xml:space="preserve">7. Način vrednovanja i način korištenja rezultata vrednovanja </w:t>
            </w:r>
          </w:p>
        </w:tc>
        <w:tc>
          <w:tcPr>
            <w:tcW w:w="6120" w:type="dxa"/>
            <w:tcBorders>
              <w:top w:val="single" w:sz="4" w:space="0" w:color="000000"/>
              <w:bottom w:val="single" w:sz="4" w:space="0" w:color="000000"/>
              <w:right w:val="single" w:sz="4" w:space="0" w:color="auto"/>
            </w:tcBorders>
            <w:shd w:val="clear" w:color="auto" w:fill="C0C0C0"/>
          </w:tcPr>
          <w:p w14:paraId="0992A776"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 xml:space="preserve">Mišljenje učenika o provedenim aktivnostima. Odaziv i zadovoljstvo učenika. Povratna informacija putem razgovora s učenicima i nastavnicima. </w:t>
            </w:r>
          </w:p>
          <w:p w14:paraId="5A2F1D00" w14:textId="77777777" w:rsidR="00293333" w:rsidRPr="00293333" w:rsidRDefault="00293333" w:rsidP="00293333">
            <w:pPr>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r w:rsidRPr="00293333">
              <w:rPr>
                <w:rFonts w:ascii="Times New Roman" w:eastAsia="Times New Roman" w:hAnsi="Times New Roman" w:cs="Times New Roman"/>
                <w:color w:val="000000"/>
                <w:kern w:val="0"/>
                <w:lang w:eastAsia="zh-CN"/>
                <w14:ligatures w14:val="none"/>
              </w:rPr>
              <w:t>Prezentacija rada Volonterskog kluba</w:t>
            </w:r>
          </w:p>
        </w:tc>
      </w:tr>
    </w:tbl>
    <w:p w14:paraId="76661084" w14:textId="77777777" w:rsidR="00293333" w:rsidRDefault="00293333" w:rsidP="001C3C3A">
      <w:pPr>
        <w:rPr>
          <w:rFonts w:ascii="Times New Roman" w:hAnsi="Times New Roman" w:cs="Times New Roman"/>
        </w:rPr>
      </w:pPr>
    </w:p>
    <w:p w14:paraId="0F90570B" w14:textId="77777777" w:rsidR="00293333" w:rsidRDefault="00293333" w:rsidP="001C3C3A">
      <w:pPr>
        <w:rPr>
          <w:rFonts w:ascii="Times New Roman" w:hAnsi="Times New Roman" w:cs="Times New Roman"/>
        </w:rPr>
      </w:pPr>
    </w:p>
    <w:p w14:paraId="3CF70230" w14:textId="77777777" w:rsidR="001C3C3A" w:rsidRDefault="001C3C3A" w:rsidP="001C3C3A">
      <w:pPr>
        <w:rPr>
          <w:rFonts w:ascii="Times New Roman" w:hAnsi="Times New Roman" w:cs="Times New Roman"/>
        </w:rPr>
      </w:pPr>
    </w:p>
    <w:p w14:paraId="2038CB53" w14:textId="77777777" w:rsidR="001C3C3A" w:rsidRDefault="001C3C3A" w:rsidP="001C3C3A">
      <w:pPr>
        <w:rPr>
          <w:rFonts w:ascii="Times New Roman" w:hAnsi="Times New Roman" w:cs="Times New Roman"/>
        </w:rPr>
      </w:pPr>
    </w:p>
    <w:tbl>
      <w:tblPr>
        <w:tblpPr w:leftFromText="180" w:rightFromText="180" w:bottomFromText="200" w:vertAnchor="text" w:horzAnchor="margin" w:tblpY="120"/>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399"/>
      </w:tblGrid>
      <w:tr w:rsidR="00607A42" w:rsidRPr="00EB0F13" w14:paraId="7536C204" w14:textId="77777777" w:rsidTr="00504B8A">
        <w:trPr>
          <w:trHeight w:val="435"/>
        </w:trPr>
        <w:tc>
          <w:tcPr>
            <w:tcW w:w="3348" w:type="dxa"/>
            <w:vAlign w:val="center"/>
            <w:hideMark/>
          </w:tcPr>
          <w:p w14:paraId="4873007E" w14:textId="77777777" w:rsidR="00607A42" w:rsidRPr="00EB0F13" w:rsidRDefault="00607A42" w:rsidP="00504B8A">
            <w:pPr>
              <w:widowControl w:val="0"/>
              <w:spacing w:line="276" w:lineRule="auto"/>
              <w:rPr>
                <w:rFonts w:ascii="Arial" w:eastAsia="Arial" w:hAnsi="Arial" w:cs="Arial"/>
                <w:noProof/>
                <w:color w:val="000000"/>
              </w:rPr>
            </w:pPr>
            <w:r>
              <w:rPr>
                <w:rFonts w:ascii="Arial" w:eastAsia="Arial" w:hAnsi="Arial" w:cs="Arial"/>
                <w:b/>
                <w:bCs/>
                <w:iCs/>
                <w:noProof/>
                <w:color w:val="000000"/>
              </w:rPr>
              <w:t>I</w:t>
            </w:r>
            <w:r w:rsidRPr="00EB0F13">
              <w:rPr>
                <w:rFonts w:ascii="Arial" w:eastAsia="Arial" w:hAnsi="Arial" w:cs="Arial"/>
                <w:b/>
                <w:bCs/>
                <w:iCs/>
                <w:noProof/>
                <w:color w:val="000000"/>
              </w:rPr>
              <w:t>ZVANNASTAVNA AKTIVNOST</w:t>
            </w:r>
          </w:p>
        </w:tc>
        <w:tc>
          <w:tcPr>
            <w:tcW w:w="6399" w:type="dxa"/>
            <w:vAlign w:val="center"/>
            <w:hideMark/>
          </w:tcPr>
          <w:p w14:paraId="7EE6BEE8" w14:textId="77777777" w:rsidR="00607A42" w:rsidRPr="00EB0F13" w:rsidRDefault="00607A42" w:rsidP="00504B8A">
            <w:pPr>
              <w:widowControl w:val="0"/>
              <w:spacing w:line="276" w:lineRule="auto"/>
              <w:rPr>
                <w:rFonts w:ascii="Arial" w:eastAsia="Arial" w:hAnsi="Arial" w:cs="Arial"/>
                <w:b/>
                <w:bCs/>
                <w:noProof/>
                <w:color w:val="000000"/>
              </w:rPr>
            </w:pPr>
            <w:r w:rsidRPr="00EB0F13">
              <w:rPr>
                <w:rFonts w:ascii="Arial" w:eastAsia="Arial" w:hAnsi="Arial" w:cs="Arial"/>
                <w:b/>
                <w:bCs/>
                <w:noProof/>
                <w:color w:val="000000"/>
              </w:rPr>
              <w:t xml:space="preserve">DAN SJEĆANJA NA VUKOVAR </w:t>
            </w:r>
          </w:p>
        </w:tc>
      </w:tr>
      <w:tr w:rsidR="00607A42" w:rsidRPr="00EB0F13" w14:paraId="168F7C7C" w14:textId="77777777" w:rsidTr="00504B8A">
        <w:trPr>
          <w:trHeight w:val="1819"/>
        </w:trPr>
        <w:tc>
          <w:tcPr>
            <w:tcW w:w="3348" w:type="dxa"/>
            <w:shd w:val="clear" w:color="auto" w:fill="C1E4F5" w:themeFill="accent1" w:themeFillTint="33"/>
            <w:hideMark/>
          </w:tcPr>
          <w:p w14:paraId="50BDF77B" w14:textId="77777777" w:rsidR="00607A42" w:rsidRPr="00EB0F13" w:rsidRDefault="00607A42" w:rsidP="00504B8A">
            <w:pPr>
              <w:widowControl w:val="0"/>
              <w:spacing w:line="276" w:lineRule="auto"/>
              <w:rPr>
                <w:rFonts w:ascii="Arial" w:eastAsia="Arial" w:hAnsi="Arial" w:cs="Arial"/>
                <w:noProof/>
                <w:color w:val="000000"/>
              </w:rPr>
            </w:pPr>
            <w:r w:rsidRPr="00EB0F13">
              <w:rPr>
                <w:rFonts w:ascii="Arial" w:eastAsia="Arial" w:hAnsi="Arial" w:cs="Arial"/>
                <w:b/>
                <w:bCs/>
                <w:noProof/>
                <w:color w:val="000000"/>
              </w:rPr>
              <w:t xml:space="preserve">1. Ciljevi aktivnosti </w:t>
            </w:r>
          </w:p>
        </w:tc>
        <w:tc>
          <w:tcPr>
            <w:tcW w:w="6399" w:type="dxa"/>
            <w:shd w:val="clear" w:color="auto" w:fill="C1E4F5" w:themeFill="accent1" w:themeFillTint="33"/>
            <w:hideMark/>
          </w:tcPr>
          <w:p w14:paraId="22CC1668" w14:textId="77777777" w:rsidR="00607A42" w:rsidRPr="00EB0F13" w:rsidRDefault="00607A42" w:rsidP="00504B8A">
            <w:pPr>
              <w:spacing w:line="276" w:lineRule="auto"/>
              <w:rPr>
                <w:rFonts w:ascii="Arial" w:hAnsi="Arial" w:cs="Arial"/>
              </w:rPr>
            </w:pPr>
            <w:r>
              <w:rPr>
                <w:rFonts w:ascii="Arial" w:hAnsi="Arial" w:cs="Arial"/>
              </w:rPr>
              <w:t>-n</w:t>
            </w:r>
            <w:r w:rsidRPr="00EB0F13">
              <w:rPr>
                <w:rFonts w:ascii="Arial" w:hAnsi="Arial" w:cs="Arial"/>
              </w:rPr>
              <w:t>jegovanje i iskazivanje pijeteta žrtvi Vukovara</w:t>
            </w:r>
          </w:p>
          <w:p w14:paraId="0A845CC4" w14:textId="77777777" w:rsidR="00607A42" w:rsidRPr="00EB0F13" w:rsidRDefault="00607A42" w:rsidP="00504B8A">
            <w:pPr>
              <w:spacing w:line="276" w:lineRule="auto"/>
              <w:rPr>
                <w:rFonts w:ascii="Arial" w:hAnsi="Arial" w:cs="Arial"/>
              </w:rPr>
            </w:pPr>
            <w:r>
              <w:rPr>
                <w:rFonts w:ascii="Arial" w:hAnsi="Arial" w:cs="Arial"/>
              </w:rPr>
              <w:t>-p</w:t>
            </w:r>
            <w:r w:rsidRPr="00EB0F13">
              <w:rPr>
                <w:rFonts w:ascii="Arial" w:hAnsi="Arial" w:cs="Arial"/>
              </w:rPr>
              <w:t>oticanje učenika na individualno istraživanje povijesnih činjenica o Vukovaru</w:t>
            </w:r>
          </w:p>
          <w:p w14:paraId="12E77B89" w14:textId="77777777" w:rsidR="00607A42" w:rsidRDefault="00607A42" w:rsidP="00504B8A">
            <w:pPr>
              <w:spacing w:line="276" w:lineRule="auto"/>
              <w:rPr>
                <w:rFonts w:ascii="Arial" w:hAnsi="Arial" w:cs="Arial"/>
              </w:rPr>
            </w:pPr>
            <w:r>
              <w:rPr>
                <w:rFonts w:ascii="Arial" w:hAnsi="Arial" w:cs="Arial"/>
              </w:rPr>
              <w:t>-u</w:t>
            </w:r>
            <w:r w:rsidRPr="00EB0F13">
              <w:rPr>
                <w:rFonts w:ascii="Arial" w:hAnsi="Arial" w:cs="Arial"/>
              </w:rPr>
              <w:t>poznavanje učenika sa životom prognanika  tijekom domovinskog rata</w:t>
            </w:r>
          </w:p>
          <w:p w14:paraId="557AF050" w14:textId="77777777" w:rsidR="00607A42" w:rsidRPr="00EB0F13" w:rsidRDefault="00607A42" w:rsidP="00504B8A">
            <w:pPr>
              <w:spacing w:line="276" w:lineRule="auto"/>
              <w:rPr>
                <w:rFonts w:ascii="Arial" w:hAnsi="Arial" w:cs="Arial"/>
              </w:rPr>
            </w:pPr>
          </w:p>
          <w:p w14:paraId="68621A15" w14:textId="77777777" w:rsidR="00607A42" w:rsidRPr="00EB0F13" w:rsidRDefault="00607A42" w:rsidP="00504B8A">
            <w:pPr>
              <w:spacing w:line="276" w:lineRule="auto"/>
              <w:rPr>
                <w:rFonts w:ascii="Arial" w:hAnsi="Arial" w:cs="Arial"/>
              </w:rPr>
            </w:pPr>
          </w:p>
        </w:tc>
      </w:tr>
      <w:tr w:rsidR="00607A42" w:rsidRPr="00EB0F13" w14:paraId="79351354" w14:textId="77777777" w:rsidTr="00504B8A">
        <w:trPr>
          <w:trHeight w:val="1697"/>
        </w:trPr>
        <w:tc>
          <w:tcPr>
            <w:tcW w:w="3348" w:type="dxa"/>
            <w:hideMark/>
          </w:tcPr>
          <w:p w14:paraId="19A76742" w14:textId="77777777" w:rsidR="00607A42" w:rsidRPr="00EB0F13" w:rsidRDefault="00607A42" w:rsidP="00504B8A">
            <w:pPr>
              <w:widowControl w:val="0"/>
              <w:spacing w:line="276" w:lineRule="auto"/>
              <w:rPr>
                <w:rFonts w:ascii="Arial" w:eastAsia="Arial" w:hAnsi="Arial" w:cs="Arial"/>
                <w:b/>
                <w:bCs/>
                <w:noProof/>
                <w:color w:val="000000"/>
              </w:rPr>
            </w:pPr>
            <w:r w:rsidRPr="00EB0F13">
              <w:rPr>
                <w:rFonts w:ascii="Arial" w:eastAsia="Arial" w:hAnsi="Arial" w:cs="Arial"/>
                <w:b/>
                <w:bCs/>
                <w:noProof/>
                <w:color w:val="000000"/>
              </w:rPr>
              <w:t xml:space="preserve">2. Namjena aktivnosti </w:t>
            </w:r>
          </w:p>
          <w:p w14:paraId="46310A05" w14:textId="77777777" w:rsidR="00607A42" w:rsidRPr="00EB0F13" w:rsidRDefault="00607A42" w:rsidP="00504B8A">
            <w:pPr>
              <w:widowControl w:val="0"/>
              <w:spacing w:line="276" w:lineRule="auto"/>
              <w:rPr>
                <w:rFonts w:ascii="Arial" w:eastAsia="Arial" w:hAnsi="Arial" w:cs="Arial"/>
                <w:b/>
                <w:bCs/>
                <w:noProof/>
                <w:color w:val="000000"/>
              </w:rPr>
            </w:pPr>
          </w:p>
          <w:p w14:paraId="625A40C0" w14:textId="77777777" w:rsidR="00607A42" w:rsidRPr="00EB0F13" w:rsidRDefault="00607A42" w:rsidP="00504B8A">
            <w:pPr>
              <w:widowControl w:val="0"/>
              <w:spacing w:line="276" w:lineRule="auto"/>
              <w:rPr>
                <w:rFonts w:ascii="Arial" w:eastAsia="Arial" w:hAnsi="Arial" w:cs="Arial"/>
                <w:b/>
                <w:bCs/>
                <w:noProof/>
                <w:color w:val="000000"/>
              </w:rPr>
            </w:pPr>
          </w:p>
          <w:p w14:paraId="3B72E4E9" w14:textId="77777777" w:rsidR="00607A42" w:rsidRPr="00EB0F13" w:rsidRDefault="00607A42" w:rsidP="00504B8A">
            <w:pPr>
              <w:widowControl w:val="0"/>
              <w:spacing w:line="276" w:lineRule="auto"/>
              <w:rPr>
                <w:rFonts w:ascii="Arial" w:eastAsia="Arial" w:hAnsi="Arial" w:cs="Arial"/>
                <w:b/>
                <w:bCs/>
                <w:noProof/>
                <w:color w:val="000000"/>
              </w:rPr>
            </w:pPr>
          </w:p>
          <w:p w14:paraId="41C48C58" w14:textId="77777777" w:rsidR="00607A42" w:rsidRPr="00EB0F13" w:rsidRDefault="00607A42" w:rsidP="00504B8A">
            <w:pPr>
              <w:widowControl w:val="0"/>
              <w:spacing w:line="276" w:lineRule="auto"/>
              <w:rPr>
                <w:rFonts w:ascii="Arial" w:eastAsia="Arial" w:hAnsi="Arial" w:cs="Arial"/>
                <w:b/>
                <w:bCs/>
                <w:noProof/>
                <w:color w:val="000000"/>
              </w:rPr>
            </w:pPr>
          </w:p>
          <w:p w14:paraId="2C48F3AC" w14:textId="77777777" w:rsidR="00607A42" w:rsidRPr="00EB0F13" w:rsidRDefault="00607A42" w:rsidP="00504B8A">
            <w:pPr>
              <w:widowControl w:val="0"/>
              <w:spacing w:line="276" w:lineRule="auto"/>
              <w:rPr>
                <w:rFonts w:ascii="Arial" w:eastAsia="Arial" w:hAnsi="Arial" w:cs="Arial"/>
                <w:noProof/>
                <w:color w:val="000000"/>
              </w:rPr>
            </w:pPr>
          </w:p>
        </w:tc>
        <w:tc>
          <w:tcPr>
            <w:tcW w:w="6399" w:type="dxa"/>
            <w:hideMark/>
          </w:tcPr>
          <w:p w14:paraId="05B8CFF3" w14:textId="77777777" w:rsidR="00607A42" w:rsidRPr="00EB0F13" w:rsidRDefault="00607A42" w:rsidP="00504B8A">
            <w:pPr>
              <w:spacing w:line="276" w:lineRule="auto"/>
              <w:rPr>
                <w:rFonts w:ascii="Arial" w:hAnsi="Arial" w:cs="Arial"/>
              </w:rPr>
            </w:pPr>
          </w:p>
          <w:p w14:paraId="1E0E552D" w14:textId="77777777" w:rsidR="00607A42" w:rsidRPr="00EB0F13" w:rsidRDefault="00607A42" w:rsidP="00504B8A">
            <w:pPr>
              <w:spacing w:line="276" w:lineRule="auto"/>
              <w:rPr>
                <w:rFonts w:ascii="Arial" w:hAnsi="Arial" w:cs="Arial"/>
              </w:rPr>
            </w:pPr>
            <w:r>
              <w:rPr>
                <w:rFonts w:ascii="Arial" w:hAnsi="Arial" w:cs="Arial"/>
              </w:rPr>
              <w:t>-p</w:t>
            </w:r>
            <w:r w:rsidRPr="00EB0F13">
              <w:rPr>
                <w:rFonts w:ascii="Arial" w:hAnsi="Arial" w:cs="Arial"/>
              </w:rPr>
              <w:t>rodubljivanje znanja činjenica o Vukovaru</w:t>
            </w:r>
          </w:p>
          <w:p w14:paraId="26E66628" w14:textId="77777777" w:rsidR="00607A42" w:rsidRPr="00EB0F13" w:rsidRDefault="00607A42" w:rsidP="00504B8A">
            <w:pPr>
              <w:spacing w:line="276" w:lineRule="auto"/>
              <w:rPr>
                <w:rFonts w:ascii="Arial" w:hAnsi="Arial" w:cs="Arial"/>
                <w:color w:val="000000"/>
              </w:rPr>
            </w:pPr>
            <w:r>
              <w:rPr>
                <w:rFonts w:ascii="Arial" w:hAnsi="Arial" w:cs="Arial"/>
                <w:color w:val="000000"/>
              </w:rPr>
              <w:t>-s</w:t>
            </w:r>
            <w:r w:rsidRPr="00EB0F13">
              <w:rPr>
                <w:rFonts w:ascii="Arial" w:hAnsi="Arial" w:cs="Arial"/>
                <w:color w:val="000000"/>
              </w:rPr>
              <w:t xml:space="preserve">tvaranje kritičke svijesti spram ratnih tragedija </w:t>
            </w:r>
          </w:p>
          <w:p w14:paraId="6FE9D8F5" w14:textId="77777777" w:rsidR="00607A42" w:rsidRPr="00EB0F13" w:rsidRDefault="00607A42" w:rsidP="00504B8A">
            <w:pPr>
              <w:spacing w:line="276" w:lineRule="auto"/>
              <w:rPr>
                <w:rFonts w:ascii="Arial" w:hAnsi="Arial" w:cs="Arial"/>
              </w:rPr>
            </w:pPr>
            <w:r>
              <w:rPr>
                <w:rFonts w:ascii="Arial" w:hAnsi="Arial" w:cs="Arial"/>
              </w:rPr>
              <w:t>-n</w:t>
            </w:r>
            <w:r w:rsidRPr="00EB0F13">
              <w:rPr>
                <w:rFonts w:ascii="Arial" w:hAnsi="Arial" w:cs="Arial"/>
              </w:rPr>
              <w:t xml:space="preserve">jegovanje zajedništva u obilježavanju važnih nadnevaka iz naše nedavne prošlosti </w:t>
            </w:r>
          </w:p>
        </w:tc>
      </w:tr>
      <w:tr w:rsidR="00607A42" w:rsidRPr="00EB0F13" w14:paraId="43B7F0CB" w14:textId="77777777" w:rsidTr="00504B8A">
        <w:trPr>
          <w:trHeight w:val="824"/>
        </w:trPr>
        <w:tc>
          <w:tcPr>
            <w:tcW w:w="3348" w:type="dxa"/>
            <w:shd w:val="clear" w:color="auto" w:fill="C1E4F5" w:themeFill="accent1" w:themeFillTint="33"/>
            <w:hideMark/>
          </w:tcPr>
          <w:p w14:paraId="0433861D" w14:textId="77777777" w:rsidR="00607A42" w:rsidRPr="00EB0F13" w:rsidRDefault="00607A42" w:rsidP="00504B8A">
            <w:pPr>
              <w:widowControl w:val="0"/>
              <w:spacing w:line="276" w:lineRule="auto"/>
              <w:rPr>
                <w:rFonts w:ascii="Arial" w:eastAsia="Arial" w:hAnsi="Arial" w:cs="Arial"/>
                <w:noProof/>
                <w:color w:val="000000"/>
              </w:rPr>
            </w:pPr>
            <w:r w:rsidRPr="00EB0F13">
              <w:rPr>
                <w:rFonts w:ascii="Arial" w:eastAsia="Arial" w:hAnsi="Arial" w:cs="Arial"/>
                <w:b/>
                <w:bCs/>
                <w:noProof/>
                <w:color w:val="000000"/>
              </w:rPr>
              <w:t xml:space="preserve">3. Nositelji aktivnosti i njihova odgovornost </w:t>
            </w:r>
          </w:p>
        </w:tc>
        <w:tc>
          <w:tcPr>
            <w:tcW w:w="6399" w:type="dxa"/>
            <w:shd w:val="clear" w:color="auto" w:fill="C1E4F5" w:themeFill="accent1" w:themeFillTint="33"/>
            <w:hideMark/>
          </w:tcPr>
          <w:p w14:paraId="47ACBF1B" w14:textId="77777777" w:rsidR="00607A42" w:rsidRPr="00EB0F13" w:rsidRDefault="00607A42" w:rsidP="00504B8A">
            <w:pPr>
              <w:spacing w:line="276" w:lineRule="auto"/>
              <w:rPr>
                <w:rFonts w:ascii="Arial" w:hAnsi="Arial" w:cs="Arial"/>
              </w:rPr>
            </w:pPr>
          </w:p>
          <w:p w14:paraId="492C4DF8" w14:textId="77777777" w:rsidR="00607A42" w:rsidRPr="00EB0F13" w:rsidRDefault="00607A42" w:rsidP="00504B8A">
            <w:pPr>
              <w:spacing w:line="276" w:lineRule="auto"/>
              <w:rPr>
                <w:rFonts w:ascii="Arial" w:hAnsi="Arial" w:cs="Arial"/>
              </w:rPr>
            </w:pPr>
            <w:r w:rsidRPr="00EB0F13">
              <w:rPr>
                <w:rFonts w:ascii="Arial" w:hAnsi="Arial" w:cs="Arial"/>
              </w:rPr>
              <w:t>Anita Brstilo,</w:t>
            </w:r>
            <w:r>
              <w:rPr>
                <w:rFonts w:ascii="Arial" w:hAnsi="Arial" w:cs="Arial"/>
              </w:rPr>
              <w:t xml:space="preserve"> </w:t>
            </w:r>
            <w:r w:rsidRPr="00EB0F13">
              <w:rPr>
                <w:rFonts w:ascii="Arial" w:hAnsi="Arial" w:cs="Arial"/>
              </w:rPr>
              <w:t>prof. i učenici</w:t>
            </w:r>
            <w:r>
              <w:rPr>
                <w:rFonts w:ascii="Arial" w:hAnsi="Arial" w:cs="Arial"/>
              </w:rPr>
              <w:t xml:space="preserve"> 3.</w:t>
            </w:r>
            <w:r w:rsidRPr="00EB0F13">
              <w:rPr>
                <w:rFonts w:ascii="Arial" w:hAnsi="Arial" w:cs="Arial"/>
              </w:rPr>
              <w:t>thk</w:t>
            </w:r>
          </w:p>
        </w:tc>
      </w:tr>
      <w:tr w:rsidR="00607A42" w:rsidRPr="00EB0F13" w14:paraId="78A1A3AA" w14:textId="77777777" w:rsidTr="00504B8A">
        <w:trPr>
          <w:trHeight w:val="674"/>
        </w:trPr>
        <w:tc>
          <w:tcPr>
            <w:tcW w:w="3348" w:type="dxa"/>
            <w:hideMark/>
          </w:tcPr>
          <w:p w14:paraId="029D8373" w14:textId="77777777" w:rsidR="00607A42" w:rsidRPr="00EB0F13" w:rsidRDefault="00607A42" w:rsidP="00504B8A">
            <w:pPr>
              <w:widowControl w:val="0"/>
              <w:spacing w:line="276" w:lineRule="auto"/>
              <w:rPr>
                <w:rFonts w:ascii="Arial" w:eastAsia="Arial" w:hAnsi="Arial" w:cs="Arial"/>
                <w:noProof/>
                <w:color w:val="000000"/>
              </w:rPr>
            </w:pPr>
            <w:r w:rsidRPr="00EB0F13">
              <w:rPr>
                <w:rFonts w:ascii="Arial" w:eastAsia="Arial" w:hAnsi="Arial" w:cs="Arial"/>
                <w:b/>
                <w:bCs/>
                <w:noProof/>
                <w:color w:val="000000"/>
              </w:rPr>
              <w:t xml:space="preserve">4. Način realizacije aktivnosti </w:t>
            </w:r>
          </w:p>
        </w:tc>
        <w:tc>
          <w:tcPr>
            <w:tcW w:w="6399" w:type="dxa"/>
            <w:hideMark/>
          </w:tcPr>
          <w:p w14:paraId="6FC8953C" w14:textId="77777777" w:rsidR="00607A42" w:rsidRDefault="00607A42" w:rsidP="00504B8A">
            <w:pPr>
              <w:spacing w:line="276" w:lineRule="auto"/>
              <w:rPr>
                <w:rFonts w:ascii="Arial" w:hAnsi="Arial" w:cs="Arial"/>
              </w:rPr>
            </w:pPr>
            <w:r>
              <w:rPr>
                <w:rFonts w:ascii="Arial" w:hAnsi="Arial" w:cs="Arial"/>
              </w:rPr>
              <w:t>-i</w:t>
            </w:r>
            <w:r w:rsidRPr="00EB0F13">
              <w:rPr>
                <w:rFonts w:ascii="Arial" w:hAnsi="Arial" w:cs="Arial"/>
              </w:rPr>
              <w:t>ndividualni rad, rad u paru i grupi na izradi brošura, panoa i prezentacija</w:t>
            </w:r>
          </w:p>
          <w:p w14:paraId="7D12236B" w14:textId="77777777" w:rsidR="00607A42" w:rsidRDefault="00607A42" w:rsidP="00504B8A">
            <w:pPr>
              <w:spacing w:line="276" w:lineRule="auto"/>
              <w:rPr>
                <w:rFonts w:ascii="Arial" w:hAnsi="Arial" w:cs="Arial"/>
              </w:rPr>
            </w:pPr>
          </w:p>
          <w:p w14:paraId="3BE5C41F" w14:textId="77777777" w:rsidR="00607A42" w:rsidRPr="00EB0F13" w:rsidRDefault="00607A42" w:rsidP="00504B8A">
            <w:pPr>
              <w:spacing w:line="276" w:lineRule="auto"/>
              <w:rPr>
                <w:rFonts w:ascii="Arial" w:hAnsi="Arial" w:cs="Arial"/>
              </w:rPr>
            </w:pPr>
          </w:p>
        </w:tc>
      </w:tr>
      <w:tr w:rsidR="00607A42" w:rsidRPr="00EB0F13" w14:paraId="3447816A" w14:textId="77777777" w:rsidTr="00504B8A">
        <w:trPr>
          <w:trHeight w:val="840"/>
        </w:trPr>
        <w:tc>
          <w:tcPr>
            <w:tcW w:w="3348" w:type="dxa"/>
            <w:shd w:val="clear" w:color="auto" w:fill="C1E4F5" w:themeFill="accent1" w:themeFillTint="33"/>
            <w:hideMark/>
          </w:tcPr>
          <w:p w14:paraId="6C1098C2" w14:textId="77777777" w:rsidR="00607A42" w:rsidRPr="00EB0F13" w:rsidRDefault="00607A42" w:rsidP="00504B8A">
            <w:pPr>
              <w:widowControl w:val="0"/>
              <w:spacing w:line="276" w:lineRule="auto"/>
              <w:rPr>
                <w:rFonts w:ascii="Arial" w:eastAsia="Arial" w:hAnsi="Arial" w:cs="Arial"/>
                <w:noProof/>
                <w:color w:val="000000"/>
              </w:rPr>
            </w:pPr>
            <w:r w:rsidRPr="00EB0F13">
              <w:rPr>
                <w:rFonts w:ascii="Arial" w:eastAsia="Arial" w:hAnsi="Arial" w:cs="Arial"/>
                <w:b/>
                <w:bCs/>
                <w:noProof/>
                <w:color w:val="000000"/>
              </w:rPr>
              <w:t xml:space="preserve">5. Vremenik aktivnosti </w:t>
            </w:r>
          </w:p>
        </w:tc>
        <w:tc>
          <w:tcPr>
            <w:tcW w:w="6399" w:type="dxa"/>
            <w:shd w:val="clear" w:color="auto" w:fill="C1E4F5" w:themeFill="accent1" w:themeFillTint="33"/>
            <w:hideMark/>
          </w:tcPr>
          <w:p w14:paraId="53C128CF" w14:textId="77777777" w:rsidR="00607A42" w:rsidRPr="00EB0F13" w:rsidRDefault="00607A42" w:rsidP="00504B8A">
            <w:pPr>
              <w:spacing w:line="276" w:lineRule="auto"/>
              <w:rPr>
                <w:rFonts w:ascii="Arial" w:hAnsi="Arial" w:cs="Arial"/>
              </w:rPr>
            </w:pPr>
            <w:r>
              <w:rPr>
                <w:rFonts w:ascii="Arial" w:hAnsi="Arial" w:cs="Arial"/>
              </w:rPr>
              <w:t>-</w:t>
            </w:r>
            <w:r w:rsidRPr="00EB0F13">
              <w:rPr>
                <w:rFonts w:ascii="Arial" w:hAnsi="Arial" w:cs="Arial"/>
              </w:rPr>
              <w:t>tijekom studenoga 202</w:t>
            </w:r>
            <w:r>
              <w:rPr>
                <w:rFonts w:ascii="Arial" w:hAnsi="Arial" w:cs="Arial"/>
              </w:rPr>
              <w:t>5</w:t>
            </w:r>
            <w:r w:rsidRPr="00EB0F13">
              <w:rPr>
                <w:rFonts w:ascii="Arial" w:hAnsi="Arial" w:cs="Arial"/>
              </w:rPr>
              <w:t>.</w:t>
            </w:r>
          </w:p>
        </w:tc>
      </w:tr>
      <w:tr w:rsidR="00607A42" w:rsidRPr="00EB0F13" w14:paraId="123E562C" w14:textId="77777777" w:rsidTr="00504B8A">
        <w:trPr>
          <w:trHeight w:val="1113"/>
        </w:trPr>
        <w:tc>
          <w:tcPr>
            <w:tcW w:w="3348" w:type="dxa"/>
            <w:shd w:val="clear" w:color="auto" w:fill="FFFFFF"/>
            <w:hideMark/>
          </w:tcPr>
          <w:p w14:paraId="363C8EC8" w14:textId="77777777" w:rsidR="00607A42" w:rsidRPr="00EB0F13" w:rsidRDefault="00607A42" w:rsidP="00504B8A">
            <w:pPr>
              <w:widowControl w:val="0"/>
              <w:spacing w:line="276" w:lineRule="auto"/>
              <w:rPr>
                <w:rFonts w:ascii="Arial" w:eastAsia="Arial" w:hAnsi="Arial" w:cs="Arial"/>
                <w:b/>
                <w:bCs/>
                <w:noProof/>
                <w:color w:val="000000"/>
              </w:rPr>
            </w:pPr>
            <w:r w:rsidRPr="00EB0F13">
              <w:rPr>
                <w:rFonts w:ascii="Arial" w:eastAsia="Arial" w:hAnsi="Arial" w:cs="Arial"/>
                <w:b/>
                <w:bCs/>
                <w:noProof/>
                <w:color w:val="000000"/>
              </w:rPr>
              <w:t xml:space="preserve">6. Detaljan troškovnik aktivnosti </w:t>
            </w:r>
          </w:p>
        </w:tc>
        <w:tc>
          <w:tcPr>
            <w:tcW w:w="6399" w:type="dxa"/>
            <w:shd w:val="clear" w:color="auto" w:fill="FFFFFF"/>
            <w:hideMark/>
          </w:tcPr>
          <w:p w14:paraId="4C3E6F3D" w14:textId="77777777" w:rsidR="00607A42" w:rsidRPr="00EB0F13" w:rsidRDefault="00607A42" w:rsidP="00504B8A">
            <w:pPr>
              <w:spacing w:line="276" w:lineRule="auto"/>
              <w:rPr>
                <w:rFonts w:ascii="Arial" w:hAnsi="Arial" w:cs="Arial"/>
              </w:rPr>
            </w:pPr>
            <w:r>
              <w:rPr>
                <w:rFonts w:ascii="Arial" w:hAnsi="Arial" w:cs="Arial"/>
              </w:rPr>
              <w:t>-</w:t>
            </w:r>
            <w:r w:rsidRPr="00EB0F13">
              <w:rPr>
                <w:rFonts w:ascii="Arial" w:hAnsi="Arial" w:cs="Arial"/>
              </w:rPr>
              <w:t xml:space="preserve">trošak papira, toneri za </w:t>
            </w:r>
            <w:r>
              <w:rPr>
                <w:rFonts w:ascii="Arial" w:hAnsi="Arial" w:cs="Arial"/>
              </w:rPr>
              <w:t>tisk</w:t>
            </w:r>
            <w:r w:rsidRPr="00EB0F13">
              <w:rPr>
                <w:rFonts w:ascii="Arial" w:hAnsi="Arial" w:cs="Arial"/>
              </w:rPr>
              <w:t>anje</w:t>
            </w:r>
          </w:p>
        </w:tc>
      </w:tr>
      <w:tr w:rsidR="00607A42" w:rsidRPr="00EB0F13" w14:paraId="073E6EBF" w14:textId="77777777" w:rsidTr="00504B8A">
        <w:trPr>
          <w:trHeight w:val="1113"/>
        </w:trPr>
        <w:tc>
          <w:tcPr>
            <w:tcW w:w="3348" w:type="dxa"/>
            <w:shd w:val="clear" w:color="auto" w:fill="C1E4F5" w:themeFill="accent1" w:themeFillTint="33"/>
            <w:hideMark/>
          </w:tcPr>
          <w:p w14:paraId="7C7C95BF" w14:textId="77777777" w:rsidR="00607A42" w:rsidRPr="00EB0F13" w:rsidRDefault="00607A42" w:rsidP="00504B8A">
            <w:pPr>
              <w:widowControl w:val="0"/>
              <w:spacing w:line="276" w:lineRule="auto"/>
              <w:rPr>
                <w:rFonts w:ascii="Arial" w:eastAsia="Arial" w:hAnsi="Arial" w:cs="Arial"/>
                <w:noProof/>
                <w:color w:val="000000"/>
              </w:rPr>
            </w:pPr>
            <w:r w:rsidRPr="00EB0F13">
              <w:rPr>
                <w:rFonts w:ascii="Arial" w:eastAsia="Arial" w:hAnsi="Arial" w:cs="Arial"/>
                <w:b/>
                <w:bCs/>
                <w:noProof/>
                <w:color w:val="000000"/>
              </w:rPr>
              <w:t xml:space="preserve">7. Način vrednovanja i način korištenja rezultata vrednovanja </w:t>
            </w:r>
          </w:p>
        </w:tc>
        <w:tc>
          <w:tcPr>
            <w:tcW w:w="6399" w:type="dxa"/>
            <w:shd w:val="clear" w:color="auto" w:fill="C1E4F5" w:themeFill="accent1" w:themeFillTint="33"/>
            <w:hideMark/>
          </w:tcPr>
          <w:p w14:paraId="5289B054" w14:textId="77777777" w:rsidR="00607A42" w:rsidRPr="00EB0F13" w:rsidRDefault="00607A42" w:rsidP="00504B8A">
            <w:pPr>
              <w:spacing w:line="276" w:lineRule="auto"/>
              <w:rPr>
                <w:rFonts w:ascii="Arial" w:hAnsi="Arial" w:cs="Arial"/>
              </w:rPr>
            </w:pPr>
            <w:r>
              <w:rPr>
                <w:rFonts w:ascii="Arial" w:hAnsi="Arial" w:cs="Arial"/>
              </w:rPr>
              <w:t>-v</w:t>
            </w:r>
            <w:r w:rsidRPr="00EB0F13">
              <w:rPr>
                <w:rFonts w:ascii="Arial" w:hAnsi="Arial" w:cs="Arial"/>
              </w:rPr>
              <w:t>rednovanje kroz prezentirana mjerila i kriterije</w:t>
            </w:r>
          </w:p>
        </w:tc>
      </w:tr>
    </w:tbl>
    <w:p w14:paraId="616A2411" w14:textId="77777777" w:rsidR="001C3C3A" w:rsidRDefault="001C3C3A" w:rsidP="001C3C3A">
      <w:pPr>
        <w:rPr>
          <w:rFonts w:ascii="Times New Roman" w:hAnsi="Times New Roman" w:cs="Times New Roman"/>
        </w:rPr>
      </w:pPr>
    </w:p>
    <w:p w14:paraId="6EE93FFE" w14:textId="77777777" w:rsidR="0078760F" w:rsidRDefault="0078760F" w:rsidP="001C3C3A">
      <w:pPr>
        <w:rPr>
          <w:rFonts w:ascii="Times New Roman" w:hAnsi="Times New Roman" w:cs="Times New Roman"/>
        </w:rPr>
      </w:pPr>
    </w:p>
    <w:p w14:paraId="60FB5638" w14:textId="77777777" w:rsidR="001C3C3A" w:rsidRDefault="001C3C3A" w:rsidP="001C3C3A">
      <w:pPr>
        <w:rPr>
          <w:rFonts w:ascii="Times New Roman" w:hAnsi="Times New Roman" w:cs="Times New Roman"/>
        </w:rPr>
      </w:pPr>
    </w:p>
    <w:p w14:paraId="5EB30CB3" w14:textId="77777777" w:rsidR="00607A42" w:rsidRDefault="00607A42" w:rsidP="001C3C3A">
      <w:pPr>
        <w:rPr>
          <w:rFonts w:ascii="Times New Roman" w:hAnsi="Times New Roman" w:cs="Times New Roman"/>
        </w:rPr>
      </w:pPr>
    </w:p>
    <w:tbl>
      <w:tblPr>
        <w:tblW w:w="10348" w:type="dxa"/>
        <w:tblInd w:w="-567" w:type="dxa"/>
        <w:tblLayout w:type="fixed"/>
        <w:tblLook w:val="0000" w:firstRow="0" w:lastRow="0" w:firstColumn="0" w:lastColumn="0" w:noHBand="0" w:noVBand="0"/>
      </w:tblPr>
      <w:tblGrid>
        <w:gridCol w:w="4533"/>
        <w:gridCol w:w="5815"/>
      </w:tblGrid>
      <w:tr w:rsidR="00096F5C" w:rsidRPr="00096F5C" w14:paraId="5D977EF2" w14:textId="77777777" w:rsidTr="00B41EDB">
        <w:tc>
          <w:tcPr>
            <w:tcW w:w="4533" w:type="dxa"/>
            <w:tcBorders>
              <w:top w:val="single" w:sz="8" w:space="0" w:color="FFFFFF"/>
              <w:left w:val="single" w:sz="8" w:space="0" w:color="FFFFFF"/>
              <w:bottom w:val="single" w:sz="24" w:space="0" w:color="FFFFFF"/>
              <w:right w:val="single" w:sz="8" w:space="0" w:color="FFFFFF"/>
            </w:tcBorders>
            <w:shd w:val="clear" w:color="auto" w:fill="5C92B5"/>
            <w:tcMar>
              <w:top w:w="0" w:type="dxa"/>
              <w:left w:w="108" w:type="dxa"/>
              <w:bottom w:w="0" w:type="dxa"/>
              <w:right w:w="108" w:type="dxa"/>
            </w:tcMar>
          </w:tcPr>
          <w:p w14:paraId="20A95C6A" w14:textId="77777777" w:rsidR="00096F5C" w:rsidRPr="00096F5C" w:rsidRDefault="00096F5C" w:rsidP="00096F5C">
            <w:pPr>
              <w:spacing w:after="0" w:line="240" w:lineRule="auto"/>
              <w:jc w:val="center"/>
              <w:rPr>
                <w:rFonts w:ascii="Times New Roman" w:eastAsia="Times New Roman" w:hAnsi="Times New Roman" w:cs="Times New Roman"/>
                <w:b/>
                <w:color w:val="FFFFFF"/>
                <w:kern w:val="0"/>
                <w:lang w:val="hr" w:eastAsia="hr-HR"/>
                <w14:ligatures w14:val="none"/>
              </w:rPr>
            </w:pPr>
          </w:p>
          <w:p w14:paraId="1C4B1458" w14:textId="77777777" w:rsidR="00096F5C" w:rsidRPr="00096F5C" w:rsidRDefault="00096F5C" w:rsidP="00096F5C">
            <w:pPr>
              <w:spacing w:after="0" w:line="240" w:lineRule="auto"/>
              <w:jc w:val="center"/>
              <w:rPr>
                <w:rFonts w:ascii="Times New Roman" w:eastAsia="Times New Roman" w:hAnsi="Times New Roman" w:cs="Times New Roman"/>
                <w:kern w:val="0"/>
                <w:sz w:val="22"/>
                <w:szCs w:val="22"/>
                <w:lang w:val="hr" w:eastAsia="hr-HR"/>
                <w14:ligatures w14:val="none"/>
              </w:rPr>
            </w:pPr>
            <w:r w:rsidRPr="00096F5C">
              <w:rPr>
                <w:rFonts w:ascii="Times New Roman" w:eastAsia="Times New Roman" w:hAnsi="Times New Roman" w:cs="Times New Roman"/>
                <w:b/>
                <w:color w:val="FFFFFF"/>
                <w:kern w:val="0"/>
                <w:lang w:val="hr" w:eastAsia="hr-HR"/>
                <w14:ligatures w14:val="none"/>
              </w:rPr>
              <w:t>IZVANNASTAVNA AKTIVNOST</w:t>
            </w:r>
          </w:p>
        </w:tc>
        <w:tc>
          <w:tcPr>
            <w:tcW w:w="5815" w:type="dxa"/>
            <w:tcBorders>
              <w:top w:val="single" w:sz="8" w:space="0" w:color="FFFFFF"/>
              <w:left w:val="single" w:sz="8" w:space="0" w:color="FFFFFF"/>
              <w:bottom w:val="single" w:sz="24" w:space="0" w:color="FFFFFF"/>
              <w:right w:val="single" w:sz="8" w:space="0" w:color="FFFFFF"/>
            </w:tcBorders>
            <w:shd w:val="clear" w:color="auto" w:fill="5C92B5"/>
            <w:tcMar>
              <w:top w:w="0" w:type="dxa"/>
              <w:left w:w="108" w:type="dxa"/>
              <w:bottom w:w="0" w:type="dxa"/>
              <w:right w:w="108" w:type="dxa"/>
            </w:tcMar>
          </w:tcPr>
          <w:p w14:paraId="0758328A" w14:textId="77777777" w:rsidR="00096F5C" w:rsidRPr="00096F5C" w:rsidRDefault="00096F5C" w:rsidP="00096F5C">
            <w:pPr>
              <w:spacing w:after="0" w:line="240" w:lineRule="auto"/>
              <w:jc w:val="center"/>
              <w:rPr>
                <w:rFonts w:ascii="Times New Roman" w:eastAsia="Times New Roman" w:hAnsi="Times New Roman" w:cs="Times New Roman"/>
                <w:b/>
                <w:color w:val="FFFFFF"/>
                <w:kern w:val="0"/>
                <w:lang w:val="hr" w:eastAsia="hr-HR"/>
                <w14:ligatures w14:val="none"/>
              </w:rPr>
            </w:pPr>
            <w:r w:rsidRPr="00096F5C">
              <w:rPr>
                <w:rFonts w:ascii="Times New Roman" w:eastAsia="Times New Roman" w:hAnsi="Times New Roman" w:cs="Times New Roman"/>
                <w:b/>
                <w:color w:val="000000"/>
                <w:kern w:val="0"/>
                <w:sz w:val="32"/>
                <w:szCs w:val="32"/>
                <w:lang w:val="hr" w:eastAsia="hr-HR"/>
                <w14:ligatures w14:val="none"/>
              </w:rPr>
              <w:t>18.10. Svjetski dan kravate</w:t>
            </w:r>
          </w:p>
        </w:tc>
      </w:tr>
      <w:tr w:rsidR="00096F5C" w:rsidRPr="00096F5C" w14:paraId="000D94B3" w14:textId="77777777" w:rsidTr="00B41EDB">
        <w:trPr>
          <w:trHeight w:val="1346"/>
        </w:trPr>
        <w:tc>
          <w:tcPr>
            <w:tcW w:w="4533"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17EDE734" w14:textId="77777777" w:rsidR="00096F5C" w:rsidRPr="00096F5C" w:rsidRDefault="00096F5C" w:rsidP="00096F5C">
            <w:pPr>
              <w:spacing w:after="0" w:line="240" w:lineRule="auto"/>
              <w:rPr>
                <w:rFonts w:ascii="Times New Roman" w:eastAsia="Times New Roman" w:hAnsi="Times New Roman" w:cs="Times New Roman"/>
                <w:b/>
                <w:color w:val="FFFFFF"/>
                <w:kern w:val="0"/>
                <w:lang w:val="hr" w:eastAsia="hr-HR"/>
                <w14:ligatures w14:val="none"/>
              </w:rPr>
            </w:pPr>
          </w:p>
          <w:p w14:paraId="1CCB6ED7" w14:textId="77777777" w:rsidR="00096F5C" w:rsidRPr="00096F5C" w:rsidRDefault="00096F5C" w:rsidP="00096F5C">
            <w:pPr>
              <w:numPr>
                <w:ilvl w:val="0"/>
                <w:numId w:val="6"/>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b/>
                <w:color w:val="FFFFFF"/>
                <w:kern w:val="0"/>
                <w:lang w:val="hr" w:eastAsia="hr-HR"/>
                <w14:ligatures w14:val="none"/>
              </w:rPr>
              <w:t xml:space="preserve"> Ciljevi i aktivnosti</w:t>
            </w:r>
          </w:p>
        </w:tc>
        <w:tc>
          <w:tcPr>
            <w:tcW w:w="5815"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4367E361" w14:textId="77777777" w:rsidR="00096F5C" w:rsidRPr="00096F5C" w:rsidRDefault="00096F5C" w:rsidP="00096F5C">
            <w:pPr>
              <w:spacing w:after="0" w:line="240" w:lineRule="auto"/>
              <w:rPr>
                <w:rFonts w:ascii="Times New Roman" w:eastAsia="Times New Roman" w:hAnsi="Times New Roman" w:cs="Times New Roman"/>
                <w:kern w:val="0"/>
                <w:lang w:val="hr" w:eastAsia="hr-HR"/>
                <w14:ligatures w14:val="none"/>
              </w:rPr>
            </w:pPr>
          </w:p>
          <w:p w14:paraId="038ADFB3" w14:textId="77777777" w:rsidR="00096F5C" w:rsidRPr="00096F5C" w:rsidRDefault="00096F5C" w:rsidP="00096F5C">
            <w:pPr>
              <w:numPr>
                <w:ilvl w:val="0"/>
                <w:numId w:val="7"/>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color w:val="000000"/>
                <w:kern w:val="0"/>
                <w:lang w:val="hr" w:eastAsia="hr-HR"/>
                <w14:ligatures w14:val="none"/>
              </w:rPr>
              <w:t>Razviti sposobnost vrednovanja hrvatskog proizvoda</w:t>
            </w:r>
          </w:p>
          <w:p w14:paraId="01B4993E" w14:textId="77777777" w:rsidR="00096F5C" w:rsidRPr="00096F5C" w:rsidRDefault="00096F5C" w:rsidP="00096F5C">
            <w:pPr>
              <w:numPr>
                <w:ilvl w:val="0"/>
                <w:numId w:val="7"/>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color w:val="000000"/>
                <w:kern w:val="0"/>
                <w:lang w:val="hr" w:eastAsia="hr-HR"/>
                <w14:ligatures w14:val="none"/>
              </w:rPr>
              <w:t>Osposobiti učenike za međusobnu komunikaciju i stjecanje novih spoznaja</w:t>
            </w:r>
          </w:p>
          <w:p w14:paraId="08679061" w14:textId="77777777" w:rsidR="00096F5C" w:rsidRPr="00096F5C" w:rsidRDefault="00096F5C" w:rsidP="00096F5C">
            <w:pPr>
              <w:numPr>
                <w:ilvl w:val="0"/>
                <w:numId w:val="7"/>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color w:val="000000"/>
                <w:kern w:val="0"/>
                <w:lang w:val="hr" w:eastAsia="hr-HR"/>
                <w14:ligatures w14:val="none"/>
              </w:rPr>
              <w:t>Razviti pozitivan odnos prema kulturi</w:t>
            </w:r>
          </w:p>
          <w:p w14:paraId="081A9D34" w14:textId="77777777" w:rsidR="00096F5C" w:rsidRPr="00096F5C" w:rsidRDefault="00096F5C" w:rsidP="00096F5C">
            <w:pPr>
              <w:pBdr>
                <w:top w:val="nil"/>
                <w:left w:val="nil"/>
                <w:bottom w:val="nil"/>
                <w:right w:val="nil"/>
                <w:between w:val="nil"/>
              </w:pBdr>
              <w:spacing w:after="0" w:line="240" w:lineRule="auto"/>
              <w:ind w:left="720"/>
              <w:rPr>
                <w:rFonts w:ascii="Times New Roman" w:eastAsia="Times New Roman" w:hAnsi="Times New Roman" w:cs="Times New Roman"/>
                <w:color w:val="000000"/>
                <w:kern w:val="0"/>
                <w:lang w:val="hr" w:eastAsia="hr-HR"/>
                <w14:ligatures w14:val="none"/>
              </w:rPr>
            </w:pPr>
          </w:p>
        </w:tc>
      </w:tr>
      <w:tr w:rsidR="00096F5C" w:rsidRPr="00096F5C" w14:paraId="51DDA0CA" w14:textId="77777777" w:rsidTr="00B41EDB">
        <w:trPr>
          <w:trHeight w:val="708"/>
        </w:trPr>
        <w:tc>
          <w:tcPr>
            <w:tcW w:w="4533"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240E3FD2" w14:textId="77777777" w:rsidR="00096F5C" w:rsidRPr="00096F5C" w:rsidRDefault="00096F5C" w:rsidP="00096F5C">
            <w:pPr>
              <w:pBdr>
                <w:top w:val="nil"/>
                <w:left w:val="nil"/>
                <w:bottom w:val="nil"/>
                <w:right w:val="nil"/>
                <w:between w:val="nil"/>
              </w:pBdr>
              <w:spacing w:after="0" w:line="240" w:lineRule="auto"/>
              <w:ind w:left="720"/>
              <w:rPr>
                <w:rFonts w:ascii="Times New Roman" w:eastAsia="Times New Roman" w:hAnsi="Times New Roman" w:cs="Times New Roman"/>
                <w:b/>
                <w:color w:val="FFFFFF"/>
                <w:kern w:val="0"/>
                <w:lang w:val="hr" w:eastAsia="hr-HR"/>
                <w14:ligatures w14:val="none"/>
              </w:rPr>
            </w:pPr>
          </w:p>
          <w:p w14:paraId="51B30EFB" w14:textId="77777777" w:rsidR="00096F5C" w:rsidRPr="00096F5C" w:rsidRDefault="00096F5C" w:rsidP="00096F5C">
            <w:pPr>
              <w:numPr>
                <w:ilvl w:val="0"/>
                <w:numId w:val="6"/>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b/>
                <w:color w:val="FFFFFF"/>
                <w:kern w:val="0"/>
                <w:lang w:val="hr" w:eastAsia="hr-HR"/>
                <w14:ligatures w14:val="none"/>
              </w:rPr>
              <w:t>Namjena aktivnosti</w:t>
            </w:r>
          </w:p>
          <w:p w14:paraId="5D529826" w14:textId="77777777" w:rsidR="00096F5C" w:rsidRPr="00096F5C" w:rsidRDefault="00096F5C" w:rsidP="00096F5C">
            <w:pPr>
              <w:pBdr>
                <w:top w:val="nil"/>
                <w:left w:val="nil"/>
                <w:bottom w:val="nil"/>
                <w:right w:val="nil"/>
                <w:between w:val="nil"/>
              </w:pBdr>
              <w:spacing w:after="0" w:line="240" w:lineRule="auto"/>
              <w:ind w:left="720"/>
              <w:rPr>
                <w:rFonts w:ascii="Times New Roman" w:eastAsia="Times New Roman" w:hAnsi="Times New Roman" w:cs="Times New Roman"/>
                <w:b/>
                <w:color w:val="FFFFFF"/>
                <w:kern w:val="0"/>
                <w:lang w:val="hr" w:eastAsia="hr-HR"/>
                <w14:ligatures w14:val="none"/>
              </w:rPr>
            </w:pPr>
          </w:p>
          <w:p w14:paraId="44A3CD9C" w14:textId="77777777" w:rsidR="00096F5C" w:rsidRPr="00096F5C" w:rsidRDefault="00096F5C" w:rsidP="00096F5C">
            <w:pPr>
              <w:spacing w:after="0" w:line="240" w:lineRule="auto"/>
              <w:rPr>
                <w:rFonts w:ascii="Times New Roman" w:eastAsia="Times New Roman" w:hAnsi="Times New Roman" w:cs="Times New Roman"/>
                <w:b/>
                <w:color w:val="FFFFFF"/>
                <w:kern w:val="0"/>
                <w:lang w:val="hr" w:eastAsia="hr-HR"/>
                <w14:ligatures w14:val="none"/>
              </w:rPr>
            </w:pPr>
          </w:p>
        </w:tc>
        <w:tc>
          <w:tcPr>
            <w:tcW w:w="5815"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5B13B169" w14:textId="77777777" w:rsidR="00096F5C" w:rsidRPr="00096F5C" w:rsidRDefault="00096F5C" w:rsidP="00096F5C">
            <w:pPr>
              <w:spacing w:after="0" w:line="240" w:lineRule="auto"/>
              <w:rPr>
                <w:rFonts w:ascii="Times New Roman" w:eastAsia="Times New Roman" w:hAnsi="Times New Roman" w:cs="Times New Roman"/>
                <w:kern w:val="0"/>
                <w:lang w:val="hr" w:eastAsia="hr-HR"/>
                <w14:ligatures w14:val="none"/>
              </w:rPr>
            </w:pPr>
          </w:p>
          <w:p w14:paraId="1D89FDE3" w14:textId="77777777" w:rsidR="00096F5C" w:rsidRPr="00096F5C" w:rsidRDefault="00096F5C" w:rsidP="00096F5C">
            <w:pPr>
              <w:numPr>
                <w:ilvl w:val="0"/>
                <w:numId w:val="8"/>
              </w:numPr>
              <w:spacing w:after="0" w:line="240" w:lineRule="auto"/>
              <w:jc w:val="both"/>
              <w:rPr>
                <w:rFonts w:ascii="Trebuchet MS" w:eastAsia="Trebuchet MS" w:hAnsi="Trebuchet MS" w:cs="Trebuchet MS"/>
                <w:kern w:val="0"/>
                <w:sz w:val="22"/>
                <w:szCs w:val="22"/>
                <w:lang w:val="hr" w:eastAsia="hr-HR"/>
                <w14:ligatures w14:val="none"/>
              </w:rPr>
            </w:pPr>
            <w:r w:rsidRPr="00096F5C">
              <w:rPr>
                <w:rFonts w:ascii="Times New Roman" w:eastAsia="Times New Roman" w:hAnsi="Times New Roman" w:cs="Times New Roman"/>
                <w:color w:val="000000"/>
                <w:kern w:val="0"/>
                <w:lang w:val="hr" w:eastAsia="hr-HR"/>
                <w14:ligatures w14:val="none"/>
              </w:rPr>
              <w:t>Upoznavanje s povijesnom ulogom kravate i uloga kravate danas kao prepoznatljivog hrvatskog proizvoda</w:t>
            </w:r>
          </w:p>
        </w:tc>
      </w:tr>
      <w:tr w:rsidR="00096F5C" w:rsidRPr="00096F5C" w14:paraId="70471AEF" w14:textId="77777777" w:rsidTr="00B41EDB">
        <w:tc>
          <w:tcPr>
            <w:tcW w:w="4533"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3E6E4F7B" w14:textId="77777777" w:rsidR="00096F5C" w:rsidRPr="00096F5C" w:rsidRDefault="00096F5C" w:rsidP="00096F5C">
            <w:pPr>
              <w:spacing w:after="0" w:line="240" w:lineRule="auto"/>
              <w:rPr>
                <w:rFonts w:ascii="Times New Roman" w:eastAsia="Times New Roman" w:hAnsi="Times New Roman" w:cs="Times New Roman"/>
                <w:b/>
                <w:color w:val="FFFFFF"/>
                <w:kern w:val="0"/>
                <w:lang w:val="hr" w:eastAsia="hr-HR"/>
                <w14:ligatures w14:val="none"/>
              </w:rPr>
            </w:pPr>
          </w:p>
          <w:p w14:paraId="28EC0351" w14:textId="77777777" w:rsidR="00096F5C" w:rsidRPr="00096F5C" w:rsidRDefault="00096F5C" w:rsidP="00096F5C">
            <w:pPr>
              <w:numPr>
                <w:ilvl w:val="0"/>
                <w:numId w:val="6"/>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b/>
                <w:color w:val="FFFFFF"/>
                <w:kern w:val="0"/>
                <w:lang w:val="hr" w:eastAsia="hr-HR"/>
                <w14:ligatures w14:val="none"/>
              </w:rPr>
              <w:t>Nositelji aktivnosti</w:t>
            </w:r>
          </w:p>
          <w:p w14:paraId="014807E8" w14:textId="77777777" w:rsidR="00096F5C" w:rsidRPr="00096F5C" w:rsidRDefault="00096F5C" w:rsidP="00096F5C">
            <w:pPr>
              <w:spacing w:after="0" w:line="240" w:lineRule="auto"/>
              <w:rPr>
                <w:rFonts w:ascii="Times New Roman" w:eastAsia="Times New Roman" w:hAnsi="Times New Roman" w:cs="Times New Roman"/>
                <w:b/>
                <w:color w:val="FFFFFF"/>
                <w:kern w:val="0"/>
                <w:lang w:val="hr" w:eastAsia="hr-HR"/>
                <w14:ligatures w14:val="none"/>
              </w:rPr>
            </w:pPr>
          </w:p>
        </w:tc>
        <w:tc>
          <w:tcPr>
            <w:tcW w:w="5815"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4363FBB7" w14:textId="77777777" w:rsidR="00096F5C" w:rsidRPr="00096F5C" w:rsidRDefault="00096F5C" w:rsidP="00096F5C">
            <w:pPr>
              <w:numPr>
                <w:ilvl w:val="0"/>
                <w:numId w:val="8"/>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color w:val="000000"/>
                <w:kern w:val="0"/>
                <w:lang w:val="hr" w:eastAsia="hr-HR"/>
                <w14:ligatures w14:val="none"/>
              </w:rPr>
              <w:t>Učenici THK i UGO razreda</w:t>
            </w:r>
          </w:p>
          <w:p w14:paraId="6DBC6A4E" w14:textId="77777777" w:rsidR="00096F5C" w:rsidRPr="00096F5C" w:rsidRDefault="00096F5C" w:rsidP="00096F5C">
            <w:pPr>
              <w:numPr>
                <w:ilvl w:val="0"/>
                <w:numId w:val="8"/>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color w:val="000000"/>
                <w:kern w:val="0"/>
                <w:lang w:val="hr" w:eastAsia="hr-HR"/>
                <w14:ligatures w14:val="none"/>
              </w:rPr>
              <w:t xml:space="preserve">Predmetna nastavnica Ivana Vojković </w:t>
            </w:r>
          </w:p>
        </w:tc>
      </w:tr>
      <w:tr w:rsidR="00096F5C" w:rsidRPr="00096F5C" w14:paraId="3C6A5FE4" w14:textId="77777777" w:rsidTr="00B41EDB">
        <w:tc>
          <w:tcPr>
            <w:tcW w:w="4533"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72E1328A" w14:textId="77777777" w:rsidR="00096F5C" w:rsidRPr="00096F5C" w:rsidRDefault="00096F5C" w:rsidP="00096F5C">
            <w:pPr>
              <w:spacing w:after="0" w:line="240" w:lineRule="auto"/>
              <w:rPr>
                <w:rFonts w:ascii="Times New Roman" w:eastAsia="Times New Roman" w:hAnsi="Times New Roman" w:cs="Times New Roman"/>
                <w:b/>
                <w:color w:val="FFFFFF"/>
                <w:kern w:val="0"/>
                <w:lang w:val="hr" w:eastAsia="hr-HR"/>
                <w14:ligatures w14:val="none"/>
              </w:rPr>
            </w:pPr>
          </w:p>
          <w:p w14:paraId="445CD1BE" w14:textId="77777777" w:rsidR="00096F5C" w:rsidRPr="00096F5C" w:rsidRDefault="00096F5C" w:rsidP="00096F5C">
            <w:pPr>
              <w:numPr>
                <w:ilvl w:val="0"/>
                <w:numId w:val="6"/>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b/>
                <w:color w:val="FFFFFF"/>
                <w:kern w:val="0"/>
                <w:lang w:val="hr" w:eastAsia="hr-HR"/>
                <w14:ligatures w14:val="none"/>
              </w:rPr>
              <w:t>Način realizacije</w:t>
            </w:r>
          </w:p>
        </w:tc>
        <w:tc>
          <w:tcPr>
            <w:tcW w:w="5815"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37E7385F" w14:textId="77777777" w:rsidR="00096F5C" w:rsidRPr="00096F5C" w:rsidRDefault="00096F5C" w:rsidP="00096F5C">
            <w:pPr>
              <w:numPr>
                <w:ilvl w:val="0"/>
                <w:numId w:val="8"/>
              </w:numPr>
              <w:spacing w:after="0" w:line="240" w:lineRule="auto"/>
              <w:jc w:val="both"/>
              <w:rPr>
                <w:rFonts w:ascii="Trebuchet MS" w:eastAsia="Trebuchet MS" w:hAnsi="Trebuchet MS" w:cs="Trebuchet MS"/>
                <w:kern w:val="0"/>
                <w:sz w:val="22"/>
                <w:szCs w:val="22"/>
                <w:lang w:val="hr" w:eastAsia="hr-HR"/>
                <w14:ligatures w14:val="none"/>
              </w:rPr>
            </w:pPr>
            <w:r w:rsidRPr="00096F5C">
              <w:rPr>
                <w:rFonts w:ascii="Times New Roman" w:eastAsia="Times New Roman" w:hAnsi="Times New Roman" w:cs="Times New Roman"/>
                <w:color w:val="000000"/>
                <w:kern w:val="0"/>
                <w:lang w:val="hr" w:eastAsia="hr-HR"/>
                <w14:ligatures w14:val="none"/>
              </w:rPr>
              <w:t>Učenici će istražiti činjenice o kravati te će to prezentirati na satu. Prigodna radionica pravilnog vezanja kravate za ostale razrede.</w:t>
            </w:r>
          </w:p>
        </w:tc>
      </w:tr>
      <w:tr w:rsidR="00096F5C" w:rsidRPr="00096F5C" w14:paraId="4DFE1139" w14:textId="77777777" w:rsidTr="00B41EDB">
        <w:tc>
          <w:tcPr>
            <w:tcW w:w="4533"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57ED7D53" w14:textId="77777777" w:rsidR="00096F5C" w:rsidRPr="00096F5C" w:rsidRDefault="00096F5C" w:rsidP="00096F5C">
            <w:pPr>
              <w:spacing w:after="0" w:line="240" w:lineRule="auto"/>
              <w:rPr>
                <w:rFonts w:ascii="Times New Roman" w:eastAsia="Times New Roman" w:hAnsi="Times New Roman" w:cs="Times New Roman"/>
                <w:b/>
                <w:color w:val="FFFFFF"/>
                <w:kern w:val="0"/>
                <w:lang w:val="hr" w:eastAsia="hr-HR"/>
                <w14:ligatures w14:val="none"/>
              </w:rPr>
            </w:pPr>
          </w:p>
          <w:p w14:paraId="4CEDCEA4" w14:textId="77777777" w:rsidR="00096F5C" w:rsidRPr="00096F5C" w:rsidRDefault="00096F5C" w:rsidP="00096F5C">
            <w:pPr>
              <w:numPr>
                <w:ilvl w:val="0"/>
                <w:numId w:val="6"/>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proofErr w:type="spellStart"/>
            <w:r w:rsidRPr="00096F5C">
              <w:rPr>
                <w:rFonts w:ascii="Times New Roman" w:eastAsia="Times New Roman" w:hAnsi="Times New Roman" w:cs="Times New Roman"/>
                <w:b/>
                <w:color w:val="FFFFFF"/>
                <w:kern w:val="0"/>
                <w:lang w:val="hr" w:eastAsia="hr-HR"/>
                <w14:ligatures w14:val="none"/>
              </w:rPr>
              <w:t>Vremenik</w:t>
            </w:r>
            <w:proofErr w:type="spellEnd"/>
            <w:r w:rsidRPr="00096F5C">
              <w:rPr>
                <w:rFonts w:ascii="Times New Roman" w:eastAsia="Times New Roman" w:hAnsi="Times New Roman" w:cs="Times New Roman"/>
                <w:b/>
                <w:color w:val="FFFFFF"/>
                <w:kern w:val="0"/>
                <w:lang w:val="hr" w:eastAsia="hr-HR"/>
                <w14:ligatures w14:val="none"/>
              </w:rPr>
              <w:t xml:space="preserve"> aktivnosti</w:t>
            </w:r>
          </w:p>
        </w:tc>
        <w:tc>
          <w:tcPr>
            <w:tcW w:w="5815"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5A1D3C39" w14:textId="77777777" w:rsidR="00096F5C" w:rsidRPr="00096F5C" w:rsidRDefault="00096F5C" w:rsidP="00096F5C">
            <w:pPr>
              <w:spacing w:after="0" w:line="240" w:lineRule="auto"/>
              <w:rPr>
                <w:rFonts w:ascii="Times New Roman" w:eastAsia="Times New Roman" w:hAnsi="Times New Roman" w:cs="Times New Roman"/>
                <w:kern w:val="0"/>
                <w:lang w:val="hr" w:eastAsia="hr-HR"/>
                <w14:ligatures w14:val="none"/>
              </w:rPr>
            </w:pPr>
          </w:p>
          <w:p w14:paraId="2E9C3DF6" w14:textId="77777777" w:rsidR="00096F5C" w:rsidRPr="00096F5C" w:rsidRDefault="00096F5C" w:rsidP="00096F5C">
            <w:pPr>
              <w:numPr>
                <w:ilvl w:val="0"/>
                <w:numId w:val="9"/>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color w:val="000000"/>
                <w:kern w:val="0"/>
                <w:lang w:val="hr" w:eastAsia="hr-HR"/>
                <w14:ligatures w14:val="none"/>
              </w:rPr>
              <w:t>listopad 202</w:t>
            </w:r>
            <w:r w:rsidRPr="00096F5C">
              <w:rPr>
                <w:rFonts w:ascii="Times New Roman" w:eastAsia="Times New Roman" w:hAnsi="Times New Roman" w:cs="Times New Roman"/>
                <w:kern w:val="0"/>
                <w:lang w:val="hr" w:eastAsia="hr-HR"/>
                <w14:ligatures w14:val="none"/>
              </w:rPr>
              <w:t>5</w:t>
            </w:r>
            <w:r w:rsidRPr="00096F5C">
              <w:rPr>
                <w:rFonts w:ascii="Times New Roman" w:eastAsia="Times New Roman" w:hAnsi="Times New Roman" w:cs="Times New Roman"/>
                <w:color w:val="000000"/>
                <w:kern w:val="0"/>
                <w:lang w:val="hr" w:eastAsia="hr-HR"/>
                <w14:ligatures w14:val="none"/>
              </w:rPr>
              <w:t>.</w:t>
            </w:r>
          </w:p>
          <w:p w14:paraId="3B01C562" w14:textId="77777777" w:rsidR="00096F5C" w:rsidRPr="00096F5C" w:rsidRDefault="00096F5C" w:rsidP="00096F5C">
            <w:pPr>
              <w:spacing w:after="0" w:line="240" w:lineRule="auto"/>
              <w:rPr>
                <w:rFonts w:ascii="Times New Roman" w:eastAsia="Times New Roman" w:hAnsi="Times New Roman" w:cs="Times New Roman"/>
                <w:kern w:val="0"/>
                <w:lang w:val="hr" w:eastAsia="hr-HR"/>
                <w14:ligatures w14:val="none"/>
              </w:rPr>
            </w:pPr>
          </w:p>
        </w:tc>
      </w:tr>
      <w:tr w:rsidR="00096F5C" w:rsidRPr="00096F5C" w14:paraId="64DC1A5B" w14:textId="77777777" w:rsidTr="00B41EDB">
        <w:tc>
          <w:tcPr>
            <w:tcW w:w="4533"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26E7A2A2" w14:textId="77777777" w:rsidR="00096F5C" w:rsidRPr="00096F5C" w:rsidRDefault="00096F5C" w:rsidP="00096F5C">
            <w:pPr>
              <w:spacing w:after="0" w:line="240" w:lineRule="auto"/>
              <w:rPr>
                <w:rFonts w:ascii="Times New Roman" w:eastAsia="Times New Roman" w:hAnsi="Times New Roman" w:cs="Times New Roman"/>
                <w:b/>
                <w:color w:val="FFFFFF"/>
                <w:kern w:val="0"/>
                <w:lang w:val="hr" w:eastAsia="hr-HR"/>
                <w14:ligatures w14:val="none"/>
              </w:rPr>
            </w:pPr>
          </w:p>
          <w:p w14:paraId="1F56DC0C" w14:textId="77777777" w:rsidR="00096F5C" w:rsidRPr="00096F5C" w:rsidRDefault="00096F5C" w:rsidP="00096F5C">
            <w:pPr>
              <w:numPr>
                <w:ilvl w:val="0"/>
                <w:numId w:val="6"/>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b/>
                <w:color w:val="FFFFFF"/>
                <w:kern w:val="0"/>
                <w:lang w:val="hr" w:eastAsia="hr-HR"/>
                <w14:ligatures w14:val="none"/>
              </w:rPr>
              <w:t>Troškovnik aktivnosti</w:t>
            </w:r>
          </w:p>
          <w:p w14:paraId="62447EDD" w14:textId="77777777" w:rsidR="00096F5C" w:rsidRPr="00096F5C" w:rsidRDefault="00096F5C" w:rsidP="00096F5C">
            <w:pPr>
              <w:spacing w:after="0" w:line="240" w:lineRule="auto"/>
              <w:rPr>
                <w:rFonts w:ascii="Times New Roman" w:eastAsia="Times New Roman" w:hAnsi="Times New Roman" w:cs="Times New Roman"/>
                <w:b/>
                <w:color w:val="FFFFFF"/>
                <w:kern w:val="0"/>
                <w:lang w:val="hr" w:eastAsia="hr-HR"/>
                <w14:ligatures w14:val="none"/>
              </w:rPr>
            </w:pPr>
          </w:p>
        </w:tc>
        <w:tc>
          <w:tcPr>
            <w:tcW w:w="5815"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78C3E190" w14:textId="77777777" w:rsidR="00096F5C" w:rsidRPr="00096F5C" w:rsidRDefault="00096F5C" w:rsidP="00096F5C">
            <w:pPr>
              <w:spacing w:after="0" w:line="240" w:lineRule="auto"/>
              <w:rPr>
                <w:rFonts w:ascii="Times New Roman" w:eastAsia="Times New Roman" w:hAnsi="Times New Roman" w:cs="Times New Roman"/>
                <w:kern w:val="0"/>
                <w:lang w:val="hr" w:eastAsia="hr-HR"/>
                <w14:ligatures w14:val="none"/>
              </w:rPr>
            </w:pPr>
          </w:p>
          <w:p w14:paraId="0DB14621" w14:textId="77777777" w:rsidR="00096F5C" w:rsidRPr="00096F5C" w:rsidRDefault="00096F5C" w:rsidP="00096F5C">
            <w:pPr>
              <w:numPr>
                <w:ilvl w:val="0"/>
                <w:numId w:val="9"/>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color w:val="000000"/>
                <w:kern w:val="0"/>
                <w:lang w:val="hr" w:eastAsia="hr-HR"/>
                <w14:ligatures w14:val="none"/>
              </w:rPr>
              <w:t>uredski materijal</w:t>
            </w:r>
          </w:p>
        </w:tc>
      </w:tr>
      <w:tr w:rsidR="00096F5C" w:rsidRPr="00096F5C" w14:paraId="72FC672B" w14:textId="77777777" w:rsidTr="00B41EDB">
        <w:trPr>
          <w:trHeight w:val="976"/>
        </w:trPr>
        <w:tc>
          <w:tcPr>
            <w:tcW w:w="4533" w:type="dxa"/>
            <w:tcBorders>
              <w:top w:val="single" w:sz="8" w:space="0" w:color="FFFFFF"/>
              <w:left w:val="single" w:sz="8" w:space="0" w:color="FFFFFF"/>
              <w:bottom w:val="single" w:sz="8" w:space="0" w:color="FFFFFF"/>
              <w:right w:val="single" w:sz="24" w:space="0" w:color="FFFFFF"/>
            </w:tcBorders>
            <w:shd w:val="clear" w:color="auto" w:fill="5C92B5"/>
            <w:tcMar>
              <w:top w:w="0" w:type="dxa"/>
              <w:left w:w="108" w:type="dxa"/>
              <w:bottom w:w="0" w:type="dxa"/>
              <w:right w:w="108" w:type="dxa"/>
            </w:tcMar>
          </w:tcPr>
          <w:p w14:paraId="6AEC0201" w14:textId="77777777" w:rsidR="00096F5C" w:rsidRPr="00096F5C" w:rsidRDefault="00096F5C" w:rsidP="00096F5C">
            <w:pPr>
              <w:spacing w:after="0" w:line="240" w:lineRule="auto"/>
              <w:rPr>
                <w:rFonts w:ascii="Times New Roman" w:eastAsia="Times New Roman" w:hAnsi="Times New Roman" w:cs="Times New Roman"/>
                <w:b/>
                <w:color w:val="FFFFFF"/>
                <w:kern w:val="0"/>
                <w:lang w:val="hr" w:eastAsia="hr-HR"/>
                <w14:ligatures w14:val="none"/>
              </w:rPr>
            </w:pPr>
          </w:p>
          <w:p w14:paraId="7B15BE3F" w14:textId="77777777" w:rsidR="00096F5C" w:rsidRPr="00096F5C" w:rsidRDefault="00096F5C" w:rsidP="00096F5C">
            <w:pPr>
              <w:numPr>
                <w:ilvl w:val="0"/>
                <w:numId w:val="6"/>
              </w:numPr>
              <w:pBdr>
                <w:top w:val="nil"/>
                <w:left w:val="nil"/>
                <w:bottom w:val="nil"/>
                <w:right w:val="nil"/>
                <w:between w:val="nil"/>
              </w:pBdr>
              <w:spacing w:after="0" w:line="240" w:lineRule="auto"/>
              <w:rPr>
                <w:rFonts w:ascii="Trebuchet MS" w:eastAsia="Trebuchet MS" w:hAnsi="Trebuchet MS" w:cs="Trebuchet MS"/>
                <w:color w:val="000000"/>
                <w:kern w:val="0"/>
                <w:sz w:val="22"/>
                <w:szCs w:val="22"/>
                <w:lang w:val="hr" w:eastAsia="hr-HR"/>
                <w14:ligatures w14:val="none"/>
              </w:rPr>
            </w:pPr>
            <w:r w:rsidRPr="00096F5C">
              <w:rPr>
                <w:rFonts w:ascii="Times New Roman" w:eastAsia="Times New Roman" w:hAnsi="Times New Roman" w:cs="Times New Roman"/>
                <w:b/>
                <w:color w:val="FFFFFF"/>
                <w:kern w:val="0"/>
                <w:lang w:val="hr" w:eastAsia="hr-HR"/>
                <w14:ligatures w14:val="none"/>
              </w:rPr>
              <w:t>Način vrednovanja i korištenje rezultata</w:t>
            </w:r>
          </w:p>
          <w:p w14:paraId="0C3067A8" w14:textId="77777777" w:rsidR="00096F5C" w:rsidRPr="00096F5C" w:rsidRDefault="00096F5C" w:rsidP="00096F5C">
            <w:pPr>
              <w:spacing w:after="0" w:line="240" w:lineRule="auto"/>
              <w:rPr>
                <w:rFonts w:ascii="Times New Roman" w:eastAsia="Times New Roman" w:hAnsi="Times New Roman" w:cs="Times New Roman"/>
                <w:b/>
                <w:color w:val="FFFFFF"/>
                <w:kern w:val="0"/>
                <w:lang w:val="hr" w:eastAsia="hr-HR"/>
                <w14:ligatures w14:val="none"/>
              </w:rPr>
            </w:pPr>
          </w:p>
        </w:tc>
        <w:tc>
          <w:tcPr>
            <w:tcW w:w="5815"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380559BF" w14:textId="77777777" w:rsidR="00096F5C" w:rsidRPr="00096F5C" w:rsidRDefault="00096F5C" w:rsidP="00096F5C">
            <w:pPr>
              <w:numPr>
                <w:ilvl w:val="0"/>
                <w:numId w:val="6"/>
              </w:numPr>
              <w:spacing w:after="0" w:line="240" w:lineRule="auto"/>
              <w:jc w:val="both"/>
              <w:rPr>
                <w:rFonts w:ascii="Trebuchet MS" w:eastAsia="Trebuchet MS" w:hAnsi="Trebuchet MS" w:cs="Trebuchet MS"/>
                <w:kern w:val="0"/>
                <w:sz w:val="22"/>
                <w:szCs w:val="22"/>
                <w:lang w:val="hr" w:eastAsia="hr-HR"/>
                <w14:ligatures w14:val="none"/>
              </w:rPr>
            </w:pPr>
            <w:r w:rsidRPr="00096F5C">
              <w:rPr>
                <w:rFonts w:ascii="Times New Roman" w:eastAsia="Times New Roman" w:hAnsi="Times New Roman" w:cs="Times New Roman"/>
                <w:color w:val="000000"/>
                <w:kern w:val="0"/>
                <w:lang w:val="hr" w:eastAsia="hr-HR"/>
                <w14:ligatures w14:val="none"/>
              </w:rPr>
              <w:t>Vrednovanje kroz nastavni proces i korištenje usvojenog prilikom svečanosti ili službenih događaja (maturalni ples - vezanje kravate).</w:t>
            </w:r>
          </w:p>
          <w:p w14:paraId="4050B354" w14:textId="77777777" w:rsidR="00096F5C" w:rsidRPr="00096F5C" w:rsidRDefault="00096F5C" w:rsidP="00096F5C">
            <w:pPr>
              <w:spacing w:after="0" w:line="240" w:lineRule="auto"/>
              <w:ind w:left="360"/>
              <w:rPr>
                <w:rFonts w:ascii="Times New Roman" w:eastAsia="Times New Roman" w:hAnsi="Times New Roman" w:cs="Times New Roman"/>
                <w:kern w:val="0"/>
                <w:lang w:val="hr" w:eastAsia="hr-HR"/>
                <w14:ligatures w14:val="none"/>
              </w:rPr>
            </w:pPr>
          </w:p>
        </w:tc>
      </w:tr>
    </w:tbl>
    <w:p w14:paraId="77388437" w14:textId="77777777" w:rsidR="001C3C3A" w:rsidRDefault="001C3C3A" w:rsidP="001C3C3A">
      <w:pPr>
        <w:rPr>
          <w:rFonts w:ascii="Times New Roman" w:hAnsi="Times New Roman" w:cs="Times New Roman"/>
        </w:rPr>
      </w:pPr>
    </w:p>
    <w:p w14:paraId="4CC4EDDD" w14:textId="77777777" w:rsidR="00096F5C" w:rsidRDefault="00096F5C" w:rsidP="001C3C3A">
      <w:pPr>
        <w:rPr>
          <w:rFonts w:ascii="Times New Roman" w:hAnsi="Times New Roman" w:cs="Times New Roman"/>
        </w:rPr>
      </w:pPr>
    </w:p>
    <w:p w14:paraId="4A51289E" w14:textId="77777777" w:rsidR="00096F5C" w:rsidRDefault="00096F5C" w:rsidP="001C3C3A">
      <w:pPr>
        <w:rPr>
          <w:rFonts w:ascii="Times New Roman" w:hAnsi="Times New Roman" w:cs="Times New Roman"/>
        </w:rPr>
      </w:pPr>
    </w:p>
    <w:p w14:paraId="7D4CA3DC" w14:textId="77777777" w:rsidR="00096F5C" w:rsidRDefault="00096F5C" w:rsidP="001C3C3A">
      <w:pPr>
        <w:rPr>
          <w:rFonts w:ascii="Times New Roman" w:hAnsi="Times New Roman" w:cs="Times New Roman"/>
        </w:rPr>
      </w:pPr>
    </w:p>
    <w:p w14:paraId="5CDEB569" w14:textId="77777777" w:rsidR="00096F5C" w:rsidRDefault="00096F5C" w:rsidP="001C3C3A">
      <w:pPr>
        <w:rPr>
          <w:rFonts w:ascii="Times New Roman" w:hAnsi="Times New Roman" w:cs="Times New Roman"/>
        </w:rPr>
      </w:pPr>
    </w:p>
    <w:p w14:paraId="18E44B6C" w14:textId="77777777" w:rsidR="00096F5C" w:rsidRDefault="00096F5C" w:rsidP="001C3C3A">
      <w:pPr>
        <w:rPr>
          <w:rFonts w:ascii="Times New Roman" w:hAnsi="Times New Roman" w:cs="Times New Roman"/>
        </w:rPr>
      </w:pPr>
    </w:p>
    <w:p w14:paraId="48F87E7D" w14:textId="77777777" w:rsidR="00096F5C" w:rsidRDefault="00096F5C" w:rsidP="001C3C3A">
      <w:pPr>
        <w:rPr>
          <w:rFonts w:ascii="Times New Roman" w:hAnsi="Times New Roman" w:cs="Times New Roman"/>
        </w:rPr>
      </w:pPr>
    </w:p>
    <w:p w14:paraId="681094F2" w14:textId="77777777" w:rsidR="00096F5C" w:rsidRDefault="00096F5C" w:rsidP="001C3C3A">
      <w:pPr>
        <w:rPr>
          <w:rFonts w:ascii="Times New Roman" w:hAnsi="Times New Roman" w:cs="Times New Roman"/>
        </w:rPr>
      </w:pPr>
    </w:p>
    <w:p w14:paraId="27914627" w14:textId="77777777" w:rsidR="00096F5C" w:rsidRDefault="00096F5C" w:rsidP="001C3C3A">
      <w:pPr>
        <w:rPr>
          <w:rFonts w:ascii="Times New Roman" w:hAnsi="Times New Roman" w:cs="Times New Roman"/>
        </w:rPr>
      </w:pPr>
    </w:p>
    <w:p w14:paraId="4097BA34" w14:textId="77777777" w:rsidR="00096F5C" w:rsidRDefault="00096F5C" w:rsidP="001C3C3A">
      <w:pPr>
        <w:rPr>
          <w:rFonts w:ascii="Times New Roman" w:hAnsi="Times New Roman" w:cs="Times New Roman"/>
        </w:rPr>
      </w:pPr>
    </w:p>
    <w:p w14:paraId="03EF100C" w14:textId="77777777" w:rsidR="00096F5C" w:rsidRDefault="00096F5C" w:rsidP="001C3C3A">
      <w:pPr>
        <w:rPr>
          <w:rFonts w:ascii="Times New Roman" w:hAnsi="Times New Roman" w:cs="Times New Roman"/>
        </w:rPr>
      </w:pPr>
    </w:p>
    <w:p w14:paraId="1DEDDDF9" w14:textId="77777777" w:rsidR="00096F5C" w:rsidRDefault="00096F5C" w:rsidP="001C3C3A">
      <w:pPr>
        <w:rPr>
          <w:rFonts w:ascii="Times New Roman" w:hAnsi="Times New Roman" w:cs="Times New Roman"/>
        </w:rPr>
      </w:pPr>
    </w:p>
    <w:tbl>
      <w:tblPr>
        <w:tblW w:w="10206" w:type="dxa"/>
        <w:tblInd w:w="-675" w:type="dxa"/>
        <w:tblLayout w:type="fixed"/>
        <w:tblLook w:val="0000" w:firstRow="0" w:lastRow="0" w:firstColumn="0" w:lastColumn="0" w:noHBand="0" w:noVBand="0"/>
      </w:tblPr>
      <w:tblGrid>
        <w:gridCol w:w="4535"/>
        <w:gridCol w:w="5671"/>
      </w:tblGrid>
      <w:tr w:rsidR="008448C2" w14:paraId="3B5B595E" w14:textId="77777777" w:rsidTr="00B41EDB">
        <w:trPr>
          <w:trHeight w:val="1244"/>
        </w:trPr>
        <w:tc>
          <w:tcPr>
            <w:tcW w:w="4535" w:type="dxa"/>
            <w:tcBorders>
              <w:top w:val="single" w:sz="8" w:space="0" w:color="FFFFFF"/>
              <w:left w:val="single" w:sz="8" w:space="0" w:color="FFFFFF"/>
              <w:bottom w:val="single" w:sz="24" w:space="0" w:color="FFFFFF"/>
              <w:right w:val="single" w:sz="8" w:space="0" w:color="FFFFFF"/>
            </w:tcBorders>
            <w:shd w:val="clear" w:color="auto" w:fill="5C92B5"/>
            <w:tcMar>
              <w:top w:w="0" w:type="dxa"/>
              <w:left w:w="108" w:type="dxa"/>
              <w:bottom w:w="0" w:type="dxa"/>
              <w:right w:w="108" w:type="dxa"/>
            </w:tcMar>
            <w:vAlign w:val="center"/>
          </w:tcPr>
          <w:p w14:paraId="2E4ADC77" w14:textId="77777777" w:rsidR="008448C2" w:rsidRDefault="008448C2" w:rsidP="00B41EDB">
            <w:pPr>
              <w:spacing w:after="0" w:line="240" w:lineRule="auto"/>
              <w:jc w:val="center"/>
              <w:rPr>
                <w:rFonts w:ascii="Times New Roman" w:eastAsia="Times New Roman" w:hAnsi="Times New Roman" w:cs="Times New Roman"/>
                <w:color w:val="FFFFFF"/>
              </w:rPr>
            </w:pPr>
            <w:r>
              <w:rPr>
                <w:rFonts w:ascii="Times New Roman" w:eastAsia="Times New Roman" w:hAnsi="Times New Roman" w:cs="Times New Roman"/>
                <w:color w:val="FFFFFF"/>
              </w:rPr>
              <w:t>IZVANNASTAVNA AKTIVNOST</w:t>
            </w:r>
          </w:p>
        </w:tc>
        <w:tc>
          <w:tcPr>
            <w:tcW w:w="5671" w:type="dxa"/>
            <w:tcBorders>
              <w:top w:val="single" w:sz="8" w:space="0" w:color="FFFFFF"/>
              <w:left w:val="single" w:sz="8" w:space="0" w:color="FFFFFF"/>
              <w:bottom w:val="single" w:sz="24" w:space="0" w:color="FFFFFF"/>
              <w:right w:val="single" w:sz="8" w:space="0" w:color="FFFFFF"/>
            </w:tcBorders>
            <w:shd w:val="clear" w:color="auto" w:fill="5C92B5"/>
            <w:tcMar>
              <w:top w:w="0" w:type="dxa"/>
              <w:left w:w="108" w:type="dxa"/>
              <w:bottom w:w="0" w:type="dxa"/>
              <w:right w:w="108" w:type="dxa"/>
            </w:tcMar>
          </w:tcPr>
          <w:p w14:paraId="08F885CB" w14:textId="77777777" w:rsidR="008448C2" w:rsidRDefault="008448C2" w:rsidP="00B41EDB">
            <w:pPr>
              <w:spacing w:after="0" w:line="240" w:lineRule="auto"/>
              <w:rPr>
                <w:rFonts w:ascii="Times New Roman" w:eastAsia="Times New Roman" w:hAnsi="Times New Roman" w:cs="Times New Roman"/>
                <w:b/>
                <w:color w:val="FFFFFF"/>
              </w:rPr>
            </w:pPr>
          </w:p>
          <w:p w14:paraId="413177F1" w14:textId="77777777" w:rsidR="008448C2" w:rsidRDefault="008448C2" w:rsidP="00B41EDB">
            <w:pPr>
              <w:spacing w:after="0" w:line="240" w:lineRule="auto"/>
              <w:rPr>
                <w:rFonts w:ascii="Times New Roman" w:eastAsia="Times New Roman" w:hAnsi="Times New Roman" w:cs="Times New Roman"/>
                <w:b/>
                <w:color w:val="FFFFFF"/>
              </w:rPr>
            </w:pPr>
          </w:p>
          <w:p w14:paraId="21D31F0F" w14:textId="77777777" w:rsidR="008448C2" w:rsidRDefault="008448C2" w:rsidP="00B41EDB">
            <w:pPr>
              <w:spacing w:after="0" w:line="240" w:lineRule="auto"/>
              <w:jc w:val="center"/>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8"/>
                <w:szCs w:val="28"/>
              </w:rPr>
              <w:t>BURZA RADA</w:t>
            </w:r>
          </w:p>
        </w:tc>
      </w:tr>
      <w:tr w:rsidR="008448C2" w14:paraId="79891D58" w14:textId="77777777" w:rsidTr="00B41EDB">
        <w:trPr>
          <w:trHeight w:val="1346"/>
        </w:trPr>
        <w:tc>
          <w:tcPr>
            <w:tcW w:w="4535"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3A803999" w14:textId="77777777" w:rsidR="008448C2" w:rsidRDefault="008448C2" w:rsidP="00B41EDB">
            <w:pPr>
              <w:spacing w:after="0" w:line="240" w:lineRule="auto"/>
              <w:rPr>
                <w:rFonts w:ascii="Times New Roman" w:eastAsia="Times New Roman" w:hAnsi="Times New Roman" w:cs="Times New Roman"/>
                <w:b/>
                <w:color w:val="FFFFFF"/>
              </w:rPr>
            </w:pPr>
          </w:p>
          <w:p w14:paraId="642E833D" w14:textId="77777777" w:rsidR="008448C2" w:rsidRDefault="008448C2"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Ciljevi i aktivnosti</w:t>
            </w:r>
          </w:p>
        </w:tc>
        <w:tc>
          <w:tcPr>
            <w:tcW w:w="5671"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676DA123" w14:textId="77777777" w:rsidR="008448C2" w:rsidRDefault="008448C2" w:rsidP="00B41EDB">
            <w:pPr>
              <w:pBdr>
                <w:top w:val="nil"/>
                <w:left w:val="nil"/>
                <w:bottom w:val="nil"/>
                <w:right w:val="nil"/>
                <w:between w:val="nil"/>
              </w:pBdr>
              <w:spacing w:after="0" w:line="240" w:lineRule="auto"/>
              <w:rPr>
                <w:rFonts w:ascii="Times New Roman" w:eastAsia="Times New Roman" w:hAnsi="Times New Roman" w:cs="Times New Roman"/>
                <w:color w:val="000000"/>
              </w:rPr>
            </w:pPr>
          </w:p>
          <w:p w14:paraId="73CB9DB8" w14:textId="77777777" w:rsidR="008448C2" w:rsidRDefault="008448C2" w:rsidP="00B41EDB">
            <w:p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Osposobiti učenike za međusobnu komunikaciju i stjecanje novih spoznaja.</w:t>
            </w:r>
          </w:p>
          <w:p w14:paraId="656E8C29" w14:textId="77777777" w:rsidR="008448C2" w:rsidRDefault="008448C2" w:rsidP="00B41EDB">
            <w:p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Razvijanje pozitivne interakcije među učenicima u razrednom odjelu i među razrednim odjelima.</w:t>
            </w:r>
          </w:p>
          <w:p w14:paraId="5D03E586" w14:textId="77777777" w:rsidR="008448C2" w:rsidRDefault="008448C2" w:rsidP="00B41EDB">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tc>
      </w:tr>
      <w:tr w:rsidR="008448C2" w14:paraId="58AB8716" w14:textId="77777777" w:rsidTr="00B41EDB">
        <w:trPr>
          <w:trHeight w:val="708"/>
        </w:trPr>
        <w:tc>
          <w:tcPr>
            <w:tcW w:w="4535"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1C37A6BE" w14:textId="77777777" w:rsidR="008448C2" w:rsidRDefault="008448C2" w:rsidP="00B41EDB">
            <w:pPr>
              <w:pBdr>
                <w:top w:val="nil"/>
                <w:left w:val="nil"/>
                <w:bottom w:val="nil"/>
                <w:right w:val="nil"/>
                <w:between w:val="nil"/>
              </w:pBdr>
              <w:spacing w:after="0" w:line="240" w:lineRule="auto"/>
              <w:rPr>
                <w:rFonts w:ascii="Times New Roman" w:eastAsia="Times New Roman" w:hAnsi="Times New Roman" w:cs="Times New Roman"/>
                <w:b/>
                <w:color w:val="FFFFFF"/>
              </w:rPr>
            </w:pPr>
          </w:p>
          <w:p w14:paraId="1E047E8C" w14:textId="77777777" w:rsidR="008448C2" w:rsidRDefault="008448C2"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Namjena aktivnosti</w:t>
            </w:r>
          </w:p>
          <w:p w14:paraId="2D778B31" w14:textId="77777777" w:rsidR="008448C2" w:rsidRDefault="008448C2" w:rsidP="00B41EDB">
            <w:pPr>
              <w:pBdr>
                <w:top w:val="nil"/>
                <w:left w:val="nil"/>
                <w:bottom w:val="nil"/>
                <w:right w:val="nil"/>
                <w:between w:val="nil"/>
              </w:pBdr>
              <w:spacing w:after="0" w:line="240" w:lineRule="auto"/>
              <w:rPr>
                <w:rFonts w:ascii="Times New Roman" w:eastAsia="Times New Roman" w:hAnsi="Times New Roman" w:cs="Times New Roman"/>
                <w:b/>
                <w:color w:val="FFFFFF"/>
              </w:rPr>
            </w:pPr>
          </w:p>
          <w:p w14:paraId="5E239178" w14:textId="77777777" w:rsidR="008448C2" w:rsidRDefault="008448C2" w:rsidP="00B41EDB">
            <w:pPr>
              <w:spacing w:after="0" w:line="240" w:lineRule="auto"/>
              <w:rPr>
                <w:rFonts w:ascii="Times New Roman" w:eastAsia="Times New Roman" w:hAnsi="Times New Roman" w:cs="Times New Roman"/>
                <w:b/>
                <w:color w:val="FFFFFF"/>
              </w:rPr>
            </w:pPr>
          </w:p>
        </w:tc>
        <w:tc>
          <w:tcPr>
            <w:tcW w:w="5671"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15908B0D" w14:textId="77777777" w:rsidR="008448C2" w:rsidRDefault="008448C2" w:rsidP="00B41EDB">
            <w:pPr>
              <w:spacing w:after="0" w:line="240" w:lineRule="auto"/>
              <w:rPr>
                <w:rFonts w:ascii="Times New Roman" w:eastAsia="Times New Roman" w:hAnsi="Times New Roman" w:cs="Times New Roman"/>
              </w:rPr>
            </w:pPr>
          </w:p>
          <w:p w14:paraId="65333F1F" w14:textId="77777777" w:rsidR="008448C2" w:rsidRDefault="008448C2" w:rsidP="00B41EDB">
            <w:p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Primjena znanja u stvarnom okruženju.</w:t>
            </w:r>
          </w:p>
          <w:p w14:paraId="7A097A73" w14:textId="77777777" w:rsidR="008448C2" w:rsidRDefault="008448C2" w:rsidP="00B41EDB">
            <w:p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Povezivanje teorijskih nastavnih sadržaja i stečenog znanja na konkretnom problemskom zadatku raspisivanja natječaja za posao te pisanje i sastavljanje molbe za posao i </w:t>
            </w:r>
            <w:proofErr w:type="spellStart"/>
            <w:r>
              <w:rPr>
                <w:rFonts w:ascii="Times New Roman" w:eastAsia="Times New Roman" w:hAnsi="Times New Roman" w:cs="Times New Roman"/>
                <w:color w:val="000000"/>
              </w:rPr>
              <w:t>zivotopisa</w:t>
            </w:r>
            <w:proofErr w:type="spellEnd"/>
            <w:r>
              <w:rPr>
                <w:rFonts w:ascii="Times New Roman" w:eastAsia="Times New Roman" w:hAnsi="Times New Roman" w:cs="Times New Roman"/>
                <w:color w:val="000000"/>
              </w:rPr>
              <w:t>.</w:t>
            </w:r>
          </w:p>
        </w:tc>
      </w:tr>
      <w:tr w:rsidR="008448C2" w14:paraId="0C480A88" w14:textId="77777777" w:rsidTr="00B41EDB">
        <w:tc>
          <w:tcPr>
            <w:tcW w:w="4535"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476A33D4" w14:textId="77777777" w:rsidR="008448C2" w:rsidRDefault="008448C2" w:rsidP="00B41EDB">
            <w:pPr>
              <w:spacing w:after="0" w:line="240" w:lineRule="auto"/>
              <w:rPr>
                <w:rFonts w:ascii="Times New Roman" w:eastAsia="Times New Roman" w:hAnsi="Times New Roman" w:cs="Times New Roman"/>
                <w:b/>
                <w:color w:val="FFFFFF"/>
              </w:rPr>
            </w:pPr>
          </w:p>
          <w:p w14:paraId="505327E1" w14:textId="77777777" w:rsidR="008448C2" w:rsidRDefault="008448C2"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Nositelji aktivnosti</w:t>
            </w:r>
          </w:p>
          <w:p w14:paraId="212DB0BE" w14:textId="77777777" w:rsidR="008448C2" w:rsidRDefault="008448C2" w:rsidP="00B41EDB">
            <w:pPr>
              <w:spacing w:after="0" w:line="240" w:lineRule="auto"/>
              <w:rPr>
                <w:rFonts w:ascii="Times New Roman" w:eastAsia="Times New Roman" w:hAnsi="Times New Roman" w:cs="Times New Roman"/>
                <w:b/>
                <w:color w:val="FFFFFF"/>
              </w:rPr>
            </w:pPr>
          </w:p>
        </w:tc>
        <w:tc>
          <w:tcPr>
            <w:tcW w:w="5671"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70E21FDE" w14:textId="77777777" w:rsidR="008448C2" w:rsidRDefault="008448C2" w:rsidP="00B41EDB">
            <w:pPr>
              <w:spacing w:after="0" w:line="240" w:lineRule="auto"/>
              <w:rPr>
                <w:rFonts w:ascii="Times New Roman" w:eastAsia="Times New Roman" w:hAnsi="Times New Roman" w:cs="Times New Roman"/>
              </w:rPr>
            </w:pPr>
          </w:p>
          <w:p w14:paraId="2DED865B" w14:textId="77777777" w:rsidR="008448C2" w:rsidRDefault="008448C2" w:rsidP="00B41EDB">
            <w:pPr>
              <w:pBdr>
                <w:top w:val="nil"/>
                <w:left w:val="nil"/>
                <w:bottom w:val="nil"/>
                <w:right w:val="nil"/>
                <w:between w:val="nil"/>
              </w:pBdr>
              <w:spacing w:after="0" w:line="240" w:lineRule="auto"/>
              <w:ind w:firstLine="360"/>
              <w:rPr>
                <w:rFonts w:ascii="Times New Roman" w:eastAsia="Times New Roman" w:hAnsi="Times New Roman" w:cs="Times New Roman"/>
                <w:color w:val="000000"/>
              </w:rPr>
            </w:pPr>
            <w:r>
              <w:rPr>
                <w:rFonts w:ascii="Times New Roman" w:eastAsia="Times New Roman" w:hAnsi="Times New Roman" w:cs="Times New Roman"/>
                <w:color w:val="000000"/>
              </w:rPr>
              <w:t>Ivana Vojković</w:t>
            </w:r>
          </w:p>
        </w:tc>
      </w:tr>
      <w:tr w:rsidR="008448C2" w14:paraId="6033D5FB" w14:textId="77777777" w:rsidTr="00B41EDB">
        <w:tc>
          <w:tcPr>
            <w:tcW w:w="4535"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42C8C318" w14:textId="77777777" w:rsidR="008448C2" w:rsidRDefault="008448C2" w:rsidP="00B41EDB">
            <w:pPr>
              <w:spacing w:after="0" w:line="240" w:lineRule="auto"/>
              <w:rPr>
                <w:rFonts w:ascii="Times New Roman" w:eastAsia="Times New Roman" w:hAnsi="Times New Roman" w:cs="Times New Roman"/>
                <w:b/>
                <w:color w:val="FFFFFF"/>
              </w:rPr>
            </w:pPr>
          </w:p>
          <w:p w14:paraId="2AF158B2" w14:textId="77777777" w:rsidR="008448C2" w:rsidRDefault="008448C2"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Način realizacije</w:t>
            </w:r>
          </w:p>
        </w:tc>
        <w:tc>
          <w:tcPr>
            <w:tcW w:w="5671"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07E46A80" w14:textId="77777777" w:rsidR="008448C2" w:rsidRDefault="008448C2" w:rsidP="00B41EDB">
            <w:pPr>
              <w:pBdr>
                <w:top w:val="nil"/>
                <w:left w:val="nil"/>
                <w:bottom w:val="nil"/>
                <w:right w:val="nil"/>
                <w:between w:val="nil"/>
              </w:pBdr>
              <w:spacing w:after="0" w:line="240" w:lineRule="auto"/>
              <w:rPr>
                <w:rFonts w:ascii="Times New Roman" w:eastAsia="Times New Roman" w:hAnsi="Times New Roman" w:cs="Times New Roman"/>
                <w:color w:val="000000"/>
              </w:rPr>
            </w:pPr>
          </w:p>
          <w:p w14:paraId="60D66F10" w14:textId="77777777" w:rsidR="008448C2" w:rsidRDefault="008448C2" w:rsidP="00B41EDB">
            <w:p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Učenici jednog razrednog odjela će napisati i objaviti natječaj za posao a zatim će učenici drugog razrednog odjela pisati i javljati se na raspisani natječaj za posao tako da će napisati molbu za posao i životopis.</w:t>
            </w:r>
          </w:p>
          <w:p w14:paraId="1D6FAC5B" w14:textId="77777777" w:rsidR="008448C2" w:rsidRDefault="008448C2" w:rsidP="00B41EDB">
            <w:p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Nakon isteka roka za prijavu na natječaj učenici će organizirati i razgovor za posao.</w:t>
            </w:r>
          </w:p>
        </w:tc>
      </w:tr>
      <w:tr w:rsidR="008448C2" w14:paraId="56D96EBA" w14:textId="77777777" w:rsidTr="00B41EDB">
        <w:tc>
          <w:tcPr>
            <w:tcW w:w="4535" w:type="dxa"/>
            <w:tcBorders>
              <w:top w:val="single" w:sz="8" w:space="0" w:color="FFFFFF"/>
              <w:left w:val="single" w:sz="8" w:space="0" w:color="FFFFFF"/>
              <w:right w:val="single" w:sz="24" w:space="0" w:color="FFFFFF"/>
            </w:tcBorders>
            <w:shd w:val="clear" w:color="auto" w:fill="5C92B5"/>
            <w:tcMar>
              <w:top w:w="0" w:type="dxa"/>
              <w:left w:w="108" w:type="dxa"/>
              <w:bottom w:w="0" w:type="dxa"/>
              <w:right w:w="108" w:type="dxa"/>
            </w:tcMar>
          </w:tcPr>
          <w:p w14:paraId="3FA4DD7E" w14:textId="77777777" w:rsidR="008448C2" w:rsidRDefault="008448C2" w:rsidP="00B41EDB">
            <w:pPr>
              <w:spacing w:after="0" w:line="240" w:lineRule="auto"/>
              <w:rPr>
                <w:rFonts w:ascii="Times New Roman" w:eastAsia="Times New Roman" w:hAnsi="Times New Roman" w:cs="Times New Roman"/>
                <w:b/>
                <w:color w:val="FFFFFF"/>
              </w:rPr>
            </w:pPr>
          </w:p>
          <w:p w14:paraId="32D20669" w14:textId="77777777" w:rsidR="008448C2" w:rsidRDefault="008448C2"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proofErr w:type="spellStart"/>
            <w:r>
              <w:rPr>
                <w:rFonts w:ascii="Times New Roman" w:eastAsia="Times New Roman" w:hAnsi="Times New Roman" w:cs="Times New Roman"/>
                <w:b/>
                <w:color w:val="FFFFFF"/>
              </w:rPr>
              <w:t>Vremenik</w:t>
            </w:r>
            <w:proofErr w:type="spellEnd"/>
            <w:r>
              <w:rPr>
                <w:rFonts w:ascii="Times New Roman" w:eastAsia="Times New Roman" w:hAnsi="Times New Roman" w:cs="Times New Roman"/>
                <w:b/>
                <w:color w:val="FFFFFF"/>
              </w:rPr>
              <w:t xml:space="preserve"> aktivnosti</w:t>
            </w:r>
          </w:p>
        </w:tc>
        <w:tc>
          <w:tcPr>
            <w:tcW w:w="5671"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3E4CC99B" w14:textId="77777777" w:rsidR="008448C2" w:rsidRDefault="008448C2" w:rsidP="00B41EDB">
            <w:pPr>
              <w:pBdr>
                <w:top w:val="nil"/>
                <w:left w:val="nil"/>
                <w:bottom w:val="nil"/>
                <w:right w:val="nil"/>
                <w:between w:val="nil"/>
              </w:pBdr>
              <w:spacing w:after="0" w:line="240" w:lineRule="auto"/>
              <w:rPr>
                <w:rFonts w:ascii="Times New Roman" w:eastAsia="Times New Roman" w:hAnsi="Times New Roman" w:cs="Times New Roman"/>
                <w:color w:val="000000"/>
              </w:rPr>
            </w:pPr>
          </w:p>
          <w:p w14:paraId="22DF0285" w14:textId="77777777" w:rsidR="008448C2" w:rsidRDefault="008448C2" w:rsidP="00B41ED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Tijekom nastavne godine 202</w:t>
            </w:r>
            <w:r>
              <w:rPr>
                <w:rFonts w:ascii="Times New Roman" w:eastAsia="Times New Roman" w:hAnsi="Times New Roman" w:cs="Times New Roman"/>
              </w:rPr>
              <w:t>5</w:t>
            </w:r>
            <w:r>
              <w:rPr>
                <w:rFonts w:ascii="Times New Roman" w:eastAsia="Times New Roman" w:hAnsi="Times New Roman" w:cs="Times New Roman"/>
                <w:color w:val="000000"/>
              </w:rPr>
              <w:t>./202</w:t>
            </w:r>
            <w:r>
              <w:rPr>
                <w:rFonts w:ascii="Times New Roman" w:eastAsia="Times New Roman" w:hAnsi="Times New Roman" w:cs="Times New Roman"/>
              </w:rPr>
              <w:t>6</w:t>
            </w:r>
            <w:r>
              <w:rPr>
                <w:rFonts w:ascii="Times New Roman" w:eastAsia="Times New Roman" w:hAnsi="Times New Roman" w:cs="Times New Roman"/>
                <w:color w:val="000000"/>
              </w:rPr>
              <w:t>.</w:t>
            </w:r>
          </w:p>
          <w:p w14:paraId="60707F88" w14:textId="77777777" w:rsidR="008448C2" w:rsidRDefault="008448C2" w:rsidP="00B41EDB">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448C2" w14:paraId="377CDEA8" w14:textId="77777777" w:rsidTr="00B41EDB">
        <w:tc>
          <w:tcPr>
            <w:tcW w:w="4535" w:type="dxa"/>
            <w:tcBorders>
              <w:top w:val="single" w:sz="6" w:space="0" w:color="FFFFFF"/>
              <w:left w:val="single" w:sz="8" w:space="0" w:color="FFFFFF"/>
              <w:right w:val="single" w:sz="24" w:space="0" w:color="FFFFFF"/>
            </w:tcBorders>
            <w:shd w:val="clear" w:color="auto" w:fill="5C92B5"/>
            <w:tcMar>
              <w:top w:w="0" w:type="dxa"/>
              <w:left w:w="108" w:type="dxa"/>
              <w:bottom w:w="0" w:type="dxa"/>
              <w:right w:w="108" w:type="dxa"/>
            </w:tcMar>
          </w:tcPr>
          <w:p w14:paraId="6E79CC1B" w14:textId="77777777" w:rsidR="008448C2" w:rsidRDefault="008448C2" w:rsidP="00B41EDB">
            <w:pPr>
              <w:spacing w:after="0" w:line="240" w:lineRule="auto"/>
              <w:rPr>
                <w:rFonts w:ascii="Times New Roman" w:eastAsia="Times New Roman" w:hAnsi="Times New Roman" w:cs="Times New Roman"/>
                <w:b/>
                <w:color w:val="FFFFFF"/>
              </w:rPr>
            </w:pPr>
          </w:p>
          <w:p w14:paraId="51980F49" w14:textId="77777777" w:rsidR="008448C2" w:rsidRDefault="008448C2"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Troškovnik aktivnosti</w:t>
            </w:r>
          </w:p>
          <w:p w14:paraId="518F3783" w14:textId="77777777" w:rsidR="008448C2" w:rsidRDefault="008448C2" w:rsidP="00B41EDB">
            <w:pPr>
              <w:spacing w:after="0" w:line="240" w:lineRule="auto"/>
              <w:rPr>
                <w:rFonts w:ascii="Times New Roman" w:eastAsia="Times New Roman" w:hAnsi="Times New Roman" w:cs="Times New Roman"/>
                <w:b/>
                <w:color w:val="FFFFFF"/>
              </w:rPr>
            </w:pPr>
          </w:p>
        </w:tc>
        <w:tc>
          <w:tcPr>
            <w:tcW w:w="5671" w:type="dxa"/>
            <w:tcBorders>
              <w:top w:val="single" w:sz="6" w:space="0" w:color="FFFFFF"/>
              <w:left w:val="single" w:sz="6" w:space="0" w:color="FFFFFF"/>
              <w:bottom w:val="single" w:sz="6" w:space="0" w:color="FFFFFF"/>
              <w:right w:val="single" w:sz="8" w:space="0" w:color="FFFFFF"/>
            </w:tcBorders>
            <w:shd w:val="clear" w:color="auto" w:fill="D6E3EC"/>
            <w:tcMar>
              <w:top w:w="0" w:type="dxa"/>
              <w:left w:w="108" w:type="dxa"/>
              <w:bottom w:w="0" w:type="dxa"/>
              <w:right w:w="108" w:type="dxa"/>
            </w:tcMar>
          </w:tcPr>
          <w:p w14:paraId="7E518E2D" w14:textId="77777777" w:rsidR="008448C2" w:rsidRDefault="008448C2" w:rsidP="00B41EDB">
            <w:pPr>
              <w:spacing w:after="0" w:line="240" w:lineRule="auto"/>
              <w:rPr>
                <w:rFonts w:ascii="Times New Roman" w:eastAsia="Times New Roman" w:hAnsi="Times New Roman" w:cs="Times New Roman"/>
              </w:rPr>
            </w:pPr>
          </w:p>
          <w:p w14:paraId="19C862A4" w14:textId="77777777" w:rsidR="008448C2" w:rsidRDefault="008448C2" w:rsidP="00B41EDB">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Uredski materijal</w:t>
            </w:r>
          </w:p>
        </w:tc>
      </w:tr>
      <w:tr w:rsidR="008448C2" w14:paraId="3F8E5DAC" w14:textId="77777777" w:rsidTr="00B41EDB">
        <w:tc>
          <w:tcPr>
            <w:tcW w:w="4535" w:type="dxa"/>
            <w:tcBorders>
              <w:top w:val="single" w:sz="8" w:space="0" w:color="FFFFFF"/>
              <w:left w:val="single" w:sz="8" w:space="0" w:color="FFFFFF"/>
              <w:bottom w:val="single" w:sz="8" w:space="0" w:color="FFFFFF"/>
              <w:right w:val="single" w:sz="24" w:space="0" w:color="FFFFFF"/>
            </w:tcBorders>
            <w:shd w:val="clear" w:color="auto" w:fill="5C92B5"/>
            <w:tcMar>
              <w:top w:w="0" w:type="dxa"/>
              <w:left w:w="108" w:type="dxa"/>
              <w:bottom w:w="0" w:type="dxa"/>
              <w:right w:w="108" w:type="dxa"/>
            </w:tcMar>
          </w:tcPr>
          <w:p w14:paraId="4C76ABE5" w14:textId="77777777" w:rsidR="008448C2" w:rsidRDefault="008448C2" w:rsidP="00B41EDB">
            <w:pPr>
              <w:spacing w:after="0" w:line="240" w:lineRule="auto"/>
              <w:rPr>
                <w:rFonts w:ascii="Times New Roman" w:eastAsia="Times New Roman" w:hAnsi="Times New Roman" w:cs="Times New Roman"/>
                <w:b/>
                <w:color w:val="FFFFFF"/>
              </w:rPr>
            </w:pPr>
          </w:p>
          <w:p w14:paraId="7FAD5A5C" w14:textId="77777777" w:rsidR="008448C2" w:rsidRDefault="008448C2" w:rsidP="00B41EDB">
            <w:pPr>
              <w:pBdr>
                <w:top w:val="nil"/>
                <w:left w:val="nil"/>
                <w:bottom w:val="nil"/>
                <w:right w:val="nil"/>
                <w:between w:val="nil"/>
              </w:pBd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b/>
                <w:color w:val="FFFFFF"/>
              </w:rPr>
              <w:t>Način vrednovanja i korištenje rezultata</w:t>
            </w:r>
          </w:p>
          <w:p w14:paraId="38708A63" w14:textId="77777777" w:rsidR="008448C2" w:rsidRDefault="008448C2" w:rsidP="00B41EDB">
            <w:pPr>
              <w:spacing w:after="0" w:line="240" w:lineRule="auto"/>
              <w:rPr>
                <w:rFonts w:ascii="Times New Roman" w:eastAsia="Times New Roman" w:hAnsi="Times New Roman" w:cs="Times New Roman"/>
                <w:b/>
                <w:color w:val="FFFFFF"/>
              </w:rPr>
            </w:pPr>
          </w:p>
        </w:tc>
        <w:tc>
          <w:tcPr>
            <w:tcW w:w="5671" w:type="dxa"/>
            <w:tcBorders>
              <w:top w:val="single" w:sz="8" w:space="0" w:color="FFFFFF"/>
              <w:left w:val="single" w:sz="8" w:space="0" w:color="FFFFFF"/>
              <w:bottom w:val="single" w:sz="8" w:space="0" w:color="FFFFFF"/>
              <w:right w:val="single" w:sz="8" w:space="0" w:color="FFFFFF"/>
            </w:tcBorders>
            <w:shd w:val="clear" w:color="auto" w:fill="ADC8DA"/>
            <w:tcMar>
              <w:top w:w="0" w:type="dxa"/>
              <w:left w:w="108" w:type="dxa"/>
              <w:bottom w:w="0" w:type="dxa"/>
              <w:right w:w="108" w:type="dxa"/>
            </w:tcMar>
          </w:tcPr>
          <w:p w14:paraId="5079C152" w14:textId="77777777" w:rsidR="008448C2" w:rsidRDefault="008448C2" w:rsidP="00B41EDB">
            <w:pPr>
              <w:spacing w:after="0" w:line="240" w:lineRule="auto"/>
              <w:rPr>
                <w:rFonts w:ascii="Times New Roman" w:eastAsia="Times New Roman" w:hAnsi="Times New Roman" w:cs="Times New Roman"/>
              </w:rPr>
            </w:pPr>
          </w:p>
          <w:p w14:paraId="69FA39F5" w14:textId="77777777" w:rsidR="008448C2" w:rsidRDefault="008448C2" w:rsidP="00B41EDB">
            <w:p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U skladu s pravilnikom o ocjenjivanju iz ekonomske grupe predmeta na temelju elemenata: prezentacija, praktičan rad, samostalni rad.</w:t>
            </w:r>
          </w:p>
        </w:tc>
      </w:tr>
    </w:tbl>
    <w:p w14:paraId="6BAA311A" w14:textId="77777777" w:rsidR="00096F5C" w:rsidRDefault="00096F5C" w:rsidP="001C3C3A">
      <w:pPr>
        <w:rPr>
          <w:rFonts w:ascii="Times New Roman" w:hAnsi="Times New Roman" w:cs="Times New Roman"/>
        </w:rPr>
      </w:pPr>
    </w:p>
    <w:p w14:paraId="2BF56B71" w14:textId="77777777" w:rsidR="00096F5C" w:rsidRDefault="00096F5C" w:rsidP="001C3C3A">
      <w:pPr>
        <w:rPr>
          <w:rFonts w:ascii="Times New Roman" w:hAnsi="Times New Roman" w:cs="Times New Roman"/>
        </w:rPr>
      </w:pPr>
    </w:p>
    <w:p w14:paraId="66024E4C" w14:textId="77777777" w:rsidR="00096F5C" w:rsidRDefault="00096F5C" w:rsidP="001C3C3A">
      <w:pPr>
        <w:rPr>
          <w:rFonts w:ascii="Times New Roman" w:hAnsi="Times New Roman" w:cs="Times New Roman"/>
        </w:rPr>
      </w:pPr>
    </w:p>
    <w:p w14:paraId="0A9BB1B1" w14:textId="77777777" w:rsidR="00096F5C" w:rsidRDefault="00096F5C" w:rsidP="001C3C3A">
      <w:pPr>
        <w:rPr>
          <w:rFonts w:ascii="Times New Roman" w:hAnsi="Times New Roman" w:cs="Times New Roman"/>
        </w:rPr>
      </w:pPr>
    </w:p>
    <w:p w14:paraId="1F94BFED" w14:textId="77777777" w:rsidR="00096F5C" w:rsidRDefault="00096F5C" w:rsidP="001C3C3A">
      <w:pPr>
        <w:rPr>
          <w:rFonts w:ascii="Times New Roman" w:hAnsi="Times New Roman" w:cs="Times New Roman"/>
        </w:rPr>
      </w:pPr>
    </w:p>
    <w:p w14:paraId="4862FE1E" w14:textId="77777777" w:rsidR="00096F5C" w:rsidRDefault="00096F5C" w:rsidP="001C3C3A">
      <w:pPr>
        <w:rPr>
          <w:rFonts w:ascii="Times New Roman" w:hAnsi="Times New Roman" w:cs="Times New Roman"/>
        </w:rPr>
      </w:pPr>
    </w:p>
    <w:p w14:paraId="37164467" w14:textId="77777777" w:rsidR="002F251A" w:rsidRDefault="002F251A" w:rsidP="001C3C3A">
      <w:pPr>
        <w:rPr>
          <w:rFonts w:ascii="Times New Roman" w:hAnsi="Times New Roman" w:cs="Times New Roman"/>
        </w:rPr>
      </w:pPr>
    </w:p>
    <w:p w14:paraId="1438DAC6" w14:textId="77777777" w:rsidR="002F251A" w:rsidRDefault="002F251A"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2F251A" w:rsidRPr="002F251A" w14:paraId="2ABE60F7" w14:textId="77777777" w:rsidTr="003670B2">
        <w:trPr>
          <w:trHeight w:val="435"/>
        </w:trPr>
        <w:tc>
          <w:tcPr>
            <w:tcW w:w="3348" w:type="dxa"/>
            <w:tcBorders>
              <w:top w:val="single" w:sz="4" w:space="0" w:color="auto"/>
              <w:left w:val="single" w:sz="4" w:space="0" w:color="auto"/>
              <w:bottom w:val="single" w:sz="4" w:space="0" w:color="auto"/>
            </w:tcBorders>
            <w:vAlign w:val="center"/>
          </w:tcPr>
          <w:p w14:paraId="6D30827C" w14:textId="77777777" w:rsidR="002F251A" w:rsidRPr="002F251A" w:rsidRDefault="002F251A" w:rsidP="002F251A">
            <w:pPr>
              <w:autoSpaceDE w:val="0"/>
              <w:autoSpaceDN w:val="0"/>
              <w:adjustRightInd w:val="0"/>
              <w:spacing w:after="0" w:line="240" w:lineRule="auto"/>
              <w:rPr>
                <w:rFonts w:ascii="Aptos" w:eastAsia="Times New Roman" w:hAnsi="Aptos" w:cs="Times New Roman"/>
                <w:b/>
                <w:bCs/>
                <w:i/>
                <w:iCs/>
                <w:color w:val="000000"/>
                <w:kern w:val="0"/>
                <w:sz w:val="32"/>
                <w:szCs w:val="32"/>
                <w:lang w:eastAsia="hr-HR"/>
                <w14:ligatures w14:val="none"/>
              </w:rPr>
            </w:pPr>
            <w:proofErr w:type="spellStart"/>
            <w:r w:rsidRPr="002F251A">
              <w:rPr>
                <w:rFonts w:ascii="Aptos" w:eastAsia="Times New Roman" w:hAnsi="Aptos" w:cs="Times New Roman"/>
                <w:b/>
                <w:bCs/>
                <w:i/>
                <w:iCs/>
                <w:color w:val="000000"/>
                <w:kern w:val="0"/>
                <w:sz w:val="32"/>
                <w:szCs w:val="32"/>
                <w:lang w:eastAsia="hr-HR"/>
                <w14:ligatures w14:val="none"/>
              </w:rPr>
              <w:t>IZVANNASTAVNAi</w:t>
            </w:r>
            <w:proofErr w:type="spellEnd"/>
            <w:r w:rsidRPr="002F251A">
              <w:rPr>
                <w:rFonts w:ascii="Aptos" w:eastAsia="Times New Roman" w:hAnsi="Aptos" w:cs="Times New Roman"/>
                <w:b/>
                <w:bCs/>
                <w:i/>
                <w:iCs/>
                <w:color w:val="000000"/>
                <w:kern w:val="0"/>
                <w:sz w:val="32"/>
                <w:szCs w:val="32"/>
                <w:lang w:eastAsia="hr-HR"/>
                <w14:ligatures w14:val="none"/>
              </w:rPr>
              <w:t xml:space="preserve"> IZVANUČIONIČKA  AKTIVNOST</w:t>
            </w:r>
          </w:p>
        </w:tc>
        <w:tc>
          <w:tcPr>
            <w:tcW w:w="6120" w:type="dxa"/>
            <w:tcBorders>
              <w:top w:val="single" w:sz="4" w:space="0" w:color="auto"/>
              <w:bottom w:val="single" w:sz="4" w:space="0" w:color="auto"/>
              <w:right w:val="single" w:sz="4" w:space="0" w:color="auto"/>
            </w:tcBorders>
            <w:vAlign w:val="center"/>
          </w:tcPr>
          <w:p w14:paraId="790AB493" w14:textId="77777777" w:rsidR="002F251A" w:rsidRPr="002F251A" w:rsidRDefault="002F251A" w:rsidP="002F251A">
            <w:pPr>
              <w:autoSpaceDE w:val="0"/>
              <w:autoSpaceDN w:val="0"/>
              <w:adjustRightInd w:val="0"/>
              <w:spacing w:after="0" w:line="240" w:lineRule="auto"/>
              <w:ind w:left="271"/>
              <w:rPr>
                <w:rFonts w:ascii="Aptos" w:eastAsia="Times New Roman" w:hAnsi="Aptos" w:cs="Times New Roman"/>
                <w:b/>
                <w:bCs/>
                <w:color w:val="000000"/>
                <w:kern w:val="0"/>
                <w:sz w:val="32"/>
                <w:szCs w:val="32"/>
                <w:lang w:eastAsia="hr-HR"/>
                <w14:ligatures w14:val="none"/>
              </w:rPr>
            </w:pPr>
            <w:r w:rsidRPr="002F251A">
              <w:rPr>
                <w:rFonts w:ascii="Aptos" w:eastAsia="Times New Roman" w:hAnsi="Aptos" w:cs="Times New Roman"/>
                <w:b/>
                <w:bCs/>
                <w:color w:val="000000"/>
                <w:kern w:val="0"/>
                <w:sz w:val="32"/>
                <w:szCs w:val="32"/>
                <w:lang w:eastAsia="hr-HR"/>
                <w14:ligatures w14:val="none"/>
              </w:rPr>
              <w:t>BUDI KUHAR</w:t>
            </w:r>
          </w:p>
        </w:tc>
      </w:tr>
      <w:tr w:rsidR="002F251A" w:rsidRPr="002F251A" w14:paraId="420A5F0C" w14:textId="77777777" w:rsidTr="00DA038D">
        <w:trPr>
          <w:trHeight w:val="135"/>
        </w:trPr>
        <w:tc>
          <w:tcPr>
            <w:tcW w:w="3348" w:type="dxa"/>
            <w:tcBorders>
              <w:top w:val="nil"/>
              <w:left w:val="single" w:sz="4" w:space="0" w:color="auto"/>
              <w:bottom w:val="single" w:sz="4" w:space="0" w:color="auto"/>
            </w:tcBorders>
            <w:shd w:val="clear" w:color="auto" w:fill="C0C0C0"/>
          </w:tcPr>
          <w:p w14:paraId="649ABD6B" w14:textId="77777777" w:rsidR="002F251A" w:rsidRPr="002F251A" w:rsidRDefault="002F251A" w:rsidP="002F251A">
            <w:pPr>
              <w:numPr>
                <w:ilvl w:val="0"/>
                <w:numId w:val="11"/>
              </w:numPr>
              <w:spacing w:after="0" w:line="240" w:lineRule="auto"/>
              <w:rPr>
                <w:rFonts w:ascii="Aptos" w:eastAsia="Times New Roman" w:hAnsi="Aptos" w:cs="Times New Roman"/>
                <w:color w:val="0070C0"/>
                <w:kern w:val="0"/>
                <w:lang w:eastAsia="hr-HR"/>
                <w14:ligatures w14:val="none"/>
              </w:rPr>
            </w:pPr>
            <w:r w:rsidRPr="002F251A">
              <w:rPr>
                <w:rFonts w:ascii="Aptos" w:eastAsia="Times New Roman" w:hAnsi="Aptos" w:cs="Times New Roman"/>
                <w:b/>
                <w:bCs/>
                <w:color w:val="0070C0"/>
                <w:kern w:val="0"/>
                <w:lang w:eastAsia="hr-HR"/>
                <w14:ligatures w14:val="none"/>
              </w:rPr>
              <w:t xml:space="preserve">1. Ciljevi aktivnosti </w:t>
            </w:r>
            <w:r w:rsidRPr="002F251A">
              <w:rPr>
                <w:rFonts w:ascii="Aptos" w:eastAsia="Times New Roman" w:hAnsi="Aptos" w:cs="Times New Roman"/>
                <w:color w:val="0070C0"/>
                <w:kern w:val="0"/>
                <w:lang w:eastAsia="hr-HR"/>
                <w14:ligatures w14:val="none"/>
              </w:rPr>
              <w:t xml:space="preserve"> </w:t>
            </w:r>
          </w:p>
          <w:p w14:paraId="1F619BF9" w14:textId="77777777" w:rsidR="002F251A" w:rsidRPr="002F251A" w:rsidRDefault="002F251A" w:rsidP="002F251A">
            <w:pPr>
              <w:spacing w:after="0" w:line="240" w:lineRule="auto"/>
              <w:rPr>
                <w:rFonts w:ascii="Aptos" w:eastAsia="Times New Roman" w:hAnsi="Aptos" w:cs="Times New Roman"/>
                <w:color w:val="0070C0"/>
                <w:kern w:val="0"/>
                <w:lang w:eastAsia="hr-HR"/>
                <w14:ligatures w14:val="none"/>
              </w:rPr>
            </w:pPr>
          </w:p>
        </w:tc>
        <w:tc>
          <w:tcPr>
            <w:tcW w:w="6120" w:type="dxa"/>
            <w:tcBorders>
              <w:top w:val="nil"/>
              <w:bottom w:val="single" w:sz="4" w:space="0" w:color="auto"/>
            </w:tcBorders>
            <w:shd w:val="clear" w:color="auto" w:fill="C0C0C0"/>
          </w:tcPr>
          <w:p w14:paraId="7EA95AB9" w14:textId="77777777" w:rsidR="002F251A" w:rsidRPr="002F251A" w:rsidRDefault="002F251A" w:rsidP="002F251A">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2F251A">
              <w:rPr>
                <w:rFonts w:ascii="Aptos" w:eastAsia="Times New Roman" w:hAnsi="Aptos" w:cs="Times New Roman"/>
                <w:color w:val="000000"/>
                <w:kern w:val="0"/>
                <w:lang w:eastAsia="hr-HR"/>
                <w14:ligatures w14:val="none"/>
              </w:rPr>
              <w:t>Ciljevi aktivnosti Rad sa zainteresiranim učenicima s ciljem unapređenja njihovih kompetencija. Produbljivanje zanimanja prema zanimanju kuhar</w:t>
            </w:r>
          </w:p>
        </w:tc>
      </w:tr>
      <w:tr w:rsidR="002F251A" w:rsidRPr="002F251A" w14:paraId="74337EF9" w14:textId="77777777" w:rsidTr="00DA038D">
        <w:trPr>
          <w:trHeight w:val="1114"/>
        </w:trPr>
        <w:tc>
          <w:tcPr>
            <w:tcW w:w="3348" w:type="dxa"/>
            <w:tcBorders>
              <w:top w:val="single" w:sz="4" w:space="0" w:color="auto"/>
              <w:left w:val="single" w:sz="4" w:space="0" w:color="auto"/>
              <w:bottom w:val="single" w:sz="4" w:space="0" w:color="auto"/>
            </w:tcBorders>
          </w:tcPr>
          <w:p w14:paraId="22ED224F" w14:textId="77777777" w:rsidR="002F251A" w:rsidRPr="002F251A" w:rsidRDefault="002F251A" w:rsidP="002F251A">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2F251A">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7E49E718" w14:textId="77777777" w:rsidR="002F251A" w:rsidRPr="002F251A" w:rsidRDefault="002F251A" w:rsidP="002F251A">
            <w:pPr>
              <w:spacing w:after="0" w:line="240" w:lineRule="auto"/>
              <w:rPr>
                <w:rFonts w:ascii="Aptos" w:eastAsia="Times New Roman" w:hAnsi="Aptos" w:cs="Times New Roman"/>
                <w:kern w:val="0"/>
                <w:lang w:eastAsia="hr-HR"/>
                <w14:ligatures w14:val="none"/>
              </w:rPr>
            </w:pPr>
            <w:r w:rsidRPr="002F251A">
              <w:rPr>
                <w:rFonts w:ascii="Aptos" w:eastAsia="Times New Roman" w:hAnsi="Aptos" w:cs="Times New Roman"/>
                <w:kern w:val="0"/>
                <w:lang w:eastAsia="hr-HR"/>
                <w14:ligatures w14:val="none"/>
              </w:rPr>
              <w:t>Namjena aktivnosti Priprema za razna natjecanja počevši od školskog do državnog natjecanja Gastro te raznih međunarodnih natjecanja. Motiviranje učenika za razna natjecanja</w:t>
            </w:r>
          </w:p>
        </w:tc>
      </w:tr>
      <w:tr w:rsidR="002F251A" w:rsidRPr="002F251A" w14:paraId="3A5FCBAA"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769B0F03" w14:textId="77777777" w:rsidR="002F251A" w:rsidRPr="002F251A" w:rsidRDefault="002F251A" w:rsidP="002F251A">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2F251A">
              <w:rPr>
                <w:rFonts w:ascii="Aptos" w:eastAsia="Times New Roman" w:hAnsi="Aptos" w:cs="Times New Roman"/>
                <w:b/>
                <w:bCs/>
                <w:color w:val="0070C0"/>
                <w:kern w:val="0"/>
                <w:lang w:eastAsia="hr-HR"/>
                <w14:ligatures w14:val="none"/>
              </w:rPr>
              <w:t xml:space="preserve">3. Nositelji aktivnosti </w:t>
            </w:r>
          </w:p>
        </w:tc>
        <w:tc>
          <w:tcPr>
            <w:tcW w:w="6120" w:type="dxa"/>
            <w:tcBorders>
              <w:top w:val="single" w:sz="4" w:space="0" w:color="auto"/>
              <w:bottom w:val="single" w:sz="4" w:space="0" w:color="auto"/>
            </w:tcBorders>
            <w:shd w:val="clear" w:color="auto" w:fill="C0C0C0"/>
          </w:tcPr>
          <w:p w14:paraId="359BF055" w14:textId="77777777" w:rsidR="002F251A" w:rsidRPr="002F251A" w:rsidRDefault="002F251A" w:rsidP="002F251A">
            <w:pPr>
              <w:spacing w:after="0" w:line="240" w:lineRule="auto"/>
              <w:rPr>
                <w:rFonts w:ascii="Aptos" w:eastAsia="Times New Roman" w:hAnsi="Aptos" w:cs="Times New Roman"/>
                <w:kern w:val="0"/>
                <w:lang w:eastAsia="hr-HR"/>
                <w14:ligatures w14:val="none"/>
              </w:rPr>
            </w:pPr>
            <w:r w:rsidRPr="002F251A">
              <w:rPr>
                <w:rFonts w:ascii="Aptos" w:eastAsia="Times New Roman" w:hAnsi="Aptos" w:cs="Times New Roman"/>
                <w:kern w:val="0"/>
                <w:lang w:eastAsia="hr-HR"/>
                <w14:ligatures w14:val="none"/>
              </w:rPr>
              <w:t xml:space="preserve">Ivo Tudor u suradnji sa drugim nastavnicima ugostiteljskih i ekonomskih predmeta, udruženjem obrtnika otoka Hvara, te udrugom Hrvatski </w:t>
            </w:r>
            <w:proofErr w:type="spellStart"/>
            <w:r w:rsidRPr="002F251A">
              <w:rPr>
                <w:rFonts w:ascii="Aptos" w:eastAsia="Times New Roman" w:hAnsi="Aptos" w:cs="Times New Roman"/>
                <w:kern w:val="0"/>
                <w:lang w:eastAsia="hr-HR"/>
                <w14:ligatures w14:val="none"/>
              </w:rPr>
              <w:t>masteršef</w:t>
            </w:r>
            <w:proofErr w:type="spellEnd"/>
            <w:r w:rsidRPr="002F251A">
              <w:rPr>
                <w:rFonts w:ascii="Aptos" w:eastAsia="Times New Roman" w:hAnsi="Aptos" w:cs="Times New Roman"/>
                <w:kern w:val="0"/>
                <w:lang w:eastAsia="hr-HR"/>
                <w14:ligatures w14:val="none"/>
              </w:rPr>
              <w:t>.</w:t>
            </w:r>
          </w:p>
        </w:tc>
      </w:tr>
      <w:tr w:rsidR="002F251A" w:rsidRPr="002F251A" w14:paraId="10A08A94" w14:textId="77777777" w:rsidTr="00DA038D">
        <w:trPr>
          <w:trHeight w:val="1122"/>
        </w:trPr>
        <w:tc>
          <w:tcPr>
            <w:tcW w:w="3348" w:type="dxa"/>
            <w:tcBorders>
              <w:top w:val="single" w:sz="4" w:space="0" w:color="auto"/>
              <w:left w:val="single" w:sz="4" w:space="0" w:color="auto"/>
              <w:bottom w:val="single" w:sz="4" w:space="0" w:color="auto"/>
            </w:tcBorders>
          </w:tcPr>
          <w:p w14:paraId="081509FC" w14:textId="77777777" w:rsidR="002F251A" w:rsidRPr="002F251A" w:rsidRDefault="002F251A" w:rsidP="002F251A">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2F251A">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2A2CB821" w14:textId="77777777" w:rsidR="002F251A" w:rsidRPr="002F251A" w:rsidRDefault="002F251A" w:rsidP="002F251A">
            <w:pPr>
              <w:spacing w:after="0" w:line="240" w:lineRule="auto"/>
              <w:rPr>
                <w:rFonts w:ascii="Aptos" w:eastAsia="Times New Roman" w:hAnsi="Aptos" w:cs="Times New Roman"/>
                <w:color w:val="000000"/>
                <w:kern w:val="0"/>
                <w:lang w:eastAsia="hr-HR"/>
                <w14:ligatures w14:val="none"/>
              </w:rPr>
            </w:pPr>
            <w:r w:rsidRPr="002F251A">
              <w:rPr>
                <w:rFonts w:ascii="Aptos" w:eastAsia="Times New Roman" w:hAnsi="Aptos" w:cs="Times New Roman"/>
                <w:kern w:val="0"/>
                <w:lang w:eastAsia="hr-HR"/>
                <w14:ligatures w14:val="none"/>
              </w:rPr>
              <w:t>Način realizacije Rad sekcije bit će svaki drugi tjedan po 4 sata zbog tehnoloških postupaka koji se ne mogu napraviti u jednom satu.</w:t>
            </w:r>
          </w:p>
        </w:tc>
      </w:tr>
      <w:tr w:rsidR="002F251A" w:rsidRPr="002F251A" w14:paraId="49947A69"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79F11944" w14:textId="77777777" w:rsidR="002F251A" w:rsidRPr="002F251A" w:rsidRDefault="002F251A" w:rsidP="002F251A">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2F251A">
              <w:rPr>
                <w:rFonts w:ascii="Aptos" w:eastAsia="Times New Roman" w:hAnsi="Aptos" w:cs="Times New Roman"/>
                <w:b/>
                <w:bCs/>
                <w:color w:val="0070C0"/>
                <w:kern w:val="0"/>
                <w:lang w:eastAsia="hr-HR"/>
                <w14:ligatures w14:val="none"/>
              </w:rPr>
              <w:t xml:space="preserve">5. </w:t>
            </w:r>
            <w:proofErr w:type="spellStart"/>
            <w:r w:rsidRPr="002F251A">
              <w:rPr>
                <w:rFonts w:ascii="Aptos" w:eastAsia="Times New Roman" w:hAnsi="Aptos" w:cs="Times New Roman"/>
                <w:b/>
                <w:bCs/>
                <w:color w:val="0070C0"/>
                <w:kern w:val="0"/>
                <w:lang w:eastAsia="hr-HR"/>
                <w14:ligatures w14:val="none"/>
              </w:rPr>
              <w:t>Vremenik</w:t>
            </w:r>
            <w:proofErr w:type="spellEnd"/>
            <w:r w:rsidRPr="002F251A">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31634D2D" w14:textId="77777777" w:rsidR="002F251A" w:rsidRPr="002F251A" w:rsidRDefault="002F251A" w:rsidP="002F251A">
            <w:pPr>
              <w:spacing w:after="0" w:line="240" w:lineRule="auto"/>
              <w:rPr>
                <w:rFonts w:ascii="Aptos" w:eastAsia="Times New Roman" w:hAnsi="Aptos" w:cs="Times New Roman"/>
                <w:kern w:val="0"/>
                <w:lang w:eastAsia="hr-HR"/>
                <w14:ligatures w14:val="none"/>
              </w:rPr>
            </w:pPr>
            <w:r w:rsidRPr="002F251A">
              <w:rPr>
                <w:rFonts w:ascii="Aptos" w:eastAsia="Times New Roman" w:hAnsi="Aptos" w:cs="Times New Roman"/>
                <w:kern w:val="0"/>
                <w:lang w:eastAsia="hr-HR"/>
                <w14:ligatures w14:val="none"/>
              </w:rPr>
              <w:t>Tijekom cijele nastavne godine, a pred natjecanja učestalije</w:t>
            </w:r>
          </w:p>
        </w:tc>
      </w:tr>
      <w:tr w:rsidR="002F251A" w:rsidRPr="002F251A" w14:paraId="577253E5"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6028D76C" w14:textId="77777777" w:rsidR="002F251A" w:rsidRPr="002F251A" w:rsidRDefault="002F251A" w:rsidP="002F251A">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2F251A">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19DD3CCD" w14:textId="77777777" w:rsidR="002F251A" w:rsidRPr="002F251A" w:rsidRDefault="002F251A" w:rsidP="002F251A">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r w:rsidRPr="002F251A">
              <w:rPr>
                <w:rFonts w:ascii="Aptos" w:eastAsia="Times New Roman" w:hAnsi="Aptos" w:cs="Times New Roman"/>
                <w:color w:val="000000"/>
                <w:kern w:val="0"/>
                <w:lang w:eastAsia="hr-HR"/>
                <w14:ligatures w14:val="none"/>
              </w:rPr>
              <w:t>Detaljan troškovnik aktivnosti Nabavka inventara i namirnica u iznosu do 1.500,00 €</w:t>
            </w:r>
          </w:p>
        </w:tc>
      </w:tr>
      <w:tr w:rsidR="002F251A" w:rsidRPr="002F251A" w14:paraId="61508DCB"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580966B6" w14:textId="77777777" w:rsidR="002F251A" w:rsidRPr="002F251A" w:rsidRDefault="002F251A" w:rsidP="002F251A">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2F251A">
              <w:rPr>
                <w:rFonts w:ascii="Aptos" w:eastAsia="Times New Roman" w:hAnsi="Aptos" w:cs="Times New Roman"/>
                <w:b/>
                <w:bCs/>
                <w:color w:val="0070C0"/>
                <w:kern w:val="0"/>
                <w:lang w:eastAsia="hr-HR"/>
                <w14:ligatures w14:val="none"/>
              </w:rPr>
              <w:t>7. Način vrednovanja i način korištenja rezultata vrednovanja</w:t>
            </w:r>
          </w:p>
        </w:tc>
        <w:tc>
          <w:tcPr>
            <w:tcW w:w="6120" w:type="dxa"/>
            <w:tcBorders>
              <w:top w:val="single" w:sz="4" w:space="0" w:color="auto"/>
              <w:left w:val="nil"/>
              <w:bottom w:val="single" w:sz="4" w:space="0" w:color="auto"/>
              <w:right w:val="nil"/>
            </w:tcBorders>
            <w:shd w:val="clear" w:color="auto" w:fill="C0C0C0"/>
          </w:tcPr>
          <w:p w14:paraId="7BB62AE1" w14:textId="77777777" w:rsidR="002F251A" w:rsidRPr="002F251A" w:rsidRDefault="002F251A" w:rsidP="002F251A">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p w14:paraId="169806FB" w14:textId="77777777" w:rsidR="002F251A" w:rsidRPr="002F251A" w:rsidRDefault="002F251A" w:rsidP="002F251A">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r w:rsidRPr="002F251A">
              <w:rPr>
                <w:rFonts w:ascii="Aptos" w:eastAsia="Times New Roman" w:hAnsi="Aptos" w:cs="Times New Roman"/>
                <w:color w:val="000000"/>
                <w:kern w:val="0"/>
                <w:lang w:eastAsia="hr-HR"/>
                <w14:ligatures w14:val="none"/>
              </w:rPr>
              <w:t>Način vrednovanja i način korištenja rezultata vrednovanja Rezultati s natjecanja i različitih događanja koje škola organizira.</w:t>
            </w:r>
          </w:p>
        </w:tc>
      </w:tr>
    </w:tbl>
    <w:p w14:paraId="41D723F9" w14:textId="77777777" w:rsidR="002F251A" w:rsidRDefault="002F251A" w:rsidP="001C3C3A">
      <w:pPr>
        <w:rPr>
          <w:rFonts w:ascii="Times New Roman" w:hAnsi="Times New Roman" w:cs="Times New Roman"/>
        </w:rPr>
      </w:pPr>
    </w:p>
    <w:p w14:paraId="534C6182" w14:textId="77777777" w:rsidR="008B37C4" w:rsidRDefault="008B37C4" w:rsidP="001C3C3A">
      <w:pPr>
        <w:rPr>
          <w:rFonts w:ascii="Times New Roman" w:hAnsi="Times New Roman" w:cs="Times New Roman"/>
        </w:rPr>
      </w:pPr>
    </w:p>
    <w:p w14:paraId="6E854AE0" w14:textId="77777777" w:rsidR="008B37C4" w:rsidRDefault="008B37C4" w:rsidP="001C3C3A">
      <w:pPr>
        <w:rPr>
          <w:rFonts w:ascii="Times New Roman" w:hAnsi="Times New Roman" w:cs="Times New Roman"/>
        </w:rPr>
      </w:pPr>
    </w:p>
    <w:p w14:paraId="486F8B6D" w14:textId="77777777" w:rsidR="008B37C4" w:rsidRDefault="008B37C4" w:rsidP="001C3C3A">
      <w:pPr>
        <w:rPr>
          <w:rFonts w:ascii="Times New Roman" w:hAnsi="Times New Roman" w:cs="Times New Roman"/>
        </w:rPr>
      </w:pPr>
    </w:p>
    <w:p w14:paraId="39579FAD" w14:textId="77777777" w:rsidR="008B37C4" w:rsidRDefault="008B37C4" w:rsidP="001C3C3A">
      <w:pPr>
        <w:rPr>
          <w:rFonts w:ascii="Times New Roman" w:hAnsi="Times New Roman" w:cs="Times New Roman"/>
        </w:rPr>
      </w:pPr>
    </w:p>
    <w:p w14:paraId="11936DD1" w14:textId="77777777" w:rsidR="008B37C4" w:rsidRDefault="008B37C4" w:rsidP="001C3C3A">
      <w:pPr>
        <w:rPr>
          <w:rFonts w:ascii="Times New Roman" w:hAnsi="Times New Roman" w:cs="Times New Roman"/>
        </w:rPr>
      </w:pPr>
    </w:p>
    <w:p w14:paraId="7E057990" w14:textId="77777777" w:rsidR="008B37C4" w:rsidRDefault="008B37C4" w:rsidP="001C3C3A">
      <w:pPr>
        <w:rPr>
          <w:rFonts w:ascii="Times New Roman" w:hAnsi="Times New Roman" w:cs="Times New Roman"/>
        </w:rPr>
      </w:pPr>
    </w:p>
    <w:p w14:paraId="5D4C130F" w14:textId="77777777" w:rsidR="008B37C4" w:rsidRDefault="008B37C4" w:rsidP="001C3C3A">
      <w:pPr>
        <w:rPr>
          <w:rFonts w:ascii="Times New Roman" w:hAnsi="Times New Roman" w:cs="Times New Roman"/>
        </w:rPr>
      </w:pPr>
    </w:p>
    <w:p w14:paraId="47EEA751" w14:textId="77777777" w:rsidR="008B37C4" w:rsidRDefault="008B37C4" w:rsidP="001C3C3A">
      <w:pPr>
        <w:rPr>
          <w:rFonts w:ascii="Times New Roman" w:hAnsi="Times New Roman" w:cs="Times New Roman"/>
        </w:rPr>
      </w:pPr>
    </w:p>
    <w:p w14:paraId="74BBBC77" w14:textId="77777777" w:rsidR="008B37C4" w:rsidRDefault="008B37C4"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8B37C4" w14:paraId="2A571CDC" w14:textId="77777777" w:rsidTr="003670B2">
        <w:trPr>
          <w:trHeight w:val="435"/>
        </w:trPr>
        <w:tc>
          <w:tcPr>
            <w:tcW w:w="3348" w:type="dxa"/>
            <w:tcBorders>
              <w:top w:val="single" w:sz="4" w:space="0" w:color="auto"/>
              <w:left w:val="single" w:sz="4" w:space="0" w:color="auto"/>
              <w:bottom w:val="single" w:sz="4" w:space="0" w:color="auto"/>
            </w:tcBorders>
            <w:vAlign w:val="center"/>
          </w:tcPr>
          <w:p w14:paraId="586DD032" w14:textId="77777777" w:rsidR="008B37C4" w:rsidRDefault="008B37C4" w:rsidP="003670B2">
            <w:pPr>
              <w:pStyle w:val="Default"/>
              <w:rPr>
                <w:rFonts w:ascii="Aptos" w:hAnsi="Aptos" w:cs="Times New Roman"/>
                <w:b/>
                <w:bCs/>
                <w:i/>
                <w:iCs/>
                <w:sz w:val="32"/>
                <w:szCs w:val="32"/>
              </w:rPr>
            </w:pPr>
            <w:proofErr w:type="spellStart"/>
            <w:r>
              <w:rPr>
                <w:rFonts w:ascii="Aptos" w:hAnsi="Aptos" w:cs="Times New Roman"/>
                <w:b/>
                <w:bCs/>
                <w:i/>
                <w:iCs/>
                <w:sz w:val="32"/>
                <w:szCs w:val="32"/>
              </w:rPr>
              <w:t>IZVANNASTAVNAi</w:t>
            </w:r>
            <w:proofErr w:type="spellEnd"/>
            <w:r>
              <w:rPr>
                <w:rFonts w:ascii="Aptos" w:hAnsi="Aptos" w:cs="Times New Roman"/>
                <w:b/>
                <w:bCs/>
                <w:i/>
                <w:iCs/>
                <w:sz w:val="32"/>
                <w:szCs w:val="32"/>
              </w:rPr>
              <w:t xml:space="preserve"> IZVANUČIONIČKA  AKTIVNOST</w:t>
            </w:r>
          </w:p>
        </w:tc>
        <w:tc>
          <w:tcPr>
            <w:tcW w:w="6120" w:type="dxa"/>
            <w:tcBorders>
              <w:top w:val="single" w:sz="4" w:space="0" w:color="auto"/>
              <w:bottom w:val="single" w:sz="4" w:space="0" w:color="auto"/>
              <w:right w:val="single" w:sz="4" w:space="0" w:color="auto"/>
            </w:tcBorders>
            <w:vAlign w:val="center"/>
          </w:tcPr>
          <w:p w14:paraId="07D8FC63" w14:textId="77777777" w:rsidR="008B37C4" w:rsidRDefault="008B37C4" w:rsidP="003670B2">
            <w:pPr>
              <w:pStyle w:val="Default"/>
              <w:ind w:left="271"/>
              <w:rPr>
                <w:rFonts w:ascii="Aptos" w:hAnsi="Aptos" w:cs="Times New Roman"/>
                <w:b/>
                <w:bCs/>
                <w:sz w:val="32"/>
                <w:szCs w:val="32"/>
              </w:rPr>
            </w:pPr>
            <w:r>
              <w:rPr>
                <w:rFonts w:ascii="Aptos" w:hAnsi="Aptos" w:cs="Times New Roman"/>
                <w:b/>
                <w:bCs/>
                <w:sz w:val="32"/>
                <w:szCs w:val="32"/>
              </w:rPr>
              <w:t>MJESEC GASTERONOMIJE U GRADU HVARU</w:t>
            </w:r>
          </w:p>
        </w:tc>
      </w:tr>
      <w:tr w:rsidR="008B37C4" w14:paraId="49E0907B" w14:textId="77777777" w:rsidTr="00DA038D">
        <w:trPr>
          <w:trHeight w:val="135"/>
        </w:trPr>
        <w:tc>
          <w:tcPr>
            <w:tcW w:w="3348" w:type="dxa"/>
            <w:tcBorders>
              <w:top w:val="nil"/>
              <w:left w:val="single" w:sz="4" w:space="0" w:color="auto"/>
              <w:bottom w:val="single" w:sz="4" w:space="0" w:color="auto"/>
            </w:tcBorders>
            <w:shd w:val="clear" w:color="auto" w:fill="C0C0C0"/>
          </w:tcPr>
          <w:p w14:paraId="6AFAF4EB" w14:textId="77777777" w:rsidR="008B37C4" w:rsidRPr="008B37C4" w:rsidRDefault="008B37C4" w:rsidP="008B37C4">
            <w:pPr>
              <w:numPr>
                <w:ilvl w:val="0"/>
                <w:numId w:val="11"/>
              </w:numPr>
              <w:spacing w:after="0" w:line="240" w:lineRule="auto"/>
              <w:rPr>
                <w:rFonts w:ascii="Aptos" w:hAnsi="Aptos"/>
                <w:color w:val="0070C0"/>
              </w:rPr>
            </w:pPr>
            <w:r w:rsidRPr="008B37C4">
              <w:rPr>
                <w:rFonts w:ascii="Aptos" w:hAnsi="Aptos"/>
                <w:b/>
                <w:bCs/>
                <w:color w:val="0070C0"/>
              </w:rPr>
              <w:t xml:space="preserve">1. Ciljevi aktivnosti </w:t>
            </w:r>
            <w:r w:rsidRPr="008B37C4">
              <w:rPr>
                <w:rFonts w:ascii="Aptos" w:hAnsi="Aptos"/>
                <w:color w:val="0070C0"/>
              </w:rPr>
              <w:t xml:space="preserve"> </w:t>
            </w:r>
          </w:p>
          <w:p w14:paraId="3892C2C6" w14:textId="77777777" w:rsidR="008B37C4" w:rsidRPr="008B37C4" w:rsidRDefault="008B37C4" w:rsidP="003670B2">
            <w:pPr>
              <w:rPr>
                <w:rFonts w:ascii="Aptos" w:hAnsi="Aptos"/>
                <w:color w:val="0070C0"/>
              </w:rPr>
            </w:pPr>
          </w:p>
        </w:tc>
        <w:tc>
          <w:tcPr>
            <w:tcW w:w="6120" w:type="dxa"/>
            <w:tcBorders>
              <w:top w:val="nil"/>
              <w:bottom w:val="single" w:sz="4" w:space="0" w:color="auto"/>
            </w:tcBorders>
            <w:shd w:val="clear" w:color="auto" w:fill="C0C0C0"/>
          </w:tcPr>
          <w:p w14:paraId="7146F2E1" w14:textId="77777777" w:rsidR="008B37C4" w:rsidRDefault="008B37C4" w:rsidP="003670B2">
            <w:pPr>
              <w:pStyle w:val="Default"/>
              <w:rPr>
                <w:rFonts w:ascii="Aptos" w:hAnsi="Aptos" w:cs="Times New Roman"/>
              </w:rPr>
            </w:pPr>
            <w:r>
              <w:rPr>
                <w:rFonts w:ascii="Aptos" w:hAnsi="Aptos" w:cs="Times New Roman"/>
              </w:rPr>
              <w:t>Upoznati učenike sa važnosti manifestacija kao segmenta turističke ponude grada i otoka Hvara, osobito u vidu širenja turističkog poslovanja na pred i post sezonu</w:t>
            </w:r>
          </w:p>
        </w:tc>
      </w:tr>
      <w:tr w:rsidR="008B37C4" w14:paraId="243BA6A8" w14:textId="77777777" w:rsidTr="00DA038D">
        <w:trPr>
          <w:trHeight w:val="1114"/>
        </w:trPr>
        <w:tc>
          <w:tcPr>
            <w:tcW w:w="3348" w:type="dxa"/>
            <w:tcBorders>
              <w:top w:val="single" w:sz="4" w:space="0" w:color="auto"/>
              <w:left w:val="single" w:sz="4" w:space="0" w:color="auto"/>
              <w:bottom w:val="single" w:sz="4" w:space="0" w:color="auto"/>
            </w:tcBorders>
          </w:tcPr>
          <w:p w14:paraId="4713AA81" w14:textId="77777777" w:rsidR="008B37C4" w:rsidRPr="008B37C4" w:rsidRDefault="008B37C4" w:rsidP="003670B2">
            <w:pPr>
              <w:pStyle w:val="Default"/>
              <w:rPr>
                <w:rFonts w:ascii="Aptos" w:hAnsi="Aptos" w:cs="Times New Roman"/>
                <w:color w:val="0070C0"/>
              </w:rPr>
            </w:pPr>
            <w:r w:rsidRPr="008B37C4">
              <w:rPr>
                <w:rFonts w:ascii="Aptos" w:hAnsi="Aptos" w:cs="Times New Roman"/>
                <w:b/>
                <w:bCs/>
                <w:color w:val="0070C0"/>
              </w:rPr>
              <w:t xml:space="preserve">2. Namjena aktivnosti </w:t>
            </w:r>
          </w:p>
        </w:tc>
        <w:tc>
          <w:tcPr>
            <w:tcW w:w="6120" w:type="dxa"/>
            <w:tcBorders>
              <w:top w:val="single" w:sz="4" w:space="0" w:color="auto"/>
              <w:bottom w:val="single" w:sz="4" w:space="0" w:color="auto"/>
            </w:tcBorders>
          </w:tcPr>
          <w:p w14:paraId="5880FF50" w14:textId="77777777" w:rsidR="008B37C4" w:rsidRDefault="008B37C4" w:rsidP="003670B2">
            <w:pPr>
              <w:rPr>
                <w:rFonts w:ascii="Aptos" w:hAnsi="Aptos"/>
              </w:rPr>
            </w:pPr>
            <w:r>
              <w:rPr>
                <w:rFonts w:ascii="Aptos" w:hAnsi="Aptos"/>
              </w:rPr>
              <w:t xml:space="preserve">Aktivnost je </w:t>
            </w:r>
            <w:proofErr w:type="spellStart"/>
            <w:r>
              <w:rPr>
                <w:rFonts w:ascii="Aptos" w:hAnsi="Aptos"/>
              </w:rPr>
              <w:t>namjenjena</w:t>
            </w:r>
            <w:proofErr w:type="spellEnd"/>
            <w:r>
              <w:rPr>
                <w:rFonts w:ascii="Aptos" w:hAnsi="Aptos"/>
              </w:rPr>
              <w:t xml:space="preserve"> učenicima kuharskih zanimanja, ali i THK usmjerenja </w:t>
            </w:r>
          </w:p>
          <w:p w14:paraId="67CF81D8" w14:textId="77777777" w:rsidR="008B37C4" w:rsidRDefault="008B37C4" w:rsidP="003670B2">
            <w:pPr>
              <w:rPr>
                <w:rFonts w:ascii="Aptos" w:hAnsi="Aptos"/>
              </w:rPr>
            </w:pPr>
          </w:p>
          <w:p w14:paraId="1EB516E2" w14:textId="77777777" w:rsidR="008B37C4" w:rsidRDefault="008B37C4" w:rsidP="003670B2">
            <w:pPr>
              <w:rPr>
                <w:rFonts w:ascii="Aptos" w:hAnsi="Aptos"/>
              </w:rPr>
            </w:pPr>
            <w:r>
              <w:rPr>
                <w:rFonts w:ascii="Aptos" w:hAnsi="Aptos"/>
              </w:rPr>
              <w:t>Njegovanje timskog rada jedna je od najvažnijih komponenti u radu jedne kuhinje i poduzeća općenito. Isto tako, bitno je promicati kuharsku struku među ljudima da se vidi koliko je to zapravo jedno plemenito i dobro zanimanje bez kojega turizam ne može egzistirati.</w:t>
            </w:r>
          </w:p>
        </w:tc>
      </w:tr>
      <w:tr w:rsidR="008B37C4" w14:paraId="524F27F1"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1F754A9B" w14:textId="77777777" w:rsidR="008B37C4" w:rsidRPr="008B37C4" w:rsidRDefault="008B37C4" w:rsidP="003670B2">
            <w:pPr>
              <w:pStyle w:val="Default"/>
              <w:rPr>
                <w:rFonts w:ascii="Aptos" w:hAnsi="Aptos" w:cs="Times New Roman"/>
                <w:color w:val="0070C0"/>
              </w:rPr>
            </w:pPr>
            <w:r w:rsidRPr="008B37C4">
              <w:rPr>
                <w:rFonts w:ascii="Aptos" w:hAnsi="Aptos" w:cs="Times New Roman"/>
                <w:b/>
                <w:bCs/>
                <w:color w:val="0070C0"/>
              </w:rPr>
              <w:t xml:space="preserve">3. Nositelji aktivnosti </w:t>
            </w:r>
          </w:p>
        </w:tc>
        <w:tc>
          <w:tcPr>
            <w:tcW w:w="6120" w:type="dxa"/>
            <w:tcBorders>
              <w:top w:val="single" w:sz="4" w:space="0" w:color="auto"/>
              <w:bottom w:val="single" w:sz="4" w:space="0" w:color="auto"/>
            </w:tcBorders>
            <w:shd w:val="clear" w:color="auto" w:fill="C0C0C0"/>
          </w:tcPr>
          <w:p w14:paraId="71BBF266" w14:textId="77777777" w:rsidR="008B37C4" w:rsidRDefault="008B37C4" w:rsidP="003670B2">
            <w:pPr>
              <w:rPr>
                <w:rFonts w:ascii="Aptos" w:hAnsi="Aptos"/>
              </w:rPr>
            </w:pPr>
            <w:r>
              <w:rPr>
                <w:rFonts w:ascii="Aptos" w:hAnsi="Aptos"/>
              </w:rPr>
              <w:t xml:space="preserve">Ivo Tudor u suradnji sa drugim nastavnicima ugostiteljskih i ekonomskih predmeta, udruženjem obrtnika otoka Hvara, te udrugom Hrvatski </w:t>
            </w:r>
            <w:proofErr w:type="spellStart"/>
            <w:r>
              <w:rPr>
                <w:rFonts w:ascii="Aptos" w:hAnsi="Aptos"/>
              </w:rPr>
              <w:t>masteršef</w:t>
            </w:r>
            <w:proofErr w:type="spellEnd"/>
            <w:r>
              <w:rPr>
                <w:rFonts w:ascii="Aptos" w:hAnsi="Aptos"/>
              </w:rPr>
              <w:t>.</w:t>
            </w:r>
          </w:p>
        </w:tc>
      </w:tr>
      <w:tr w:rsidR="008B37C4" w14:paraId="37277D46" w14:textId="77777777" w:rsidTr="00DA038D">
        <w:trPr>
          <w:trHeight w:val="1122"/>
        </w:trPr>
        <w:tc>
          <w:tcPr>
            <w:tcW w:w="3348" w:type="dxa"/>
            <w:tcBorders>
              <w:top w:val="single" w:sz="4" w:space="0" w:color="auto"/>
              <w:left w:val="single" w:sz="4" w:space="0" w:color="auto"/>
              <w:bottom w:val="single" w:sz="4" w:space="0" w:color="auto"/>
            </w:tcBorders>
          </w:tcPr>
          <w:p w14:paraId="41BC302D" w14:textId="77777777" w:rsidR="008B37C4" w:rsidRPr="008B37C4" w:rsidRDefault="008B37C4" w:rsidP="003670B2">
            <w:pPr>
              <w:pStyle w:val="Default"/>
              <w:rPr>
                <w:rFonts w:ascii="Aptos" w:hAnsi="Aptos" w:cs="Times New Roman"/>
                <w:color w:val="0070C0"/>
              </w:rPr>
            </w:pPr>
            <w:r w:rsidRPr="008B37C4">
              <w:rPr>
                <w:rFonts w:ascii="Aptos" w:hAnsi="Aptos" w:cs="Times New Roman"/>
                <w:b/>
                <w:bCs/>
                <w:color w:val="0070C0"/>
              </w:rPr>
              <w:t xml:space="preserve">4. Način realizacije aktivnosti </w:t>
            </w:r>
          </w:p>
        </w:tc>
        <w:tc>
          <w:tcPr>
            <w:tcW w:w="6120" w:type="dxa"/>
            <w:tcBorders>
              <w:top w:val="single" w:sz="4" w:space="0" w:color="auto"/>
              <w:bottom w:val="single" w:sz="4" w:space="0" w:color="auto"/>
            </w:tcBorders>
          </w:tcPr>
          <w:p w14:paraId="6B911034" w14:textId="77777777" w:rsidR="008B37C4" w:rsidRDefault="008B37C4" w:rsidP="003670B2">
            <w:pPr>
              <w:rPr>
                <w:rFonts w:ascii="Aptos" w:hAnsi="Aptos"/>
                <w:color w:val="000000"/>
              </w:rPr>
            </w:pPr>
            <w:r>
              <w:rPr>
                <w:rFonts w:ascii="Aptos" w:hAnsi="Aptos"/>
              </w:rPr>
              <w:t>Aktivnost će se realizirati kroz planiranje, pripremu i organizaciju manifestacije na otvorenom, otvorene za javnost. Manifestacije su detaljnije razrađene u narednim aktivnostima</w:t>
            </w:r>
          </w:p>
        </w:tc>
      </w:tr>
      <w:tr w:rsidR="008B37C4" w14:paraId="1D87BC43"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00FDACF1" w14:textId="77777777" w:rsidR="008B37C4" w:rsidRPr="008B37C4" w:rsidRDefault="008B37C4" w:rsidP="003670B2">
            <w:pPr>
              <w:pStyle w:val="Default"/>
              <w:rPr>
                <w:rFonts w:ascii="Aptos" w:hAnsi="Aptos" w:cs="Times New Roman"/>
                <w:color w:val="0070C0"/>
              </w:rPr>
            </w:pPr>
            <w:r w:rsidRPr="008B37C4">
              <w:rPr>
                <w:rFonts w:ascii="Aptos" w:hAnsi="Aptos" w:cs="Times New Roman"/>
                <w:b/>
                <w:bCs/>
                <w:color w:val="0070C0"/>
              </w:rPr>
              <w:t xml:space="preserve">5. </w:t>
            </w:r>
            <w:proofErr w:type="spellStart"/>
            <w:r w:rsidRPr="008B37C4">
              <w:rPr>
                <w:rFonts w:ascii="Aptos" w:hAnsi="Aptos" w:cs="Times New Roman"/>
                <w:b/>
                <w:bCs/>
                <w:color w:val="0070C0"/>
              </w:rPr>
              <w:t>Vremenik</w:t>
            </w:r>
            <w:proofErr w:type="spellEnd"/>
            <w:r w:rsidRPr="008B37C4">
              <w:rPr>
                <w:rFonts w:ascii="Aptos" w:hAnsi="Aptos" w:cs="Times New Roman"/>
                <w:b/>
                <w:bCs/>
                <w:color w:val="0070C0"/>
              </w:rPr>
              <w:t xml:space="preserve"> aktivnosti </w:t>
            </w:r>
          </w:p>
        </w:tc>
        <w:tc>
          <w:tcPr>
            <w:tcW w:w="6120" w:type="dxa"/>
            <w:tcBorders>
              <w:top w:val="single" w:sz="4" w:space="0" w:color="auto"/>
              <w:left w:val="nil"/>
              <w:bottom w:val="single" w:sz="4" w:space="0" w:color="auto"/>
              <w:right w:val="nil"/>
            </w:tcBorders>
            <w:shd w:val="clear" w:color="auto" w:fill="C0C0C0"/>
          </w:tcPr>
          <w:p w14:paraId="1EE04A1B" w14:textId="77777777" w:rsidR="008B37C4" w:rsidRDefault="008B37C4" w:rsidP="003670B2">
            <w:pPr>
              <w:rPr>
                <w:rFonts w:ascii="Aptos" w:hAnsi="Aptos"/>
              </w:rPr>
            </w:pPr>
            <w:r>
              <w:rPr>
                <w:rFonts w:ascii="Aptos" w:hAnsi="Aptos"/>
              </w:rPr>
              <w:t>Listopad, 2025.</w:t>
            </w:r>
          </w:p>
        </w:tc>
      </w:tr>
      <w:tr w:rsidR="008B37C4" w14:paraId="7D88B159"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7B4E1C22" w14:textId="77777777" w:rsidR="008B37C4" w:rsidRPr="008B37C4" w:rsidRDefault="008B37C4" w:rsidP="003670B2">
            <w:pPr>
              <w:pStyle w:val="Default"/>
              <w:rPr>
                <w:rFonts w:ascii="Aptos" w:hAnsi="Aptos" w:cs="Times New Roman"/>
                <w:color w:val="0070C0"/>
              </w:rPr>
            </w:pPr>
            <w:r w:rsidRPr="008B37C4">
              <w:rPr>
                <w:rFonts w:ascii="Aptos" w:hAnsi="Aptos" w:cs="Times New Roman"/>
                <w:b/>
                <w:bCs/>
                <w:color w:val="0070C0"/>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7E9A38F9" w14:textId="77777777" w:rsidR="008B37C4" w:rsidRDefault="008B37C4" w:rsidP="003670B2">
            <w:pPr>
              <w:pStyle w:val="Default"/>
              <w:jc w:val="both"/>
              <w:rPr>
                <w:rFonts w:ascii="Aptos" w:hAnsi="Aptos" w:cs="Times New Roman"/>
              </w:rPr>
            </w:pPr>
            <w:r>
              <w:rPr>
                <w:rFonts w:ascii="Aptos" w:hAnsi="Aptos" w:cs="Times New Roman"/>
              </w:rPr>
              <w:t xml:space="preserve">Trošak materijala za izradu jela. </w:t>
            </w:r>
          </w:p>
        </w:tc>
      </w:tr>
      <w:tr w:rsidR="008B37C4" w14:paraId="4CD65E34"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00089E25" w14:textId="77777777" w:rsidR="008B37C4" w:rsidRPr="008B37C4" w:rsidRDefault="008B37C4" w:rsidP="003670B2">
            <w:pPr>
              <w:pStyle w:val="Default"/>
              <w:rPr>
                <w:rFonts w:ascii="Aptos" w:hAnsi="Aptos" w:cs="Times New Roman"/>
                <w:color w:val="0070C0"/>
              </w:rPr>
            </w:pPr>
            <w:r w:rsidRPr="008B37C4">
              <w:rPr>
                <w:rFonts w:ascii="Aptos" w:hAnsi="Aptos" w:cs="Times New Roman"/>
                <w:b/>
                <w:bCs/>
                <w:color w:val="0070C0"/>
              </w:rPr>
              <w:t>7. Način vrednovanja i način korištenja rezultata vrednovanja</w:t>
            </w:r>
          </w:p>
        </w:tc>
        <w:tc>
          <w:tcPr>
            <w:tcW w:w="6120" w:type="dxa"/>
            <w:tcBorders>
              <w:top w:val="single" w:sz="4" w:space="0" w:color="auto"/>
              <w:left w:val="nil"/>
              <w:bottom w:val="single" w:sz="4" w:space="0" w:color="auto"/>
              <w:right w:val="nil"/>
            </w:tcBorders>
            <w:shd w:val="clear" w:color="auto" w:fill="C0C0C0"/>
          </w:tcPr>
          <w:p w14:paraId="65A799D3" w14:textId="77777777" w:rsidR="008B37C4" w:rsidRDefault="008B37C4" w:rsidP="003670B2">
            <w:pPr>
              <w:pStyle w:val="Default"/>
              <w:jc w:val="both"/>
              <w:rPr>
                <w:rFonts w:ascii="Aptos" w:hAnsi="Aptos" w:cs="Times New Roman"/>
              </w:rPr>
            </w:pPr>
          </w:p>
          <w:p w14:paraId="69C5302F" w14:textId="77777777" w:rsidR="008B37C4" w:rsidRDefault="008B37C4" w:rsidP="003670B2">
            <w:pPr>
              <w:pStyle w:val="Default"/>
              <w:ind w:left="-108"/>
              <w:jc w:val="both"/>
              <w:rPr>
                <w:rFonts w:ascii="Aptos" w:hAnsi="Aptos" w:cs="Times New Roman"/>
              </w:rPr>
            </w:pPr>
            <w:r>
              <w:rPr>
                <w:rFonts w:ascii="Aptos" w:hAnsi="Aptos" w:cs="Times New Roman"/>
              </w:rPr>
              <w:t xml:space="preserve">Pohvala za kreativni rad u službi struke pojedincima koji se iskažu, te razredu koji bude sudjelovao u istraživanju te izradi knjižice.  Evaluacija kroz </w:t>
            </w:r>
            <w:proofErr w:type="spellStart"/>
            <w:r>
              <w:rPr>
                <w:rFonts w:ascii="Aptos" w:hAnsi="Aptos" w:cs="Times New Roman"/>
              </w:rPr>
              <w:t>ocjensku</w:t>
            </w:r>
            <w:proofErr w:type="spellEnd"/>
            <w:r>
              <w:rPr>
                <w:rFonts w:ascii="Aptos" w:hAnsi="Aptos" w:cs="Times New Roman"/>
              </w:rPr>
              <w:t xml:space="preserve"> rešetku.</w:t>
            </w:r>
          </w:p>
        </w:tc>
      </w:tr>
    </w:tbl>
    <w:p w14:paraId="24E79D97" w14:textId="77777777" w:rsidR="008B37C4" w:rsidRDefault="008B37C4" w:rsidP="001C3C3A">
      <w:pPr>
        <w:rPr>
          <w:rFonts w:ascii="Times New Roman" w:hAnsi="Times New Roman" w:cs="Times New Roman"/>
        </w:rPr>
      </w:pPr>
    </w:p>
    <w:p w14:paraId="5A75B7A3" w14:textId="77777777" w:rsidR="002F251A" w:rsidRDefault="002F251A" w:rsidP="001C3C3A">
      <w:pPr>
        <w:rPr>
          <w:rFonts w:ascii="Times New Roman" w:hAnsi="Times New Roman" w:cs="Times New Roman"/>
        </w:rPr>
      </w:pPr>
    </w:p>
    <w:p w14:paraId="779FE546" w14:textId="77777777" w:rsidR="002F251A" w:rsidRDefault="002F251A" w:rsidP="001C3C3A">
      <w:pPr>
        <w:rPr>
          <w:rFonts w:ascii="Times New Roman" w:hAnsi="Times New Roman" w:cs="Times New Roman"/>
        </w:rPr>
      </w:pPr>
    </w:p>
    <w:p w14:paraId="3F8474E1" w14:textId="77777777" w:rsidR="002F251A" w:rsidRDefault="002F251A"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B1326E" w:rsidRPr="00B1326E" w14:paraId="7526F597" w14:textId="77777777" w:rsidTr="003670B2">
        <w:trPr>
          <w:trHeight w:val="435"/>
        </w:trPr>
        <w:tc>
          <w:tcPr>
            <w:tcW w:w="3348" w:type="dxa"/>
            <w:tcBorders>
              <w:top w:val="single" w:sz="4" w:space="0" w:color="auto"/>
              <w:left w:val="single" w:sz="4" w:space="0" w:color="auto"/>
              <w:bottom w:val="single" w:sz="4" w:space="0" w:color="auto"/>
            </w:tcBorders>
            <w:vAlign w:val="center"/>
          </w:tcPr>
          <w:p w14:paraId="1657909C" w14:textId="77777777" w:rsidR="00B1326E" w:rsidRPr="00B1326E" w:rsidRDefault="00B1326E" w:rsidP="00B1326E">
            <w:pPr>
              <w:autoSpaceDE w:val="0"/>
              <w:autoSpaceDN w:val="0"/>
              <w:adjustRightInd w:val="0"/>
              <w:spacing w:after="0" w:line="240" w:lineRule="auto"/>
              <w:rPr>
                <w:rFonts w:ascii="Aptos" w:eastAsia="Times New Roman" w:hAnsi="Aptos" w:cs="Times New Roman"/>
                <w:b/>
                <w:bCs/>
                <w:i/>
                <w:iCs/>
                <w:color w:val="000000"/>
                <w:kern w:val="0"/>
                <w:sz w:val="32"/>
                <w:szCs w:val="32"/>
                <w:lang w:eastAsia="hr-HR"/>
                <w14:ligatures w14:val="none"/>
              </w:rPr>
            </w:pPr>
            <w:proofErr w:type="spellStart"/>
            <w:r w:rsidRPr="00B1326E">
              <w:rPr>
                <w:rFonts w:ascii="Aptos" w:eastAsia="Times New Roman" w:hAnsi="Aptos" w:cs="Times New Roman"/>
                <w:b/>
                <w:bCs/>
                <w:i/>
                <w:iCs/>
                <w:color w:val="000000"/>
                <w:kern w:val="0"/>
                <w:sz w:val="32"/>
                <w:szCs w:val="32"/>
                <w:lang w:eastAsia="hr-HR"/>
                <w14:ligatures w14:val="none"/>
              </w:rPr>
              <w:t>IZVANNASTAVNAi</w:t>
            </w:r>
            <w:proofErr w:type="spellEnd"/>
            <w:r w:rsidRPr="00B1326E">
              <w:rPr>
                <w:rFonts w:ascii="Aptos" w:eastAsia="Times New Roman" w:hAnsi="Aptos" w:cs="Times New Roman"/>
                <w:b/>
                <w:bCs/>
                <w:i/>
                <w:iCs/>
                <w:color w:val="000000"/>
                <w:kern w:val="0"/>
                <w:sz w:val="32"/>
                <w:szCs w:val="32"/>
                <w:lang w:eastAsia="hr-HR"/>
                <w14:ligatures w14:val="none"/>
              </w:rPr>
              <w:t xml:space="preserve"> IZVANUČIONIČKA  AKTIVNOST</w:t>
            </w:r>
          </w:p>
        </w:tc>
        <w:tc>
          <w:tcPr>
            <w:tcW w:w="6120" w:type="dxa"/>
            <w:tcBorders>
              <w:top w:val="single" w:sz="4" w:space="0" w:color="auto"/>
              <w:bottom w:val="single" w:sz="4" w:space="0" w:color="auto"/>
              <w:right w:val="single" w:sz="4" w:space="0" w:color="auto"/>
            </w:tcBorders>
            <w:vAlign w:val="center"/>
          </w:tcPr>
          <w:p w14:paraId="385377C8" w14:textId="77777777" w:rsidR="00B1326E" w:rsidRPr="00B1326E" w:rsidRDefault="00B1326E" w:rsidP="00B1326E">
            <w:pPr>
              <w:autoSpaceDE w:val="0"/>
              <w:autoSpaceDN w:val="0"/>
              <w:adjustRightInd w:val="0"/>
              <w:spacing w:after="0" w:line="240" w:lineRule="auto"/>
              <w:ind w:left="271"/>
              <w:rPr>
                <w:rFonts w:ascii="Aptos" w:eastAsia="Times New Roman" w:hAnsi="Aptos" w:cs="Times New Roman"/>
                <w:b/>
                <w:bCs/>
                <w:color w:val="000000"/>
                <w:kern w:val="0"/>
                <w:sz w:val="32"/>
                <w:szCs w:val="32"/>
                <w:lang w:eastAsia="hr-HR"/>
                <w14:ligatures w14:val="none"/>
              </w:rPr>
            </w:pPr>
            <w:r w:rsidRPr="00B1326E">
              <w:rPr>
                <w:rFonts w:ascii="Aptos" w:eastAsia="Times New Roman" w:hAnsi="Aptos" w:cs="Times New Roman"/>
                <w:b/>
                <w:bCs/>
                <w:color w:val="000000"/>
                <w:kern w:val="0"/>
                <w:sz w:val="32"/>
                <w:szCs w:val="32"/>
                <w:lang w:eastAsia="hr-HR"/>
                <w14:ligatures w14:val="none"/>
              </w:rPr>
              <w:t>PREZENTACIJA HRANE U SKLOPU OBILJEŽAVANJA DANA SV. STJEPANA I., PAPE I MUČENIKA, DANA GRADA HVARA</w:t>
            </w:r>
          </w:p>
        </w:tc>
      </w:tr>
      <w:tr w:rsidR="00B1326E" w:rsidRPr="00B1326E" w14:paraId="7EE1576E" w14:textId="77777777" w:rsidTr="00DA038D">
        <w:trPr>
          <w:trHeight w:val="135"/>
        </w:trPr>
        <w:tc>
          <w:tcPr>
            <w:tcW w:w="3348" w:type="dxa"/>
            <w:tcBorders>
              <w:top w:val="nil"/>
              <w:left w:val="single" w:sz="4" w:space="0" w:color="auto"/>
              <w:bottom w:val="single" w:sz="4" w:space="0" w:color="auto"/>
            </w:tcBorders>
            <w:shd w:val="clear" w:color="auto" w:fill="C0C0C0"/>
          </w:tcPr>
          <w:p w14:paraId="72A89C10" w14:textId="77777777" w:rsidR="00B1326E" w:rsidRPr="00B1326E" w:rsidRDefault="00B1326E" w:rsidP="00B1326E">
            <w:pPr>
              <w:numPr>
                <w:ilvl w:val="0"/>
                <w:numId w:val="11"/>
              </w:numPr>
              <w:spacing w:after="0" w:line="240" w:lineRule="auto"/>
              <w:rPr>
                <w:rFonts w:ascii="Aptos" w:eastAsia="Times New Roman" w:hAnsi="Aptos" w:cs="Times New Roman"/>
                <w:color w:val="0070C0"/>
                <w:kern w:val="0"/>
                <w:lang w:eastAsia="hr-HR"/>
                <w14:ligatures w14:val="none"/>
              </w:rPr>
            </w:pPr>
            <w:r w:rsidRPr="00B1326E">
              <w:rPr>
                <w:rFonts w:ascii="Aptos" w:eastAsia="Times New Roman" w:hAnsi="Aptos" w:cs="Times New Roman"/>
                <w:b/>
                <w:bCs/>
                <w:color w:val="0070C0"/>
                <w:kern w:val="0"/>
                <w:lang w:eastAsia="hr-HR"/>
                <w14:ligatures w14:val="none"/>
              </w:rPr>
              <w:t xml:space="preserve">1. Ciljevi aktivnosti </w:t>
            </w:r>
            <w:r w:rsidRPr="00B1326E">
              <w:rPr>
                <w:rFonts w:ascii="Aptos" w:eastAsia="Times New Roman" w:hAnsi="Aptos" w:cs="Times New Roman"/>
                <w:color w:val="0070C0"/>
                <w:kern w:val="0"/>
                <w:lang w:eastAsia="hr-HR"/>
                <w14:ligatures w14:val="none"/>
              </w:rPr>
              <w:t xml:space="preserve"> </w:t>
            </w:r>
          </w:p>
          <w:p w14:paraId="4977F58B" w14:textId="77777777" w:rsidR="00B1326E" w:rsidRPr="00B1326E" w:rsidRDefault="00B1326E" w:rsidP="00B1326E">
            <w:pPr>
              <w:spacing w:after="0" w:line="240" w:lineRule="auto"/>
              <w:rPr>
                <w:rFonts w:ascii="Aptos" w:eastAsia="Times New Roman" w:hAnsi="Aptos" w:cs="Times New Roman"/>
                <w:color w:val="0070C0"/>
                <w:kern w:val="0"/>
                <w:lang w:eastAsia="hr-HR"/>
                <w14:ligatures w14:val="none"/>
              </w:rPr>
            </w:pPr>
          </w:p>
        </w:tc>
        <w:tc>
          <w:tcPr>
            <w:tcW w:w="6120" w:type="dxa"/>
            <w:tcBorders>
              <w:top w:val="nil"/>
              <w:bottom w:val="single" w:sz="4" w:space="0" w:color="auto"/>
            </w:tcBorders>
            <w:shd w:val="clear" w:color="auto" w:fill="C0C0C0"/>
          </w:tcPr>
          <w:p w14:paraId="1A13A659" w14:textId="77777777" w:rsidR="00B1326E" w:rsidRPr="00B1326E" w:rsidRDefault="00B1326E" w:rsidP="00B1326E">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B1326E">
              <w:rPr>
                <w:rFonts w:ascii="Aptos" w:eastAsia="Times New Roman" w:hAnsi="Aptos" w:cs="Times New Roman"/>
                <w:color w:val="000000"/>
                <w:kern w:val="0"/>
                <w:lang w:eastAsia="hr-HR"/>
                <w14:ligatures w14:val="none"/>
              </w:rPr>
              <w:t xml:space="preserve">Razvijati i njegovati kreativnost i rad u timu ; ukazivati na važnost očuvanja kuharske struke, te promociju iste u gradu Hvaru </w:t>
            </w:r>
          </w:p>
        </w:tc>
      </w:tr>
      <w:tr w:rsidR="00B1326E" w:rsidRPr="00B1326E" w14:paraId="27754550" w14:textId="77777777" w:rsidTr="00DA038D">
        <w:trPr>
          <w:trHeight w:val="1114"/>
        </w:trPr>
        <w:tc>
          <w:tcPr>
            <w:tcW w:w="3348" w:type="dxa"/>
            <w:tcBorders>
              <w:top w:val="single" w:sz="4" w:space="0" w:color="auto"/>
              <w:left w:val="single" w:sz="4" w:space="0" w:color="auto"/>
              <w:bottom w:val="single" w:sz="4" w:space="0" w:color="auto"/>
            </w:tcBorders>
          </w:tcPr>
          <w:p w14:paraId="25E41285" w14:textId="77777777" w:rsidR="00B1326E" w:rsidRPr="00B1326E" w:rsidRDefault="00B1326E" w:rsidP="00B1326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B1326E">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39A74006" w14:textId="77777777" w:rsidR="00B1326E" w:rsidRPr="00B1326E" w:rsidRDefault="00B1326E" w:rsidP="00B1326E">
            <w:pPr>
              <w:spacing w:after="0" w:line="240" w:lineRule="auto"/>
              <w:rPr>
                <w:rFonts w:ascii="Aptos" w:eastAsia="Times New Roman" w:hAnsi="Aptos" w:cs="Times New Roman"/>
                <w:kern w:val="0"/>
                <w:lang w:eastAsia="hr-HR"/>
                <w14:ligatures w14:val="none"/>
              </w:rPr>
            </w:pPr>
            <w:r w:rsidRPr="00B1326E">
              <w:rPr>
                <w:rFonts w:ascii="Aptos" w:eastAsia="Times New Roman" w:hAnsi="Aptos" w:cs="Times New Roman"/>
                <w:kern w:val="0"/>
                <w:lang w:eastAsia="hr-HR"/>
                <w14:ligatures w14:val="none"/>
              </w:rPr>
              <w:t xml:space="preserve">Aktivnost je </w:t>
            </w:r>
            <w:proofErr w:type="spellStart"/>
            <w:r w:rsidRPr="00B1326E">
              <w:rPr>
                <w:rFonts w:ascii="Aptos" w:eastAsia="Times New Roman" w:hAnsi="Aptos" w:cs="Times New Roman"/>
                <w:kern w:val="0"/>
                <w:lang w:eastAsia="hr-HR"/>
                <w14:ligatures w14:val="none"/>
              </w:rPr>
              <w:t>namjenjena</w:t>
            </w:r>
            <w:proofErr w:type="spellEnd"/>
            <w:r w:rsidRPr="00B1326E">
              <w:rPr>
                <w:rFonts w:ascii="Aptos" w:eastAsia="Times New Roman" w:hAnsi="Aptos" w:cs="Times New Roman"/>
                <w:kern w:val="0"/>
                <w:lang w:eastAsia="hr-HR"/>
                <w14:ligatures w14:val="none"/>
              </w:rPr>
              <w:t xml:space="preserve"> učenicima kuharskih zanimanja, ali i THK usmjerenja </w:t>
            </w:r>
          </w:p>
          <w:p w14:paraId="604FF980" w14:textId="77777777" w:rsidR="00B1326E" w:rsidRPr="00B1326E" w:rsidRDefault="00B1326E" w:rsidP="00B1326E">
            <w:pPr>
              <w:spacing w:after="0" w:line="240" w:lineRule="auto"/>
              <w:rPr>
                <w:rFonts w:ascii="Aptos" w:eastAsia="Times New Roman" w:hAnsi="Aptos" w:cs="Times New Roman"/>
                <w:kern w:val="0"/>
                <w:lang w:eastAsia="hr-HR"/>
                <w14:ligatures w14:val="none"/>
              </w:rPr>
            </w:pPr>
          </w:p>
          <w:p w14:paraId="77237CBD" w14:textId="77777777" w:rsidR="00B1326E" w:rsidRPr="00B1326E" w:rsidRDefault="00B1326E" w:rsidP="00B1326E">
            <w:pPr>
              <w:spacing w:after="0" w:line="240" w:lineRule="auto"/>
              <w:rPr>
                <w:rFonts w:ascii="Aptos" w:eastAsia="Times New Roman" w:hAnsi="Aptos" w:cs="Times New Roman"/>
                <w:kern w:val="0"/>
                <w:lang w:eastAsia="hr-HR"/>
                <w14:ligatures w14:val="none"/>
              </w:rPr>
            </w:pPr>
            <w:r w:rsidRPr="00B1326E">
              <w:rPr>
                <w:rFonts w:ascii="Aptos" w:eastAsia="Times New Roman" w:hAnsi="Aptos" w:cs="Times New Roman"/>
                <w:kern w:val="0"/>
                <w:lang w:eastAsia="hr-HR"/>
                <w14:ligatures w14:val="none"/>
              </w:rPr>
              <w:t>Njegovanje timskog rada jedna je od najvažnijih komponenti u radu jedne kuhinje i poduzeća općenito. Isto tako, bitno je promicati kuharsku struku među ljudima da se vidi koliko je to zapravo jedno plemenito i dobro zanimanje bez kojega turizam ne može egzistirati.</w:t>
            </w:r>
          </w:p>
        </w:tc>
      </w:tr>
      <w:tr w:rsidR="00B1326E" w:rsidRPr="00B1326E" w14:paraId="51A1BC8E"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58F0E235" w14:textId="77777777" w:rsidR="00B1326E" w:rsidRPr="00B1326E" w:rsidRDefault="00B1326E" w:rsidP="00B1326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B1326E">
              <w:rPr>
                <w:rFonts w:ascii="Aptos" w:eastAsia="Times New Roman" w:hAnsi="Aptos" w:cs="Times New Roman"/>
                <w:b/>
                <w:bCs/>
                <w:color w:val="0070C0"/>
                <w:kern w:val="0"/>
                <w:lang w:eastAsia="hr-HR"/>
                <w14:ligatures w14:val="none"/>
              </w:rPr>
              <w:t xml:space="preserve">3. Nositelji aktivnosti </w:t>
            </w:r>
          </w:p>
        </w:tc>
        <w:tc>
          <w:tcPr>
            <w:tcW w:w="6120" w:type="dxa"/>
            <w:tcBorders>
              <w:top w:val="single" w:sz="4" w:space="0" w:color="auto"/>
              <w:bottom w:val="single" w:sz="4" w:space="0" w:color="auto"/>
            </w:tcBorders>
            <w:shd w:val="clear" w:color="auto" w:fill="C0C0C0"/>
          </w:tcPr>
          <w:p w14:paraId="2C22E46C" w14:textId="77777777" w:rsidR="00B1326E" w:rsidRPr="00B1326E" w:rsidRDefault="00B1326E" w:rsidP="00B1326E">
            <w:pPr>
              <w:spacing w:after="0" w:line="240" w:lineRule="auto"/>
              <w:rPr>
                <w:rFonts w:ascii="Aptos" w:eastAsia="Times New Roman" w:hAnsi="Aptos" w:cs="Times New Roman"/>
                <w:kern w:val="0"/>
                <w:lang w:eastAsia="hr-HR"/>
                <w14:ligatures w14:val="none"/>
              </w:rPr>
            </w:pPr>
            <w:r w:rsidRPr="00B1326E">
              <w:rPr>
                <w:rFonts w:ascii="Aptos" w:eastAsia="Times New Roman" w:hAnsi="Aptos" w:cs="Times New Roman"/>
                <w:kern w:val="0"/>
                <w:lang w:eastAsia="hr-HR"/>
                <w14:ligatures w14:val="none"/>
              </w:rPr>
              <w:t xml:space="preserve">Ivo Tudor u suradnji sa drugim nastavnicima ugostiteljskih i ekonomskih predmeta, udruženjem obrtnika otoka Hvara, te udrugom Hrvatski </w:t>
            </w:r>
            <w:proofErr w:type="spellStart"/>
            <w:r w:rsidRPr="00B1326E">
              <w:rPr>
                <w:rFonts w:ascii="Aptos" w:eastAsia="Times New Roman" w:hAnsi="Aptos" w:cs="Times New Roman"/>
                <w:kern w:val="0"/>
                <w:lang w:eastAsia="hr-HR"/>
                <w14:ligatures w14:val="none"/>
              </w:rPr>
              <w:t>masteršef</w:t>
            </w:r>
            <w:proofErr w:type="spellEnd"/>
            <w:r w:rsidRPr="00B1326E">
              <w:rPr>
                <w:rFonts w:ascii="Aptos" w:eastAsia="Times New Roman" w:hAnsi="Aptos" w:cs="Times New Roman"/>
                <w:kern w:val="0"/>
                <w:lang w:eastAsia="hr-HR"/>
                <w14:ligatures w14:val="none"/>
              </w:rPr>
              <w:t>.</w:t>
            </w:r>
          </w:p>
        </w:tc>
      </w:tr>
      <w:tr w:rsidR="00B1326E" w:rsidRPr="00B1326E" w14:paraId="66566CF8" w14:textId="77777777" w:rsidTr="00DA038D">
        <w:trPr>
          <w:trHeight w:val="1122"/>
        </w:trPr>
        <w:tc>
          <w:tcPr>
            <w:tcW w:w="3348" w:type="dxa"/>
            <w:tcBorders>
              <w:top w:val="single" w:sz="4" w:space="0" w:color="auto"/>
              <w:left w:val="single" w:sz="4" w:space="0" w:color="auto"/>
              <w:bottom w:val="single" w:sz="4" w:space="0" w:color="auto"/>
            </w:tcBorders>
          </w:tcPr>
          <w:p w14:paraId="44CB6BB4" w14:textId="77777777" w:rsidR="00B1326E" w:rsidRPr="00B1326E" w:rsidRDefault="00B1326E" w:rsidP="00B1326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B1326E">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4AEFA33E" w14:textId="77777777" w:rsidR="00B1326E" w:rsidRPr="00B1326E" w:rsidRDefault="00B1326E" w:rsidP="00B1326E">
            <w:pPr>
              <w:spacing w:after="0" w:line="240" w:lineRule="auto"/>
              <w:rPr>
                <w:rFonts w:ascii="Aptos" w:eastAsia="Times New Roman" w:hAnsi="Aptos" w:cs="Times New Roman"/>
                <w:color w:val="000000"/>
                <w:kern w:val="0"/>
                <w:lang w:eastAsia="hr-HR"/>
                <w14:ligatures w14:val="none"/>
              </w:rPr>
            </w:pPr>
            <w:r w:rsidRPr="00B1326E">
              <w:rPr>
                <w:rFonts w:ascii="Aptos" w:eastAsia="Times New Roman" w:hAnsi="Aptos" w:cs="Times New Roman"/>
                <w:color w:val="000000"/>
                <w:kern w:val="0"/>
                <w:lang w:eastAsia="hr-HR"/>
                <w14:ligatures w14:val="none"/>
              </w:rPr>
              <w:t xml:space="preserve">Prigotovljavanje jela u školskom kuharskom kabinetu, te prezentacija iste na hvarskoj </w:t>
            </w:r>
            <w:proofErr w:type="spellStart"/>
            <w:r w:rsidRPr="00B1326E">
              <w:rPr>
                <w:rFonts w:ascii="Aptos" w:eastAsia="Times New Roman" w:hAnsi="Aptos" w:cs="Times New Roman"/>
                <w:color w:val="000000"/>
                <w:kern w:val="0"/>
                <w:lang w:eastAsia="hr-HR"/>
                <w14:ligatures w14:val="none"/>
              </w:rPr>
              <w:t>Pjaci</w:t>
            </w:r>
            <w:proofErr w:type="spellEnd"/>
          </w:p>
        </w:tc>
      </w:tr>
      <w:tr w:rsidR="00B1326E" w:rsidRPr="00B1326E" w14:paraId="7DF24C10"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1C9F5211" w14:textId="77777777" w:rsidR="00B1326E" w:rsidRPr="00B1326E" w:rsidRDefault="00B1326E" w:rsidP="00B1326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B1326E">
              <w:rPr>
                <w:rFonts w:ascii="Aptos" w:eastAsia="Times New Roman" w:hAnsi="Aptos" w:cs="Times New Roman"/>
                <w:b/>
                <w:bCs/>
                <w:color w:val="0070C0"/>
                <w:kern w:val="0"/>
                <w:lang w:eastAsia="hr-HR"/>
                <w14:ligatures w14:val="none"/>
              </w:rPr>
              <w:t xml:space="preserve">5. </w:t>
            </w:r>
            <w:proofErr w:type="spellStart"/>
            <w:r w:rsidRPr="00B1326E">
              <w:rPr>
                <w:rFonts w:ascii="Aptos" w:eastAsia="Times New Roman" w:hAnsi="Aptos" w:cs="Times New Roman"/>
                <w:b/>
                <w:bCs/>
                <w:color w:val="0070C0"/>
                <w:kern w:val="0"/>
                <w:lang w:eastAsia="hr-HR"/>
                <w14:ligatures w14:val="none"/>
              </w:rPr>
              <w:t>Vremenik</w:t>
            </w:r>
            <w:proofErr w:type="spellEnd"/>
            <w:r w:rsidRPr="00B1326E">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271C2633" w14:textId="77777777" w:rsidR="00B1326E" w:rsidRPr="00B1326E" w:rsidRDefault="00B1326E" w:rsidP="00B1326E">
            <w:pPr>
              <w:spacing w:after="0" w:line="240" w:lineRule="auto"/>
              <w:rPr>
                <w:rFonts w:ascii="Aptos" w:eastAsia="Times New Roman" w:hAnsi="Aptos" w:cs="Times New Roman"/>
                <w:kern w:val="0"/>
                <w:lang w:eastAsia="hr-HR"/>
                <w14:ligatures w14:val="none"/>
              </w:rPr>
            </w:pPr>
            <w:r w:rsidRPr="00B1326E">
              <w:rPr>
                <w:rFonts w:ascii="Aptos" w:eastAsia="Times New Roman" w:hAnsi="Aptos" w:cs="Times New Roman"/>
                <w:kern w:val="0"/>
                <w:lang w:eastAsia="hr-HR"/>
                <w14:ligatures w14:val="none"/>
              </w:rPr>
              <w:t>Listopad, 2025.</w:t>
            </w:r>
          </w:p>
        </w:tc>
      </w:tr>
      <w:tr w:rsidR="00B1326E" w:rsidRPr="00B1326E" w14:paraId="63E0A85D"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535D0456" w14:textId="77777777" w:rsidR="00B1326E" w:rsidRPr="00B1326E" w:rsidRDefault="00B1326E" w:rsidP="00B1326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B1326E">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327C4144" w14:textId="77777777" w:rsidR="00B1326E" w:rsidRPr="00B1326E" w:rsidRDefault="00B1326E" w:rsidP="00B1326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r w:rsidRPr="00B1326E">
              <w:rPr>
                <w:rFonts w:ascii="Aptos" w:eastAsia="Times New Roman" w:hAnsi="Aptos" w:cs="Times New Roman"/>
                <w:color w:val="000000"/>
                <w:kern w:val="0"/>
                <w:lang w:eastAsia="hr-HR"/>
                <w14:ligatures w14:val="none"/>
              </w:rPr>
              <w:t>Trošak materijala za izradu jela</w:t>
            </w:r>
          </w:p>
        </w:tc>
      </w:tr>
      <w:tr w:rsidR="00B1326E" w:rsidRPr="00B1326E" w14:paraId="15EF453D"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3CA7EFBF" w14:textId="77777777" w:rsidR="00B1326E" w:rsidRPr="00B1326E" w:rsidRDefault="00B1326E" w:rsidP="00B1326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B1326E">
              <w:rPr>
                <w:rFonts w:ascii="Aptos" w:eastAsia="Times New Roman" w:hAnsi="Aptos" w:cs="Times New Roman"/>
                <w:b/>
                <w:bCs/>
                <w:color w:val="0070C0"/>
                <w:kern w:val="0"/>
                <w:lang w:eastAsia="hr-HR"/>
                <w14:ligatures w14:val="none"/>
              </w:rPr>
              <w:t>7. Način vrednovanja i način korištenja rezultata vrednovanja</w:t>
            </w:r>
          </w:p>
        </w:tc>
        <w:tc>
          <w:tcPr>
            <w:tcW w:w="6120" w:type="dxa"/>
            <w:tcBorders>
              <w:top w:val="single" w:sz="4" w:space="0" w:color="auto"/>
              <w:left w:val="nil"/>
              <w:bottom w:val="single" w:sz="4" w:space="0" w:color="auto"/>
              <w:right w:val="nil"/>
            </w:tcBorders>
            <w:shd w:val="clear" w:color="auto" w:fill="C0C0C0"/>
          </w:tcPr>
          <w:p w14:paraId="11A544D0" w14:textId="77777777" w:rsidR="00B1326E" w:rsidRPr="00B1326E" w:rsidRDefault="00B1326E" w:rsidP="00B1326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p w14:paraId="0C4D8B8D" w14:textId="77777777" w:rsidR="00B1326E" w:rsidRPr="00B1326E" w:rsidRDefault="00B1326E" w:rsidP="00B1326E">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r w:rsidRPr="00B1326E">
              <w:rPr>
                <w:rFonts w:ascii="Aptos" w:eastAsia="Times New Roman" w:hAnsi="Aptos" w:cs="Times New Roman"/>
                <w:color w:val="000000"/>
                <w:kern w:val="0"/>
                <w:lang w:eastAsia="hr-HR"/>
                <w14:ligatures w14:val="none"/>
              </w:rPr>
              <w:t xml:space="preserve">Pohvala za kreativni rad u službi struke pojedincima koji se iskažu, te razredu koji bude sudjelovao u istraživanju te izradi knjižice.  Evaluacija kroz </w:t>
            </w:r>
            <w:proofErr w:type="spellStart"/>
            <w:r w:rsidRPr="00B1326E">
              <w:rPr>
                <w:rFonts w:ascii="Aptos" w:eastAsia="Times New Roman" w:hAnsi="Aptos" w:cs="Times New Roman"/>
                <w:color w:val="000000"/>
                <w:kern w:val="0"/>
                <w:lang w:eastAsia="hr-HR"/>
                <w14:ligatures w14:val="none"/>
              </w:rPr>
              <w:t>ocjensku</w:t>
            </w:r>
            <w:proofErr w:type="spellEnd"/>
            <w:r w:rsidRPr="00B1326E">
              <w:rPr>
                <w:rFonts w:ascii="Aptos" w:eastAsia="Times New Roman" w:hAnsi="Aptos" w:cs="Times New Roman"/>
                <w:color w:val="000000"/>
                <w:kern w:val="0"/>
                <w:lang w:eastAsia="hr-HR"/>
                <w14:ligatures w14:val="none"/>
              </w:rPr>
              <w:t xml:space="preserve"> rešetku.</w:t>
            </w:r>
          </w:p>
        </w:tc>
      </w:tr>
    </w:tbl>
    <w:p w14:paraId="1905E2A4" w14:textId="77777777" w:rsidR="002F251A" w:rsidRDefault="002F251A" w:rsidP="001C3C3A">
      <w:pPr>
        <w:rPr>
          <w:rFonts w:ascii="Times New Roman" w:hAnsi="Times New Roman" w:cs="Times New Roman"/>
        </w:rPr>
      </w:pPr>
    </w:p>
    <w:p w14:paraId="1A8B140C" w14:textId="77777777" w:rsidR="002F251A" w:rsidRDefault="002F251A" w:rsidP="001C3C3A">
      <w:pPr>
        <w:rPr>
          <w:rFonts w:ascii="Times New Roman" w:hAnsi="Times New Roman" w:cs="Times New Roman"/>
        </w:rPr>
      </w:pPr>
    </w:p>
    <w:p w14:paraId="085E4D9D" w14:textId="77777777" w:rsidR="002F251A" w:rsidRDefault="002F251A" w:rsidP="001C3C3A">
      <w:pPr>
        <w:rPr>
          <w:rFonts w:ascii="Times New Roman" w:hAnsi="Times New Roman" w:cs="Times New Roman"/>
        </w:rPr>
      </w:pPr>
    </w:p>
    <w:p w14:paraId="7DD142DA" w14:textId="77777777" w:rsidR="002F251A" w:rsidRDefault="002F251A" w:rsidP="001C3C3A">
      <w:pPr>
        <w:rPr>
          <w:rFonts w:ascii="Times New Roman" w:hAnsi="Times New Roman" w:cs="Times New Roman"/>
        </w:rPr>
      </w:pPr>
    </w:p>
    <w:p w14:paraId="447E4A02" w14:textId="77777777" w:rsidR="002F251A" w:rsidRDefault="002F251A" w:rsidP="001C3C3A">
      <w:pPr>
        <w:rPr>
          <w:rFonts w:ascii="Times New Roman" w:hAnsi="Times New Roman" w:cs="Times New Roman"/>
        </w:rPr>
      </w:pPr>
    </w:p>
    <w:p w14:paraId="75E68F58" w14:textId="77777777" w:rsidR="00824126" w:rsidRDefault="00824126" w:rsidP="001C3C3A">
      <w:pPr>
        <w:rPr>
          <w:rFonts w:ascii="Times New Roman" w:hAnsi="Times New Roman" w:cs="Times New Roman"/>
        </w:rPr>
      </w:pPr>
    </w:p>
    <w:p w14:paraId="4D848C71" w14:textId="77777777" w:rsidR="00824126" w:rsidRDefault="00824126"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78760F" w:rsidRPr="0078760F" w14:paraId="281D11D0" w14:textId="77777777" w:rsidTr="006D082C">
        <w:trPr>
          <w:trHeight w:val="435"/>
        </w:trPr>
        <w:tc>
          <w:tcPr>
            <w:tcW w:w="3348" w:type="dxa"/>
            <w:tcBorders>
              <w:top w:val="single" w:sz="4" w:space="0" w:color="auto"/>
              <w:left w:val="single" w:sz="4" w:space="0" w:color="auto"/>
              <w:bottom w:val="single" w:sz="4" w:space="0" w:color="auto"/>
            </w:tcBorders>
            <w:vAlign w:val="center"/>
          </w:tcPr>
          <w:p w14:paraId="0548F2BB" w14:textId="77777777" w:rsidR="0078760F" w:rsidRPr="0078760F" w:rsidRDefault="0078760F" w:rsidP="0078760F">
            <w:pPr>
              <w:autoSpaceDE w:val="0"/>
              <w:autoSpaceDN w:val="0"/>
              <w:adjustRightInd w:val="0"/>
              <w:snapToGrid w:val="0"/>
              <w:spacing w:after="0" w:line="240" w:lineRule="auto"/>
              <w:ind w:left="271"/>
              <w:rPr>
                <w:rFonts w:ascii="Times New Roman" w:eastAsia="Times New Roman" w:hAnsi="Times New Roman" w:cs="Times New Roman"/>
                <w:b/>
                <w:bCs/>
                <w:i/>
                <w:iCs/>
                <w:color w:val="000000"/>
                <w:kern w:val="0"/>
                <w:lang w:eastAsia="hr-HR"/>
                <w14:ligatures w14:val="none"/>
              </w:rPr>
            </w:pPr>
            <w:r w:rsidRPr="0078760F">
              <w:rPr>
                <w:rFonts w:ascii="Times New Roman" w:eastAsia="Times New Roman" w:hAnsi="Times New Roman" w:cs="Times New Roman"/>
                <w:b/>
                <w:bCs/>
                <w:i/>
                <w:iCs/>
                <w:color w:val="000000"/>
                <w:kern w:val="0"/>
                <w:lang w:eastAsia="hr-HR"/>
                <w14:ligatures w14:val="none"/>
              </w:rPr>
              <w:lastRenderedPageBreak/>
              <w:t xml:space="preserve">Izvannastavna aktivnost: </w:t>
            </w:r>
          </w:p>
        </w:tc>
        <w:tc>
          <w:tcPr>
            <w:tcW w:w="6120" w:type="dxa"/>
            <w:tcBorders>
              <w:top w:val="single" w:sz="4" w:space="0" w:color="auto"/>
              <w:bottom w:val="single" w:sz="4" w:space="0" w:color="auto"/>
              <w:right w:val="single" w:sz="4" w:space="0" w:color="auto"/>
            </w:tcBorders>
            <w:vAlign w:val="center"/>
          </w:tcPr>
          <w:p w14:paraId="5A94A25C" w14:textId="77777777" w:rsidR="0078760F" w:rsidRPr="0078760F" w:rsidRDefault="0078760F" w:rsidP="0078760F">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p w14:paraId="132586A1" w14:textId="77777777" w:rsidR="0078760F" w:rsidRPr="0078760F" w:rsidRDefault="0078760F" w:rsidP="0078760F">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78760F">
              <w:rPr>
                <w:rFonts w:ascii="Times New Roman" w:eastAsia="Times New Roman" w:hAnsi="Times New Roman" w:cs="Times New Roman"/>
                <w:b/>
                <w:bCs/>
                <w:color w:val="000000"/>
                <w:kern w:val="0"/>
                <w:lang w:eastAsia="hr-HR"/>
                <w14:ligatures w14:val="none"/>
              </w:rPr>
              <w:t>HRVATSKI I SVJETSKI DAN KRAVATE</w:t>
            </w:r>
          </w:p>
          <w:p w14:paraId="21AA94D9" w14:textId="77777777" w:rsidR="0078760F" w:rsidRPr="0078760F" w:rsidRDefault="0078760F" w:rsidP="0078760F">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p>
        </w:tc>
      </w:tr>
      <w:tr w:rsidR="0078760F" w:rsidRPr="0078760F" w14:paraId="35C4C596" w14:textId="77777777" w:rsidTr="003C30CF">
        <w:trPr>
          <w:trHeight w:val="135"/>
        </w:trPr>
        <w:tc>
          <w:tcPr>
            <w:tcW w:w="3348" w:type="dxa"/>
            <w:tcBorders>
              <w:top w:val="nil"/>
              <w:left w:val="single" w:sz="4" w:space="0" w:color="auto"/>
              <w:bottom w:val="single" w:sz="4" w:space="0" w:color="auto"/>
            </w:tcBorders>
            <w:shd w:val="clear" w:color="auto" w:fill="C0C0C0"/>
          </w:tcPr>
          <w:p w14:paraId="7E412F40"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b/>
                <w:bCs/>
                <w:color w:val="000000"/>
                <w:kern w:val="0"/>
                <w:lang w:eastAsia="hr-HR"/>
                <w14:ligatures w14:val="none"/>
              </w:rPr>
              <w:t xml:space="preserve">1. Ciljevi aktivnosti </w:t>
            </w:r>
          </w:p>
        </w:tc>
        <w:tc>
          <w:tcPr>
            <w:tcW w:w="6120" w:type="dxa"/>
            <w:tcBorders>
              <w:top w:val="nil"/>
              <w:bottom w:val="single" w:sz="4" w:space="0" w:color="auto"/>
              <w:right w:val="single" w:sz="4" w:space="0" w:color="auto"/>
            </w:tcBorders>
            <w:shd w:val="clear" w:color="auto" w:fill="C0C0C0"/>
          </w:tcPr>
          <w:p w14:paraId="25BEB086" w14:textId="77777777" w:rsidR="0078760F" w:rsidRPr="0078760F" w:rsidRDefault="0078760F" w:rsidP="0078760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S učenicima obilježit  Hrvatski i svjetski dan kravate</w:t>
            </w:r>
          </w:p>
          <w:p w14:paraId="1F86CB57"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(18.10)</w:t>
            </w:r>
          </w:p>
          <w:p w14:paraId="11338719"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Razvijati osjećaj estetike kod učenika i povezati</w:t>
            </w:r>
          </w:p>
          <w:p w14:paraId="00D2904B"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nošenje kravate s raznim poslovima naročito u</w:t>
            </w:r>
          </w:p>
          <w:p w14:paraId="28F6484B"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turizmu</w:t>
            </w:r>
            <w:r w:rsidRPr="0078760F">
              <w:rPr>
                <w:rFonts w:ascii="Times New Roman" w:eastAsia="Times New Roman" w:hAnsi="Times New Roman" w:cs="Times New Roman"/>
                <w:color w:val="000000"/>
                <w:kern w:val="0"/>
                <w:lang w:eastAsia="hr-HR"/>
                <w14:ligatures w14:val="none"/>
              </w:rPr>
              <w:cr/>
            </w:r>
          </w:p>
          <w:p w14:paraId="0B401DD2"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78760F" w:rsidRPr="0078760F" w14:paraId="79C3130D" w14:textId="77777777" w:rsidTr="003C30CF">
        <w:trPr>
          <w:trHeight w:val="1114"/>
        </w:trPr>
        <w:tc>
          <w:tcPr>
            <w:tcW w:w="3348" w:type="dxa"/>
            <w:tcBorders>
              <w:top w:val="single" w:sz="4" w:space="0" w:color="auto"/>
              <w:left w:val="single" w:sz="4" w:space="0" w:color="auto"/>
              <w:bottom w:val="single" w:sz="4" w:space="0" w:color="auto"/>
            </w:tcBorders>
          </w:tcPr>
          <w:p w14:paraId="58DCE7D7"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b/>
                <w:bCs/>
                <w:color w:val="000000"/>
                <w:kern w:val="0"/>
                <w:lang w:eastAsia="hr-HR"/>
                <w14:ligatures w14:val="none"/>
              </w:rPr>
              <w:t xml:space="preserve">2. Namjena aktivnosti </w:t>
            </w:r>
          </w:p>
        </w:tc>
        <w:tc>
          <w:tcPr>
            <w:tcW w:w="6120" w:type="dxa"/>
            <w:tcBorders>
              <w:top w:val="single" w:sz="4" w:space="0" w:color="auto"/>
              <w:bottom w:val="single" w:sz="4" w:space="0" w:color="auto"/>
              <w:right w:val="single" w:sz="4" w:space="0" w:color="auto"/>
            </w:tcBorders>
          </w:tcPr>
          <w:p w14:paraId="2DB70B42" w14:textId="77777777" w:rsidR="0078760F" w:rsidRPr="0078760F" w:rsidRDefault="0078760F" w:rsidP="0078760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Upoznavanje s povijesnom ulogom kravate i njene</w:t>
            </w:r>
          </w:p>
          <w:p w14:paraId="6237A8E2" w14:textId="77777777" w:rsidR="0078760F" w:rsidRPr="0078760F" w:rsidRDefault="0078760F" w:rsidP="0078760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uloge danas kao prepoznatljivog hrvatskog</w:t>
            </w:r>
          </w:p>
          <w:p w14:paraId="0C56D200" w14:textId="77777777" w:rsidR="0078760F" w:rsidRPr="0078760F" w:rsidRDefault="0078760F" w:rsidP="0078760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proizvoda</w:t>
            </w:r>
          </w:p>
        </w:tc>
      </w:tr>
      <w:tr w:rsidR="0078760F" w:rsidRPr="0078760F" w14:paraId="6671791E" w14:textId="77777777" w:rsidTr="003C30CF">
        <w:trPr>
          <w:trHeight w:val="824"/>
        </w:trPr>
        <w:tc>
          <w:tcPr>
            <w:tcW w:w="3348" w:type="dxa"/>
            <w:tcBorders>
              <w:top w:val="single" w:sz="4" w:space="0" w:color="auto"/>
              <w:left w:val="single" w:sz="4" w:space="0" w:color="auto"/>
              <w:bottom w:val="single" w:sz="4" w:space="0" w:color="auto"/>
            </w:tcBorders>
            <w:shd w:val="clear" w:color="auto" w:fill="C0C0C0"/>
          </w:tcPr>
          <w:p w14:paraId="4BBEDDBF"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b/>
                <w:bCs/>
                <w:color w:val="000000"/>
                <w:kern w:val="0"/>
                <w:lang w:eastAsia="hr-HR"/>
                <w14:ligatures w14:val="none"/>
              </w:rPr>
              <w:t xml:space="preserve">3. Nositelji aktivnosti i njihova odgovornost </w:t>
            </w:r>
          </w:p>
        </w:tc>
        <w:tc>
          <w:tcPr>
            <w:tcW w:w="6120" w:type="dxa"/>
            <w:tcBorders>
              <w:top w:val="single" w:sz="4" w:space="0" w:color="auto"/>
              <w:bottom w:val="single" w:sz="4" w:space="0" w:color="auto"/>
              <w:right w:val="single" w:sz="4" w:space="0" w:color="auto"/>
            </w:tcBorders>
            <w:shd w:val="clear" w:color="auto" w:fill="C0C0C0"/>
          </w:tcPr>
          <w:p w14:paraId="744DC452" w14:textId="77777777" w:rsidR="0078760F" w:rsidRPr="0078760F" w:rsidRDefault="0078760F" w:rsidP="0078760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 xml:space="preserve">Damir Šurjak , </w:t>
            </w:r>
            <w:proofErr w:type="spellStart"/>
            <w:r w:rsidRPr="0078760F">
              <w:rPr>
                <w:rFonts w:ascii="Times New Roman" w:eastAsia="Times New Roman" w:hAnsi="Times New Roman" w:cs="Times New Roman"/>
                <w:color w:val="000000"/>
                <w:kern w:val="0"/>
                <w:lang w:eastAsia="hr-HR"/>
                <w14:ligatures w14:val="none"/>
              </w:rPr>
              <w:t>Tarita</w:t>
            </w:r>
            <w:proofErr w:type="spellEnd"/>
            <w:r w:rsidRPr="0078760F">
              <w:rPr>
                <w:rFonts w:ascii="Times New Roman" w:eastAsia="Times New Roman" w:hAnsi="Times New Roman" w:cs="Times New Roman"/>
                <w:color w:val="000000"/>
                <w:kern w:val="0"/>
                <w:lang w:eastAsia="hr-HR"/>
                <w14:ligatures w14:val="none"/>
              </w:rPr>
              <w:t xml:space="preserve"> </w:t>
            </w:r>
            <w:proofErr w:type="spellStart"/>
            <w:r w:rsidRPr="0078760F">
              <w:rPr>
                <w:rFonts w:ascii="Times New Roman" w:eastAsia="Times New Roman" w:hAnsi="Times New Roman" w:cs="Times New Roman"/>
                <w:color w:val="000000"/>
                <w:kern w:val="0"/>
                <w:lang w:eastAsia="hr-HR"/>
                <w14:ligatures w14:val="none"/>
              </w:rPr>
              <w:t>Radonić</w:t>
            </w:r>
            <w:proofErr w:type="spellEnd"/>
            <w:r w:rsidRPr="0078760F">
              <w:rPr>
                <w:rFonts w:ascii="Times New Roman" w:eastAsia="Times New Roman" w:hAnsi="Times New Roman" w:cs="Times New Roman"/>
                <w:color w:val="000000"/>
                <w:kern w:val="0"/>
                <w:lang w:eastAsia="hr-HR"/>
                <w14:ligatures w14:val="none"/>
              </w:rPr>
              <w:t>, svi razrednici i učenici škole</w:t>
            </w:r>
          </w:p>
        </w:tc>
      </w:tr>
      <w:tr w:rsidR="0078760F" w:rsidRPr="0078760F" w14:paraId="4759982A" w14:textId="77777777" w:rsidTr="003C30CF">
        <w:trPr>
          <w:trHeight w:val="1122"/>
        </w:trPr>
        <w:tc>
          <w:tcPr>
            <w:tcW w:w="3348" w:type="dxa"/>
            <w:tcBorders>
              <w:top w:val="single" w:sz="4" w:space="0" w:color="auto"/>
              <w:left w:val="single" w:sz="4" w:space="0" w:color="auto"/>
              <w:bottom w:val="single" w:sz="4" w:space="0" w:color="auto"/>
            </w:tcBorders>
          </w:tcPr>
          <w:p w14:paraId="2A407381"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b/>
                <w:bCs/>
                <w:color w:val="000000"/>
                <w:kern w:val="0"/>
                <w:lang w:eastAsia="hr-HR"/>
                <w14:ligatures w14:val="none"/>
              </w:rPr>
              <w:t xml:space="preserve">4. Način realizacije aktivnosti </w:t>
            </w:r>
          </w:p>
        </w:tc>
        <w:tc>
          <w:tcPr>
            <w:tcW w:w="6120" w:type="dxa"/>
            <w:tcBorders>
              <w:top w:val="single" w:sz="4" w:space="0" w:color="auto"/>
              <w:bottom w:val="single" w:sz="4" w:space="0" w:color="auto"/>
              <w:right w:val="single" w:sz="4" w:space="0" w:color="auto"/>
            </w:tcBorders>
          </w:tcPr>
          <w:p w14:paraId="059BDC28" w14:textId="77777777" w:rsidR="0078760F" w:rsidRPr="0078760F" w:rsidRDefault="0078760F" w:rsidP="0078760F">
            <w:pPr>
              <w:shd w:val="clear" w:color="auto" w:fill="FFFFFF"/>
              <w:spacing w:before="100" w:beforeAutospacing="1" w:after="100" w:afterAutospacing="1" w:line="240" w:lineRule="auto"/>
              <w:outlineLvl w:val="3"/>
              <w:rPr>
                <w:rFonts w:ascii="Times New Roman" w:eastAsia="Times New Roman" w:hAnsi="Times New Roman" w:cs="Times New Roman"/>
                <w:bCs/>
                <w:kern w:val="0"/>
                <w:lang w:eastAsia="hr-HR"/>
                <w14:ligatures w14:val="none"/>
              </w:rPr>
            </w:pPr>
            <w:r w:rsidRPr="0078760F">
              <w:rPr>
                <w:rFonts w:ascii="Times New Roman" w:eastAsia="Times New Roman" w:hAnsi="Times New Roman" w:cs="Times New Roman"/>
                <w:bCs/>
                <w:kern w:val="0"/>
                <w:lang w:eastAsia="hr-HR"/>
                <w14:ligatures w14:val="none"/>
              </w:rPr>
              <w:t>Učenici će sami istražiti povijesne činjenice o nastanku kravate te će to prezentirati na satu. Prigodnom radionicom pravilnoga vezanje kravate ćemo obilježiti ovaj dan.</w:t>
            </w:r>
          </w:p>
        </w:tc>
      </w:tr>
      <w:tr w:rsidR="0078760F" w:rsidRPr="0078760F" w14:paraId="10C471D4" w14:textId="77777777" w:rsidTr="003C30CF">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532F4E7C"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b/>
                <w:bCs/>
                <w:color w:val="000000"/>
                <w:kern w:val="0"/>
                <w:lang w:eastAsia="hr-HR"/>
                <w14:ligatures w14:val="none"/>
              </w:rPr>
              <w:t xml:space="preserve">5. </w:t>
            </w:r>
            <w:proofErr w:type="spellStart"/>
            <w:r w:rsidRPr="0078760F">
              <w:rPr>
                <w:rFonts w:ascii="Times New Roman" w:eastAsia="Times New Roman" w:hAnsi="Times New Roman" w:cs="Times New Roman"/>
                <w:b/>
                <w:bCs/>
                <w:color w:val="000000"/>
                <w:kern w:val="0"/>
                <w:lang w:eastAsia="hr-HR"/>
                <w14:ligatures w14:val="none"/>
              </w:rPr>
              <w:t>Vremenik</w:t>
            </w:r>
            <w:proofErr w:type="spellEnd"/>
            <w:r w:rsidRPr="0078760F">
              <w:rPr>
                <w:rFonts w:ascii="Times New Roman" w:eastAsia="Times New Roman" w:hAnsi="Times New Roman" w:cs="Times New Roman"/>
                <w:b/>
                <w:bCs/>
                <w:color w:val="00000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58E2D2F9" w14:textId="77777777" w:rsidR="0078760F" w:rsidRPr="0078760F" w:rsidRDefault="0078760F" w:rsidP="0078760F">
            <w:pPr>
              <w:spacing w:after="0" w:line="240" w:lineRule="auto"/>
              <w:rPr>
                <w:rFonts w:ascii="Times New Roman" w:eastAsia="Times New Roman" w:hAnsi="Times New Roman" w:cs="Times New Roman"/>
                <w:kern w:val="0"/>
                <w:lang w:eastAsia="hr-HR"/>
                <w14:ligatures w14:val="none"/>
              </w:rPr>
            </w:pPr>
            <w:r w:rsidRPr="0078760F">
              <w:rPr>
                <w:rFonts w:ascii="Times New Roman" w:eastAsia="Times New Roman" w:hAnsi="Times New Roman" w:cs="Times New Roman"/>
                <w:kern w:val="0"/>
                <w:lang w:eastAsia="hr-HR"/>
                <w14:ligatures w14:val="none"/>
              </w:rPr>
              <w:t>Listopad 2025</w:t>
            </w:r>
          </w:p>
        </w:tc>
      </w:tr>
      <w:tr w:rsidR="0078760F" w:rsidRPr="0078760F" w14:paraId="22AC8A65" w14:textId="77777777" w:rsidTr="003C30CF">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5B4F7D8C"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b/>
                <w:bCs/>
                <w:color w:val="000000"/>
                <w:kern w:val="0"/>
                <w:lang w:eastAsia="hr-HR"/>
                <w14:ligatures w14:val="none"/>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13905228" w14:textId="77777777" w:rsidR="0078760F" w:rsidRPr="0078760F" w:rsidRDefault="0078760F" w:rsidP="0078760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0 kn</w:t>
            </w:r>
          </w:p>
        </w:tc>
      </w:tr>
      <w:tr w:rsidR="0078760F" w:rsidRPr="0078760F" w14:paraId="0B4F5E93" w14:textId="77777777" w:rsidTr="003C30CF">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50461191" w14:textId="77777777" w:rsidR="0078760F" w:rsidRPr="0078760F" w:rsidRDefault="0078760F" w:rsidP="0078760F">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b/>
                <w:bCs/>
                <w:color w:val="00000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2B1CCF74" w14:textId="77777777" w:rsidR="0078760F" w:rsidRPr="0078760F" w:rsidRDefault="0078760F" w:rsidP="0078760F">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78760F">
              <w:rPr>
                <w:rFonts w:ascii="Times New Roman" w:eastAsia="Times New Roman" w:hAnsi="Times New Roman" w:cs="Times New Roman"/>
                <w:color w:val="000000"/>
                <w:kern w:val="0"/>
                <w:lang w:eastAsia="hr-HR"/>
                <w14:ligatures w14:val="none"/>
              </w:rPr>
              <w:t>Vještinom vezanje kravate učenici su bogatiji za još jedno iskustvo koje će moći primijeniti na svom maturalnom plesu. U Hrvatskoj je duga tradicija vezanja kravate prilikom svečanosti ili službenih događanja .Nekad je izraz poštovanja prema gostu, a nekad zanimljiv marketinški proizvod i kao takva bi trebala biti prepoznata od strane učenika turističke škole.</w:t>
            </w:r>
          </w:p>
        </w:tc>
      </w:tr>
    </w:tbl>
    <w:p w14:paraId="0FDED0D2" w14:textId="77777777" w:rsidR="00824126" w:rsidRPr="0078760F" w:rsidRDefault="00824126" w:rsidP="001C3C3A">
      <w:pPr>
        <w:rPr>
          <w:rFonts w:ascii="Times New Roman" w:hAnsi="Times New Roman" w:cs="Times New Roman"/>
        </w:rPr>
      </w:pPr>
    </w:p>
    <w:p w14:paraId="2C36359A" w14:textId="77777777" w:rsidR="00824126" w:rsidRPr="0078760F" w:rsidRDefault="00824126" w:rsidP="001C3C3A">
      <w:pPr>
        <w:rPr>
          <w:rFonts w:ascii="Times New Roman" w:hAnsi="Times New Roman" w:cs="Times New Roman"/>
        </w:rPr>
      </w:pPr>
    </w:p>
    <w:p w14:paraId="1350241C" w14:textId="77777777" w:rsidR="00824126" w:rsidRPr="0078760F" w:rsidRDefault="00824126" w:rsidP="001C3C3A">
      <w:pPr>
        <w:rPr>
          <w:rFonts w:ascii="Times New Roman" w:hAnsi="Times New Roman" w:cs="Times New Roman"/>
        </w:rPr>
      </w:pPr>
    </w:p>
    <w:p w14:paraId="21DB7195" w14:textId="77777777" w:rsidR="00824126" w:rsidRDefault="00824126" w:rsidP="001C3C3A">
      <w:pPr>
        <w:rPr>
          <w:rFonts w:ascii="Times New Roman" w:hAnsi="Times New Roman" w:cs="Times New Roman"/>
        </w:rPr>
      </w:pPr>
    </w:p>
    <w:p w14:paraId="15351B38" w14:textId="77777777" w:rsidR="00824126" w:rsidRDefault="00824126" w:rsidP="001C3C3A">
      <w:pPr>
        <w:rPr>
          <w:rFonts w:ascii="Times New Roman" w:hAnsi="Times New Roman" w:cs="Times New Roman"/>
        </w:rPr>
      </w:pPr>
    </w:p>
    <w:p w14:paraId="14D24D1A" w14:textId="77777777" w:rsidR="00824126" w:rsidRDefault="00824126" w:rsidP="001C3C3A">
      <w:pPr>
        <w:rPr>
          <w:rFonts w:ascii="Times New Roman" w:hAnsi="Times New Roman" w:cs="Times New Roman"/>
        </w:rPr>
      </w:pPr>
    </w:p>
    <w:p w14:paraId="758B1EBB" w14:textId="77777777" w:rsidR="00824126" w:rsidRDefault="00824126" w:rsidP="001C3C3A">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763"/>
        <w:gridCol w:w="6299"/>
      </w:tblGrid>
      <w:tr w:rsidR="003728A6" w:rsidRPr="003728A6" w14:paraId="7597635F" w14:textId="77777777" w:rsidTr="003728A6">
        <w:trPr>
          <w:trHeight w:val="435"/>
        </w:trPr>
        <w:tc>
          <w:tcPr>
            <w:tcW w:w="0" w:type="auto"/>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14:paraId="443325EC"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b/>
                <w:bCs/>
                <w:i/>
                <w:iCs/>
                <w:kern w:val="0"/>
                <w:lang w:eastAsia="hr-HR"/>
                <w14:ligatures w14:val="none"/>
              </w:rPr>
              <w:lastRenderedPageBreak/>
              <w:t>Izvannastavna aktivnost:</w:t>
            </w:r>
          </w:p>
        </w:tc>
        <w:tc>
          <w:tcPr>
            <w:tcW w:w="0" w:type="auto"/>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14:paraId="7942B635"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p>
          <w:p w14:paraId="0F55098A"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b/>
                <w:bCs/>
                <w:kern w:val="0"/>
                <w:lang w:eastAsia="hr-HR"/>
                <w14:ligatures w14:val="none"/>
              </w:rPr>
              <w:t>SVJETSKI DAN TURIZMA</w:t>
            </w:r>
          </w:p>
          <w:p w14:paraId="4C5BB764"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p>
        </w:tc>
      </w:tr>
      <w:tr w:rsidR="003728A6" w:rsidRPr="003728A6" w14:paraId="2CA58048" w14:textId="77777777" w:rsidTr="003728A6">
        <w:trPr>
          <w:trHeight w:val="135"/>
        </w:trPr>
        <w:tc>
          <w:tcPr>
            <w:tcW w:w="0" w:type="auto"/>
            <w:tcBorders>
              <w:top w:val="single" w:sz="4" w:space="0" w:color="000000"/>
              <w:left w:val="single" w:sz="4" w:space="0" w:color="auto"/>
              <w:bottom w:val="single" w:sz="4" w:space="0" w:color="000000"/>
              <w:right w:val="single" w:sz="4" w:space="0" w:color="auto"/>
            </w:tcBorders>
            <w:shd w:val="clear" w:color="auto" w:fill="C0C0C0"/>
            <w:tcMar>
              <w:top w:w="0" w:type="dxa"/>
              <w:left w:w="108" w:type="dxa"/>
              <w:bottom w:w="0" w:type="dxa"/>
              <w:right w:w="108" w:type="dxa"/>
            </w:tcMar>
            <w:hideMark/>
          </w:tcPr>
          <w:p w14:paraId="4BCC30DE"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b/>
                <w:bCs/>
                <w:kern w:val="0"/>
                <w:lang w:eastAsia="hr-HR"/>
                <w14:ligatures w14:val="none"/>
              </w:rPr>
              <w:t>1. Ciljevi aktivnosti </w:t>
            </w:r>
          </w:p>
        </w:tc>
        <w:tc>
          <w:tcPr>
            <w:tcW w:w="0" w:type="auto"/>
            <w:tcBorders>
              <w:top w:val="single" w:sz="4" w:space="0" w:color="000000"/>
              <w:left w:val="single" w:sz="4" w:space="0" w:color="auto"/>
              <w:bottom w:val="single" w:sz="4" w:space="0" w:color="000000"/>
              <w:right w:val="single" w:sz="4" w:space="0" w:color="auto"/>
            </w:tcBorders>
            <w:shd w:val="clear" w:color="auto" w:fill="C0C0C0"/>
            <w:tcMar>
              <w:top w:w="0" w:type="dxa"/>
              <w:left w:w="108" w:type="dxa"/>
              <w:bottom w:w="0" w:type="dxa"/>
              <w:right w:w="108" w:type="dxa"/>
            </w:tcMar>
            <w:hideMark/>
          </w:tcPr>
          <w:p w14:paraId="737B8A24"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kern w:val="0"/>
                <w:lang w:eastAsia="hr-HR"/>
                <w14:ligatures w14:val="none"/>
              </w:rPr>
              <w:t xml:space="preserve">S učenicima obilježit  Svjetski dan turizma na temu </w:t>
            </w:r>
          </w:p>
          <w:p w14:paraId="656F6A95"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kern w:val="0"/>
                <w:lang w:eastAsia="hr-HR"/>
                <w14:ligatures w14:val="none"/>
              </w:rPr>
              <w:t> „Turizam i održiva transformacija“</w:t>
            </w:r>
          </w:p>
          <w:p w14:paraId="7E58B85B"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p>
        </w:tc>
      </w:tr>
      <w:tr w:rsidR="003728A6" w:rsidRPr="003728A6" w14:paraId="7373CD46" w14:textId="77777777" w:rsidTr="003728A6">
        <w:trPr>
          <w:trHeight w:val="1114"/>
        </w:trPr>
        <w:tc>
          <w:tcPr>
            <w:tcW w:w="0" w:type="auto"/>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6437227F"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b/>
                <w:bCs/>
                <w:kern w:val="0"/>
                <w:lang w:eastAsia="hr-HR"/>
                <w14:ligatures w14:val="none"/>
              </w:rPr>
              <w:t>2. Namjena aktivnosti </w:t>
            </w:r>
          </w:p>
        </w:tc>
        <w:tc>
          <w:tcPr>
            <w:tcW w:w="0" w:type="auto"/>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323341E5"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kern w:val="0"/>
                <w:lang w:eastAsia="hr-HR"/>
                <w14:ligatures w14:val="none"/>
              </w:rPr>
              <w:t>Upoznati učenike sa svjetskim fenomenom turizma, te istaknuti utjecaj turizma na socijalne, kulturne, političke i ekonomske vrijednosti. Poseban naglasak staviti na učenike prvih razreda i njihovo integriranje u novu sredinu.</w:t>
            </w:r>
          </w:p>
        </w:tc>
      </w:tr>
      <w:tr w:rsidR="003728A6" w:rsidRPr="003728A6" w14:paraId="312C51F4" w14:textId="77777777" w:rsidTr="003728A6">
        <w:trPr>
          <w:trHeight w:val="824"/>
        </w:trPr>
        <w:tc>
          <w:tcPr>
            <w:tcW w:w="0" w:type="auto"/>
            <w:tcBorders>
              <w:top w:val="single" w:sz="4" w:space="0" w:color="000000"/>
              <w:left w:val="single" w:sz="4" w:space="0" w:color="auto"/>
              <w:bottom w:val="single" w:sz="4" w:space="0" w:color="000000"/>
              <w:right w:val="single" w:sz="4" w:space="0" w:color="auto"/>
            </w:tcBorders>
            <w:shd w:val="clear" w:color="auto" w:fill="C0C0C0"/>
            <w:tcMar>
              <w:top w:w="0" w:type="dxa"/>
              <w:left w:w="108" w:type="dxa"/>
              <w:bottom w:w="0" w:type="dxa"/>
              <w:right w:w="108" w:type="dxa"/>
            </w:tcMar>
            <w:hideMark/>
          </w:tcPr>
          <w:p w14:paraId="3C96E387"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b/>
                <w:bCs/>
                <w:kern w:val="0"/>
                <w:lang w:eastAsia="hr-HR"/>
                <w14:ligatures w14:val="none"/>
              </w:rPr>
              <w:t>3. Nositelji aktivnosti i njihova odgovornost </w:t>
            </w:r>
          </w:p>
        </w:tc>
        <w:tc>
          <w:tcPr>
            <w:tcW w:w="0" w:type="auto"/>
            <w:tcBorders>
              <w:top w:val="single" w:sz="4" w:space="0" w:color="000000"/>
              <w:left w:val="single" w:sz="4" w:space="0" w:color="auto"/>
              <w:bottom w:val="single" w:sz="4" w:space="0" w:color="000000"/>
              <w:right w:val="single" w:sz="4" w:space="0" w:color="auto"/>
            </w:tcBorders>
            <w:shd w:val="clear" w:color="auto" w:fill="C0C0C0"/>
            <w:tcMar>
              <w:top w:w="0" w:type="dxa"/>
              <w:left w:w="108" w:type="dxa"/>
              <w:bottom w:w="0" w:type="dxa"/>
              <w:right w:w="108" w:type="dxa"/>
            </w:tcMar>
            <w:hideMark/>
          </w:tcPr>
          <w:p w14:paraId="03A37781"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kern w:val="0"/>
                <w:lang w:eastAsia="hr-HR"/>
                <w14:ligatures w14:val="none"/>
              </w:rPr>
              <w:t>Damir Šurjak</w:t>
            </w:r>
          </w:p>
        </w:tc>
      </w:tr>
      <w:tr w:rsidR="003728A6" w:rsidRPr="003728A6" w14:paraId="787C9BD6" w14:textId="77777777" w:rsidTr="003728A6">
        <w:trPr>
          <w:trHeight w:val="1122"/>
        </w:trPr>
        <w:tc>
          <w:tcPr>
            <w:tcW w:w="0" w:type="auto"/>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0C50B910"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b/>
                <w:bCs/>
                <w:kern w:val="0"/>
                <w:lang w:eastAsia="hr-HR"/>
                <w14:ligatures w14:val="none"/>
              </w:rPr>
              <w:t>4. Način realizacije aktivnosti </w:t>
            </w:r>
          </w:p>
        </w:tc>
        <w:tc>
          <w:tcPr>
            <w:tcW w:w="0" w:type="auto"/>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0FD84FDD"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kern w:val="0"/>
                <w:lang w:eastAsia="hr-HR"/>
                <w14:ligatures w14:val="none"/>
              </w:rPr>
              <w:t>Prigodna izlaganja s osvrtom na aktualnu situaciju u turizmu</w:t>
            </w:r>
          </w:p>
        </w:tc>
      </w:tr>
      <w:tr w:rsidR="003728A6" w:rsidRPr="003728A6" w14:paraId="00E3699B" w14:textId="77777777" w:rsidTr="003728A6">
        <w:trPr>
          <w:trHeight w:val="1485"/>
        </w:trPr>
        <w:tc>
          <w:tcPr>
            <w:tcW w:w="0" w:type="auto"/>
            <w:tcBorders>
              <w:top w:val="single" w:sz="4" w:space="0" w:color="000000"/>
              <w:left w:val="single" w:sz="4" w:space="0" w:color="auto"/>
              <w:bottom w:val="single" w:sz="4" w:space="0" w:color="000000"/>
              <w:right w:val="single" w:sz="4" w:space="0" w:color="auto"/>
            </w:tcBorders>
            <w:shd w:val="clear" w:color="auto" w:fill="C0C0C0"/>
            <w:tcMar>
              <w:top w:w="0" w:type="dxa"/>
              <w:left w:w="108" w:type="dxa"/>
              <w:bottom w:w="0" w:type="dxa"/>
              <w:right w:w="108" w:type="dxa"/>
            </w:tcMar>
            <w:hideMark/>
          </w:tcPr>
          <w:p w14:paraId="5F7356AE"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b/>
                <w:bCs/>
                <w:kern w:val="0"/>
                <w:lang w:eastAsia="hr-HR"/>
                <w14:ligatures w14:val="none"/>
              </w:rPr>
              <w:t xml:space="preserve">5. </w:t>
            </w:r>
            <w:proofErr w:type="spellStart"/>
            <w:r w:rsidRPr="003728A6">
              <w:rPr>
                <w:rFonts w:ascii="Times New Roman" w:eastAsia="Times New Roman" w:hAnsi="Times New Roman" w:cs="Times New Roman"/>
                <w:b/>
                <w:bCs/>
                <w:kern w:val="0"/>
                <w:lang w:eastAsia="hr-HR"/>
                <w14:ligatures w14:val="none"/>
              </w:rPr>
              <w:t>Vremenik</w:t>
            </w:r>
            <w:proofErr w:type="spellEnd"/>
            <w:r w:rsidRPr="003728A6">
              <w:rPr>
                <w:rFonts w:ascii="Times New Roman" w:eastAsia="Times New Roman" w:hAnsi="Times New Roman" w:cs="Times New Roman"/>
                <w:b/>
                <w:bCs/>
                <w:kern w:val="0"/>
                <w:lang w:eastAsia="hr-HR"/>
                <w14:ligatures w14:val="none"/>
              </w:rPr>
              <w:t xml:space="preserve"> aktivnosti </w:t>
            </w:r>
          </w:p>
        </w:tc>
        <w:tc>
          <w:tcPr>
            <w:tcW w:w="0" w:type="auto"/>
            <w:tcBorders>
              <w:top w:val="single" w:sz="4" w:space="0" w:color="000000"/>
              <w:left w:val="single" w:sz="4" w:space="0" w:color="auto"/>
              <w:bottom w:val="single" w:sz="4" w:space="0" w:color="000000"/>
              <w:right w:val="single" w:sz="4" w:space="0" w:color="auto"/>
            </w:tcBorders>
            <w:shd w:val="clear" w:color="auto" w:fill="C0C0C0"/>
            <w:tcMar>
              <w:top w:w="0" w:type="dxa"/>
              <w:left w:w="108" w:type="dxa"/>
              <w:bottom w:w="0" w:type="dxa"/>
              <w:right w:w="108" w:type="dxa"/>
            </w:tcMar>
            <w:hideMark/>
          </w:tcPr>
          <w:p w14:paraId="66D12774"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kern w:val="0"/>
                <w:lang w:eastAsia="hr-HR"/>
                <w14:ligatures w14:val="none"/>
              </w:rPr>
              <w:t>27 . rujna</w:t>
            </w:r>
          </w:p>
        </w:tc>
      </w:tr>
      <w:tr w:rsidR="003728A6" w:rsidRPr="003728A6" w14:paraId="1B62591A" w14:textId="77777777" w:rsidTr="003728A6">
        <w:trPr>
          <w:trHeight w:val="1113"/>
        </w:trPr>
        <w:tc>
          <w:tcPr>
            <w:tcW w:w="0" w:type="auto"/>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2F571855"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b/>
                <w:bCs/>
                <w:kern w:val="0"/>
                <w:lang w:eastAsia="hr-HR"/>
                <w14:ligatures w14:val="none"/>
              </w:rPr>
              <w:t>6. Detaljan troškovnik aktivnosti </w:t>
            </w:r>
          </w:p>
        </w:tc>
        <w:tc>
          <w:tcPr>
            <w:tcW w:w="0" w:type="auto"/>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3B4D311F"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kern w:val="0"/>
                <w:lang w:eastAsia="hr-HR"/>
                <w14:ligatures w14:val="none"/>
              </w:rPr>
              <w:t>Troškovi materijala</w:t>
            </w:r>
          </w:p>
        </w:tc>
      </w:tr>
      <w:tr w:rsidR="003728A6" w:rsidRPr="003728A6" w14:paraId="481B048C" w14:textId="77777777" w:rsidTr="003728A6">
        <w:trPr>
          <w:trHeight w:val="1113"/>
        </w:trPr>
        <w:tc>
          <w:tcPr>
            <w:tcW w:w="0" w:type="auto"/>
            <w:tcBorders>
              <w:top w:val="single" w:sz="4" w:space="0" w:color="000000"/>
              <w:left w:val="single" w:sz="4" w:space="0" w:color="auto"/>
              <w:bottom w:val="single" w:sz="4" w:space="0" w:color="000000"/>
              <w:right w:val="single" w:sz="4" w:space="0" w:color="auto"/>
            </w:tcBorders>
            <w:shd w:val="clear" w:color="auto" w:fill="C0C0C0"/>
            <w:tcMar>
              <w:top w:w="0" w:type="dxa"/>
              <w:left w:w="108" w:type="dxa"/>
              <w:bottom w:w="0" w:type="dxa"/>
              <w:right w:w="108" w:type="dxa"/>
            </w:tcMar>
            <w:hideMark/>
          </w:tcPr>
          <w:p w14:paraId="27010CB8"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b/>
                <w:bCs/>
                <w:kern w:val="0"/>
                <w:lang w:eastAsia="hr-HR"/>
                <w14:ligatures w14:val="none"/>
              </w:rPr>
              <w:t>7. Način vrednovanja i način korištenja rezultata vrednovanja </w:t>
            </w:r>
          </w:p>
        </w:tc>
        <w:tc>
          <w:tcPr>
            <w:tcW w:w="0" w:type="auto"/>
            <w:tcBorders>
              <w:top w:val="single" w:sz="4" w:space="0" w:color="000000"/>
              <w:left w:val="single" w:sz="4" w:space="0" w:color="auto"/>
              <w:bottom w:val="single" w:sz="4" w:space="0" w:color="000000"/>
              <w:right w:val="single" w:sz="4" w:space="0" w:color="auto"/>
            </w:tcBorders>
            <w:shd w:val="clear" w:color="auto" w:fill="C0C0C0"/>
            <w:tcMar>
              <w:top w:w="0" w:type="dxa"/>
              <w:left w:w="108" w:type="dxa"/>
              <w:bottom w:w="0" w:type="dxa"/>
              <w:right w:w="108" w:type="dxa"/>
            </w:tcMar>
            <w:hideMark/>
          </w:tcPr>
          <w:p w14:paraId="6E51B340"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r w:rsidRPr="003728A6">
              <w:rPr>
                <w:rFonts w:ascii="Times New Roman" w:eastAsia="Times New Roman" w:hAnsi="Times New Roman" w:cs="Times New Roman"/>
                <w:kern w:val="0"/>
                <w:lang w:eastAsia="hr-HR"/>
                <w14:ligatures w14:val="none"/>
              </w:rPr>
              <w:t>Vrjednovanje kroz nastavni proces</w:t>
            </w:r>
          </w:p>
          <w:p w14:paraId="4F56983C" w14:textId="77777777" w:rsidR="003728A6" w:rsidRPr="003728A6" w:rsidRDefault="003728A6" w:rsidP="003728A6">
            <w:pPr>
              <w:spacing w:after="0" w:line="240" w:lineRule="auto"/>
              <w:rPr>
                <w:rFonts w:ascii="Times New Roman" w:eastAsia="Times New Roman" w:hAnsi="Times New Roman" w:cs="Times New Roman"/>
                <w:kern w:val="0"/>
                <w:lang w:eastAsia="hr-HR"/>
                <w14:ligatures w14:val="none"/>
              </w:rPr>
            </w:pPr>
          </w:p>
        </w:tc>
      </w:tr>
    </w:tbl>
    <w:p w14:paraId="70CAD1A2" w14:textId="77777777" w:rsidR="00824126" w:rsidRDefault="00824126" w:rsidP="001C3C3A">
      <w:pPr>
        <w:rPr>
          <w:rFonts w:ascii="Times New Roman" w:hAnsi="Times New Roman" w:cs="Times New Roman"/>
        </w:rPr>
      </w:pPr>
    </w:p>
    <w:p w14:paraId="37A0F203" w14:textId="77777777" w:rsidR="00824126" w:rsidRDefault="00824126" w:rsidP="001C3C3A">
      <w:pPr>
        <w:rPr>
          <w:rFonts w:ascii="Times New Roman" w:hAnsi="Times New Roman" w:cs="Times New Roman"/>
        </w:rPr>
      </w:pPr>
    </w:p>
    <w:p w14:paraId="72D1629C" w14:textId="77777777" w:rsidR="00824126" w:rsidRDefault="00824126" w:rsidP="001C3C3A">
      <w:pPr>
        <w:rPr>
          <w:rFonts w:ascii="Times New Roman" w:hAnsi="Times New Roman" w:cs="Times New Roman"/>
        </w:rPr>
      </w:pPr>
    </w:p>
    <w:p w14:paraId="35292EC9" w14:textId="77777777" w:rsidR="00824126" w:rsidRDefault="00824126" w:rsidP="001C3C3A">
      <w:pPr>
        <w:rPr>
          <w:rFonts w:ascii="Times New Roman" w:hAnsi="Times New Roman" w:cs="Times New Roman"/>
        </w:rPr>
      </w:pPr>
    </w:p>
    <w:p w14:paraId="4D3EC9A0" w14:textId="77777777" w:rsidR="00824126" w:rsidRDefault="00824126" w:rsidP="001C3C3A">
      <w:pPr>
        <w:rPr>
          <w:rFonts w:ascii="Times New Roman" w:hAnsi="Times New Roman" w:cs="Times New Roman"/>
        </w:rPr>
      </w:pPr>
    </w:p>
    <w:p w14:paraId="63D0FC6A" w14:textId="77777777" w:rsidR="00955A19" w:rsidRDefault="00955A19" w:rsidP="001C3C3A">
      <w:pPr>
        <w:rPr>
          <w:rFonts w:ascii="Times New Roman" w:hAnsi="Times New Roman" w:cs="Times New Roman"/>
        </w:rPr>
      </w:pPr>
    </w:p>
    <w:p w14:paraId="67FE6B33" w14:textId="77777777" w:rsidR="00955A19" w:rsidRDefault="00955A19" w:rsidP="001C3C3A">
      <w:pPr>
        <w:rPr>
          <w:rFonts w:ascii="Times New Roman" w:hAnsi="Times New Roman" w:cs="Times New Roman"/>
        </w:rPr>
      </w:pPr>
    </w:p>
    <w:p w14:paraId="50C7855E" w14:textId="77777777" w:rsidR="00955A19" w:rsidRDefault="00955A19" w:rsidP="001C3C3A">
      <w:pPr>
        <w:rPr>
          <w:rFonts w:ascii="Times New Roman" w:hAnsi="Times New Roman" w:cs="Times New Roman"/>
        </w:rPr>
      </w:pPr>
    </w:p>
    <w:p w14:paraId="67B2C290" w14:textId="77777777" w:rsidR="00955A19" w:rsidRDefault="00955A19" w:rsidP="001C3C3A">
      <w:pPr>
        <w:rPr>
          <w:rFonts w:ascii="Times New Roman" w:hAnsi="Times New Roman" w:cs="Times New Roman"/>
        </w:rPr>
      </w:pPr>
    </w:p>
    <w:p w14:paraId="3A063D98" w14:textId="77777777" w:rsidR="00955A19" w:rsidRDefault="00955A19" w:rsidP="001C3C3A">
      <w:pPr>
        <w:rPr>
          <w:rFonts w:ascii="Times New Roman" w:hAnsi="Times New Roman" w:cs="Times New Roman"/>
        </w:rPr>
      </w:pPr>
    </w:p>
    <w:p w14:paraId="6B79CE47" w14:textId="77777777" w:rsidR="00955A19" w:rsidRDefault="00955A19" w:rsidP="001C3C3A">
      <w:pPr>
        <w:rPr>
          <w:rFonts w:ascii="Times New Roman" w:hAnsi="Times New Roman" w:cs="Times New Roman"/>
        </w:rPr>
      </w:pPr>
    </w:p>
    <w:p w14:paraId="74191B62" w14:textId="77777777" w:rsidR="00955A19" w:rsidRDefault="00955A19" w:rsidP="001C3C3A">
      <w:pPr>
        <w:rPr>
          <w:rFonts w:ascii="Times New Roman" w:hAnsi="Times New Roman" w:cs="Times New Roman"/>
        </w:rPr>
      </w:pPr>
    </w:p>
    <w:tbl>
      <w:tblPr>
        <w:tblpPr w:leftFromText="180" w:rightFromText="180" w:vertAnchor="text" w:horzAnchor="margin" w:tblpY="86"/>
        <w:tblOverlap w:val="never"/>
        <w:tblW w:w="9468" w:type="dxa"/>
        <w:tblLook w:val="04A0" w:firstRow="1" w:lastRow="0" w:firstColumn="1" w:lastColumn="0" w:noHBand="0" w:noVBand="1"/>
      </w:tblPr>
      <w:tblGrid>
        <w:gridCol w:w="3348"/>
        <w:gridCol w:w="6120"/>
      </w:tblGrid>
      <w:tr w:rsidR="00955A19" w:rsidRPr="00955A19" w14:paraId="7A5F18C9" w14:textId="77777777" w:rsidTr="00955A19">
        <w:trPr>
          <w:trHeight w:val="435"/>
        </w:trPr>
        <w:tc>
          <w:tcPr>
            <w:tcW w:w="3348" w:type="dxa"/>
            <w:tcBorders>
              <w:top w:val="single" w:sz="4" w:space="0" w:color="auto"/>
              <w:left w:val="single" w:sz="4" w:space="0" w:color="auto"/>
              <w:bottom w:val="single" w:sz="4" w:space="0" w:color="auto"/>
              <w:right w:val="single" w:sz="4" w:space="0" w:color="auto"/>
            </w:tcBorders>
            <w:vAlign w:val="center"/>
          </w:tcPr>
          <w:p w14:paraId="479F761B" w14:textId="77777777" w:rsidR="00955A19" w:rsidRPr="00955A19" w:rsidRDefault="00955A19" w:rsidP="00955A19">
            <w:pPr>
              <w:rPr>
                <w:rFonts w:ascii="Times New Roman" w:hAnsi="Times New Roman" w:cs="Times New Roman"/>
                <w:b/>
                <w:bCs/>
                <w:i/>
                <w:iCs/>
                <w:color w:val="0070C0"/>
              </w:rPr>
            </w:pPr>
            <w:r w:rsidRPr="00955A19">
              <w:rPr>
                <w:rFonts w:ascii="Times New Roman" w:hAnsi="Times New Roman" w:cs="Times New Roman"/>
                <w:b/>
                <w:bCs/>
                <w:i/>
                <w:iCs/>
                <w:color w:val="0070C0"/>
              </w:rPr>
              <w:lastRenderedPageBreak/>
              <w:t xml:space="preserve">AKTIVNOST </w:t>
            </w:r>
          </w:p>
          <w:p w14:paraId="4B82C49F" w14:textId="77777777" w:rsidR="00955A19" w:rsidRPr="00955A19" w:rsidRDefault="00955A19" w:rsidP="00955A19">
            <w:pPr>
              <w:rPr>
                <w:rFonts w:ascii="Times New Roman" w:hAnsi="Times New Roman" w:cs="Times New Roman"/>
                <w:color w:val="0070C0"/>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72BDE74B" w14:textId="77777777" w:rsidR="00955A19" w:rsidRPr="00955A19" w:rsidRDefault="00955A19" w:rsidP="00955A19">
            <w:pPr>
              <w:rPr>
                <w:rFonts w:ascii="Times New Roman" w:hAnsi="Times New Roman" w:cs="Times New Roman"/>
                <w:b/>
                <w:bCs/>
              </w:rPr>
            </w:pPr>
            <w:r w:rsidRPr="00955A19">
              <w:rPr>
                <w:rFonts w:ascii="Times New Roman" w:hAnsi="Times New Roman" w:cs="Times New Roman"/>
                <w:b/>
                <w:bCs/>
              </w:rPr>
              <w:t>Obilježavanje Svjetskog dana turizma</w:t>
            </w:r>
          </w:p>
        </w:tc>
      </w:tr>
      <w:tr w:rsidR="00955A19" w:rsidRPr="00955A19" w14:paraId="2F643B0A" w14:textId="77777777" w:rsidTr="00955A19">
        <w:trPr>
          <w:trHeight w:val="135"/>
        </w:trPr>
        <w:tc>
          <w:tcPr>
            <w:tcW w:w="3348" w:type="dxa"/>
            <w:tcBorders>
              <w:top w:val="nil"/>
              <w:left w:val="single" w:sz="4" w:space="0" w:color="auto"/>
              <w:bottom w:val="single" w:sz="4" w:space="0" w:color="auto"/>
              <w:right w:val="single" w:sz="4" w:space="0" w:color="auto"/>
            </w:tcBorders>
            <w:shd w:val="clear" w:color="auto" w:fill="C0C0C0"/>
            <w:hideMark/>
          </w:tcPr>
          <w:p w14:paraId="2D46D0A1" w14:textId="77777777" w:rsidR="00955A19" w:rsidRPr="00955A19" w:rsidRDefault="00955A19" w:rsidP="00955A19">
            <w:pPr>
              <w:rPr>
                <w:rFonts w:ascii="Times New Roman" w:hAnsi="Times New Roman" w:cs="Times New Roman"/>
                <w:color w:val="0070C0"/>
              </w:rPr>
            </w:pPr>
            <w:r w:rsidRPr="00955A19">
              <w:rPr>
                <w:rFonts w:ascii="Times New Roman" w:hAnsi="Times New Roman" w:cs="Times New Roman"/>
                <w:b/>
                <w:bCs/>
                <w:color w:val="0070C0"/>
              </w:rPr>
              <w:t xml:space="preserve">1. Ciljevi aktivnosti </w:t>
            </w:r>
          </w:p>
        </w:tc>
        <w:tc>
          <w:tcPr>
            <w:tcW w:w="6120" w:type="dxa"/>
            <w:tcBorders>
              <w:top w:val="nil"/>
              <w:left w:val="single" w:sz="4" w:space="0" w:color="auto"/>
              <w:bottom w:val="single" w:sz="4" w:space="0" w:color="auto"/>
              <w:right w:val="single" w:sz="4" w:space="0" w:color="auto"/>
            </w:tcBorders>
            <w:shd w:val="clear" w:color="auto" w:fill="C0C0C0"/>
          </w:tcPr>
          <w:p w14:paraId="10BE82D6" w14:textId="77777777" w:rsidR="00955A19" w:rsidRPr="00955A19" w:rsidRDefault="00955A19" w:rsidP="00955A19">
            <w:pPr>
              <w:rPr>
                <w:rFonts w:ascii="Times New Roman" w:hAnsi="Times New Roman" w:cs="Times New Roman"/>
              </w:rPr>
            </w:pPr>
            <w:r w:rsidRPr="00955A19">
              <w:rPr>
                <w:rFonts w:ascii="Times New Roman" w:hAnsi="Times New Roman" w:cs="Times New Roman"/>
              </w:rPr>
              <w:t>- povezivanje teoretskih znanja stečenih na nastavi i praktične primjene;</w:t>
            </w:r>
          </w:p>
          <w:p w14:paraId="77AE171E" w14:textId="77777777" w:rsidR="00955A19" w:rsidRPr="00955A19" w:rsidRDefault="00955A19" w:rsidP="00955A19">
            <w:pPr>
              <w:rPr>
                <w:rFonts w:ascii="Times New Roman" w:hAnsi="Times New Roman" w:cs="Times New Roman"/>
              </w:rPr>
            </w:pPr>
            <w:r w:rsidRPr="00955A19">
              <w:rPr>
                <w:rFonts w:ascii="Times New Roman" w:hAnsi="Times New Roman" w:cs="Times New Roman"/>
              </w:rPr>
              <w:t>- upoznavanje sa trendovima na tržištu.</w:t>
            </w:r>
          </w:p>
          <w:p w14:paraId="6CB9CFC2" w14:textId="77777777" w:rsidR="00955A19" w:rsidRPr="00955A19" w:rsidRDefault="00955A19" w:rsidP="00955A19">
            <w:pPr>
              <w:rPr>
                <w:rFonts w:ascii="Times New Roman" w:hAnsi="Times New Roman" w:cs="Times New Roman"/>
              </w:rPr>
            </w:pPr>
          </w:p>
        </w:tc>
      </w:tr>
      <w:tr w:rsidR="00955A19" w:rsidRPr="00955A19" w14:paraId="5C0F0D8E" w14:textId="77777777" w:rsidTr="00955A19">
        <w:trPr>
          <w:trHeight w:val="1114"/>
        </w:trPr>
        <w:tc>
          <w:tcPr>
            <w:tcW w:w="3348" w:type="dxa"/>
            <w:tcBorders>
              <w:top w:val="single" w:sz="4" w:space="0" w:color="auto"/>
              <w:left w:val="single" w:sz="4" w:space="0" w:color="auto"/>
              <w:bottom w:val="single" w:sz="4" w:space="0" w:color="auto"/>
              <w:right w:val="single" w:sz="4" w:space="0" w:color="auto"/>
            </w:tcBorders>
            <w:hideMark/>
          </w:tcPr>
          <w:p w14:paraId="3339C853" w14:textId="77777777" w:rsidR="00955A19" w:rsidRPr="00955A19" w:rsidRDefault="00955A19" w:rsidP="00955A19">
            <w:pPr>
              <w:rPr>
                <w:rFonts w:ascii="Times New Roman" w:hAnsi="Times New Roman" w:cs="Times New Roman"/>
                <w:color w:val="0070C0"/>
              </w:rPr>
            </w:pPr>
            <w:r w:rsidRPr="00955A19">
              <w:rPr>
                <w:rFonts w:ascii="Times New Roman" w:hAnsi="Times New Roman" w:cs="Times New Roman"/>
                <w:b/>
                <w:bCs/>
                <w:color w:val="0070C0"/>
              </w:rPr>
              <w:t xml:space="preserve">2. Namjena aktivnosti </w:t>
            </w:r>
          </w:p>
        </w:tc>
        <w:tc>
          <w:tcPr>
            <w:tcW w:w="6120" w:type="dxa"/>
            <w:tcBorders>
              <w:top w:val="single" w:sz="4" w:space="0" w:color="auto"/>
              <w:left w:val="single" w:sz="4" w:space="0" w:color="auto"/>
              <w:bottom w:val="single" w:sz="4" w:space="0" w:color="auto"/>
              <w:right w:val="single" w:sz="4" w:space="0" w:color="auto"/>
            </w:tcBorders>
          </w:tcPr>
          <w:p w14:paraId="4AC6DBE3" w14:textId="77777777" w:rsidR="00955A19" w:rsidRPr="00955A19" w:rsidRDefault="00955A19" w:rsidP="00955A19">
            <w:pPr>
              <w:rPr>
                <w:rFonts w:ascii="Times New Roman" w:hAnsi="Times New Roman" w:cs="Times New Roman"/>
              </w:rPr>
            </w:pPr>
            <w:r w:rsidRPr="00955A19">
              <w:rPr>
                <w:rFonts w:ascii="Times New Roman" w:hAnsi="Times New Roman" w:cs="Times New Roman"/>
              </w:rPr>
              <w:t>- proširiti znanje stečeno na nastavi;</w:t>
            </w:r>
          </w:p>
          <w:p w14:paraId="49EE7519" w14:textId="77777777" w:rsidR="00955A19" w:rsidRPr="00955A19" w:rsidRDefault="00955A19" w:rsidP="00955A19">
            <w:pPr>
              <w:rPr>
                <w:rFonts w:ascii="Times New Roman" w:hAnsi="Times New Roman" w:cs="Times New Roman"/>
              </w:rPr>
            </w:pPr>
          </w:p>
        </w:tc>
      </w:tr>
      <w:tr w:rsidR="00955A19" w:rsidRPr="00955A19" w14:paraId="3C0D6BC1" w14:textId="77777777" w:rsidTr="00955A19">
        <w:trPr>
          <w:trHeight w:val="824"/>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4887F9BF" w14:textId="77777777" w:rsidR="00955A19" w:rsidRPr="00955A19" w:rsidRDefault="00955A19" w:rsidP="00955A19">
            <w:pPr>
              <w:rPr>
                <w:rFonts w:ascii="Times New Roman" w:hAnsi="Times New Roman" w:cs="Times New Roman"/>
                <w:color w:val="0070C0"/>
              </w:rPr>
            </w:pPr>
            <w:r w:rsidRPr="00955A19">
              <w:rPr>
                <w:rFonts w:ascii="Times New Roman" w:hAnsi="Times New Roman" w:cs="Times New Roman"/>
                <w:b/>
                <w:bCs/>
                <w:color w:val="0070C0"/>
              </w:rPr>
              <w:t xml:space="preserve">3. Nositelji aktivnosti i njihova odgovornost </w:t>
            </w:r>
          </w:p>
        </w:tc>
        <w:tc>
          <w:tcPr>
            <w:tcW w:w="6120" w:type="dxa"/>
            <w:tcBorders>
              <w:top w:val="single" w:sz="4" w:space="0" w:color="auto"/>
              <w:left w:val="single" w:sz="4" w:space="0" w:color="auto"/>
              <w:bottom w:val="single" w:sz="4" w:space="0" w:color="auto"/>
              <w:right w:val="single" w:sz="4" w:space="0" w:color="auto"/>
            </w:tcBorders>
            <w:shd w:val="clear" w:color="auto" w:fill="C0C0C0"/>
            <w:hideMark/>
          </w:tcPr>
          <w:p w14:paraId="2384E337" w14:textId="77777777" w:rsidR="00955A19" w:rsidRPr="00955A19" w:rsidRDefault="00955A19" w:rsidP="00955A19">
            <w:pPr>
              <w:rPr>
                <w:rFonts w:ascii="Times New Roman" w:hAnsi="Times New Roman" w:cs="Times New Roman"/>
              </w:rPr>
            </w:pPr>
            <w:r w:rsidRPr="00955A19">
              <w:rPr>
                <w:rFonts w:ascii="Times New Roman" w:hAnsi="Times New Roman" w:cs="Times New Roman"/>
              </w:rPr>
              <w:t xml:space="preserve">Dejan </w:t>
            </w:r>
            <w:proofErr w:type="spellStart"/>
            <w:r w:rsidRPr="00955A19">
              <w:rPr>
                <w:rFonts w:ascii="Times New Roman" w:hAnsi="Times New Roman" w:cs="Times New Roman"/>
              </w:rPr>
              <w:t>Šperka</w:t>
            </w:r>
            <w:proofErr w:type="spellEnd"/>
          </w:p>
        </w:tc>
      </w:tr>
      <w:tr w:rsidR="00955A19" w:rsidRPr="00955A19" w14:paraId="219876CF" w14:textId="77777777" w:rsidTr="00955A19">
        <w:trPr>
          <w:trHeight w:val="1122"/>
        </w:trPr>
        <w:tc>
          <w:tcPr>
            <w:tcW w:w="3348" w:type="dxa"/>
            <w:tcBorders>
              <w:top w:val="single" w:sz="4" w:space="0" w:color="auto"/>
              <w:left w:val="single" w:sz="4" w:space="0" w:color="auto"/>
              <w:bottom w:val="single" w:sz="4" w:space="0" w:color="auto"/>
              <w:right w:val="single" w:sz="4" w:space="0" w:color="auto"/>
            </w:tcBorders>
            <w:hideMark/>
          </w:tcPr>
          <w:p w14:paraId="69EB9C7C" w14:textId="77777777" w:rsidR="00955A19" w:rsidRPr="00955A19" w:rsidRDefault="00955A19" w:rsidP="00955A19">
            <w:pPr>
              <w:rPr>
                <w:rFonts w:ascii="Times New Roman" w:hAnsi="Times New Roman" w:cs="Times New Roman"/>
                <w:color w:val="0070C0"/>
              </w:rPr>
            </w:pPr>
            <w:r w:rsidRPr="00955A19">
              <w:rPr>
                <w:rFonts w:ascii="Times New Roman" w:hAnsi="Times New Roman" w:cs="Times New Roman"/>
                <w:b/>
                <w:bCs/>
                <w:color w:val="0070C0"/>
              </w:rPr>
              <w:t xml:space="preserve">4. Način realizacije aktivnosti </w:t>
            </w:r>
          </w:p>
        </w:tc>
        <w:tc>
          <w:tcPr>
            <w:tcW w:w="6120" w:type="dxa"/>
            <w:tcBorders>
              <w:top w:val="single" w:sz="4" w:space="0" w:color="auto"/>
              <w:left w:val="single" w:sz="4" w:space="0" w:color="auto"/>
              <w:bottom w:val="single" w:sz="4" w:space="0" w:color="auto"/>
              <w:right w:val="single" w:sz="4" w:space="0" w:color="auto"/>
            </w:tcBorders>
          </w:tcPr>
          <w:p w14:paraId="0EDF24EE" w14:textId="77777777" w:rsidR="00955A19" w:rsidRPr="00955A19" w:rsidRDefault="00955A19" w:rsidP="00955A19">
            <w:pPr>
              <w:rPr>
                <w:rFonts w:ascii="Times New Roman" w:hAnsi="Times New Roman" w:cs="Times New Roman"/>
              </w:rPr>
            </w:pPr>
          </w:p>
        </w:tc>
      </w:tr>
      <w:tr w:rsidR="00955A19" w:rsidRPr="00955A19" w14:paraId="165B529F" w14:textId="77777777" w:rsidTr="00955A19">
        <w:trPr>
          <w:trHeight w:val="1485"/>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7112AD73" w14:textId="77777777" w:rsidR="00955A19" w:rsidRPr="00955A19" w:rsidRDefault="00955A19" w:rsidP="00955A19">
            <w:pPr>
              <w:rPr>
                <w:rFonts w:ascii="Times New Roman" w:hAnsi="Times New Roman" w:cs="Times New Roman"/>
                <w:color w:val="0070C0"/>
              </w:rPr>
            </w:pPr>
            <w:r w:rsidRPr="00955A19">
              <w:rPr>
                <w:rFonts w:ascii="Times New Roman" w:hAnsi="Times New Roman" w:cs="Times New Roman"/>
                <w:b/>
                <w:bCs/>
                <w:color w:val="0070C0"/>
              </w:rPr>
              <w:t xml:space="preserve">5. </w:t>
            </w:r>
            <w:proofErr w:type="spellStart"/>
            <w:r w:rsidRPr="00955A19">
              <w:rPr>
                <w:rFonts w:ascii="Times New Roman" w:hAnsi="Times New Roman" w:cs="Times New Roman"/>
                <w:b/>
                <w:bCs/>
                <w:color w:val="0070C0"/>
              </w:rPr>
              <w:t>Vremenik</w:t>
            </w:r>
            <w:proofErr w:type="spellEnd"/>
            <w:r w:rsidRPr="00955A19">
              <w:rPr>
                <w:rFonts w:ascii="Times New Roman" w:hAnsi="Times New Roman" w:cs="Times New Roman"/>
                <w:b/>
                <w:bCs/>
                <w:color w:val="0070C0"/>
              </w:rPr>
              <w:t xml:space="preserve"> aktivnosti </w:t>
            </w:r>
          </w:p>
        </w:tc>
        <w:tc>
          <w:tcPr>
            <w:tcW w:w="6120" w:type="dxa"/>
            <w:tcBorders>
              <w:top w:val="single" w:sz="4" w:space="0" w:color="auto"/>
              <w:left w:val="single" w:sz="4" w:space="0" w:color="auto"/>
              <w:bottom w:val="single" w:sz="4" w:space="0" w:color="auto"/>
              <w:right w:val="single" w:sz="4" w:space="0" w:color="auto"/>
            </w:tcBorders>
            <w:shd w:val="clear" w:color="auto" w:fill="C0C0C0"/>
            <w:hideMark/>
          </w:tcPr>
          <w:p w14:paraId="74951534" w14:textId="77777777" w:rsidR="00955A19" w:rsidRPr="00955A19" w:rsidRDefault="00955A19" w:rsidP="00955A19">
            <w:pPr>
              <w:rPr>
                <w:rFonts w:ascii="Times New Roman" w:hAnsi="Times New Roman" w:cs="Times New Roman"/>
              </w:rPr>
            </w:pPr>
            <w:r w:rsidRPr="00955A19">
              <w:rPr>
                <w:rFonts w:ascii="Times New Roman" w:hAnsi="Times New Roman" w:cs="Times New Roman"/>
              </w:rPr>
              <w:t>- rujan 2025.</w:t>
            </w:r>
          </w:p>
        </w:tc>
      </w:tr>
      <w:tr w:rsidR="00955A19" w:rsidRPr="00955A19" w14:paraId="771CFD04" w14:textId="77777777" w:rsidTr="00955A19">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FFFFFF"/>
            <w:hideMark/>
          </w:tcPr>
          <w:p w14:paraId="487D5270" w14:textId="77777777" w:rsidR="00955A19" w:rsidRPr="00955A19" w:rsidRDefault="00955A19" w:rsidP="00955A19">
            <w:pPr>
              <w:rPr>
                <w:rFonts w:ascii="Times New Roman" w:hAnsi="Times New Roman" w:cs="Times New Roman"/>
                <w:color w:val="0070C0"/>
              </w:rPr>
            </w:pPr>
            <w:r w:rsidRPr="00955A19">
              <w:rPr>
                <w:rFonts w:ascii="Times New Roman" w:hAnsi="Times New Roman" w:cs="Times New Roman"/>
                <w:b/>
                <w:bCs/>
                <w:color w:val="0070C0"/>
              </w:rPr>
              <w:t xml:space="preserve">6. Detaljan troškovnik aktivnosti </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0AD060C4" w14:textId="77777777" w:rsidR="00955A19" w:rsidRPr="00955A19" w:rsidRDefault="00955A19" w:rsidP="00955A19">
            <w:pPr>
              <w:rPr>
                <w:rFonts w:ascii="Times New Roman" w:hAnsi="Times New Roman" w:cs="Times New Roman"/>
              </w:rPr>
            </w:pPr>
            <w:r w:rsidRPr="00955A19">
              <w:rPr>
                <w:rFonts w:ascii="Times New Roman" w:hAnsi="Times New Roman" w:cs="Times New Roman"/>
              </w:rPr>
              <w:t>-</w:t>
            </w:r>
          </w:p>
        </w:tc>
      </w:tr>
      <w:tr w:rsidR="00955A19" w:rsidRPr="00955A19" w14:paraId="3BE324FB" w14:textId="77777777" w:rsidTr="00955A19">
        <w:trPr>
          <w:trHeight w:val="1113"/>
        </w:trPr>
        <w:tc>
          <w:tcPr>
            <w:tcW w:w="3348" w:type="dxa"/>
            <w:tcBorders>
              <w:top w:val="single" w:sz="4" w:space="0" w:color="auto"/>
              <w:left w:val="single" w:sz="4" w:space="0" w:color="auto"/>
              <w:bottom w:val="single" w:sz="4" w:space="0" w:color="auto"/>
              <w:right w:val="single" w:sz="4" w:space="0" w:color="auto"/>
            </w:tcBorders>
            <w:shd w:val="clear" w:color="auto" w:fill="C0C0C0"/>
            <w:hideMark/>
          </w:tcPr>
          <w:p w14:paraId="2E237D0A" w14:textId="77777777" w:rsidR="00955A19" w:rsidRPr="00955A19" w:rsidRDefault="00955A19" w:rsidP="00955A19">
            <w:pPr>
              <w:rPr>
                <w:rFonts w:ascii="Times New Roman" w:hAnsi="Times New Roman" w:cs="Times New Roman"/>
                <w:color w:val="0070C0"/>
              </w:rPr>
            </w:pPr>
            <w:r w:rsidRPr="00955A19">
              <w:rPr>
                <w:rFonts w:ascii="Times New Roman" w:hAnsi="Times New Roman" w:cs="Times New Roman"/>
                <w:b/>
                <w:bCs/>
                <w:color w:val="0070C0"/>
              </w:rPr>
              <w:t xml:space="preserve">7. Način vrednovanja i način korištenja rezultata vrednovanja </w:t>
            </w:r>
          </w:p>
        </w:tc>
        <w:tc>
          <w:tcPr>
            <w:tcW w:w="6120" w:type="dxa"/>
            <w:tcBorders>
              <w:top w:val="single" w:sz="4" w:space="0" w:color="auto"/>
              <w:left w:val="single" w:sz="4" w:space="0" w:color="auto"/>
              <w:bottom w:val="single" w:sz="4" w:space="0" w:color="auto"/>
              <w:right w:val="single" w:sz="4" w:space="0" w:color="auto"/>
            </w:tcBorders>
            <w:shd w:val="clear" w:color="auto" w:fill="C0C0C0"/>
            <w:hideMark/>
          </w:tcPr>
          <w:p w14:paraId="2280A268" w14:textId="77777777" w:rsidR="00955A19" w:rsidRPr="00955A19" w:rsidRDefault="00955A19" w:rsidP="00955A19">
            <w:pPr>
              <w:rPr>
                <w:rFonts w:ascii="Times New Roman" w:hAnsi="Times New Roman" w:cs="Times New Roman"/>
              </w:rPr>
            </w:pPr>
            <w:r w:rsidRPr="00955A19">
              <w:rPr>
                <w:rFonts w:ascii="Times New Roman" w:hAnsi="Times New Roman" w:cs="Times New Roman"/>
              </w:rPr>
              <w:t>kroz predmet Kuharstvo i Praktičnu nastavu</w:t>
            </w:r>
          </w:p>
        </w:tc>
      </w:tr>
    </w:tbl>
    <w:p w14:paraId="66609094" w14:textId="77777777" w:rsidR="00955A19" w:rsidRDefault="00955A19" w:rsidP="001C3C3A">
      <w:pPr>
        <w:rPr>
          <w:rFonts w:ascii="Times New Roman" w:hAnsi="Times New Roman" w:cs="Times New Roman"/>
        </w:rPr>
      </w:pPr>
    </w:p>
    <w:p w14:paraId="47C649F0" w14:textId="77777777" w:rsidR="00955A19" w:rsidRDefault="00955A19" w:rsidP="001C3C3A">
      <w:pPr>
        <w:rPr>
          <w:rFonts w:ascii="Times New Roman" w:hAnsi="Times New Roman" w:cs="Times New Roman"/>
        </w:rPr>
      </w:pPr>
    </w:p>
    <w:p w14:paraId="70F9957D" w14:textId="77777777" w:rsidR="00955A19" w:rsidRDefault="00955A19" w:rsidP="001C3C3A">
      <w:pPr>
        <w:rPr>
          <w:rFonts w:ascii="Times New Roman" w:hAnsi="Times New Roman" w:cs="Times New Roman"/>
        </w:rPr>
      </w:pPr>
    </w:p>
    <w:p w14:paraId="49F4AC5B" w14:textId="77777777" w:rsidR="00955A19" w:rsidRDefault="00955A19" w:rsidP="001C3C3A">
      <w:pPr>
        <w:rPr>
          <w:rFonts w:ascii="Times New Roman" w:hAnsi="Times New Roman" w:cs="Times New Roman"/>
        </w:rPr>
      </w:pPr>
    </w:p>
    <w:p w14:paraId="6A89BE82" w14:textId="77777777" w:rsidR="00955A19" w:rsidRDefault="00955A19" w:rsidP="001C3C3A">
      <w:pPr>
        <w:rPr>
          <w:rFonts w:ascii="Times New Roman" w:hAnsi="Times New Roman" w:cs="Times New Roman"/>
        </w:rPr>
      </w:pPr>
    </w:p>
    <w:p w14:paraId="600E5C59" w14:textId="77777777" w:rsidR="00955A19" w:rsidRDefault="00955A19" w:rsidP="001C3C3A">
      <w:pPr>
        <w:rPr>
          <w:rFonts w:ascii="Times New Roman" w:hAnsi="Times New Roman" w:cs="Times New Roman"/>
        </w:rPr>
      </w:pPr>
    </w:p>
    <w:p w14:paraId="03F6C6F9" w14:textId="77777777" w:rsidR="00955A19" w:rsidRDefault="00955A19" w:rsidP="001C3C3A">
      <w:pPr>
        <w:rPr>
          <w:rFonts w:ascii="Times New Roman" w:hAnsi="Times New Roman" w:cs="Times New Roman"/>
        </w:rPr>
      </w:pPr>
    </w:p>
    <w:p w14:paraId="70F0C1A8" w14:textId="77777777" w:rsidR="00955A19" w:rsidRDefault="00955A19" w:rsidP="001C3C3A">
      <w:pPr>
        <w:rPr>
          <w:rFonts w:ascii="Times New Roman" w:hAnsi="Times New Roman" w:cs="Times New Roman"/>
        </w:rPr>
      </w:pPr>
    </w:p>
    <w:p w14:paraId="0A3E32F8" w14:textId="77777777" w:rsidR="00955A19" w:rsidRDefault="00955A19" w:rsidP="001C3C3A">
      <w:pPr>
        <w:rPr>
          <w:rFonts w:ascii="Times New Roman" w:hAnsi="Times New Roman" w:cs="Times New Roman"/>
        </w:rPr>
      </w:pPr>
    </w:p>
    <w:p w14:paraId="25B66A42" w14:textId="77777777" w:rsidR="00955A19" w:rsidRDefault="00955A19" w:rsidP="001C3C3A">
      <w:pPr>
        <w:rPr>
          <w:rFonts w:ascii="Times New Roman" w:hAnsi="Times New Roman" w:cs="Times New Roman"/>
        </w:rPr>
      </w:pPr>
    </w:p>
    <w:p w14:paraId="2D910DC9" w14:textId="77777777" w:rsidR="00955A19" w:rsidRDefault="00955A19" w:rsidP="001C3C3A">
      <w:pPr>
        <w:rPr>
          <w:rFonts w:ascii="Times New Roman" w:hAnsi="Times New Roman" w:cs="Times New Roman"/>
        </w:rPr>
      </w:pPr>
    </w:p>
    <w:p w14:paraId="686CD53E" w14:textId="77777777" w:rsidR="00955A19" w:rsidRDefault="00955A19" w:rsidP="001C3C3A">
      <w:pPr>
        <w:rPr>
          <w:rFonts w:ascii="Times New Roman" w:hAnsi="Times New Roman" w:cs="Times New Roman"/>
        </w:rPr>
      </w:pPr>
    </w:p>
    <w:p w14:paraId="7FC454D6" w14:textId="77777777" w:rsidR="00955A19" w:rsidRDefault="00955A19" w:rsidP="001C3C3A">
      <w:pPr>
        <w:rPr>
          <w:rFonts w:ascii="Times New Roman" w:hAnsi="Times New Roman" w:cs="Times New Roman"/>
        </w:rPr>
      </w:pPr>
    </w:p>
    <w:p w14:paraId="1C7C3D01" w14:textId="77777777" w:rsidR="00955A19" w:rsidRDefault="00955A19" w:rsidP="001C3C3A">
      <w:pPr>
        <w:rPr>
          <w:rFonts w:ascii="Times New Roman" w:hAnsi="Times New Roman" w:cs="Times New Roman"/>
        </w:rPr>
      </w:pPr>
    </w:p>
    <w:p w14:paraId="707D6575" w14:textId="77777777" w:rsidR="00955A19" w:rsidRDefault="00955A19" w:rsidP="001C3C3A">
      <w:pPr>
        <w:rPr>
          <w:rFonts w:ascii="Times New Roman" w:hAnsi="Times New Roman" w:cs="Times New Roman"/>
        </w:rPr>
      </w:pPr>
    </w:p>
    <w:p w14:paraId="3AEB2F2A" w14:textId="77777777" w:rsidR="00955A19" w:rsidRDefault="00955A19" w:rsidP="001C3C3A">
      <w:pPr>
        <w:rPr>
          <w:rFonts w:ascii="Times New Roman" w:hAnsi="Times New Roman" w:cs="Times New Roman"/>
        </w:rPr>
      </w:pPr>
    </w:p>
    <w:p w14:paraId="3CDE1444" w14:textId="77777777" w:rsidR="00955A19" w:rsidRDefault="00955A19" w:rsidP="001C3C3A">
      <w:pPr>
        <w:rPr>
          <w:rFonts w:ascii="Times New Roman" w:hAnsi="Times New Roman" w:cs="Times New Roman"/>
        </w:rPr>
      </w:pPr>
    </w:p>
    <w:p w14:paraId="0688D9EB" w14:textId="77777777" w:rsidR="00955A19" w:rsidRDefault="00955A19" w:rsidP="001C3C3A">
      <w:pPr>
        <w:rPr>
          <w:rFonts w:ascii="Times New Roman" w:hAnsi="Times New Roman" w:cs="Times New Roman"/>
        </w:rPr>
      </w:pPr>
    </w:p>
    <w:p w14:paraId="27384DAE" w14:textId="77777777" w:rsidR="00955A19" w:rsidRDefault="00955A19" w:rsidP="001C3C3A">
      <w:pPr>
        <w:rPr>
          <w:rFonts w:ascii="Times New Roman" w:hAnsi="Times New Roman" w:cs="Times New Roman"/>
        </w:rPr>
      </w:pPr>
    </w:p>
    <w:p w14:paraId="0CF8A336" w14:textId="77777777" w:rsidR="00955A19" w:rsidRDefault="00955A19" w:rsidP="001C3C3A">
      <w:pPr>
        <w:rPr>
          <w:rFonts w:ascii="Times New Roman" w:hAnsi="Times New Roman" w:cs="Times New Roman"/>
        </w:rPr>
      </w:pPr>
    </w:p>
    <w:p w14:paraId="640A277E" w14:textId="77777777" w:rsidR="00955A19" w:rsidRDefault="00955A19" w:rsidP="001C3C3A">
      <w:pPr>
        <w:rPr>
          <w:rFonts w:ascii="Times New Roman" w:hAnsi="Times New Roman" w:cs="Times New Roman"/>
        </w:rPr>
      </w:pPr>
    </w:p>
    <w:p w14:paraId="52728134" w14:textId="77777777" w:rsidR="00955A19" w:rsidRDefault="00955A19" w:rsidP="001C3C3A">
      <w:pPr>
        <w:rPr>
          <w:rFonts w:ascii="Times New Roman" w:hAnsi="Times New Roman" w:cs="Times New Roman"/>
        </w:rPr>
      </w:pPr>
    </w:p>
    <w:p w14:paraId="05333F79" w14:textId="77777777" w:rsidR="00955A19" w:rsidRDefault="00955A19" w:rsidP="001C3C3A">
      <w:pPr>
        <w:rPr>
          <w:rFonts w:ascii="Times New Roman" w:hAnsi="Times New Roman" w:cs="Times New Roman"/>
        </w:rPr>
      </w:pPr>
    </w:p>
    <w:p w14:paraId="74BF8B38" w14:textId="77777777" w:rsidR="00955A19" w:rsidRDefault="00955A19" w:rsidP="001C3C3A">
      <w:pPr>
        <w:rPr>
          <w:rFonts w:ascii="Times New Roman" w:hAnsi="Times New Roman" w:cs="Times New Roman"/>
        </w:rPr>
      </w:pPr>
    </w:p>
    <w:p w14:paraId="63FC6F0F" w14:textId="77777777" w:rsidR="00955A19" w:rsidRDefault="00955A19" w:rsidP="001C3C3A">
      <w:pPr>
        <w:rPr>
          <w:rFonts w:ascii="Times New Roman" w:hAnsi="Times New Roman" w:cs="Times New Roman"/>
        </w:rPr>
      </w:pPr>
    </w:p>
    <w:p w14:paraId="5EF712F7" w14:textId="77777777" w:rsidR="00955A19" w:rsidRDefault="00955A19" w:rsidP="001C3C3A">
      <w:pPr>
        <w:rPr>
          <w:rFonts w:ascii="Times New Roman" w:hAnsi="Times New Roman" w:cs="Times New Roman"/>
        </w:rPr>
      </w:pPr>
    </w:p>
    <w:p w14:paraId="6602B3FF" w14:textId="77777777" w:rsidR="00824126" w:rsidRDefault="00824126" w:rsidP="001C3C3A">
      <w:pPr>
        <w:rPr>
          <w:rFonts w:ascii="Times New Roman" w:hAnsi="Times New Roman" w:cs="Times New Roman"/>
        </w:rPr>
      </w:pPr>
    </w:p>
    <w:p w14:paraId="26A2DDF6" w14:textId="77777777" w:rsidR="00824126" w:rsidRDefault="00824126" w:rsidP="001C3C3A">
      <w:pPr>
        <w:rPr>
          <w:rFonts w:ascii="Times New Roman" w:hAnsi="Times New Roman" w:cs="Times New Roman"/>
        </w:rPr>
      </w:pPr>
    </w:p>
    <w:tbl>
      <w:tblPr>
        <w:tblpPr w:leftFromText="180" w:rightFromText="180" w:vertAnchor="text" w:horzAnchor="margin" w:tblpY="56"/>
        <w:tblOverlap w:val="never"/>
        <w:tblW w:w="9468" w:type="dxa"/>
        <w:tblLook w:val="04A0" w:firstRow="1" w:lastRow="0" w:firstColumn="1" w:lastColumn="0" w:noHBand="0" w:noVBand="1"/>
      </w:tblPr>
      <w:tblGrid>
        <w:gridCol w:w="3348"/>
        <w:gridCol w:w="6120"/>
      </w:tblGrid>
      <w:tr w:rsidR="00824126" w:rsidRPr="00824126" w14:paraId="46A18101" w14:textId="77777777" w:rsidTr="006D082C">
        <w:trPr>
          <w:trHeight w:val="435"/>
        </w:trPr>
        <w:tc>
          <w:tcPr>
            <w:tcW w:w="3348" w:type="dxa"/>
            <w:tcBorders>
              <w:top w:val="single" w:sz="4" w:space="0" w:color="auto"/>
              <w:left w:val="single" w:sz="4" w:space="0" w:color="auto"/>
              <w:bottom w:val="single" w:sz="4" w:space="0" w:color="auto"/>
              <w:right w:val="nil"/>
            </w:tcBorders>
            <w:vAlign w:val="center"/>
          </w:tcPr>
          <w:p w14:paraId="6FD29EAC"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b/>
                <w:bCs/>
                <w:i/>
                <w:iCs/>
                <w:color w:val="0070C0"/>
                <w:kern w:val="0"/>
                <w:lang w:eastAsia="hr-HR"/>
                <w14:ligatures w14:val="none"/>
              </w:rPr>
            </w:pPr>
            <w:r w:rsidRPr="00824126">
              <w:rPr>
                <w:rFonts w:ascii="Times New Roman" w:eastAsia="Times New Roman" w:hAnsi="Times New Roman" w:cs="Times New Roman"/>
                <w:b/>
                <w:bCs/>
                <w:i/>
                <w:iCs/>
                <w:color w:val="0070C0"/>
                <w:kern w:val="0"/>
                <w:lang w:eastAsia="hr-HR"/>
                <w14:ligatures w14:val="none"/>
              </w:rPr>
              <w:t xml:space="preserve">AKTIVNOST </w:t>
            </w:r>
          </w:p>
          <w:p w14:paraId="7E1E2318"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left w:val="nil"/>
              <w:bottom w:val="single" w:sz="4" w:space="0" w:color="auto"/>
              <w:right w:val="single" w:sz="4" w:space="0" w:color="auto"/>
            </w:tcBorders>
            <w:vAlign w:val="center"/>
            <w:hideMark/>
          </w:tcPr>
          <w:p w14:paraId="65353E3C" w14:textId="77777777" w:rsidR="00824126" w:rsidRPr="00824126" w:rsidRDefault="00824126" w:rsidP="00824126">
            <w:pPr>
              <w:autoSpaceDE w:val="0"/>
              <w:autoSpaceDN w:val="0"/>
              <w:adjustRightInd w:val="0"/>
              <w:spacing w:after="0" w:line="240" w:lineRule="auto"/>
              <w:ind w:left="271"/>
              <w:rPr>
                <w:rFonts w:ascii="Times New Roman" w:eastAsia="Times New Roman" w:hAnsi="Times New Roman" w:cs="Times New Roman"/>
                <w:b/>
                <w:bCs/>
                <w:color w:val="000000"/>
                <w:kern w:val="0"/>
                <w:lang w:eastAsia="hr-HR"/>
                <w14:ligatures w14:val="none"/>
              </w:rPr>
            </w:pPr>
            <w:r w:rsidRPr="00824126">
              <w:rPr>
                <w:rFonts w:ascii="Times New Roman" w:eastAsia="Times New Roman" w:hAnsi="Times New Roman" w:cs="Times New Roman"/>
                <w:b/>
                <w:bCs/>
                <w:color w:val="000000"/>
                <w:kern w:val="0"/>
                <w:lang w:eastAsia="hr-HR"/>
                <w14:ligatures w14:val="none"/>
              </w:rPr>
              <w:t>Radionica u suradnji instituta za jadranske kulture u Splitu</w:t>
            </w:r>
          </w:p>
        </w:tc>
      </w:tr>
      <w:tr w:rsidR="00824126" w:rsidRPr="00824126" w14:paraId="259AE612" w14:textId="77777777" w:rsidTr="00824126">
        <w:trPr>
          <w:trHeight w:val="135"/>
        </w:trPr>
        <w:tc>
          <w:tcPr>
            <w:tcW w:w="3348" w:type="dxa"/>
            <w:tcBorders>
              <w:top w:val="nil"/>
              <w:left w:val="single" w:sz="4" w:space="0" w:color="auto"/>
              <w:bottom w:val="single" w:sz="4" w:space="0" w:color="auto"/>
              <w:right w:val="nil"/>
            </w:tcBorders>
            <w:shd w:val="clear" w:color="auto" w:fill="C0C0C0"/>
            <w:hideMark/>
          </w:tcPr>
          <w:p w14:paraId="3CDECAD8"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24126">
              <w:rPr>
                <w:rFonts w:ascii="Times New Roman" w:eastAsia="Times New Roman" w:hAnsi="Times New Roman" w:cs="Times New Roman"/>
                <w:b/>
                <w:bCs/>
                <w:color w:val="0070C0"/>
                <w:kern w:val="0"/>
                <w:lang w:eastAsia="hr-HR"/>
                <w14:ligatures w14:val="none"/>
              </w:rPr>
              <w:t>1. Ciljevi aktivnosti –</w:t>
            </w:r>
          </w:p>
        </w:tc>
        <w:tc>
          <w:tcPr>
            <w:tcW w:w="6120" w:type="dxa"/>
            <w:tcBorders>
              <w:top w:val="nil"/>
              <w:left w:val="nil"/>
              <w:bottom w:val="single" w:sz="4" w:space="0" w:color="auto"/>
              <w:right w:val="single" w:sz="4" w:space="0" w:color="auto"/>
            </w:tcBorders>
            <w:shd w:val="clear" w:color="auto" w:fill="C0C0C0"/>
          </w:tcPr>
          <w:p w14:paraId="4A18A53F" w14:textId="77777777" w:rsidR="00824126" w:rsidRPr="00824126" w:rsidRDefault="00824126" w:rsidP="0082412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24126">
              <w:rPr>
                <w:rFonts w:ascii="Times New Roman" w:eastAsia="Times New Roman" w:hAnsi="Times New Roman" w:cs="Times New Roman"/>
                <w:b/>
                <w:bCs/>
                <w:color w:val="000000"/>
                <w:kern w:val="0"/>
                <w:lang w:eastAsia="hr-HR"/>
                <w14:ligatures w14:val="none"/>
              </w:rPr>
              <w:t>razvijanje  svijesti o  važnosti očuvanja jadranskog bilja te njegove primjene u prehrani kao i korištenju u ljekovite svrhe.</w:t>
            </w:r>
          </w:p>
          <w:p w14:paraId="2E88477E"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3D2B6BF0"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p w14:paraId="45D8B4BF"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p>
        </w:tc>
      </w:tr>
      <w:tr w:rsidR="00824126" w:rsidRPr="00824126" w14:paraId="2303D5A9" w14:textId="77777777" w:rsidTr="00824126">
        <w:trPr>
          <w:trHeight w:val="1114"/>
        </w:trPr>
        <w:tc>
          <w:tcPr>
            <w:tcW w:w="3348" w:type="dxa"/>
            <w:tcBorders>
              <w:top w:val="single" w:sz="4" w:space="0" w:color="auto"/>
              <w:left w:val="single" w:sz="4" w:space="0" w:color="auto"/>
              <w:bottom w:val="single" w:sz="4" w:space="0" w:color="auto"/>
              <w:right w:val="nil"/>
            </w:tcBorders>
            <w:hideMark/>
          </w:tcPr>
          <w:p w14:paraId="4278FC7B"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24126">
              <w:rPr>
                <w:rFonts w:ascii="Times New Roman" w:eastAsia="Times New Roman" w:hAnsi="Times New Roman" w:cs="Times New Roman"/>
                <w:b/>
                <w:bCs/>
                <w:color w:val="0070C0"/>
                <w:kern w:val="0"/>
                <w:lang w:eastAsia="hr-HR"/>
                <w14:ligatures w14:val="none"/>
              </w:rPr>
              <w:t>2. Namjena aktivnosti –</w:t>
            </w:r>
          </w:p>
        </w:tc>
        <w:tc>
          <w:tcPr>
            <w:tcW w:w="6120" w:type="dxa"/>
            <w:tcBorders>
              <w:top w:val="single" w:sz="4" w:space="0" w:color="auto"/>
              <w:left w:val="nil"/>
              <w:bottom w:val="single" w:sz="4" w:space="0" w:color="auto"/>
              <w:right w:val="single" w:sz="4" w:space="0" w:color="auto"/>
            </w:tcBorders>
          </w:tcPr>
          <w:p w14:paraId="367AE083" w14:textId="77777777" w:rsidR="00824126" w:rsidRPr="00824126" w:rsidRDefault="00824126" w:rsidP="0082412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24126">
              <w:rPr>
                <w:rFonts w:ascii="Times New Roman" w:eastAsia="Times New Roman" w:hAnsi="Times New Roman" w:cs="Times New Roman"/>
                <w:b/>
                <w:bCs/>
                <w:color w:val="000000"/>
                <w:kern w:val="0"/>
                <w:lang w:eastAsia="hr-HR"/>
                <w14:ligatures w14:val="none"/>
              </w:rPr>
              <w:t>upoznati način rada u institutu i u vanjskom okolišu te predstaviti institut kao moguće buduće radno mjesto što je poticaj učenicima da se odluče na  studij biologije</w:t>
            </w:r>
          </w:p>
        </w:tc>
      </w:tr>
      <w:tr w:rsidR="00824126" w:rsidRPr="00824126" w14:paraId="0E645524" w14:textId="77777777" w:rsidTr="00824126">
        <w:trPr>
          <w:trHeight w:val="824"/>
        </w:trPr>
        <w:tc>
          <w:tcPr>
            <w:tcW w:w="3348" w:type="dxa"/>
            <w:tcBorders>
              <w:top w:val="single" w:sz="4" w:space="0" w:color="auto"/>
              <w:left w:val="single" w:sz="4" w:space="0" w:color="auto"/>
              <w:bottom w:val="single" w:sz="4" w:space="0" w:color="auto"/>
              <w:right w:val="nil"/>
            </w:tcBorders>
            <w:shd w:val="clear" w:color="auto" w:fill="C0C0C0"/>
            <w:hideMark/>
          </w:tcPr>
          <w:p w14:paraId="65288697"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24126">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left w:val="nil"/>
              <w:bottom w:val="single" w:sz="4" w:space="0" w:color="auto"/>
              <w:right w:val="single" w:sz="4" w:space="0" w:color="auto"/>
            </w:tcBorders>
            <w:shd w:val="clear" w:color="auto" w:fill="C0C0C0"/>
            <w:hideMark/>
          </w:tcPr>
          <w:p w14:paraId="5EC032A9" w14:textId="77777777" w:rsidR="00824126" w:rsidRPr="00824126" w:rsidRDefault="00824126" w:rsidP="0082412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proofErr w:type="spellStart"/>
            <w:r w:rsidRPr="00824126">
              <w:rPr>
                <w:rFonts w:ascii="Times New Roman" w:eastAsia="Times New Roman" w:hAnsi="Times New Roman" w:cs="Times New Roman"/>
                <w:color w:val="000000"/>
                <w:kern w:val="0"/>
                <w:lang w:eastAsia="hr-HR"/>
                <w14:ligatures w14:val="none"/>
              </w:rPr>
              <w:t>Katijana</w:t>
            </w:r>
            <w:proofErr w:type="spellEnd"/>
            <w:r w:rsidRPr="00824126">
              <w:rPr>
                <w:rFonts w:ascii="Times New Roman" w:eastAsia="Times New Roman" w:hAnsi="Times New Roman" w:cs="Times New Roman"/>
                <w:color w:val="000000"/>
                <w:kern w:val="0"/>
                <w:lang w:eastAsia="hr-HR"/>
                <w14:ligatures w14:val="none"/>
              </w:rPr>
              <w:t xml:space="preserve"> </w:t>
            </w:r>
            <w:proofErr w:type="spellStart"/>
            <w:r w:rsidRPr="00824126">
              <w:rPr>
                <w:rFonts w:ascii="Times New Roman" w:eastAsia="Times New Roman" w:hAnsi="Times New Roman" w:cs="Times New Roman"/>
                <w:color w:val="000000"/>
                <w:kern w:val="0"/>
                <w:lang w:eastAsia="hr-HR"/>
                <w14:ligatures w14:val="none"/>
              </w:rPr>
              <w:t>Beritić</w:t>
            </w:r>
            <w:proofErr w:type="spellEnd"/>
          </w:p>
        </w:tc>
      </w:tr>
      <w:tr w:rsidR="00824126" w:rsidRPr="00824126" w14:paraId="2B411C5A" w14:textId="77777777" w:rsidTr="00824126">
        <w:trPr>
          <w:trHeight w:val="1122"/>
        </w:trPr>
        <w:tc>
          <w:tcPr>
            <w:tcW w:w="3348" w:type="dxa"/>
            <w:tcBorders>
              <w:top w:val="single" w:sz="4" w:space="0" w:color="auto"/>
              <w:left w:val="single" w:sz="4" w:space="0" w:color="auto"/>
              <w:bottom w:val="single" w:sz="4" w:space="0" w:color="auto"/>
              <w:right w:val="nil"/>
            </w:tcBorders>
            <w:hideMark/>
          </w:tcPr>
          <w:p w14:paraId="3A22EE17"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24126">
              <w:rPr>
                <w:rFonts w:ascii="Times New Roman" w:eastAsia="Times New Roman" w:hAnsi="Times New Roman" w:cs="Times New Roman"/>
                <w:b/>
                <w:bCs/>
                <w:color w:val="0070C0"/>
                <w:kern w:val="0"/>
                <w:lang w:eastAsia="hr-HR"/>
                <w14:ligatures w14:val="none"/>
              </w:rPr>
              <w:lastRenderedPageBreak/>
              <w:t xml:space="preserve">4. Način </w:t>
            </w:r>
            <w:proofErr w:type="spellStart"/>
            <w:r w:rsidRPr="00824126">
              <w:rPr>
                <w:rFonts w:ascii="Times New Roman" w:eastAsia="Times New Roman" w:hAnsi="Times New Roman" w:cs="Times New Roman"/>
                <w:b/>
                <w:bCs/>
                <w:color w:val="0070C0"/>
                <w:kern w:val="0"/>
                <w:lang w:eastAsia="hr-HR"/>
                <w14:ligatures w14:val="none"/>
              </w:rPr>
              <w:t>reializacije</w:t>
            </w:r>
            <w:proofErr w:type="spellEnd"/>
            <w:r w:rsidRPr="00824126">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tcPr>
          <w:p w14:paraId="6914C20B" w14:textId="77777777" w:rsidR="00824126" w:rsidRPr="00824126" w:rsidRDefault="00824126" w:rsidP="0082412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24126">
              <w:rPr>
                <w:rFonts w:ascii="Times New Roman" w:eastAsia="Times New Roman" w:hAnsi="Times New Roman" w:cs="Times New Roman"/>
                <w:b/>
                <w:bCs/>
                <w:color w:val="000000"/>
                <w:kern w:val="0"/>
                <w:lang w:eastAsia="hr-HR"/>
                <w14:ligatures w14:val="none"/>
              </w:rPr>
              <w:t>Dolazak djelatnika instituta u školu te održavanje radionice</w:t>
            </w:r>
          </w:p>
          <w:p w14:paraId="5C650A18" w14:textId="77777777" w:rsidR="00824126" w:rsidRPr="00824126" w:rsidRDefault="00824126" w:rsidP="00824126">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r w:rsidR="00824126" w:rsidRPr="00824126" w14:paraId="035FEF8F" w14:textId="77777777" w:rsidTr="00824126">
        <w:trPr>
          <w:trHeight w:val="1485"/>
        </w:trPr>
        <w:tc>
          <w:tcPr>
            <w:tcW w:w="3348" w:type="dxa"/>
            <w:tcBorders>
              <w:top w:val="single" w:sz="4" w:space="0" w:color="auto"/>
              <w:left w:val="single" w:sz="4" w:space="0" w:color="auto"/>
              <w:bottom w:val="single" w:sz="4" w:space="0" w:color="auto"/>
              <w:right w:val="nil"/>
            </w:tcBorders>
            <w:shd w:val="clear" w:color="auto" w:fill="C0C0C0"/>
            <w:hideMark/>
          </w:tcPr>
          <w:p w14:paraId="7BE9762B"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24126">
              <w:rPr>
                <w:rFonts w:ascii="Times New Roman" w:eastAsia="Times New Roman" w:hAnsi="Times New Roman" w:cs="Times New Roman"/>
                <w:b/>
                <w:bCs/>
                <w:color w:val="0070C0"/>
                <w:kern w:val="0"/>
                <w:lang w:eastAsia="hr-HR"/>
                <w14:ligatures w14:val="none"/>
              </w:rPr>
              <w:t xml:space="preserve">5. </w:t>
            </w:r>
            <w:proofErr w:type="spellStart"/>
            <w:r w:rsidRPr="00824126">
              <w:rPr>
                <w:rFonts w:ascii="Times New Roman" w:eastAsia="Times New Roman" w:hAnsi="Times New Roman" w:cs="Times New Roman"/>
                <w:b/>
                <w:bCs/>
                <w:color w:val="0070C0"/>
                <w:kern w:val="0"/>
                <w:lang w:eastAsia="hr-HR"/>
                <w14:ligatures w14:val="none"/>
              </w:rPr>
              <w:t>Vremenik</w:t>
            </w:r>
            <w:proofErr w:type="spellEnd"/>
            <w:r w:rsidRPr="00824126">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466748C8" w14:textId="77777777" w:rsidR="00824126" w:rsidRPr="00824126" w:rsidRDefault="00824126" w:rsidP="00824126">
            <w:pPr>
              <w:spacing w:after="0" w:line="240" w:lineRule="auto"/>
              <w:rPr>
                <w:rFonts w:ascii="Times New Roman" w:eastAsia="Times New Roman" w:hAnsi="Times New Roman" w:cs="Times New Roman"/>
                <w:kern w:val="0"/>
                <w:lang w:eastAsia="hr-HR"/>
                <w14:ligatures w14:val="none"/>
              </w:rPr>
            </w:pPr>
            <w:r w:rsidRPr="00824126">
              <w:rPr>
                <w:rFonts w:ascii="Times New Roman" w:eastAsia="Times New Roman" w:hAnsi="Times New Roman" w:cs="Times New Roman"/>
                <w:b/>
                <w:bCs/>
                <w:kern w:val="0"/>
                <w:lang w:eastAsia="hr-HR"/>
                <w14:ligatures w14:val="none"/>
              </w:rPr>
              <w:t>tijekom školske godine prema dogovoru sa djelatnicima instituta</w:t>
            </w:r>
          </w:p>
        </w:tc>
      </w:tr>
      <w:tr w:rsidR="00824126" w:rsidRPr="00824126" w14:paraId="6BE79A79" w14:textId="77777777" w:rsidTr="00824126">
        <w:trPr>
          <w:trHeight w:val="1113"/>
        </w:trPr>
        <w:tc>
          <w:tcPr>
            <w:tcW w:w="3348" w:type="dxa"/>
            <w:tcBorders>
              <w:top w:val="single" w:sz="4" w:space="0" w:color="auto"/>
              <w:left w:val="single" w:sz="4" w:space="0" w:color="auto"/>
              <w:bottom w:val="single" w:sz="4" w:space="0" w:color="auto"/>
              <w:right w:val="nil"/>
            </w:tcBorders>
            <w:shd w:val="clear" w:color="auto" w:fill="FFFFFF"/>
            <w:hideMark/>
          </w:tcPr>
          <w:p w14:paraId="1275FEB1"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24126">
              <w:rPr>
                <w:rFonts w:ascii="Times New Roman" w:eastAsia="Times New Roman" w:hAnsi="Times New Roman" w:cs="Times New Roman"/>
                <w:b/>
                <w:bCs/>
                <w:color w:val="0070C0"/>
                <w:kern w:val="0"/>
                <w:lang w:eastAsia="hr-HR"/>
                <w14:ligatures w14:val="none"/>
              </w:rPr>
              <w:t>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53B8998D" w14:textId="77777777" w:rsidR="00824126" w:rsidRPr="00824126" w:rsidRDefault="00824126" w:rsidP="0082412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24126">
              <w:rPr>
                <w:rFonts w:ascii="Times New Roman" w:eastAsia="Times New Roman" w:hAnsi="Times New Roman" w:cs="Times New Roman"/>
                <w:b/>
                <w:bCs/>
                <w:color w:val="000000"/>
                <w:kern w:val="0"/>
                <w:lang w:eastAsia="hr-HR"/>
                <w14:ligatures w14:val="none"/>
              </w:rPr>
              <w:t>Troškove snosi institut</w:t>
            </w:r>
          </w:p>
        </w:tc>
      </w:tr>
      <w:tr w:rsidR="00824126" w:rsidRPr="00824126" w14:paraId="74F2B5F0" w14:textId="77777777" w:rsidTr="00824126">
        <w:trPr>
          <w:trHeight w:val="1113"/>
        </w:trPr>
        <w:tc>
          <w:tcPr>
            <w:tcW w:w="3348" w:type="dxa"/>
            <w:tcBorders>
              <w:top w:val="single" w:sz="4" w:space="0" w:color="auto"/>
              <w:left w:val="single" w:sz="4" w:space="0" w:color="auto"/>
              <w:bottom w:val="single" w:sz="4" w:space="0" w:color="auto"/>
              <w:right w:val="nil"/>
            </w:tcBorders>
            <w:shd w:val="clear" w:color="auto" w:fill="C0C0C0"/>
            <w:hideMark/>
          </w:tcPr>
          <w:p w14:paraId="2F1E1582" w14:textId="77777777" w:rsidR="00824126" w:rsidRPr="00824126" w:rsidRDefault="00824126" w:rsidP="00824126">
            <w:pPr>
              <w:autoSpaceDE w:val="0"/>
              <w:autoSpaceDN w:val="0"/>
              <w:adjustRightInd w:val="0"/>
              <w:spacing w:after="0" w:line="240" w:lineRule="auto"/>
              <w:rPr>
                <w:rFonts w:ascii="Times New Roman" w:eastAsia="Times New Roman" w:hAnsi="Times New Roman" w:cs="Times New Roman"/>
                <w:color w:val="0070C0"/>
                <w:kern w:val="0"/>
                <w:lang w:eastAsia="hr-HR"/>
                <w14:ligatures w14:val="none"/>
              </w:rPr>
            </w:pPr>
            <w:r w:rsidRPr="00824126">
              <w:rPr>
                <w:rFonts w:ascii="Times New Roman" w:eastAsia="Times New Roman" w:hAnsi="Times New Roman" w:cs="Times New Roman"/>
                <w:b/>
                <w:bCs/>
                <w:color w:val="0070C0"/>
                <w:kern w:val="0"/>
                <w:lang w:eastAsia="hr-HR"/>
                <w14:ligatures w14:val="none"/>
              </w:rPr>
              <w:t>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302BF851" w14:textId="77777777" w:rsidR="00824126" w:rsidRPr="00824126" w:rsidRDefault="00824126" w:rsidP="00824126">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824126">
              <w:rPr>
                <w:rFonts w:ascii="Times New Roman" w:eastAsia="Times New Roman" w:hAnsi="Times New Roman" w:cs="Times New Roman"/>
                <w:b/>
                <w:bCs/>
                <w:color w:val="000000"/>
                <w:kern w:val="0"/>
                <w:lang w:eastAsia="hr-HR"/>
                <w14:ligatures w14:val="none"/>
              </w:rPr>
              <w:t xml:space="preserve">vrednovati osobno </w:t>
            </w:r>
            <w:proofErr w:type="spellStart"/>
            <w:r w:rsidRPr="00824126">
              <w:rPr>
                <w:rFonts w:ascii="Times New Roman" w:eastAsia="Times New Roman" w:hAnsi="Times New Roman" w:cs="Times New Roman"/>
                <w:b/>
                <w:bCs/>
                <w:color w:val="000000"/>
                <w:kern w:val="0"/>
                <w:lang w:eastAsia="hr-HR"/>
                <w14:ligatures w14:val="none"/>
              </w:rPr>
              <w:t>zalaganje,trud</w:t>
            </w:r>
            <w:proofErr w:type="spellEnd"/>
            <w:r w:rsidRPr="00824126">
              <w:rPr>
                <w:rFonts w:ascii="Times New Roman" w:eastAsia="Times New Roman" w:hAnsi="Times New Roman" w:cs="Times New Roman"/>
                <w:b/>
                <w:bCs/>
                <w:color w:val="000000"/>
                <w:kern w:val="0"/>
                <w:lang w:eastAsia="hr-HR"/>
                <w14:ligatures w14:val="none"/>
              </w:rPr>
              <w:t xml:space="preserve"> i motivaciju.</w:t>
            </w:r>
          </w:p>
          <w:p w14:paraId="21E1F7F8" w14:textId="77777777" w:rsidR="00824126" w:rsidRPr="00824126" w:rsidRDefault="00824126" w:rsidP="00824126">
            <w:pPr>
              <w:autoSpaceDE w:val="0"/>
              <w:autoSpaceDN w:val="0"/>
              <w:adjustRightInd w:val="0"/>
              <w:spacing w:after="0" w:line="240" w:lineRule="auto"/>
              <w:ind w:left="-108"/>
              <w:jc w:val="both"/>
              <w:rPr>
                <w:rFonts w:ascii="Times New Roman" w:eastAsia="Times New Roman" w:hAnsi="Times New Roman" w:cs="Times New Roman"/>
                <w:color w:val="000000"/>
                <w:kern w:val="0"/>
                <w:lang w:eastAsia="hr-HR"/>
                <w14:ligatures w14:val="none"/>
              </w:rPr>
            </w:pPr>
          </w:p>
        </w:tc>
      </w:tr>
    </w:tbl>
    <w:p w14:paraId="4528EA9F" w14:textId="77777777" w:rsidR="00824126" w:rsidRDefault="00824126" w:rsidP="001C3C3A">
      <w:pPr>
        <w:rPr>
          <w:rFonts w:ascii="Times New Roman" w:hAnsi="Times New Roman" w:cs="Times New Roman"/>
        </w:rPr>
      </w:pPr>
    </w:p>
    <w:p w14:paraId="7F8549F1" w14:textId="77777777" w:rsidR="00824126" w:rsidRDefault="00824126" w:rsidP="001C3C3A">
      <w:pPr>
        <w:rPr>
          <w:rFonts w:ascii="Times New Roman" w:hAnsi="Times New Roman" w:cs="Times New Roman"/>
        </w:rPr>
      </w:pPr>
    </w:p>
    <w:p w14:paraId="460DFE83" w14:textId="77777777" w:rsidR="00824126" w:rsidRDefault="00824126" w:rsidP="001C3C3A">
      <w:pPr>
        <w:rPr>
          <w:rFonts w:ascii="Times New Roman" w:hAnsi="Times New Roman" w:cs="Times New Roman"/>
        </w:rPr>
      </w:pPr>
    </w:p>
    <w:p w14:paraId="20580301" w14:textId="77777777" w:rsidR="00824126" w:rsidRDefault="00824126" w:rsidP="001C3C3A">
      <w:pPr>
        <w:rPr>
          <w:rFonts w:ascii="Times New Roman" w:hAnsi="Times New Roman" w:cs="Times New Roman"/>
        </w:rPr>
      </w:pPr>
    </w:p>
    <w:p w14:paraId="771C6EB5" w14:textId="77777777" w:rsidR="00824126" w:rsidRDefault="00824126" w:rsidP="001C3C3A">
      <w:pPr>
        <w:rPr>
          <w:rFonts w:ascii="Times New Roman" w:hAnsi="Times New Roman" w:cs="Times New Roman"/>
        </w:rPr>
      </w:pPr>
    </w:p>
    <w:p w14:paraId="03291B45" w14:textId="77777777" w:rsidR="00824126" w:rsidRDefault="00824126" w:rsidP="001C3C3A">
      <w:pPr>
        <w:rPr>
          <w:rFonts w:ascii="Times New Roman" w:hAnsi="Times New Roman" w:cs="Times New Roman"/>
        </w:rPr>
      </w:pPr>
    </w:p>
    <w:p w14:paraId="57FD91FD" w14:textId="77777777" w:rsidR="00824126" w:rsidRDefault="00824126" w:rsidP="001C3C3A">
      <w:pPr>
        <w:rPr>
          <w:rFonts w:ascii="Times New Roman" w:hAnsi="Times New Roman" w:cs="Times New Roman"/>
        </w:rPr>
      </w:pPr>
    </w:p>
    <w:p w14:paraId="06D4E4E2" w14:textId="77777777" w:rsidR="00D20C39" w:rsidRDefault="00D20C39" w:rsidP="001C3C3A">
      <w:pPr>
        <w:rPr>
          <w:rFonts w:ascii="Times New Roman" w:hAnsi="Times New Roman" w:cs="Times New Roman"/>
        </w:rPr>
      </w:pPr>
    </w:p>
    <w:p w14:paraId="07798E30" w14:textId="77777777" w:rsidR="00D20C39" w:rsidRDefault="00D20C39" w:rsidP="001C3C3A">
      <w:pPr>
        <w:rPr>
          <w:rFonts w:ascii="Times New Roman" w:hAnsi="Times New Roman" w:cs="Times New Roman"/>
        </w:rPr>
      </w:pPr>
    </w:p>
    <w:p w14:paraId="71C7C8DA" w14:textId="77777777" w:rsidR="00D20C39" w:rsidRDefault="00D20C39" w:rsidP="001C3C3A">
      <w:pPr>
        <w:rPr>
          <w:rFonts w:ascii="Times New Roman" w:hAnsi="Times New Roman" w:cs="Times New Roman"/>
        </w:rPr>
      </w:pPr>
    </w:p>
    <w:tbl>
      <w:tblPr>
        <w:tblpPr w:leftFromText="180" w:rightFromText="180" w:bottomFromText="200" w:vertAnchor="text" w:horzAnchor="margin" w:tblpY="56"/>
        <w:tblOverlap w:val="never"/>
        <w:tblW w:w="9468" w:type="dxa"/>
        <w:tblLook w:val="04A0" w:firstRow="1" w:lastRow="0" w:firstColumn="1" w:lastColumn="0" w:noHBand="0" w:noVBand="1"/>
      </w:tblPr>
      <w:tblGrid>
        <w:gridCol w:w="3348"/>
        <w:gridCol w:w="6120"/>
      </w:tblGrid>
      <w:tr w:rsidR="00D20C39" w:rsidRPr="00D20C39" w14:paraId="0F8BEFF8" w14:textId="77777777" w:rsidTr="006D082C">
        <w:trPr>
          <w:trHeight w:val="435"/>
        </w:trPr>
        <w:tc>
          <w:tcPr>
            <w:tcW w:w="3348" w:type="dxa"/>
            <w:tcBorders>
              <w:top w:val="single" w:sz="4" w:space="0" w:color="auto"/>
              <w:left w:val="single" w:sz="4" w:space="0" w:color="auto"/>
              <w:bottom w:val="single" w:sz="4" w:space="0" w:color="auto"/>
              <w:right w:val="nil"/>
            </w:tcBorders>
            <w:vAlign w:val="center"/>
          </w:tcPr>
          <w:p w14:paraId="68BC700B"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b/>
                <w:bCs/>
                <w:i/>
                <w:iCs/>
                <w:color w:val="0070C0"/>
                <w:kern w:val="0"/>
                <w:lang w:eastAsia="hr-HR"/>
                <w14:ligatures w14:val="none"/>
              </w:rPr>
            </w:pPr>
            <w:r w:rsidRPr="00D20C39">
              <w:rPr>
                <w:rFonts w:ascii="Times New Roman" w:eastAsia="Times New Roman" w:hAnsi="Times New Roman" w:cs="Times New Roman"/>
                <w:b/>
                <w:bCs/>
                <w:i/>
                <w:iCs/>
                <w:color w:val="0070C0"/>
                <w:kern w:val="0"/>
                <w:lang w:eastAsia="hr-HR"/>
                <w14:ligatures w14:val="none"/>
              </w:rPr>
              <w:t xml:space="preserve">AKTIVNOST </w:t>
            </w:r>
          </w:p>
          <w:p w14:paraId="20233C20"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70C0"/>
                <w:kern w:val="0"/>
                <w:lang w:eastAsia="hr-HR"/>
                <w14:ligatures w14:val="none"/>
              </w:rPr>
            </w:pPr>
          </w:p>
        </w:tc>
        <w:tc>
          <w:tcPr>
            <w:tcW w:w="6120" w:type="dxa"/>
            <w:tcBorders>
              <w:top w:val="single" w:sz="4" w:space="0" w:color="auto"/>
              <w:left w:val="nil"/>
              <w:bottom w:val="single" w:sz="4" w:space="0" w:color="auto"/>
              <w:right w:val="single" w:sz="4" w:space="0" w:color="auto"/>
            </w:tcBorders>
            <w:vAlign w:val="center"/>
          </w:tcPr>
          <w:p w14:paraId="02C66135"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b/>
                <w:bCs/>
                <w:color w:val="000000"/>
                <w:kern w:val="0"/>
                <w:lang w:eastAsia="hr-HR"/>
                <w14:ligatures w14:val="none"/>
              </w:rPr>
            </w:pPr>
            <w:r w:rsidRPr="00D20C39">
              <w:rPr>
                <w:rFonts w:ascii="Times New Roman" w:eastAsia="Times New Roman" w:hAnsi="Times New Roman" w:cs="Times New Roman"/>
                <w:b/>
                <w:bCs/>
                <w:color w:val="000000"/>
                <w:kern w:val="0"/>
                <w:lang w:eastAsia="hr-HR"/>
                <w14:ligatures w14:val="none"/>
              </w:rPr>
              <w:t>Posjet sanitarnoj ambulanti(1ugo modul higijena i ekologija)</w:t>
            </w:r>
          </w:p>
        </w:tc>
      </w:tr>
      <w:tr w:rsidR="00D20C39" w:rsidRPr="00D20C39" w14:paraId="6E53E722" w14:textId="77777777" w:rsidTr="0056736B">
        <w:trPr>
          <w:trHeight w:val="135"/>
        </w:trPr>
        <w:tc>
          <w:tcPr>
            <w:tcW w:w="3348" w:type="dxa"/>
            <w:tcBorders>
              <w:top w:val="nil"/>
              <w:left w:val="single" w:sz="4" w:space="0" w:color="auto"/>
              <w:bottom w:val="single" w:sz="4" w:space="0" w:color="auto"/>
              <w:right w:val="nil"/>
            </w:tcBorders>
            <w:shd w:val="clear" w:color="auto" w:fill="C0C0C0"/>
          </w:tcPr>
          <w:p w14:paraId="0681BC0A"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70C0"/>
                <w:kern w:val="0"/>
                <w:lang w:eastAsia="hr-HR"/>
                <w14:ligatures w14:val="none"/>
              </w:rPr>
            </w:pPr>
            <w:r w:rsidRPr="00D20C39">
              <w:rPr>
                <w:rFonts w:ascii="Times New Roman" w:eastAsia="Times New Roman" w:hAnsi="Times New Roman" w:cs="Times New Roman"/>
                <w:b/>
                <w:bCs/>
                <w:color w:val="0070C0"/>
                <w:kern w:val="0"/>
                <w:lang w:eastAsia="hr-HR"/>
                <w14:ligatures w14:val="none"/>
              </w:rPr>
              <w:t>1. Ciljevi aktivnosti –.</w:t>
            </w:r>
          </w:p>
        </w:tc>
        <w:tc>
          <w:tcPr>
            <w:tcW w:w="6120" w:type="dxa"/>
            <w:tcBorders>
              <w:top w:val="nil"/>
              <w:left w:val="nil"/>
              <w:bottom w:val="single" w:sz="4" w:space="0" w:color="auto"/>
              <w:right w:val="single" w:sz="4" w:space="0" w:color="auto"/>
            </w:tcBorders>
            <w:shd w:val="clear" w:color="auto" w:fill="C0C0C0"/>
          </w:tcPr>
          <w:p w14:paraId="3A1785ED" w14:textId="77777777" w:rsidR="00D20C39" w:rsidRPr="00D20C39" w:rsidRDefault="00D20C39" w:rsidP="00D20C39">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D20C39">
              <w:rPr>
                <w:rFonts w:ascii="Times New Roman" w:eastAsia="Times New Roman" w:hAnsi="Times New Roman" w:cs="Times New Roman"/>
                <w:b/>
                <w:bCs/>
                <w:color w:val="000000"/>
                <w:kern w:val="0"/>
                <w:lang w:eastAsia="hr-HR"/>
                <w14:ligatures w14:val="none"/>
              </w:rPr>
              <w:t>upoznati učenike sa važnosti rada sanitarne ambulante</w:t>
            </w:r>
          </w:p>
          <w:p w14:paraId="3379BB13"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p>
          <w:p w14:paraId="600AA9E8"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p>
          <w:p w14:paraId="1425199A"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0000"/>
                <w:kern w:val="0"/>
                <w:lang w:eastAsia="hr-HR"/>
                <w14:ligatures w14:val="none"/>
              </w:rPr>
            </w:pPr>
          </w:p>
        </w:tc>
      </w:tr>
      <w:tr w:rsidR="00D20C39" w:rsidRPr="00D20C39" w14:paraId="16AC9694" w14:textId="77777777" w:rsidTr="0056736B">
        <w:trPr>
          <w:trHeight w:val="1114"/>
        </w:trPr>
        <w:tc>
          <w:tcPr>
            <w:tcW w:w="3348" w:type="dxa"/>
            <w:tcBorders>
              <w:top w:val="single" w:sz="4" w:space="0" w:color="auto"/>
              <w:left w:val="single" w:sz="4" w:space="0" w:color="auto"/>
              <w:bottom w:val="single" w:sz="4" w:space="0" w:color="auto"/>
              <w:right w:val="nil"/>
            </w:tcBorders>
          </w:tcPr>
          <w:p w14:paraId="23D6FA6A"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70C0"/>
                <w:kern w:val="0"/>
                <w:lang w:eastAsia="hr-HR"/>
                <w14:ligatures w14:val="none"/>
              </w:rPr>
            </w:pPr>
            <w:r w:rsidRPr="00D20C39">
              <w:rPr>
                <w:rFonts w:ascii="Times New Roman" w:eastAsia="Times New Roman" w:hAnsi="Times New Roman" w:cs="Times New Roman"/>
                <w:b/>
                <w:bCs/>
                <w:color w:val="0070C0"/>
                <w:kern w:val="0"/>
                <w:lang w:eastAsia="hr-HR"/>
                <w14:ligatures w14:val="none"/>
              </w:rPr>
              <w:t>2. Namjena aktivnosti –.</w:t>
            </w:r>
          </w:p>
        </w:tc>
        <w:tc>
          <w:tcPr>
            <w:tcW w:w="6120" w:type="dxa"/>
            <w:tcBorders>
              <w:top w:val="single" w:sz="4" w:space="0" w:color="auto"/>
              <w:left w:val="nil"/>
              <w:bottom w:val="single" w:sz="4" w:space="0" w:color="auto"/>
              <w:right w:val="single" w:sz="4" w:space="0" w:color="auto"/>
            </w:tcBorders>
          </w:tcPr>
          <w:p w14:paraId="0951801D" w14:textId="77777777" w:rsidR="00D20C39" w:rsidRPr="00D20C39" w:rsidRDefault="00D20C39" w:rsidP="00D20C39">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D20C39">
              <w:rPr>
                <w:rFonts w:ascii="Times New Roman" w:eastAsia="Times New Roman" w:hAnsi="Times New Roman" w:cs="Times New Roman"/>
                <w:color w:val="000000"/>
                <w:kern w:val="0"/>
                <w:lang w:eastAsia="hr-HR"/>
                <w14:ligatures w14:val="none"/>
              </w:rPr>
              <w:t>Uočiti važnost održavanja higijene u ugostiteljstvu u smislu prevencije zaraznih bolesti</w:t>
            </w:r>
          </w:p>
        </w:tc>
      </w:tr>
      <w:tr w:rsidR="00D20C39" w:rsidRPr="00D20C39" w14:paraId="706F7C65" w14:textId="77777777" w:rsidTr="0056736B">
        <w:trPr>
          <w:trHeight w:val="824"/>
        </w:trPr>
        <w:tc>
          <w:tcPr>
            <w:tcW w:w="3348" w:type="dxa"/>
            <w:tcBorders>
              <w:top w:val="single" w:sz="4" w:space="0" w:color="auto"/>
              <w:left w:val="single" w:sz="4" w:space="0" w:color="auto"/>
              <w:bottom w:val="single" w:sz="4" w:space="0" w:color="auto"/>
              <w:right w:val="nil"/>
            </w:tcBorders>
            <w:shd w:val="clear" w:color="auto" w:fill="C0C0C0"/>
          </w:tcPr>
          <w:p w14:paraId="76196E86"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70C0"/>
                <w:kern w:val="0"/>
                <w:lang w:eastAsia="hr-HR"/>
                <w14:ligatures w14:val="none"/>
              </w:rPr>
            </w:pPr>
            <w:r w:rsidRPr="00D20C39">
              <w:rPr>
                <w:rFonts w:ascii="Times New Roman" w:eastAsia="Times New Roman" w:hAnsi="Times New Roman" w:cs="Times New Roman"/>
                <w:b/>
                <w:bCs/>
                <w:color w:val="0070C0"/>
                <w:kern w:val="0"/>
                <w:lang w:eastAsia="hr-HR"/>
                <w14:ligatures w14:val="none"/>
              </w:rPr>
              <w:t xml:space="preserve">3. Nositelji aktivnosti i njihova odgovornost </w:t>
            </w:r>
          </w:p>
        </w:tc>
        <w:tc>
          <w:tcPr>
            <w:tcW w:w="6120" w:type="dxa"/>
            <w:tcBorders>
              <w:top w:val="single" w:sz="4" w:space="0" w:color="auto"/>
              <w:left w:val="nil"/>
              <w:bottom w:val="single" w:sz="4" w:space="0" w:color="auto"/>
              <w:right w:val="single" w:sz="4" w:space="0" w:color="auto"/>
            </w:tcBorders>
            <w:shd w:val="clear" w:color="auto" w:fill="C0C0C0"/>
          </w:tcPr>
          <w:p w14:paraId="48B204D0" w14:textId="77777777" w:rsidR="00D20C39" w:rsidRPr="00D20C39" w:rsidRDefault="00D20C39" w:rsidP="00D20C39">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proofErr w:type="spellStart"/>
            <w:r w:rsidRPr="00D20C39">
              <w:rPr>
                <w:rFonts w:ascii="Times New Roman" w:eastAsia="Times New Roman" w:hAnsi="Times New Roman" w:cs="Times New Roman"/>
                <w:color w:val="000000"/>
                <w:kern w:val="0"/>
                <w:lang w:eastAsia="hr-HR"/>
                <w14:ligatures w14:val="none"/>
              </w:rPr>
              <w:t>Katijana</w:t>
            </w:r>
            <w:proofErr w:type="spellEnd"/>
            <w:r w:rsidRPr="00D20C39">
              <w:rPr>
                <w:rFonts w:ascii="Times New Roman" w:eastAsia="Times New Roman" w:hAnsi="Times New Roman" w:cs="Times New Roman"/>
                <w:color w:val="000000"/>
                <w:kern w:val="0"/>
                <w:lang w:eastAsia="hr-HR"/>
                <w14:ligatures w14:val="none"/>
              </w:rPr>
              <w:t xml:space="preserve"> </w:t>
            </w:r>
            <w:proofErr w:type="spellStart"/>
            <w:r w:rsidRPr="00D20C39">
              <w:rPr>
                <w:rFonts w:ascii="Times New Roman" w:eastAsia="Times New Roman" w:hAnsi="Times New Roman" w:cs="Times New Roman"/>
                <w:color w:val="000000"/>
                <w:kern w:val="0"/>
                <w:lang w:eastAsia="hr-HR"/>
                <w14:ligatures w14:val="none"/>
              </w:rPr>
              <w:t>Beritić</w:t>
            </w:r>
            <w:proofErr w:type="spellEnd"/>
          </w:p>
        </w:tc>
      </w:tr>
      <w:tr w:rsidR="00D20C39" w:rsidRPr="00D20C39" w14:paraId="333D6531" w14:textId="77777777" w:rsidTr="0056736B">
        <w:trPr>
          <w:trHeight w:val="1122"/>
        </w:trPr>
        <w:tc>
          <w:tcPr>
            <w:tcW w:w="3348" w:type="dxa"/>
            <w:tcBorders>
              <w:top w:val="single" w:sz="4" w:space="0" w:color="auto"/>
              <w:left w:val="single" w:sz="4" w:space="0" w:color="auto"/>
              <w:bottom w:val="single" w:sz="4" w:space="0" w:color="auto"/>
              <w:right w:val="nil"/>
            </w:tcBorders>
          </w:tcPr>
          <w:p w14:paraId="000430EC"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70C0"/>
                <w:kern w:val="0"/>
                <w:lang w:eastAsia="hr-HR"/>
                <w14:ligatures w14:val="none"/>
              </w:rPr>
            </w:pPr>
            <w:r w:rsidRPr="00D20C39">
              <w:rPr>
                <w:rFonts w:ascii="Times New Roman" w:eastAsia="Times New Roman" w:hAnsi="Times New Roman" w:cs="Times New Roman"/>
                <w:b/>
                <w:bCs/>
                <w:color w:val="0070C0"/>
                <w:kern w:val="0"/>
                <w:lang w:eastAsia="hr-HR"/>
                <w14:ligatures w14:val="none"/>
              </w:rPr>
              <w:lastRenderedPageBreak/>
              <w:t xml:space="preserve">4. Način </w:t>
            </w:r>
            <w:proofErr w:type="spellStart"/>
            <w:r w:rsidRPr="00D20C39">
              <w:rPr>
                <w:rFonts w:ascii="Times New Roman" w:eastAsia="Times New Roman" w:hAnsi="Times New Roman" w:cs="Times New Roman"/>
                <w:b/>
                <w:bCs/>
                <w:color w:val="0070C0"/>
                <w:kern w:val="0"/>
                <w:lang w:eastAsia="hr-HR"/>
                <w14:ligatures w14:val="none"/>
              </w:rPr>
              <w:t>reializacije</w:t>
            </w:r>
            <w:proofErr w:type="spellEnd"/>
            <w:r w:rsidRPr="00D20C39">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tcPr>
          <w:p w14:paraId="3BD57586" w14:textId="77777777" w:rsidR="00D20C39" w:rsidRPr="00D20C39" w:rsidRDefault="00D20C39" w:rsidP="00D20C39">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D20C39">
              <w:rPr>
                <w:rFonts w:ascii="Times New Roman" w:eastAsia="Times New Roman" w:hAnsi="Times New Roman" w:cs="Times New Roman"/>
                <w:color w:val="000000"/>
                <w:kern w:val="0"/>
                <w:lang w:eastAsia="hr-HR"/>
                <w14:ligatures w14:val="none"/>
              </w:rPr>
              <w:t>Odlazak u sanitarnu ambulantu</w:t>
            </w:r>
          </w:p>
          <w:p w14:paraId="070A5A78" w14:textId="77777777" w:rsidR="00D20C39" w:rsidRPr="00D20C39" w:rsidRDefault="00D20C39" w:rsidP="00D20C39">
            <w:pPr>
              <w:autoSpaceDE w:val="0"/>
              <w:autoSpaceDN w:val="0"/>
              <w:adjustRightInd w:val="0"/>
              <w:spacing w:after="0" w:line="276" w:lineRule="auto"/>
              <w:ind w:left="-108"/>
              <w:jc w:val="both"/>
              <w:rPr>
                <w:rFonts w:ascii="Times New Roman" w:eastAsia="Times New Roman" w:hAnsi="Times New Roman" w:cs="Times New Roman"/>
                <w:color w:val="000000"/>
                <w:kern w:val="0"/>
                <w:lang w:eastAsia="hr-HR"/>
                <w14:ligatures w14:val="none"/>
              </w:rPr>
            </w:pPr>
          </w:p>
        </w:tc>
      </w:tr>
      <w:tr w:rsidR="00D20C39" w:rsidRPr="00D20C39" w14:paraId="59716C1A" w14:textId="77777777" w:rsidTr="0056736B">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555FDA19"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70C0"/>
                <w:kern w:val="0"/>
                <w:lang w:eastAsia="hr-HR"/>
                <w14:ligatures w14:val="none"/>
              </w:rPr>
            </w:pPr>
            <w:r w:rsidRPr="00D20C39">
              <w:rPr>
                <w:rFonts w:ascii="Times New Roman" w:eastAsia="Times New Roman" w:hAnsi="Times New Roman" w:cs="Times New Roman"/>
                <w:b/>
                <w:bCs/>
                <w:color w:val="0070C0"/>
                <w:kern w:val="0"/>
                <w:lang w:eastAsia="hr-HR"/>
                <w14:ligatures w14:val="none"/>
              </w:rPr>
              <w:t xml:space="preserve">5. </w:t>
            </w:r>
            <w:proofErr w:type="spellStart"/>
            <w:r w:rsidRPr="00D20C39">
              <w:rPr>
                <w:rFonts w:ascii="Times New Roman" w:eastAsia="Times New Roman" w:hAnsi="Times New Roman" w:cs="Times New Roman"/>
                <w:b/>
                <w:bCs/>
                <w:color w:val="0070C0"/>
                <w:kern w:val="0"/>
                <w:lang w:eastAsia="hr-HR"/>
                <w14:ligatures w14:val="none"/>
              </w:rPr>
              <w:t>Vremenik</w:t>
            </w:r>
            <w:proofErr w:type="spellEnd"/>
            <w:r w:rsidRPr="00D20C39">
              <w:rPr>
                <w:rFonts w:ascii="Times New Roman" w:eastAsia="Times New Roman" w:hAnsi="Times New Roman"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single" w:sz="4" w:space="0" w:color="auto"/>
            </w:tcBorders>
            <w:shd w:val="clear" w:color="auto" w:fill="C0C0C0"/>
          </w:tcPr>
          <w:p w14:paraId="593ECDFE" w14:textId="77777777" w:rsidR="00D20C39" w:rsidRPr="00D20C39" w:rsidRDefault="00D20C39" w:rsidP="00D20C39">
            <w:pPr>
              <w:spacing w:after="0" w:line="276" w:lineRule="auto"/>
              <w:rPr>
                <w:rFonts w:ascii="Times New Roman" w:eastAsia="Times New Roman" w:hAnsi="Times New Roman" w:cs="Times New Roman"/>
                <w:kern w:val="0"/>
                <w:lang w:eastAsia="hr-HR"/>
                <w14:ligatures w14:val="none"/>
              </w:rPr>
            </w:pPr>
            <w:r w:rsidRPr="00D20C39">
              <w:rPr>
                <w:rFonts w:ascii="Times New Roman" w:eastAsia="Times New Roman" w:hAnsi="Times New Roman" w:cs="Times New Roman"/>
                <w:b/>
                <w:bCs/>
                <w:kern w:val="0"/>
                <w:lang w:eastAsia="hr-HR"/>
                <w14:ligatures w14:val="none"/>
              </w:rPr>
              <w:t xml:space="preserve">tijekom školske godine </w:t>
            </w:r>
          </w:p>
        </w:tc>
      </w:tr>
      <w:tr w:rsidR="00D20C39" w:rsidRPr="00D20C39" w14:paraId="437F6B93" w14:textId="77777777" w:rsidTr="0056736B">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6F4D11AF"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70C0"/>
                <w:kern w:val="0"/>
                <w:lang w:eastAsia="hr-HR"/>
                <w14:ligatures w14:val="none"/>
              </w:rPr>
            </w:pPr>
            <w:r w:rsidRPr="00D20C39">
              <w:rPr>
                <w:rFonts w:ascii="Times New Roman" w:eastAsia="Times New Roman" w:hAnsi="Times New Roman" w:cs="Times New Roman"/>
                <w:b/>
                <w:bCs/>
                <w:color w:val="0070C0"/>
                <w:kern w:val="0"/>
                <w:lang w:eastAsia="hr-HR"/>
                <w14:ligatures w14:val="none"/>
              </w:rPr>
              <w:t>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7AAC6A85" w14:textId="77777777" w:rsidR="00D20C39" w:rsidRPr="00D20C39" w:rsidRDefault="00D20C39" w:rsidP="00D20C39">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D20C39">
              <w:rPr>
                <w:rFonts w:ascii="Times New Roman" w:eastAsia="Times New Roman" w:hAnsi="Times New Roman" w:cs="Times New Roman"/>
                <w:b/>
                <w:bCs/>
                <w:color w:val="000000"/>
                <w:kern w:val="0"/>
                <w:lang w:eastAsia="hr-HR"/>
                <w14:ligatures w14:val="none"/>
              </w:rPr>
              <w:t xml:space="preserve">Troškovi prijevoza </w:t>
            </w:r>
          </w:p>
        </w:tc>
      </w:tr>
      <w:tr w:rsidR="00D20C39" w:rsidRPr="00D20C39" w14:paraId="1A997822" w14:textId="77777777" w:rsidTr="0056736B">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0A4EB89A" w14:textId="77777777" w:rsidR="00D20C39" w:rsidRPr="00D20C39" w:rsidRDefault="00D20C39" w:rsidP="00D20C39">
            <w:pPr>
              <w:autoSpaceDE w:val="0"/>
              <w:autoSpaceDN w:val="0"/>
              <w:adjustRightInd w:val="0"/>
              <w:spacing w:after="0" w:line="276" w:lineRule="auto"/>
              <w:rPr>
                <w:rFonts w:ascii="Times New Roman" w:eastAsia="Times New Roman" w:hAnsi="Times New Roman" w:cs="Times New Roman"/>
                <w:color w:val="0070C0"/>
                <w:kern w:val="0"/>
                <w:lang w:eastAsia="hr-HR"/>
                <w14:ligatures w14:val="none"/>
              </w:rPr>
            </w:pPr>
            <w:r w:rsidRPr="00D20C39">
              <w:rPr>
                <w:rFonts w:ascii="Times New Roman" w:eastAsia="Times New Roman" w:hAnsi="Times New Roman" w:cs="Times New Roman"/>
                <w:b/>
                <w:bCs/>
                <w:color w:val="0070C0"/>
                <w:kern w:val="0"/>
                <w:lang w:eastAsia="hr-HR"/>
                <w14:ligatures w14:val="none"/>
              </w:rPr>
              <w:t>7. Način vrednovanja i način korištenja rezultata vrednovanja –</w:t>
            </w:r>
          </w:p>
        </w:tc>
        <w:tc>
          <w:tcPr>
            <w:tcW w:w="6120" w:type="dxa"/>
            <w:tcBorders>
              <w:top w:val="single" w:sz="4" w:space="0" w:color="auto"/>
              <w:left w:val="nil"/>
              <w:bottom w:val="single" w:sz="4" w:space="0" w:color="auto"/>
              <w:right w:val="single" w:sz="4" w:space="0" w:color="auto"/>
            </w:tcBorders>
            <w:shd w:val="clear" w:color="auto" w:fill="C0C0C0"/>
          </w:tcPr>
          <w:p w14:paraId="090CA964" w14:textId="77777777" w:rsidR="00D20C39" w:rsidRPr="00D20C39" w:rsidRDefault="00D20C39" w:rsidP="00D20C39">
            <w:pPr>
              <w:autoSpaceDE w:val="0"/>
              <w:autoSpaceDN w:val="0"/>
              <w:adjustRightInd w:val="0"/>
              <w:spacing w:after="0" w:line="276" w:lineRule="auto"/>
              <w:jc w:val="both"/>
              <w:rPr>
                <w:rFonts w:ascii="Times New Roman" w:eastAsia="Times New Roman" w:hAnsi="Times New Roman" w:cs="Times New Roman"/>
                <w:color w:val="000000"/>
                <w:kern w:val="0"/>
                <w:lang w:eastAsia="hr-HR"/>
                <w14:ligatures w14:val="none"/>
              </w:rPr>
            </w:pPr>
            <w:r w:rsidRPr="00D20C39">
              <w:rPr>
                <w:rFonts w:ascii="Times New Roman" w:eastAsia="Times New Roman" w:hAnsi="Times New Roman" w:cs="Times New Roman"/>
                <w:b/>
                <w:bCs/>
                <w:color w:val="000000"/>
                <w:kern w:val="0"/>
                <w:lang w:eastAsia="hr-HR"/>
                <w14:ligatures w14:val="none"/>
              </w:rPr>
              <w:t xml:space="preserve">vrednovati osobno </w:t>
            </w:r>
            <w:proofErr w:type="spellStart"/>
            <w:r w:rsidRPr="00D20C39">
              <w:rPr>
                <w:rFonts w:ascii="Times New Roman" w:eastAsia="Times New Roman" w:hAnsi="Times New Roman" w:cs="Times New Roman"/>
                <w:b/>
                <w:bCs/>
                <w:color w:val="000000"/>
                <w:kern w:val="0"/>
                <w:lang w:eastAsia="hr-HR"/>
                <w14:ligatures w14:val="none"/>
              </w:rPr>
              <w:t>zalaganje,trud</w:t>
            </w:r>
            <w:proofErr w:type="spellEnd"/>
            <w:r w:rsidRPr="00D20C39">
              <w:rPr>
                <w:rFonts w:ascii="Times New Roman" w:eastAsia="Times New Roman" w:hAnsi="Times New Roman" w:cs="Times New Roman"/>
                <w:b/>
                <w:bCs/>
                <w:color w:val="000000"/>
                <w:kern w:val="0"/>
                <w:lang w:eastAsia="hr-HR"/>
                <w14:ligatures w14:val="none"/>
              </w:rPr>
              <w:t xml:space="preserve"> i motivaciju.</w:t>
            </w:r>
          </w:p>
          <w:p w14:paraId="45CB12B5" w14:textId="77777777" w:rsidR="00D20C39" w:rsidRPr="00D20C39" w:rsidRDefault="00D20C39" w:rsidP="00D20C39">
            <w:pPr>
              <w:autoSpaceDE w:val="0"/>
              <w:autoSpaceDN w:val="0"/>
              <w:adjustRightInd w:val="0"/>
              <w:spacing w:after="0" w:line="276" w:lineRule="auto"/>
              <w:ind w:left="-108"/>
              <w:jc w:val="both"/>
              <w:rPr>
                <w:rFonts w:ascii="Times New Roman" w:eastAsia="Times New Roman" w:hAnsi="Times New Roman" w:cs="Times New Roman"/>
                <w:color w:val="000000"/>
                <w:kern w:val="0"/>
                <w:lang w:eastAsia="hr-HR"/>
                <w14:ligatures w14:val="none"/>
              </w:rPr>
            </w:pPr>
          </w:p>
        </w:tc>
      </w:tr>
    </w:tbl>
    <w:p w14:paraId="4D23929D" w14:textId="77777777" w:rsidR="00D20C39" w:rsidRPr="00D20C39" w:rsidRDefault="00D20C39" w:rsidP="001C3C3A">
      <w:pPr>
        <w:rPr>
          <w:rFonts w:ascii="Times New Roman" w:hAnsi="Times New Roman" w:cs="Times New Roman"/>
        </w:rPr>
      </w:pPr>
    </w:p>
    <w:p w14:paraId="7E76CA01" w14:textId="77777777" w:rsidR="00824126" w:rsidRPr="00D20C39" w:rsidRDefault="00824126" w:rsidP="001C3C3A">
      <w:pPr>
        <w:rPr>
          <w:rFonts w:ascii="Times New Roman" w:hAnsi="Times New Roman" w:cs="Times New Roman"/>
        </w:rPr>
      </w:pPr>
    </w:p>
    <w:p w14:paraId="17BD2B5F" w14:textId="77777777" w:rsidR="00824126" w:rsidRDefault="00824126" w:rsidP="001C3C3A">
      <w:pPr>
        <w:rPr>
          <w:rFonts w:ascii="Times New Roman" w:hAnsi="Times New Roman" w:cs="Times New Roman"/>
        </w:rPr>
      </w:pPr>
    </w:p>
    <w:p w14:paraId="58788684" w14:textId="77777777" w:rsidR="00824126" w:rsidRDefault="00824126" w:rsidP="001C3C3A">
      <w:pPr>
        <w:rPr>
          <w:rFonts w:ascii="Times New Roman" w:hAnsi="Times New Roman" w:cs="Times New Roman"/>
        </w:rPr>
      </w:pPr>
    </w:p>
    <w:p w14:paraId="3ABA0210" w14:textId="77777777" w:rsidR="00824126" w:rsidRDefault="00824126" w:rsidP="001C3C3A">
      <w:pPr>
        <w:rPr>
          <w:rFonts w:ascii="Times New Roman" w:hAnsi="Times New Roman" w:cs="Times New Roman"/>
        </w:rPr>
      </w:pPr>
    </w:p>
    <w:p w14:paraId="20EE2913" w14:textId="77777777" w:rsidR="00824126" w:rsidRDefault="00824126" w:rsidP="001C3C3A">
      <w:pPr>
        <w:rPr>
          <w:rFonts w:ascii="Times New Roman" w:hAnsi="Times New Roman" w:cs="Times New Roman"/>
        </w:rPr>
      </w:pPr>
    </w:p>
    <w:p w14:paraId="0758EA8F" w14:textId="77777777" w:rsidR="00824126" w:rsidRDefault="00824126" w:rsidP="001C3C3A">
      <w:pPr>
        <w:rPr>
          <w:rFonts w:ascii="Times New Roman" w:hAnsi="Times New Roman" w:cs="Times New Roman"/>
        </w:rPr>
      </w:pPr>
    </w:p>
    <w:p w14:paraId="04B63866" w14:textId="77777777" w:rsidR="00824126" w:rsidRDefault="00824126" w:rsidP="001C3C3A">
      <w:pPr>
        <w:rPr>
          <w:rFonts w:ascii="Times New Roman" w:hAnsi="Times New Roman" w:cs="Times New Roman"/>
        </w:rPr>
      </w:pPr>
    </w:p>
    <w:p w14:paraId="1C51CBC6" w14:textId="77777777" w:rsidR="00824126" w:rsidRDefault="00824126" w:rsidP="001C3C3A">
      <w:pPr>
        <w:rPr>
          <w:rFonts w:ascii="Times New Roman" w:hAnsi="Times New Roman" w:cs="Times New Roman"/>
        </w:rPr>
      </w:pPr>
    </w:p>
    <w:p w14:paraId="58B501D0" w14:textId="77777777" w:rsidR="00824126" w:rsidRDefault="00824126" w:rsidP="001C3C3A">
      <w:pPr>
        <w:rPr>
          <w:rFonts w:ascii="Times New Roman" w:hAnsi="Times New Roman" w:cs="Times New Roman"/>
        </w:rPr>
      </w:pPr>
    </w:p>
    <w:p w14:paraId="0B8A45E2" w14:textId="77777777" w:rsidR="00824126" w:rsidRDefault="00824126" w:rsidP="001C3C3A">
      <w:pPr>
        <w:rPr>
          <w:rFonts w:ascii="Times New Roman" w:hAnsi="Times New Roman" w:cs="Times New Roman"/>
        </w:rPr>
      </w:pPr>
    </w:p>
    <w:p w14:paraId="063700DF" w14:textId="77777777" w:rsidR="00824126" w:rsidRDefault="00824126" w:rsidP="001C3C3A">
      <w:pPr>
        <w:rPr>
          <w:rFonts w:ascii="Times New Roman" w:hAnsi="Times New Roman" w:cs="Times New Roman"/>
        </w:rPr>
      </w:pPr>
    </w:p>
    <w:p w14:paraId="4D168F04" w14:textId="77777777" w:rsidR="00824126" w:rsidRDefault="00824126" w:rsidP="001C3C3A">
      <w:pPr>
        <w:rPr>
          <w:rFonts w:ascii="Times New Roman" w:hAnsi="Times New Roman" w:cs="Times New Roman"/>
        </w:rPr>
      </w:pPr>
    </w:p>
    <w:p w14:paraId="4E6FD03E" w14:textId="77777777" w:rsidR="00824126" w:rsidRDefault="00824126" w:rsidP="001C3C3A">
      <w:pPr>
        <w:rPr>
          <w:rFonts w:ascii="Times New Roman" w:hAnsi="Times New Roman" w:cs="Times New Roman"/>
        </w:rPr>
      </w:pPr>
    </w:p>
    <w:p w14:paraId="107E86F0" w14:textId="77777777" w:rsidR="00824126" w:rsidRDefault="00824126" w:rsidP="001C3C3A">
      <w:pPr>
        <w:rPr>
          <w:rFonts w:ascii="Times New Roman" w:hAnsi="Times New Roman" w:cs="Times New Roman"/>
        </w:rPr>
      </w:pPr>
    </w:p>
    <w:p w14:paraId="0EFE5946" w14:textId="77777777" w:rsidR="00824126" w:rsidRDefault="00824126" w:rsidP="001C3C3A">
      <w:pPr>
        <w:rPr>
          <w:rFonts w:ascii="Times New Roman" w:hAnsi="Times New Roman" w:cs="Times New Roman"/>
        </w:rPr>
      </w:pPr>
    </w:p>
    <w:p w14:paraId="57F6E905" w14:textId="77777777" w:rsidR="00824126" w:rsidRDefault="00824126" w:rsidP="001C3C3A">
      <w:pPr>
        <w:rPr>
          <w:rFonts w:ascii="Times New Roman" w:hAnsi="Times New Roman" w:cs="Times New Roman"/>
        </w:rPr>
      </w:pPr>
    </w:p>
    <w:p w14:paraId="29BF15E4" w14:textId="77777777" w:rsidR="00824126" w:rsidRDefault="00824126" w:rsidP="001C3C3A">
      <w:pPr>
        <w:rPr>
          <w:rFonts w:ascii="Times New Roman" w:hAnsi="Times New Roman" w:cs="Times New Roman"/>
        </w:rPr>
      </w:pPr>
    </w:p>
    <w:p w14:paraId="1E87FB22" w14:textId="77777777" w:rsidR="002F251A" w:rsidRDefault="002F251A" w:rsidP="001C3C3A">
      <w:pPr>
        <w:rPr>
          <w:rFonts w:ascii="Times New Roman" w:hAnsi="Times New Roman" w:cs="Times New Roman"/>
        </w:rPr>
      </w:pPr>
    </w:p>
    <w:p w14:paraId="3714C5F9" w14:textId="77777777" w:rsidR="002F251A" w:rsidRDefault="002F251A"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191C18" w:rsidRPr="00191C18" w14:paraId="768B47CD" w14:textId="77777777" w:rsidTr="003670B2">
        <w:trPr>
          <w:trHeight w:val="435"/>
        </w:trPr>
        <w:tc>
          <w:tcPr>
            <w:tcW w:w="3348" w:type="dxa"/>
            <w:tcBorders>
              <w:top w:val="single" w:sz="4" w:space="0" w:color="auto"/>
              <w:left w:val="single" w:sz="4" w:space="0" w:color="auto"/>
              <w:bottom w:val="single" w:sz="4" w:space="0" w:color="auto"/>
            </w:tcBorders>
            <w:vAlign w:val="center"/>
          </w:tcPr>
          <w:p w14:paraId="5A212A37" w14:textId="77777777" w:rsidR="00191C18" w:rsidRPr="00191C18" w:rsidRDefault="00191C18" w:rsidP="00191C18">
            <w:pPr>
              <w:autoSpaceDE w:val="0"/>
              <w:autoSpaceDN w:val="0"/>
              <w:adjustRightInd w:val="0"/>
              <w:spacing w:after="0" w:line="240" w:lineRule="auto"/>
              <w:rPr>
                <w:rFonts w:ascii="Aptos" w:eastAsia="Times New Roman" w:hAnsi="Aptos" w:cs="Times New Roman"/>
                <w:b/>
                <w:bCs/>
                <w:i/>
                <w:iCs/>
                <w:color w:val="000000"/>
                <w:kern w:val="0"/>
                <w:sz w:val="32"/>
                <w:szCs w:val="32"/>
                <w:lang w:eastAsia="hr-HR"/>
                <w14:ligatures w14:val="none"/>
              </w:rPr>
            </w:pPr>
            <w:proofErr w:type="spellStart"/>
            <w:r w:rsidRPr="00191C18">
              <w:rPr>
                <w:rFonts w:ascii="Aptos" w:eastAsia="Times New Roman" w:hAnsi="Aptos" w:cs="Times New Roman"/>
                <w:b/>
                <w:bCs/>
                <w:i/>
                <w:iCs/>
                <w:color w:val="000000"/>
                <w:kern w:val="0"/>
                <w:sz w:val="32"/>
                <w:szCs w:val="32"/>
                <w:lang w:eastAsia="hr-HR"/>
                <w14:ligatures w14:val="none"/>
              </w:rPr>
              <w:t>IZVANNASTAVNAi</w:t>
            </w:r>
            <w:proofErr w:type="spellEnd"/>
            <w:r w:rsidRPr="00191C18">
              <w:rPr>
                <w:rFonts w:ascii="Aptos" w:eastAsia="Times New Roman" w:hAnsi="Aptos" w:cs="Times New Roman"/>
                <w:b/>
                <w:bCs/>
                <w:i/>
                <w:iCs/>
                <w:color w:val="000000"/>
                <w:kern w:val="0"/>
                <w:sz w:val="32"/>
                <w:szCs w:val="32"/>
                <w:lang w:eastAsia="hr-HR"/>
                <w14:ligatures w14:val="none"/>
              </w:rPr>
              <w:t xml:space="preserve"> IZVANUČIONIČKA  AKTIVNOST</w:t>
            </w:r>
          </w:p>
          <w:p w14:paraId="455D5BD8" w14:textId="77777777" w:rsidR="00191C18" w:rsidRPr="00191C18" w:rsidRDefault="00191C18" w:rsidP="00191C18">
            <w:pPr>
              <w:autoSpaceDE w:val="0"/>
              <w:autoSpaceDN w:val="0"/>
              <w:adjustRightInd w:val="0"/>
              <w:spacing w:after="0" w:line="240" w:lineRule="auto"/>
              <w:rPr>
                <w:rFonts w:ascii="Aptos" w:eastAsia="Times New Roman" w:hAnsi="Aptos" w:cs="Times New Roman"/>
                <w:color w:val="000000"/>
                <w:kern w:val="0"/>
                <w:sz w:val="32"/>
                <w:szCs w:val="32"/>
                <w:lang w:eastAsia="hr-HR"/>
                <w14:ligatures w14:val="none"/>
              </w:rPr>
            </w:pPr>
          </w:p>
        </w:tc>
        <w:tc>
          <w:tcPr>
            <w:tcW w:w="6120" w:type="dxa"/>
            <w:tcBorders>
              <w:top w:val="single" w:sz="4" w:space="0" w:color="auto"/>
              <w:bottom w:val="single" w:sz="4" w:space="0" w:color="auto"/>
              <w:right w:val="single" w:sz="4" w:space="0" w:color="auto"/>
            </w:tcBorders>
            <w:vAlign w:val="center"/>
          </w:tcPr>
          <w:p w14:paraId="29993B79" w14:textId="77777777" w:rsidR="00191C18" w:rsidRPr="00191C18" w:rsidRDefault="00191C18" w:rsidP="00191C18">
            <w:pPr>
              <w:autoSpaceDE w:val="0"/>
              <w:autoSpaceDN w:val="0"/>
              <w:adjustRightInd w:val="0"/>
              <w:spacing w:after="0" w:line="240" w:lineRule="auto"/>
              <w:ind w:left="271"/>
              <w:rPr>
                <w:rFonts w:ascii="Aptos" w:eastAsia="Times New Roman" w:hAnsi="Aptos" w:cs="Times New Roman"/>
                <w:b/>
                <w:bCs/>
                <w:color w:val="000000"/>
                <w:kern w:val="0"/>
                <w:sz w:val="32"/>
                <w:szCs w:val="32"/>
                <w:lang w:eastAsia="hr-HR"/>
                <w14:ligatures w14:val="none"/>
              </w:rPr>
            </w:pPr>
            <w:r w:rsidRPr="00191C18">
              <w:rPr>
                <w:rFonts w:ascii="Aptos" w:eastAsia="Times New Roman" w:hAnsi="Aptos" w:cs="Times New Roman"/>
                <w:b/>
                <w:bCs/>
                <w:color w:val="000000"/>
                <w:kern w:val="0"/>
                <w:sz w:val="32"/>
                <w:szCs w:val="32"/>
                <w:lang w:eastAsia="hr-HR"/>
                <w14:ligatures w14:val="none"/>
              </w:rPr>
              <w:t>OBILJEŽAVANJE SVJETSKOG DANA KUHARA</w:t>
            </w:r>
          </w:p>
        </w:tc>
      </w:tr>
      <w:tr w:rsidR="00191C18" w:rsidRPr="00191C18" w14:paraId="5243E6C2" w14:textId="77777777" w:rsidTr="00DA038D">
        <w:trPr>
          <w:trHeight w:val="135"/>
        </w:trPr>
        <w:tc>
          <w:tcPr>
            <w:tcW w:w="3348" w:type="dxa"/>
            <w:tcBorders>
              <w:top w:val="nil"/>
              <w:left w:val="single" w:sz="4" w:space="0" w:color="auto"/>
              <w:bottom w:val="single" w:sz="4" w:space="0" w:color="auto"/>
            </w:tcBorders>
            <w:shd w:val="clear" w:color="auto" w:fill="C0C0C0"/>
          </w:tcPr>
          <w:p w14:paraId="584E822D" w14:textId="77777777" w:rsidR="00191C18" w:rsidRPr="00191C18" w:rsidRDefault="00191C18" w:rsidP="00191C18">
            <w:pPr>
              <w:spacing w:after="0" w:line="240" w:lineRule="auto"/>
              <w:rPr>
                <w:rFonts w:ascii="Aptos" w:eastAsia="Times New Roman" w:hAnsi="Aptos" w:cs="Times New Roman"/>
                <w:color w:val="0070C0"/>
                <w:kern w:val="0"/>
                <w:lang w:eastAsia="hr-HR"/>
                <w14:ligatures w14:val="none"/>
              </w:rPr>
            </w:pPr>
            <w:r w:rsidRPr="00191C18">
              <w:rPr>
                <w:rFonts w:ascii="Aptos" w:eastAsia="Times New Roman" w:hAnsi="Aptos" w:cs="Times New Roman"/>
                <w:b/>
                <w:bCs/>
                <w:color w:val="0070C0"/>
                <w:kern w:val="0"/>
                <w:lang w:eastAsia="hr-HR"/>
                <w14:ligatures w14:val="none"/>
              </w:rPr>
              <w:t xml:space="preserve">1. Ciljevi aktivnosti </w:t>
            </w:r>
            <w:r w:rsidRPr="00191C18">
              <w:rPr>
                <w:rFonts w:ascii="Aptos" w:eastAsia="Times New Roman" w:hAnsi="Aptos" w:cs="Times New Roman"/>
                <w:color w:val="0070C0"/>
                <w:kern w:val="0"/>
                <w:lang w:eastAsia="hr-HR"/>
                <w14:ligatures w14:val="none"/>
              </w:rPr>
              <w:t xml:space="preserve"> </w:t>
            </w:r>
          </w:p>
          <w:p w14:paraId="56E4D82E" w14:textId="77777777" w:rsidR="00191C18" w:rsidRPr="00191C18" w:rsidRDefault="00191C18" w:rsidP="00191C18">
            <w:pPr>
              <w:spacing w:after="0" w:line="240" w:lineRule="auto"/>
              <w:rPr>
                <w:rFonts w:ascii="Aptos" w:eastAsia="Times New Roman" w:hAnsi="Aptos" w:cs="Times New Roman"/>
                <w:color w:val="0070C0"/>
                <w:kern w:val="0"/>
                <w:lang w:eastAsia="hr-HR"/>
                <w14:ligatures w14:val="none"/>
              </w:rPr>
            </w:pPr>
          </w:p>
        </w:tc>
        <w:tc>
          <w:tcPr>
            <w:tcW w:w="6120" w:type="dxa"/>
            <w:tcBorders>
              <w:top w:val="nil"/>
              <w:bottom w:val="single" w:sz="4" w:space="0" w:color="auto"/>
            </w:tcBorders>
            <w:shd w:val="clear" w:color="auto" w:fill="C0C0C0"/>
          </w:tcPr>
          <w:p w14:paraId="244642C4" w14:textId="77777777" w:rsidR="00191C18" w:rsidRPr="00191C18" w:rsidRDefault="00191C18" w:rsidP="00191C18">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191C18">
              <w:rPr>
                <w:rFonts w:ascii="Aptos" w:eastAsia="Times New Roman" w:hAnsi="Aptos" w:cs="Times New Roman"/>
                <w:color w:val="000000"/>
                <w:kern w:val="0"/>
                <w:lang w:eastAsia="hr-HR"/>
                <w14:ligatures w14:val="none"/>
              </w:rPr>
              <w:t>Razvijati i njegovati čari kuharstva kao struke i ukazati na važnost promicanja struke.</w:t>
            </w:r>
          </w:p>
          <w:p w14:paraId="367C1BD1" w14:textId="77777777" w:rsidR="00191C18" w:rsidRPr="00191C18" w:rsidRDefault="00191C18" w:rsidP="00191C18">
            <w:pPr>
              <w:autoSpaceDE w:val="0"/>
              <w:autoSpaceDN w:val="0"/>
              <w:adjustRightInd w:val="0"/>
              <w:spacing w:after="0" w:line="240" w:lineRule="auto"/>
              <w:rPr>
                <w:rFonts w:ascii="Aptos" w:eastAsia="Times New Roman" w:hAnsi="Aptos" w:cs="Times New Roman"/>
                <w:color w:val="000000"/>
                <w:kern w:val="0"/>
                <w:lang w:eastAsia="hr-HR"/>
                <w14:ligatures w14:val="none"/>
              </w:rPr>
            </w:pPr>
          </w:p>
        </w:tc>
      </w:tr>
      <w:tr w:rsidR="00191C18" w:rsidRPr="00191C18" w14:paraId="7C5E9B49" w14:textId="77777777" w:rsidTr="00DA038D">
        <w:trPr>
          <w:trHeight w:val="1114"/>
        </w:trPr>
        <w:tc>
          <w:tcPr>
            <w:tcW w:w="3348" w:type="dxa"/>
            <w:tcBorders>
              <w:top w:val="single" w:sz="4" w:space="0" w:color="auto"/>
              <w:left w:val="single" w:sz="4" w:space="0" w:color="auto"/>
              <w:bottom w:val="single" w:sz="4" w:space="0" w:color="auto"/>
            </w:tcBorders>
          </w:tcPr>
          <w:p w14:paraId="11F88568" w14:textId="77777777" w:rsidR="00191C18" w:rsidRPr="00191C18" w:rsidRDefault="00191C18" w:rsidP="00191C18">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191C18">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0622B3F6" w14:textId="77777777" w:rsidR="00191C18" w:rsidRPr="00191C18" w:rsidRDefault="00191C18" w:rsidP="00191C18">
            <w:pPr>
              <w:spacing w:after="0" w:line="240" w:lineRule="auto"/>
              <w:rPr>
                <w:rFonts w:ascii="Aptos" w:eastAsia="Times New Roman" w:hAnsi="Aptos" w:cs="Times New Roman"/>
                <w:kern w:val="0"/>
                <w:lang w:eastAsia="hr-HR"/>
                <w14:ligatures w14:val="none"/>
              </w:rPr>
            </w:pPr>
            <w:r w:rsidRPr="00191C18">
              <w:rPr>
                <w:rFonts w:ascii="Aptos" w:eastAsia="Times New Roman" w:hAnsi="Aptos" w:cs="Times New Roman"/>
                <w:kern w:val="0"/>
                <w:lang w:eastAsia="hr-HR"/>
                <w14:ligatures w14:val="none"/>
              </w:rPr>
              <w:t xml:space="preserve">Aktivnost je </w:t>
            </w:r>
            <w:proofErr w:type="spellStart"/>
            <w:r w:rsidRPr="00191C18">
              <w:rPr>
                <w:rFonts w:ascii="Aptos" w:eastAsia="Times New Roman" w:hAnsi="Aptos" w:cs="Times New Roman"/>
                <w:kern w:val="0"/>
                <w:lang w:eastAsia="hr-HR"/>
                <w14:ligatures w14:val="none"/>
              </w:rPr>
              <w:t>namjenjena</w:t>
            </w:r>
            <w:proofErr w:type="spellEnd"/>
            <w:r w:rsidRPr="00191C18">
              <w:rPr>
                <w:rFonts w:ascii="Aptos" w:eastAsia="Times New Roman" w:hAnsi="Aptos" w:cs="Times New Roman"/>
                <w:kern w:val="0"/>
                <w:lang w:eastAsia="hr-HR"/>
                <w14:ligatures w14:val="none"/>
              </w:rPr>
              <w:t xml:space="preserve"> učenicima kuharskih zanimanja, ali i THK usmjerenja </w:t>
            </w:r>
          </w:p>
        </w:tc>
      </w:tr>
      <w:tr w:rsidR="00191C18" w:rsidRPr="00191C18" w14:paraId="09655C26"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54784531" w14:textId="77777777" w:rsidR="00191C18" w:rsidRPr="00191C18" w:rsidRDefault="00191C18" w:rsidP="00191C18">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191C18">
              <w:rPr>
                <w:rFonts w:ascii="Aptos" w:eastAsia="Times New Roman" w:hAnsi="Aptos" w:cs="Times New Roman"/>
                <w:b/>
                <w:bCs/>
                <w:color w:val="0070C0"/>
                <w:kern w:val="0"/>
                <w:lang w:eastAsia="hr-HR"/>
                <w14:ligatures w14:val="none"/>
              </w:rPr>
              <w:t xml:space="preserve">3. Nositelji aktivnosti </w:t>
            </w:r>
          </w:p>
        </w:tc>
        <w:tc>
          <w:tcPr>
            <w:tcW w:w="6120" w:type="dxa"/>
            <w:tcBorders>
              <w:top w:val="single" w:sz="4" w:space="0" w:color="auto"/>
              <w:bottom w:val="single" w:sz="4" w:space="0" w:color="auto"/>
            </w:tcBorders>
            <w:shd w:val="clear" w:color="auto" w:fill="C0C0C0"/>
          </w:tcPr>
          <w:p w14:paraId="25034471" w14:textId="77777777" w:rsidR="00191C18" w:rsidRPr="00191C18" w:rsidRDefault="00191C18" w:rsidP="00191C18">
            <w:pPr>
              <w:spacing w:after="0" w:line="240" w:lineRule="auto"/>
              <w:rPr>
                <w:rFonts w:ascii="Aptos" w:eastAsia="Times New Roman" w:hAnsi="Aptos" w:cs="Times New Roman"/>
                <w:kern w:val="0"/>
                <w:lang w:eastAsia="hr-HR"/>
                <w14:ligatures w14:val="none"/>
              </w:rPr>
            </w:pPr>
            <w:r w:rsidRPr="00191C18">
              <w:rPr>
                <w:rFonts w:ascii="Aptos" w:eastAsia="Times New Roman" w:hAnsi="Aptos" w:cs="Times New Roman"/>
                <w:kern w:val="0"/>
                <w:lang w:eastAsia="hr-HR"/>
                <w14:ligatures w14:val="none"/>
              </w:rPr>
              <w:t xml:space="preserve">Ivo Tudor </w:t>
            </w:r>
          </w:p>
        </w:tc>
      </w:tr>
      <w:tr w:rsidR="00191C18" w:rsidRPr="00191C18" w14:paraId="4D61E372" w14:textId="77777777" w:rsidTr="00DA038D">
        <w:trPr>
          <w:trHeight w:val="1122"/>
        </w:trPr>
        <w:tc>
          <w:tcPr>
            <w:tcW w:w="3348" w:type="dxa"/>
            <w:tcBorders>
              <w:top w:val="single" w:sz="4" w:space="0" w:color="auto"/>
              <w:left w:val="single" w:sz="4" w:space="0" w:color="auto"/>
              <w:bottom w:val="single" w:sz="4" w:space="0" w:color="auto"/>
            </w:tcBorders>
          </w:tcPr>
          <w:p w14:paraId="108CE105" w14:textId="77777777" w:rsidR="00191C18" w:rsidRPr="00191C18" w:rsidRDefault="00191C18" w:rsidP="00191C18">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191C18">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07A12DAC" w14:textId="77777777" w:rsidR="00191C18" w:rsidRPr="00191C18" w:rsidRDefault="00191C18" w:rsidP="00191C18">
            <w:pPr>
              <w:spacing w:after="0" w:line="240" w:lineRule="auto"/>
              <w:rPr>
                <w:rFonts w:ascii="Aptos" w:eastAsia="Times New Roman" w:hAnsi="Aptos" w:cs="Times New Roman"/>
                <w:color w:val="000000"/>
                <w:kern w:val="0"/>
                <w:lang w:eastAsia="hr-HR"/>
                <w14:ligatures w14:val="none"/>
              </w:rPr>
            </w:pPr>
            <w:r w:rsidRPr="00191C18">
              <w:rPr>
                <w:rFonts w:ascii="Aptos" w:eastAsia="Times New Roman" w:hAnsi="Aptos" w:cs="Times New Roman"/>
                <w:color w:val="000000"/>
                <w:kern w:val="0"/>
                <w:lang w:eastAsia="hr-HR"/>
                <w14:ligatures w14:val="none"/>
              </w:rPr>
              <w:t>Izrada prezentacije i nekog prigodnog jela.</w:t>
            </w:r>
          </w:p>
        </w:tc>
      </w:tr>
      <w:tr w:rsidR="00191C18" w:rsidRPr="00191C18" w14:paraId="043D7704"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3F5F5C96" w14:textId="77777777" w:rsidR="00191C18" w:rsidRPr="00191C18" w:rsidRDefault="00191C18" w:rsidP="00191C18">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191C18">
              <w:rPr>
                <w:rFonts w:ascii="Aptos" w:eastAsia="Times New Roman" w:hAnsi="Aptos" w:cs="Times New Roman"/>
                <w:b/>
                <w:bCs/>
                <w:color w:val="0070C0"/>
                <w:kern w:val="0"/>
                <w:lang w:eastAsia="hr-HR"/>
                <w14:ligatures w14:val="none"/>
              </w:rPr>
              <w:t xml:space="preserve">5. </w:t>
            </w:r>
            <w:proofErr w:type="spellStart"/>
            <w:r w:rsidRPr="00191C18">
              <w:rPr>
                <w:rFonts w:ascii="Aptos" w:eastAsia="Times New Roman" w:hAnsi="Aptos" w:cs="Times New Roman"/>
                <w:b/>
                <w:bCs/>
                <w:color w:val="0070C0"/>
                <w:kern w:val="0"/>
                <w:lang w:eastAsia="hr-HR"/>
                <w14:ligatures w14:val="none"/>
              </w:rPr>
              <w:t>Vremenik</w:t>
            </w:r>
            <w:proofErr w:type="spellEnd"/>
            <w:r w:rsidRPr="00191C18">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486FCDF8" w14:textId="77777777" w:rsidR="00191C18" w:rsidRPr="00191C18" w:rsidRDefault="00191C18" w:rsidP="00191C18">
            <w:pPr>
              <w:spacing w:after="0" w:line="240" w:lineRule="auto"/>
              <w:rPr>
                <w:rFonts w:ascii="Aptos" w:eastAsia="Times New Roman" w:hAnsi="Aptos" w:cs="Times New Roman"/>
                <w:kern w:val="0"/>
                <w:lang w:eastAsia="hr-HR"/>
                <w14:ligatures w14:val="none"/>
              </w:rPr>
            </w:pPr>
            <w:r w:rsidRPr="00191C18">
              <w:rPr>
                <w:rFonts w:ascii="Aptos" w:eastAsia="Times New Roman" w:hAnsi="Aptos" w:cs="Times New Roman"/>
                <w:kern w:val="0"/>
                <w:lang w:eastAsia="hr-HR"/>
                <w14:ligatures w14:val="none"/>
              </w:rPr>
              <w:t>Listopad 2025.</w:t>
            </w:r>
          </w:p>
        </w:tc>
      </w:tr>
      <w:tr w:rsidR="00191C18" w:rsidRPr="00191C18" w14:paraId="1D6BA441"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450B98B6" w14:textId="77777777" w:rsidR="00191C18" w:rsidRPr="00191C18" w:rsidRDefault="00191C18" w:rsidP="00191C18">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191C18">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68EE6A29" w14:textId="77777777" w:rsidR="00191C18" w:rsidRPr="00191C18" w:rsidRDefault="00191C18" w:rsidP="00191C18">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r w:rsidRPr="00191C18">
              <w:rPr>
                <w:rFonts w:ascii="Aptos" w:eastAsia="Times New Roman" w:hAnsi="Aptos" w:cs="Times New Roman"/>
                <w:color w:val="000000"/>
                <w:kern w:val="0"/>
                <w:lang w:eastAsia="hr-HR"/>
                <w14:ligatures w14:val="none"/>
              </w:rPr>
              <w:t>Papir za umatanje i materijal za uređenje panoa, Namirnice za jelo</w:t>
            </w:r>
          </w:p>
        </w:tc>
      </w:tr>
      <w:tr w:rsidR="00191C18" w:rsidRPr="00191C18" w14:paraId="4132D116"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458900AB" w14:textId="77777777" w:rsidR="00191C18" w:rsidRPr="00191C18" w:rsidRDefault="00191C18" w:rsidP="00191C18">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191C18">
              <w:rPr>
                <w:rFonts w:ascii="Aptos" w:eastAsia="Times New Roman" w:hAnsi="Aptos"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33EB7CA9" w14:textId="77777777" w:rsidR="00191C18" w:rsidRPr="00191C18" w:rsidRDefault="00191C18" w:rsidP="00191C18">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p w14:paraId="6C1A1F62" w14:textId="77777777" w:rsidR="00191C18" w:rsidRPr="00191C18" w:rsidRDefault="00191C18" w:rsidP="00191C18">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r w:rsidRPr="00191C18">
              <w:rPr>
                <w:rFonts w:ascii="Aptos" w:eastAsia="Times New Roman" w:hAnsi="Aptos" w:cs="Times New Roman"/>
                <w:color w:val="000000"/>
                <w:kern w:val="0"/>
                <w:lang w:eastAsia="hr-HR"/>
                <w14:ligatures w14:val="none"/>
              </w:rPr>
              <w:t xml:space="preserve">Pohvala za kreativni rad u službi struke pojedincima koji se iskažu, te razredu koji bude sudjelovao u obilježavanju </w:t>
            </w:r>
          </w:p>
        </w:tc>
      </w:tr>
    </w:tbl>
    <w:p w14:paraId="7CC355FF" w14:textId="77777777" w:rsidR="002F251A" w:rsidRDefault="002F251A" w:rsidP="001C3C3A">
      <w:pPr>
        <w:rPr>
          <w:rFonts w:ascii="Times New Roman" w:hAnsi="Times New Roman" w:cs="Times New Roman"/>
        </w:rPr>
      </w:pPr>
    </w:p>
    <w:p w14:paraId="2B38584F" w14:textId="77777777" w:rsidR="002F251A" w:rsidRDefault="002F251A" w:rsidP="001C3C3A">
      <w:pPr>
        <w:rPr>
          <w:rFonts w:ascii="Times New Roman" w:hAnsi="Times New Roman" w:cs="Times New Roman"/>
        </w:rPr>
      </w:pPr>
    </w:p>
    <w:p w14:paraId="48E53C0D" w14:textId="77777777" w:rsidR="002F251A" w:rsidRDefault="002F251A" w:rsidP="001C3C3A">
      <w:pPr>
        <w:rPr>
          <w:rFonts w:ascii="Times New Roman" w:hAnsi="Times New Roman" w:cs="Times New Roman"/>
        </w:rPr>
      </w:pPr>
    </w:p>
    <w:p w14:paraId="119CBA4D" w14:textId="77777777" w:rsidR="002F251A" w:rsidRDefault="002F251A" w:rsidP="001C3C3A">
      <w:pPr>
        <w:rPr>
          <w:rFonts w:ascii="Times New Roman" w:hAnsi="Times New Roman" w:cs="Times New Roman"/>
        </w:rPr>
      </w:pPr>
    </w:p>
    <w:p w14:paraId="5F149583" w14:textId="77777777" w:rsidR="002F251A" w:rsidRDefault="002F251A" w:rsidP="001C3C3A">
      <w:pPr>
        <w:rPr>
          <w:rFonts w:ascii="Times New Roman" w:hAnsi="Times New Roman" w:cs="Times New Roman"/>
        </w:rPr>
      </w:pPr>
    </w:p>
    <w:p w14:paraId="4E33242A" w14:textId="77777777" w:rsidR="002F251A" w:rsidRDefault="002F251A" w:rsidP="001C3C3A">
      <w:pPr>
        <w:rPr>
          <w:rFonts w:ascii="Times New Roman" w:hAnsi="Times New Roman" w:cs="Times New Roman"/>
        </w:rPr>
      </w:pPr>
    </w:p>
    <w:p w14:paraId="4D243B68" w14:textId="77777777" w:rsidR="002F251A" w:rsidRDefault="002F251A" w:rsidP="001C3C3A">
      <w:pPr>
        <w:rPr>
          <w:rFonts w:ascii="Times New Roman" w:hAnsi="Times New Roman" w:cs="Times New Roman"/>
        </w:rPr>
      </w:pPr>
    </w:p>
    <w:p w14:paraId="0538F150" w14:textId="77777777" w:rsidR="002F251A" w:rsidRDefault="002F251A" w:rsidP="001C3C3A">
      <w:pPr>
        <w:rPr>
          <w:rFonts w:ascii="Times New Roman" w:hAnsi="Times New Roman" w:cs="Times New Roman"/>
        </w:rPr>
      </w:pPr>
    </w:p>
    <w:p w14:paraId="11852CA9" w14:textId="77777777" w:rsidR="002F251A" w:rsidRDefault="002F251A" w:rsidP="001C3C3A">
      <w:pPr>
        <w:rPr>
          <w:rFonts w:ascii="Times New Roman" w:hAnsi="Times New Roman" w:cs="Times New Roman"/>
        </w:rPr>
      </w:pPr>
    </w:p>
    <w:p w14:paraId="068E986D" w14:textId="77777777" w:rsidR="002F251A" w:rsidRDefault="002F251A"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D84CDE" w:rsidRPr="00D84CDE" w14:paraId="7A2D1A3D" w14:textId="77777777" w:rsidTr="003670B2">
        <w:trPr>
          <w:trHeight w:val="435"/>
        </w:trPr>
        <w:tc>
          <w:tcPr>
            <w:tcW w:w="3348" w:type="dxa"/>
            <w:tcBorders>
              <w:top w:val="single" w:sz="4" w:space="0" w:color="auto"/>
              <w:left w:val="single" w:sz="4" w:space="0" w:color="auto"/>
              <w:bottom w:val="single" w:sz="4" w:space="0" w:color="auto"/>
            </w:tcBorders>
            <w:vAlign w:val="center"/>
          </w:tcPr>
          <w:p w14:paraId="1700392C" w14:textId="77777777" w:rsidR="00D84CDE" w:rsidRPr="00D84CDE" w:rsidRDefault="00D84CDE" w:rsidP="00D84CDE">
            <w:pPr>
              <w:autoSpaceDE w:val="0"/>
              <w:autoSpaceDN w:val="0"/>
              <w:adjustRightInd w:val="0"/>
              <w:spacing w:after="0" w:line="240" w:lineRule="auto"/>
              <w:rPr>
                <w:rFonts w:ascii="Aptos" w:eastAsia="Times New Roman" w:hAnsi="Aptos" w:cs="Times New Roman"/>
                <w:b/>
                <w:bCs/>
                <w:i/>
                <w:iCs/>
                <w:color w:val="000000"/>
                <w:kern w:val="0"/>
                <w:sz w:val="32"/>
                <w:szCs w:val="32"/>
                <w:lang w:eastAsia="hr-HR"/>
                <w14:ligatures w14:val="none"/>
              </w:rPr>
            </w:pPr>
            <w:proofErr w:type="spellStart"/>
            <w:r w:rsidRPr="00D84CDE">
              <w:rPr>
                <w:rFonts w:ascii="Aptos" w:eastAsia="Times New Roman" w:hAnsi="Aptos" w:cs="Times New Roman"/>
                <w:b/>
                <w:bCs/>
                <w:i/>
                <w:iCs/>
                <w:color w:val="000000"/>
                <w:kern w:val="0"/>
                <w:sz w:val="32"/>
                <w:szCs w:val="32"/>
                <w:lang w:eastAsia="hr-HR"/>
                <w14:ligatures w14:val="none"/>
              </w:rPr>
              <w:t>IZVANNASTAVNAi</w:t>
            </w:r>
            <w:proofErr w:type="spellEnd"/>
            <w:r w:rsidRPr="00D84CDE">
              <w:rPr>
                <w:rFonts w:ascii="Aptos" w:eastAsia="Times New Roman" w:hAnsi="Aptos" w:cs="Times New Roman"/>
                <w:b/>
                <w:bCs/>
                <w:i/>
                <w:iCs/>
                <w:color w:val="000000"/>
                <w:kern w:val="0"/>
                <w:sz w:val="32"/>
                <w:szCs w:val="32"/>
                <w:lang w:eastAsia="hr-HR"/>
                <w14:ligatures w14:val="none"/>
              </w:rPr>
              <w:t xml:space="preserve"> IZVANUČIONIČKA  AKTIVNOST</w:t>
            </w:r>
          </w:p>
          <w:p w14:paraId="7E9E0F24"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sz w:val="32"/>
                <w:szCs w:val="32"/>
                <w:lang w:eastAsia="hr-HR"/>
                <w14:ligatures w14:val="none"/>
              </w:rPr>
            </w:pPr>
          </w:p>
        </w:tc>
        <w:tc>
          <w:tcPr>
            <w:tcW w:w="6120" w:type="dxa"/>
            <w:tcBorders>
              <w:top w:val="single" w:sz="4" w:space="0" w:color="auto"/>
              <w:bottom w:val="single" w:sz="4" w:space="0" w:color="auto"/>
              <w:right w:val="single" w:sz="4" w:space="0" w:color="auto"/>
            </w:tcBorders>
            <w:vAlign w:val="center"/>
          </w:tcPr>
          <w:p w14:paraId="10B7E732" w14:textId="77777777" w:rsidR="00D84CDE" w:rsidRPr="00D84CDE" w:rsidRDefault="00D84CDE" w:rsidP="00D84CDE">
            <w:pPr>
              <w:autoSpaceDE w:val="0"/>
              <w:autoSpaceDN w:val="0"/>
              <w:adjustRightInd w:val="0"/>
              <w:spacing w:after="0" w:line="240" w:lineRule="auto"/>
              <w:ind w:left="271"/>
              <w:rPr>
                <w:rFonts w:ascii="Aptos" w:eastAsia="Times New Roman" w:hAnsi="Aptos" w:cs="Times New Roman"/>
                <w:b/>
                <w:bCs/>
                <w:color w:val="000000"/>
                <w:kern w:val="0"/>
                <w:sz w:val="32"/>
                <w:szCs w:val="32"/>
                <w:lang w:eastAsia="hr-HR"/>
                <w14:ligatures w14:val="none"/>
              </w:rPr>
            </w:pPr>
            <w:r w:rsidRPr="00D84CDE">
              <w:rPr>
                <w:rFonts w:ascii="Aptos" w:eastAsia="Times New Roman" w:hAnsi="Aptos" w:cs="Times New Roman"/>
                <w:b/>
                <w:bCs/>
                <w:color w:val="000000"/>
                <w:kern w:val="0"/>
                <w:sz w:val="32"/>
                <w:szCs w:val="32"/>
                <w:lang w:eastAsia="hr-HR"/>
                <w14:ligatures w14:val="none"/>
              </w:rPr>
              <w:t>OBILJEŽAVANJE SVJETSKOG DANA TJESTENINE</w:t>
            </w:r>
          </w:p>
        </w:tc>
      </w:tr>
      <w:tr w:rsidR="00D84CDE" w:rsidRPr="00D84CDE" w14:paraId="2F702C3C" w14:textId="77777777" w:rsidTr="00DA038D">
        <w:trPr>
          <w:trHeight w:val="135"/>
        </w:trPr>
        <w:tc>
          <w:tcPr>
            <w:tcW w:w="3348" w:type="dxa"/>
            <w:tcBorders>
              <w:top w:val="nil"/>
              <w:left w:val="single" w:sz="4" w:space="0" w:color="auto"/>
              <w:bottom w:val="single" w:sz="4" w:space="0" w:color="auto"/>
            </w:tcBorders>
            <w:shd w:val="clear" w:color="auto" w:fill="C0C0C0"/>
          </w:tcPr>
          <w:p w14:paraId="2F549564" w14:textId="77777777" w:rsidR="00D84CDE" w:rsidRPr="00D84CDE" w:rsidRDefault="00D84CDE" w:rsidP="00D84CDE">
            <w:pPr>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1. Ciljevi aktivnosti </w:t>
            </w:r>
            <w:r w:rsidRPr="00D84CDE">
              <w:rPr>
                <w:rFonts w:ascii="Aptos" w:eastAsia="Times New Roman" w:hAnsi="Aptos" w:cs="Times New Roman"/>
                <w:color w:val="0070C0"/>
                <w:kern w:val="0"/>
                <w:lang w:eastAsia="hr-HR"/>
                <w14:ligatures w14:val="none"/>
              </w:rPr>
              <w:t xml:space="preserve"> </w:t>
            </w:r>
          </w:p>
          <w:p w14:paraId="5AF3E149" w14:textId="77777777" w:rsidR="00D84CDE" w:rsidRPr="00D84CDE" w:rsidRDefault="00D84CDE" w:rsidP="00D84CDE">
            <w:pPr>
              <w:spacing w:after="0" w:line="240" w:lineRule="auto"/>
              <w:rPr>
                <w:rFonts w:ascii="Aptos" w:eastAsia="Times New Roman" w:hAnsi="Aptos" w:cs="Times New Roman"/>
                <w:color w:val="0070C0"/>
                <w:kern w:val="0"/>
                <w:lang w:eastAsia="hr-HR"/>
                <w14:ligatures w14:val="none"/>
              </w:rPr>
            </w:pPr>
          </w:p>
        </w:tc>
        <w:tc>
          <w:tcPr>
            <w:tcW w:w="6120" w:type="dxa"/>
            <w:tcBorders>
              <w:top w:val="nil"/>
              <w:bottom w:val="single" w:sz="4" w:space="0" w:color="auto"/>
            </w:tcBorders>
            <w:shd w:val="clear" w:color="auto" w:fill="C0C0C0"/>
          </w:tcPr>
          <w:p w14:paraId="5916A40E"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Razvijati i njegovati čari kuharstva kao struke i ukazati na važnost promicanja struke.</w:t>
            </w:r>
          </w:p>
          <w:p w14:paraId="54A09490"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lang w:eastAsia="hr-HR"/>
                <w14:ligatures w14:val="none"/>
              </w:rPr>
            </w:pPr>
          </w:p>
        </w:tc>
      </w:tr>
      <w:tr w:rsidR="00D84CDE" w:rsidRPr="00D84CDE" w14:paraId="1024EE7F" w14:textId="77777777" w:rsidTr="00DA038D">
        <w:trPr>
          <w:trHeight w:val="1114"/>
        </w:trPr>
        <w:tc>
          <w:tcPr>
            <w:tcW w:w="3348" w:type="dxa"/>
            <w:tcBorders>
              <w:top w:val="single" w:sz="4" w:space="0" w:color="auto"/>
              <w:left w:val="single" w:sz="4" w:space="0" w:color="auto"/>
              <w:bottom w:val="single" w:sz="4" w:space="0" w:color="auto"/>
            </w:tcBorders>
          </w:tcPr>
          <w:p w14:paraId="7D5DBE0E"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10510B23"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r w:rsidRPr="00D84CDE">
              <w:rPr>
                <w:rFonts w:ascii="Aptos" w:eastAsia="Times New Roman" w:hAnsi="Aptos" w:cs="Times New Roman"/>
                <w:kern w:val="0"/>
                <w:lang w:eastAsia="hr-HR"/>
                <w14:ligatures w14:val="none"/>
              </w:rPr>
              <w:t xml:space="preserve">Aktivnost je </w:t>
            </w:r>
            <w:proofErr w:type="spellStart"/>
            <w:r w:rsidRPr="00D84CDE">
              <w:rPr>
                <w:rFonts w:ascii="Aptos" w:eastAsia="Times New Roman" w:hAnsi="Aptos" w:cs="Times New Roman"/>
                <w:kern w:val="0"/>
                <w:lang w:eastAsia="hr-HR"/>
                <w14:ligatures w14:val="none"/>
              </w:rPr>
              <w:t>namjenjena</w:t>
            </w:r>
            <w:proofErr w:type="spellEnd"/>
            <w:r w:rsidRPr="00D84CDE">
              <w:rPr>
                <w:rFonts w:ascii="Aptos" w:eastAsia="Times New Roman" w:hAnsi="Aptos" w:cs="Times New Roman"/>
                <w:kern w:val="0"/>
                <w:lang w:eastAsia="hr-HR"/>
                <w14:ligatures w14:val="none"/>
              </w:rPr>
              <w:t xml:space="preserve"> učenicima kuharskih zanimanja, ali i THK usmjerenja </w:t>
            </w:r>
          </w:p>
        </w:tc>
      </w:tr>
      <w:tr w:rsidR="00D84CDE" w:rsidRPr="00D84CDE" w14:paraId="23FBF256"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73DE3B20"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3. Nositelji aktivnosti </w:t>
            </w:r>
          </w:p>
        </w:tc>
        <w:tc>
          <w:tcPr>
            <w:tcW w:w="6120" w:type="dxa"/>
            <w:tcBorders>
              <w:top w:val="single" w:sz="4" w:space="0" w:color="auto"/>
              <w:bottom w:val="single" w:sz="4" w:space="0" w:color="auto"/>
            </w:tcBorders>
            <w:shd w:val="clear" w:color="auto" w:fill="C0C0C0"/>
          </w:tcPr>
          <w:p w14:paraId="2F8F3549" w14:textId="6130A96A" w:rsidR="00D84CDE" w:rsidRPr="00D84CDE" w:rsidRDefault="00D84CDE" w:rsidP="00D84CDE">
            <w:pPr>
              <w:spacing w:after="0" w:line="240" w:lineRule="auto"/>
              <w:rPr>
                <w:rFonts w:ascii="Aptos" w:eastAsia="Times New Roman" w:hAnsi="Aptos" w:cs="Times New Roman"/>
                <w:kern w:val="0"/>
                <w:lang w:eastAsia="hr-HR"/>
                <w14:ligatures w14:val="none"/>
              </w:rPr>
            </w:pPr>
            <w:r w:rsidRPr="00D84CDE">
              <w:rPr>
                <w:rFonts w:ascii="Aptos" w:eastAsia="Times New Roman" w:hAnsi="Aptos" w:cs="Times New Roman"/>
                <w:kern w:val="0"/>
                <w:lang w:eastAsia="hr-HR"/>
                <w14:ligatures w14:val="none"/>
              </w:rPr>
              <w:t>Ivo Tudor</w:t>
            </w:r>
            <w:r>
              <w:rPr>
                <w:rFonts w:ascii="Aptos" w:eastAsia="Times New Roman" w:hAnsi="Aptos" w:cs="Times New Roman"/>
                <w:kern w:val="0"/>
                <w:lang w:eastAsia="hr-HR"/>
                <w14:ligatures w14:val="none"/>
              </w:rPr>
              <w:t>, Igor Obradović, Antonio Buzolić</w:t>
            </w:r>
          </w:p>
        </w:tc>
      </w:tr>
      <w:tr w:rsidR="00D84CDE" w:rsidRPr="00D84CDE" w14:paraId="523CB0AC" w14:textId="77777777" w:rsidTr="00DA038D">
        <w:trPr>
          <w:trHeight w:val="1122"/>
        </w:trPr>
        <w:tc>
          <w:tcPr>
            <w:tcW w:w="3348" w:type="dxa"/>
            <w:tcBorders>
              <w:top w:val="single" w:sz="4" w:space="0" w:color="auto"/>
              <w:left w:val="single" w:sz="4" w:space="0" w:color="auto"/>
              <w:bottom w:val="single" w:sz="4" w:space="0" w:color="auto"/>
            </w:tcBorders>
          </w:tcPr>
          <w:p w14:paraId="138C854B"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10E23CA1" w14:textId="77777777" w:rsidR="00D84CDE" w:rsidRPr="00D84CDE" w:rsidRDefault="00D84CDE" w:rsidP="00D84CDE">
            <w:pPr>
              <w:spacing w:after="0" w:line="240" w:lineRule="auto"/>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Izrada prezentacije i nekog prigodnog jela.</w:t>
            </w:r>
          </w:p>
        </w:tc>
      </w:tr>
      <w:tr w:rsidR="00D84CDE" w:rsidRPr="00D84CDE" w14:paraId="1A6430A5"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7D529B8F"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5. </w:t>
            </w:r>
            <w:proofErr w:type="spellStart"/>
            <w:r w:rsidRPr="00D84CDE">
              <w:rPr>
                <w:rFonts w:ascii="Aptos" w:eastAsia="Times New Roman" w:hAnsi="Aptos" w:cs="Times New Roman"/>
                <w:b/>
                <w:bCs/>
                <w:color w:val="0070C0"/>
                <w:kern w:val="0"/>
                <w:lang w:eastAsia="hr-HR"/>
                <w14:ligatures w14:val="none"/>
              </w:rPr>
              <w:t>Vremenik</w:t>
            </w:r>
            <w:proofErr w:type="spellEnd"/>
            <w:r w:rsidRPr="00D84CDE">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6526BE6C"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r w:rsidRPr="00D84CDE">
              <w:rPr>
                <w:rFonts w:ascii="Aptos" w:eastAsia="Times New Roman" w:hAnsi="Aptos" w:cs="Times New Roman"/>
                <w:kern w:val="0"/>
                <w:lang w:eastAsia="hr-HR"/>
                <w14:ligatures w14:val="none"/>
              </w:rPr>
              <w:t>Listopad 2025.</w:t>
            </w:r>
          </w:p>
        </w:tc>
      </w:tr>
      <w:tr w:rsidR="00D84CDE" w:rsidRPr="00D84CDE" w14:paraId="1C1DB9D0"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10AAE3A4"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06EBB8D0" w14:textId="77777777" w:rsidR="00D84CDE" w:rsidRPr="00D84CDE" w:rsidRDefault="00D84CDE" w:rsidP="00D84CD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Papir za umatanje i materijal za uređenje panoa, Namirnice za jelo</w:t>
            </w:r>
          </w:p>
        </w:tc>
      </w:tr>
      <w:tr w:rsidR="00D84CDE" w:rsidRPr="00D84CDE" w14:paraId="54BAE484"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3B6E2785"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0BEEF3AF" w14:textId="77777777" w:rsidR="00D84CDE" w:rsidRPr="00D84CDE" w:rsidRDefault="00D84CDE" w:rsidP="00D84CDE">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p>
          <w:p w14:paraId="6907364C" w14:textId="77777777" w:rsidR="00D84CDE" w:rsidRPr="00D84CDE" w:rsidRDefault="00D84CDE" w:rsidP="00D84CDE">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 xml:space="preserve">Pohvala za kreativni rad u službi struke pojedincima koji se iskažu, te razredu koji bude sudjelovao u obilježavanju </w:t>
            </w:r>
          </w:p>
        </w:tc>
      </w:tr>
    </w:tbl>
    <w:p w14:paraId="20DD6CCE"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p>
    <w:p w14:paraId="69A3CDEF" w14:textId="22E0210D" w:rsidR="00D84CDE" w:rsidRPr="00D84CDE" w:rsidRDefault="00D84CDE" w:rsidP="00D84CDE">
      <w:pPr>
        <w:spacing w:after="0" w:line="240" w:lineRule="auto"/>
        <w:rPr>
          <w:rFonts w:ascii="Aptos" w:eastAsia="Times New Roman" w:hAnsi="Aptos" w:cs="Times New Roman"/>
          <w:kern w:val="0"/>
          <w:lang w:eastAsia="hr-HR"/>
          <w14:ligatures w14:val="none"/>
        </w:rPr>
      </w:pPr>
    </w:p>
    <w:p w14:paraId="4C204561"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r w:rsidRPr="00D84CDE">
        <w:rPr>
          <w:rFonts w:ascii="Aptos" w:eastAsia="Times New Roman" w:hAnsi="Aptos" w:cs="Times New Roman"/>
          <w:kern w:val="0"/>
          <w:lang w:eastAsia="hr-HR"/>
          <w14:ligatures w14:val="none"/>
        </w:rPr>
        <w:br w:type="page"/>
      </w: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D84CDE" w:rsidRPr="00D84CDE" w14:paraId="15E5668A" w14:textId="77777777" w:rsidTr="003670B2">
        <w:trPr>
          <w:trHeight w:val="435"/>
        </w:trPr>
        <w:tc>
          <w:tcPr>
            <w:tcW w:w="3348" w:type="dxa"/>
            <w:tcBorders>
              <w:top w:val="single" w:sz="4" w:space="0" w:color="auto"/>
              <w:left w:val="single" w:sz="4" w:space="0" w:color="auto"/>
              <w:bottom w:val="single" w:sz="4" w:space="0" w:color="auto"/>
            </w:tcBorders>
            <w:vAlign w:val="center"/>
          </w:tcPr>
          <w:p w14:paraId="0D12883D" w14:textId="77777777" w:rsidR="00D84CDE" w:rsidRPr="00D84CDE" w:rsidRDefault="00D84CDE" w:rsidP="00D84CDE">
            <w:pPr>
              <w:autoSpaceDE w:val="0"/>
              <w:autoSpaceDN w:val="0"/>
              <w:adjustRightInd w:val="0"/>
              <w:spacing w:after="0" w:line="240" w:lineRule="auto"/>
              <w:rPr>
                <w:rFonts w:ascii="Aptos" w:eastAsia="Times New Roman" w:hAnsi="Aptos" w:cs="Times New Roman"/>
                <w:b/>
                <w:bCs/>
                <w:i/>
                <w:iCs/>
                <w:color w:val="000000"/>
                <w:kern w:val="0"/>
                <w:sz w:val="32"/>
                <w:szCs w:val="32"/>
                <w:lang w:eastAsia="hr-HR"/>
                <w14:ligatures w14:val="none"/>
              </w:rPr>
            </w:pPr>
            <w:proofErr w:type="spellStart"/>
            <w:r w:rsidRPr="00D84CDE">
              <w:rPr>
                <w:rFonts w:ascii="Aptos" w:eastAsia="Times New Roman" w:hAnsi="Aptos" w:cs="Times New Roman"/>
                <w:b/>
                <w:bCs/>
                <w:i/>
                <w:iCs/>
                <w:color w:val="000000"/>
                <w:kern w:val="0"/>
                <w:sz w:val="32"/>
                <w:szCs w:val="32"/>
                <w:lang w:eastAsia="hr-HR"/>
                <w14:ligatures w14:val="none"/>
              </w:rPr>
              <w:lastRenderedPageBreak/>
              <w:t>IZVANNASTAVNAi</w:t>
            </w:r>
            <w:proofErr w:type="spellEnd"/>
            <w:r w:rsidRPr="00D84CDE">
              <w:rPr>
                <w:rFonts w:ascii="Aptos" w:eastAsia="Times New Roman" w:hAnsi="Aptos" w:cs="Times New Roman"/>
                <w:b/>
                <w:bCs/>
                <w:i/>
                <w:iCs/>
                <w:color w:val="000000"/>
                <w:kern w:val="0"/>
                <w:sz w:val="32"/>
                <w:szCs w:val="32"/>
                <w:lang w:eastAsia="hr-HR"/>
                <w14:ligatures w14:val="none"/>
              </w:rPr>
              <w:t xml:space="preserve"> IZVANUČIONIČKA  AKTIVNOST</w:t>
            </w:r>
          </w:p>
          <w:p w14:paraId="1B013227"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sz w:val="32"/>
                <w:szCs w:val="32"/>
                <w:lang w:eastAsia="hr-HR"/>
                <w14:ligatures w14:val="none"/>
              </w:rPr>
            </w:pPr>
          </w:p>
        </w:tc>
        <w:tc>
          <w:tcPr>
            <w:tcW w:w="6120" w:type="dxa"/>
            <w:tcBorders>
              <w:top w:val="single" w:sz="4" w:space="0" w:color="auto"/>
              <w:bottom w:val="single" w:sz="4" w:space="0" w:color="auto"/>
              <w:right w:val="single" w:sz="4" w:space="0" w:color="auto"/>
            </w:tcBorders>
            <w:vAlign w:val="center"/>
          </w:tcPr>
          <w:p w14:paraId="17EDB92B" w14:textId="77777777" w:rsidR="00D84CDE" w:rsidRPr="00D84CDE" w:rsidRDefault="00D84CDE" w:rsidP="00D84CDE">
            <w:pPr>
              <w:autoSpaceDE w:val="0"/>
              <w:autoSpaceDN w:val="0"/>
              <w:adjustRightInd w:val="0"/>
              <w:spacing w:after="0" w:line="240" w:lineRule="auto"/>
              <w:ind w:left="271"/>
              <w:rPr>
                <w:rFonts w:ascii="Aptos" w:eastAsia="Times New Roman" w:hAnsi="Aptos" w:cs="Times New Roman"/>
                <w:b/>
                <w:bCs/>
                <w:color w:val="000000"/>
                <w:kern w:val="0"/>
                <w:sz w:val="32"/>
                <w:szCs w:val="32"/>
                <w:lang w:eastAsia="hr-HR"/>
                <w14:ligatures w14:val="none"/>
              </w:rPr>
            </w:pPr>
            <w:r w:rsidRPr="00D84CDE">
              <w:rPr>
                <w:rFonts w:ascii="Aptos" w:eastAsia="Times New Roman" w:hAnsi="Aptos" w:cs="Times New Roman"/>
                <w:b/>
                <w:bCs/>
                <w:color w:val="000000"/>
                <w:kern w:val="0"/>
                <w:sz w:val="32"/>
                <w:szCs w:val="32"/>
                <w:lang w:eastAsia="hr-HR"/>
                <w14:ligatures w14:val="none"/>
              </w:rPr>
              <w:t>SIMULACIJA PRIGOTOVLJAVANJA I POSLUŽIVANJA NARUDŽBE U RESTORANU</w:t>
            </w:r>
          </w:p>
        </w:tc>
      </w:tr>
      <w:tr w:rsidR="00D84CDE" w:rsidRPr="00D84CDE" w14:paraId="32DEBE54" w14:textId="77777777" w:rsidTr="00DA038D">
        <w:trPr>
          <w:trHeight w:val="135"/>
        </w:trPr>
        <w:tc>
          <w:tcPr>
            <w:tcW w:w="3348" w:type="dxa"/>
            <w:tcBorders>
              <w:top w:val="nil"/>
              <w:left w:val="single" w:sz="4" w:space="0" w:color="auto"/>
              <w:bottom w:val="single" w:sz="4" w:space="0" w:color="auto"/>
            </w:tcBorders>
            <w:shd w:val="clear" w:color="auto" w:fill="C0C0C0"/>
          </w:tcPr>
          <w:p w14:paraId="1C9B6D4A" w14:textId="77777777" w:rsidR="00D84CDE" w:rsidRPr="00D84CDE" w:rsidRDefault="00D84CDE" w:rsidP="00D84CDE">
            <w:pPr>
              <w:numPr>
                <w:ilvl w:val="0"/>
                <w:numId w:val="11"/>
              </w:numPr>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1. Ciljevi aktivnosti </w:t>
            </w:r>
            <w:r w:rsidRPr="00D84CDE">
              <w:rPr>
                <w:rFonts w:ascii="Aptos" w:eastAsia="Times New Roman" w:hAnsi="Aptos" w:cs="Times New Roman"/>
                <w:color w:val="0070C0"/>
                <w:kern w:val="0"/>
                <w:lang w:eastAsia="hr-HR"/>
                <w14:ligatures w14:val="none"/>
              </w:rPr>
              <w:t xml:space="preserve"> </w:t>
            </w:r>
          </w:p>
          <w:p w14:paraId="11BC695B" w14:textId="77777777" w:rsidR="00D84CDE" w:rsidRPr="00D84CDE" w:rsidRDefault="00D84CDE" w:rsidP="00D84CDE">
            <w:pPr>
              <w:spacing w:after="0" w:line="240" w:lineRule="auto"/>
              <w:rPr>
                <w:rFonts w:ascii="Aptos" w:eastAsia="Times New Roman" w:hAnsi="Aptos" w:cs="Times New Roman"/>
                <w:color w:val="0070C0"/>
                <w:kern w:val="0"/>
                <w:lang w:eastAsia="hr-HR"/>
                <w14:ligatures w14:val="none"/>
              </w:rPr>
            </w:pPr>
          </w:p>
        </w:tc>
        <w:tc>
          <w:tcPr>
            <w:tcW w:w="6120" w:type="dxa"/>
            <w:tcBorders>
              <w:top w:val="nil"/>
              <w:bottom w:val="single" w:sz="4" w:space="0" w:color="auto"/>
            </w:tcBorders>
            <w:shd w:val="clear" w:color="auto" w:fill="C0C0C0"/>
          </w:tcPr>
          <w:p w14:paraId="042287C0"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Razvijati i njegovati čari kuharstva kao struke i ukazati na važnost promicanja struke.</w:t>
            </w:r>
          </w:p>
          <w:p w14:paraId="3BBE935D"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Razvijati sposobnosti učenika da što lakše prigrle radni proces rada u ugostiteljskom objektu</w:t>
            </w:r>
          </w:p>
          <w:p w14:paraId="19281C9F"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lang w:eastAsia="hr-HR"/>
                <w14:ligatures w14:val="none"/>
              </w:rPr>
            </w:pPr>
          </w:p>
        </w:tc>
      </w:tr>
      <w:tr w:rsidR="00D84CDE" w:rsidRPr="00D84CDE" w14:paraId="4FF3C1CD" w14:textId="77777777" w:rsidTr="00DA038D">
        <w:trPr>
          <w:trHeight w:val="1114"/>
        </w:trPr>
        <w:tc>
          <w:tcPr>
            <w:tcW w:w="3348" w:type="dxa"/>
            <w:tcBorders>
              <w:top w:val="single" w:sz="4" w:space="0" w:color="auto"/>
              <w:left w:val="single" w:sz="4" w:space="0" w:color="auto"/>
              <w:bottom w:val="single" w:sz="4" w:space="0" w:color="auto"/>
            </w:tcBorders>
          </w:tcPr>
          <w:p w14:paraId="263869B2"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5D3B8896"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r w:rsidRPr="00D84CDE">
              <w:rPr>
                <w:rFonts w:ascii="Aptos" w:eastAsia="Times New Roman" w:hAnsi="Aptos" w:cs="Times New Roman"/>
                <w:kern w:val="0"/>
                <w:lang w:eastAsia="hr-HR"/>
                <w14:ligatures w14:val="none"/>
              </w:rPr>
              <w:t xml:space="preserve">Aktivnost je </w:t>
            </w:r>
            <w:proofErr w:type="spellStart"/>
            <w:r w:rsidRPr="00D84CDE">
              <w:rPr>
                <w:rFonts w:ascii="Aptos" w:eastAsia="Times New Roman" w:hAnsi="Aptos" w:cs="Times New Roman"/>
                <w:kern w:val="0"/>
                <w:lang w:eastAsia="hr-HR"/>
                <w14:ligatures w14:val="none"/>
              </w:rPr>
              <w:t>namjenjena</w:t>
            </w:r>
            <w:proofErr w:type="spellEnd"/>
            <w:r w:rsidRPr="00D84CDE">
              <w:rPr>
                <w:rFonts w:ascii="Aptos" w:eastAsia="Times New Roman" w:hAnsi="Aptos" w:cs="Times New Roman"/>
                <w:kern w:val="0"/>
                <w:lang w:eastAsia="hr-HR"/>
                <w14:ligatures w14:val="none"/>
              </w:rPr>
              <w:t xml:space="preserve"> učenicima kuharskih, te konobarskih zanimanja, ali i THK usmjerenja </w:t>
            </w:r>
          </w:p>
        </w:tc>
      </w:tr>
      <w:tr w:rsidR="00D84CDE" w:rsidRPr="00D84CDE" w14:paraId="77E4300F"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555EB11C"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3. Nositelji aktivnosti </w:t>
            </w:r>
          </w:p>
        </w:tc>
        <w:tc>
          <w:tcPr>
            <w:tcW w:w="6120" w:type="dxa"/>
            <w:tcBorders>
              <w:top w:val="single" w:sz="4" w:space="0" w:color="auto"/>
              <w:bottom w:val="single" w:sz="4" w:space="0" w:color="auto"/>
            </w:tcBorders>
            <w:shd w:val="clear" w:color="auto" w:fill="C0C0C0"/>
          </w:tcPr>
          <w:p w14:paraId="2CBD5EA2"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r w:rsidRPr="00D84CDE">
              <w:rPr>
                <w:rFonts w:ascii="Aptos" w:eastAsia="Times New Roman" w:hAnsi="Aptos" w:cs="Times New Roman"/>
                <w:kern w:val="0"/>
                <w:lang w:eastAsia="hr-HR"/>
                <w14:ligatures w14:val="none"/>
              </w:rPr>
              <w:t>Ivo Tudor u suradnji s nastavnicima kuharstva i ugostiteljskog posluživanja</w:t>
            </w:r>
          </w:p>
        </w:tc>
      </w:tr>
      <w:tr w:rsidR="00D84CDE" w:rsidRPr="00D84CDE" w14:paraId="30B947D3" w14:textId="77777777" w:rsidTr="00DA038D">
        <w:trPr>
          <w:trHeight w:val="1122"/>
        </w:trPr>
        <w:tc>
          <w:tcPr>
            <w:tcW w:w="3348" w:type="dxa"/>
            <w:tcBorders>
              <w:top w:val="single" w:sz="4" w:space="0" w:color="auto"/>
              <w:left w:val="single" w:sz="4" w:space="0" w:color="auto"/>
              <w:bottom w:val="single" w:sz="4" w:space="0" w:color="auto"/>
            </w:tcBorders>
          </w:tcPr>
          <w:p w14:paraId="0814AD08"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1C3ECFDE" w14:textId="77777777" w:rsidR="00D84CDE" w:rsidRPr="00D84CDE" w:rsidRDefault="00D84CDE" w:rsidP="00D84CDE">
            <w:pPr>
              <w:spacing w:after="0" w:line="240" w:lineRule="auto"/>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 xml:space="preserve">U suradnji nastavnika kuharstva, te ugostiteljskog posluživanja, napravila bi se pokazna vježba u kojoj će učenici naručiti, izraditi i poslužiti jelo, te kultura stola, kako se ponašati za stolom po bon-tonu. </w:t>
            </w:r>
          </w:p>
        </w:tc>
      </w:tr>
      <w:tr w:rsidR="00D84CDE" w:rsidRPr="00D84CDE" w14:paraId="6E0810E2"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4F052AC4"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5. </w:t>
            </w:r>
            <w:proofErr w:type="spellStart"/>
            <w:r w:rsidRPr="00D84CDE">
              <w:rPr>
                <w:rFonts w:ascii="Aptos" w:eastAsia="Times New Roman" w:hAnsi="Aptos" w:cs="Times New Roman"/>
                <w:b/>
                <w:bCs/>
                <w:color w:val="0070C0"/>
                <w:kern w:val="0"/>
                <w:lang w:eastAsia="hr-HR"/>
                <w14:ligatures w14:val="none"/>
              </w:rPr>
              <w:t>Vremenik</w:t>
            </w:r>
            <w:proofErr w:type="spellEnd"/>
            <w:r w:rsidRPr="00D84CDE">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14467520"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r w:rsidRPr="00D84CDE">
              <w:rPr>
                <w:rFonts w:ascii="Aptos" w:eastAsia="Times New Roman" w:hAnsi="Aptos" w:cs="Times New Roman"/>
                <w:kern w:val="0"/>
                <w:lang w:eastAsia="hr-HR"/>
                <w14:ligatures w14:val="none"/>
              </w:rPr>
              <w:t>Veljača 2026.</w:t>
            </w:r>
          </w:p>
        </w:tc>
      </w:tr>
      <w:tr w:rsidR="00D84CDE" w:rsidRPr="00D84CDE" w14:paraId="6CA37944"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467C9A26"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35327AF3" w14:textId="77777777" w:rsidR="00D84CDE" w:rsidRPr="00D84CDE" w:rsidRDefault="00D84CDE" w:rsidP="00D84CD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Materijal za uređenje panoa, Namirnice za jelo</w:t>
            </w:r>
          </w:p>
        </w:tc>
      </w:tr>
      <w:tr w:rsidR="00D84CDE" w:rsidRPr="00D84CDE" w14:paraId="3C6A7405"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5670205C"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2696509A" w14:textId="77777777" w:rsidR="00D84CDE" w:rsidRPr="00D84CDE" w:rsidRDefault="00D84CDE" w:rsidP="00D84CDE">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p>
          <w:p w14:paraId="6F9EDBFD" w14:textId="77777777" w:rsidR="00D84CDE" w:rsidRPr="00D84CDE" w:rsidRDefault="00D84CDE" w:rsidP="00D84CDE">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 xml:space="preserve">Pohvala za kreativni rad u službi struke pojedincima koji se iskažu, te razredu koji bude sudjelovao u obilježavanju </w:t>
            </w:r>
          </w:p>
        </w:tc>
      </w:tr>
    </w:tbl>
    <w:p w14:paraId="5AF1A813"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p>
    <w:p w14:paraId="6FC85D44" w14:textId="196B3992" w:rsidR="00D84CDE" w:rsidRDefault="00D84CDE" w:rsidP="00D84CDE">
      <w:pPr>
        <w:spacing w:after="0" w:line="240" w:lineRule="auto"/>
        <w:rPr>
          <w:rFonts w:ascii="Aptos" w:eastAsia="Times New Roman" w:hAnsi="Aptos" w:cs="Times New Roman"/>
          <w:kern w:val="0"/>
          <w:lang w:eastAsia="hr-HR"/>
          <w14:ligatures w14:val="none"/>
        </w:rPr>
      </w:pPr>
    </w:p>
    <w:p w14:paraId="3DDEBF46" w14:textId="77777777" w:rsidR="00D84CDE" w:rsidRDefault="00D84CDE" w:rsidP="00D84CDE">
      <w:pPr>
        <w:spacing w:after="0" w:line="240" w:lineRule="auto"/>
        <w:rPr>
          <w:rFonts w:ascii="Aptos" w:eastAsia="Times New Roman" w:hAnsi="Aptos" w:cs="Times New Roman"/>
          <w:kern w:val="0"/>
          <w:lang w:eastAsia="hr-HR"/>
          <w14:ligatures w14:val="none"/>
        </w:rPr>
      </w:pPr>
    </w:p>
    <w:p w14:paraId="6EA83A29" w14:textId="77777777" w:rsidR="00D84CDE" w:rsidRDefault="00D84CDE" w:rsidP="00D84CDE">
      <w:pPr>
        <w:spacing w:after="0" w:line="240" w:lineRule="auto"/>
        <w:rPr>
          <w:rFonts w:ascii="Aptos" w:eastAsia="Times New Roman" w:hAnsi="Aptos" w:cs="Times New Roman"/>
          <w:kern w:val="0"/>
          <w:lang w:eastAsia="hr-HR"/>
          <w14:ligatures w14:val="none"/>
        </w:rPr>
      </w:pPr>
    </w:p>
    <w:p w14:paraId="23F1A5D4" w14:textId="77777777" w:rsidR="00D84CDE" w:rsidRDefault="00D84CDE" w:rsidP="00D84CDE">
      <w:pPr>
        <w:spacing w:after="0" w:line="240" w:lineRule="auto"/>
        <w:rPr>
          <w:rFonts w:ascii="Aptos" w:eastAsia="Times New Roman" w:hAnsi="Aptos" w:cs="Times New Roman"/>
          <w:kern w:val="0"/>
          <w:lang w:eastAsia="hr-HR"/>
          <w14:ligatures w14:val="none"/>
        </w:rPr>
      </w:pPr>
    </w:p>
    <w:p w14:paraId="50606466" w14:textId="77777777" w:rsidR="00D84CDE" w:rsidRDefault="00D84CDE" w:rsidP="00D84CDE">
      <w:pPr>
        <w:spacing w:after="0" w:line="240" w:lineRule="auto"/>
        <w:rPr>
          <w:rFonts w:ascii="Aptos" w:eastAsia="Times New Roman" w:hAnsi="Aptos" w:cs="Times New Roman"/>
          <w:kern w:val="0"/>
          <w:lang w:eastAsia="hr-HR"/>
          <w14:ligatures w14:val="none"/>
        </w:rPr>
      </w:pPr>
    </w:p>
    <w:p w14:paraId="15BAC931" w14:textId="77777777" w:rsidR="00D84CDE" w:rsidRDefault="00D84CDE" w:rsidP="00D84CDE">
      <w:pPr>
        <w:spacing w:after="0" w:line="240" w:lineRule="auto"/>
        <w:rPr>
          <w:rFonts w:ascii="Aptos" w:eastAsia="Times New Roman" w:hAnsi="Aptos" w:cs="Times New Roman"/>
          <w:kern w:val="0"/>
          <w:lang w:eastAsia="hr-HR"/>
          <w14:ligatures w14:val="none"/>
        </w:rPr>
      </w:pPr>
    </w:p>
    <w:p w14:paraId="5BD6F9E1" w14:textId="77777777" w:rsidR="00D84CDE" w:rsidRDefault="00D84CDE" w:rsidP="00D84CDE">
      <w:pPr>
        <w:spacing w:after="0" w:line="240" w:lineRule="auto"/>
        <w:rPr>
          <w:rFonts w:ascii="Aptos" w:eastAsia="Times New Roman" w:hAnsi="Aptos" w:cs="Times New Roman"/>
          <w:kern w:val="0"/>
          <w:lang w:eastAsia="hr-HR"/>
          <w14:ligatures w14:val="none"/>
        </w:rPr>
      </w:pPr>
    </w:p>
    <w:p w14:paraId="01B89953" w14:textId="77777777" w:rsidR="00D84CDE" w:rsidRDefault="00D84CDE" w:rsidP="00D84CDE">
      <w:pPr>
        <w:spacing w:after="0" w:line="240" w:lineRule="auto"/>
        <w:rPr>
          <w:rFonts w:ascii="Aptos" w:eastAsia="Times New Roman" w:hAnsi="Aptos" w:cs="Times New Roman"/>
          <w:kern w:val="0"/>
          <w:lang w:eastAsia="hr-HR"/>
          <w14:ligatures w14:val="none"/>
        </w:rPr>
      </w:pPr>
    </w:p>
    <w:p w14:paraId="04E74A7E" w14:textId="77777777" w:rsidR="00D84CDE" w:rsidRDefault="00D84CDE" w:rsidP="00D84CDE">
      <w:pPr>
        <w:spacing w:after="0" w:line="240" w:lineRule="auto"/>
        <w:rPr>
          <w:rFonts w:ascii="Aptos" w:eastAsia="Times New Roman" w:hAnsi="Aptos" w:cs="Times New Roman"/>
          <w:kern w:val="0"/>
          <w:lang w:eastAsia="hr-HR"/>
          <w14:ligatures w14:val="none"/>
        </w:rPr>
      </w:pPr>
    </w:p>
    <w:p w14:paraId="793BA926"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D84CDE" w:rsidRPr="00D84CDE" w14:paraId="6879C11D" w14:textId="77777777" w:rsidTr="003670B2">
        <w:trPr>
          <w:trHeight w:val="435"/>
        </w:trPr>
        <w:tc>
          <w:tcPr>
            <w:tcW w:w="3348" w:type="dxa"/>
            <w:tcBorders>
              <w:top w:val="single" w:sz="4" w:space="0" w:color="auto"/>
              <w:left w:val="single" w:sz="4" w:space="0" w:color="auto"/>
              <w:bottom w:val="single" w:sz="4" w:space="0" w:color="auto"/>
            </w:tcBorders>
            <w:vAlign w:val="center"/>
          </w:tcPr>
          <w:p w14:paraId="74AEF57B" w14:textId="77777777" w:rsidR="00D84CDE" w:rsidRPr="00D84CDE" w:rsidRDefault="00D84CDE" w:rsidP="00D84CDE">
            <w:pPr>
              <w:autoSpaceDE w:val="0"/>
              <w:autoSpaceDN w:val="0"/>
              <w:adjustRightInd w:val="0"/>
              <w:spacing w:after="0" w:line="240" w:lineRule="auto"/>
              <w:rPr>
                <w:rFonts w:ascii="Aptos" w:eastAsia="Times New Roman" w:hAnsi="Aptos" w:cs="Times New Roman"/>
                <w:b/>
                <w:bCs/>
                <w:i/>
                <w:iCs/>
                <w:color w:val="000000"/>
                <w:kern w:val="0"/>
                <w:sz w:val="32"/>
                <w:szCs w:val="32"/>
                <w:lang w:eastAsia="hr-HR"/>
                <w14:ligatures w14:val="none"/>
              </w:rPr>
            </w:pPr>
            <w:proofErr w:type="spellStart"/>
            <w:r w:rsidRPr="00D84CDE">
              <w:rPr>
                <w:rFonts w:ascii="Aptos" w:eastAsia="Times New Roman" w:hAnsi="Aptos" w:cs="Times New Roman"/>
                <w:b/>
                <w:bCs/>
                <w:i/>
                <w:iCs/>
                <w:color w:val="000000"/>
                <w:kern w:val="0"/>
                <w:sz w:val="32"/>
                <w:szCs w:val="32"/>
                <w:lang w:eastAsia="hr-HR"/>
                <w14:ligatures w14:val="none"/>
              </w:rPr>
              <w:lastRenderedPageBreak/>
              <w:t>IZVANNASTAVNAi</w:t>
            </w:r>
            <w:proofErr w:type="spellEnd"/>
            <w:r w:rsidRPr="00D84CDE">
              <w:rPr>
                <w:rFonts w:ascii="Aptos" w:eastAsia="Times New Roman" w:hAnsi="Aptos" w:cs="Times New Roman"/>
                <w:b/>
                <w:bCs/>
                <w:i/>
                <w:iCs/>
                <w:color w:val="000000"/>
                <w:kern w:val="0"/>
                <w:sz w:val="32"/>
                <w:szCs w:val="32"/>
                <w:lang w:eastAsia="hr-HR"/>
                <w14:ligatures w14:val="none"/>
              </w:rPr>
              <w:t xml:space="preserve"> IZVANUČIONIČKA  AKTIVNOST</w:t>
            </w:r>
          </w:p>
          <w:p w14:paraId="770C7295"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sz w:val="32"/>
                <w:szCs w:val="32"/>
                <w:lang w:eastAsia="hr-HR"/>
                <w14:ligatures w14:val="none"/>
              </w:rPr>
            </w:pPr>
          </w:p>
        </w:tc>
        <w:tc>
          <w:tcPr>
            <w:tcW w:w="6120" w:type="dxa"/>
            <w:tcBorders>
              <w:top w:val="single" w:sz="4" w:space="0" w:color="auto"/>
              <w:bottom w:val="single" w:sz="4" w:space="0" w:color="auto"/>
              <w:right w:val="single" w:sz="4" w:space="0" w:color="auto"/>
            </w:tcBorders>
            <w:vAlign w:val="center"/>
          </w:tcPr>
          <w:p w14:paraId="3394A48F" w14:textId="77777777" w:rsidR="00D84CDE" w:rsidRPr="00D84CDE" w:rsidRDefault="00D84CDE" w:rsidP="00D84CDE">
            <w:pPr>
              <w:autoSpaceDE w:val="0"/>
              <w:autoSpaceDN w:val="0"/>
              <w:adjustRightInd w:val="0"/>
              <w:spacing w:after="0" w:line="240" w:lineRule="auto"/>
              <w:ind w:left="271"/>
              <w:rPr>
                <w:rFonts w:ascii="Aptos" w:eastAsia="Times New Roman" w:hAnsi="Aptos" w:cs="Times New Roman"/>
                <w:b/>
                <w:bCs/>
                <w:color w:val="000000"/>
                <w:kern w:val="0"/>
                <w:sz w:val="32"/>
                <w:szCs w:val="32"/>
                <w:lang w:eastAsia="hr-HR"/>
                <w14:ligatures w14:val="none"/>
              </w:rPr>
            </w:pPr>
            <w:r w:rsidRPr="00D84CDE">
              <w:rPr>
                <w:rFonts w:ascii="Aptos" w:eastAsia="Times New Roman" w:hAnsi="Aptos" w:cs="Times New Roman"/>
                <w:b/>
                <w:bCs/>
                <w:color w:val="000000"/>
                <w:kern w:val="0"/>
                <w:sz w:val="32"/>
                <w:szCs w:val="32"/>
                <w:lang w:eastAsia="hr-HR"/>
                <w14:ligatures w14:val="none"/>
              </w:rPr>
              <w:t>HUMANITARNA GALA VEČERA</w:t>
            </w:r>
          </w:p>
        </w:tc>
      </w:tr>
      <w:tr w:rsidR="00D84CDE" w:rsidRPr="00D84CDE" w14:paraId="63F61259" w14:textId="77777777" w:rsidTr="00DA038D">
        <w:trPr>
          <w:trHeight w:val="135"/>
        </w:trPr>
        <w:tc>
          <w:tcPr>
            <w:tcW w:w="3348" w:type="dxa"/>
            <w:tcBorders>
              <w:top w:val="nil"/>
              <w:left w:val="single" w:sz="4" w:space="0" w:color="auto"/>
              <w:bottom w:val="single" w:sz="4" w:space="0" w:color="auto"/>
            </w:tcBorders>
            <w:shd w:val="clear" w:color="auto" w:fill="C0C0C0"/>
          </w:tcPr>
          <w:p w14:paraId="21F25419" w14:textId="77777777" w:rsidR="00D84CDE" w:rsidRPr="00D84CDE" w:rsidRDefault="00D84CDE" w:rsidP="00D84CDE">
            <w:pPr>
              <w:numPr>
                <w:ilvl w:val="0"/>
                <w:numId w:val="11"/>
              </w:numPr>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1. Ciljevi aktivnosti </w:t>
            </w:r>
            <w:r w:rsidRPr="00D84CDE">
              <w:rPr>
                <w:rFonts w:ascii="Aptos" w:eastAsia="Times New Roman" w:hAnsi="Aptos" w:cs="Times New Roman"/>
                <w:color w:val="0070C0"/>
                <w:kern w:val="0"/>
                <w:lang w:eastAsia="hr-HR"/>
                <w14:ligatures w14:val="none"/>
              </w:rPr>
              <w:t xml:space="preserve"> </w:t>
            </w:r>
          </w:p>
          <w:p w14:paraId="6890FF66" w14:textId="77777777" w:rsidR="00D84CDE" w:rsidRPr="00D84CDE" w:rsidRDefault="00D84CDE" w:rsidP="00D84CDE">
            <w:pPr>
              <w:spacing w:after="0" w:line="240" w:lineRule="auto"/>
              <w:rPr>
                <w:rFonts w:ascii="Aptos" w:eastAsia="Times New Roman" w:hAnsi="Aptos" w:cs="Times New Roman"/>
                <w:color w:val="0070C0"/>
                <w:kern w:val="0"/>
                <w:lang w:eastAsia="hr-HR"/>
                <w14:ligatures w14:val="none"/>
              </w:rPr>
            </w:pPr>
          </w:p>
        </w:tc>
        <w:tc>
          <w:tcPr>
            <w:tcW w:w="6120" w:type="dxa"/>
            <w:tcBorders>
              <w:top w:val="nil"/>
              <w:bottom w:val="single" w:sz="4" w:space="0" w:color="auto"/>
            </w:tcBorders>
            <w:shd w:val="clear" w:color="auto" w:fill="C0C0C0"/>
          </w:tcPr>
          <w:p w14:paraId="1DA2CE5D"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Razvijati i njegovati čari kuharstva kao struke i ukazati na važnost promicanja struke.</w:t>
            </w:r>
          </w:p>
          <w:p w14:paraId="09D38541"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Razvijati sposobnosti učenika da što lakše prigrle radni proces rada u ugostiteljskom objektu</w:t>
            </w:r>
          </w:p>
          <w:p w14:paraId="12ABBC53"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Razvijanje osjećaja za humanitarni rad i one kojima je pomoć najpotrebnija</w:t>
            </w:r>
          </w:p>
          <w:p w14:paraId="616467FC"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0000"/>
                <w:kern w:val="0"/>
                <w:lang w:eastAsia="hr-HR"/>
                <w14:ligatures w14:val="none"/>
              </w:rPr>
            </w:pPr>
          </w:p>
        </w:tc>
      </w:tr>
      <w:tr w:rsidR="00D84CDE" w:rsidRPr="00D84CDE" w14:paraId="44C768A7" w14:textId="77777777" w:rsidTr="00DA038D">
        <w:trPr>
          <w:trHeight w:val="1114"/>
        </w:trPr>
        <w:tc>
          <w:tcPr>
            <w:tcW w:w="3348" w:type="dxa"/>
            <w:tcBorders>
              <w:top w:val="single" w:sz="4" w:space="0" w:color="auto"/>
              <w:left w:val="single" w:sz="4" w:space="0" w:color="auto"/>
              <w:bottom w:val="single" w:sz="4" w:space="0" w:color="auto"/>
            </w:tcBorders>
          </w:tcPr>
          <w:p w14:paraId="722ADE6F"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71A43D0F"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r w:rsidRPr="00D84CDE">
              <w:rPr>
                <w:rFonts w:ascii="Aptos" w:eastAsia="Times New Roman" w:hAnsi="Aptos" w:cs="Times New Roman"/>
                <w:kern w:val="0"/>
                <w:lang w:eastAsia="hr-HR"/>
                <w14:ligatures w14:val="none"/>
              </w:rPr>
              <w:t xml:space="preserve">Aktivnost je </w:t>
            </w:r>
            <w:proofErr w:type="spellStart"/>
            <w:r w:rsidRPr="00D84CDE">
              <w:rPr>
                <w:rFonts w:ascii="Aptos" w:eastAsia="Times New Roman" w:hAnsi="Aptos" w:cs="Times New Roman"/>
                <w:kern w:val="0"/>
                <w:lang w:eastAsia="hr-HR"/>
                <w14:ligatures w14:val="none"/>
              </w:rPr>
              <w:t>namjenjena</w:t>
            </w:r>
            <w:proofErr w:type="spellEnd"/>
            <w:r w:rsidRPr="00D84CDE">
              <w:rPr>
                <w:rFonts w:ascii="Aptos" w:eastAsia="Times New Roman" w:hAnsi="Aptos" w:cs="Times New Roman"/>
                <w:kern w:val="0"/>
                <w:lang w:eastAsia="hr-HR"/>
                <w14:ligatures w14:val="none"/>
              </w:rPr>
              <w:t xml:space="preserve"> učenicima kuharskih, te konobarskih zanimanja, ali i THK usmjerenja </w:t>
            </w:r>
          </w:p>
        </w:tc>
      </w:tr>
      <w:tr w:rsidR="00D84CDE" w:rsidRPr="00D84CDE" w14:paraId="7BC028C0"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3106A06A"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3. Nositelji aktivnosti </w:t>
            </w:r>
          </w:p>
        </w:tc>
        <w:tc>
          <w:tcPr>
            <w:tcW w:w="6120" w:type="dxa"/>
            <w:tcBorders>
              <w:top w:val="single" w:sz="4" w:space="0" w:color="auto"/>
              <w:bottom w:val="single" w:sz="4" w:space="0" w:color="auto"/>
            </w:tcBorders>
            <w:shd w:val="clear" w:color="auto" w:fill="C0C0C0"/>
          </w:tcPr>
          <w:p w14:paraId="6644E2DD"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r w:rsidRPr="00D84CDE">
              <w:rPr>
                <w:rFonts w:ascii="Aptos" w:eastAsia="Times New Roman" w:hAnsi="Aptos" w:cs="Times New Roman"/>
                <w:kern w:val="0"/>
                <w:lang w:eastAsia="hr-HR"/>
                <w14:ligatures w14:val="none"/>
              </w:rPr>
              <w:t>Ivo Tudor u suradnji s nastavnicima kuharstva i ugostiteljskog posluživanja</w:t>
            </w:r>
          </w:p>
        </w:tc>
      </w:tr>
      <w:tr w:rsidR="00D84CDE" w:rsidRPr="00D84CDE" w14:paraId="237D3376" w14:textId="77777777" w:rsidTr="00DA038D">
        <w:trPr>
          <w:trHeight w:val="1122"/>
        </w:trPr>
        <w:tc>
          <w:tcPr>
            <w:tcW w:w="3348" w:type="dxa"/>
            <w:tcBorders>
              <w:top w:val="single" w:sz="4" w:space="0" w:color="auto"/>
              <w:left w:val="single" w:sz="4" w:space="0" w:color="auto"/>
              <w:bottom w:val="single" w:sz="4" w:space="0" w:color="auto"/>
            </w:tcBorders>
          </w:tcPr>
          <w:p w14:paraId="15E8403E"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09F552FC" w14:textId="77777777" w:rsidR="00D84CDE" w:rsidRPr="00D84CDE" w:rsidRDefault="00D84CDE" w:rsidP="00D84CDE">
            <w:pPr>
              <w:spacing w:after="0" w:line="240" w:lineRule="auto"/>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 xml:space="preserve">U suradnji nastavnika kuharstva, te ugostiteljskog posluživanja, napravila bi se gala večera u kojoj će učenici naručiti, izraditi i poslužiti svečani </w:t>
            </w:r>
            <w:proofErr w:type="spellStart"/>
            <w:r w:rsidRPr="00D84CDE">
              <w:rPr>
                <w:rFonts w:ascii="Aptos" w:eastAsia="Times New Roman" w:hAnsi="Aptos" w:cs="Times New Roman"/>
                <w:color w:val="000000"/>
                <w:kern w:val="0"/>
                <w:lang w:eastAsia="hr-HR"/>
                <w14:ligatures w14:val="none"/>
              </w:rPr>
              <w:t>menu</w:t>
            </w:r>
            <w:proofErr w:type="spellEnd"/>
            <w:r w:rsidRPr="00D84CDE">
              <w:rPr>
                <w:rFonts w:ascii="Aptos" w:eastAsia="Times New Roman" w:hAnsi="Aptos" w:cs="Times New Roman"/>
                <w:color w:val="000000"/>
                <w:kern w:val="0"/>
                <w:lang w:eastAsia="hr-HR"/>
                <w14:ligatures w14:val="none"/>
              </w:rPr>
              <w:t>. Prihodi od eventa usmjerili bi se u humanitarnu svrhu</w:t>
            </w:r>
          </w:p>
        </w:tc>
      </w:tr>
      <w:tr w:rsidR="00D84CDE" w:rsidRPr="00D84CDE" w14:paraId="6D697C04"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152C0C43"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5. </w:t>
            </w:r>
            <w:proofErr w:type="spellStart"/>
            <w:r w:rsidRPr="00D84CDE">
              <w:rPr>
                <w:rFonts w:ascii="Aptos" w:eastAsia="Times New Roman" w:hAnsi="Aptos" w:cs="Times New Roman"/>
                <w:b/>
                <w:bCs/>
                <w:color w:val="0070C0"/>
                <w:kern w:val="0"/>
                <w:lang w:eastAsia="hr-HR"/>
                <w14:ligatures w14:val="none"/>
              </w:rPr>
              <w:t>Vremenik</w:t>
            </w:r>
            <w:proofErr w:type="spellEnd"/>
            <w:r w:rsidRPr="00D84CDE">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55DF2A60"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r w:rsidRPr="00D84CDE">
              <w:rPr>
                <w:rFonts w:ascii="Aptos" w:eastAsia="Times New Roman" w:hAnsi="Aptos" w:cs="Times New Roman"/>
                <w:kern w:val="0"/>
                <w:lang w:eastAsia="hr-HR"/>
                <w14:ligatures w14:val="none"/>
              </w:rPr>
              <w:t>Ožujak/Travanj 2026.</w:t>
            </w:r>
          </w:p>
        </w:tc>
      </w:tr>
      <w:tr w:rsidR="00D84CDE" w:rsidRPr="00D84CDE" w14:paraId="725B259E"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02C788D0"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3BD841A5" w14:textId="77777777" w:rsidR="00D84CDE" w:rsidRPr="00D84CDE" w:rsidRDefault="00D84CDE" w:rsidP="00D84CDE">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Materijal za uređenje panoa, Namirnice za jelo</w:t>
            </w:r>
          </w:p>
        </w:tc>
      </w:tr>
      <w:tr w:rsidR="00D84CDE" w:rsidRPr="00D84CDE" w14:paraId="034E6E41"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2DBF049A" w14:textId="77777777" w:rsidR="00D84CDE" w:rsidRPr="00D84CDE" w:rsidRDefault="00D84CDE" w:rsidP="00D84CDE">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D84CDE">
              <w:rPr>
                <w:rFonts w:ascii="Aptos" w:eastAsia="Times New Roman" w:hAnsi="Aptos"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1420587F" w14:textId="77777777" w:rsidR="00D84CDE" w:rsidRPr="00D84CDE" w:rsidRDefault="00D84CDE" w:rsidP="00D84CDE">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p>
          <w:p w14:paraId="37EFBDBB" w14:textId="77777777" w:rsidR="00D84CDE" w:rsidRPr="00D84CDE" w:rsidRDefault="00D84CDE" w:rsidP="00D84CDE">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r w:rsidRPr="00D84CDE">
              <w:rPr>
                <w:rFonts w:ascii="Aptos" w:eastAsia="Times New Roman" w:hAnsi="Aptos" w:cs="Times New Roman"/>
                <w:color w:val="000000"/>
                <w:kern w:val="0"/>
                <w:lang w:eastAsia="hr-HR"/>
                <w14:ligatures w14:val="none"/>
              </w:rPr>
              <w:t xml:space="preserve">Pohvala za kreativni rad u službi struke pojedincima koji se iskažu, te razredu koji bude sudjelovao u obilježavanju </w:t>
            </w:r>
          </w:p>
        </w:tc>
      </w:tr>
    </w:tbl>
    <w:p w14:paraId="72E85361" w14:textId="77777777" w:rsidR="00D84CDE" w:rsidRPr="00D84CDE" w:rsidRDefault="00D84CDE" w:rsidP="00D84CDE">
      <w:pPr>
        <w:spacing w:after="0" w:line="240" w:lineRule="auto"/>
        <w:rPr>
          <w:rFonts w:ascii="Aptos" w:eastAsia="Times New Roman" w:hAnsi="Aptos" w:cs="Times New Roman"/>
          <w:kern w:val="0"/>
          <w:lang w:eastAsia="hr-HR"/>
          <w14:ligatures w14:val="none"/>
        </w:rPr>
      </w:pPr>
    </w:p>
    <w:p w14:paraId="2A688990" w14:textId="77777777" w:rsidR="002F251A" w:rsidRDefault="002F251A" w:rsidP="001C3C3A">
      <w:pPr>
        <w:rPr>
          <w:rFonts w:ascii="Times New Roman" w:hAnsi="Times New Roman" w:cs="Times New Roman"/>
        </w:rPr>
      </w:pPr>
    </w:p>
    <w:p w14:paraId="40E24AB5" w14:textId="77777777" w:rsidR="002F251A" w:rsidRDefault="002F251A" w:rsidP="001C3C3A">
      <w:pPr>
        <w:rPr>
          <w:rFonts w:ascii="Times New Roman" w:hAnsi="Times New Roman" w:cs="Times New Roman"/>
        </w:rPr>
      </w:pPr>
    </w:p>
    <w:p w14:paraId="1CE50AD0" w14:textId="77777777" w:rsidR="002F251A" w:rsidRDefault="002F251A" w:rsidP="001C3C3A">
      <w:pPr>
        <w:rPr>
          <w:rFonts w:ascii="Times New Roman" w:hAnsi="Times New Roman" w:cs="Times New Roman"/>
        </w:rPr>
      </w:pPr>
    </w:p>
    <w:p w14:paraId="3B43AED3" w14:textId="77777777" w:rsidR="002F251A" w:rsidRDefault="002F251A" w:rsidP="001C3C3A">
      <w:pPr>
        <w:rPr>
          <w:rFonts w:ascii="Times New Roman" w:hAnsi="Times New Roman" w:cs="Times New Roman"/>
        </w:rPr>
      </w:pPr>
    </w:p>
    <w:p w14:paraId="62584FFC" w14:textId="77777777" w:rsidR="002F251A" w:rsidRDefault="002F251A" w:rsidP="001C3C3A">
      <w:pPr>
        <w:rPr>
          <w:rFonts w:ascii="Times New Roman" w:hAnsi="Times New Roman" w:cs="Times New Roman"/>
        </w:rPr>
      </w:pPr>
    </w:p>
    <w:p w14:paraId="5125ACE6" w14:textId="77777777" w:rsidR="008448C2" w:rsidRDefault="008448C2"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780C09" w:rsidRPr="00780C09" w14:paraId="046D6D31" w14:textId="77777777" w:rsidTr="003670B2">
        <w:trPr>
          <w:trHeight w:val="435"/>
        </w:trPr>
        <w:tc>
          <w:tcPr>
            <w:tcW w:w="3348" w:type="dxa"/>
            <w:tcBorders>
              <w:top w:val="single" w:sz="4" w:space="0" w:color="auto"/>
              <w:left w:val="single" w:sz="4" w:space="0" w:color="auto"/>
              <w:bottom w:val="single" w:sz="4" w:space="0" w:color="auto"/>
            </w:tcBorders>
            <w:vAlign w:val="center"/>
          </w:tcPr>
          <w:p w14:paraId="58EFBF0A" w14:textId="77777777" w:rsidR="00780C09" w:rsidRPr="00780C09" w:rsidRDefault="00780C09" w:rsidP="00780C09">
            <w:pPr>
              <w:autoSpaceDE w:val="0"/>
              <w:autoSpaceDN w:val="0"/>
              <w:adjustRightInd w:val="0"/>
              <w:spacing w:after="0" w:line="240" w:lineRule="auto"/>
              <w:rPr>
                <w:rFonts w:ascii="Aptos" w:eastAsia="Times New Roman" w:hAnsi="Aptos" w:cs="Times New Roman"/>
                <w:b/>
                <w:bCs/>
                <w:i/>
                <w:iCs/>
                <w:color w:val="000000"/>
                <w:kern w:val="0"/>
                <w:sz w:val="32"/>
                <w:szCs w:val="32"/>
                <w:lang w:eastAsia="hr-HR"/>
                <w14:ligatures w14:val="none"/>
              </w:rPr>
            </w:pPr>
            <w:proofErr w:type="spellStart"/>
            <w:r w:rsidRPr="00780C09">
              <w:rPr>
                <w:rFonts w:ascii="Aptos" w:eastAsia="Times New Roman" w:hAnsi="Aptos" w:cs="Times New Roman"/>
                <w:b/>
                <w:bCs/>
                <w:i/>
                <w:iCs/>
                <w:color w:val="000000"/>
                <w:kern w:val="0"/>
                <w:sz w:val="32"/>
                <w:szCs w:val="32"/>
                <w:lang w:eastAsia="hr-HR"/>
                <w14:ligatures w14:val="none"/>
              </w:rPr>
              <w:lastRenderedPageBreak/>
              <w:t>IZVANNASTAVNAi</w:t>
            </w:r>
            <w:proofErr w:type="spellEnd"/>
            <w:r w:rsidRPr="00780C09">
              <w:rPr>
                <w:rFonts w:ascii="Aptos" w:eastAsia="Times New Roman" w:hAnsi="Aptos" w:cs="Times New Roman"/>
                <w:b/>
                <w:bCs/>
                <w:i/>
                <w:iCs/>
                <w:color w:val="000000"/>
                <w:kern w:val="0"/>
                <w:sz w:val="32"/>
                <w:szCs w:val="32"/>
                <w:lang w:eastAsia="hr-HR"/>
                <w14:ligatures w14:val="none"/>
              </w:rPr>
              <w:t xml:space="preserve"> IZVANUČIONIČKA  AKTIVNOST</w:t>
            </w:r>
          </w:p>
          <w:p w14:paraId="0080B6C8"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0000"/>
                <w:kern w:val="0"/>
                <w:sz w:val="32"/>
                <w:szCs w:val="32"/>
                <w:lang w:eastAsia="hr-HR"/>
                <w14:ligatures w14:val="none"/>
              </w:rPr>
            </w:pPr>
          </w:p>
        </w:tc>
        <w:tc>
          <w:tcPr>
            <w:tcW w:w="6120" w:type="dxa"/>
            <w:tcBorders>
              <w:top w:val="single" w:sz="4" w:space="0" w:color="auto"/>
              <w:bottom w:val="single" w:sz="4" w:space="0" w:color="auto"/>
              <w:right w:val="single" w:sz="4" w:space="0" w:color="auto"/>
            </w:tcBorders>
            <w:vAlign w:val="center"/>
          </w:tcPr>
          <w:p w14:paraId="64F0C975" w14:textId="77777777" w:rsidR="00780C09" w:rsidRPr="00780C09" w:rsidRDefault="00780C09" w:rsidP="00780C09">
            <w:pPr>
              <w:autoSpaceDE w:val="0"/>
              <w:autoSpaceDN w:val="0"/>
              <w:adjustRightInd w:val="0"/>
              <w:spacing w:after="0" w:line="240" w:lineRule="auto"/>
              <w:ind w:left="271"/>
              <w:rPr>
                <w:rFonts w:ascii="Aptos" w:eastAsia="Times New Roman" w:hAnsi="Aptos" w:cs="Times New Roman"/>
                <w:b/>
                <w:bCs/>
                <w:color w:val="000000"/>
                <w:kern w:val="0"/>
                <w:sz w:val="32"/>
                <w:szCs w:val="32"/>
                <w:lang w:eastAsia="hr-HR"/>
                <w14:ligatures w14:val="none"/>
              </w:rPr>
            </w:pPr>
            <w:r w:rsidRPr="00780C09">
              <w:rPr>
                <w:rFonts w:ascii="Aptos" w:eastAsia="Times New Roman" w:hAnsi="Aptos" w:cs="Times New Roman"/>
                <w:b/>
                <w:bCs/>
                <w:color w:val="000000"/>
                <w:kern w:val="0"/>
                <w:sz w:val="32"/>
                <w:szCs w:val="32"/>
                <w:lang w:eastAsia="hr-HR"/>
                <w14:ligatures w14:val="none"/>
              </w:rPr>
              <w:t>COOKING SHOW UŽIVO U SKLOPU OBILJEŽAVANJA DANA SVETOG PROŠPERA U GRADU HVARU (FESTIVAL ZABORAVLJENE HRANE)</w:t>
            </w:r>
          </w:p>
        </w:tc>
      </w:tr>
      <w:tr w:rsidR="00780C09" w:rsidRPr="00780C09" w14:paraId="16D7A35A" w14:textId="77777777" w:rsidTr="00DA038D">
        <w:trPr>
          <w:trHeight w:val="135"/>
        </w:trPr>
        <w:tc>
          <w:tcPr>
            <w:tcW w:w="3348" w:type="dxa"/>
            <w:tcBorders>
              <w:top w:val="nil"/>
              <w:left w:val="single" w:sz="4" w:space="0" w:color="auto"/>
              <w:bottom w:val="single" w:sz="4" w:space="0" w:color="auto"/>
            </w:tcBorders>
            <w:shd w:val="clear" w:color="auto" w:fill="C0C0C0"/>
          </w:tcPr>
          <w:p w14:paraId="7502AE04" w14:textId="77777777" w:rsidR="00780C09" w:rsidRPr="00780C09" w:rsidRDefault="00780C09" w:rsidP="00780C09">
            <w:pPr>
              <w:numPr>
                <w:ilvl w:val="0"/>
                <w:numId w:val="11"/>
              </w:numPr>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1. Ciljevi aktivnosti </w:t>
            </w:r>
            <w:r w:rsidRPr="00780C09">
              <w:rPr>
                <w:rFonts w:ascii="Aptos" w:eastAsia="Times New Roman" w:hAnsi="Aptos" w:cs="Times New Roman"/>
                <w:color w:val="0070C0"/>
                <w:kern w:val="0"/>
                <w:lang w:eastAsia="hr-HR"/>
                <w14:ligatures w14:val="none"/>
              </w:rPr>
              <w:t xml:space="preserve"> </w:t>
            </w:r>
          </w:p>
          <w:p w14:paraId="02DAB8A8" w14:textId="77777777" w:rsidR="00780C09" w:rsidRPr="00780C09" w:rsidRDefault="00780C09" w:rsidP="00780C09">
            <w:pPr>
              <w:spacing w:after="0" w:line="240" w:lineRule="auto"/>
              <w:rPr>
                <w:rFonts w:ascii="Aptos" w:eastAsia="Times New Roman" w:hAnsi="Aptos" w:cs="Times New Roman"/>
                <w:color w:val="0070C0"/>
                <w:kern w:val="0"/>
                <w:lang w:eastAsia="hr-HR"/>
                <w14:ligatures w14:val="none"/>
              </w:rPr>
            </w:pPr>
          </w:p>
        </w:tc>
        <w:tc>
          <w:tcPr>
            <w:tcW w:w="6120" w:type="dxa"/>
            <w:tcBorders>
              <w:top w:val="nil"/>
              <w:bottom w:val="single" w:sz="4" w:space="0" w:color="auto"/>
            </w:tcBorders>
            <w:shd w:val="clear" w:color="auto" w:fill="C0C0C0"/>
          </w:tcPr>
          <w:p w14:paraId="1BEAB969"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 xml:space="preserve">Razvijati i njegovati kreativnost i rad u timu ; ukazivati na važnost očuvanja kuharske struke, te promociju iste u gradu Hvaru </w:t>
            </w:r>
          </w:p>
        </w:tc>
      </w:tr>
      <w:tr w:rsidR="00780C09" w:rsidRPr="00780C09" w14:paraId="470DF513" w14:textId="77777777" w:rsidTr="00DA038D">
        <w:trPr>
          <w:trHeight w:val="1114"/>
        </w:trPr>
        <w:tc>
          <w:tcPr>
            <w:tcW w:w="3348" w:type="dxa"/>
            <w:tcBorders>
              <w:top w:val="single" w:sz="4" w:space="0" w:color="auto"/>
              <w:left w:val="single" w:sz="4" w:space="0" w:color="auto"/>
              <w:bottom w:val="single" w:sz="4" w:space="0" w:color="auto"/>
            </w:tcBorders>
          </w:tcPr>
          <w:p w14:paraId="69A272A2"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1814A0DF"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 xml:space="preserve">Aktivnost je </w:t>
            </w:r>
            <w:proofErr w:type="spellStart"/>
            <w:r w:rsidRPr="00780C09">
              <w:rPr>
                <w:rFonts w:ascii="Aptos" w:eastAsia="Times New Roman" w:hAnsi="Aptos" w:cs="Times New Roman"/>
                <w:kern w:val="0"/>
                <w:lang w:eastAsia="hr-HR"/>
                <w14:ligatures w14:val="none"/>
              </w:rPr>
              <w:t>namjenjena</w:t>
            </w:r>
            <w:proofErr w:type="spellEnd"/>
            <w:r w:rsidRPr="00780C09">
              <w:rPr>
                <w:rFonts w:ascii="Aptos" w:eastAsia="Times New Roman" w:hAnsi="Aptos" w:cs="Times New Roman"/>
                <w:kern w:val="0"/>
                <w:lang w:eastAsia="hr-HR"/>
                <w14:ligatures w14:val="none"/>
              </w:rPr>
              <w:t xml:space="preserve"> učenicima kuharskih zanimanja, ali i THK usmjerenja </w:t>
            </w:r>
          </w:p>
          <w:p w14:paraId="6A6C53B1"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58D38E7B"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Njegovanje timskog rada jedna je od najvažnijih komponenti u radu jedne kuhinje i poduzeća općenito. Isto tako, bitno je promicati kuharsku struku među ljudima da se vidi koliko je to zapravo jedno plemenito i dobro zanimanje bez kojega turizam ne može egzistirati.</w:t>
            </w:r>
          </w:p>
        </w:tc>
      </w:tr>
      <w:tr w:rsidR="00780C09" w:rsidRPr="00780C09" w14:paraId="20779167"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7D7FC56C"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3. Nositelji aktivnosti </w:t>
            </w:r>
          </w:p>
        </w:tc>
        <w:tc>
          <w:tcPr>
            <w:tcW w:w="6120" w:type="dxa"/>
            <w:tcBorders>
              <w:top w:val="single" w:sz="4" w:space="0" w:color="auto"/>
              <w:bottom w:val="single" w:sz="4" w:space="0" w:color="auto"/>
            </w:tcBorders>
            <w:shd w:val="clear" w:color="auto" w:fill="C0C0C0"/>
          </w:tcPr>
          <w:p w14:paraId="29C5B32D"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 xml:space="preserve">Ivo Tudor u suradnji sa drugim nastavnicima ugostiteljskih i ekonomskih predmeta, udruženjem obrtnika otoka Hvara, te udrugom Hrvatski </w:t>
            </w:r>
            <w:proofErr w:type="spellStart"/>
            <w:r w:rsidRPr="00780C09">
              <w:rPr>
                <w:rFonts w:ascii="Aptos" w:eastAsia="Times New Roman" w:hAnsi="Aptos" w:cs="Times New Roman"/>
                <w:kern w:val="0"/>
                <w:lang w:eastAsia="hr-HR"/>
                <w14:ligatures w14:val="none"/>
              </w:rPr>
              <w:t>masteršef</w:t>
            </w:r>
            <w:proofErr w:type="spellEnd"/>
            <w:r w:rsidRPr="00780C09">
              <w:rPr>
                <w:rFonts w:ascii="Aptos" w:eastAsia="Times New Roman" w:hAnsi="Aptos" w:cs="Times New Roman"/>
                <w:kern w:val="0"/>
                <w:lang w:eastAsia="hr-HR"/>
                <w14:ligatures w14:val="none"/>
              </w:rPr>
              <w:t>.</w:t>
            </w:r>
          </w:p>
        </w:tc>
      </w:tr>
      <w:tr w:rsidR="00780C09" w:rsidRPr="00780C09" w14:paraId="0297323C" w14:textId="77777777" w:rsidTr="00DA038D">
        <w:trPr>
          <w:trHeight w:val="1122"/>
        </w:trPr>
        <w:tc>
          <w:tcPr>
            <w:tcW w:w="3348" w:type="dxa"/>
            <w:tcBorders>
              <w:top w:val="single" w:sz="4" w:space="0" w:color="auto"/>
              <w:left w:val="single" w:sz="4" w:space="0" w:color="auto"/>
              <w:bottom w:val="single" w:sz="4" w:space="0" w:color="auto"/>
            </w:tcBorders>
          </w:tcPr>
          <w:p w14:paraId="2611DDE8"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167ADDAF" w14:textId="77777777" w:rsidR="00780C09" w:rsidRPr="00780C09" w:rsidRDefault="00780C09" w:rsidP="00780C09">
            <w:pPr>
              <w:spacing w:after="0" w:line="240" w:lineRule="auto"/>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Kuhanje uživo u hvarskom Arsenalu od strane učenika Srednje škole Hvar</w:t>
            </w:r>
          </w:p>
        </w:tc>
      </w:tr>
      <w:tr w:rsidR="00780C09" w:rsidRPr="00780C09" w14:paraId="05DE8E98"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7D6EC8FD"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5. </w:t>
            </w:r>
            <w:proofErr w:type="spellStart"/>
            <w:r w:rsidRPr="00780C09">
              <w:rPr>
                <w:rFonts w:ascii="Aptos" w:eastAsia="Times New Roman" w:hAnsi="Aptos" w:cs="Times New Roman"/>
                <w:b/>
                <w:bCs/>
                <w:color w:val="0070C0"/>
                <w:kern w:val="0"/>
                <w:lang w:eastAsia="hr-HR"/>
                <w14:ligatures w14:val="none"/>
              </w:rPr>
              <w:t>Vremenik</w:t>
            </w:r>
            <w:proofErr w:type="spellEnd"/>
            <w:r w:rsidRPr="00780C09">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1E217DA9"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Svibanj 2026.</w:t>
            </w:r>
          </w:p>
        </w:tc>
      </w:tr>
      <w:tr w:rsidR="00780C09" w:rsidRPr="00780C09" w14:paraId="2BF11617"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46111AA9"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19389D23" w14:textId="77777777" w:rsidR="00780C09" w:rsidRPr="00780C09" w:rsidRDefault="00780C09" w:rsidP="00780C09">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Trošak materijala za izradu jela</w:t>
            </w:r>
          </w:p>
        </w:tc>
      </w:tr>
      <w:tr w:rsidR="00780C09" w:rsidRPr="00780C09" w14:paraId="57501E2C" w14:textId="77777777" w:rsidTr="003670B2">
        <w:trPr>
          <w:trHeight w:val="1113"/>
        </w:trPr>
        <w:tc>
          <w:tcPr>
            <w:tcW w:w="3348" w:type="dxa"/>
            <w:tcBorders>
              <w:top w:val="single" w:sz="4" w:space="0" w:color="auto"/>
              <w:left w:val="nil"/>
              <w:bottom w:val="single" w:sz="4" w:space="0" w:color="auto"/>
              <w:right w:val="nil"/>
            </w:tcBorders>
            <w:shd w:val="clear" w:color="auto" w:fill="C0C0C0"/>
          </w:tcPr>
          <w:p w14:paraId="5AE94A0B"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42CA7218" w14:textId="77777777" w:rsidR="00780C09" w:rsidRPr="00780C09" w:rsidRDefault="00780C09" w:rsidP="00780C09">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p w14:paraId="6B87E459" w14:textId="77777777" w:rsidR="00780C09" w:rsidRPr="00780C09" w:rsidRDefault="00780C09" w:rsidP="00780C09">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 xml:space="preserve">Pohvala za kreativni rad u službi struke pojedincima koji se iskažu, te razredu koji bude sudjelovao u istraživanju te izradi knjižice.  Evaluacija kroz </w:t>
            </w:r>
            <w:proofErr w:type="spellStart"/>
            <w:r w:rsidRPr="00780C09">
              <w:rPr>
                <w:rFonts w:ascii="Aptos" w:eastAsia="Times New Roman" w:hAnsi="Aptos" w:cs="Times New Roman"/>
                <w:color w:val="000000"/>
                <w:kern w:val="0"/>
                <w:lang w:eastAsia="hr-HR"/>
                <w14:ligatures w14:val="none"/>
              </w:rPr>
              <w:t>ocjensku</w:t>
            </w:r>
            <w:proofErr w:type="spellEnd"/>
            <w:r w:rsidRPr="00780C09">
              <w:rPr>
                <w:rFonts w:ascii="Aptos" w:eastAsia="Times New Roman" w:hAnsi="Aptos" w:cs="Times New Roman"/>
                <w:color w:val="000000"/>
                <w:kern w:val="0"/>
                <w:lang w:eastAsia="hr-HR"/>
                <w14:ligatures w14:val="none"/>
              </w:rPr>
              <w:t xml:space="preserve"> rešetku.</w:t>
            </w:r>
          </w:p>
        </w:tc>
      </w:tr>
    </w:tbl>
    <w:p w14:paraId="37A250EE" w14:textId="77777777" w:rsidR="00780C09" w:rsidRPr="00780C09" w:rsidRDefault="00780C09" w:rsidP="00780C09">
      <w:pPr>
        <w:spacing w:after="0" w:line="240" w:lineRule="auto"/>
        <w:ind w:left="5664"/>
        <w:rPr>
          <w:rFonts w:ascii="Aptos" w:eastAsia="Times New Roman" w:hAnsi="Aptos" w:cs="Times New Roman"/>
          <w:kern w:val="0"/>
          <w:sz w:val="28"/>
          <w:szCs w:val="28"/>
          <w:lang w:eastAsia="hr-HR"/>
          <w14:ligatures w14:val="none"/>
        </w:rPr>
      </w:pPr>
    </w:p>
    <w:p w14:paraId="5871F811"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27468104"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56D02BF3"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0B32FDA5"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3E3959CA"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393672B9"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78DC02F6"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2B6A9CD1"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780C09" w:rsidRPr="00780C09" w14:paraId="33DCFEED" w14:textId="77777777" w:rsidTr="003670B2">
        <w:trPr>
          <w:trHeight w:val="435"/>
        </w:trPr>
        <w:tc>
          <w:tcPr>
            <w:tcW w:w="3348" w:type="dxa"/>
            <w:tcBorders>
              <w:top w:val="single" w:sz="4" w:space="0" w:color="auto"/>
              <w:left w:val="single" w:sz="4" w:space="0" w:color="auto"/>
              <w:bottom w:val="single" w:sz="4" w:space="0" w:color="auto"/>
            </w:tcBorders>
            <w:vAlign w:val="center"/>
          </w:tcPr>
          <w:p w14:paraId="340EC4BC" w14:textId="77777777" w:rsidR="00780C09" w:rsidRPr="00780C09" w:rsidRDefault="00780C09" w:rsidP="00780C09">
            <w:pPr>
              <w:autoSpaceDE w:val="0"/>
              <w:autoSpaceDN w:val="0"/>
              <w:adjustRightInd w:val="0"/>
              <w:spacing w:after="0" w:line="240" w:lineRule="auto"/>
              <w:rPr>
                <w:rFonts w:ascii="Aptos" w:eastAsia="Times New Roman" w:hAnsi="Aptos" w:cs="Times New Roman"/>
                <w:b/>
                <w:bCs/>
                <w:i/>
                <w:iCs/>
                <w:color w:val="000000"/>
                <w:kern w:val="0"/>
                <w:sz w:val="32"/>
                <w:szCs w:val="32"/>
                <w:lang w:eastAsia="hr-HR"/>
                <w14:ligatures w14:val="none"/>
              </w:rPr>
            </w:pPr>
            <w:proofErr w:type="spellStart"/>
            <w:r w:rsidRPr="00780C09">
              <w:rPr>
                <w:rFonts w:ascii="Aptos" w:eastAsia="Times New Roman" w:hAnsi="Aptos" w:cs="Times New Roman"/>
                <w:b/>
                <w:bCs/>
                <w:i/>
                <w:iCs/>
                <w:color w:val="000000"/>
                <w:kern w:val="0"/>
                <w:sz w:val="32"/>
                <w:szCs w:val="32"/>
                <w:lang w:eastAsia="hr-HR"/>
                <w14:ligatures w14:val="none"/>
              </w:rPr>
              <w:lastRenderedPageBreak/>
              <w:t>IZVANNASTAVNAi</w:t>
            </w:r>
            <w:proofErr w:type="spellEnd"/>
            <w:r w:rsidRPr="00780C09">
              <w:rPr>
                <w:rFonts w:ascii="Aptos" w:eastAsia="Times New Roman" w:hAnsi="Aptos" w:cs="Times New Roman"/>
                <w:b/>
                <w:bCs/>
                <w:i/>
                <w:iCs/>
                <w:color w:val="000000"/>
                <w:kern w:val="0"/>
                <w:sz w:val="32"/>
                <w:szCs w:val="32"/>
                <w:lang w:eastAsia="hr-HR"/>
                <w14:ligatures w14:val="none"/>
              </w:rPr>
              <w:t xml:space="preserve"> IZVANUČIONIČKA  AKTIVNOST</w:t>
            </w:r>
          </w:p>
          <w:p w14:paraId="359E2CBA"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0000"/>
                <w:kern w:val="0"/>
                <w:sz w:val="32"/>
                <w:szCs w:val="32"/>
                <w:lang w:eastAsia="hr-HR"/>
                <w14:ligatures w14:val="none"/>
              </w:rPr>
            </w:pPr>
          </w:p>
        </w:tc>
        <w:tc>
          <w:tcPr>
            <w:tcW w:w="6120" w:type="dxa"/>
            <w:tcBorders>
              <w:top w:val="single" w:sz="4" w:space="0" w:color="auto"/>
              <w:bottom w:val="single" w:sz="4" w:space="0" w:color="auto"/>
              <w:right w:val="single" w:sz="4" w:space="0" w:color="auto"/>
            </w:tcBorders>
            <w:vAlign w:val="center"/>
          </w:tcPr>
          <w:p w14:paraId="1026998A" w14:textId="77777777" w:rsidR="00780C09" w:rsidRPr="00780C09" w:rsidRDefault="00780C09" w:rsidP="00780C09">
            <w:pPr>
              <w:autoSpaceDE w:val="0"/>
              <w:autoSpaceDN w:val="0"/>
              <w:adjustRightInd w:val="0"/>
              <w:spacing w:after="0" w:line="240" w:lineRule="auto"/>
              <w:ind w:left="271"/>
              <w:rPr>
                <w:rFonts w:ascii="Aptos" w:eastAsia="Times New Roman" w:hAnsi="Aptos" w:cs="Times New Roman"/>
                <w:b/>
                <w:bCs/>
                <w:color w:val="000000"/>
                <w:kern w:val="0"/>
                <w:sz w:val="32"/>
                <w:szCs w:val="32"/>
                <w:lang w:eastAsia="hr-HR"/>
                <w14:ligatures w14:val="none"/>
              </w:rPr>
            </w:pPr>
            <w:r w:rsidRPr="00780C09">
              <w:rPr>
                <w:rFonts w:ascii="Aptos" w:eastAsia="Times New Roman" w:hAnsi="Aptos" w:cs="Times New Roman"/>
                <w:b/>
                <w:bCs/>
                <w:color w:val="000000"/>
                <w:kern w:val="0"/>
                <w:sz w:val="32"/>
                <w:szCs w:val="32"/>
                <w:lang w:eastAsia="hr-HR"/>
                <w14:ligatures w14:val="none"/>
              </w:rPr>
              <w:t>IZRADA  VIDEO „DOKUMENTARCA“ O MEDITERANSKOJ PREHRANI</w:t>
            </w:r>
          </w:p>
        </w:tc>
      </w:tr>
      <w:tr w:rsidR="00780C09" w:rsidRPr="00780C09" w14:paraId="002FCA05" w14:textId="77777777" w:rsidTr="00DA038D">
        <w:trPr>
          <w:trHeight w:val="135"/>
        </w:trPr>
        <w:tc>
          <w:tcPr>
            <w:tcW w:w="3348" w:type="dxa"/>
            <w:tcBorders>
              <w:top w:val="nil"/>
              <w:left w:val="single" w:sz="4" w:space="0" w:color="auto"/>
              <w:bottom w:val="single" w:sz="4" w:space="0" w:color="auto"/>
            </w:tcBorders>
            <w:shd w:val="clear" w:color="auto" w:fill="C0C0C0"/>
          </w:tcPr>
          <w:p w14:paraId="402CA1FD" w14:textId="77777777" w:rsidR="00780C09" w:rsidRPr="00780C09" w:rsidRDefault="00780C09" w:rsidP="00780C09">
            <w:pPr>
              <w:numPr>
                <w:ilvl w:val="0"/>
                <w:numId w:val="11"/>
              </w:numPr>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1. Ciljevi aktivnosti </w:t>
            </w:r>
            <w:r w:rsidRPr="00780C09">
              <w:rPr>
                <w:rFonts w:ascii="Aptos" w:eastAsia="Times New Roman" w:hAnsi="Aptos" w:cs="Times New Roman"/>
                <w:color w:val="0070C0"/>
                <w:kern w:val="0"/>
                <w:lang w:eastAsia="hr-HR"/>
                <w14:ligatures w14:val="none"/>
              </w:rPr>
              <w:t xml:space="preserve"> </w:t>
            </w:r>
          </w:p>
          <w:p w14:paraId="0B4F433A" w14:textId="77777777" w:rsidR="00780C09" w:rsidRPr="00780C09" w:rsidRDefault="00780C09" w:rsidP="00780C09">
            <w:pPr>
              <w:spacing w:after="0" w:line="240" w:lineRule="auto"/>
              <w:rPr>
                <w:rFonts w:ascii="Aptos" w:eastAsia="Times New Roman" w:hAnsi="Aptos" w:cs="Times New Roman"/>
                <w:color w:val="0070C0"/>
                <w:kern w:val="0"/>
                <w:lang w:eastAsia="hr-HR"/>
                <w14:ligatures w14:val="none"/>
              </w:rPr>
            </w:pPr>
          </w:p>
        </w:tc>
        <w:tc>
          <w:tcPr>
            <w:tcW w:w="6120" w:type="dxa"/>
            <w:tcBorders>
              <w:top w:val="nil"/>
              <w:bottom w:val="single" w:sz="4" w:space="0" w:color="auto"/>
            </w:tcBorders>
            <w:shd w:val="clear" w:color="auto" w:fill="C0C0C0"/>
          </w:tcPr>
          <w:p w14:paraId="7AD2B327"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 xml:space="preserve">Razvijati i njegovati kreativnost i rad u timu ; ukazivati na važnost očuvanja kuharske struke, te promociju iste u gradu Hvaru </w:t>
            </w:r>
          </w:p>
        </w:tc>
      </w:tr>
      <w:tr w:rsidR="00780C09" w:rsidRPr="00780C09" w14:paraId="4B82215D" w14:textId="77777777" w:rsidTr="00DA038D">
        <w:trPr>
          <w:trHeight w:val="1114"/>
        </w:trPr>
        <w:tc>
          <w:tcPr>
            <w:tcW w:w="3348" w:type="dxa"/>
            <w:tcBorders>
              <w:top w:val="single" w:sz="4" w:space="0" w:color="auto"/>
              <w:left w:val="single" w:sz="4" w:space="0" w:color="auto"/>
              <w:bottom w:val="single" w:sz="4" w:space="0" w:color="auto"/>
            </w:tcBorders>
          </w:tcPr>
          <w:p w14:paraId="4465D631"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11D6EE5F"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 xml:space="preserve">Aktivnost je </w:t>
            </w:r>
            <w:proofErr w:type="spellStart"/>
            <w:r w:rsidRPr="00780C09">
              <w:rPr>
                <w:rFonts w:ascii="Aptos" w:eastAsia="Times New Roman" w:hAnsi="Aptos" w:cs="Times New Roman"/>
                <w:kern w:val="0"/>
                <w:lang w:eastAsia="hr-HR"/>
                <w14:ligatures w14:val="none"/>
              </w:rPr>
              <w:t>namjenjena</w:t>
            </w:r>
            <w:proofErr w:type="spellEnd"/>
            <w:r w:rsidRPr="00780C09">
              <w:rPr>
                <w:rFonts w:ascii="Aptos" w:eastAsia="Times New Roman" w:hAnsi="Aptos" w:cs="Times New Roman"/>
                <w:kern w:val="0"/>
                <w:lang w:eastAsia="hr-HR"/>
                <w14:ligatures w14:val="none"/>
              </w:rPr>
              <w:t xml:space="preserve"> učenicima kuharskih zanimanja, ali i THK usmjerenja </w:t>
            </w:r>
          </w:p>
          <w:p w14:paraId="7D8368D5"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3559A7AB"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Njegovanje timskog rada jedna je od najvažnijih komponenti u radu jedne kuhinje i poduzeća općenito. Isto tako, bitno je promicati kuharsku struku među ljudima da se vidi koliko je to zapravo jedno plemenito i dobro zanimanje bez kojega turizam ne može egzistirati.</w:t>
            </w:r>
          </w:p>
        </w:tc>
      </w:tr>
      <w:tr w:rsidR="00780C09" w:rsidRPr="00780C09" w14:paraId="5D0B1AAC"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5A46C93F"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3. Nositelji aktivnosti </w:t>
            </w:r>
          </w:p>
        </w:tc>
        <w:tc>
          <w:tcPr>
            <w:tcW w:w="6120" w:type="dxa"/>
            <w:tcBorders>
              <w:top w:val="single" w:sz="4" w:space="0" w:color="auto"/>
              <w:bottom w:val="single" w:sz="4" w:space="0" w:color="auto"/>
            </w:tcBorders>
            <w:shd w:val="clear" w:color="auto" w:fill="C0C0C0"/>
          </w:tcPr>
          <w:p w14:paraId="68A35545"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 xml:space="preserve">Ivo Tudor u suradnji sa drugim nastavnicima ugostiteljskih i ekonomskih predmeta, udruženjem obrtnika otoka Hvara, te udrugom Hrvatski </w:t>
            </w:r>
            <w:proofErr w:type="spellStart"/>
            <w:r w:rsidRPr="00780C09">
              <w:rPr>
                <w:rFonts w:ascii="Aptos" w:eastAsia="Times New Roman" w:hAnsi="Aptos" w:cs="Times New Roman"/>
                <w:kern w:val="0"/>
                <w:lang w:eastAsia="hr-HR"/>
                <w14:ligatures w14:val="none"/>
              </w:rPr>
              <w:t>masteršef</w:t>
            </w:r>
            <w:proofErr w:type="spellEnd"/>
            <w:r w:rsidRPr="00780C09">
              <w:rPr>
                <w:rFonts w:ascii="Aptos" w:eastAsia="Times New Roman" w:hAnsi="Aptos" w:cs="Times New Roman"/>
                <w:kern w:val="0"/>
                <w:lang w:eastAsia="hr-HR"/>
                <w14:ligatures w14:val="none"/>
              </w:rPr>
              <w:t>.</w:t>
            </w:r>
          </w:p>
        </w:tc>
      </w:tr>
      <w:tr w:rsidR="00780C09" w:rsidRPr="00780C09" w14:paraId="717A7CDA" w14:textId="77777777" w:rsidTr="00DA038D">
        <w:trPr>
          <w:trHeight w:val="1122"/>
        </w:trPr>
        <w:tc>
          <w:tcPr>
            <w:tcW w:w="3348" w:type="dxa"/>
            <w:tcBorders>
              <w:top w:val="single" w:sz="4" w:space="0" w:color="auto"/>
              <w:left w:val="single" w:sz="4" w:space="0" w:color="auto"/>
              <w:bottom w:val="single" w:sz="4" w:space="0" w:color="auto"/>
            </w:tcBorders>
          </w:tcPr>
          <w:p w14:paraId="0E0B13D3"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5A04493D" w14:textId="77777777" w:rsidR="00780C09" w:rsidRPr="00780C09" w:rsidRDefault="00780C09" w:rsidP="00780C09">
            <w:pPr>
              <w:spacing w:after="0" w:line="240" w:lineRule="auto"/>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Prikupljanje materijala, te spajanje u jedan promotivni video koji će biti prikazan u sklopu manifestacije „Festival zaboravljene hrane“</w:t>
            </w:r>
          </w:p>
        </w:tc>
      </w:tr>
      <w:tr w:rsidR="00780C09" w:rsidRPr="00780C09" w14:paraId="2E7819FA"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0314B348"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5. </w:t>
            </w:r>
            <w:proofErr w:type="spellStart"/>
            <w:r w:rsidRPr="00780C09">
              <w:rPr>
                <w:rFonts w:ascii="Aptos" w:eastAsia="Times New Roman" w:hAnsi="Aptos" w:cs="Times New Roman"/>
                <w:b/>
                <w:bCs/>
                <w:color w:val="0070C0"/>
                <w:kern w:val="0"/>
                <w:lang w:eastAsia="hr-HR"/>
                <w14:ligatures w14:val="none"/>
              </w:rPr>
              <w:t>Vremenik</w:t>
            </w:r>
            <w:proofErr w:type="spellEnd"/>
            <w:r w:rsidRPr="00780C09">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4C2E7CD7"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Školska godina 2025./2026., a završna prezentacija Svibanj 2024.</w:t>
            </w:r>
          </w:p>
        </w:tc>
      </w:tr>
      <w:tr w:rsidR="00780C09" w:rsidRPr="00780C09" w14:paraId="2C054304"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50895C71"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40AC45F9" w14:textId="77777777" w:rsidR="00780C09" w:rsidRPr="00780C09" w:rsidRDefault="00780C09" w:rsidP="00780C09">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Trošak materijala za izradu jela</w:t>
            </w:r>
          </w:p>
        </w:tc>
      </w:tr>
      <w:tr w:rsidR="00780C09" w:rsidRPr="00780C09" w14:paraId="05ABF2C1"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60E8B6F5"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5ABFD248" w14:textId="77777777" w:rsidR="00780C09" w:rsidRPr="00780C09" w:rsidRDefault="00780C09" w:rsidP="00780C09">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p w14:paraId="0BF308F9" w14:textId="77777777" w:rsidR="00780C09" w:rsidRPr="00780C09" w:rsidRDefault="00780C09" w:rsidP="00780C09">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 xml:space="preserve">Pohvala za kreativni rad u službi struke pojedincima koji se iskažu, te razredu koji bude sudjelovao u istraživanju te izradi knjižice.  Evaluacija kroz </w:t>
            </w:r>
            <w:proofErr w:type="spellStart"/>
            <w:r w:rsidRPr="00780C09">
              <w:rPr>
                <w:rFonts w:ascii="Aptos" w:eastAsia="Times New Roman" w:hAnsi="Aptos" w:cs="Times New Roman"/>
                <w:color w:val="000000"/>
                <w:kern w:val="0"/>
                <w:lang w:eastAsia="hr-HR"/>
                <w14:ligatures w14:val="none"/>
              </w:rPr>
              <w:t>ocjensku</w:t>
            </w:r>
            <w:proofErr w:type="spellEnd"/>
            <w:r w:rsidRPr="00780C09">
              <w:rPr>
                <w:rFonts w:ascii="Aptos" w:eastAsia="Times New Roman" w:hAnsi="Aptos" w:cs="Times New Roman"/>
                <w:color w:val="000000"/>
                <w:kern w:val="0"/>
                <w:lang w:eastAsia="hr-HR"/>
                <w14:ligatures w14:val="none"/>
              </w:rPr>
              <w:t xml:space="preserve"> rešetku.</w:t>
            </w:r>
          </w:p>
        </w:tc>
      </w:tr>
    </w:tbl>
    <w:p w14:paraId="308C95BB" w14:textId="77777777" w:rsidR="00780C09" w:rsidRPr="00780C09" w:rsidRDefault="00780C09" w:rsidP="00780C09">
      <w:pPr>
        <w:spacing w:after="0" w:line="240" w:lineRule="auto"/>
        <w:ind w:left="5664"/>
        <w:rPr>
          <w:rFonts w:ascii="Aptos" w:eastAsia="Times New Roman" w:hAnsi="Aptos" w:cs="Times New Roman"/>
          <w:kern w:val="0"/>
          <w:sz w:val="28"/>
          <w:szCs w:val="28"/>
          <w:lang w:eastAsia="hr-HR"/>
          <w14:ligatures w14:val="none"/>
        </w:rPr>
      </w:pPr>
    </w:p>
    <w:p w14:paraId="1C58E294"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 xml:space="preserve">                                                          </w:t>
      </w:r>
    </w:p>
    <w:p w14:paraId="2629A466"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2694ADC1"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30DA90A4"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4BEBC103"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2E587D56"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13CD1FA4"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3F43906C"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1E0861C4"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780C09" w:rsidRPr="00780C09" w14:paraId="75BD4303" w14:textId="77777777" w:rsidTr="003670B2">
        <w:trPr>
          <w:trHeight w:val="435"/>
        </w:trPr>
        <w:tc>
          <w:tcPr>
            <w:tcW w:w="3348" w:type="dxa"/>
            <w:tcBorders>
              <w:top w:val="single" w:sz="4" w:space="0" w:color="auto"/>
              <w:left w:val="single" w:sz="4" w:space="0" w:color="auto"/>
              <w:bottom w:val="single" w:sz="4" w:space="0" w:color="auto"/>
            </w:tcBorders>
            <w:vAlign w:val="center"/>
          </w:tcPr>
          <w:p w14:paraId="429B7093" w14:textId="77777777" w:rsidR="00780C09" w:rsidRPr="00780C09" w:rsidRDefault="00780C09" w:rsidP="00780C09">
            <w:pPr>
              <w:autoSpaceDE w:val="0"/>
              <w:autoSpaceDN w:val="0"/>
              <w:adjustRightInd w:val="0"/>
              <w:spacing w:after="0" w:line="240" w:lineRule="auto"/>
              <w:rPr>
                <w:rFonts w:ascii="Aptos" w:eastAsia="Times New Roman" w:hAnsi="Aptos" w:cs="Times New Roman"/>
                <w:b/>
                <w:bCs/>
                <w:i/>
                <w:iCs/>
                <w:color w:val="000000"/>
                <w:kern w:val="0"/>
                <w:sz w:val="32"/>
                <w:szCs w:val="32"/>
                <w:lang w:eastAsia="hr-HR"/>
                <w14:ligatures w14:val="none"/>
              </w:rPr>
            </w:pPr>
            <w:proofErr w:type="spellStart"/>
            <w:r w:rsidRPr="00780C09">
              <w:rPr>
                <w:rFonts w:ascii="Aptos" w:eastAsia="Times New Roman" w:hAnsi="Aptos" w:cs="Times New Roman"/>
                <w:b/>
                <w:bCs/>
                <w:i/>
                <w:iCs/>
                <w:color w:val="000000"/>
                <w:kern w:val="0"/>
                <w:sz w:val="32"/>
                <w:szCs w:val="32"/>
                <w:lang w:eastAsia="hr-HR"/>
                <w14:ligatures w14:val="none"/>
              </w:rPr>
              <w:lastRenderedPageBreak/>
              <w:t>IZVANNASTAVNAi</w:t>
            </w:r>
            <w:proofErr w:type="spellEnd"/>
            <w:r w:rsidRPr="00780C09">
              <w:rPr>
                <w:rFonts w:ascii="Aptos" w:eastAsia="Times New Roman" w:hAnsi="Aptos" w:cs="Times New Roman"/>
                <w:b/>
                <w:bCs/>
                <w:i/>
                <w:iCs/>
                <w:color w:val="000000"/>
                <w:kern w:val="0"/>
                <w:sz w:val="32"/>
                <w:szCs w:val="32"/>
                <w:lang w:eastAsia="hr-HR"/>
                <w14:ligatures w14:val="none"/>
              </w:rPr>
              <w:t xml:space="preserve"> IZVANUČIONIČKA  AKTIVNOST</w:t>
            </w:r>
          </w:p>
          <w:p w14:paraId="603A7F1B"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0000"/>
                <w:kern w:val="0"/>
                <w:sz w:val="32"/>
                <w:szCs w:val="32"/>
                <w:lang w:eastAsia="hr-HR"/>
                <w14:ligatures w14:val="none"/>
              </w:rPr>
            </w:pPr>
          </w:p>
        </w:tc>
        <w:tc>
          <w:tcPr>
            <w:tcW w:w="6120" w:type="dxa"/>
            <w:tcBorders>
              <w:top w:val="single" w:sz="4" w:space="0" w:color="auto"/>
              <w:bottom w:val="single" w:sz="4" w:space="0" w:color="auto"/>
              <w:right w:val="single" w:sz="4" w:space="0" w:color="auto"/>
            </w:tcBorders>
            <w:vAlign w:val="center"/>
          </w:tcPr>
          <w:p w14:paraId="3F2B287E" w14:textId="77777777" w:rsidR="00780C09" w:rsidRPr="00780C09" w:rsidRDefault="00780C09" w:rsidP="00780C09">
            <w:pPr>
              <w:autoSpaceDE w:val="0"/>
              <w:autoSpaceDN w:val="0"/>
              <w:adjustRightInd w:val="0"/>
              <w:spacing w:after="0" w:line="240" w:lineRule="auto"/>
              <w:ind w:left="271"/>
              <w:rPr>
                <w:rFonts w:ascii="Aptos" w:eastAsia="Times New Roman" w:hAnsi="Aptos" w:cs="Times New Roman"/>
                <w:b/>
                <w:bCs/>
                <w:color w:val="000000"/>
                <w:kern w:val="0"/>
                <w:sz w:val="32"/>
                <w:szCs w:val="32"/>
                <w:lang w:eastAsia="hr-HR"/>
                <w14:ligatures w14:val="none"/>
              </w:rPr>
            </w:pPr>
            <w:r w:rsidRPr="00780C09">
              <w:rPr>
                <w:rFonts w:ascii="Aptos" w:eastAsia="Times New Roman" w:hAnsi="Aptos" w:cs="Times New Roman"/>
                <w:b/>
                <w:bCs/>
                <w:color w:val="000000"/>
                <w:kern w:val="0"/>
                <w:sz w:val="32"/>
                <w:szCs w:val="32"/>
                <w:lang w:eastAsia="hr-HR"/>
                <w14:ligatures w14:val="none"/>
              </w:rPr>
              <w:t>ISTRAŽIVANJE VRSTA DIVLJIH ZELJA NA OTOKU HVARU I IZRADA PRIGODNE KUHARICE SA OPISOM I JELIMA</w:t>
            </w:r>
          </w:p>
        </w:tc>
      </w:tr>
      <w:tr w:rsidR="00780C09" w:rsidRPr="00780C09" w14:paraId="07B5A594" w14:textId="77777777" w:rsidTr="00DA038D">
        <w:trPr>
          <w:trHeight w:val="135"/>
        </w:trPr>
        <w:tc>
          <w:tcPr>
            <w:tcW w:w="3348" w:type="dxa"/>
            <w:tcBorders>
              <w:top w:val="nil"/>
              <w:left w:val="single" w:sz="4" w:space="0" w:color="auto"/>
              <w:bottom w:val="single" w:sz="4" w:space="0" w:color="auto"/>
            </w:tcBorders>
            <w:shd w:val="clear" w:color="auto" w:fill="C0C0C0"/>
          </w:tcPr>
          <w:p w14:paraId="78C0B0BD" w14:textId="77777777" w:rsidR="00780C09" w:rsidRPr="00780C09" w:rsidRDefault="00780C09" w:rsidP="00D14529">
            <w:pPr>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1. Ciljevi aktivnosti </w:t>
            </w:r>
            <w:r w:rsidRPr="00780C09">
              <w:rPr>
                <w:rFonts w:ascii="Aptos" w:eastAsia="Times New Roman" w:hAnsi="Aptos" w:cs="Times New Roman"/>
                <w:color w:val="0070C0"/>
                <w:kern w:val="0"/>
                <w:lang w:eastAsia="hr-HR"/>
                <w14:ligatures w14:val="none"/>
              </w:rPr>
              <w:t xml:space="preserve"> </w:t>
            </w:r>
          </w:p>
          <w:p w14:paraId="13493D2C" w14:textId="77777777" w:rsidR="00780C09" w:rsidRPr="00780C09" w:rsidRDefault="00780C09" w:rsidP="00780C09">
            <w:pPr>
              <w:spacing w:after="0" w:line="240" w:lineRule="auto"/>
              <w:rPr>
                <w:rFonts w:ascii="Aptos" w:eastAsia="Times New Roman" w:hAnsi="Aptos" w:cs="Times New Roman"/>
                <w:color w:val="0070C0"/>
                <w:kern w:val="0"/>
                <w:lang w:eastAsia="hr-HR"/>
                <w14:ligatures w14:val="none"/>
              </w:rPr>
            </w:pPr>
          </w:p>
        </w:tc>
        <w:tc>
          <w:tcPr>
            <w:tcW w:w="6120" w:type="dxa"/>
            <w:tcBorders>
              <w:top w:val="nil"/>
              <w:bottom w:val="single" w:sz="4" w:space="0" w:color="auto"/>
            </w:tcBorders>
            <w:shd w:val="clear" w:color="auto" w:fill="C0C0C0"/>
          </w:tcPr>
          <w:p w14:paraId="7BBC73DB"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 xml:space="preserve">Razvijati i njegovati kreativnost i rad u timu ; ukazivati na važnost očuvanja gastronomske tradicije, te promociju iste u gradu Hvaru </w:t>
            </w:r>
          </w:p>
        </w:tc>
      </w:tr>
      <w:tr w:rsidR="00780C09" w:rsidRPr="00780C09" w14:paraId="1DC3F546" w14:textId="77777777" w:rsidTr="00DA038D">
        <w:trPr>
          <w:trHeight w:val="1114"/>
        </w:trPr>
        <w:tc>
          <w:tcPr>
            <w:tcW w:w="3348" w:type="dxa"/>
            <w:tcBorders>
              <w:top w:val="single" w:sz="4" w:space="0" w:color="auto"/>
              <w:left w:val="single" w:sz="4" w:space="0" w:color="auto"/>
              <w:bottom w:val="single" w:sz="4" w:space="0" w:color="auto"/>
            </w:tcBorders>
          </w:tcPr>
          <w:p w14:paraId="5E9DCC8C"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66BCF006"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 xml:space="preserve">Aktivnost je </w:t>
            </w:r>
            <w:proofErr w:type="spellStart"/>
            <w:r w:rsidRPr="00780C09">
              <w:rPr>
                <w:rFonts w:ascii="Aptos" w:eastAsia="Times New Roman" w:hAnsi="Aptos" w:cs="Times New Roman"/>
                <w:kern w:val="0"/>
                <w:lang w:eastAsia="hr-HR"/>
                <w14:ligatures w14:val="none"/>
              </w:rPr>
              <w:t>namjenjena</w:t>
            </w:r>
            <w:proofErr w:type="spellEnd"/>
            <w:r w:rsidRPr="00780C09">
              <w:rPr>
                <w:rFonts w:ascii="Aptos" w:eastAsia="Times New Roman" w:hAnsi="Aptos" w:cs="Times New Roman"/>
                <w:kern w:val="0"/>
                <w:lang w:eastAsia="hr-HR"/>
                <w14:ligatures w14:val="none"/>
              </w:rPr>
              <w:t xml:space="preserve"> učenicima kuharskih zanimanja, ali i THK usmjerenja </w:t>
            </w:r>
          </w:p>
          <w:p w14:paraId="7950F5DC"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31F4F767"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Njegovanje timskog rada jedna je od najvažnijih komponenti u radu jedne kuhinje i poduzeća općenito. Isto tako, bitno je promicati kuharsku struku među ljudima da se vidi koliko je to zapravo jedno plemenito i dobro zanimanje bez kojega turizam ne može egzistirati.</w:t>
            </w:r>
          </w:p>
        </w:tc>
      </w:tr>
      <w:tr w:rsidR="00780C09" w:rsidRPr="00780C09" w14:paraId="151C3857"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01A54385"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3. Nositelji aktivnosti </w:t>
            </w:r>
          </w:p>
        </w:tc>
        <w:tc>
          <w:tcPr>
            <w:tcW w:w="6120" w:type="dxa"/>
            <w:tcBorders>
              <w:top w:val="single" w:sz="4" w:space="0" w:color="auto"/>
              <w:bottom w:val="single" w:sz="4" w:space="0" w:color="auto"/>
            </w:tcBorders>
            <w:shd w:val="clear" w:color="auto" w:fill="C0C0C0"/>
          </w:tcPr>
          <w:p w14:paraId="3C1BE490"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 xml:space="preserve">Ivo Tudor u suradnji sa drugim nastavnicima ugostiteljskih i ekonomskih predmeta, udruženjem obrtnika otoka Hvara, te udrugom Hrvatski </w:t>
            </w:r>
            <w:proofErr w:type="spellStart"/>
            <w:r w:rsidRPr="00780C09">
              <w:rPr>
                <w:rFonts w:ascii="Aptos" w:eastAsia="Times New Roman" w:hAnsi="Aptos" w:cs="Times New Roman"/>
                <w:kern w:val="0"/>
                <w:lang w:eastAsia="hr-HR"/>
                <w14:ligatures w14:val="none"/>
              </w:rPr>
              <w:t>masteršef</w:t>
            </w:r>
            <w:proofErr w:type="spellEnd"/>
            <w:r w:rsidRPr="00780C09">
              <w:rPr>
                <w:rFonts w:ascii="Aptos" w:eastAsia="Times New Roman" w:hAnsi="Aptos" w:cs="Times New Roman"/>
                <w:kern w:val="0"/>
                <w:lang w:eastAsia="hr-HR"/>
                <w14:ligatures w14:val="none"/>
              </w:rPr>
              <w:t>.</w:t>
            </w:r>
          </w:p>
        </w:tc>
      </w:tr>
      <w:tr w:rsidR="00780C09" w:rsidRPr="00780C09" w14:paraId="65963D25" w14:textId="77777777" w:rsidTr="00DA038D">
        <w:trPr>
          <w:trHeight w:val="1122"/>
        </w:trPr>
        <w:tc>
          <w:tcPr>
            <w:tcW w:w="3348" w:type="dxa"/>
            <w:tcBorders>
              <w:top w:val="single" w:sz="4" w:space="0" w:color="auto"/>
              <w:left w:val="single" w:sz="4" w:space="0" w:color="auto"/>
              <w:bottom w:val="single" w:sz="4" w:space="0" w:color="auto"/>
            </w:tcBorders>
          </w:tcPr>
          <w:p w14:paraId="76AA203E"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77A3E507" w14:textId="77777777" w:rsidR="00780C09" w:rsidRPr="00780C09" w:rsidRDefault="00780C09" w:rsidP="00780C09">
            <w:pPr>
              <w:spacing w:after="0" w:line="240" w:lineRule="auto"/>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Istraživanje i dokumentiranje, te na koncu „uokvirivanje“ svega u prigodnu digitalnu i/ili tiskanu kuharicu</w:t>
            </w:r>
          </w:p>
        </w:tc>
      </w:tr>
      <w:tr w:rsidR="00780C09" w:rsidRPr="00780C09" w14:paraId="5EAA9099" w14:textId="77777777" w:rsidTr="00DA038D">
        <w:trPr>
          <w:trHeight w:val="1485"/>
        </w:trPr>
        <w:tc>
          <w:tcPr>
            <w:tcW w:w="3348" w:type="dxa"/>
            <w:tcBorders>
              <w:top w:val="single" w:sz="4" w:space="0" w:color="auto"/>
              <w:left w:val="single" w:sz="4" w:space="0" w:color="auto"/>
              <w:bottom w:val="single" w:sz="4" w:space="0" w:color="auto"/>
              <w:right w:val="nil"/>
            </w:tcBorders>
            <w:shd w:val="clear" w:color="auto" w:fill="C0C0C0"/>
          </w:tcPr>
          <w:p w14:paraId="4FB49B2B"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5. </w:t>
            </w:r>
            <w:proofErr w:type="spellStart"/>
            <w:r w:rsidRPr="00780C09">
              <w:rPr>
                <w:rFonts w:ascii="Aptos" w:eastAsia="Times New Roman" w:hAnsi="Aptos" w:cs="Times New Roman"/>
                <w:b/>
                <w:bCs/>
                <w:color w:val="0070C0"/>
                <w:kern w:val="0"/>
                <w:lang w:eastAsia="hr-HR"/>
                <w14:ligatures w14:val="none"/>
              </w:rPr>
              <w:t>Vremenik</w:t>
            </w:r>
            <w:proofErr w:type="spellEnd"/>
            <w:r w:rsidRPr="00780C09">
              <w:rPr>
                <w:rFonts w:ascii="Aptos" w:eastAsia="Times New Roman" w:hAnsi="Aptos" w:cs="Times New Roman"/>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5EB19B95"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 xml:space="preserve">Školska godina 2025./2026. </w:t>
            </w:r>
          </w:p>
        </w:tc>
      </w:tr>
      <w:tr w:rsidR="00780C09" w:rsidRPr="00780C09" w14:paraId="61A58191"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507A25E2"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790C22F1" w14:textId="77777777" w:rsidR="00780C09" w:rsidRPr="00780C09" w:rsidRDefault="00780C09" w:rsidP="00780C09">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Trošak materijala za izradu jela, trošak izrade kuharice</w:t>
            </w:r>
          </w:p>
        </w:tc>
      </w:tr>
      <w:tr w:rsidR="00780C09" w:rsidRPr="00780C09" w14:paraId="47209002"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256887FF" w14:textId="77777777" w:rsidR="00780C09" w:rsidRPr="00780C09" w:rsidRDefault="00780C09" w:rsidP="00780C09">
            <w:pPr>
              <w:autoSpaceDE w:val="0"/>
              <w:autoSpaceDN w:val="0"/>
              <w:adjustRightInd w:val="0"/>
              <w:spacing w:after="0" w:line="240" w:lineRule="auto"/>
              <w:rPr>
                <w:rFonts w:ascii="Aptos" w:eastAsia="Times New Roman" w:hAnsi="Aptos" w:cs="Times New Roman"/>
                <w:color w:val="0070C0"/>
                <w:kern w:val="0"/>
                <w:lang w:eastAsia="hr-HR"/>
                <w14:ligatures w14:val="none"/>
              </w:rPr>
            </w:pPr>
            <w:r w:rsidRPr="00780C09">
              <w:rPr>
                <w:rFonts w:ascii="Aptos" w:eastAsia="Times New Roman" w:hAnsi="Aptos" w:cs="Times New Roman"/>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3635FFD4" w14:textId="77777777" w:rsidR="00780C09" w:rsidRPr="00780C09" w:rsidRDefault="00780C09" w:rsidP="00780C09">
            <w:pPr>
              <w:autoSpaceDE w:val="0"/>
              <w:autoSpaceDN w:val="0"/>
              <w:adjustRightInd w:val="0"/>
              <w:spacing w:after="0" w:line="240" w:lineRule="auto"/>
              <w:jc w:val="both"/>
              <w:rPr>
                <w:rFonts w:ascii="Aptos" w:eastAsia="Times New Roman" w:hAnsi="Aptos" w:cs="Times New Roman"/>
                <w:color w:val="000000"/>
                <w:kern w:val="0"/>
                <w:lang w:eastAsia="hr-HR"/>
                <w14:ligatures w14:val="none"/>
              </w:rPr>
            </w:pPr>
          </w:p>
          <w:p w14:paraId="50A438B6" w14:textId="77777777" w:rsidR="00780C09" w:rsidRPr="00780C09" w:rsidRDefault="00780C09" w:rsidP="00780C09">
            <w:pPr>
              <w:autoSpaceDE w:val="0"/>
              <w:autoSpaceDN w:val="0"/>
              <w:adjustRightInd w:val="0"/>
              <w:spacing w:after="0" w:line="240" w:lineRule="auto"/>
              <w:ind w:left="-108"/>
              <w:jc w:val="both"/>
              <w:rPr>
                <w:rFonts w:ascii="Aptos" w:eastAsia="Times New Roman" w:hAnsi="Aptos" w:cs="Times New Roman"/>
                <w:color w:val="000000"/>
                <w:kern w:val="0"/>
                <w:lang w:eastAsia="hr-HR"/>
                <w14:ligatures w14:val="none"/>
              </w:rPr>
            </w:pPr>
            <w:r w:rsidRPr="00780C09">
              <w:rPr>
                <w:rFonts w:ascii="Aptos" w:eastAsia="Times New Roman" w:hAnsi="Aptos" w:cs="Times New Roman"/>
                <w:color w:val="000000"/>
                <w:kern w:val="0"/>
                <w:lang w:eastAsia="hr-HR"/>
                <w14:ligatures w14:val="none"/>
              </w:rPr>
              <w:t xml:space="preserve">Pohvala za kreativni rad u službi struke pojedincima koji se iskažu, te razredu koji bude sudjelovao u istraživanju te izradi knjižice.  Evaluacija kroz </w:t>
            </w:r>
            <w:proofErr w:type="spellStart"/>
            <w:r w:rsidRPr="00780C09">
              <w:rPr>
                <w:rFonts w:ascii="Aptos" w:eastAsia="Times New Roman" w:hAnsi="Aptos" w:cs="Times New Roman"/>
                <w:color w:val="000000"/>
                <w:kern w:val="0"/>
                <w:lang w:eastAsia="hr-HR"/>
                <w14:ligatures w14:val="none"/>
              </w:rPr>
              <w:t>ocjensku</w:t>
            </w:r>
            <w:proofErr w:type="spellEnd"/>
            <w:r w:rsidRPr="00780C09">
              <w:rPr>
                <w:rFonts w:ascii="Aptos" w:eastAsia="Times New Roman" w:hAnsi="Aptos" w:cs="Times New Roman"/>
                <w:color w:val="000000"/>
                <w:kern w:val="0"/>
                <w:lang w:eastAsia="hr-HR"/>
                <w14:ligatures w14:val="none"/>
              </w:rPr>
              <w:t xml:space="preserve"> rešetku.</w:t>
            </w:r>
          </w:p>
        </w:tc>
      </w:tr>
    </w:tbl>
    <w:p w14:paraId="47417A29" w14:textId="77777777" w:rsidR="00780C09" w:rsidRPr="00780C09" w:rsidRDefault="00780C09" w:rsidP="00780C09">
      <w:pPr>
        <w:spacing w:after="0" w:line="240" w:lineRule="auto"/>
        <w:ind w:left="5664"/>
        <w:rPr>
          <w:rFonts w:ascii="Aptos" w:eastAsia="Times New Roman" w:hAnsi="Aptos" w:cs="Times New Roman"/>
          <w:kern w:val="0"/>
          <w:sz w:val="28"/>
          <w:szCs w:val="28"/>
          <w:lang w:eastAsia="hr-HR"/>
          <w14:ligatures w14:val="none"/>
        </w:rPr>
      </w:pPr>
    </w:p>
    <w:p w14:paraId="35F86424"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r w:rsidRPr="00780C09">
        <w:rPr>
          <w:rFonts w:ascii="Aptos" w:eastAsia="Times New Roman" w:hAnsi="Aptos" w:cs="Times New Roman"/>
          <w:kern w:val="0"/>
          <w:lang w:eastAsia="hr-HR"/>
          <w14:ligatures w14:val="none"/>
        </w:rPr>
        <w:t xml:space="preserve">                                                          </w:t>
      </w:r>
    </w:p>
    <w:p w14:paraId="02E7DE2B"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1442D3CB" w14:textId="77777777" w:rsidR="00780C09" w:rsidRPr="00780C09" w:rsidRDefault="00780C09" w:rsidP="00780C09">
      <w:pPr>
        <w:spacing w:after="0" w:line="240" w:lineRule="auto"/>
        <w:rPr>
          <w:rFonts w:ascii="Aptos" w:eastAsia="Times New Roman" w:hAnsi="Aptos" w:cs="Times New Roman"/>
          <w:kern w:val="0"/>
          <w:lang w:eastAsia="hr-HR"/>
          <w14:ligatures w14:val="none"/>
        </w:rPr>
      </w:pPr>
    </w:p>
    <w:p w14:paraId="09E6599D" w14:textId="77777777" w:rsidR="00780C09" w:rsidRDefault="00780C09" w:rsidP="001C3C3A">
      <w:pPr>
        <w:rPr>
          <w:rFonts w:ascii="Times New Roman" w:hAnsi="Times New Roman" w:cs="Times New Roman"/>
        </w:rPr>
      </w:pPr>
    </w:p>
    <w:p w14:paraId="21AE5836" w14:textId="77777777" w:rsidR="00780C09" w:rsidRDefault="00780C09" w:rsidP="001C3C3A">
      <w:pPr>
        <w:rPr>
          <w:rFonts w:ascii="Times New Roman" w:hAnsi="Times New Roman" w:cs="Times New Roman"/>
        </w:rPr>
      </w:pPr>
    </w:p>
    <w:p w14:paraId="7592C8EE" w14:textId="77777777" w:rsidR="00780C09" w:rsidRDefault="00780C09" w:rsidP="001C3C3A">
      <w:pPr>
        <w:rPr>
          <w:rFonts w:ascii="Times New Roman" w:hAnsi="Times New Roman" w:cs="Times New Roman"/>
        </w:rPr>
      </w:pPr>
    </w:p>
    <w:p w14:paraId="53B15680" w14:textId="77777777" w:rsidR="001C3C3A" w:rsidRDefault="001C3C3A" w:rsidP="001C3C3A">
      <w:pPr>
        <w:rPr>
          <w:rFonts w:ascii="Times New Roman" w:hAnsi="Times New Roman" w:cs="Times New Roman"/>
        </w:rPr>
      </w:pPr>
    </w:p>
    <w:tbl>
      <w:tblPr>
        <w:tblpPr w:leftFromText="180" w:rightFromText="180" w:vertAnchor="text" w:horzAnchor="margin" w:tblpY="-147"/>
        <w:tblOverlap w:val="never"/>
        <w:tblW w:w="9063" w:type="dxa"/>
        <w:tblLook w:val="04A0" w:firstRow="1" w:lastRow="0" w:firstColumn="1" w:lastColumn="0" w:noHBand="0" w:noVBand="1"/>
      </w:tblPr>
      <w:tblGrid>
        <w:gridCol w:w="2943"/>
        <w:gridCol w:w="6120"/>
      </w:tblGrid>
      <w:tr w:rsidR="00826A6A" w:rsidRPr="00826A6A" w14:paraId="3C491A18" w14:textId="77777777" w:rsidTr="00826A6A">
        <w:trPr>
          <w:trHeight w:val="841"/>
        </w:trPr>
        <w:tc>
          <w:tcPr>
            <w:tcW w:w="2943" w:type="dxa"/>
            <w:tcBorders>
              <w:top w:val="single" w:sz="4" w:space="0" w:color="auto"/>
              <w:left w:val="single" w:sz="4" w:space="0" w:color="auto"/>
              <w:bottom w:val="single" w:sz="4" w:space="0" w:color="auto"/>
            </w:tcBorders>
            <w:vAlign w:val="center"/>
          </w:tcPr>
          <w:p w14:paraId="0AA01858" w14:textId="77777777" w:rsidR="00826A6A" w:rsidRPr="00826A6A" w:rsidRDefault="00826A6A" w:rsidP="00826A6A">
            <w:pPr>
              <w:rPr>
                <w:rFonts w:ascii="Times New Roman" w:hAnsi="Times New Roman" w:cs="Times New Roman"/>
                <w:b/>
              </w:rPr>
            </w:pPr>
            <w:r w:rsidRPr="00826A6A">
              <w:rPr>
                <w:rFonts w:ascii="Times New Roman" w:hAnsi="Times New Roman" w:cs="Times New Roman"/>
                <w:b/>
              </w:rPr>
              <w:lastRenderedPageBreak/>
              <w:t>IZVANNASTAVNA AKTIVNOST</w:t>
            </w:r>
          </w:p>
        </w:tc>
        <w:tc>
          <w:tcPr>
            <w:tcW w:w="6120" w:type="dxa"/>
            <w:tcBorders>
              <w:top w:val="single" w:sz="4" w:space="0" w:color="auto"/>
              <w:bottom w:val="single" w:sz="4" w:space="0" w:color="auto"/>
              <w:right w:val="single" w:sz="4" w:space="0" w:color="auto"/>
            </w:tcBorders>
            <w:vAlign w:val="center"/>
          </w:tcPr>
          <w:p w14:paraId="3AD2991F" w14:textId="77777777" w:rsidR="00826A6A" w:rsidRPr="00826A6A" w:rsidRDefault="00826A6A" w:rsidP="00826A6A">
            <w:pPr>
              <w:rPr>
                <w:rFonts w:ascii="Times New Roman" w:hAnsi="Times New Roman" w:cs="Times New Roman"/>
                <w:b/>
              </w:rPr>
            </w:pPr>
            <w:r w:rsidRPr="00826A6A">
              <w:rPr>
                <w:rFonts w:ascii="Times New Roman" w:hAnsi="Times New Roman" w:cs="Times New Roman"/>
                <w:b/>
              </w:rPr>
              <w:t xml:space="preserve">              Profesionalno usmjeravanje</w:t>
            </w:r>
          </w:p>
        </w:tc>
      </w:tr>
      <w:tr w:rsidR="00826A6A" w:rsidRPr="00826A6A" w14:paraId="6C960054" w14:textId="77777777" w:rsidTr="00DA038D">
        <w:trPr>
          <w:trHeight w:val="135"/>
        </w:trPr>
        <w:tc>
          <w:tcPr>
            <w:tcW w:w="2943" w:type="dxa"/>
            <w:tcBorders>
              <w:top w:val="nil"/>
              <w:left w:val="single" w:sz="4" w:space="0" w:color="auto"/>
              <w:bottom w:val="single" w:sz="4" w:space="0" w:color="auto"/>
            </w:tcBorders>
            <w:shd w:val="clear" w:color="auto" w:fill="C0C0C0"/>
          </w:tcPr>
          <w:p w14:paraId="5B7AF0C5" w14:textId="77777777" w:rsidR="00826A6A" w:rsidRPr="00826A6A" w:rsidRDefault="00826A6A" w:rsidP="00826A6A">
            <w:pPr>
              <w:rPr>
                <w:rFonts w:ascii="Times New Roman" w:hAnsi="Times New Roman" w:cs="Times New Roman"/>
                <w:color w:val="0070C0"/>
              </w:rPr>
            </w:pPr>
            <w:r w:rsidRPr="00826A6A">
              <w:rPr>
                <w:rFonts w:ascii="Times New Roman" w:hAnsi="Times New Roman" w:cs="Times New Roman"/>
                <w:b/>
                <w:bCs/>
                <w:color w:val="0070C0"/>
              </w:rPr>
              <w:t xml:space="preserve">1. Ciljevi aktivnosti </w:t>
            </w:r>
          </w:p>
        </w:tc>
        <w:tc>
          <w:tcPr>
            <w:tcW w:w="6120" w:type="dxa"/>
            <w:tcBorders>
              <w:top w:val="nil"/>
              <w:bottom w:val="single" w:sz="4" w:space="0" w:color="auto"/>
            </w:tcBorders>
            <w:shd w:val="clear" w:color="auto" w:fill="C0C0C0"/>
          </w:tcPr>
          <w:p w14:paraId="16739E8B" w14:textId="77777777" w:rsidR="00826A6A" w:rsidRPr="00826A6A" w:rsidRDefault="00826A6A" w:rsidP="00826A6A">
            <w:pPr>
              <w:rPr>
                <w:rFonts w:ascii="Times New Roman" w:hAnsi="Times New Roman" w:cs="Times New Roman"/>
              </w:rPr>
            </w:pPr>
            <w:r w:rsidRPr="00826A6A">
              <w:rPr>
                <w:rFonts w:ascii="Times New Roman" w:hAnsi="Times New Roman" w:cs="Times New Roman"/>
              </w:rPr>
              <w:t>Psihologijsko testiranje i savjetovanje na temelju procjene učeničkih sposobnosti, osobina ličnosti i interesa</w:t>
            </w:r>
          </w:p>
        </w:tc>
      </w:tr>
      <w:tr w:rsidR="00826A6A" w:rsidRPr="00826A6A" w14:paraId="0F4C0B04" w14:textId="77777777" w:rsidTr="00DA038D">
        <w:trPr>
          <w:trHeight w:val="1114"/>
        </w:trPr>
        <w:tc>
          <w:tcPr>
            <w:tcW w:w="2943" w:type="dxa"/>
            <w:tcBorders>
              <w:top w:val="single" w:sz="4" w:space="0" w:color="auto"/>
              <w:left w:val="single" w:sz="4" w:space="0" w:color="auto"/>
              <w:bottom w:val="single" w:sz="4" w:space="0" w:color="auto"/>
            </w:tcBorders>
          </w:tcPr>
          <w:p w14:paraId="51977B71" w14:textId="77777777" w:rsidR="00826A6A" w:rsidRPr="00826A6A" w:rsidRDefault="00826A6A" w:rsidP="00826A6A">
            <w:pPr>
              <w:rPr>
                <w:rFonts w:ascii="Times New Roman" w:hAnsi="Times New Roman" w:cs="Times New Roman"/>
                <w:color w:val="0070C0"/>
              </w:rPr>
            </w:pPr>
            <w:r w:rsidRPr="00826A6A">
              <w:rPr>
                <w:rFonts w:ascii="Times New Roman" w:hAnsi="Times New Roman" w:cs="Times New Roman"/>
                <w:b/>
                <w:bCs/>
                <w:color w:val="0070C0"/>
              </w:rPr>
              <w:t xml:space="preserve">2. Namjena aktivnosti </w:t>
            </w:r>
          </w:p>
        </w:tc>
        <w:tc>
          <w:tcPr>
            <w:tcW w:w="6120" w:type="dxa"/>
            <w:tcBorders>
              <w:top w:val="single" w:sz="4" w:space="0" w:color="auto"/>
              <w:bottom w:val="single" w:sz="4" w:space="0" w:color="auto"/>
            </w:tcBorders>
          </w:tcPr>
          <w:p w14:paraId="3B6791AA" w14:textId="77777777" w:rsidR="00826A6A" w:rsidRPr="00826A6A" w:rsidRDefault="00826A6A" w:rsidP="00826A6A">
            <w:pPr>
              <w:rPr>
                <w:rFonts w:ascii="Times New Roman" w:hAnsi="Times New Roman" w:cs="Times New Roman"/>
              </w:rPr>
            </w:pPr>
            <w:r w:rsidRPr="00826A6A">
              <w:rPr>
                <w:rFonts w:ascii="Times New Roman" w:hAnsi="Times New Roman" w:cs="Times New Roman"/>
              </w:rPr>
              <w:t>Pomoći učenicima u lakšem odabiru studija</w:t>
            </w:r>
          </w:p>
        </w:tc>
      </w:tr>
      <w:tr w:rsidR="00826A6A" w:rsidRPr="00826A6A" w14:paraId="02934AE7" w14:textId="77777777" w:rsidTr="00DA038D">
        <w:trPr>
          <w:trHeight w:val="824"/>
        </w:trPr>
        <w:tc>
          <w:tcPr>
            <w:tcW w:w="2943" w:type="dxa"/>
            <w:tcBorders>
              <w:top w:val="single" w:sz="4" w:space="0" w:color="auto"/>
              <w:left w:val="single" w:sz="4" w:space="0" w:color="auto"/>
              <w:bottom w:val="single" w:sz="4" w:space="0" w:color="auto"/>
            </w:tcBorders>
            <w:shd w:val="clear" w:color="auto" w:fill="C0C0C0"/>
          </w:tcPr>
          <w:p w14:paraId="734F4D46" w14:textId="77777777" w:rsidR="00826A6A" w:rsidRPr="00826A6A" w:rsidRDefault="00826A6A" w:rsidP="00826A6A">
            <w:pPr>
              <w:rPr>
                <w:rFonts w:ascii="Times New Roman" w:hAnsi="Times New Roman" w:cs="Times New Roman"/>
                <w:color w:val="0070C0"/>
              </w:rPr>
            </w:pPr>
            <w:r w:rsidRPr="00826A6A">
              <w:rPr>
                <w:rFonts w:ascii="Times New Roman" w:hAnsi="Times New Roman" w:cs="Times New Roman"/>
                <w:b/>
                <w:bCs/>
                <w:color w:val="0070C0"/>
              </w:rPr>
              <w:t xml:space="preserve">3. Nositelji aktivnosti i njihova odgovornost </w:t>
            </w:r>
          </w:p>
        </w:tc>
        <w:tc>
          <w:tcPr>
            <w:tcW w:w="6120" w:type="dxa"/>
            <w:tcBorders>
              <w:top w:val="single" w:sz="4" w:space="0" w:color="auto"/>
              <w:bottom w:val="single" w:sz="4" w:space="0" w:color="auto"/>
            </w:tcBorders>
            <w:shd w:val="clear" w:color="auto" w:fill="C0C0C0"/>
          </w:tcPr>
          <w:p w14:paraId="445478CE" w14:textId="77777777" w:rsidR="00826A6A" w:rsidRPr="00826A6A" w:rsidRDefault="00826A6A" w:rsidP="00826A6A">
            <w:pPr>
              <w:rPr>
                <w:rFonts w:ascii="Times New Roman" w:hAnsi="Times New Roman" w:cs="Times New Roman"/>
              </w:rPr>
            </w:pPr>
            <w:r w:rsidRPr="00826A6A">
              <w:rPr>
                <w:rFonts w:ascii="Times New Roman" w:hAnsi="Times New Roman" w:cs="Times New Roman"/>
              </w:rPr>
              <w:t>Odsjek za profesionalno usmjeravanje i Centar za informiranje i savjetovanje o karijeri (CISOK)</w:t>
            </w:r>
          </w:p>
          <w:p w14:paraId="77AB52C5" w14:textId="77777777" w:rsidR="00826A6A" w:rsidRPr="00826A6A" w:rsidRDefault="00826A6A" w:rsidP="00826A6A">
            <w:pPr>
              <w:rPr>
                <w:rFonts w:ascii="Times New Roman" w:hAnsi="Times New Roman" w:cs="Times New Roman"/>
              </w:rPr>
            </w:pPr>
            <w:r w:rsidRPr="00826A6A">
              <w:rPr>
                <w:rFonts w:ascii="Times New Roman" w:hAnsi="Times New Roman" w:cs="Times New Roman"/>
              </w:rPr>
              <w:t xml:space="preserve">Tonči Visković, Sanda Stančić i Vesna Barbarić </w:t>
            </w:r>
          </w:p>
        </w:tc>
      </w:tr>
      <w:tr w:rsidR="00826A6A" w:rsidRPr="00826A6A" w14:paraId="7AEB400D" w14:textId="77777777" w:rsidTr="00DA038D">
        <w:trPr>
          <w:trHeight w:val="1122"/>
        </w:trPr>
        <w:tc>
          <w:tcPr>
            <w:tcW w:w="2943" w:type="dxa"/>
            <w:tcBorders>
              <w:top w:val="single" w:sz="4" w:space="0" w:color="auto"/>
              <w:left w:val="single" w:sz="4" w:space="0" w:color="auto"/>
              <w:bottom w:val="single" w:sz="4" w:space="0" w:color="auto"/>
            </w:tcBorders>
          </w:tcPr>
          <w:p w14:paraId="67AD32CB" w14:textId="77777777" w:rsidR="00826A6A" w:rsidRPr="00826A6A" w:rsidRDefault="00826A6A" w:rsidP="00826A6A">
            <w:pPr>
              <w:rPr>
                <w:rFonts w:ascii="Times New Roman" w:hAnsi="Times New Roman" w:cs="Times New Roman"/>
                <w:color w:val="0070C0"/>
              </w:rPr>
            </w:pPr>
            <w:r w:rsidRPr="00826A6A">
              <w:rPr>
                <w:rFonts w:ascii="Times New Roman" w:hAnsi="Times New Roman" w:cs="Times New Roman"/>
                <w:b/>
                <w:bCs/>
                <w:color w:val="0070C0"/>
              </w:rPr>
              <w:t xml:space="preserve">4. Način realizacije aktivnosti </w:t>
            </w:r>
          </w:p>
        </w:tc>
        <w:tc>
          <w:tcPr>
            <w:tcW w:w="6120" w:type="dxa"/>
            <w:tcBorders>
              <w:top w:val="single" w:sz="4" w:space="0" w:color="auto"/>
              <w:bottom w:val="single" w:sz="4" w:space="0" w:color="auto"/>
            </w:tcBorders>
          </w:tcPr>
          <w:p w14:paraId="7A827C66" w14:textId="77777777" w:rsidR="00826A6A" w:rsidRPr="00826A6A" w:rsidRDefault="00826A6A" w:rsidP="00826A6A">
            <w:pPr>
              <w:rPr>
                <w:rFonts w:ascii="Times New Roman" w:hAnsi="Times New Roman" w:cs="Times New Roman"/>
              </w:rPr>
            </w:pPr>
            <w:r w:rsidRPr="00826A6A">
              <w:rPr>
                <w:rFonts w:ascii="Times New Roman" w:hAnsi="Times New Roman" w:cs="Times New Roman"/>
              </w:rPr>
              <w:t>Predavanja, individualni razgovori sa stručnim savjetnicima</w:t>
            </w:r>
          </w:p>
        </w:tc>
      </w:tr>
      <w:tr w:rsidR="00826A6A" w:rsidRPr="00826A6A" w14:paraId="4F6DAC60" w14:textId="77777777" w:rsidTr="00DA038D">
        <w:trPr>
          <w:trHeight w:val="836"/>
        </w:trPr>
        <w:tc>
          <w:tcPr>
            <w:tcW w:w="2943" w:type="dxa"/>
            <w:tcBorders>
              <w:top w:val="single" w:sz="4" w:space="0" w:color="auto"/>
              <w:left w:val="single" w:sz="4" w:space="0" w:color="auto"/>
              <w:bottom w:val="single" w:sz="4" w:space="0" w:color="auto"/>
              <w:right w:val="nil"/>
            </w:tcBorders>
            <w:shd w:val="clear" w:color="auto" w:fill="C0C0C0"/>
          </w:tcPr>
          <w:p w14:paraId="2E051B40" w14:textId="77777777" w:rsidR="00826A6A" w:rsidRPr="00826A6A" w:rsidRDefault="00826A6A" w:rsidP="00826A6A">
            <w:pPr>
              <w:rPr>
                <w:rFonts w:ascii="Times New Roman" w:hAnsi="Times New Roman" w:cs="Times New Roman"/>
                <w:color w:val="0070C0"/>
              </w:rPr>
            </w:pPr>
            <w:r w:rsidRPr="00826A6A">
              <w:rPr>
                <w:rFonts w:ascii="Times New Roman" w:hAnsi="Times New Roman" w:cs="Times New Roman"/>
                <w:b/>
                <w:bCs/>
                <w:color w:val="0070C0"/>
              </w:rPr>
              <w:t xml:space="preserve">5. </w:t>
            </w:r>
            <w:proofErr w:type="spellStart"/>
            <w:r w:rsidRPr="00826A6A">
              <w:rPr>
                <w:rFonts w:ascii="Times New Roman" w:hAnsi="Times New Roman" w:cs="Times New Roman"/>
                <w:b/>
                <w:bCs/>
                <w:color w:val="0070C0"/>
              </w:rPr>
              <w:t>Vremenik</w:t>
            </w:r>
            <w:proofErr w:type="spellEnd"/>
            <w:r w:rsidRPr="00826A6A">
              <w:rPr>
                <w:rFonts w:ascii="Times New Roman" w:hAnsi="Times New Roman" w:cs="Times New Roman"/>
                <w:b/>
                <w:bCs/>
                <w:color w:val="0070C0"/>
              </w:rPr>
              <w:t xml:space="preserve"> aktivnosti </w:t>
            </w:r>
          </w:p>
        </w:tc>
        <w:tc>
          <w:tcPr>
            <w:tcW w:w="6120" w:type="dxa"/>
            <w:tcBorders>
              <w:top w:val="single" w:sz="4" w:space="0" w:color="auto"/>
              <w:left w:val="nil"/>
              <w:bottom w:val="single" w:sz="4" w:space="0" w:color="auto"/>
              <w:right w:val="nil"/>
            </w:tcBorders>
            <w:shd w:val="clear" w:color="auto" w:fill="C0C0C0"/>
          </w:tcPr>
          <w:p w14:paraId="14F328B7" w14:textId="77777777" w:rsidR="00826A6A" w:rsidRPr="00826A6A" w:rsidRDefault="00826A6A" w:rsidP="00826A6A">
            <w:pPr>
              <w:rPr>
                <w:rFonts w:ascii="Times New Roman" w:hAnsi="Times New Roman" w:cs="Times New Roman"/>
              </w:rPr>
            </w:pPr>
            <w:r w:rsidRPr="00826A6A">
              <w:rPr>
                <w:rFonts w:ascii="Times New Roman" w:hAnsi="Times New Roman" w:cs="Times New Roman"/>
              </w:rPr>
              <w:t>Tijekom školske godine 2025./2026.</w:t>
            </w:r>
          </w:p>
        </w:tc>
      </w:tr>
      <w:tr w:rsidR="00826A6A" w:rsidRPr="00826A6A" w14:paraId="3C0E6759" w14:textId="77777777" w:rsidTr="00DA038D">
        <w:trPr>
          <w:trHeight w:val="1113"/>
        </w:trPr>
        <w:tc>
          <w:tcPr>
            <w:tcW w:w="2943" w:type="dxa"/>
            <w:tcBorders>
              <w:top w:val="single" w:sz="4" w:space="0" w:color="auto"/>
              <w:left w:val="single" w:sz="4" w:space="0" w:color="auto"/>
              <w:bottom w:val="single" w:sz="4" w:space="0" w:color="auto"/>
              <w:right w:val="nil"/>
            </w:tcBorders>
            <w:shd w:val="clear" w:color="auto" w:fill="FFFFFF"/>
          </w:tcPr>
          <w:p w14:paraId="3D7ACC0C" w14:textId="77777777" w:rsidR="00826A6A" w:rsidRPr="00826A6A" w:rsidRDefault="00826A6A" w:rsidP="00826A6A">
            <w:pPr>
              <w:rPr>
                <w:rFonts w:ascii="Times New Roman" w:hAnsi="Times New Roman" w:cs="Times New Roman"/>
                <w:color w:val="0070C0"/>
              </w:rPr>
            </w:pPr>
            <w:r w:rsidRPr="00826A6A">
              <w:rPr>
                <w:rFonts w:ascii="Times New Roman" w:hAnsi="Times New Roman" w:cs="Times New Roman"/>
                <w:b/>
                <w:bCs/>
                <w:color w:val="0070C0"/>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2AF2B4CA" w14:textId="77777777" w:rsidR="00826A6A" w:rsidRPr="00826A6A" w:rsidRDefault="00826A6A" w:rsidP="00826A6A">
            <w:pPr>
              <w:rPr>
                <w:rFonts w:ascii="Times New Roman" w:hAnsi="Times New Roman" w:cs="Times New Roman"/>
              </w:rPr>
            </w:pPr>
            <w:r w:rsidRPr="00826A6A">
              <w:rPr>
                <w:rFonts w:ascii="Times New Roman" w:hAnsi="Times New Roman" w:cs="Times New Roman"/>
              </w:rPr>
              <w:t>Učenici plaćaju individualno</w:t>
            </w:r>
          </w:p>
        </w:tc>
      </w:tr>
      <w:tr w:rsidR="00826A6A" w:rsidRPr="00826A6A" w14:paraId="6210C848" w14:textId="77777777" w:rsidTr="00DA038D">
        <w:trPr>
          <w:trHeight w:val="1113"/>
        </w:trPr>
        <w:tc>
          <w:tcPr>
            <w:tcW w:w="2943" w:type="dxa"/>
            <w:tcBorders>
              <w:top w:val="single" w:sz="4" w:space="0" w:color="auto"/>
              <w:left w:val="single" w:sz="4" w:space="0" w:color="auto"/>
              <w:bottom w:val="single" w:sz="4" w:space="0" w:color="auto"/>
              <w:right w:val="nil"/>
            </w:tcBorders>
            <w:shd w:val="clear" w:color="auto" w:fill="C0C0C0"/>
          </w:tcPr>
          <w:p w14:paraId="0F9FA37E" w14:textId="77777777" w:rsidR="00826A6A" w:rsidRPr="00826A6A" w:rsidRDefault="00826A6A" w:rsidP="00826A6A">
            <w:pPr>
              <w:rPr>
                <w:rFonts w:ascii="Times New Roman" w:hAnsi="Times New Roman" w:cs="Times New Roman"/>
                <w:color w:val="0070C0"/>
              </w:rPr>
            </w:pPr>
            <w:r w:rsidRPr="00826A6A">
              <w:rPr>
                <w:rFonts w:ascii="Times New Roman" w:hAnsi="Times New Roman" w:cs="Times New Roman"/>
                <w:b/>
                <w:bCs/>
                <w:color w:val="0070C0"/>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7A4FCA4C" w14:textId="77777777" w:rsidR="00826A6A" w:rsidRPr="00826A6A" w:rsidRDefault="00826A6A" w:rsidP="00826A6A">
            <w:pPr>
              <w:rPr>
                <w:rFonts w:ascii="Times New Roman" w:hAnsi="Times New Roman" w:cs="Times New Roman"/>
              </w:rPr>
            </w:pPr>
            <w:r w:rsidRPr="00826A6A">
              <w:rPr>
                <w:rFonts w:ascii="Times New Roman" w:hAnsi="Times New Roman" w:cs="Times New Roman"/>
              </w:rPr>
              <w:t>Lakši odabir fakulteta ili donošenja profesionalnih odluka</w:t>
            </w:r>
          </w:p>
        </w:tc>
      </w:tr>
    </w:tbl>
    <w:p w14:paraId="224990C3" w14:textId="77777777" w:rsidR="00826A6A" w:rsidRPr="00826A6A" w:rsidRDefault="00826A6A" w:rsidP="00826A6A">
      <w:pPr>
        <w:rPr>
          <w:rFonts w:ascii="Times New Roman" w:hAnsi="Times New Roman" w:cs="Times New Roman"/>
        </w:rPr>
      </w:pPr>
    </w:p>
    <w:p w14:paraId="7B433B43" w14:textId="77777777" w:rsidR="00826A6A" w:rsidRPr="00826A6A" w:rsidRDefault="00826A6A" w:rsidP="00826A6A">
      <w:pPr>
        <w:rPr>
          <w:rFonts w:ascii="Times New Roman" w:hAnsi="Times New Roman" w:cs="Times New Roman"/>
        </w:rPr>
      </w:pPr>
    </w:p>
    <w:p w14:paraId="5D4582E8" w14:textId="77777777" w:rsidR="00826A6A" w:rsidRPr="00826A6A" w:rsidRDefault="00826A6A" w:rsidP="00826A6A">
      <w:pPr>
        <w:rPr>
          <w:rFonts w:ascii="Times New Roman" w:hAnsi="Times New Roman" w:cs="Times New Roman"/>
        </w:rPr>
      </w:pPr>
    </w:p>
    <w:p w14:paraId="49834BEE" w14:textId="77777777" w:rsidR="00826A6A" w:rsidRDefault="00826A6A" w:rsidP="001C3C3A">
      <w:pPr>
        <w:rPr>
          <w:rFonts w:ascii="Times New Roman" w:hAnsi="Times New Roman" w:cs="Times New Roman"/>
        </w:rPr>
      </w:pPr>
    </w:p>
    <w:p w14:paraId="4B074FAB" w14:textId="77777777" w:rsidR="00826A6A" w:rsidRDefault="00826A6A" w:rsidP="001C3C3A">
      <w:pPr>
        <w:rPr>
          <w:rFonts w:ascii="Times New Roman" w:hAnsi="Times New Roman" w:cs="Times New Roman"/>
        </w:rPr>
      </w:pPr>
    </w:p>
    <w:p w14:paraId="702B68C4" w14:textId="77777777" w:rsidR="00826A6A" w:rsidRDefault="00826A6A" w:rsidP="001C3C3A">
      <w:pPr>
        <w:rPr>
          <w:rFonts w:ascii="Times New Roman" w:hAnsi="Times New Roman" w:cs="Times New Roman"/>
        </w:rPr>
      </w:pPr>
    </w:p>
    <w:p w14:paraId="76BA3215" w14:textId="77777777" w:rsidR="00826A6A" w:rsidRDefault="00826A6A" w:rsidP="001C3C3A">
      <w:pPr>
        <w:rPr>
          <w:rFonts w:ascii="Times New Roman" w:hAnsi="Times New Roman" w:cs="Times New Roman"/>
        </w:rPr>
      </w:pPr>
    </w:p>
    <w:p w14:paraId="4F143932" w14:textId="77777777" w:rsidR="00826A6A" w:rsidRDefault="00826A6A" w:rsidP="001C3C3A">
      <w:pPr>
        <w:rPr>
          <w:rFonts w:ascii="Times New Roman" w:hAnsi="Times New Roman" w:cs="Times New Roman"/>
        </w:rPr>
      </w:pPr>
    </w:p>
    <w:p w14:paraId="04C9B645" w14:textId="77777777" w:rsidR="00826A6A" w:rsidRDefault="00826A6A" w:rsidP="001C3C3A">
      <w:pPr>
        <w:rPr>
          <w:rFonts w:ascii="Times New Roman" w:hAnsi="Times New Roman" w:cs="Times New Roman"/>
        </w:rPr>
      </w:pPr>
    </w:p>
    <w:p w14:paraId="544D1E97" w14:textId="77777777" w:rsidR="00826A6A" w:rsidRDefault="00826A6A" w:rsidP="001C3C3A">
      <w:pPr>
        <w:rPr>
          <w:rFonts w:ascii="Times New Roman" w:hAnsi="Times New Roman" w:cs="Times New Roman"/>
        </w:rPr>
      </w:pPr>
    </w:p>
    <w:p w14:paraId="4079D490" w14:textId="77777777" w:rsidR="00826A6A" w:rsidRDefault="00826A6A" w:rsidP="001C3C3A">
      <w:pPr>
        <w:rPr>
          <w:rFonts w:ascii="Times New Roman" w:hAnsi="Times New Roman" w:cs="Times New Roman"/>
        </w:rPr>
      </w:pPr>
    </w:p>
    <w:p w14:paraId="51C06092" w14:textId="77777777" w:rsidR="00826A6A" w:rsidRDefault="00826A6A" w:rsidP="001C3C3A">
      <w:pPr>
        <w:rPr>
          <w:rFonts w:ascii="Times New Roman" w:hAnsi="Times New Roman" w:cs="Times New Roman"/>
        </w:rPr>
      </w:pPr>
    </w:p>
    <w:tbl>
      <w:tblPr>
        <w:tblStyle w:val="LightGrid14"/>
        <w:tblW w:w="9771" w:type="dxa"/>
        <w:tblLook w:val="04A0" w:firstRow="1" w:lastRow="0" w:firstColumn="1" w:lastColumn="0" w:noHBand="0" w:noVBand="1"/>
      </w:tblPr>
      <w:tblGrid>
        <w:gridCol w:w="3628"/>
        <w:gridCol w:w="6143"/>
      </w:tblGrid>
      <w:tr w:rsidR="00024F30" w:rsidRPr="00024F30" w14:paraId="7D68F5CB"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0FD70C2D" w14:textId="77777777" w:rsidR="00024F30" w:rsidRPr="00024F30" w:rsidRDefault="00024F30" w:rsidP="00024F30">
            <w:pPr>
              <w:spacing w:after="200" w:line="276" w:lineRule="auto"/>
              <w:rPr>
                <w:rFonts w:ascii="Times New Roman" w:eastAsia="Calibri" w:hAnsi="Times New Roman"/>
              </w:rPr>
            </w:pPr>
            <w:r w:rsidRPr="00024F30">
              <w:rPr>
                <w:rFonts w:ascii="Times New Roman" w:eastAsia="Calibri" w:hAnsi="Times New Roman"/>
              </w:rPr>
              <w:lastRenderedPageBreak/>
              <w:t xml:space="preserve">IZVANNASTAVNA AKTIVNOST </w:t>
            </w:r>
          </w:p>
        </w:tc>
        <w:tc>
          <w:tcPr>
            <w:tcW w:w="6143" w:type="dxa"/>
            <w:vAlign w:val="center"/>
          </w:tcPr>
          <w:p w14:paraId="47FAD923" w14:textId="77777777" w:rsidR="00024F30" w:rsidRPr="00024F30" w:rsidRDefault="00024F30" w:rsidP="00024F30">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rPr>
            </w:pPr>
            <w:r w:rsidRPr="00024F30">
              <w:rPr>
                <w:rFonts w:ascii="Times New Roman" w:eastAsia="Arial" w:hAnsi="Times New Roman"/>
              </w:rPr>
              <w:t>DRAMSKO-RECITATORSKA SKUPINA</w:t>
            </w:r>
          </w:p>
        </w:tc>
      </w:tr>
      <w:tr w:rsidR="00024F30" w:rsidRPr="00024F30" w14:paraId="2901F0E4"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3EAA6408"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1. Ciljevi aktivnosti</w:t>
            </w:r>
          </w:p>
        </w:tc>
        <w:tc>
          <w:tcPr>
            <w:tcW w:w="6143" w:type="dxa"/>
            <w:hideMark/>
          </w:tcPr>
          <w:p w14:paraId="29CC6757"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Razvijati glazbene, scenske, recitatorske sposobnosti; poticati</w:t>
            </w:r>
          </w:p>
          <w:p w14:paraId="21A545AE"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stvaralački potencijal; razvijati sposobnost iskazivanja</w:t>
            </w:r>
          </w:p>
          <w:p w14:paraId="5C6EEC37"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umjetničke osobnosti. Njegovanje jezično umjetničkog izraza</w:t>
            </w:r>
          </w:p>
          <w:p w14:paraId="2668E92D"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na hrvatskom jeziku i na stranim jezicima. Razvijanje kod</w:t>
            </w:r>
          </w:p>
          <w:p w14:paraId="21C62C1B"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učenika samokritičnost, kritičnost, odgovornost i snošljivost,</w:t>
            </w:r>
          </w:p>
          <w:p w14:paraId="4A96C998"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razvijanje humanih i moralnih načela, stjecanje</w:t>
            </w:r>
          </w:p>
          <w:p w14:paraId="15C0B87E"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samopouzdanja. Razvijanje govornih sposobnosti recitatora.</w:t>
            </w:r>
          </w:p>
          <w:p w14:paraId="1D727F4F"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Ovladavanje postupcima pravilnoga govorenja. Povezivanje</w:t>
            </w:r>
          </w:p>
          <w:p w14:paraId="4C8AC2C1"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različitih načina umjetničkoga izražavanja u jedinstvenu</w:t>
            </w:r>
          </w:p>
          <w:p w14:paraId="025E43C7"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cjelinu (multimedijski pristup). Profesori Hrvatskoga jezika,</w:t>
            </w:r>
          </w:p>
          <w:p w14:paraId="755ADEB7"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zajedno sa svojim učenicima, organiziraju posjet Hrvatskome</w:t>
            </w:r>
          </w:p>
          <w:p w14:paraId="3A1EFFE1"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narodnom kazalištu u Splitu i Gradskom kazalištu mladih u</w:t>
            </w:r>
          </w:p>
          <w:p w14:paraId="524B2CC9"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Splitu na predstave</w:t>
            </w:r>
          </w:p>
        </w:tc>
      </w:tr>
      <w:tr w:rsidR="00024F30" w:rsidRPr="00024F30" w14:paraId="7E47891C"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4A831473"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2. Namjena aktivnosti</w:t>
            </w:r>
          </w:p>
        </w:tc>
        <w:tc>
          <w:tcPr>
            <w:tcW w:w="6143" w:type="dxa"/>
            <w:hideMark/>
          </w:tcPr>
          <w:p w14:paraId="21B44D68"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Kvalitetno korištenje slobodnog vremena i preventivno</w:t>
            </w:r>
          </w:p>
          <w:p w14:paraId="1D0A4927"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djelovanje protiv oblika ovisnosti. Suradnja s ostalim</w:t>
            </w:r>
          </w:p>
          <w:p w14:paraId="2EA523C0"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dramskim skupinama iz grada Hvara. Aktivno uključivanje u</w:t>
            </w:r>
          </w:p>
          <w:p w14:paraId="10595AA3"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javnu i kulturnu djelatnost Škole i u životu lokalne zajednice.</w:t>
            </w:r>
          </w:p>
          <w:p w14:paraId="4EF6E98B"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Sudjelovanje na natjecanjima i smotrama, posebno „</w:t>
            </w:r>
            <w:proofErr w:type="spellStart"/>
            <w:r w:rsidRPr="00024F30">
              <w:rPr>
                <w:rFonts w:eastAsia="Calibri"/>
              </w:rPr>
              <w:t>Lidrano</w:t>
            </w:r>
            <w:proofErr w:type="spellEnd"/>
            <w:r w:rsidRPr="00024F30">
              <w:rPr>
                <w:rFonts w:eastAsia="Calibri"/>
              </w:rPr>
              <w:t>“.</w:t>
            </w:r>
          </w:p>
          <w:p w14:paraId="716A5A87"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Bliska suradnja sa svim školskim grupama; s Gradskom</w:t>
            </w:r>
          </w:p>
          <w:p w14:paraId="181FCF80"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čitaonicom i knjižnicom Hvar, Muzejom hvarske baštine,</w:t>
            </w:r>
          </w:p>
          <w:p w14:paraId="17682F0E"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Turističkom zajednicom i ostalim gradskim i otočkim</w:t>
            </w:r>
          </w:p>
          <w:p w14:paraId="12E1DF7D"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udrugama i institucijama.</w:t>
            </w:r>
          </w:p>
        </w:tc>
      </w:tr>
      <w:tr w:rsidR="00024F30" w:rsidRPr="00024F30" w14:paraId="741F6A68"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1963FB0C"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3. Nositelji aktivnosti i njihova odgovornost</w:t>
            </w:r>
          </w:p>
        </w:tc>
        <w:tc>
          <w:tcPr>
            <w:tcW w:w="6143" w:type="dxa"/>
            <w:hideMark/>
          </w:tcPr>
          <w:p w14:paraId="2BA2C936"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Vesna Barbarić, prof. i Duje Šantić, prof. Suradnja sa</w:t>
            </w:r>
          </w:p>
          <w:p w14:paraId="1F0DEBE5"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Stručnim aktivom hrvatskoga jezika i ostalim aktivima Škole</w:t>
            </w:r>
          </w:p>
        </w:tc>
      </w:tr>
      <w:tr w:rsidR="00024F30" w:rsidRPr="00024F30" w14:paraId="2061ACA3"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74421D27"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4. Način realizacije aktivnosti</w:t>
            </w:r>
          </w:p>
        </w:tc>
        <w:tc>
          <w:tcPr>
            <w:tcW w:w="6143" w:type="dxa"/>
            <w:hideMark/>
          </w:tcPr>
          <w:p w14:paraId="2765474C"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Individualni rad s učenicima prema sklonostima; radionice;</w:t>
            </w:r>
          </w:p>
          <w:p w14:paraId="736CF843"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stilske vježbe; okrugli stolovi, diskusije; sudjelovanje u</w:t>
            </w:r>
          </w:p>
          <w:p w14:paraId="367D1162"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024F30">
              <w:rPr>
                <w:rFonts w:eastAsia="Calibri"/>
              </w:rPr>
              <w:t>natjecajima</w:t>
            </w:r>
            <w:proofErr w:type="spellEnd"/>
            <w:r w:rsidRPr="00024F30">
              <w:rPr>
                <w:rFonts w:eastAsia="Calibri"/>
              </w:rPr>
              <w:t xml:space="preserve"> za literarne radove; sudjelovanje u projektnim</w:t>
            </w:r>
          </w:p>
          <w:p w14:paraId="7710BDEE"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nastavama, terenskim, istraživačkim. Pripreme za smotru</w:t>
            </w:r>
          </w:p>
          <w:p w14:paraId="585351CA"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w:t>
            </w:r>
            <w:proofErr w:type="spellStart"/>
            <w:r w:rsidRPr="00024F30">
              <w:rPr>
                <w:rFonts w:eastAsia="Calibri"/>
              </w:rPr>
              <w:t>Lidrano</w:t>
            </w:r>
            <w:proofErr w:type="spellEnd"/>
            <w:r w:rsidRPr="00024F30">
              <w:rPr>
                <w:rFonts w:eastAsia="Calibri"/>
              </w:rPr>
              <w:t xml:space="preserve"> 2026.“. Učenici se sastaju sa svojim mentorima</w:t>
            </w:r>
          </w:p>
          <w:p w14:paraId="0F7595D1"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tijekom godine i razmjenjuju tekstove i stvaralačka iskustva,</w:t>
            </w:r>
          </w:p>
          <w:p w14:paraId="2D0127D4"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pred samu smotru se po potrebi susreću i češće.</w:t>
            </w:r>
          </w:p>
        </w:tc>
      </w:tr>
      <w:tr w:rsidR="00024F30" w:rsidRPr="00024F30" w14:paraId="7B0815CC"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5E289AAA"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 xml:space="preserve">5. </w:t>
            </w:r>
            <w:proofErr w:type="spellStart"/>
            <w:r w:rsidRPr="00024F30">
              <w:rPr>
                <w:rFonts w:ascii="Times New Roman" w:eastAsia="Calibri" w:hAnsi="Times New Roman"/>
                <w:color w:val="0070C0"/>
              </w:rPr>
              <w:t>Vremenik</w:t>
            </w:r>
            <w:proofErr w:type="spellEnd"/>
            <w:r w:rsidRPr="00024F30">
              <w:rPr>
                <w:rFonts w:ascii="Times New Roman" w:eastAsia="Calibri" w:hAnsi="Times New Roman"/>
                <w:color w:val="0070C0"/>
              </w:rPr>
              <w:t xml:space="preserve"> aktivnosti</w:t>
            </w:r>
          </w:p>
        </w:tc>
        <w:tc>
          <w:tcPr>
            <w:tcW w:w="6143" w:type="dxa"/>
            <w:hideMark/>
          </w:tcPr>
          <w:p w14:paraId="56C26777" w14:textId="77777777" w:rsidR="00024F30" w:rsidRPr="00024F30" w:rsidRDefault="00024F30" w:rsidP="00024F30">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Cijela godina.</w:t>
            </w:r>
          </w:p>
        </w:tc>
      </w:tr>
      <w:tr w:rsidR="00024F30" w:rsidRPr="00024F30" w14:paraId="2A8ED245"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00391D96"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6. Detaljan troškovnik aktivnosti</w:t>
            </w:r>
          </w:p>
        </w:tc>
        <w:tc>
          <w:tcPr>
            <w:tcW w:w="6143" w:type="dxa"/>
            <w:hideMark/>
          </w:tcPr>
          <w:p w14:paraId="2A30BB51"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Nema troškova.</w:t>
            </w:r>
          </w:p>
        </w:tc>
      </w:tr>
      <w:tr w:rsidR="00024F30" w:rsidRPr="00024F30" w14:paraId="67CAC81A" w14:textId="77777777" w:rsidTr="003670B2">
        <w:trPr>
          <w:trHeight w:val="1108"/>
        </w:trPr>
        <w:tc>
          <w:tcPr>
            <w:cnfStyle w:val="001000000000" w:firstRow="0" w:lastRow="0" w:firstColumn="1" w:lastColumn="0" w:oddVBand="0" w:evenVBand="0" w:oddHBand="0" w:evenHBand="0" w:firstRowFirstColumn="0" w:firstRowLastColumn="0" w:lastRowFirstColumn="0" w:lastRowLastColumn="0"/>
            <w:tcW w:w="3628" w:type="dxa"/>
            <w:hideMark/>
          </w:tcPr>
          <w:p w14:paraId="442559A3"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7. Način vrednovanja i način korištenja rezultata vrednovanja</w:t>
            </w:r>
          </w:p>
        </w:tc>
        <w:tc>
          <w:tcPr>
            <w:tcW w:w="6143" w:type="dxa"/>
            <w:hideMark/>
          </w:tcPr>
          <w:p w14:paraId="67ECA15F" w14:textId="77777777" w:rsidR="00024F30" w:rsidRPr="00024F30" w:rsidRDefault="00024F30" w:rsidP="00024F30">
            <w:pPr>
              <w:widowControl w:val="0"/>
              <w:snapToGri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Arial"/>
                <w:noProof/>
                <w:color w:val="000000"/>
                <w:lang w:val="en-US"/>
              </w:rPr>
            </w:pPr>
            <w:r w:rsidRPr="00024F30">
              <w:rPr>
                <w:rFonts w:eastAsia="Arial"/>
                <w:noProof/>
                <w:color w:val="000000"/>
                <w:lang w:val="en-US"/>
              </w:rPr>
              <w:t xml:space="preserve">Praćenje uspješnosti provedbe programa: </w:t>
            </w:r>
          </w:p>
          <w:p w14:paraId="7BF7AD93"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lang w:val="en-US"/>
              </w:rPr>
            </w:pPr>
            <w:r w:rsidRPr="00024F30">
              <w:rPr>
                <w:rFonts w:eastAsia="Times New Roman"/>
              </w:rPr>
              <w:t>– kvalitativna i kvantitativna evaluacija</w:t>
            </w:r>
          </w:p>
        </w:tc>
      </w:tr>
    </w:tbl>
    <w:p w14:paraId="696B7645" w14:textId="77777777" w:rsidR="00024F30" w:rsidRDefault="00024F30" w:rsidP="00024F30">
      <w:pPr>
        <w:spacing w:after="200" w:line="276" w:lineRule="auto"/>
        <w:rPr>
          <w:rFonts w:ascii="Calibri" w:eastAsia="Calibri" w:hAnsi="Calibri" w:cs="Times New Roman"/>
          <w:kern w:val="0"/>
          <w:sz w:val="22"/>
          <w:szCs w:val="22"/>
          <w14:ligatures w14:val="none"/>
        </w:rPr>
      </w:pPr>
    </w:p>
    <w:p w14:paraId="2645CCBD" w14:textId="77777777" w:rsidR="00024F30" w:rsidRDefault="00024F30" w:rsidP="00024F30">
      <w:pPr>
        <w:spacing w:after="200" w:line="276" w:lineRule="auto"/>
        <w:rPr>
          <w:rFonts w:ascii="Calibri" w:eastAsia="Calibri" w:hAnsi="Calibri" w:cs="Times New Roman"/>
          <w:kern w:val="0"/>
          <w:sz w:val="22"/>
          <w:szCs w:val="22"/>
          <w14:ligatures w14:val="none"/>
        </w:rPr>
      </w:pPr>
    </w:p>
    <w:p w14:paraId="5C1D7E28" w14:textId="77777777" w:rsidR="00024F30" w:rsidRDefault="00024F30" w:rsidP="00024F30">
      <w:pPr>
        <w:spacing w:after="200" w:line="276" w:lineRule="auto"/>
        <w:rPr>
          <w:rFonts w:ascii="Calibri" w:eastAsia="Calibri" w:hAnsi="Calibri" w:cs="Times New Roman"/>
          <w:kern w:val="0"/>
          <w:sz w:val="22"/>
          <w:szCs w:val="22"/>
          <w14:ligatures w14:val="none"/>
        </w:rPr>
      </w:pPr>
    </w:p>
    <w:p w14:paraId="59A163A1" w14:textId="77777777" w:rsidR="00024F30" w:rsidRDefault="00024F30" w:rsidP="00024F30">
      <w:pPr>
        <w:spacing w:after="200" w:line="276" w:lineRule="auto"/>
        <w:rPr>
          <w:rFonts w:ascii="Calibri" w:eastAsia="Calibri" w:hAnsi="Calibri" w:cs="Times New Roman"/>
          <w:kern w:val="0"/>
          <w:sz w:val="22"/>
          <w:szCs w:val="22"/>
          <w14:ligatures w14:val="none"/>
        </w:rPr>
      </w:pPr>
    </w:p>
    <w:p w14:paraId="58D66526" w14:textId="77777777" w:rsidR="00024F30" w:rsidRPr="00024F30" w:rsidRDefault="00024F30" w:rsidP="00024F30">
      <w:pPr>
        <w:spacing w:after="200" w:line="276" w:lineRule="auto"/>
        <w:rPr>
          <w:rFonts w:ascii="Calibri" w:eastAsia="Calibri" w:hAnsi="Calibri" w:cs="Times New Roman"/>
          <w:kern w:val="0"/>
          <w:sz w:val="22"/>
          <w:szCs w:val="22"/>
          <w14:ligatures w14:val="none"/>
        </w:rPr>
      </w:pPr>
    </w:p>
    <w:p w14:paraId="5AA51353" w14:textId="77777777" w:rsidR="00024F30" w:rsidRPr="00024F30" w:rsidRDefault="00024F30" w:rsidP="00024F30">
      <w:pPr>
        <w:spacing w:after="200" w:line="276" w:lineRule="auto"/>
        <w:rPr>
          <w:rFonts w:ascii="Calibri" w:eastAsia="Calibri" w:hAnsi="Calibri" w:cs="Times New Roman"/>
          <w:kern w:val="0"/>
          <w:sz w:val="22"/>
          <w:szCs w:val="22"/>
          <w14:ligatures w14:val="none"/>
        </w:rPr>
      </w:pPr>
    </w:p>
    <w:tbl>
      <w:tblPr>
        <w:tblStyle w:val="LightGrid14"/>
        <w:tblW w:w="9771" w:type="dxa"/>
        <w:tblLook w:val="04A0" w:firstRow="1" w:lastRow="0" w:firstColumn="1" w:lastColumn="0" w:noHBand="0" w:noVBand="1"/>
      </w:tblPr>
      <w:tblGrid>
        <w:gridCol w:w="3628"/>
        <w:gridCol w:w="6143"/>
      </w:tblGrid>
      <w:tr w:rsidR="00024F30" w:rsidRPr="00024F30" w14:paraId="7ADA4217"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09E34454" w14:textId="77777777" w:rsidR="00024F30" w:rsidRPr="00024F30" w:rsidRDefault="00024F30" w:rsidP="00024F30">
            <w:pPr>
              <w:spacing w:after="200" w:line="276" w:lineRule="auto"/>
              <w:rPr>
                <w:rFonts w:ascii="Times New Roman" w:eastAsia="Calibri" w:hAnsi="Times New Roman"/>
              </w:rPr>
            </w:pPr>
            <w:r w:rsidRPr="00024F30">
              <w:rPr>
                <w:rFonts w:ascii="Times New Roman" w:eastAsia="Calibri" w:hAnsi="Times New Roman"/>
              </w:rPr>
              <w:lastRenderedPageBreak/>
              <w:t xml:space="preserve">IZVANNASTAVNA AKTIVNOST </w:t>
            </w:r>
          </w:p>
        </w:tc>
        <w:tc>
          <w:tcPr>
            <w:tcW w:w="6143" w:type="dxa"/>
            <w:vAlign w:val="center"/>
          </w:tcPr>
          <w:p w14:paraId="6EC0F094" w14:textId="77777777" w:rsidR="00024F30" w:rsidRPr="00024F30" w:rsidRDefault="00024F30" w:rsidP="00024F30">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rPr>
            </w:pPr>
            <w:r w:rsidRPr="00024F30">
              <w:rPr>
                <w:rFonts w:ascii="Times New Roman" w:eastAsia="Arial" w:hAnsi="Times New Roman"/>
              </w:rPr>
              <w:t>NOVINARSKA SKUPINA</w:t>
            </w:r>
          </w:p>
        </w:tc>
      </w:tr>
      <w:tr w:rsidR="00024F30" w:rsidRPr="00024F30" w14:paraId="3CCE6D54"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222674F4"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1. Ciljevi aktivnosti</w:t>
            </w:r>
          </w:p>
        </w:tc>
        <w:tc>
          <w:tcPr>
            <w:tcW w:w="6143" w:type="dxa"/>
            <w:hideMark/>
          </w:tcPr>
          <w:p w14:paraId="38616D36"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-naučiti učenike temeljnim novinarskim pojmovima i</w:t>
            </w:r>
          </w:p>
          <w:p w14:paraId="0CA78FC8"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žanrovima</w:t>
            </w:r>
          </w:p>
          <w:p w14:paraId="134392FF"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-omogućiti učenicima da putem medija izraze svoju</w:t>
            </w:r>
          </w:p>
          <w:p w14:paraId="226B01FA"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kreativnost</w:t>
            </w:r>
          </w:p>
          <w:p w14:paraId="7E379647"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-pratiti događanja u školi i mjestu, informirati javnost o</w:t>
            </w:r>
          </w:p>
          <w:p w14:paraId="358D266B"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spomenutim događanjima, oblikovati školske novine i izdati</w:t>
            </w:r>
          </w:p>
          <w:p w14:paraId="03079DD5"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 xml:space="preserve">ih u elektroničkom obliku na internetskoj stranici škole kao i u papirnatoj formi </w:t>
            </w:r>
          </w:p>
          <w:p w14:paraId="563EA861"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 xml:space="preserve">-s lokalnim radio postajama uspostaviti suradnju i stvaranje </w:t>
            </w:r>
          </w:p>
        </w:tc>
      </w:tr>
      <w:tr w:rsidR="00024F30" w:rsidRPr="00024F30" w14:paraId="05044DA6"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5645030F"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2. Namjena aktivnosti</w:t>
            </w:r>
          </w:p>
        </w:tc>
        <w:tc>
          <w:tcPr>
            <w:tcW w:w="6143" w:type="dxa"/>
            <w:hideMark/>
          </w:tcPr>
          <w:p w14:paraId="30934498"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-razvijati pisano izražavanje</w:t>
            </w:r>
          </w:p>
          <w:p w14:paraId="1CBB5583"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-poticati novinarsko stvaralaštvo</w:t>
            </w:r>
          </w:p>
          <w:p w14:paraId="59CC3158"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-poticati učenike posebnih kreativnih sklonosti</w:t>
            </w:r>
          </w:p>
          <w:p w14:paraId="098DE400"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-poticati na timski rad, međusobnu snošljivost, uvažavanje</w:t>
            </w:r>
          </w:p>
          <w:p w14:paraId="23707E1D"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tuđeg mišljenja</w:t>
            </w:r>
          </w:p>
          <w:p w14:paraId="2DA2D529"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-aktivno pratiti zbivanja u školi i izvan nje vezano uz</w:t>
            </w:r>
          </w:p>
          <w:p w14:paraId="5AD84954"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aktivnosti škole (obilježavanje Dana škole, izleti, natjecanja,</w:t>
            </w:r>
          </w:p>
          <w:p w14:paraId="368207A3"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izložbe, posjet kazalištu, posjeti sajmovima i sl.) i sve</w:t>
            </w:r>
          </w:p>
          <w:p w14:paraId="356BD62D" w14:textId="77777777" w:rsidR="00024F30" w:rsidRPr="00024F30" w:rsidRDefault="00024F30" w:rsidP="00024F30">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zabilježiti fotoaparatom</w:t>
            </w:r>
          </w:p>
        </w:tc>
      </w:tr>
      <w:tr w:rsidR="00024F30" w:rsidRPr="00024F30" w14:paraId="4497DBFE"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11238FDB"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3. Nositelji aktivnosti i njihova odgovornost</w:t>
            </w:r>
          </w:p>
        </w:tc>
        <w:tc>
          <w:tcPr>
            <w:tcW w:w="6143" w:type="dxa"/>
            <w:hideMark/>
          </w:tcPr>
          <w:p w14:paraId="1C528107"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Novinarska grupa je izvannastavna aktivnost koja se održava</w:t>
            </w:r>
          </w:p>
          <w:p w14:paraId="242CB36D"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jednom tjedno po dogovoru između nositelja grupe i učenika</w:t>
            </w:r>
          </w:p>
          <w:p w14:paraId="61EC13D1"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svih razreda koji žele biti članovi novinarske skupine i</w:t>
            </w:r>
          </w:p>
          <w:p w14:paraId="38C1341C"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sudjelovati u radu.</w:t>
            </w:r>
          </w:p>
          <w:p w14:paraId="66F8E153"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024F30">
              <w:rPr>
                <w:rFonts w:eastAsia="Calibri"/>
              </w:rPr>
              <w:t>Vremenik</w:t>
            </w:r>
            <w:proofErr w:type="spellEnd"/>
            <w:r w:rsidRPr="00024F30">
              <w:rPr>
                <w:rFonts w:eastAsia="Calibri"/>
              </w:rPr>
              <w:t>: 35 sati tijekom školske godine 2025./2026.</w:t>
            </w:r>
          </w:p>
          <w:p w14:paraId="74E90E1B"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Nositelji (profesori i učenici):</w:t>
            </w:r>
          </w:p>
          <w:p w14:paraId="2BCF23A9"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Članovi Aktiva hrvatskog jezika i učenici od 1. do 4. razreda (po želji)</w:t>
            </w:r>
          </w:p>
        </w:tc>
      </w:tr>
      <w:tr w:rsidR="00024F30" w:rsidRPr="00024F30" w14:paraId="239DF985"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10DF71B3"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4. Način realizacije aktivnosti</w:t>
            </w:r>
          </w:p>
        </w:tc>
        <w:tc>
          <w:tcPr>
            <w:tcW w:w="6143" w:type="dxa"/>
            <w:hideMark/>
          </w:tcPr>
          <w:p w14:paraId="67198C02"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-sastanci novinarske grupe odvijat će se jednom tjedno (35</w:t>
            </w:r>
          </w:p>
          <w:p w14:paraId="5A1D1A77"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sati godišnje), na kraju ili prije same nastave u nekoj od</w:t>
            </w:r>
          </w:p>
          <w:p w14:paraId="298D3D18"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prostorija škole, gdje postoji i računalo kojim se može služiti</w:t>
            </w:r>
          </w:p>
          <w:p w14:paraId="2A6D90D8"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 xml:space="preserve">novinarska grupa </w:t>
            </w:r>
          </w:p>
          <w:p w14:paraId="485A811D"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-sudjelovanje je dobrovoljno, javljaju se učenici koji imaju</w:t>
            </w:r>
          </w:p>
          <w:p w14:paraId="53181CC9"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sklonost novinarskom radu i koji žele sudjelovati u aktivnosti</w:t>
            </w:r>
          </w:p>
          <w:p w14:paraId="5F153065"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-osim što se učenike podučava kako napisati određeni tekst,</w:t>
            </w:r>
          </w:p>
          <w:p w14:paraId="4AEE89AD"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napraviti intervju, školski list i sl., upućuje ih se i na različite</w:t>
            </w:r>
          </w:p>
          <w:p w14:paraId="3C249CC5"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vrste novinskih tekstova, portala i svega onoga što spada pod</w:t>
            </w:r>
          </w:p>
          <w:p w14:paraId="639F131F"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novine i novinarstvo</w:t>
            </w:r>
          </w:p>
          <w:p w14:paraId="68AD7921"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-učenike se osobito upozorava na etičnost i objektivnost kao</w:t>
            </w:r>
          </w:p>
          <w:p w14:paraId="620CE444" w14:textId="77777777" w:rsidR="00024F30" w:rsidRPr="00024F30" w:rsidRDefault="00024F30" w:rsidP="00024F30">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osnovna načela u pristupu temama kojima se bave, potiče ih se na savjesnu i odgovornu uporabu hrvatskog jezika</w:t>
            </w:r>
          </w:p>
        </w:tc>
      </w:tr>
      <w:tr w:rsidR="00024F30" w:rsidRPr="00024F30" w14:paraId="7200F562"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7E7A1D9B"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 xml:space="preserve">5. </w:t>
            </w:r>
            <w:proofErr w:type="spellStart"/>
            <w:r w:rsidRPr="00024F30">
              <w:rPr>
                <w:rFonts w:ascii="Times New Roman" w:eastAsia="Calibri" w:hAnsi="Times New Roman"/>
                <w:color w:val="0070C0"/>
              </w:rPr>
              <w:t>Vremenik</w:t>
            </w:r>
            <w:proofErr w:type="spellEnd"/>
            <w:r w:rsidRPr="00024F30">
              <w:rPr>
                <w:rFonts w:ascii="Times New Roman" w:eastAsia="Calibri" w:hAnsi="Times New Roman"/>
                <w:color w:val="0070C0"/>
              </w:rPr>
              <w:t xml:space="preserve"> aktivnosti</w:t>
            </w:r>
          </w:p>
        </w:tc>
        <w:tc>
          <w:tcPr>
            <w:tcW w:w="6143" w:type="dxa"/>
            <w:hideMark/>
          </w:tcPr>
          <w:p w14:paraId="2DCECFA7" w14:textId="77777777" w:rsidR="00024F30" w:rsidRPr="00024F30" w:rsidRDefault="00024F30" w:rsidP="00024F30">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Cijela godina</w:t>
            </w:r>
          </w:p>
        </w:tc>
      </w:tr>
      <w:tr w:rsidR="00024F30" w:rsidRPr="00024F30" w14:paraId="1ABC577F"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29D2A7E4"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6. Detaljan troškovnik aktivnosti</w:t>
            </w:r>
          </w:p>
        </w:tc>
        <w:tc>
          <w:tcPr>
            <w:tcW w:w="6143" w:type="dxa"/>
            <w:hideMark/>
          </w:tcPr>
          <w:p w14:paraId="117F8FE7"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 xml:space="preserve">Troškovi tiskanja školskog lista, </w:t>
            </w:r>
          </w:p>
          <w:p w14:paraId="65C03BA0"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024F30">
              <w:rPr>
                <w:rFonts w:eastAsia="Calibri"/>
              </w:rPr>
              <w:t>cc 1000 eura.</w:t>
            </w:r>
          </w:p>
        </w:tc>
      </w:tr>
      <w:tr w:rsidR="00024F30" w:rsidRPr="00024F30" w14:paraId="3D6E59FC"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46756BF8" w14:textId="77777777" w:rsidR="00024F30" w:rsidRPr="00024F30" w:rsidRDefault="00024F30" w:rsidP="00024F30">
            <w:pPr>
              <w:spacing w:after="200" w:line="276" w:lineRule="auto"/>
              <w:rPr>
                <w:rFonts w:ascii="Times New Roman" w:eastAsia="Calibri" w:hAnsi="Times New Roman"/>
                <w:color w:val="0070C0"/>
              </w:rPr>
            </w:pPr>
            <w:r w:rsidRPr="00024F30">
              <w:rPr>
                <w:rFonts w:ascii="Times New Roman" w:eastAsia="Calibri" w:hAnsi="Times New Roman"/>
                <w:color w:val="0070C0"/>
              </w:rPr>
              <w:t>7. Način vrednovanja i način korištenja rezultata vrednovanja</w:t>
            </w:r>
          </w:p>
        </w:tc>
        <w:tc>
          <w:tcPr>
            <w:tcW w:w="6143" w:type="dxa"/>
            <w:hideMark/>
          </w:tcPr>
          <w:p w14:paraId="21BBD1DA" w14:textId="77777777" w:rsidR="00024F30" w:rsidRPr="00024F30" w:rsidRDefault="00024F30" w:rsidP="00024F30">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lang w:val="en-US"/>
              </w:rPr>
            </w:pPr>
            <w:proofErr w:type="spellStart"/>
            <w:r w:rsidRPr="00024F30">
              <w:rPr>
                <w:rFonts w:eastAsia="Arial"/>
                <w:color w:val="000000"/>
                <w:lang w:val="en-US"/>
              </w:rPr>
              <w:t>Formativno</w:t>
            </w:r>
            <w:proofErr w:type="spellEnd"/>
            <w:r w:rsidRPr="00024F30">
              <w:rPr>
                <w:rFonts w:eastAsia="Arial"/>
                <w:color w:val="000000"/>
                <w:lang w:val="en-US"/>
              </w:rPr>
              <w:t xml:space="preserve"> </w:t>
            </w:r>
            <w:proofErr w:type="spellStart"/>
            <w:r w:rsidRPr="00024F30">
              <w:rPr>
                <w:rFonts w:eastAsia="Arial"/>
                <w:color w:val="000000"/>
                <w:lang w:val="en-US"/>
              </w:rPr>
              <w:t>vrednovanja</w:t>
            </w:r>
            <w:proofErr w:type="spellEnd"/>
            <w:r w:rsidRPr="00024F30">
              <w:rPr>
                <w:rFonts w:eastAsia="Arial"/>
                <w:color w:val="000000"/>
                <w:lang w:val="en-US"/>
              </w:rPr>
              <w:t xml:space="preserve"> </w:t>
            </w:r>
            <w:proofErr w:type="spellStart"/>
            <w:r w:rsidRPr="00024F30">
              <w:rPr>
                <w:rFonts w:eastAsia="Arial"/>
                <w:color w:val="000000"/>
                <w:lang w:val="en-US"/>
              </w:rPr>
              <w:t>i</w:t>
            </w:r>
            <w:proofErr w:type="spellEnd"/>
            <w:r w:rsidRPr="00024F30">
              <w:rPr>
                <w:rFonts w:eastAsia="Arial"/>
                <w:color w:val="000000"/>
                <w:lang w:val="en-US"/>
              </w:rPr>
              <w:t xml:space="preserve"> </w:t>
            </w:r>
            <w:proofErr w:type="spellStart"/>
            <w:r w:rsidRPr="00024F30">
              <w:rPr>
                <w:rFonts w:eastAsia="Arial"/>
                <w:color w:val="000000"/>
                <w:lang w:val="en-US"/>
              </w:rPr>
              <w:t>samovrednovanje</w:t>
            </w:r>
            <w:proofErr w:type="spellEnd"/>
            <w:r w:rsidRPr="00024F30">
              <w:rPr>
                <w:rFonts w:eastAsia="Arial"/>
                <w:color w:val="000000"/>
                <w:lang w:val="en-US"/>
              </w:rPr>
              <w:t>.</w:t>
            </w:r>
          </w:p>
        </w:tc>
      </w:tr>
    </w:tbl>
    <w:p w14:paraId="75399C92" w14:textId="77777777" w:rsidR="00826A6A" w:rsidRDefault="00826A6A" w:rsidP="001C3C3A">
      <w:pPr>
        <w:rPr>
          <w:rFonts w:ascii="Times New Roman" w:hAnsi="Times New Roman" w:cs="Times New Roman"/>
        </w:rPr>
      </w:pPr>
    </w:p>
    <w:p w14:paraId="1CC7BCB4" w14:textId="77777777" w:rsidR="00826A6A" w:rsidRDefault="00826A6A" w:rsidP="001C3C3A">
      <w:pPr>
        <w:rPr>
          <w:rFonts w:ascii="Times New Roman" w:hAnsi="Times New Roman" w:cs="Times New Roman"/>
        </w:rPr>
      </w:pPr>
    </w:p>
    <w:p w14:paraId="49709BAE" w14:textId="77777777" w:rsidR="006036DF" w:rsidRDefault="006036DF" w:rsidP="001C3C3A">
      <w:pPr>
        <w:rPr>
          <w:rFonts w:ascii="Times New Roman" w:hAnsi="Times New Roman" w:cs="Times New Roman"/>
        </w:rPr>
      </w:pPr>
    </w:p>
    <w:p w14:paraId="32FCBD70" w14:textId="77777777" w:rsidR="00826A6A" w:rsidRDefault="00826A6A" w:rsidP="001C3C3A">
      <w:pPr>
        <w:rPr>
          <w:rFonts w:ascii="Times New Roman" w:hAnsi="Times New Roman" w:cs="Times New Roman"/>
        </w:rPr>
      </w:pPr>
    </w:p>
    <w:p w14:paraId="05F0D752" w14:textId="77777777" w:rsidR="007B4488" w:rsidRDefault="007B4488" w:rsidP="001C3C3A">
      <w:pPr>
        <w:rPr>
          <w:rFonts w:ascii="Times New Roman" w:hAnsi="Times New Roman" w:cs="Times New Roman"/>
        </w:rPr>
      </w:pPr>
    </w:p>
    <w:tbl>
      <w:tblPr>
        <w:tblStyle w:val="LightGrid16"/>
        <w:tblW w:w="9642" w:type="dxa"/>
        <w:tblLook w:val="04A0" w:firstRow="1" w:lastRow="0" w:firstColumn="1" w:lastColumn="0" w:noHBand="0" w:noVBand="1"/>
      </w:tblPr>
      <w:tblGrid>
        <w:gridCol w:w="3628"/>
        <w:gridCol w:w="6014"/>
      </w:tblGrid>
      <w:tr w:rsidR="007B4488" w:rsidRPr="007B4488" w14:paraId="4E7A130A"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493C0861" w14:textId="77777777" w:rsidR="007B4488" w:rsidRPr="007B4488" w:rsidRDefault="007B4488" w:rsidP="007B4488">
            <w:pPr>
              <w:spacing w:after="200" w:line="276" w:lineRule="auto"/>
              <w:rPr>
                <w:rFonts w:ascii="Times New Roman" w:eastAsia="Calibri" w:hAnsi="Times New Roman"/>
                <w:sz w:val="24"/>
                <w:szCs w:val="24"/>
              </w:rPr>
            </w:pPr>
            <w:bookmarkStart w:id="8" w:name="_Hlk208758639"/>
            <w:r w:rsidRPr="007B4488">
              <w:rPr>
                <w:rFonts w:ascii="Times New Roman" w:eastAsia="Calibri" w:hAnsi="Times New Roman"/>
                <w:sz w:val="24"/>
                <w:szCs w:val="24"/>
              </w:rPr>
              <w:lastRenderedPageBreak/>
              <w:t xml:space="preserve">IZVANNASTAVNA AKTIVNOST </w:t>
            </w:r>
          </w:p>
        </w:tc>
        <w:tc>
          <w:tcPr>
            <w:tcW w:w="6014" w:type="dxa"/>
            <w:vAlign w:val="center"/>
          </w:tcPr>
          <w:p w14:paraId="1F1A4948" w14:textId="77777777" w:rsidR="007B4488" w:rsidRPr="007B4488" w:rsidRDefault="007B4488" w:rsidP="007B4488">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7B4488">
              <w:rPr>
                <w:rFonts w:ascii="Times New Roman" w:eastAsia="Arial" w:hAnsi="Times New Roman"/>
                <w:sz w:val="24"/>
                <w:szCs w:val="24"/>
              </w:rPr>
              <w:t>Ruksak (pun) kulture</w:t>
            </w:r>
          </w:p>
        </w:tc>
      </w:tr>
      <w:tr w:rsidR="007B4488" w:rsidRPr="007B4488" w14:paraId="216D6946"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3C395634"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1. Ciljevi aktivnosti</w:t>
            </w:r>
          </w:p>
        </w:tc>
        <w:tc>
          <w:tcPr>
            <w:tcW w:w="6014" w:type="dxa"/>
            <w:hideMark/>
          </w:tcPr>
          <w:p w14:paraId="7EACCE1F"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Ciljevi programa su, uz ostalo, omogućiti djeci i mladima u</w:t>
            </w:r>
          </w:p>
          <w:p w14:paraId="466C752C"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vrtićima, osnovnim i srednjim školama sudjelovanje u</w:t>
            </w:r>
          </w:p>
          <w:p w14:paraId="49D7E0D7"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kulturnim programima koje vode profesionalci, nadalje</w:t>
            </w:r>
          </w:p>
          <w:p w14:paraId="79D9795C"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omogućiti pristup širokom </w:t>
            </w:r>
            <w:proofErr w:type="spellStart"/>
            <w:r w:rsidRPr="007B4488">
              <w:rPr>
                <w:rFonts w:eastAsia="Calibri"/>
                <w:sz w:val="24"/>
                <w:szCs w:val="24"/>
              </w:rPr>
              <w:t>podruĉju</w:t>
            </w:r>
            <w:proofErr w:type="spellEnd"/>
            <w:r w:rsidRPr="007B4488">
              <w:rPr>
                <w:rFonts w:eastAsia="Calibri"/>
                <w:sz w:val="24"/>
                <w:szCs w:val="24"/>
              </w:rPr>
              <w:t xml:space="preserve"> kulturnoga izraza,</w:t>
            </w:r>
          </w:p>
          <w:p w14:paraId="2711B5C9"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odnosno mogućnost razvoja i razumijevanja kulture u svim</w:t>
            </w:r>
          </w:p>
          <w:p w14:paraId="6D77A121"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njezinim oblicima kao i pomoći vrtićima i školama da se sami </w:t>
            </w:r>
            <w:proofErr w:type="spellStart"/>
            <w:r w:rsidRPr="007B4488">
              <w:rPr>
                <w:rFonts w:eastAsia="Calibri"/>
                <w:sz w:val="24"/>
                <w:szCs w:val="24"/>
              </w:rPr>
              <w:t>ukljuĉe</w:t>
            </w:r>
            <w:proofErr w:type="spellEnd"/>
            <w:r w:rsidRPr="007B4488">
              <w:rPr>
                <w:rFonts w:eastAsia="Calibri"/>
                <w:sz w:val="24"/>
                <w:szCs w:val="24"/>
              </w:rPr>
              <w:t xml:space="preserve"> u </w:t>
            </w:r>
            <w:proofErr w:type="spellStart"/>
            <w:r w:rsidRPr="007B4488">
              <w:rPr>
                <w:rFonts w:eastAsia="Calibri"/>
                <w:sz w:val="24"/>
                <w:szCs w:val="24"/>
              </w:rPr>
              <w:t>razliĉite</w:t>
            </w:r>
            <w:proofErr w:type="spellEnd"/>
            <w:r w:rsidRPr="007B4488">
              <w:rPr>
                <w:rFonts w:eastAsia="Calibri"/>
                <w:sz w:val="24"/>
                <w:szCs w:val="24"/>
              </w:rPr>
              <w:t xml:space="preserve"> oblike kulturnih programa.</w:t>
            </w:r>
          </w:p>
        </w:tc>
      </w:tr>
      <w:tr w:rsidR="007B4488" w:rsidRPr="007B4488" w14:paraId="6904EFB0"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7D6C66B0"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2. Namjena aktivnosti</w:t>
            </w:r>
          </w:p>
        </w:tc>
        <w:tc>
          <w:tcPr>
            <w:tcW w:w="6014" w:type="dxa"/>
            <w:hideMark/>
          </w:tcPr>
          <w:p w14:paraId="42AC59FC"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Za učenike zainteresirane za područje kulture.</w:t>
            </w:r>
          </w:p>
        </w:tc>
      </w:tr>
      <w:tr w:rsidR="007B4488" w:rsidRPr="007B4488" w14:paraId="5B200FEA"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7D6C164A"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3. Nositelji aktivnosti i njihova odgovornost</w:t>
            </w:r>
          </w:p>
        </w:tc>
        <w:tc>
          <w:tcPr>
            <w:tcW w:w="6014" w:type="dxa"/>
            <w:hideMark/>
          </w:tcPr>
          <w:p w14:paraId="36A00F8B" w14:textId="77777777" w:rsidR="007B4488" w:rsidRPr="007B4488" w:rsidRDefault="007B4488" w:rsidP="007B4488">
            <w:pPr>
              <w:widowControl w:val="0"/>
              <w:numPr>
                <w:ilvl w:val="0"/>
                <w:numId w:val="12"/>
              </w:numPr>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profesionalni umjetnici</w:t>
            </w:r>
          </w:p>
          <w:p w14:paraId="3581084F" w14:textId="77777777" w:rsidR="007B4488" w:rsidRPr="007B4488" w:rsidRDefault="007B4488" w:rsidP="007B4488">
            <w:pPr>
              <w:widowControl w:val="0"/>
              <w:numPr>
                <w:ilvl w:val="0"/>
                <w:numId w:val="12"/>
              </w:numPr>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studenti </w:t>
            </w:r>
            <w:proofErr w:type="spellStart"/>
            <w:r w:rsidRPr="007B4488">
              <w:rPr>
                <w:rFonts w:eastAsia="Calibri"/>
                <w:sz w:val="24"/>
                <w:szCs w:val="24"/>
              </w:rPr>
              <w:t>umjetniĉkih</w:t>
            </w:r>
            <w:proofErr w:type="spellEnd"/>
            <w:r w:rsidRPr="007B4488">
              <w:rPr>
                <w:rFonts w:eastAsia="Calibri"/>
                <w:sz w:val="24"/>
                <w:szCs w:val="24"/>
              </w:rPr>
              <w:t xml:space="preserve"> akademija uz mentorstvo</w:t>
            </w:r>
          </w:p>
          <w:p w14:paraId="32289D1C"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             profesora</w:t>
            </w:r>
          </w:p>
        </w:tc>
      </w:tr>
      <w:tr w:rsidR="007B4488" w:rsidRPr="007B4488" w14:paraId="436BAEF2"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780F6E8E"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4. Način realizacije aktivnosti</w:t>
            </w:r>
          </w:p>
        </w:tc>
        <w:tc>
          <w:tcPr>
            <w:tcW w:w="6014" w:type="dxa"/>
            <w:hideMark/>
          </w:tcPr>
          <w:p w14:paraId="031122AB"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Radionica i predstava</w:t>
            </w:r>
          </w:p>
        </w:tc>
      </w:tr>
      <w:tr w:rsidR="007B4488" w:rsidRPr="007B4488" w14:paraId="46D24389"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152355EE"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 xml:space="preserve">5. </w:t>
            </w:r>
            <w:proofErr w:type="spellStart"/>
            <w:r w:rsidRPr="007B4488">
              <w:rPr>
                <w:rFonts w:ascii="Times New Roman" w:eastAsia="Calibri" w:hAnsi="Times New Roman"/>
                <w:color w:val="0070C0"/>
                <w:sz w:val="24"/>
                <w:szCs w:val="24"/>
              </w:rPr>
              <w:t>Vremenik</w:t>
            </w:r>
            <w:proofErr w:type="spellEnd"/>
            <w:r w:rsidRPr="007B4488">
              <w:rPr>
                <w:rFonts w:ascii="Times New Roman" w:eastAsia="Calibri" w:hAnsi="Times New Roman"/>
                <w:color w:val="0070C0"/>
                <w:sz w:val="24"/>
                <w:szCs w:val="24"/>
              </w:rPr>
              <w:t xml:space="preserve"> aktivnosti</w:t>
            </w:r>
          </w:p>
        </w:tc>
        <w:tc>
          <w:tcPr>
            <w:tcW w:w="6014" w:type="dxa"/>
            <w:hideMark/>
          </w:tcPr>
          <w:p w14:paraId="07A4580B" w14:textId="77777777" w:rsidR="007B4488" w:rsidRPr="007B4488" w:rsidRDefault="007B4488" w:rsidP="007B44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Školska godina 2025./2026. </w:t>
            </w:r>
          </w:p>
        </w:tc>
      </w:tr>
      <w:tr w:rsidR="007B4488" w:rsidRPr="007B4488" w14:paraId="7538153F"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0B75B8B0"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6. Detaljan troškovnik aktivnosti</w:t>
            </w:r>
          </w:p>
        </w:tc>
        <w:tc>
          <w:tcPr>
            <w:tcW w:w="6014" w:type="dxa"/>
            <w:hideMark/>
          </w:tcPr>
          <w:p w14:paraId="3E3AEA37"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Nema troškova</w:t>
            </w:r>
          </w:p>
        </w:tc>
      </w:tr>
      <w:tr w:rsidR="007B4488" w:rsidRPr="007B4488" w14:paraId="12B7F987" w14:textId="77777777" w:rsidTr="003670B2">
        <w:trPr>
          <w:trHeight w:val="1108"/>
        </w:trPr>
        <w:tc>
          <w:tcPr>
            <w:cnfStyle w:val="001000000000" w:firstRow="0" w:lastRow="0" w:firstColumn="1" w:lastColumn="0" w:oddVBand="0" w:evenVBand="0" w:oddHBand="0" w:evenHBand="0" w:firstRowFirstColumn="0" w:firstRowLastColumn="0" w:lastRowFirstColumn="0" w:lastRowLastColumn="0"/>
            <w:tcW w:w="3628" w:type="dxa"/>
            <w:hideMark/>
          </w:tcPr>
          <w:p w14:paraId="039406DB"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7. Način vrednovanja i način korištenja rezultata vrednovanja</w:t>
            </w:r>
          </w:p>
        </w:tc>
        <w:tc>
          <w:tcPr>
            <w:tcW w:w="6014" w:type="dxa"/>
            <w:hideMark/>
          </w:tcPr>
          <w:p w14:paraId="60D7A180"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Praćenje</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uspješnosti</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provedbe</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programa</w:t>
            </w:r>
            <w:proofErr w:type="spellEnd"/>
            <w:r w:rsidRPr="007B4488">
              <w:rPr>
                <w:rFonts w:eastAsia="Arial"/>
                <w:color w:val="000000"/>
                <w:sz w:val="24"/>
                <w:szCs w:val="24"/>
                <w:lang w:val="en-US"/>
              </w:rPr>
              <w:t xml:space="preserve"> </w:t>
            </w:r>
          </w:p>
          <w:p w14:paraId="4B5B9034"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r w:rsidRPr="007B4488">
              <w:rPr>
                <w:rFonts w:eastAsia="Arial"/>
                <w:color w:val="000000"/>
                <w:sz w:val="24"/>
                <w:szCs w:val="24"/>
                <w:lang w:val="en-US"/>
              </w:rPr>
              <w:t xml:space="preserve">– </w:t>
            </w:r>
            <w:proofErr w:type="spellStart"/>
            <w:r w:rsidRPr="007B4488">
              <w:rPr>
                <w:rFonts w:eastAsia="Arial"/>
                <w:color w:val="000000"/>
                <w:sz w:val="24"/>
                <w:szCs w:val="24"/>
                <w:lang w:val="en-US"/>
              </w:rPr>
              <w:t>kvalitativna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i</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kvantitativna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evaluacija</w:t>
            </w:r>
            <w:proofErr w:type="spellEnd"/>
          </w:p>
        </w:tc>
      </w:tr>
      <w:bookmarkEnd w:id="8"/>
    </w:tbl>
    <w:p w14:paraId="36EC7354"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5FF12B24"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F9980F5"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776C447A"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096346D8"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12BBC44"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40867BB"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24CC5C8E"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F14486A"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24DF6A1B"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BB12B75"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D65DB34"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04F4F60F"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DEAF7DF"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DD31BEA" w14:textId="77777777" w:rsidR="007B4488" w:rsidRPr="007B4488" w:rsidRDefault="007B4488" w:rsidP="007B4488">
      <w:pPr>
        <w:spacing w:after="200" w:line="276" w:lineRule="auto"/>
        <w:rPr>
          <w:rFonts w:ascii="Calibri" w:eastAsia="Calibri" w:hAnsi="Calibri" w:cs="Times New Roman"/>
          <w:kern w:val="0"/>
          <w:sz w:val="22"/>
          <w:szCs w:val="22"/>
          <w14:ligatures w14:val="none"/>
        </w:rPr>
      </w:pPr>
    </w:p>
    <w:tbl>
      <w:tblPr>
        <w:tblStyle w:val="LightGrid16"/>
        <w:tblW w:w="9771" w:type="dxa"/>
        <w:tblLook w:val="04A0" w:firstRow="1" w:lastRow="0" w:firstColumn="1" w:lastColumn="0" w:noHBand="0" w:noVBand="1"/>
      </w:tblPr>
      <w:tblGrid>
        <w:gridCol w:w="3628"/>
        <w:gridCol w:w="6143"/>
      </w:tblGrid>
      <w:tr w:rsidR="007B4488" w:rsidRPr="007B4488" w14:paraId="350D9424"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28113BB4" w14:textId="77777777" w:rsidR="007B4488" w:rsidRPr="007B4488" w:rsidRDefault="007B4488" w:rsidP="007B4488">
            <w:pPr>
              <w:spacing w:after="200" w:line="276" w:lineRule="auto"/>
              <w:rPr>
                <w:rFonts w:ascii="Times New Roman" w:eastAsia="Calibri" w:hAnsi="Times New Roman"/>
                <w:sz w:val="24"/>
                <w:szCs w:val="24"/>
              </w:rPr>
            </w:pPr>
            <w:r w:rsidRPr="007B4488">
              <w:rPr>
                <w:rFonts w:ascii="Times New Roman" w:eastAsia="Calibri" w:hAnsi="Times New Roman"/>
                <w:sz w:val="24"/>
                <w:szCs w:val="24"/>
              </w:rPr>
              <w:t xml:space="preserve">IZVANNASTAVNA AKTIVNOST </w:t>
            </w:r>
          </w:p>
        </w:tc>
        <w:tc>
          <w:tcPr>
            <w:tcW w:w="6143" w:type="dxa"/>
            <w:vAlign w:val="center"/>
          </w:tcPr>
          <w:p w14:paraId="382C283B" w14:textId="77777777" w:rsidR="007B4488" w:rsidRPr="007B4488" w:rsidRDefault="007B4488" w:rsidP="007B4488">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7B4488">
              <w:rPr>
                <w:rFonts w:ascii="Times New Roman" w:eastAsia="Arial" w:hAnsi="Times New Roman"/>
                <w:sz w:val="24"/>
                <w:szCs w:val="24"/>
              </w:rPr>
              <w:t>Svečana dodjela svjedodžaba o završnom</w:t>
            </w:r>
          </w:p>
          <w:p w14:paraId="11102FFC" w14:textId="77777777" w:rsidR="007B4488" w:rsidRPr="007B4488" w:rsidRDefault="007B4488" w:rsidP="007B4488">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7B4488">
              <w:rPr>
                <w:rFonts w:ascii="Times New Roman" w:eastAsia="Arial" w:hAnsi="Times New Roman"/>
                <w:sz w:val="24"/>
                <w:szCs w:val="24"/>
              </w:rPr>
              <w:t>radu i položenim ispitima DM</w:t>
            </w:r>
          </w:p>
        </w:tc>
      </w:tr>
      <w:tr w:rsidR="007B4488" w:rsidRPr="007B4488" w14:paraId="3B75E917"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64F8E864"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1. Ciljevi aktivnosti</w:t>
            </w:r>
          </w:p>
        </w:tc>
        <w:tc>
          <w:tcPr>
            <w:tcW w:w="6143" w:type="dxa"/>
            <w:hideMark/>
          </w:tcPr>
          <w:p w14:paraId="3BF830D3"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Svečana dodjela dokumenata</w:t>
            </w:r>
          </w:p>
        </w:tc>
      </w:tr>
      <w:tr w:rsidR="007B4488" w:rsidRPr="007B4488" w14:paraId="6FE88A84"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357BFA69"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2. Namjena aktivnosti</w:t>
            </w:r>
          </w:p>
        </w:tc>
        <w:tc>
          <w:tcPr>
            <w:tcW w:w="6143" w:type="dxa"/>
            <w:hideMark/>
          </w:tcPr>
          <w:p w14:paraId="70426CED"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Svečano obilježavanje jednog važnog trenutka u životu</w:t>
            </w:r>
          </w:p>
          <w:p w14:paraId="3F59B7AF"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pojedinca</w:t>
            </w:r>
          </w:p>
        </w:tc>
      </w:tr>
      <w:tr w:rsidR="007B4488" w:rsidRPr="007B4488" w14:paraId="62DE48DE"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4716D0E8"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3. Nositelji aktivnosti i njihova odgovornost</w:t>
            </w:r>
          </w:p>
        </w:tc>
        <w:tc>
          <w:tcPr>
            <w:tcW w:w="6143" w:type="dxa"/>
            <w:hideMark/>
          </w:tcPr>
          <w:p w14:paraId="51591DEF"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Maturanti i razrednici završnih razreda, koordinatorica DM</w:t>
            </w:r>
          </w:p>
        </w:tc>
      </w:tr>
      <w:tr w:rsidR="007B4488" w:rsidRPr="007B4488" w14:paraId="4C93F7EA"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049E4DD6"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4. Način realizacije aktivnosti</w:t>
            </w:r>
          </w:p>
        </w:tc>
        <w:tc>
          <w:tcPr>
            <w:tcW w:w="6143" w:type="dxa"/>
            <w:hideMark/>
          </w:tcPr>
          <w:p w14:paraId="481CAE68"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Ljetnikovac Hanibala Lucića / crkva sv. Marka/ </w:t>
            </w:r>
            <w:proofErr w:type="spellStart"/>
            <w:r w:rsidRPr="007B4488">
              <w:rPr>
                <w:rFonts w:eastAsia="Calibri"/>
                <w:sz w:val="24"/>
                <w:szCs w:val="24"/>
              </w:rPr>
              <w:t>Veneranda</w:t>
            </w:r>
            <w:proofErr w:type="spellEnd"/>
          </w:p>
          <w:p w14:paraId="0F5BB74F"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ili Franjevački samostan</w:t>
            </w:r>
          </w:p>
        </w:tc>
      </w:tr>
      <w:tr w:rsidR="007B4488" w:rsidRPr="007B4488" w14:paraId="11700998"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639A97E9"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 xml:space="preserve">5. </w:t>
            </w:r>
            <w:proofErr w:type="spellStart"/>
            <w:r w:rsidRPr="007B4488">
              <w:rPr>
                <w:rFonts w:ascii="Times New Roman" w:eastAsia="Calibri" w:hAnsi="Times New Roman"/>
                <w:color w:val="0070C0"/>
                <w:sz w:val="24"/>
                <w:szCs w:val="24"/>
              </w:rPr>
              <w:t>Vremenik</w:t>
            </w:r>
            <w:proofErr w:type="spellEnd"/>
            <w:r w:rsidRPr="007B4488">
              <w:rPr>
                <w:rFonts w:ascii="Times New Roman" w:eastAsia="Calibri" w:hAnsi="Times New Roman"/>
                <w:color w:val="0070C0"/>
                <w:sz w:val="24"/>
                <w:szCs w:val="24"/>
              </w:rPr>
              <w:t xml:space="preserve"> aktivnosti</w:t>
            </w:r>
          </w:p>
        </w:tc>
        <w:tc>
          <w:tcPr>
            <w:tcW w:w="6143" w:type="dxa"/>
            <w:hideMark/>
          </w:tcPr>
          <w:p w14:paraId="3CC29F8F" w14:textId="77777777" w:rsidR="007B4488" w:rsidRPr="007B4488" w:rsidRDefault="007B4488" w:rsidP="007B44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Srpanj 2026.</w:t>
            </w:r>
          </w:p>
        </w:tc>
      </w:tr>
      <w:tr w:rsidR="007B4488" w:rsidRPr="007B4488" w14:paraId="5D843E4D"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122CBB21"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6. Detaljan troškovnik aktivnosti</w:t>
            </w:r>
          </w:p>
        </w:tc>
        <w:tc>
          <w:tcPr>
            <w:tcW w:w="6143" w:type="dxa"/>
            <w:hideMark/>
          </w:tcPr>
          <w:p w14:paraId="59138939"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w:t>
            </w:r>
          </w:p>
        </w:tc>
      </w:tr>
      <w:tr w:rsidR="007B4488" w:rsidRPr="007B4488" w14:paraId="4A2E3380"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3556EDB5"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7. Način vrednovanja i način korištenja rezultata vrednovanja</w:t>
            </w:r>
          </w:p>
        </w:tc>
        <w:tc>
          <w:tcPr>
            <w:tcW w:w="6143" w:type="dxa"/>
            <w:hideMark/>
          </w:tcPr>
          <w:p w14:paraId="62EA1B82"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r w:rsidRPr="007B4488">
              <w:rPr>
                <w:rFonts w:eastAsia="Arial"/>
                <w:color w:val="000000"/>
                <w:sz w:val="24"/>
                <w:szCs w:val="24"/>
                <w:lang w:val="en-US"/>
              </w:rPr>
              <w:t>/</w:t>
            </w:r>
          </w:p>
        </w:tc>
      </w:tr>
    </w:tbl>
    <w:p w14:paraId="697A9734" w14:textId="77777777" w:rsidR="007B4488" w:rsidRPr="007B4488" w:rsidRDefault="007B4488" w:rsidP="007B4488">
      <w:pPr>
        <w:spacing w:after="200" w:line="276" w:lineRule="auto"/>
        <w:rPr>
          <w:rFonts w:ascii="Calibri" w:eastAsia="Calibri" w:hAnsi="Calibri" w:cs="Times New Roman"/>
          <w:kern w:val="0"/>
          <w14:ligatures w14:val="none"/>
        </w:rPr>
      </w:pPr>
    </w:p>
    <w:p w14:paraId="56D4BF67"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84E39FB"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28727DFF"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B44B9FD"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2D0649C0"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871CBE8"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307A5FF3"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63530D7"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29F39004"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FAD0504"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4035B55B"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71A8B42"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40FEF19C"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5A2524D" w14:textId="77777777" w:rsidR="007B4488" w:rsidRPr="007B4488" w:rsidRDefault="007B4488" w:rsidP="007B4488">
      <w:pPr>
        <w:spacing w:after="200" w:line="276" w:lineRule="auto"/>
        <w:rPr>
          <w:rFonts w:ascii="Calibri" w:eastAsia="Calibri" w:hAnsi="Calibri" w:cs="Times New Roman"/>
          <w:kern w:val="0"/>
          <w14:ligatures w14:val="none"/>
        </w:rPr>
      </w:pPr>
    </w:p>
    <w:tbl>
      <w:tblPr>
        <w:tblStyle w:val="LightGrid16"/>
        <w:tblW w:w="9771" w:type="dxa"/>
        <w:tblLook w:val="04A0" w:firstRow="1" w:lastRow="0" w:firstColumn="1" w:lastColumn="0" w:noHBand="0" w:noVBand="1"/>
      </w:tblPr>
      <w:tblGrid>
        <w:gridCol w:w="3628"/>
        <w:gridCol w:w="6143"/>
      </w:tblGrid>
      <w:tr w:rsidR="007B4488" w:rsidRPr="007B4488" w14:paraId="388FE597"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1F07A0B3" w14:textId="77777777" w:rsidR="007B4488" w:rsidRPr="007B4488" w:rsidRDefault="007B4488" w:rsidP="007B4488">
            <w:pPr>
              <w:spacing w:after="200" w:line="276" w:lineRule="auto"/>
              <w:rPr>
                <w:rFonts w:ascii="Times New Roman" w:eastAsia="Calibri" w:hAnsi="Times New Roman"/>
                <w:sz w:val="24"/>
                <w:szCs w:val="24"/>
              </w:rPr>
            </w:pPr>
            <w:r w:rsidRPr="007B4488">
              <w:rPr>
                <w:rFonts w:ascii="Times New Roman" w:eastAsia="Calibri" w:hAnsi="Times New Roman"/>
                <w:sz w:val="24"/>
                <w:szCs w:val="24"/>
              </w:rPr>
              <w:t xml:space="preserve">IZVANNASTAVNA AKTIVNOST </w:t>
            </w:r>
          </w:p>
        </w:tc>
        <w:tc>
          <w:tcPr>
            <w:tcW w:w="6143" w:type="dxa"/>
            <w:vAlign w:val="center"/>
          </w:tcPr>
          <w:p w14:paraId="02ACC1B5" w14:textId="77777777" w:rsidR="007B4488" w:rsidRPr="007B4488" w:rsidRDefault="007B4488" w:rsidP="007B4488">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7B4488">
              <w:rPr>
                <w:rFonts w:ascii="Times New Roman" w:eastAsia="Arial" w:hAnsi="Times New Roman"/>
                <w:sz w:val="24"/>
                <w:szCs w:val="24"/>
              </w:rPr>
              <w:t>VIDEO I FOTOGRUPA SŠ HVAR</w:t>
            </w:r>
          </w:p>
        </w:tc>
      </w:tr>
      <w:tr w:rsidR="007B4488" w:rsidRPr="007B4488" w14:paraId="039630AC"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0367AB7A"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1. Ciljevi aktivnosti</w:t>
            </w:r>
          </w:p>
        </w:tc>
        <w:tc>
          <w:tcPr>
            <w:tcW w:w="6143" w:type="dxa"/>
            <w:hideMark/>
          </w:tcPr>
          <w:p w14:paraId="3B2A14BA"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Stjecanje osnovnih znanja o procesu stvaranja igranog,</w:t>
            </w:r>
          </w:p>
          <w:p w14:paraId="586A0041"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dokumentarnog i animiranog filma od ideje, priče, sinopsisa,</w:t>
            </w:r>
          </w:p>
          <w:p w14:paraId="7598B1E6"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scenarija, </w:t>
            </w:r>
            <w:proofErr w:type="spellStart"/>
            <w:r w:rsidRPr="007B4488">
              <w:rPr>
                <w:rFonts w:eastAsia="Calibri"/>
                <w:sz w:val="24"/>
                <w:szCs w:val="24"/>
              </w:rPr>
              <w:t>storyboarda</w:t>
            </w:r>
            <w:proofErr w:type="spellEnd"/>
            <w:r w:rsidRPr="007B4488">
              <w:rPr>
                <w:rFonts w:eastAsia="Calibri"/>
                <w:sz w:val="24"/>
                <w:szCs w:val="24"/>
              </w:rPr>
              <w:t>, knjige snimanja, rada s glumcima do</w:t>
            </w:r>
          </w:p>
          <w:p w14:paraId="7DEDC128"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snimanja i montaže. Razvijanje i poticanje kreativnosti kod</w:t>
            </w:r>
          </w:p>
          <w:p w14:paraId="25181E6F"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učenika kao i drugih pozitivnih osobina ličnosti (upornost,</w:t>
            </w:r>
          </w:p>
          <w:p w14:paraId="29544864"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sistematičnost, suradnja). Naglašavanje važnosti zajedništva</w:t>
            </w:r>
          </w:p>
          <w:p w14:paraId="2169E36C"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i timskog rada u procesu stvaranja filma što se može</w:t>
            </w:r>
          </w:p>
          <w:p w14:paraId="76465776"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primijeniti i na druge situacije u životu.</w:t>
            </w:r>
          </w:p>
        </w:tc>
      </w:tr>
      <w:tr w:rsidR="007B4488" w:rsidRPr="007B4488" w14:paraId="788E6FA4"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33D5F20E"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2. Namjena aktivnosti</w:t>
            </w:r>
          </w:p>
        </w:tc>
        <w:tc>
          <w:tcPr>
            <w:tcW w:w="6143" w:type="dxa"/>
            <w:hideMark/>
          </w:tcPr>
          <w:p w14:paraId="31B3C613"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Pratiti nastupe, priredbe, smotre, događanja u Školi, u Gradu,</w:t>
            </w:r>
          </w:p>
          <w:p w14:paraId="58C28936"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dokumentirati ista; organiziranje izložbe samostalno i/ili</w:t>
            </w:r>
          </w:p>
          <w:p w14:paraId="3A16D34E"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sudjelovanje na drugim izložbama; sudjelovanje u</w:t>
            </w:r>
          </w:p>
          <w:p w14:paraId="18B52663"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prikupljanju materijala za mrežnu stranicu Škole i školski list</w:t>
            </w:r>
          </w:p>
        </w:tc>
      </w:tr>
      <w:tr w:rsidR="007B4488" w:rsidRPr="007B4488" w14:paraId="7D7A9FAC"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0B5DD1F4"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3. Nositelji aktivnosti i njihova odgovornost</w:t>
            </w:r>
          </w:p>
        </w:tc>
        <w:tc>
          <w:tcPr>
            <w:tcW w:w="6143" w:type="dxa"/>
            <w:hideMark/>
          </w:tcPr>
          <w:p w14:paraId="294C3C5B"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Nastavnici SŠ Hvar i učenici prijavljeni u video i foto grupu.</w:t>
            </w:r>
          </w:p>
          <w:p w14:paraId="6CB44A2B"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Suradnja s drugim školskim grupama i sa lokalnom</w:t>
            </w:r>
          </w:p>
          <w:p w14:paraId="5B8E4F07"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zajednicom.</w:t>
            </w:r>
          </w:p>
        </w:tc>
      </w:tr>
      <w:tr w:rsidR="007B4488" w:rsidRPr="007B4488" w14:paraId="41665E87"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644C8B68"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4. Način realizacije aktivnosti</w:t>
            </w:r>
          </w:p>
        </w:tc>
        <w:tc>
          <w:tcPr>
            <w:tcW w:w="6143" w:type="dxa"/>
            <w:hideMark/>
          </w:tcPr>
          <w:p w14:paraId="678D13C8"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Terenski rad; sudjelovanje u životu i radu učenika,</w:t>
            </w:r>
          </w:p>
          <w:p w14:paraId="2A3CDB4A"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sugrađana, istraživačka nastava. Prema mogućnostima –</w:t>
            </w:r>
          </w:p>
          <w:p w14:paraId="7BB5747B"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izrada malog spota o Školi, izložbi (samostalnih ili u okviru</w:t>
            </w:r>
          </w:p>
          <w:p w14:paraId="7B428146"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drugih aktivnosti).</w:t>
            </w:r>
          </w:p>
        </w:tc>
      </w:tr>
      <w:tr w:rsidR="007B4488" w:rsidRPr="007B4488" w14:paraId="0B32236F"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0F4543E0"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 xml:space="preserve">5. </w:t>
            </w:r>
            <w:proofErr w:type="spellStart"/>
            <w:r w:rsidRPr="007B4488">
              <w:rPr>
                <w:rFonts w:ascii="Times New Roman" w:eastAsia="Calibri" w:hAnsi="Times New Roman"/>
                <w:color w:val="0070C0"/>
                <w:sz w:val="24"/>
                <w:szCs w:val="24"/>
              </w:rPr>
              <w:t>Vremenik</w:t>
            </w:r>
            <w:proofErr w:type="spellEnd"/>
            <w:r w:rsidRPr="007B4488">
              <w:rPr>
                <w:rFonts w:ascii="Times New Roman" w:eastAsia="Calibri" w:hAnsi="Times New Roman"/>
                <w:color w:val="0070C0"/>
                <w:sz w:val="24"/>
                <w:szCs w:val="24"/>
              </w:rPr>
              <w:t xml:space="preserve"> aktivnosti</w:t>
            </w:r>
          </w:p>
        </w:tc>
        <w:tc>
          <w:tcPr>
            <w:tcW w:w="6143" w:type="dxa"/>
            <w:hideMark/>
          </w:tcPr>
          <w:p w14:paraId="6F49B240" w14:textId="77777777" w:rsidR="007B4488" w:rsidRPr="007B4488" w:rsidRDefault="007B4488" w:rsidP="007B44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Tijekom nastavne godine, u okviru rasporeda redovne</w:t>
            </w:r>
          </w:p>
          <w:p w14:paraId="79484532" w14:textId="77777777" w:rsidR="007B4488" w:rsidRPr="007B4488" w:rsidRDefault="007B4488" w:rsidP="007B44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nastave i/ili prema dogovoru s razrednicima ; intenzivnije</w:t>
            </w:r>
          </w:p>
          <w:p w14:paraId="64938A6B" w14:textId="77777777" w:rsidR="007B4488" w:rsidRPr="007B4488" w:rsidRDefault="007B4488" w:rsidP="007B44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tijekom događanja - obilježavanja značajnih nadnevaka</w:t>
            </w:r>
          </w:p>
        </w:tc>
      </w:tr>
      <w:tr w:rsidR="007B4488" w:rsidRPr="007B4488" w14:paraId="540FF64A"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1D8616C5"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6. Detaljan troškovnik aktivnosti</w:t>
            </w:r>
          </w:p>
        </w:tc>
        <w:tc>
          <w:tcPr>
            <w:tcW w:w="6143" w:type="dxa"/>
            <w:hideMark/>
          </w:tcPr>
          <w:p w14:paraId="3C2434F2"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Toner, izrada fotografija, dr.</w:t>
            </w:r>
          </w:p>
        </w:tc>
      </w:tr>
      <w:tr w:rsidR="007B4488" w:rsidRPr="007B4488" w14:paraId="1EAA13F6"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03684E93"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7. Način vrednovanja i način korištenja rezultata vrednovanja</w:t>
            </w:r>
          </w:p>
        </w:tc>
        <w:tc>
          <w:tcPr>
            <w:tcW w:w="6143" w:type="dxa"/>
            <w:hideMark/>
          </w:tcPr>
          <w:p w14:paraId="539B2123"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Mogućnost</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vrednovanja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kroz</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ocjensku</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rešetku</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iz</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predmeta</w:t>
            </w:r>
            <w:proofErr w:type="spellEnd"/>
          </w:p>
          <w:p w14:paraId="01531D5A"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Likovna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umjetnost</w:t>
            </w:r>
            <w:proofErr w:type="spellEnd"/>
            <w:r w:rsidRPr="007B4488">
              <w:rPr>
                <w:rFonts w:eastAsia="Arial"/>
                <w:color w:val="000000"/>
                <w:sz w:val="24"/>
                <w:szCs w:val="24"/>
                <w:lang w:val="en-US"/>
              </w:rPr>
              <w:t xml:space="preserve">, a </w:t>
            </w:r>
            <w:proofErr w:type="spellStart"/>
            <w:r w:rsidRPr="007B4488">
              <w:rPr>
                <w:rFonts w:eastAsia="Arial"/>
                <w:color w:val="000000"/>
                <w:sz w:val="24"/>
                <w:szCs w:val="24"/>
                <w:lang w:val="en-US"/>
              </w:rPr>
              <w:t>prema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elementima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oblicima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i</w:t>
            </w:r>
            <w:proofErr w:type="spellEnd"/>
          </w:p>
          <w:p w14:paraId="6C99ACCE"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kriterijima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vrednovanja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i</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ocjenjivanja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samostalna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izložba</w:t>
            </w:r>
            <w:proofErr w:type="spellEnd"/>
          </w:p>
          <w:p w14:paraId="5E8753FF"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fotografija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pohvale</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i</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priznanja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posebice</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na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završetku</w:t>
            </w:r>
            <w:proofErr w:type="spellEnd"/>
          </w:p>
          <w:p w14:paraId="08AE3814"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školovanja</w:t>
            </w:r>
            <w:proofErr w:type="spellEnd"/>
          </w:p>
        </w:tc>
      </w:tr>
    </w:tbl>
    <w:p w14:paraId="7DCC7CC9" w14:textId="77777777" w:rsidR="007B4488" w:rsidRPr="007B4488" w:rsidRDefault="007B4488" w:rsidP="007B4488">
      <w:pPr>
        <w:spacing w:after="200" w:line="276" w:lineRule="auto"/>
        <w:rPr>
          <w:rFonts w:ascii="Calibri" w:eastAsia="Calibri" w:hAnsi="Calibri" w:cs="Times New Roman"/>
          <w:kern w:val="0"/>
          <w14:ligatures w14:val="none"/>
        </w:rPr>
      </w:pPr>
    </w:p>
    <w:p w14:paraId="1EBCBA9E"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20389298"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3BD995A0"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03501B84"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F70201E" w14:textId="77777777" w:rsidR="007B4488" w:rsidRPr="007B4488" w:rsidRDefault="007B4488" w:rsidP="007B4488">
      <w:pPr>
        <w:spacing w:after="200" w:line="276" w:lineRule="auto"/>
        <w:rPr>
          <w:rFonts w:ascii="Calibri" w:eastAsia="Calibri" w:hAnsi="Calibri" w:cs="Times New Roman"/>
          <w:kern w:val="0"/>
          <w:sz w:val="22"/>
          <w:szCs w:val="22"/>
          <w14:ligatures w14:val="none"/>
        </w:rPr>
      </w:pPr>
    </w:p>
    <w:tbl>
      <w:tblPr>
        <w:tblStyle w:val="LightGrid16"/>
        <w:tblW w:w="9771" w:type="dxa"/>
        <w:tblLook w:val="04A0" w:firstRow="1" w:lastRow="0" w:firstColumn="1" w:lastColumn="0" w:noHBand="0" w:noVBand="1"/>
      </w:tblPr>
      <w:tblGrid>
        <w:gridCol w:w="3628"/>
        <w:gridCol w:w="6143"/>
      </w:tblGrid>
      <w:tr w:rsidR="007B4488" w:rsidRPr="007B4488" w14:paraId="49810034"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28DC229B" w14:textId="77777777" w:rsidR="007B4488" w:rsidRPr="007B4488" w:rsidRDefault="007B4488" w:rsidP="007B4488">
            <w:pPr>
              <w:spacing w:after="200" w:line="276" w:lineRule="auto"/>
              <w:rPr>
                <w:rFonts w:ascii="Times New Roman" w:eastAsia="Calibri" w:hAnsi="Times New Roman"/>
              </w:rPr>
            </w:pPr>
            <w:r w:rsidRPr="007B4488">
              <w:rPr>
                <w:rFonts w:ascii="Times New Roman" w:eastAsia="Calibri" w:hAnsi="Times New Roman"/>
              </w:rPr>
              <w:lastRenderedPageBreak/>
              <w:t xml:space="preserve">AKTIVNOST </w:t>
            </w:r>
          </w:p>
        </w:tc>
        <w:tc>
          <w:tcPr>
            <w:tcW w:w="6143" w:type="dxa"/>
            <w:vAlign w:val="center"/>
          </w:tcPr>
          <w:p w14:paraId="20286A41" w14:textId="77777777" w:rsidR="007B4488" w:rsidRPr="007B4488" w:rsidRDefault="007B4488" w:rsidP="007B4488">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rPr>
            </w:pPr>
            <w:r w:rsidRPr="007B4488">
              <w:rPr>
                <w:rFonts w:ascii="Times New Roman" w:eastAsia="Arial" w:hAnsi="Times New Roman"/>
              </w:rPr>
              <w:t>VOLONTIRAJ I RASTI</w:t>
            </w:r>
          </w:p>
        </w:tc>
      </w:tr>
      <w:tr w:rsidR="007B4488" w:rsidRPr="007B4488" w14:paraId="504EB902"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74F19464" w14:textId="77777777" w:rsidR="007B4488" w:rsidRPr="007B4488" w:rsidRDefault="007B4488" w:rsidP="007B4488">
            <w:pPr>
              <w:spacing w:after="200" w:line="276" w:lineRule="auto"/>
              <w:rPr>
                <w:rFonts w:ascii="Times New Roman" w:eastAsia="Calibri" w:hAnsi="Times New Roman"/>
                <w:color w:val="0070C0"/>
              </w:rPr>
            </w:pPr>
            <w:r w:rsidRPr="007B4488">
              <w:rPr>
                <w:rFonts w:ascii="Times New Roman" w:eastAsia="Calibri" w:hAnsi="Times New Roman"/>
                <w:color w:val="0070C0"/>
              </w:rPr>
              <w:t>1. Ciljevi aktivnosti</w:t>
            </w:r>
          </w:p>
        </w:tc>
        <w:tc>
          <w:tcPr>
            <w:tcW w:w="6143" w:type="dxa"/>
            <w:hideMark/>
          </w:tcPr>
          <w:p w14:paraId="72D6C7CC"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osposobiti učenike za odrastanje u odgovorne i zadovoljne</w:t>
            </w:r>
          </w:p>
          <w:p w14:paraId="34BBC689"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osobe koje će znati pomoći sebi i drugima u svakodnevnom</w:t>
            </w:r>
          </w:p>
          <w:p w14:paraId="22BC3F20"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životu</w:t>
            </w:r>
          </w:p>
          <w:p w14:paraId="2ACE81CC"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steći znanja o pokretu Crvenog križa i ostalih humanitarnih</w:t>
            </w:r>
          </w:p>
          <w:p w14:paraId="4F563A69"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organizacija i njegovom djelovanju</w:t>
            </w:r>
          </w:p>
          <w:p w14:paraId="3A0BBD0A"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-potaknuti sudjelovanje u različitim dobrotvornim akcijama:</w:t>
            </w:r>
          </w:p>
          <w:p w14:paraId="6F5FFBE0"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darivanje krvi, prodaja bonova (Solidarnost na djelu) i privjesaka i sl., sakupljanje hrane i ostalih potrepština za potrebite…</w:t>
            </w:r>
          </w:p>
        </w:tc>
      </w:tr>
      <w:tr w:rsidR="007B4488" w:rsidRPr="007B4488" w14:paraId="21478228"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771C6CA5" w14:textId="77777777" w:rsidR="007B4488" w:rsidRPr="007B4488" w:rsidRDefault="007B4488" w:rsidP="007B4488">
            <w:pPr>
              <w:spacing w:after="200" w:line="276" w:lineRule="auto"/>
              <w:rPr>
                <w:rFonts w:ascii="Times New Roman" w:eastAsia="Calibri" w:hAnsi="Times New Roman"/>
                <w:color w:val="0070C0"/>
              </w:rPr>
            </w:pPr>
            <w:r w:rsidRPr="007B4488">
              <w:rPr>
                <w:rFonts w:ascii="Times New Roman" w:eastAsia="Calibri" w:hAnsi="Times New Roman"/>
                <w:color w:val="0070C0"/>
              </w:rPr>
              <w:t>2. Namjena aktivnosti</w:t>
            </w:r>
          </w:p>
        </w:tc>
        <w:tc>
          <w:tcPr>
            <w:tcW w:w="6143" w:type="dxa"/>
            <w:hideMark/>
          </w:tcPr>
          <w:p w14:paraId="1880FDDD"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xml:space="preserve">- razvijati humanost i solidarnost kod </w:t>
            </w:r>
            <w:proofErr w:type="spellStart"/>
            <w:r w:rsidRPr="007B4488">
              <w:rPr>
                <w:rFonts w:eastAsia="Calibri"/>
              </w:rPr>
              <w:t>uĉenika</w:t>
            </w:r>
            <w:proofErr w:type="spellEnd"/>
          </w:p>
          <w:p w14:paraId="2797CDF2"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razvijanje kod  učenika osjećaja za potrebe drugih osoba</w:t>
            </w:r>
          </w:p>
          <w:p w14:paraId="05C47B68"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koje ne poznaju</w:t>
            </w:r>
          </w:p>
          <w:p w14:paraId="5DBF0AFD"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xml:space="preserve">-usvojiti </w:t>
            </w:r>
            <w:proofErr w:type="spellStart"/>
            <w:r w:rsidRPr="007B4488">
              <w:rPr>
                <w:rFonts w:eastAsia="Calibri"/>
              </w:rPr>
              <w:t>naĉela</w:t>
            </w:r>
            <w:proofErr w:type="spellEnd"/>
            <w:r w:rsidRPr="007B4488">
              <w:rPr>
                <w:rFonts w:eastAsia="Calibri"/>
              </w:rPr>
              <w:t xml:space="preserve"> humanitarnih organizacija na primjeru</w:t>
            </w:r>
          </w:p>
          <w:p w14:paraId="05156D52"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Crvenog križa</w:t>
            </w:r>
          </w:p>
          <w:p w14:paraId="220F9B5D"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-integrirati razne prikladne teme u satove razrednika</w:t>
            </w:r>
          </w:p>
          <w:p w14:paraId="4BC7F795"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w:t>
            </w:r>
            <w:proofErr w:type="spellStart"/>
            <w:r w:rsidRPr="007B4488">
              <w:rPr>
                <w:rFonts w:eastAsia="Calibri"/>
              </w:rPr>
              <w:t>ukljuĉiti</w:t>
            </w:r>
            <w:proofErr w:type="spellEnd"/>
            <w:r w:rsidRPr="007B4488">
              <w:rPr>
                <w:rFonts w:eastAsia="Calibri"/>
              </w:rPr>
              <w:t xml:space="preserve"> što više učenika u akcije Crvenog križa i ostalih</w:t>
            </w:r>
          </w:p>
          <w:p w14:paraId="5171DCD4"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humanitarnih organizacija (Most, Caritas, Dobra volja…)</w:t>
            </w:r>
          </w:p>
          <w:p w14:paraId="183198B8"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xml:space="preserve">-potaknuti </w:t>
            </w:r>
            <w:proofErr w:type="spellStart"/>
            <w:r w:rsidRPr="007B4488">
              <w:rPr>
                <w:rFonts w:eastAsia="Calibri"/>
              </w:rPr>
              <w:t>uĉenike</w:t>
            </w:r>
            <w:proofErr w:type="spellEnd"/>
            <w:r w:rsidRPr="007B4488">
              <w:rPr>
                <w:rFonts w:eastAsia="Calibri"/>
              </w:rPr>
              <w:t xml:space="preserve"> na kreativno korištenje slobodnog vremena</w:t>
            </w:r>
          </w:p>
          <w:p w14:paraId="41BC8D4E"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Učenici će razviti vještine i osjećaj za:</w:t>
            </w:r>
          </w:p>
          <w:p w14:paraId="7985C798"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podržavanje</w:t>
            </w:r>
          </w:p>
          <w:p w14:paraId="1C46FF64"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pomaganje</w:t>
            </w:r>
          </w:p>
          <w:p w14:paraId="6AC06BD4"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zajedništvo</w:t>
            </w:r>
          </w:p>
          <w:p w14:paraId="72F58F4F"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timski rad</w:t>
            </w:r>
          </w:p>
          <w:p w14:paraId="5187CE19"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suradnju</w:t>
            </w:r>
          </w:p>
          <w:p w14:paraId="61FA6D6C"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xml:space="preserve">- poštivanje </w:t>
            </w:r>
            <w:proofErr w:type="spellStart"/>
            <w:r w:rsidRPr="007B4488">
              <w:rPr>
                <w:rFonts w:eastAsia="Calibri"/>
              </w:rPr>
              <w:t>razliĉitosti</w:t>
            </w:r>
            <w:proofErr w:type="spellEnd"/>
          </w:p>
          <w:p w14:paraId="5F44A7FE"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povjerenje</w:t>
            </w:r>
          </w:p>
          <w:p w14:paraId="67ED9A5B"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toleranciju</w:t>
            </w:r>
          </w:p>
        </w:tc>
      </w:tr>
      <w:tr w:rsidR="007B4488" w:rsidRPr="007B4488" w14:paraId="107C984E"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4F58FDFD" w14:textId="77777777" w:rsidR="007B4488" w:rsidRPr="007B4488" w:rsidRDefault="007B4488" w:rsidP="007B4488">
            <w:pPr>
              <w:spacing w:after="200" w:line="276" w:lineRule="auto"/>
              <w:rPr>
                <w:rFonts w:ascii="Times New Roman" w:eastAsia="Calibri" w:hAnsi="Times New Roman"/>
                <w:color w:val="0070C0"/>
              </w:rPr>
            </w:pPr>
            <w:r w:rsidRPr="007B4488">
              <w:rPr>
                <w:rFonts w:ascii="Times New Roman" w:eastAsia="Calibri" w:hAnsi="Times New Roman"/>
                <w:color w:val="0070C0"/>
              </w:rPr>
              <w:t>3. Nositelji aktivnosti i njihova odgovornost</w:t>
            </w:r>
          </w:p>
        </w:tc>
        <w:tc>
          <w:tcPr>
            <w:tcW w:w="6143" w:type="dxa"/>
            <w:hideMark/>
          </w:tcPr>
          <w:p w14:paraId="2414BB5D"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xml:space="preserve">Vesna Barbarić, prof. i ostali zainteresirani profesori i </w:t>
            </w:r>
            <w:proofErr w:type="spellStart"/>
            <w:r w:rsidRPr="007B4488">
              <w:rPr>
                <w:rFonts w:eastAsia="Calibri"/>
              </w:rPr>
              <w:t>uĉenici</w:t>
            </w:r>
            <w:proofErr w:type="spellEnd"/>
            <w:r w:rsidRPr="007B4488">
              <w:rPr>
                <w:rFonts w:eastAsia="Calibri"/>
              </w:rPr>
              <w:t xml:space="preserve"> od 1. do 4. razreda.</w:t>
            </w:r>
          </w:p>
          <w:p w14:paraId="4A649A34"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Humanitarne udruge i skupine</w:t>
            </w:r>
          </w:p>
        </w:tc>
      </w:tr>
      <w:tr w:rsidR="007B4488" w:rsidRPr="007B4488" w14:paraId="17271D35"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16EBB2E4" w14:textId="77777777" w:rsidR="007B4488" w:rsidRPr="007B4488" w:rsidRDefault="007B4488" w:rsidP="007B4488">
            <w:pPr>
              <w:spacing w:after="200" w:line="276" w:lineRule="auto"/>
              <w:rPr>
                <w:rFonts w:ascii="Times New Roman" w:eastAsia="Calibri" w:hAnsi="Times New Roman"/>
                <w:color w:val="0070C0"/>
              </w:rPr>
            </w:pPr>
            <w:r w:rsidRPr="007B4488">
              <w:rPr>
                <w:rFonts w:ascii="Times New Roman" w:eastAsia="Calibri" w:hAnsi="Times New Roman"/>
                <w:color w:val="0070C0"/>
              </w:rPr>
              <w:t>4. Način realizacije aktivnosti</w:t>
            </w:r>
          </w:p>
        </w:tc>
        <w:tc>
          <w:tcPr>
            <w:tcW w:w="6143" w:type="dxa"/>
            <w:hideMark/>
          </w:tcPr>
          <w:p w14:paraId="6B3AA466"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xml:space="preserve"> - obrađivanje tema na satu razrednika o „humanosti“</w:t>
            </w:r>
          </w:p>
          <w:p w14:paraId="43C1D983"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sudjelovanje i organiziranje humanitarnih akcija</w:t>
            </w:r>
          </w:p>
          <w:p w14:paraId="7EC24530"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xml:space="preserve">- sudjelovanje u raznim akcijama koje organizira Crveni križ </w:t>
            </w:r>
          </w:p>
          <w:p w14:paraId="7DE53107"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7B4488">
              <w:rPr>
                <w:rFonts w:eastAsia="Calibri"/>
              </w:rPr>
              <w:t>iostale</w:t>
            </w:r>
            <w:proofErr w:type="spellEnd"/>
            <w:r w:rsidRPr="007B4488">
              <w:rPr>
                <w:rFonts w:eastAsia="Calibri"/>
              </w:rPr>
              <w:t xml:space="preserve"> humanitarne organizacije</w:t>
            </w:r>
          </w:p>
          <w:p w14:paraId="5C96DDA4"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-obuka i pripreme za natjecanje ekipa za pružanje prve</w:t>
            </w:r>
          </w:p>
          <w:p w14:paraId="22C1BF69"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pomoći (prema kalendaru natjecanja).</w:t>
            </w:r>
          </w:p>
          <w:p w14:paraId="7DD8E905"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-organiziranje dobrovoljnog davanja krvi među punoljetnim</w:t>
            </w:r>
          </w:p>
          <w:p w14:paraId="057068C5"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 xml:space="preserve"> učenicima</w:t>
            </w:r>
          </w:p>
          <w:p w14:paraId="446FFC19"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-sudjelovanje na natjecanjima prve pomoći</w:t>
            </w:r>
          </w:p>
        </w:tc>
      </w:tr>
      <w:tr w:rsidR="007B4488" w:rsidRPr="007B4488" w14:paraId="09990F54"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529830BA" w14:textId="77777777" w:rsidR="007B4488" w:rsidRPr="007B4488" w:rsidRDefault="007B4488" w:rsidP="007B4488">
            <w:pPr>
              <w:spacing w:after="200" w:line="276" w:lineRule="auto"/>
              <w:rPr>
                <w:rFonts w:ascii="Times New Roman" w:eastAsia="Calibri" w:hAnsi="Times New Roman"/>
                <w:color w:val="0070C0"/>
              </w:rPr>
            </w:pPr>
            <w:r w:rsidRPr="007B4488">
              <w:rPr>
                <w:rFonts w:ascii="Times New Roman" w:eastAsia="Calibri" w:hAnsi="Times New Roman"/>
                <w:color w:val="0070C0"/>
              </w:rPr>
              <w:t xml:space="preserve">5. </w:t>
            </w:r>
            <w:proofErr w:type="spellStart"/>
            <w:r w:rsidRPr="007B4488">
              <w:rPr>
                <w:rFonts w:ascii="Times New Roman" w:eastAsia="Calibri" w:hAnsi="Times New Roman"/>
                <w:color w:val="0070C0"/>
              </w:rPr>
              <w:t>Vremenik</w:t>
            </w:r>
            <w:proofErr w:type="spellEnd"/>
            <w:r w:rsidRPr="007B4488">
              <w:rPr>
                <w:rFonts w:ascii="Times New Roman" w:eastAsia="Calibri" w:hAnsi="Times New Roman"/>
                <w:color w:val="0070C0"/>
              </w:rPr>
              <w:t xml:space="preserve"> aktivnosti</w:t>
            </w:r>
          </w:p>
        </w:tc>
        <w:tc>
          <w:tcPr>
            <w:tcW w:w="6143" w:type="dxa"/>
            <w:hideMark/>
          </w:tcPr>
          <w:p w14:paraId="33922B6F" w14:textId="77777777" w:rsidR="007B4488" w:rsidRPr="007B4488" w:rsidRDefault="007B4488" w:rsidP="007B44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Cijela školska godina</w:t>
            </w:r>
          </w:p>
        </w:tc>
      </w:tr>
      <w:tr w:rsidR="007B4488" w:rsidRPr="007B4488" w14:paraId="75E81361" w14:textId="77777777" w:rsidTr="003670B2">
        <w:trPr>
          <w:trHeight w:val="543"/>
        </w:trPr>
        <w:tc>
          <w:tcPr>
            <w:cnfStyle w:val="001000000000" w:firstRow="0" w:lastRow="0" w:firstColumn="1" w:lastColumn="0" w:oddVBand="0" w:evenVBand="0" w:oddHBand="0" w:evenHBand="0" w:firstRowFirstColumn="0" w:firstRowLastColumn="0" w:lastRowFirstColumn="0" w:lastRowLastColumn="0"/>
            <w:tcW w:w="3628" w:type="dxa"/>
            <w:hideMark/>
          </w:tcPr>
          <w:p w14:paraId="4FEDC05D" w14:textId="77777777" w:rsidR="007B4488" w:rsidRPr="007B4488" w:rsidRDefault="007B4488" w:rsidP="007B4488">
            <w:pPr>
              <w:spacing w:after="200" w:line="276" w:lineRule="auto"/>
              <w:rPr>
                <w:rFonts w:ascii="Times New Roman" w:eastAsia="Calibri" w:hAnsi="Times New Roman"/>
                <w:color w:val="0070C0"/>
              </w:rPr>
            </w:pPr>
            <w:r w:rsidRPr="007B4488">
              <w:rPr>
                <w:rFonts w:ascii="Times New Roman" w:eastAsia="Calibri" w:hAnsi="Times New Roman"/>
                <w:color w:val="0070C0"/>
              </w:rPr>
              <w:t>6. Detaljan troškovnik aktivnosti</w:t>
            </w:r>
          </w:p>
        </w:tc>
        <w:tc>
          <w:tcPr>
            <w:tcW w:w="6143" w:type="dxa"/>
            <w:hideMark/>
          </w:tcPr>
          <w:p w14:paraId="6EF98820"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Nema troškova</w:t>
            </w:r>
          </w:p>
        </w:tc>
      </w:tr>
      <w:tr w:rsidR="007B4488" w:rsidRPr="007B4488" w14:paraId="7C6BEA97" w14:textId="77777777" w:rsidTr="003670B2">
        <w:trPr>
          <w:trHeight w:val="1111"/>
        </w:trPr>
        <w:tc>
          <w:tcPr>
            <w:cnfStyle w:val="001000000000" w:firstRow="0" w:lastRow="0" w:firstColumn="1" w:lastColumn="0" w:oddVBand="0" w:evenVBand="0" w:oddHBand="0" w:evenHBand="0" w:firstRowFirstColumn="0" w:firstRowLastColumn="0" w:lastRowFirstColumn="0" w:lastRowLastColumn="0"/>
            <w:tcW w:w="3628" w:type="dxa"/>
            <w:hideMark/>
          </w:tcPr>
          <w:p w14:paraId="633C75D5" w14:textId="77777777" w:rsidR="007B4488" w:rsidRPr="007B4488" w:rsidRDefault="007B4488" w:rsidP="007B4488">
            <w:pPr>
              <w:spacing w:after="200" w:line="276" w:lineRule="auto"/>
              <w:rPr>
                <w:rFonts w:ascii="Times New Roman" w:eastAsia="Calibri" w:hAnsi="Times New Roman"/>
                <w:color w:val="0070C0"/>
              </w:rPr>
            </w:pPr>
            <w:r w:rsidRPr="007B4488">
              <w:rPr>
                <w:rFonts w:ascii="Times New Roman" w:eastAsia="Calibri" w:hAnsi="Times New Roman"/>
                <w:color w:val="0070C0"/>
              </w:rPr>
              <w:t>7. Način vrednovanja i način korištenja rezultata vrednovanja</w:t>
            </w:r>
          </w:p>
        </w:tc>
        <w:tc>
          <w:tcPr>
            <w:tcW w:w="6143" w:type="dxa"/>
            <w:hideMark/>
          </w:tcPr>
          <w:p w14:paraId="2181677D"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rPr>
            </w:pPr>
            <w:r w:rsidRPr="007B4488">
              <w:rPr>
                <w:rFonts w:eastAsia="Calibri"/>
              </w:rPr>
              <w:t>Vrednovanje kroz prezentirana mjerila i kriterije</w:t>
            </w:r>
          </w:p>
        </w:tc>
      </w:tr>
    </w:tbl>
    <w:p w14:paraId="5313AE4C" w14:textId="77777777" w:rsidR="007B4488" w:rsidRPr="007B4488" w:rsidRDefault="007B4488" w:rsidP="007B4488">
      <w:pPr>
        <w:spacing w:after="200" w:line="276" w:lineRule="auto"/>
        <w:rPr>
          <w:rFonts w:ascii="Calibri" w:eastAsia="Calibri" w:hAnsi="Calibri" w:cs="Times New Roman"/>
          <w:kern w:val="0"/>
          <w:sz w:val="22"/>
          <w:szCs w:val="22"/>
          <w14:ligatures w14:val="none"/>
        </w:rPr>
      </w:pPr>
    </w:p>
    <w:p w14:paraId="351274CC" w14:textId="77777777" w:rsidR="007B4488" w:rsidRPr="007B4488" w:rsidRDefault="007B4488" w:rsidP="007B4488">
      <w:pPr>
        <w:spacing w:after="200" w:line="276" w:lineRule="auto"/>
        <w:rPr>
          <w:rFonts w:ascii="Calibri" w:eastAsia="Calibri" w:hAnsi="Calibri" w:cs="Times New Roman"/>
          <w:kern w:val="0"/>
          <w:sz w:val="22"/>
          <w:szCs w:val="22"/>
          <w14:ligatures w14:val="none"/>
        </w:rPr>
      </w:pPr>
    </w:p>
    <w:p w14:paraId="20179220" w14:textId="77777777" w:rsidR="007B4488" w:rsidRPr="007B4488" w:rsidRDefault="007B4488" w:rsidP="007B4488">
      <w:pPr>
        <w:spacing w:after="200" w:line="276" w:lineRule="auto"/>
        <w:rPr>
          <w:rFonts w:ascii="Calibri" w:eastAsia="Calibri" w:hAnsi="Calibri" w:cs="Times New Roman"/>
          <w:kern w:val="0"/>
          <w:sz w:val="22"/>
          <w:szCs w:val="22"/>
          <w14:ligatures w14:val="none"/>
        </w:rPr>
      </w:pPr>
    </w:p>
    <w:p w14:paraId="10E1F880" w14:textId="77777777" w:rsidR="007B4488" w:rsidRPr="007B4488" w:rsidRDefault="007B4488" w:rsidP="007B4488">
      <w:pPr>
        <w:spacing w:after="200" w:line="276" w:lineRule="auto"/>
        <w:rPr>
          <w:rFonts w:ascii="Calibri" w:eastAsia="Calibri" w:hAnsi="Calibri" w:cs="Times New Roman"/>
          <w:kern w:val="0"/>
          <w:sz w:val="22"/>
          <w:szCs w:val="22"/>
          <w14:ligatures w14:val="none"/>
        </w:rPr>
      </w:pPr>
    </w:p>
    <w:p w14:paraId="4806F93A" w14:textId="77777777" w:rsidR="007B4488" w:rsidRPr="007B4488" w:rsidRDefault="007B4488" w:rsidP="007B4488">
      <w:pPr>
        <w:spacing w:after="200" w:line="276" w:lineRule="auto"/>
        <w:rPr>
          <w:rFonts w:ascii="Calibri" w:eastAsia="Calibri" w:hAnsi="Calibri" w:cs="Times New Roman"/>
          <w:kern w:val="0"/>
          <w:sz w:val="22"/>
          <w:szCs w:val="22"/>
          <w14:ligatures w14:val="none"/>
        </w:rPr>
      </w:pPr>
    </w:p>
    <w:tbl>
      <w:tblPr>
        <w:tblStyle w:val="LightGrid16"/>
        <w:tblW w:w="9771" w:type="dxa"/>
        <w:tblLook w:val="04A0" w:firstRow="1" w:lastRow="0" w:firstColumn="1" w:lastColumn="0" w:noHBand="0" w:noVBand="1"/>
      </w:tblPr>
      <w:tblGrid>
        <w:gridCol w:w="3628"/>
        <w:gridCol w:w="6143"/>
      </w:tblGrid>
      <w:tr w:rsidR="007B4488" w:rsidRPr="007B4488" w14:paraId="51AE4B74"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4E93FEC9" w14:textId="77777777" w:rsidR="007B4488" w:rsidRPr="007B4488" w:rsidRDefault="007B4488" w:rsidP="007B4488">
            <w:pPr>
              <w:spacing w:after="200" w:line="276" w:lineRule="auto"/>
              <w:rPr>
                <w:rFonts w:ascii="Times New Roman" w:eastAsia="Calibri" w:hAnsi="Times New Roman"/>
                <w:sz w:val="24"/>
                <w:szCs w:val="24"/>
              </w:rPr>
            </w:pPr>
            <w:r w:rsidRPr="007B4488">
              <w:rPr>
                <w:rFonts w:ascii="Times New Roman" w:eastAsia="Calibri" w:hAnsi="Times New Roman"/>
                <w:sz w:val="24"/>
                <w:szCs w:val="24"/>
              </w:rPr>
              <w:t xml:space="preserve">AKTIVNOST </w:t>
            </w:r>
          </w:p>
        </w:tc>
        <w:tc>
          <w:tcPr>
            <w:tcW w:w="6143" w:type="dxa"/>
            <w:vAlign w:val="center"/>
            <w:hideMark/>
          </w:tcPr>
          <w:p w14:paraId="1EA24142" w14:textId="77777777" w:rsidR="007B4488" w:rsidRPr="007B4488" w:rsidRDefault="007B4488" w:rsidP="007B4488">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lang w:val="en-US"/>
              </w:rPr>
            </w:pPr>
            <w:r w:rsidRPr="007B4488">
              <w:rPr>
                <w:rFonts w:ascii="Times New Roman" w:eastAsia="Arial" w:hAnsi="Times New Roman"/>
                <w:sz w:val="24"/>
                <w:szCs w:val="24"/>
                <w:lang w:val="en-US"/>
              </w:rPr>
              <w:t xml:space="preserve">“BOŽIĆ DOLAZI” – </w:t>
            </w:r>
            <w:proofErr w:type="spellStart"/>
            <w:r w:rsidRPr="007B4488">
              <w:rPr>
                <w:rFonts w:ascii="Times New Roman" w:eastAsia="Arial" w:hAnsi="Times New Roman"/>
                <w:sz w:val="24"/>
                <w:szCs w:val="24"/>
                <w:lang w:val="en-US"/>
              </w:rPr>
              <w:t>božićni</w:t>
            </w:r>
            <w:proofErr w:type="spellEnd"/>
            <w:r w:rsidRPr="007B4488">
              <w:rPr>
                <w:rFonts w:ascii="Times New Roman" w:eastAsia="Arial" w:hAnsi="Times New Roman"/>
                <w:sz w:val="24"/>
                <w:szCs w:val="24"/>
                <w:lang w:val="en-US"/>
              </w:rPr>
              <w:t xml:space="preserve"> </w:t>
            </w:r>
            <w:proofErr w:type="spellStart"/>
            <w:r w:rsidRPr="007B4488">
              <w:rPr>
                <w:rFonts w:ascii="Times New Roman" w:eastAsia="Arial" w:hAnsi="Times New Roman"/>
                <w:sz w:val="24"/>
                <w:szCs w:val="24"/>
                <w:lang w:val="en-US"/>
              </w:rPr>
              <w:t>domjenak</w:t>
            </w:r>
            <w:proofErr w:type="spellEnd"/>
            <w:r w:rsidRPr="007B4488">
              <w:rPr>
                <w:rFonts w:ascii="Times New Roman" w:eastAsia="Arial" w:hAnsi="Times New Roman"/>
                <w:sz w:val="24"/>
                <w:szCs w:val="24"/>
                <w:lang w:val="en-US"/>
              </w:rPr>
              <w:t xml:space="preserve"> </w:t>
            </w:r>
          </w:p>
        </w:tc>
      </w:tr>
      <w:tr w:rsidR="007B4488" w:rsidRPr="007B4488" w14:paraId="7A9AD6FE"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2691901C"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1. Ciljevi aktivnosti</w:t>
            </w:r>
          </w:p>
        </w:tc>
        <w:tc>
          <w:tcPr>
            <w:tcW w:w="6143" w:type="dxa"/>
            <w:hideMark/>
          </w:tcPr>
          <w:p w14:paraId="39525C63"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povezivanje</w:t>
            </w:r>
            <w:proofErr w:type="spellEnd"/>
            <w:r w:rsidRPr="007B4488">
              <w:rPr>
                <w:rFonts w:eastAsia="Calibri"/>
                <w:sz w:val="24"/>
                <w:szCs w:val="24"/>
                <w:lang w:val="en-US"/>
              </w:rPr>
              <w:t xml:space="preserve"> </w:t>
            </w:r>
            <w:proofErr w:type="spellStart"/>
            <w:r w:rsidRPr="007B4488">
              <w:rPr>
                <w:rFonts w:eastAsia="Calibri"/>
                <w:sz w:val="24"/>
                <w:szCs w:val="24"/>
                <w:lang w:val="en-US"/>
              </w:rPr>
              <w:t>učenika</w:t>
            </w:r>
            <w:proofErr w:type="spellEnd"/>
            <w:r w:rsidRPr="007B4488">
              <w:rPr>
                <w:rFonts w:eastAsia="Calibri"/>
                <w:sz w:val="24"/>
                <w:szCs w:val="24"/>
                <w:lang w:val="en-US"/>
              </w:rPr>
              <w:t xml:space="preserve">, </w:t>
            </w:r>
            <w:proofErr w:type="spellStart"/>
            <w:r w:rsidRPr="007B4488">
              <w:rPr>
                <w:rFonts w:eastAsia="Calibri"/>
                <w:sz w:val="24"/>
                <w:szCs w:val="24"/>
                <w:lang w:val="en-US"/>
              </w:rPr>
              <w:t>nastavnika</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lokalne</w:t>
            </w:r>
            <w:proofErr w:type="spellEnd"/>
            <w:r w:rsidRPr="007B4488">
              <w:rPr>
                <w:rFonts w:eastAsia="Calibri"/>
                <w:sz w:val="24"/>
                <w:szCs w:val="24"/>
                <w:lang w:val="en-US"/>
              </w:rPr>
              <w:t xml:space="preserve"> </w:t>
            </w:r>
            <w:proofErr w:type="spellStart"/>
            <w:r w:rsidRPr="007B4488">
              <w:rPr>
                <w:rFonts w:eastAsia="Calibri"/>
                <w:sz w:val="24"/>
                <w:szCs w:val="24"/>
                <w:lang w:val="en-US"/>
              </w:rPr>
              <w:t>zajednice</w:t>
            </w:r>
            <w:proofErr w:type="spellEnd"/>
          </w:p>
          <w:p w14:paraId="27AF101E"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prezentiranje</w:t>
            </w:r>
            <w:proofErr w:type="spellEnd"/>
            <w:r w:rsidRPr="007B4488">
              <w:rPr>
                <w:rFonts w:eastAsia="Calibri"/>
                <w:sz w:val="24"/>
                <w:szCs w:val="24"/>
                <w:lang w:val="en-US"/>
              </w:rPr>
              <w:t xml:space="preserve"> </w:t>
            </w:r>
            <w:proofErr w:type="spellStart"/>
            <w:r w:rsidRPr="007B4488">
              <w:rPr>
                <w:rFonts w:eastAsia="Calibri"/>
                <w:sz w:val="24"/>
                <w:szCs w:val="24"/>
                <w:lang w:val="en-US"/>
              </w:rPr>
              <w:t>primjera</w:t>
            </w:r>
            <w:proofErr w:type="spellEnd"/>
            <w:r w:rsidRPr="007B4488">
              <w:rPr>
                <w:rFonts w:eastAsia="Calibri"/>
                <w:sz w:val="24"/>
                <w:szCs w:val="24"/>
                <w:lang w:val="en-US"/>
              </w:rPr>
              <w:t xml:space="preserve"> </w:t>
            </w:r>
            <w:proofErr w:type="spellStart"/>
            <w:r w:rsidRPr="007B4488">
              <w:rPr>
                <w:rFonts w:eastAsia="Calibri"/>
                <w:sz w:val="24"/>
                <w:szCs w:val="24"/>
                <w:lang w:val="en-US"/>
              </w:rPr>
              <w:t>dobre</w:t>
            </w:r>
            <w:proofErr w:type="spellEnd"/>
            <w:r w:rsidRPr="007B4488">
              <w:rPr>
                <w:rFonts w:eastAsia="Calibri"/>
                <w:sz w:val="24"/>
                <w:szCs w:val="24"/>
                <w:lang w:val="en-US"/>
              </w:rPr>
              <w:t xml:space="preserve"> </w:t>
            </w:r>
            <w:proofErr w:type="spellStart"/>
            <w:r w:rsidRPr="007B4488">
              <w:rPr>
                <w:rFonts w:eastAsia="Calibri"/>
                <w:sz w:val="24"/>
                <w:szCs w:val="24"/>
                <w:lang w:val="en-US"/>
              </w:rPr>
              <w:t>prakse</w:t>
            </w:r>
            <w:proofErr w:type="spellEnd"/>
            <w:r w:rsidRPr="007B4488">
              <w:rPr>
                <w:rFonts w:eastAsia="Calibri"/>
                <w:sz w:val="24"/>
                <w:szCs w:val="24"/>
                <w:lang w:val="en-US"/>
              </w:rPr>
              <w:t xml:space="preserve"> </w:t>
            </w:r>
            <w:proofErr w:type="spellStart"/>
            <w:r w:rsidRPr="007B4488">
              <w:rPr>
                <w:rFonts w:eastAsia="Calibri"/>
                <w:sz w:val="24"/>
                <w:szCs w:val="24"/>
                <w:lang w:val="en-US"/>
              </w:rPr>
              <w:t>Škole</w:t>
            </w:r>
            <w:proofErr w:type="spellEnd"/>
            <w:r w:rsidRPr="007B4488">
              <w:rPr>
                <w:rFonts w:eastAsia="Calibri"/>
                <w:sz w:val="24"/>
                <w:szCs w:val="24"/>
                <w:lang w:val="en-US"/>
              </w:rPr>
              <w:t xml:space="preserve"> </w:t>
            </w:r>
            <w:proofErr w:type="spellStart"/>
            <w:r w:rsidRPr="007B4488">
              <w:rPr>
                <w:rFonts w:eastAsia="Calibri"/>
                <w:sz w:val="24"/>
                <w:szCs w:val="24"/>
                <w:lang w:val="en-US"/>
              </w:rPr>
              <w:t>široj</w:t>
            </w:r>
            <w:proofErr w:type="spellEnd"/>
            <w:r w:rsidRPr="007B4488">
              <w:rPr>
                <w:rFonts w:eastAsia="Calibri"/>
                <w:sz w:val="24"/>
                <w:szCs w:val="24"/>
                <w:lang w:val="en-US"/>
              </w:rPr>
              <w:t xml:space="preserve"> </w:t>
            </w:r>
            <w:proofErr w:type="spellStart"/>
            <w:r w:rsidRPr="007B4488">
              <w:rPr>
                <w:rFonts w:eastAsia="Calibri"/>
                <w:sz w:val="24"/>
                <w:szCs w:val="24"/>
                <w:lang w:val="en-US"/>
              </w:rPr>
              <w:t>zajednici</w:t>
            </w:r>
            <w:proofErr w:type="spellEnd"/>
          </w:p>
          <w:p w14:paraId="020A13B0"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suradnja</w:t>
            </w:r>
            <w:proofErr w:type="spellEnd"/>
            <w:r w:rsidRPr="007B4488">
              <w:rPr>
                <w:rFonts w:eastAsia="Calibri"/>
                <w:sz w:val="24"/>
                <w:szCs w:val="24"/>
                <w:lang w:val="en-US"/>
              </w:rPr>
              <w:t xml:space="preserve"> </w:t>
            </w:r>
            <w:proofErr w:type="spellStart"/>
            <w:r w:rsidRPr="007B4488">
              <w:rPr>
                <w:rFonts w:eastAsia="Calibri"/>
                <w:sz w:val="24"/>
                <w:szCs w:val="24"/>
                <w:lang w:val="en-US"/>
              </w:rPr>
              <w:t>Škole</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lokalnih</w:t>
            </w:r>
            <w:proofErr w:type="spellEnd"/>
            <w:r w:rsidRPr="007B4488">
              <w:rPr>
                <w:rFonts w:eastAsia="Calibri"/>
                <w:sz w:val="24"/>
                <w:szCs w:val="24"/>
                <w:lang w:val="en-US"/>
              </w:rPr>
              <w:t xml:space="preserve"> </w:t>
            </w:r>
            <w:proofErr w:type="spellStart"/>
            <w:r w:rsidRPr="007B4488">
              <w:rPr>
                <w:rFonts w:eastAsia="Calibri"/>
                <w:sz w:val="24"/>
                <w:szCs w:val="24"/>
                <w:lang w:val="en-US"/>
              </w:rPr>
              <w:t>institucija</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udruga</w:t>
            </w:r>
            <w:proofErr w:type="spellEnd"/>
            <w:r w:rsidRPr="007B4488">
              <w:rPr>
                <w:rFonts w:eastAsia="Calibri"/>
                <w:sz w:val="24"/>
                <w:szCs w:val="24"/>
                <w:lang w:val="en-US"/>
              </w:rPr>
              <w:t xml:space="preserve"> </w:t>
            </w:r>
          </w:p>
          <w:p w14:paraId="57A1F0AC"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
        </w:tc>
      </w:tr>
      <w:tr w:rsidR="007B4488" w:rsidRPr="007B4488" w14:paraId="1D65A955"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2136BD52"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2. Namjena aktivnosti</w:t>
            </w:r>
          </w:p>
        </w:tc>
        <w:tc>
          <w:tcPr>
            <w:tcW w:w="6143" w:type="dxa"/>
            <w:hideMark/>
          </w:tcPr>
          <w:p w14:paraId="4C09ADC2"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osvijestiti</w:t>
            </w:r>
            <w:proofErr w:type="spellEnd"/>
            <w:r w:rsidRPr="007B4488">
              <w:rPr>
                <w:rFonts w:eastAsia="Calibri"/>
                <w:sz w:val="24"/>
                <w:szCs w:val="24"/>
                <w:lang w:val="en-US"/>
              </w:rPr>
              <w:t xml:space="preserve"> </w:t>
            </w:r>
            <w:proofErr w:type="spellStart"/>
            <w:r w:rsidRPr="007B4488">
              <w:rPr>
                <w:rFonts w:eastAsia="Calibri"/>
                <w:sz w:val="24"/>
                <w:szCs w:val="24"/>
                <w:lang w:val="en-US"/>
              </w:rPr>
              <w:t>učenike</w:t>
            </w:r>
            <w:proofErr w:type="spellEnd"/>
            <w:r w:rsidRPr="007B4488">
              <w:rPr>
                <w:rFonts w:eastAsia="Calibri"/>
                <w:sz w:val="24"/>
                <w:szCs w:val="24"/>
                <w:lang w:val="en-US"/>
              </w:rPr>
              <w:t xml:space="preserve">, </w:t>
            </w:r>
            <w:proofErr w:type="spellStart"/>
            <w:r w:rsidRPr="007B4488">
              <w:rPr>
                <w:rFonts w:eastAsia="Calibri"/>
                <w:sz w:val="24"/>
                <w:szCs w:val="24"/>
                <w:lang w:val="en-US"/>
              </w:rPr>
              <w:t>nastavnike</w:t>
            </w:r>
            <w:proofErr w:type="spellEnd"/>
            <w:r w:rsidRPr="007B4488">
              <w:rPr>
                <w:rFonts w:eastAsia="Calibri"/>
                <w:sz w:val="24"/>
                <w:szCs w:val="24"/>
                <w:lang w:val="en-US"/>
              </w:rPr>
              <w:t xml:space="preserve">, </w:t>
            </w:r>
            <w:proofErr w:type="spellStart"/>
            <w:r w:rsidRPr="007B4488">
              <w:rPr>
                <w:rFonts w:eastAsia="Calibri"/>
                <w:sz w:val="24"/>
                <w:szCs w:val="24"/>
                <w:lang w:val="en-US"/>
              </w:rPr>
              <w:t>roditelje</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lokalnu</w:t>
            </w:r>
            <w:proofErr w:type="spellEnd"/>
            <w:r w:rsidRPr="007B4488">
              <w:rPr>
                <w:rFonts w:eastAsia="Calibri"/>
                <w:sz w:val="24"/>
                <w:szCs w:val="24"/>
                <w:lang w:val="en-US"/>
              </w:rPr>
              <w:t xml:space="preserve"> </w:t>
            </w:r>
            <w:proofErr w:type="spellStart"/>
            <w:r w:rsidRPr="007B4488">
              <w:rPr>
                <w:rFonts w:eastAsia="Calibri"/>
                <w:sz w:val="24"/>
                <w:szCs w:val="24"/>
                <w:lang w:val="en-US"/>
              </w:rPr>
              <w:t>zajednicu</w:t>
            </w:r>
            <w:proofErr w:type="spellEnd"/>
            <w:r w:rsidRPr="007B4488">
              <w:rPr>
                <w:rFonts w:eastAsia="Calibri"/>
                <w:sz w:val="24"/>
                <w:szCs w:val="24"/>
                <w:lang w:val="en-US"/>
              </w:rPr>
              <w:t xml:space="preserve"> </w:t>
            </w:r>
            <w:proofErr w:type="spellStart"/>
            <w:r w:rsidRPr="007B4488">
              <w:rPr>
                <w:rFonts w:eastAsia="Calibri"/>
                <w:sz w:val="24"/>
                <w:szCs w:val="24"/>
                <w:lang w:val="en-US"/>
              </w:rPr>
              <w:t>na</w:t>
            </w:r>
            <w:proofErr w:type="spellEnd"/>
            <w:r w:rsidRPr="007B4488">
              <w:rPr>
                <w:rFonts w:eastAsia="Calibri"/>
                <w:sz w:val="24"/>
                <w:szCs w:val="24"/>
                <w:lang w:val="en-US"/>
              </w:rPr>
              <w:t xml:space="preserve"> </w:t>
            </w:r>
            <w:proofErr w:type="spellStart"/>
            <w:r w:rsidRPr="007B4488">
              <w:rPr>
                <w:rFonts w:eastAsia="Calibri"/>
                <w:sz w:val="24"/>
                <w:szCs w:val="24"/>
                <w:lang w:val="en-US"/>
              </w:rPr>
              <w:t>važnost</w:t>
            </w:r>
            <w:proofErr w:type="spellEnd"/>
            <w:r w:rsidRPr="007B4488">
              <w:rPr>
                <w:rFonts w:eastAsia="Calibri"/>
                <w:sz w:val="24"/>
                <w:szCs w:val="24"/>
                <w:lang w:val="en-US"/>
              </w:rPr>
              <w:t xml:space="preserve"> </w:t>
            </w:r>
            <w:proofErr w:type="spellStart"/>
            <w:r w:rsidRPr="007B4488">
              <w:rPr>
                <w:rFonts w:eastAsia="Calibri"/>
                <w:sz w:val="24"/>
                <w:szCs w:val="24"/>
                <w:lang w:val="en-US"/>
              </w:rPr>
              <w:t>povezivanja</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zajedničke</w:t>
            </w:r>
            <w:proofErr w:type="spellEnd"/>
            <w:r w:rsidRPr="007B4488">
              <w:rPr>
                <w:rFonts w:eastAsia="Calibri"/>
                <w:sz w:val="24"/>
                <w:szCs w:val="24"/>
                <w:lang w:val="en-US"/>
              </w:rPr>
              <w:t xml:space="preserve"> </w:t>
            </w:r>
            <w:proofErr w:type="spellStart"/>
            <w:r w:rsidRPr="007B4488">
              <w:rPr>
                <w:rFonts w:eastAsia="Calibri"/>
                <w:sz w:val="24"/>
                <w:szCs w:val="24"/>
                <w:lang w:val="en-US"/>
              </w:rPr>
              <w:t>sprege</w:t>
            </w:r>
            <w:proofErr w:type="spellEnd"/>
            <w:r w:rsidRPr="007B4488">
              <w:rPr>
                <w:rFonts w:eastAsia="Calibri"/>
                <w:sz w:val="24"/>
                <w:szCs w:val="24"/>
                <w:lang w:val="en-US"/>
              </w:rPr>
              <w:t xml:space="preserve"> </w:t>
            </w:r>
            <w:proofErr w:type="spellStart"/>
            <w:r w:rsidRPr="007B4488">
              <w:rPr>
                <w:rFonts w:eastAsia="Calibri"/>
                <w:sz w:val="24"/>
                <w:szCs w:val="24"/>
                <w:lang w:val="en-US"/>
              </w:rPr>
              <w:t>Škole</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grada</w:t>
            </w:r>
            <w:proofErr w:type="spellEnd"/>
          </w:p>
          <w:p w14:paraId="2A5BC372"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potaknuti</w:t>
            </w:r>
            <w:proofErr w:type="spellEnd"/>
            <w:r w:rsidRPr="007B4488">
              <w:rPr>
                <w:rFonts w:eastAsia="Calibri"/>
                <w:sz w:val="24"/>
                <w:szCs w:val="24"/>
                <w:lang w:val="en-US"/>
              </w:rPr>
              <w:t xml:space="preserve"> </w:t>
            </w:r>
            <w:proofErr w:type="spellStart"/>
            <w:r w:rsidRPr="007B4488">
              <w:rPr>
                <w:rFonts w:eastAsia="Calibri"/>
                <w:sz w:val="24"/>
                <w:szCs w:val="24"/>
                <w:lang w:val="en-US"/>
              </w:rPr>
              <w:t>kreativnost</w:t>
            </w:r>
            <w:proofErr w:type="spellEnd"/>
            <w:r w:rsidRPr="007B4488">
              <w:rPr>
                <w:rFonts w:eastAsia="Calibri"/>
                <w:sz w:val="24"/>
                <w:szCs w:val="24"/>
                <w:lang w:val="en-US"/>
              </w:rPr>
              <w:t xml:space="preserve"> </w:t>
            </w:r>
            <w:proofErr w:type="spellStart"/>
            <w:r w:rsidRPr="007B4488">
              <w:rPr>
                <w:rFonts w:eastAsia="Calibri"/>
                <w:sz w:val="24"/>
                <w:szCs w:val="24"/>
                <w:lang w:val="en-US"/>
              </w:rPr>
              <w:t>učenika</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nadograditi</w:t>
            </w:r>
            <w:proofErr w:type="spellEnd"/>
            <w:r w:rsidRPr="007B4488">
              <w:rPr>
                <w:rFonts w:eastAsia="Calibri"/>
                <w:sz w:val="24"/>
                <w:szCs w:val="24"/>
                <w:lang w:val="en-US"/>
              </w:rPr>
              <w:t xml:space="preserve"> </w:t>
            </w:r>
            <w:proofErr w:type="spellStart"/>
            <w:r w:rsidRPr="007B4488">
              <w:rPr>
                <w:rFonts w:eastAsia="Calibri"/>
                <w:sz w:val="24"/>
                <w:szCs w:val="24"/>
                <w:lang w:val="en-US"/>
              </w:rPr>
              <w:t>vještine</w:t>
            </w:r>
            <w:proofErr w:type="spellEnd"/>
            <w:r w:rsidRPr="007B4488">
              <w:rPr>
                <w:rFonts w:eastAsia="Calibri"/>
                <w:sz w:val="24"/>
                <w:szCs w:val="24"/>
                <w:lang w:val="en-US"/>
              </w:rPr>
              <w:t xml:space="preserve">  </w:t>
            </w:r>
          </w:p>
        </w:tc>
      </w:tr>
      <w:tr w:rsidR="007B4488" w:rsidRPr="007B4488" w14:paraId="668EF49A"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601DEF34"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3. Nositelji aktivnosti i njihova odgovornost</w:t>
            </w:r>
          </w:p>
        </w:tc>
        <w:tc>
          <w:tcPr>
            <w:tcW w:w="6143" w:type="dxa"/>
            <w:hideMark/>
          </w:tcPr>
          <w:p w14:paraId="776E891C"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Svi </w:t>
            </w:r>
            <w:proofErr w:type="spellStart"/>
            <w:r w:rsidRPr="007B4488">
              <w:rPr>
                <w:rFonts w:eastAsia="Calibri"/>
                <w:sz w:val="24"/>
                <w:szCs w:val="24"/>
                <w:lang w:val="en-US"/>
              </w:rPr>
              <w:t>zainteresirani</w:t>
            </w:r>
            <w:proofErr w:type="spellEnd"/>
            <w:r w:rsidRPr="007B4488">
              <w:rPr>
                <w:rFonts w:eastAsia="Calibri"/>
                <w:sz w:val="24"/>
                <w:szCs w:val="24"/>
                <w:lang w:val="en-US"/>
              </w:rPr>
              <w:t xml:space="preserve"> </w:t>
            </w:r>
            <w:proofErr w:type="spellStart"/>
            <w:r w:rsidRPr="007B4488">
              <w:rPr>
                <w:rFonts w:eastAsia="Calibri"/>
                <w:sz w:val="24"/>
                <w:szCs w:val="24"/>
                <w:lang w:val="en-US"/>
              </w:rPr>
              <w:t>nastavnici</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učenici</w:t>
            </w:r>
            <w:proofErr w:type="spellEnd"/>
            <w:r w:rsidRPr="007B4488">
              <w:rPr>
                <w:rFonts w:eastAsia="Calibri"/>
                <w:sz w:val="24"/>
                <w:szCs w:val="24"/>
                <w:lang w:val="en-US"/>
              </w:rPr>
              <w:t xml:space="preserve"> I </w:t>
            </w:r>
            <w:proofErr w:type="spellStart"/>
            <w:r w:rsidRPr="007B4488">
              <w:rPr>
                <w:rFonts w:eastAsia="Calibri"/>
                <w:sz w:val="24"/>
                <w:szCs w:val="24"/>
                <w:lang w:val="en-US"/>
              </w:rPr>
              <w:t>Udruga</w:t>
            </w:r>
            <w:proofErr w:type="spellEnd"/>
            <w:r w:rsidRPr="007B4488">
              <w:rPr>
                <w:rFonts w:eastAsia="Calibri"/>
                <w:sz w:val="24"/>
                <w:szCs w:val="24"/>
                <w:lang w:val="en-US"/>
              </w:rPr>
              <w:t xml:space="preserve"> </w:t>
            </w:r>
            <w:proofErr w:type="spellStart"/>
            <w:r w:rsidRPr="007B4488">
              <w:rPr>
                <w:rFonts w:eastAsia="Calibri"/>
                <w:sz w:val="24"/>
                <w:szCs w:val="24"/>
                <w:lang w:val="en-US"/>
              </w:rPr>
              <w:t>ugostitelja</w:t>
            </w:r>
            <w:proofErr w:type="spellEnd"/>
            <w:r w:rsidRPr="007B4488">
              <w:rPr>
                <w:rFonts w:eastAsia="Calibri"/>
                <w:sz w:val="24"/>
                <w:szCs w:val="24"/>
                <w:lang w:val="en-US"/>
              </w:rPr>
              <w:t xml:space="preserve"> </w:t>
            </w:r>
            <w:proofErr w:type="spellStart"/>
            <w:r w:rsidRPr="007B4488">
              <w:rPr>
                <w:rFonts w:eastAsia="Calibri"/>
                <w:sz w:val="24"/>
                <w:szCs w:val="24"/>
                <w:lang w:val="en-US"/>
              </w:rPr>
              <w:t>otoka</w:t>
            </w:r>
            <w:proofErr w:type="spellEnd"/>
            <w:r w:rsidRPr="007B4488">
              <w:rPr>
                <w:rFonts w:eastAsia="Calibri"/>
                <w:sz w:val="24"/>
                <w:szCs w:val="24"/>
                <w:lang w:val="en-US"/>
              </w:rPr>
              <w:t xml:space="preserve"> </w:t>
            </w:r>
            <w:proofErr w:type="spellStart"/>
            <w:r w:rsidRPr="007B4488">
              <w:rPr>
                <w:rFonts w:eastAsia="Calibri"/>
                <w:sz w:val="24"/>
                <w:szCs w:val="24"/>
                <w:lang w:val="en-US"/>
              </w:rPr>
              <w:t>Hvara</w:t>
            </w:r>
            <w:proofErr w:type="spellEnd"/>
          </w:p>
        </w:tc>
      </w:tr>
      <w:tr w:rsidR="007B4488" w:rsidRPr="007B4488" w14:paraId="0DED63D4"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154A947C"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4. Način realizacije aktivnosti</w:t>
            </w:r>
          </w:p>
        </w:tc>
        <w:tc>
          <w:tcPr>
            <w:tcW w:w="6143" w:type="dxa"/>
            <w:hideMark/>
          </w:tcPr>
          <w:p w14:paraId="692F1909"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priprava</w:t>
            </w:r>
            <w:proofErr w:type="spellEnd"/>
            <w:r w:rsidRPr="007B4488">
              <w:rPr>
                <w:rFonts w:eastAsia="Calibri"/>
                <w:sz w:val="24"/>
                <w:szCs w:val="24"/>
                <w:lang w:val="en-US"/>
              </w:rPr>
              <w:t xml:space="preserve"> </w:t>
            </w:r>
            <w:proofErr w:type="spellStart"/>
            <w:r w:rsidRPr="007B4488">
              <w:rPr>
                <w:rFonts w:eastAsia="Calibri"/>
                <w:sz w:val="24"/>
                <w:szCs w:val="24"/>
                <w:lang w:val="en-US"/>
              </w:rPr>
              <w:t>jela</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pića</w:t>
            </w:r>
            <w:proofErr w:type="spellEnd"/>
          </w:p>
          <w:p w14:paraId="4EE04CC1"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priprema</w:t>
            </w:r>
            <w:proofErr w:type="spellEnd"/>
            <w:r w:rsidRPr="007B4488">
              <w:rPr>
                <w:rFonts w:eastAsia="Calibri"/>
                <w:sz w:val="24"/>
                <w:szCs w:val="24"/>
                <w:lang w:val="en-US"/>
              </w:rPr>
              <w:t xml:space="preserve"> </w:t>
            </w:r>
            <w:proofErr w:type="spellStart"/>
            <w:r w:rsidRPr="007B4488">
              <w:rPr>
                <w:rFonts w:eastAsia="Calibri"/>
                <w:sz w:val="24"/>
                <w:szCs w:val="24"/>
                <w:lang w:val="en-US"/>
              </w:rPr>
              <w:t>odgovarajućeg</w:t>
            </w:r>
            <w:proofErr w:type="spellEnd"/>
            <w:r w:rsidRPr="007B4488">
              <w:rPr>
                <w:rFonts w:eastAsia="Calibri"/>
                <w:sz w:val="24"/>
                <w:szCs w:val="24"/>
                <w:lang w:val="en-US"/>
              </w:rPr>
              <w:t xml:space="preserve"> </w:t>
            </w:r>
            <w:proofErr w:type="spellStart"/>
            <w:r w:rsidRPr="007B4488">
              <w:rPr>
                <w:rFonts w:eastAsia="Calibri"/>
                <w:sz w:val="24"/>
                <w:szCs w:val="24"/>
                <w:lang w:val="en-US"/>
              </w:rPr>
              <w:t>scensko</w:t>
            </w:r>
            <w:proofErr w:type="spellEnd"/>
            <w:r w:rsidRPr="007B4488">
              <w:rPr>
                <w:rFonts w:eastAsia="Calibri"/>
                <w:sz w:val="24"/>
                <w:szCs w:val="24"/>
                <w:lang w:val="en-US"/>
              </w:rPr>
              <w:t xml:space="preserve"> - </w:t>
            </w:r>
            <w:proofErr w:type="spellStart"/>
            <w:r w:rsidRPr="007B4488">
              <w:rPr>
                <w:rFonts w:eastAsia="Calibri"/>
                <w:sz w:val="24"/>
                <w:szCs w:val="24"/>
                <w:lang w:val="en-US"/>
              </w:rPr>
              <w:t>dramskog</w:t>
            </w:r>
            <w:proofErr w:type="spellEnd"/>
            <w:r w:rsidRPr="007B4488">
              <w:rPr>
                <w:rFonts w:eastAsia="Calibri"/>
                <w:sz w:val="24"/>
                <w:szCs w:val="24"/>
                <w:lang w:val="en-US"/>
              </w:rPr>
              <w:t xml:space="preserve"> </w:t>
            </w:r>
            <w:proofErr w:type="spellStart"/>
            <w:r w:rsidRPr="007B4488">
              <w:rPr>
                <w:rFonts w:eastAsia="Calibri"/>
                <w:sz w:val="24"/>
                <w:szCs w:val="24"/>
                <w:lang w:val="en-US"/>
              </w:rPr>
              <w:t>programa</w:t>
            </w:r>
            <w:proofErr w:type="spellEnd"/>
          </w:p>
        </w:tc>
      </w:tr>
      <w:tr w:rsidR="007B4488" w:rsidRPr="007B4488" w14:paraId="0EE69A70"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671B7C14"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 xml:space="preserve">5. </w:t>
            </w:r>
            <w:proofErr w:type="spellStart"/>
            <w:r w:rsidRPr="007B4488">
              <w:rPr>
                <w:rFonts w:ascii="Times New Roman" w:eastAsia="Calibri" w:hAnsi="Times New Roman"/>
                <w:color w:val="0070C0"/>
                <w:sz w:val="24"/>
                <w:szCs w:val="24"/>
              </w:rPr>
              <w:t>Vremenik</w:t>
            </w:r>
            <w:proofErr w:type="spellEnd"/>
            <w:r w:rsidRPr="007B4488">
              <w:rPr>
                <w:rFonts w:ascii="Times New Roman" w:eastAsia="Calibri" w:hAnsi="Times New Roman"/>
                <w:color w:val="0070C0"/>
                <w:sz w:val="24"/>
                <w:szCs w:val="24"/>
              </w:rPr>
              <w:t xml:space="preserve"> aktivnosti</w:t>
            </w:r>
          </w:p>
        </w:tc>
        <w:tc>
          <w:tcPr>
            <w:tcW w:w="6143" w:type="dxa"/>
            <w:hideMark/>
          </w:tcPr>
          <w:p w14:paraId="2473F0B8" w14:textId="77777777" w:rsidR="007B4488" w:rsidRPr="007B4488" w:rsidRDefault="007B4488" w:rsidP="007B44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Kroz prosinac 2025.</w:t>
            </w:r>
          </w:p>
        </w:tc>
      </w:tr>
      <w:tr w:rsidR="007B4488" w:rsidRPr="007B4488" w14:paraId="40629CEF"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3FBF7B20"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6. Detaljan troškovnik aktivnosti</w:t>
            </w:r>
          </w:p>
        </w:tc>
        <w:tc>
          <w:tcPr>
            <w:tcW w:w="6143" w:type="dxa"/>
            <w:hideMark/>
          </w:tcPr>
          <w:p w14:paraId="2FE35C8F"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7B4488">
              <w:rPr>
                <w:rFonts w:eastAsia="Calibri"/>
                <w:sz w:val="24"/>
                <w:szCs w:val="24"/>
                <w:lang w:val="en-US"/>
              </w:rPr>
              <w:t>Donacija</w:t>
            </w:r>
            <w:proofErr w:type="spellEnd"/>
            <w:r w:rsidRPr="007B4488">
              <w:rPr>
                <w:rFonts w:eastAsia="Calibri"/>
                <w:sz w:val="24"/>
                <w:szCs w:val="24"/>
                <w:lang w:val="en-US"/>
              </w:rPr>
              <w:t xml:space="preserve"> </w:t>
            </w:r>
            <w:proofErr w:type="spellStart"/>
            <w:r w:rsidRPr="007B4488">
              <w:rPr>
                <w:rFonts w:eastAsia="Calibri"/>
                <w:sz w:val="24"/>
                <w:szCs w:val="24"/>
                <w:lang w:val="en-US"/>
              </w:rPr>
              <w:t>Grada</w:t>
            </w:r>
            <w:proofErr w:type="spellEnd"/>
          </w:p>
        </w:tc>
      </w:tr>
      <w:tr w:rsidR="007B4488" w:rsidRPr="007B4488" w14:paraId="6E2300B3"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222B6580"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7. Način vrednovanja i način korištenja rezultata vrednovanja</w:t>
            </w:r>
          </w:p>
        </w:tc>
        <w:tc>
          <w:tcPr>
            <w:tcW w:w="6143" w:type="dxa"/>
            <w:hideMark/>
          </w:tcPr>
          <w:p w14:paraId="75E1AFD2"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Zadovoljstvo</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učenika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nastavnika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i</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uzvanika</w:t>
            </w:r>
            <w:proofErr w:type="spellEnd"/>
          </w:p>
        </w:tc>
      </w:tr>
    </w:tbl>
    <w:p w14:paraId="4FDEC524"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28D57BE0"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4D7D35F5"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292686D7"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585959C"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5AC23FFD"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349262E5"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EDF237C"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0D6EFCB9"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7AC03B37"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B5CEBBB"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491D2F39"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26220797"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00EA334B" w14:textId="77777777" w:rsidR="007B4488" w:rsidRPr="007B4488" w:rsidRDefault="007B4488" w:rsidP="007B4488">
      <w:pPr>
        <w:spacing w:after="200" w:line="276" w:lineRule="auto"/>
        <w:rPr>
          <w:rFonts w:ascii="Calibri" w:eastAsia="Calibri" w:hAnsi="Calibri" w:cs="Times New Roman"/>
          <w:kern w:val="0"/>
          <w:sz w:val="22"/>
          <w:szCs w:val="22"/>
          <w14:ligatures w14:val="none"/>
        </w:rPr>
      </w:pPr>
    </w:p>
    <w:tbl>
      <w:tblPr>
        <w:tblStyle w:val="LightGrid16"/>
        <w:tblW w:w="9771" w:type="dxa"/>
        <w:tblLook w:val="04A0" w:firstRow="1" w:lastRow="0" w:firstColumn="1" w:lastColumn="0" w:noHBand="0" w:noVBand="1"/>
      </w:tblPr>
      <w:tblGrid>
        <w:gridCol w:w="3628"/>
        <w:gridCol w:w="6143"/>
      </w:tblGrid>
      <w:tr w:rsidR="007B4488" w:rsidRPr="007B4488" w14:paraId="5A69F786"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303DE87F" w14:textId="77777777" w:rsidR="007B4488" w:rsidRPr="007B4488" w:rsidRDefault="007B4488" w:rsidP="007B4488">
            <w:pPr>
              <w:spacing w:after="200" w:line="276" w:lineRule="auto"/>
              <w:rPr>
                <w:rFonts w:ascii="Times New Roman" w:eastAsia="Calibri" w:hAnsi="Times New Roman"/>
                <w:sz w:val="24"/>
                <w:szCs w:val="24"/>
              </w:rPr>
            </w:pPr>
            <w:r w:rsidRPr="007B4488">
              <w:rPr>
                <w:rFonts w:ascii="Times New Roman" w:eastAsia="Calibri" w:hAnsi="Times New Roman"/>
                <w:sz w:val="24"/>
                <w:szCs w:val="24"/>
              </w:rPr>
              <w:lastRenderedPageBreak/>
              <w:t xml:space="preserve">AKTIVNOST </w:t>
            </w:r>
          </w:p>
        </w:tc>
        <w:tc>
          <w:tcPr>
            <w:tcW w:w="6143" w:type="dxa"/>
            <w:vAlign w:val="center"/>
            <w:hideMark/>
          </w:tcPr>
          <w:p w14:paraId="520D11A0" w14:textId="77777777" w:rsidR="007B4488" w:rsidRPr="007B4488" w:rsidRDefault="007B4488" w:rsidP="007B4488">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lang w:val="en-US"/>
              </w:rPr>
            </w:pPr>
            <w:proofErr w:type="spellStart"/>
            <w:r w:rsidRPr="007B4488">
              <w:rPr>
                <w:rFonts w:ascii="Times New Roman" w:eastAsia="Arial" w:hAnsi="Times New Roman"/>
                <w:sz w:val="24"/>
                <w:szCs w:val="24"/>
                <w:lang w:val="en-US"/>
              </w:rPr>
              <w:t>Veliki</w:t>
            </w:r>
            <w:proofErr w:type="spellEnd"/>
            <w:r w:rsidRPr="007B4488">
              <w:rPr>
                <w:rFonts w:ascii="Times New Roman" w:eastAsia="Arial" w:hAnsi="Times New Roman"/>
                <w:sz w:val="24"/>
                <w:szCs w:val="24"/>
                <w:lang w:val="en-US"/>
              </w:rPr>
              <w:t xml:space="preserve"> za male</w:t>
            </w:r>
          </w:p>
        </w:tc>
      </w:tr>
      <w:tr w:rsidR="007B4488" w:rsidRPr="007B4488" w14:paraId="167878DC"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2E49A5B3"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1. Ciljevi aktivnosti</w:t>
            </w:r>
          </w:p>
        </w:tc>
        <w:tc>
          <w:tcPr>
            <w:tcW w:w="6143" w:type="dxa"/>
            <w:hideMark/>
          </w:tcPr>
          <w:p w14:paraId="5A668B95"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razviti</w:t>
            </w:r>
            <w:proofErr w:type="spellEnd"/>
            <w:r w:rsidRPr="007B4488">
              <w:rPr>
                <w:rFonts w:eastAsia="Calibri"/>
                <w:sz w:val="24"/>
                <w:szCs w:val="24"/>
                <w:lang w:val="en-US"/>
              </w:rPr>
              <w:t xml:space="preserve"> </w:t>
            </w:r>
            <w:proofErr w:type="spellStart"/>
            <w:r w:rsidRPr="007B4488">
              <w:rPr>
                <w:rFonts w:eastAsia="Calibri"/>
                <w:sz w:val="24"/>
                <w:szCs w:val="24"/>
                <w:lang w:val="en-US"/>
              </w:rPr>
              <w:t>interes</w:t>
            </w:r>
            <w:proofErr w:type="spellEnd"/>
            <w:r w:rsidRPr="007B4488">
              <w:rPr>
                <w:rFonts w:eastAsia="Calibri"/>
                <w:sz w:val="24"/>
                <w:szCs w:val="24"/>
                <w:lang w:val="en-US"/>
              </w:rPr>
              <w:t xml:space="preserve"> </w:t>
            </w:r>
            <w:proofErr w:type="spellStart"/>
            <w:r w:rsidRPr="007B4488">
              <w:rPr>
                <w:rFonts w:eastAsia="Calibri"/>
                <w:sz w:val="24"/>
                <w:szCs w:val="24"/>
                <w:lang w:val="en-US"/>
              </w:rPr>
              <w:t>učenika</w:t>
            </w:r>
            <w:proofErr w:type="spellEnd"/>
            <w:r w:rsidRPr="007B4488">
              <w:rPr>
                <w:rFonts w:eastAsia="Calibri"/>
                <w:sz w:val="24"/>
                <w:szCs w:val="24"/>
                <w:lang w:val="en-US"/>
              </w:rPr>
              <w:t xml:space="preserve"> SŠ za </w:t>
            </w:r>
            <w:proofErr w:type="spellStart"/>
            <w:r w:rsidRPr="007B4488">
              <w:rPr>
                <w:rFonts w:eastAsia="Calibri"/>
                <w:sz w:val="24"/>
                <w:szCs w:val="24"/>
                <w:lang w:val="en-US"/>
              </w:rPr>
              <w:t>prenošenje</w:t>
            </w:r>
            <w:proofErr w:type="spellEnd"/>
            <w:r w:rsidRPr="007B4488">
              <w:rPr>
                <w:rFonts w:eastAsia="Calibri"/>
                <w:sz w:val="24"/>
                <w:szCs w:val="24"/>
                <w:lang w:val="en-US"/>
              </w:rPr>
              <w:t xml:space="preserve"> </w:t>
            </w:r>
            <w:proofErr w:type="spellStart"/>
            <w:r w:rsidRPr="007B4488">
              <w:rPr>
                <w:rFonts w:eastAsia="Calibri"/>
                <w:sz w:val="24"/>
                <w:szCs w:val="24"/>
                <w:lang w:val="en-US"/>
              </w:rPr>
              <w:t>znanja</w:t>
            </w:r>
            <w:proofErr w:type="spellEnd"/>
            <w:r w:rsidRPr="007B4488">
              <w:rPr>
                <w:rFonts w:eastAsia="Calibri"/>
                <w:sz w:val="24"/>
                <w:szCs w:val="24"/>
                <w:lang w:val="en-US"/>
              </w:rPr>
              <w:t xml:space="preserve"> </w:t>
            </w:r>
            <w:proofErr w:type="spellStart"/>
            <w:r w:rsidRPr="007B4488">
              <w:rPr>
                <w:rFonts w:eastAsia="Calibri"/>
                <w:sz w:val="24"/>
                <w:szCs w:val="24"/>
                <w:lang w:val="en-US"/>
              </w:rPr>
              <w:t>polaznicima</w:t>
            </w:r>
            <w:proofErr w:type="spellEnd"/>
            <w:r w:rsidRPr="007B4488">
              <w:rPr>
                <w:rFonts w:eastAsia="Calibri"/>
                <w:sz w:val="24"/>
                <w:szCs w:val="24"/>
                <w:lang w:val="en-US"/>
              </w:rPr>
              <w:t xml:space="preserve">   </w:t>
            </w:r>
            <w:proofErr w:type="spellStart"/>
            <w:r w:rsidRPr="007B4488">
              <w:rPr>
                <w:rFonts w:eastAsia="Calibri"/>
                <w:sz w:val="24"/>
                <w:szCs w:val="24"/>
                <w:lang w:val="en-US"/>
              </w:rPr>
              <w:t>Vrtića</w:t>
            </w:r>
            <w:proofErr w:type="spellEnd"/>
            <w:r w:rsidRPr="007B4488">
              <w:rPr>
                <w:rFonts w:eastAsia="Calibri"/>
                <w:sz w:val="24"/>
                <w:szCs w:val="24"/>
                <w:lang w:val="en-US"/>
              </w:rPr>
              <w:t xml:space="preserve"> </w:t>
            </w:r>
            <w:proofErr w:type="spellStart"/>
            <w:r w:rsidRPr="007B4488">
              <w:rPr>
                <w:rFonts w:eastAsia="Calibri"/>
                <w:sz w:val="24"/>
                <w:szCs w:val="24"/>
                <w:lang w:val="en-US"/>
              </w:rPr>
              <w:t>Vanđele</w:t>
            </w:r>
            <w:proofErr w:type="spellEnd"/>
            <w:r w:rsidRPr="007B4488">
              <w:rPr>
                <w:rFonts w:eastAsia="Calibri"/>
                <w:sz w:val="24"/>
                <w:szCs w:val="24"/>
                <w:lang w:val="en-US"/>
              </w:rPr>
              <w:t xml:space="preserve"> </w:t>
            </w:r>
            <w:proofErr w:type="spellStart"/>
            <w:r w:rsidRPr="007B4488">
              <w:rPr>
                <w:rFonts w:eastAsia="Calibri"/>
                <w:sz w:val="24"/>
                <w:szCs w:val="24"/>
                <w:lang w:val="en-US"/>
              </w:rPr>
              <w:t>Božitković</w:t>
            </w:r>
            <w:proofErr w:type="spellEnd"/>
            <w:r w:rsidRPr="007B4488">
              <w:rPr>
                <w:rFonts w:eastAsia="Calibri"/>
                <w:sz w:val="24"/>
                <w:szCs w:val="24"/>
                <w:lang w:val="en-US"/>
              </w:rPr>
              <w:t xml:space="preserve"> u </w:t>
            </w:r>
            <w:proofErr w:type="spellStart"/>
            <w:r w:rsidRPr="007B4488">
              <w:rPr>
                <w:rFonts w:eastAsia="Calibri"/>
                <w:sz w:val="24"/>
                <w:szCs w:val="24"/>
                <w:lang w:val="en-US"/>
              </w:rPr>
              <w:t>Hvaru</w:t>
            </w:r>
            <w:proofErr w:type="spellEnd"/>
          </w:p>
          <w:p w14:paraId="2B05BEE1"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
        </w:tc>
      </w:tr>
      <w:tr w:rsidR="007B4488" w:rsidRPr="007B4488" w14:paraId="7CABAD3C"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26C14F77"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2. Namjena aktivnosti</w:t>
            </w:r>
          </w:p>
        </w:tc>
        <w:tc>
          <w:tcPr>
            <w:tcW w:w="6143" w:type="dxa"/>
            <w:hideMark/>
          </w:tcPr>
          <w:p w14:paraId="61123CE7"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razvijati</w:t>
            </w:r>
            <w:proofErr w:type="spellEnd"/>
            <w:r w:rsidRPr="007B4488">
              <w:rPr>
                <w:rFonts w:eastAsia="Calibri"/>
                <w:sz w:val="24"/>
                <w:szCs w:val="24"/>
                <w:lang w:val="en-US"/>
              </w:rPr>
              <w:t xml:space="preserve"> </w:t>
            </w:r>
            <w:proofErr w:type="spellStart"/>
            <w:r w:rsidRPr="007B4488">
              <w:rPr>
                <w:rFonts w:eastAsia="Calibri"/>
                <w:sz w:val="24"/>
                <w:szCs w:val="24"/>
                <w:lang w:val="en-US"/>
              </w:rPr>
              <w:t>međugeneracijsku</w:t>
            </w:r>
            <w:proofErr w:type="spellEnd"/>
            <w:r w:rsidRPr="007B4488">
              <w:rPr>
                <w:rFonts w:eastAsia="Calibri"/>
                <w:sz w:val="24"/>
                <w:szCs w:val="24"/>
                <w:lang w:val="en-US"/>
              </w:rPr>
              <w:t xml:space="preserve"> </w:t>
            </w:r>
            <w:proofErr w:type="spellStart"/>
            <w:r w:rsidRPr="007B4488">
              <w:rPr>
                <w:rFonts w:eastAsia="Calibri"/>
                <w:sz w:val="24"/>
                <w:szCs w:val="24"/>
                <w:lang w:val="en-US"/>
              </w:rPr>
              <w:t>osjetljivost</w:t>
            </w:r>
            <w:proofErr w:type="spellEnd"/>
          </w:p>
          <w:p w14:paraId="13B75E5C"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potaknuti</w:t>
            </w:r>
            <w:proofErr w:type="spellEnd"/>
            <w:r w:rsidRPr="007B4488">
              <w:rPr>
                <w:rFonts w:eastAsia="Calibri"/>
                <w:sz w:val="24"/>
                <w:szCs w:val="24"/>
                <w:lang w:val="en-US"/>
              </w:rPr>
              <w:t xml:space="preserve"> </w:t>
            </w:r>
            <w:proofErr w:type="spellStart"/>
            <w:r w:rsidRPr="007B4488">
              <w:rPr>
                <w:rFonts w:eastAsia="Calibri"/>
                <w:sz w:val="24"/>
                <w:szCs w:val="24"/>
                <w:lang w:val="en-US"/>
              </w:rPr>
              <w:t>kreativnost</w:t>
            </w:r>
            <w:proofErr w:type="spellEnd"/>
            <w:r w:rsidRPr="007B4488">
              <w:rPr>
                <w:rFonts w:eastAsia="Calibri"/>
                <w:sz w:val="24"/>
                <w:szCs w:val="24"/>
                <w:lang w:val="en-US"/>
              </w:rPr>
              <w:t xml:space="preserve"> </w:t>
            </w:r>
            <w:proofErr w:type="spellStart"/>
            <w:r w:rsidRPr="007B4488">
              <w:rPr>
                <w:rFonts w:eastAsia="Calibri"/>
                <w:sz w:val="24"/>
                <w:szCs w:val="24"/>
                <w:lang w:val="en-US"/>
              </w:rPr>
              <w:t>učenika</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nadograditi</w:t>
            </w:r>
            <w:proofErr w:type="spellEnd"/>
            <w:r w:rsidRPr="007B4488">
              <w:rPr>
                <w:rFonts w:eastAsia="Calibri"/>
                <w:sz w:val="24"/>
                <w:szCs w:val="24"/>
                <w:lang w:val="en-US"/>
              </w:rPr>
              <w:t xml:space="preserve"> </w:t>
            </w:r>
            <w:proofErr w:type="spellStart"/>
            <w:r w:rsidRPr="007B4488">
              <w:rPr>
                <w:rFonts w:eastAsia="Calibri"/>
                <w:sz w:val="24"/>
                <w:szCs w:val="24"/>
                <w:lang w:val="en-US"/>
              </w:rPr>
              <w:t>vještine</w:t>
            </w:r>
            <w:proofErr w:type="spellEnd"/>
            <w:r w:rsidRPr="007B4488">
              <w:rPr>
                <w:rFonts w:eastAsia="Calibri"/>
                <w:sz w:val="24"/>
                <w:szCs w:val="24"/>
                <w:lang w:val="en-US"/>
              </w:rPr>
              <w:t xml:space="preserve">  </w:t>
            </w:r>
          </w:p>
        </w:tc>
      </w:tr>
      <w:tr w:rsidR="007B4488" w:rsidRPr="007B4488" w14:paraId="2F805613"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6121D161"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3. Nositelji aktivnosti i njihova odgovornost</w:t>
            </w:r>
          </w:p>
        </w:tc>
        <w:tc>
          <w:tcPr>
            <w:tcW w:w="6143" w:type="dxa"/>
            <w:hideMark/>
          </w:tcPr>
          <w:p w14:paraId="696A565E"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Svi </w:t>
            </w:r>
            <w:proofErr w:type="spellStart"/>
            <w:r w:rsidRPr="007B4488">
              <w:rPr>
                <w:rFonts w:eastAsia="Calibri"/>
                <w:sz w:val="24"/>
                <w:szCs w:val="24"/>
                <w:lang w:val="en-US"/>
              </w:rPr>
              <w:t>zainteresirani</w:t>
            </w:r>
            <w:proofErr w:type="spellEnd"/>
            <w:r w:rsidRPr="007B4488">
              <w:rPr>
                <w:rFonts w:eastAsia="Calibri"/>
                <w:sz w:val="24"/>
                <w:szCs w:val="24"/>
                <w:lang w:val="en-US"/>
              </w:rPr>
              <w:t xml:space="preserve"> </w:t>
            </w:r>
            <w:proofErr w:type="spellStart"/>
            <w:r w:rsidRPr="007B4488">
              <w:rPr>
                <w:rFonts w:eastAsia="Calibri"/>
                <w:sz w:val="24"/>
                <w:szCs w:val="24"/>
                <w:lang w:val="en-US"/>
              </w:rPr>
              <w:t>učenici</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nastavnici</w:t>
            </w:r>
            <w:proofErr w:type="spellEnd"/>
            <w:r w:rsidRPr="007B4488">
              <w:rPr>
                <w:rFonts w:eastAsia="Calibri"/>
                <w:sz w:val="24"/>
                <w:szCs w:val="24"/>
                <w:lang w:val="en-US"/>
              </w:rPr>
              <w:t xml:space="preserve"> SŠ Hvar, </w:t>
            </w:r>
            <w:proofErr w:type="spellStart"/>
            <w:r w:rsidRPr="007B4488">
              <w:rPr>
                <w:rFonts w:eastAsia="Calibri"/>
                <w:sz w:val="24"/>
                <w:szCs w:val="24"/>
                <w:lang w:val="en-US"/>
              </w:rPr>
              <w:t>polaznici</w:t>
            </w:r>
            <w:proofErr w:type="spellEnd"/>
            <w:r w:rsidRPr="007B4488">
              <w:rPr>
                <w:rFonts w:eastAsia="Calibri"/>
                <w:sz w:val="24"/>
                <w:szCs w:val="24"/>
                <w:lang w:val="en-US"/>
              </w:rPr>
              <w:t xml:space="preserve"> </w:t>
            </w:r>
            <w:proofErr w:type="spellStart"/>
            <w:r w:rsidRPr="007B4488">
              <w:rPr>
                <w:rFonts w:eastAsia="Calibri"/>
                <w:sz w:val="24"/>
                <w:szCs w:val="24"/>
                <w:lang w:val="en-US"/>
              </w:rPr>
              <w:t>vrtića</w:t>
            </w:r>
            <w:proofErr w:type="spell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odgojiteljice</w:t>
            </w:r>
            <w:proofErr w:type="spellEnd"/>
          </w:p>
        </w:tc>
      </w:tr>
      <w:tr w:rsidR="007B4488" w:rsidRPr="007B4488" w14:paraId="4ABCBBBC"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6972EF64"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4. Način realizacije aktivnosti</w:t>
            </w:r>
          </w:p>
        </w:tc>
        <w:tc>
          <w:tcPr>
            <w:tcW w:w="6143" w:type="dxa"/>
            <w:hideMark/>
          </w:tcPr>
          <w:p w14:paraId="7956BD05"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r w:rsidRPr="007B4488">
              <w:rPr>
                <w:rFonts w:eastAsia="Calibri"/>
                <w:sz w:val="24"/>
                <w:szCs w:val="24"/>
                <w:lang w:val="en-US"/>
              </w:rPr>
              <w:t xml:space="preserve">- </w:t>
            </w:r>
            <w:proofErr w:type="spellStart"/>
            <w:r w:rsidRPr="007B4488">
              <w:rPr>
                <w:rFonts w:eastAsia="Calibri"/>
                <w:sz w:val="24"/>
                <w:szCs w:val="24"/>
                <w:lang w:val="en-US"/>
              </w:rPr>
              <w:t>radionice</w:t>
            </w:r>
            <w:proofErr w:type="spellEnd"/>
            <w:r w:rsidRPr="007B4488">
              <w:rPr>
                <w:rFonts w:eastAsia="Calibri"/>
                <w:sz w:val="24"/>
                <w:szCs w:val="24"/>
                <w:lang w:val="en-US"/>
              </w:rPr>
              <w:t xml:space="preserve"> (</w:t>
            </w:r>
            <w:proofErr w:type="spellStart"/>
            <w:r w:rsidRPr="007B4488">
              <w:rPr>
                <w:rFonts w:eastAsia="Calibri"/>
                <w:sz w:val="24"/>
                <w:szCs w:val="24"/>
                <w:lang w:val="en-US"/>
              </w:rPr>
              <w:t>čitanje</w:t>
            </w:r>
            <w:proofErr w:type="spellEnd"/>
            <w:r w:rsidRPr="007B4488">
              <w:rPr>
                <w:rFonts w:eastAsia="Calibri"/>
                <w:sz w:val="24"/>
                <w:szCs w:val="24"/>
                <w:lang w:val="en-US"/>
              </w:rPr>
              <w:t xml:space="preserve"> </w:t>
            </w:r>
            <w:proofErr w:type="spellStart"/>
            <w:r w:rsidRPr="007B4488">
              <w:rPr>
                <w:rFonts w:eastAsia="Calibri"/>
                <w:sz w:val="24"/>
                <w:szCs w:val="24"/>
                <w:lang w:val="en-US"/>
              </w:rPr>
              <w:t>priča</w:t>
            </w:r>
            <w:proofErr w:type="spellEnd"/>
            <w:r w:rsidRPr="007B4488">
              <w:rPr>
                <w:rFonts w:eastAsia="Calibri"/>
                <w:sz w:val="24"/>
                <w:szCs w:val="24"/>
                <w:lang w:val="en-US"/>
              </w:rPr>
              <w:t xml:space="preserve">, </w:t>
            </w:r>
            <w:proofErr w:type="spellStart"/>
            <w:r w:rsidRPr="007B4488">
              <w:rPr>
                <w:rFonts w:eastAsia="Calibri"/>
                <w:sz w:val="24"/>
                <w:szCs w:val="24"/>
                <w:lang w:val="en-US"/>
              </w:rPr>
              <w:t>snimanje</w:t>
            </w:r>
            <w:proofErr w:type="spellEnd"/>
            <w:r w:rsidRPr="007B4488">
              <w:rPr>
                <w:rFonts w:eastAsia="Calibri"/>
                <w:sz w:val="24"/>
                <w:szCs w:val="24"/>
                <w:lang w:val="en-US"/>
              </w:rPr>
              <w:t xml:space="preserve"> </w:t>
            </w:r>
            <w:proofErr w:type="spellStart"/>
            <w:r w:rsidRPr="007B4488">
              <w:rPr>
                <w:rFonts w:eastAsia="Calibri"/>
                <w:sz w:val="24"/>
                <w:szCs w:val="24"/>
                <w:lang w:val="en-US"/>
              </w:rPr>
              <w:t>kratkih</w:t>
            </w:r>
            <w:proofErr w:type="spellEnd"/>
            <w:r w:rsidRPr="007B4488">
              <w:rPr>
                <w:rFonts w:eastAsia="Calibri"/>
                <w:sz w:val="24"/>
                <w:szCs w:val="24"/>
                <w:lang w:val="en-US"/>
              </w:rPr>
              <w:t xml:space="preserve"> </w:t>
            </w:r>
            <w:proofErr w:type="spellStart"/>
            <w:r w:rsidRPr="007B4488">
              <w:rPr>
                <w:rFonts w:eastAsia="Calibri"/>
                <w:sz w:val="24"/>
                <w:szCs w:val="24"/>
                <w:lang w:val="en-US"/>
              </w:rPr>
              <w:t>filmova</w:t>
            </w:r>
            <w:proofErr w:type="spellEnd"/>
            <w:r w:rsidRPr="007B4488">
              <w:rPr>
                <w:rFonts w:eastAsia="Calibri"/>
                <w:sz w:val="24"/>
                <w:szCs w:val="24"/>
                <w:lang w:val="en-US"/>
              </w:rPr>
              <w:t xml:space="preserve">, </w:t>
            </w:r>
            <w:proofErr w:type="spellStart"/>
            <w:r w:rsidRPr="007B4488">
              <w:rPr>
                <w:rFonts w:eastAsia="Calibri"/>
                <w:sz w:val="24"/>
                <w:szCs w:val="24"/>
                <w:lang w:val="en-US"/>
              </w:rPr>
              <w:t>stvaranje</w:t>
            </w:r>
            <w:proofErr w:type="spellEnd"/>
            <w:r w:rsidRPr="007B4488">
              <w:rPr>
                <w:rFonts w:eastAsia="Calibri"/>
                <w:sz w:val="24"/>
                <w:szCs w:val="24"/>
                <w:lang w:val="en-US"/>
              </w:rPr>
              <w:t xml:space="preserve"> </w:t>
            </w:r>
            <w:proofErr w:type="spellStart"/>
            <w:r w:rsidRPr="007B4488">
              <w:rPr>
                <w:rFonts w:eastAsia="Calibri"/>
                <w:sz w:val="24"/>
                <w:szCs w:val="24"/>
                <w:lang w:val="en-US"/>
              </w:rPr>
              <w:t>zajedničke</w:t>
            </w:r>
            <w:proofErr w:type="spellEnd"/>
            <w:r w:rsidRPr="007B4488">
              <w:rPr>
                <w:rFonts w:eastAsia="Calibri"/>
                <w:sz w:val="24"/>
                <w:szCs w:val="24"/>
                <w:lang w:val="en-US"/>
              </w:rPr>
              <w:t xml:space="preserve"> </w:t>
            </w:r>
            <w:proofErr w:type="spellStart"/>
            <w:r w:rsidRPr="007B4488">
              <w:rPr>
                <w:rFonts w:eastAsia="Calibri"/>
                <w:sz w:val="24"/>
                <w:szCs w:val="24"/>
                <w:lang w:val="en-US"/>
              </w:rPr>
              <w:t>predstave</w:t>
            </w:r>
            <w:proofErr w:type="spellEnd"/>
            <w:r w:rsidRPr="007B4488">
              <w:rPr>
                <w:rFonts w:eastAsia="Calibri"/>
                <w:sz w:val="24"/>
                <w:szCs w:val="24"/>
                <w:lang w:val="en-US"/>
              </w:rPr>
              <w:t xml:space="preserve">, </w:t>
            </w:r>
            <w:proofErr w:type="spellStart"/>
            <w:r w:rsidRPr="007B4488">
              <w:rPr>
                <w:rFonts w:eastAsia="Calibri"/>
                <w:sz w:val="24"/>
                <w:szCs w:val="24"/>
                <w:lang w:val="en-US"/>
              </w:rPr>
              <w:t>likovni</w:t>
            </w:r>
            <w:proofErr w:type="spellEnd"/>
            <w:r w:rsidRPr="007B4488">
              <w:rPr>
                <w:rFonts w:eastAsia="Calibri"/>
                <w:sz w:val="24"/>
                <w:szCs w:val="24"/>
                <w:lang w:val="en-US"/>
              </w:rPr>
              <w:t xml:space="preserve"> </w:t>
            </w:r>
            <w:proofErr w:type="spellStart"/>
            <w:r w:rsidRPr="007B4488">
              <w:rPr>
                <w:rFonts w:eastAsia="Calibri"/>
                <w:sz w:val="24"/>
                <w:szCs w:val="24"/>
                <w:lang w:val="en-US"/>
              </w:rPr>
              <w:t>izričaj</w:t>
            </w:r>
            <w:proofErr w:type="spellEnd"/>
            <w:r w:rsidRPr="007B4488">
              <w:rPr>
                <w:rFonts w:eastAsia="Calibri"/>
                <w:sz w:val="24"/>
                <w:szCs w:val="24"/>
                <w:lang w:val="en-US"/>
              </w:rPr>
              <w:t xml:space="preserve">, </w:t>
            </w:r>
            <w:proofErr w:type="spellStart"/>
            <w:r w:rsidRPr="007B4488">
              <w:rPr>
                <w:rFonts w:eastAsia="Calibri"/>
                <w:sz w:val="24"/>
                <w:szCs w:val="24"/>
                <w:lang w:val="en-US"/>
              </w:rPr>
              <w:t>upoznavanje</w:t>
            </w:r>
            <w:proofErr w:type="spellEnd"/>
            <w:r w:rsidRPr="007B4488">
              <w:rPr>
                <w:rFonts w:eastAsia="Calibri"/>
                <w:sz w:val="24"/>
                <w:szCs w:val="24"/>
                <w:lang w:val="en-US"/>
              </w:rPr>
              <w:t xml:space="preserve"> s </w:t>
            </w:r>
            <w:proofErr w:type="spellStart"/>
            <w:r w:rsidRPr="007B4488">
              <w:rPr>
                <w:rFonts w:eastAsia="Calibri"/>
                <w:sz w:val="24"/>
                <w:szCs w:val="24"/>
                <w:lang w:val="en-US"/>
              </w:rPr>
              <w:t>poezijom</w:t>
            </w:r>
            <w:proofErr w:type="spellEnd"/>
            <w:r w:rsidRPr="007B4488">
              <w:rPr>
                <w:rFonts w:eastAsia="Calibri"/>
                <w:sz w:val="24"/>
                <w:szCs w:val="24"/>
                <w:lang w:val="en-US"/>
              </w:rPr>
              <w:t xml:space="preserve"> </w:t>
            </w:r>
            <w:proofErr w:type="spellStart"/>
            <w:r w:rsidRPr="007B4488">
              <w:rPr>
                <w:rFonts w:eastAsia="Calibri"/>
                <w:sz w:val="24"/>
                <w:szCs w:val="24"/>
                <w:lang w:val="en-US"/>
              </w:rPr>
              <w:t>hrvatskih</w:t>
            </w:r>
            <w:proofErr w:type="spellEnd"/>
            <w:r w:rsidRPr="007B4488">
              <w:rPr>
                <w:rFonts w:eastAsia="Calibri"/>
                <w:sz w:val="24"/>
                <w:szCs w:val="24"/>
                <w:lang w:val="en-US"/>
              </w:rPr>
              <w:t xml:space="preserve"> </w:t>
            </w:r>
            <w:proofErr w:type="spellStart"/>
            <w:r w:rsidRPr="007B4488">
              <w:rPr>
                <w:rFonts w:eastAsia="Calibri"/>
                <w:sz w:val="24"/>
                <w:szCs w:val="24"/>
                <w:lang w:val="en-US"/>
              </w:rPr>
              <w:t>pjesnika</w:t>
            </w:r>
            <w:proofErr w:type="spellEnd"/>
            <w:r w:rsidRPr="007B4488">
              <w:rPr>
                <w:rFonts w:eastAsia="Calibri"/>
                <w:sz w:val="24"/>
                <w:szCs w:val="24"/>
                <w:lang w:val="en-US"/>
              </w:rPr>
              <w:t xml:space="preserve"> </w:t>
            </w:r>
            <w:proofErr w:type="spellStart"/>
            <w:r w:rsidRPr="007B4488">
              <w:rPr>
                <w:rFonts w:eastAsia="Calibri"/>
                <w:sz w:val="24"/>
                <w:szCs w:val="24"/>
                <w:lang w:val="en-US"/>
              </w:rPr>
              <w:t>Dragutina</w:t>
            </w:r>
            <w:proofErr w:type="spellEnd"/>
            <w:r w:rsidRPr="007B4488">
              <w:rPr>
                <w:rFonts w:eastAsia="Calibri"/>
                <w:sz w:val="24"/>
                <w:szCs w:val="24"/>
                <w:lang w:val="en-US"/>
              </w:rPr>
              <w:t xml:space="preserve"> </w:t>
            </w:r>
            <w:proofErr w:type="spellStart"/>
            <w:r w:rsidRPr="007B4488">
              <w:rPr>
                <w:rFonts w:eastAsia="Calibri"/>
                <w:sz w:val="24"/>
                <w:szCs w:val="24"/>
                <w:lang w:val="en-US"/>
              </w:rPr>
              <w:t>Tadijanovića</w:t>
            </w:r>
            <w:proofErr w:type="spellEnd"/>
            <w:r w:rsidRPr="007B4488">
              <w:rPr>
                <w:rFonts w:eastAsia="Calibri"/>
                <w:sz w:val="24"/>
                <w:szCs w:val="24"/>
                <w:lang w:val="en-US"/>
              </w:rPr>
              <w:t xml:space="preserve"> (120 </w:t>
            </w:r>
            <w:proofErr w:type="spellStart"/>
            <w:proofErr w:type="gramStart"/>
            <w:r w:rsidRPr="007B4488">
              <w:rPr>
                <w:rFonts w:eastAsia="Calibri"/>
                <w:sz w:val="24"/>
                <w:szCs w:val="24"/>
                <w:lang w:val="en-US"/>
              </w:rPr>
              <w:t>godina</w:t>
            </w:r>
            <w:proofErr w:type="spellEnd"/>
            <w:r w:rsidRPr="007B4488">
              <w:rPr>
                <w:rFonts w:eastAsia="Calibri"/>
                <w:sz w:val="24"/>
                <w:szCs w:val="24"/>
                <w:lang w:val="en-US"/>
              </w:rPr>
              <w:t xml:space="preserve">  </w:t>
            </w:r>
            <w:proofErr w:type="spellStart"/>
            <w:r w:rsidRPr="007B4488">
              <w:rPr>
                <w:rFonts w:eastAsia="Calibri"/>
                <w:sz w:val="24"/>
                <w:szCs w:val="24"/>
                <w:lang w:val="en-US"/>
              </w:rPr>
              <w:t>rođenja</w:t>
            </w:r>
            <w:proofErr w:type="spellEnd"/>
            <w:proofErr w:type="gramEnd"/>
            <w:r w:rsidRPr="007B4488">
              <w:rPr>
                <w:rFonts w:eastAsia="Calibri"/>
                <w:sz w:val="24"/>
                <w:szCs w:val="24"/>
                <w:lang w:val="en-US"/>
              </w:rPr>
              <w:t xml:space="preserve">) </w:t>
            </w:r>
            <w:proofErr w:type="spellStart"/>
            <w:r w:rsidRPr="007B4488">
              <w:rPr>
                <w:rFonts w:eastAsia="Calibri"/>
                <w:sz w:val="24"/>
                <w:szCs w:val="24"/>
                <w:lang w:val="en-US"/>
              </w:rPr>
              <w:t>i</w:t>
            </w:r>
            <w:proofErr w:type="spellEnd"/>
            <w:r w:rsidRPr="007B4488">
              <w:rPr>
                <w:rFonts w:eastAsia="Calibri"/>
                <w:sz w:val="24"/>
                <w:szCs w:val="24"/>
                <w:lang w:val="en-US"/>
              </w:rPr>
              <w:t xml:space="preserve"> </w:t>
            </w:r>
            <w:proofErr w:type="spellStart"/>
            <w:r w:rsidRPr="007B4488">
              <w:rPr>
                <w:rFonts w:eastAsia="Calibri"/>
                <w:sz w:val="24"/>
                <w:szCs w:val="24"/>
                <w:lang w:val="en-US"/>
              </w:rPr>
              <w:t>Dobriše</w:t>
            </w:r>
            <w:proofErr w:type="spellEnd"/>
            <w:r w:rsidRPr="007B4488">
              <w:rPr>
                <w:rFonts w:eastAsia="Calibri"/>
                <w:sz w:val="24"/>
                <w:szCs w:val="24"/>
                <w:lang w:val="en-US"/>
              </w:rPr>
              <w:t xml:space="preserve"> </w:t>
            </w:r>
            <w:proofErr w:type="spellStart"/>
            <w:r w:rsidRPr="007B4488">
              <w:rPr>
                <w:rFonts w:eastAsia="Calibri"/>
                <w:sz w:val="24"/>
                <w:szCs w:val="24"/>
                <w:lang w:val="en-US"/>
              </w:rPr>
              <w:t>Cesarića</w:t>
            </w:r>
            <w:proofErr w:type="spellEnd"/>
            <w:r w:rsidRPr="007B4488">
              <w:rPr>
                <w:rFonts w:eastAsia="Calibri"/>
                <w:sz w:val="24"/>
                <w:szCs w:val="24"/>
                <w:lang w:val="en-US"/>
              </w:rPr>
              <w:t xml:space="preserve"> (45 </w:t>
            </w:r>
            <w:proofErr w:type="spellStart"/>
            <w:r w:rsidRPr="007B4488">
              <w:rPr>
                <w:rFonts w:eastAsia="Calibri"/>
                <w:sz w:val="24"/>
                <w:szCs w:val="24"/>
                <w:lang w:val="en-US"/>
              </w:rPr>
              <w:t>godina</w:t>
            </w:r>
            <w:proofErr w:type="spellEnd"/>
            <w:r w:rsidRPr="007B4488">
              <w:rPr>
                <w:rFonts w:eastAsia="Calibri"/>
                <w:sz w:val="24"/>
                <w:szCs w:val="24"/>
                <w:lang w:val="en-US"/>
              </w:rPr>
              <w:t xml:space="preserve"> </w:t>
            </w:r>
            <w:proofErr w:type="spellStart"/>
            <w:r w:rsidRPr="007B4488">
              <w:rPr>
                <w:rFonts w:eastAsia="Calibri"/>
                <w:sz w:val="24"/>
                <w:szCs w:val="24"/>
                <w:lang w:val="en-US"/>
              </w:rPr>
              <w:t>smrti</w:t>
            </w:r>
            <w:proofErr w:type="spellEnd"/>
            <w:r w:rsidRPr="007B4488">
              <w:rPr>
                <w:rFonts w:eastAsia="Calibri"/>
                <w:sz w:val="24"/>
                <w:szCs w:val="24"/>
                <w:lang w:val="en-US"/>
              </w:rPr>
              <w:t xml:space="preserve">) </w:t>
            </w:r>
            <w:proofErr w:type="spellStart"/>
            <w:r w:rsidRPr="007B4488">
              <w:rPr>
                <w:rFonts w:eastAsia="Calibri"/>
                <w:sz w:val="24"/>
                <w:szCs w:val="24"/>
                <w:lang w:val="en-US"/>
              </w:rPr>
              <w:t>ili</w:t>
            </w:r>
            <w:proofErr w:type="spellEnd"/>
            <w:r w:rsidRPr="007B4488">
              <w:rPr>
                <w:rFonts w:eastAsia="Calibri"/>
                <w:sz w:val="24"/>
                <w:szCs w:val="24"/>
                <w:lang w:val="en-US"/>
              </w:rPr>
              <w:t xml:space="preserve"> </w:t>
            </w:r>
            <w:proofErr w:type="spellStart"/>
            <w:r w:rsidRPr="007B4488">
              <w:rPr>
                <w:rFonts w:eastAsia="Calibri"/>
                <w:sz w:val="24"/>
                <w:szCs w:val="24"/>
                <w:lang w:val="en-US"/>
              </w:rPr>
              <w:t>djela</w:t>
            </w:r>
            <w:proofErr w:type="spellEnd"/>
            <w:r w:rsidRPr="007B4488">
              <w:rPr>
                <w:rFonts w:eastAsia="Calibri"/>
                <w:sz w:val="24"/>
                <w:szCs w:val="24"/>
                <w:lang w:val="en-US"/>
              </w:rPr>
              <w:t xml:space="preserve"> </w:t>
            </w:r>
            <w:proofErr w:type="spellStart"/>
            <w:r w:rsidRPr="007B4488">
              <w:rPr>
                <w:rFonts w:eastAsia="Calibri"/>
                <w:sz w:val="24"/>
                <w:szCs w:val="24"/>
                <w:lang w:val="en-US"/>
              </w:rPr>
              <w:t>hrvatske</w:t>
            </w:r>
            <w:proofErr w:type="spellEnd"/>
            <w:r w:rsidRPr="007B4488">
              <w:rPr>
                <w:rFonts w:eastAsia="Calibri"/>
                <w:sz w:val="24"/>
                <w:szCs w:val="24"/>
                <w:lang w:val="en-US"/>
              </w:rPr>
              <w:t>/</w:t>
            </w:r>
            <w:proofErr w:type="spellStart"/>
            <w:r w:rsidRPr="007B4488">
              <w:rPr>
                <w:rFonts w:eastAsia="Calibri"/>
                <w:sz w:val="24"/>
                <w:szCs w:val="24"/>
                <w:lang w:val="en-US"/>
              </w:rPr>
              <w:t>svjetske</w:t>
            </w:r>
            <w:proofErr w:type="spellEnd"/>
            <w:r w:rsidRPr="007B4488">
              <w:rPr>
                <w:rFonts w:eastAsia="Calibri"/>
                <w:sz w:val="24"/>
                <w:szCs w:val="24"/>
                <w:lang w:val="en-US"/>
              </w:rPr>
              <w:t xml:space="preserve">  </w:t>
            </w:r>
            <w:proofErr w:type="spellStart"/>
            <w:r w:rsidRPr="007B4488">
              <w:rPr>
                <w:rFonts w:eastAsia="Calibri"/>
                <w:sz w:val="24"/>
                <w:szCs w:val="24"/>
                <w:lang w:val="en-US"/>
              </w:rPr>
              <w:t>književnosti</w:t>
            </w:r>
            <w:proofErr w:type="spellEnd"/>
            <w:r w:rsidRPr="007B4488">
              <w:rPr>
                <w:rFonts w:eastAsia="Calibri"/>
                <w:sz w:val="24"/>
                <w:szCs w:val="24"/>
                <w:lang w:val="en-US"/>
              </w:rPr>
              <w:t xml:space="preserve"> po </w:t>
            </w:r>
            <w:proofErr w:type="spellStart"/>
            <w:r w:rsidRPr="007B4488">
              <w:rPr>
                <w:rFonts w:eastAsia="Calibri"/>
                <w:sz w:val="24"/>
                <w:szCs w:val="24"/>
                <w:lang w:val="en-US"/>
              </w:rPr>
              <w:t>dogovoru</w:t>
            </w:r>
            <w:proofErr w:type="spellEnd"/>
            <w:r w:rsidRPr="007B4488">
              <w:rPr>
                <w:rFonts w:eastAsia="Calibri"/>
                <w:sz w:val="24"/>
                <w:szCs w:val="24"/>
                <w:lang w:val="en-US"/>
              </w:rPr>
              <w:t xml:space="preserve"> s </w:t>
            </w:r>
            <w:proofErr w:type="spellStart"/>
            <w:r w:rsidRPr="007B4488">
              <w:rPr>
                <w:rFonts w:eastAsia="Calibri"/>
                <w:sz w:val="24"/>
                <w:szCs w:val="24"/>
                <w:lang w:val="en-US"/>
              </w:rPr>
              <w:t>odgojiteljicama</w:t>
            </w:r>
            <w:proofErr w:type="spellEnd"/>
            <w:r w:rsidRPr="007B4488">
              <w:rPr>
                <w:rFonts w:eastAsia="Calibri"/>
                <w:sz w:val="24"/>
                <w:szCs w:val="24"/>
                <w:lang w:val="en-US"/>
              </w:rPr>
              <w:t xml:space="preserve"> </w:t>
            </w:r>
            <w:proofErr w:type="spellStart"/>
            <w:r w:rsidRPr="007B4488">
              <w:rPr>
                <w:rFonts w:eastAsia="Calibri"/>
                <w:sz w:val="24"/>
                <w:szCs w:val="24"/>
                <w:lang w:val="en-US"/>
              </w:rPr>
              <w:t>iz</w:t>
            </w:r>
            <w:proofErr w:type="spellEnd"/>
            <w:r w:rsidRPr="007B4488">
              <w:rPr>
                <w:rFonts w:eastAsia="Calibri"/>
                <w:sz w:val="24"/>
                <w:szCs w:val="24"/>
                <w:lang w:val="en-US"/>
              </w:rPr>
              <w:t xml:space="preserve"> </w:t>
            </w:r>
            <w:proofErr w:type="spellStart"/>
            <w:r w:rsidRPr="007B4488">
              <w:rPr>
                <w:rFonts w:eastAsia="Calibri"/>
                <w:sz w:val="24"/>
                <w:szCs w:val="24"/>
                <w:lang w:val="en-US"/>
              </w:rPr>
              <w:t>vrtića</w:t>
            </w:r>
            <w:proofErr w:type="spellEnd"/>
            <w:r w:rsidRPr="007B4488">
              <w:rPr>
                <w:rFonts w:eastAsia="Calibri"/>
                <w:sz w:val="24"/>
                <w:szCs w:val="24"/>
                <w:lang w:val="en-US"/>
              </w:rPr>
              <w:t>)</w:t>
            </w:r>
          </w:p>
          <w:p w14:paraId="0F9E6606"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
        </w:tc>
      </w:tr>
      <w:tr w:rsidR="007B4488" w:rsidRPr="007B4488" w14:paraId="3233B839"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457B070B"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 xml:space="preserve">5. </w:t>
            </w:r>
            <w:proofErr w:type="spellStart"/>
            <w:r w:rsidRPr="007B4488">
              <w:rPr>
                <w:rFonts w:ascii="Times New Roman" w:eastAsia="Calibri" w:hAnsi="Times New Roman"/>
                <w:color w:val="0070C0"/>
                <w:sz w:val="24"/>
                <w:szCs w:val="24"/>
              </w:rPr>
              <w:t>Vremenik</w:t>
            </w:r>
            <w:proofErr w:type="spellEnd"/>
            <w:r w:rsidRPr="007B4488">
              <w:rPr>
                <w:rFonts w:ascii="Times New Roman" w:eastAsia="Calibri" w:hAnsi="Times New Roman"/>
                <w:color w:val="0070C0"/>
                <w:sz w:val="24"/>
                <w:szCs w:val="24"/>
              </w:rPr>
              <w:t xml:space="preserve"> aktivnosti</w:t>
            </w:r>
          </w:p>
        </w:tc>
        <w:tc>
          <w:tcPr>
            <w:tcW w:w="6143" w:type="dxa"/>
            <w:hideMark/>
          </w:tcPr>
          <w:p w14:paraId="1BCA127B" w14:textId="77777777" w:rsidR="007B4488" w:rsidRPr="007B4488" w:rsidRDefault="007B4488" w:rsidP="007B44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Školska godina 2025./2026.</w:t>
            </w:r>
          </w:p>
        </w:tc>
      </w:tr>
      <w:tr w:rsidR="007B4488" w:rsidRPr="007B4488" w14:paraId="1479110D"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052F3DC0"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6. Detaljan troškovnik aktivnosti</w:t>
            </w:r>
          </w:p>
        </w:tc>
        <w:tc>
          <w:tcPr>
            <w:tcW w:w="6143" w:type="dxa"/>
            <w:hideMark/>
          </w:tcPr>
          <w:p w14:paraId="00609677"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val="en-US"/>
              </w:rPr>
            </w:pPr>
            <w:proofErr w:type="spellStart"/>
            <w:r w:rsidRPr="007B4488">
              <w:rPr>
                <w:rFonts w:eastAsia="Calibri"/>
                <w:sz w:val="24"/>
                <w:szCs w:val="24"/>
                <w:lang w:val="en-US"/>
              </w:rPr>
              <w:t>Troškovi</w:t>
            </w:r>
            <w:proofErr w:type="spellEnd"/>
            <w:r w:rsidRPr="007B4488">
              <w:rPr>
                <w:rFonts w:eastAsia="Calibri"/>
                <w:sz w:val="24"/>
                <w:szCs w:val="24"/>
                <w:lang w:val="en-US"/>
              </w:rPr>
              <w:t xml:space="preserve"> </w:t>
            </w:r>
            <w:proofErr w:type="spellStart"/>
            <w:r w:rsidRPr="007B4488">
              <w:rPr>
                <w:rFonts w:eastAsia="Calibri"/>
                <w:sz w:val="24"/>
                <w:szCs w:val="24"/>
                <w:lang w:val="en-US"/>
              </w:rPr>
              <w:t>materijala</w:t>
            </w:r>
            <w:proofErr w:type="spellEnd"/>
          </w:p>
        </w:tc>
      </w:tr>
      <w:tr w:rsidR="007B4488" w:rsidRPr="007B4488" w14:paraId="16413052"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038FCD96"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7. Način vrednovanja i način korištenja rezultata vrednovanja</w:t>
            </w:r>
          </w:p>
        </w:tc>
        <w:tc>
          <w:tcPr>
            <w:tcW w:w="6143" w:type="dxa"/>
            <w:hideMark/>
          </w:tcPr>
          <w:p w14:paraId="3ECE9544"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Zadovoljstvo</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učenika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polaznika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vrtića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nastavnika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i</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odgojitelja</w:t>
            </w:r>
            <w:proofErr w:type="spellEnd"/>
          </w:p>
        </w:tc>
      </w:tr>
    </w:tbl>
    <w:p w14:paraId="5DE784F1" w14:textId="77777777" w:rsidR="007B4488" w:rsidRPr="007B4488" w:rsidRDefault="007B4488" w:rsidP="007B4488">
      <w:pPr>
        <w:spacing w:after="200" w:line="276" w:lineRule="auto"/>
        <w:rPr>
          <w:rFonts w:ascii="Calibri" w:eastAsia="Calibri" w:hAnsi="Calibri" w:cs="Times New Roman"/>
          <w:kern w:val="0"/>
          <w:sz w:val="22"/>
          <w:szCs w:val="22"/>
          <w14:ligatures w14:val="none"/>
        </w:rPr>
      </w:pPr>
    </w:p>
    <w:p w14:paraId="15E3F283"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2C2966B5"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3B141A7F"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4E952D1B"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5E01710C"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4E5C71E0"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73DB6764"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5B52D27"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B5D93A0"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7F931413"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769DA2AC"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9B1B51B"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560B6990"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606E977"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49A6EEC"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62D4B9C7" w14:textId="77777777" w:rsidR="007B4488" w:rsidRPr="007B4488" w:rsidRDefault="007B4488" w:rsidP="007B4488">
      <w:pPr>
        <w:spacing w:after="200" w:line="276" w:lineRule="auto"/>
        <w:rPr>
          <w:rFonts w:ascii="Calibri" w:eastAsia="Calibri" w:hAnsi="Calibri" w:cs="Times New Roman"/>
          <w:kern w:val="0"/>
          <w14:ligatures w14:val="none"/>
        </w:rPr>
      </w:pPr>
    </w:p>
    <w:tbl>
      <w:tblPr>
        <w:tblStyle w:val="LightGrid16"/>
        <w:tblW w:w="9771" w:type="dxa"/>
        <w:tblLook w:val="04A0" w:firstRow="1" w:lastRow="0" w:firstColumn="1" w:lastColumn="0" w:noHBand="0" w:noVBand="1"/>
      </w:tblPr>
      <w:tblGrid>
        <w:gridCol w:w="3628"/>
        <w:gridCol w:w="6143"/>
      </w:tblGrid>
      <w:tr w:rsidR="007B4488" w:rsidRPr="007B4488" w14:paraId="274CA365"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64DB40B6" w14:textId="77777777" w:rsidR="007B4488" w:rsidRPr="007B4488" w:rsidRDefault="007B4488" w:rsidP="007B4488">
            <w:pPr>
              <w:spacing w:after="200" w:line="276" w:lineRule="auto"/>
              <w:rPr>
                <w:rFonts w:ascii="Times New Roman" w:eastAsia="Calibri" w:hAnsi="Times New Roman"/>
                <w:sz w:val="24"/>
                <w:szCs w:val="24"/>
              </w:rPr>
            </w:pPr>
            <w:r w:rsidRPr="007B4488">
              <w:rPr>
                <w:rFonts w:ascii="Times New Roman" w:eastAsia="Calibri" w:hAnsi="Times New Roman"/>
                <w:sz w:val="24"/>
                <w:szCs w:val="24"/>
              </w:rPr>
              <w:t xml:space="preserve">AKTIVNOST </w:t>
            </w:r>
          </w:p>
        </w:tc>
        <w:tc>
          <w:tcPr>
            <w:tcW w:w="6143" w:type="dxa"/>
            <w:vAlign w:val="center"/>
            <w:hideMark/>
          </w:tcPr>
          <w:p w14:paraId="4A4E7E01" w14:textId="77777777" w:rsidR="007B4488" w:rsidRPr="007B4488" w:rsidRDefault="007B4488" w:rsidP="007B4488">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7B4488">
              <w:rPr>
                <w:rFonts w:ascii="Times New Roman" w:eastAsia="Arial" w:hAnsi="Times New Roman"/>
                <w:sz w:val="24"/>
                <w:szCs w:val="24"/>
              </w:rPr>
              <w:t>FRAGMENTI ŽIVOTA ŠKOLE NA</w:t>
            </w:r>
          </w:p>
          <w:p w14:paraId="4044B7D1" w14:textId="77777777" w:rsidR="007B4488" w:rsidRPr="007B4488" w:rsidRDefault="007B4488" w:rsidP="007B4488">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7B4488">
              <w:rPr>
                <w:rFonts w:ascii="Times New Roman" w:eastAsia="Arial" w:hAnsi="Times New Roman"/>
                <w:sz w:val="24"/>
                <w:szCs w:val="24"/>
              </w:rPr>
              <w:t>ŠKOLSKOM PANOU</w:t>
            </w:r>
          </w:p>
        </w:tc>
      </w:tr>
      <w:tr w:rsidR="007B4488" w:rsidRPr="007B4488" w14:paraId="7D3B751B"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422524B2"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1. Ciljevi aktivnosti</w:t>
            </w:r>
          </w:p>
        </w:tc>
        <w:tc>
          <w:tcPr>
            <w:tcW w:w="6143" w:type="dxa"/>
            <w:hideMark/>
          </w:tcPr>
          <w:p w14:paraId="25FD93B0"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proofErr w:type="spellStart"/>
            <w:r w:rsidRPr="007B4488">
              <w:rPr>
                <w:rFonts w:eastAsia="Calibri"/>
                <w:sz w:val="24"/>
                <w:szCs w:val="24"/>
              </w:rPr>
              <w:t>Obiljeţavanje</w:t>
            </w:r>
            <w:proofErr w:type="spellEnd"/>
            <w:r w:rsidRPr="007B4488">
              <w:rPr>
                <w:rFonts w:eastAsia="Calibri"/>
                <w:sz w:val="24"/>
                <w:szCs w:val="24"/>
              </w:rPr>
              <w:t xml:space="preserve"> značajnih događaja i događanja, nadnevaka i</w:t>
            </w:r>
          </w:p>
          <w:p w14:paraId="0C17844F"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obljetnica vezanih za život i rad Škole kao i šire zajednice</w:t>
            </w:r>
          </w:p>
        </w:tc>
      </w:tr>
      <w:tr w:rsidR="007B4488" w:rsidRPr="007B4488" w14:paraId="71ECA969"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6D0885AA"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2. Namjena aktivnosti</w:t>
            </w:r>
          </w:p>
        </w:tc>
        <w:tc>
          <w:tcPr>
            <w:tcW w:w="6143" w:type="dxa"/>
            <w:hideMark/>
          </w:tcPr>
          <w:p w14:paraId="7AFCCA82"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Podsjećanje i upoznavanje sa značajnim događajima i</w:t>
            </w:r>
          </w:p>
          <w:p w14:paraId="4EF1D1E4"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nadnevcima, upoznavanje s javnom i kulturnom djelatnosti</w:t>
            </w:r>
          </w:p>
          <w:p w14:paraId="2E0DEAA0"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Škole. Njegovanje literarnog i likovnog izričaja, osjećaja za</w:t>
            </w:r>
          </w:p>
          <w:p w14:paraId="66EECAF3"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estetsko uređenje.</w:t>
            </w:r>
          </w:p>
        </w:tc>
      </w:tr>
      <w:tr w:rsidR="007B4488" w:rsidRPr="007B4488" w14:paraId="557172D9"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1F2C18E2"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3. Nositelji aktivnosti i njihova odgovornost</w:t>
            </w:r>
          </w:p>
        </w:tc>
        <w:tc>
          <w:tcPr>
            <w:tcW w:w="6143" w:type="dxa"/>
            <w:hideMark/>
          </w:tcPr>
          <w:p w14:paraId="79C353C4"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Aktiv hrvatskog jezika, učenici. Suradnja s nastavnikom povijesti i drugim nastavnicima ovisno o područjima, nadnevcima i događanjima koja se obrađuju i prikazuju.</w:t>
            </w:r>
          </w:p>
        </w:tc>
      </w:tr>
      <w:tr w:rsidR="007B4488" w:rsidRPr="007B4488" w14:paraId="1062E64F"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7C4FD75B"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4. Način realizacije aktivnosti</w:t>
            </w:r>
          </w:p>
        </w:tc>
        <w:tc>
          <w:tcPr>
            <w:tcW w:w="6143" w:type="dxa"/>
            <w:hideMark/>
          </w:tcPr>
          <w:p w14:paraId="1E05A6D0"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Poučavanje i upućivanje učenika na pripreme za obradu</w:t>
            </w:r>
          </w:p>
          <w:p w14:paraId="59DD2AA4"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pojedinih tema kroz pisanu riječ, sliku; izrada panoa.</w:t>
            </w:r>
          </w:p>
          <w:p w14:paraId="14B9AE72"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Korelacija s drugim predmetima odnosno nastavnicima</w:t>
            </w:r>
          </w:p>
          <w:p w14:paraId="32660F3A"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ovisno o sadržajima i predmetima. </w:t>
            </w:r>
          </w:p>
        </w:tc>
      </w:tr>
      <w:tr w:rsidR="007B4488" w:rsidRPr="007B4488" w14:paraId="229E8948"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3D2A2E0E"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 xml:space="preserve">5. </w:t>
            </w:r>
            <w:proofErr w:type="spellStart"/>
            <w:r w:rsidRPr="007B4488">
              <w:rPr>
                <w:rFonts w:ascii="Times New Roman" w:eastAsia="Calibri" w:hAnsi="Times New Roman"/>
                <w:color w:val="0070C0"/>
                <w:sz w:val="24"/>
                <w:szCs w:val="24"/>
              </w:rPr>
              <w:t>Vremenik</w:t>
            </w:r>
            <w:proofErr w:type="spellEnd"/>
            <w:r w:rsidRPr="007B4488">
              <w:rPr>
                <w:rFonts w:ascii="Times New Roman" w:eastAsia="Calibri" w:hAnsi="Times New Roman"/>
                <w:color w:val="0070C0"/>
                <w:sz w:val="24"/>
                <w:szCs w:val="24"/>
              </w:rPr>
              <w:t xml:space="preserve"> aktivnosti</w:t>
            </w:r>
          </w:p>
        </w:tc>
        <w:tc>
          <w:tcPr>
            <w:tcW w:w="6143" w:type="dxa"/>
            <w:hideMark/>
          </w:tcPr>
          <w:p w14:paraId="1635A242" w14:textId="77777777" w:rsidR="007B4488" w:rsidRPr="007B4488" w:rsidRDefault="007B4488" w:rsidP="007B44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Kroz školsku godinu 2025./2026.</w:t>
            </w:r>
          </w:p>
        </w:tc>
      </w:tr>
      <w:tr w:rsidR="007B4488" w:rsidRPr="007B4488" w14:paraId="574FB358"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370557B0"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6. Detaljan troškovnik aktivnosti</w:t>
            </w:r>
          </w:p>
        </w:tc>
        <w:tc>
          <w:tcPr>
            <w:tcW w:w="6143" w:type="dxa"/>
            <w:hideMark/>
          </w:tcPr>
          <w:p w14:paraId="6301CE2E"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Papir, toneri i drugi materijal potrebit za izradu panoa</w:t>
            </w:r>
          </w:p>
        </w:tc>
      </w:tr>
      <w:tr w:rsidR="007B4488" w:rsidRPr="007B4488" w14:paraId="24237217"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27A021BE"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7. Način vrednovanja i način korištenja rezultata vrednovanja</w:t>
            </w:r>
          </w:p>
        </w:tc>
        <w:tc>
          <w:tcPr>
            <w:tcW w:w="6143" w:type="dxa"/>
            <w:hideMark/>
          </w:tcPr>
          <w:p w14:paraId="453B49A5"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Vrednovanje</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prema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mjerilima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i</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kriterijima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vrednovanja</w:t>
            </w:r>
            <w:proofErr w:type="spellEnd"/>
          </w:p>
          <w:p w14:paraId="0E850DB2"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usvojenim</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na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Stručnim</w:t>
            </w:r>
            <w:proofErr w:type="spellEnd"/>
            <w:r w:rsidRPr="007B4488">
              <w:rPr>
                <w:rFonts w:eastAsia="Arial"/>
                <w:color w:val="000000"/>
                <w:sz w:val="24"/>
                <w:szCs w:val="24"/>
                <w:lang w:val="en-US"/>
              </w:rPr>
              <w:t xml:space="preserve"> </w:t>
            </w:r>
            <w:proofErr w:type="spellStart"/>
            <w:proofErr w:type="gramStart"/>
            <w:r w:rsidRPr="007B4488">
              <w:rPr>
                <w:rFonts w:eastAsia="Arial"/>
                <w:color w:val="000000"/>
                <w:sz w:val="24"/>
                <w:szCs w:val="24"/>
                <w:lang w:val="en-US"/>
              </w:rPr>
              <w:t>aktivima</w:t>
            </w:r>
            <w:proofErr w:type="spellEnd"/>
            <w:r w:rsidRPr="007B4488">
              <w:rPr>
                <w:rFonts w:eastAsia="Arial"/>
                <w:color w:val="000000"/>
                <w:sz w:val="24"/>
                <w:szCs w:val="24"/>
                <w:lang w:val="en-US"/>
              </w:rPr>
              <w:t xml:space="preserve"> .</w:t>
            </w:r>
            <w:proofErr w:type="gramEnd"/>
          </w:p>
          <w:p w14:paraId="216B1578"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
        </w:tc>
      </w:tr>
    </w:tbl>
    <w:p w14:paraId="7EDC997E"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7B83C938"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5A8BDDD1"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4C8F1CDF"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488A3A91"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5704ABFD"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7BF37062"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760F139B"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55AC2C00"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4A4FCF1"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0DE28A74"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141CB73B"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5D0244D5" w14:textId="77777777" w:rsidR="007B4488" w:rsidRDefault="007B4488" w:rsidP="007B4488">
      <w:pPr>
        <w:spacing w:after="200" w:line="276" w:lineRule="auto"/>
        <w:rPr>
          <w:rFonts w:ascii="Calibri" w:eastAsia="Calibri" w:hAnsi="Calibri" w:cs="Times New Roman"/>
          <w:kern w:val="0"/>
          <w:sz w:val="22"/>
          <w:szCs w:val="22"/>
          <w14:ligatures w14:val="none"/>
        </w:rPr>
      </w:pPr>
    </w:p>
    <w:p w14:paraId="386A2B9A" w14:textId="77777777" w:rsidR="007B4488" w:rsidRPr="007B4488" w:rsidRDefault="007B4488" w:rsidP="007B4488">
      <w:pPr>
        <w:spacing w:after="200" w:line="276" w:lineRule="auto"/>
        <w:rPr>
          <w:rFonts w:ascii="Calibri" w:eastAsia="Calibri" w:hAnsi="Calibri" w:cs="Times New Roman"/>
          <w:kern w:val="0"/>
          <w:sz w:val="22"/>
          <w:szCs w:val="22"/>
          <w14:ligatures w14:val="none"/>
        </w:rPr>
      </w:pPr>
    </w:p>
    <w:tbl>
      <w:tblPr>
        <w:tblStyle w:val="LightGrid16"/>
        <w:tblW w:w="9642" w:type="dxa"/>
        <w:tblLook w:val="04A0" w:firstRow="1" w:lastRow="0" w:firstColumn="1" w:lastColumn="0" w:noHBand="0" w:noVBand="1"/>
      </w:tblPr>
      <w:tblGrid>
        <w:gridCol w:w="3628"/>
        <w:gridCol w:w="6014"/>
      </w:tblGrid>
      <w:tr w:rsidR="007B4488" w:rsidRPr="007B4488" w14:paraId="52E0BCDD"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6FF97F5D" w14:textId="77777777" w:rsidR="007B4488" w:rsidRPr="007B4488" w:rsidRDefault="007B4488" w:rsidP="007B4488">
            <w:pPr>
              <w:spacing w:after="200" w:line="276" w:lineRule="auto"/>
              <w:rPr>
                <w:rFonts w:ascii="Times New Roman" w:eastAsia="Calibri" w:hAnsi="Times New Roman"/>
                <w:sz w:val="24"/>
                <w:szCs w:val="24"/>
              </w:rPr>
            </w:pPr>
            <w:bookmarkStart w:id="9" w:name="_Hlk176296469"/>
            <w:r w:rsidRPr="007B4488">
              <w:rPr>
                <w:rFonts w:ascii="Times New Roman" w:eastAsia="Calibri" w:hAnsi="Times New Roman"/>
                <w:sz w:val="24"/>
                <w:szCs w:val="24"/>
              </w:rPr>
              <w:t xml:space="preserve">AKTIVNOST </w:t>
            </w:r>
          </w:p>
        </w:tc>
        <w:tc>
          <w:tcPr>
            <w:tcW w:w="6014" w:type="dxa"/>
            <w:vAlign w:val="center"/>
          </w:tcPr>
          <w:p w14:paraId="51981815" w14:textId="77777777" w:rsidR="007B4488" w:rsidRPr="007B4488" w:rsidRDefault="007B4488" w:rsidP="007B4488">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7B4488">
              <w:rPr>
                <w:rFonts w:ascii="Times New Roman" w:eastAsia="Arial" w:hAnsi="Times New Roman"/>
                <w:sz w:val="24"/>
                <w:szCs w:val="24"/>
              </w:rPr>
              <w:t>„I MOJA KAPLJA POMAŽE GA TKATI“</w:t>
            </w:r>
          </w:p>
        </w:tc>
      </w:tr>
      <w:tr w:rsidR="007B4488" w:rsidRPr="007B4488" w14:paraId="2674C05D"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12BA3EF5"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1. Ciljevi aktivnosti</w:t>
            </w:r>
          </w:p>
        </w:tc>
        <w:tc>
          <w:tcPr>
            <w:tcW w:w="6014" w:type="dxa"/>
            <w:hideMark/>
          </w:tcPr>
          <w:p w14:paraId="0E0DFA39"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Približiti maturantima što veći broj fakulteta kako bi mogli</w:t>
            </w:r>
          </w:p>
          <w:p w14:paraId="49451F8B"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jednostavnije odabrati iste. Stvaranje  slike  opsega</w:t>
            </w:r>
          </w:p>
          <w:p w14:paraId="7BD7F23B"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i težine pojedinih fakulteta.</w:t>
            </w:r>
          </w:p>
        </w:tc>
      </w:tr>
      <w:tr w:rsidR="007B4488" w:rsidRPr="007B4488" w14:paraId="2F90DC1F"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68047E3C"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2. Namjena aktivnosti</w:t>
            </w:r>
          </w:p>
        </w:tc>
        <w:tc>
          <w:tcPr>
            <w:tcW w:w="6014" w:type="dxa"/>
            <w:hideMark/>
          </w:tcPr>
          <w:p w14:paraId="0F6BA475" w14:textId="77777777" w:rsidR="007B4488" w:rsidRPr="007B4488" w:rsidRDefault="007B4488" w:rsidP="007B4488">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Što bolji odabir fakulteta</w:t>
            </w:r>
          </w:p>
        </w:tc>
      </w:tr>
      <w:tr w:rsidR="007B4488" w:rsidRPr="007B4488" w14:paraId="2CA9245A"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63594CE7"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3. Nositelji aktivnosti i njihova odgovornost</w:t>
            </w:r>
          </w:p>
        </w:tc>
        <w:tc>
          <w:tcPr>
            <w:tcW w:w="6014" w:type="dxa"/>
            <w:hideMark/>
          </w:tcPr>
          <w:p w14:paraId="73E82A3C" w14:textId="13927D3E"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Vesna Barbarić, </w:t>
            </w:r>
            <w:r w:rsidR="00F001A4" w:rsidRPr="00F001A4">
              <w:rPr>
                <w:rFonts w:eastAsia="Calibri"/>
                <w:sz w:val="24"/>
                <w:szCs w:val="24"/>
              </w:rPr>
              <w:t xml:space="preserve">Željana Andabak </w:t>
            </w:r>
            <w:proofErr w:type="spellStart"/>
            <w:r w:rsidR="00F001A4" w:rsidRPr="00F001A4">
              <w:rPr>
                <w:rFonts w:eastAsia="Calibri"/>
                <w:sz w:val="24"/>
                <w:szCs w:val="24"/>
              </w:rPr>
              <w:t>Butorović</w:t>
            </w:r>
            <w:proofErr w:type="spellEnd"/>
            <w:r w:rsidR="00F001A4" w:rsidRPr="00F001A4">
              <w:rPr>
                <w:rFonts w:eastAsia="Calibri"/>
                <w:sz w:val="24"/>
                <w:szCs w:val="24"/>
              </w:rPr>
              <w:t xml:space="preserve">, </w:t>
            </w:r>
            <w:r w:rsidRPr="007B4488">
              <w:rPr>
                <w:rFonts w:eastAsia="Calibri"/>
                <w:sz w:val="24"/>
                <w:szCs w:val="24"/>
              </w:rPr>
              <w:t xml:space="preserve">razrednice/i </w:t>
            </w:r>
            <w:proofErr w:type="spellStart"/>
            <w:r w:rsidRPr="007B4488">
              <w:rPr>
                <w:rFonts w:eastAsia="Calibri"/>
                <w:sz w:val="24"/>
                <w:szCs w:val="24"/>
              </w:rPr>
              <w:t>i</w:t>
            </w:r>
            <w:proofErr w:type="spellEnd"/>
            <w:r w:rsidRPr="007B4488">
              <w:rPr>
                <w:rFonts w:eastAsia="Calibri"/>
                <w:sz w:val="24"/>
                <w:szCs w:val="24"/>
              </w:rPr>
              <w:t xml:space="preserve"> ostali zainteresirani profesor</w:t>
            </w:r>
          </w:p>
        </w:tc>
      </w:tr>
      <w:tr w:rsidR="007B4488" w:rsidRPr="007B4488" w14:paraId="28097FB0"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6FE4618A"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4. Način realizacije aktivnosti</w:t>
            </w:r>
          </w:p>
        </w:tc>
        <w:tc>
          <w:tcPr>
            <w:tcW w:w="6014" w:type="dxa"/>
            <w:hideMark/>
          </w:tcPr>
          <w:p w14:paraId="277EEAF6"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Ugošćavanje bivših učenika naše škole, roditelja i osoba koji će približiti svoja iskustva kod odabira fakulteta, studiranja i kasnijeg rada.</w:t>
            </w:r>
          </w:p>
          <w:p w14:paraId="4B08B4B6" w14:textId="77777777" w:rsidR="007B4488" w:rsidRPr="007B4488" w:rsidRDefault="007B4488" w:rsidP="007B4488">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Predavanja, radionice i sl. </w:t>
            </w:r>
          </w:p>
        </w:tc>
      </w:tr>
      <w:tr w:rsidR="007B4488" w:rsidRPr="007B4488" w14:paraId="10655BD5"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0F74470D"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 xml:space="preserve">5. </w:t>
            </w:r>
            <w:proofErr w:type="spellStart"/>
            <w:r w:rsidRPr="007B4488">
              <w:rPr>
                <w:rFonts w:ascii="Times New Roman" w:eastAsia="Calibri" w:hAnsi="Times New Roman"/>
                <w:color w:val="0070C0"/>
                <w:sz w:val="24"/>
                <w:szCs w:val="24"/>
              </w:rPr>
              <w:t>Vremenik</w:t>
            </w:r>
            <w:proofErr w:type="spellEnd"/>
            <w:r w:rsidRPr="007B4488">
              <w:rPr>
                <w:rFonts w:ascii="Times New Roman" w:eastAsia="Calibri" w:hAnsi="Times New Roman"/>
                <w:color w:val="0070C0"/>
                <w:sz w:val="24"/>
                <w:szCs w:val="24"/>
              </w:rPr>
              <w:t xml:space="preserve"> aktivnosti</w:t>
            </w:r>
          </w:p>
        </w:tc>
        <w:tc>
          <w:tcPr>
            <w:tcW w:w="6014" w:type="dxa"/>
            <w:hideMark/>
          </w:tcPr>
          <w:p w14:paraId="7AD67577" w14:textId="77777777" w:rsidR="007B4488" w:rsidRPr="007B4488" w:rsidRDefault="007B4488" w:rsidP="007B4488">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 xml:space="preserve">Preko cijele nastavne godine 2025./2026. </w:t>
            </w:r>
          </w:p>
        </w:tc>
      </w:tr>
      <w:tr w:rsidR="007B4488" w:rsidRPr="007B4488" w14:paraId="20E89C43"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1B80A8C3"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6. Detaljan troškovnik aktivnosti</w:t>
            </w:r>
          </w:p>
        </w:tc>
        <w:tc>
          <w:tcPr>
            <w:tcW w:w="6014" w:type="dxa"/>
            <w:hideMark/>
          </w:tcPr>
          <w:p w14:paraId="31D70507"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7B4488">
              <w:rPr>
                <w:rFonts w:eastAsia="Calibri"/>
                <w:sz w:val="24"/>
                <w:szCs w:val="24"/>
              </w:rPr>
              <w:t>Nema troškova</w:t>
            </w:r>
          </w:p>
        </w:tc>
      </w:tr>
      <w:tr w:rsidR="007B4488" w:rsidRPr="007B4488" w14:paraId="0DE9E822" w14:textId="77777777" w:rsidTr="003670B2">
        <w:trPr>
          <w:trHeight w:val="1108"/>
        </w:trPr>
        <w:tc>
          <w:tcPr>
            <w:cnfStyle w:val="001000000000" w:firstRow="0" w:lastRow="0" w:firstColumn="1" w:lastColumn="0" w:oddVBand="0" w:evenVBand="0" w:oddHBand="0" w:evenHBand="0" w:firstRowFirstColumn="0" w:firstRowLastColumn="0" w:lastRowFirstColumn="0" w:lastRowLastColumn="0"/>
            <w:tcW w:w="3628" w:type="dxa"/>
            <w:hideMark/>
          </w:tcPr>
          <w:p w14:paraId="16BF6B18" w14:textId="77777777" w:rsidR="007B4488" w:rsidRPr="007B4488" w:rsidRDefault="007B4488" w:rsidP="007B4488">
            <w:pPr>
              <w:spacing w:after="200" w:line="276" w:lineRule="auto"/>
              <w:rPr>
                <w:rFonts w:ascii="Times New Roman" w:eastAsia="Calibri" w:hAnsi="Times New Roman"/>
                <w:color w:val="0070C0"/>
                <w:sz w:val="24"/>
                <w:szCs w:val="24"/>
              </w:rPr>
            </w:pPr>
            <w:r w:rsidRPr="007B4488">
              <w:rPr>
                <w:rFonts w:ascii="Times New Roman" w:eastAsia="Calibri" w:hAnsi="Times New Roman"/>
                <w:color w:val="0070C0"/>
                <w:sz w:val="24"/>
                <w:szCs w:val="24"/>
              </w:rPr>
              <w:t>7. Način vrednovanja i način korištenja rezultata vrednovanja</w:t>
            </w:r>
          </w:p>
        </w:tc>
        <w:tc>
          <w:tcPr>
            <w:tcW w:w="6014" w:type="dxa"/>
            <w:hideMark/>
          </w:tcPr>
          <w:p w14:paraId="487C2666"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Praćenje</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uspješnosti</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provedbe</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programa</w:t>
            </w:r>
            <w:proofErr w:type="spellEnd"/>
            <w:r w:rsidRPr="007B4488">
              <w:rPr>
                <w:rFonts w:eastAsia="Arial"/>
                <w:color w:val="000000"/>
                <w:sz w:val="24"/>
                <w:szCs w:val="24"/>
                <w:lang w:val="en-US"/>
              </w:rPr>
              <w:t xml:space="preserve"> – </w:t>
            </w:r>
            <w:proofErr w:type="spellStart"/>
            <w:r w:rsidRPr="007B4488">
              <w:rPr>
                <w:rFonts w:eastAsia="Arial"/>
                <w:color w:val="000000"/>
                <w:sz w:val="24"/>
                <w:szCs w:val="24"/>
                <w:lang w:val="en-US"/>
              </w:rPr>
              <w:t>kvalitativna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i</w:t>
            </w:r>
            <w:proofErr w:type="spellEnd"/>
          </w:p>
          <w:p w14:paraId="5DD9F71C"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7B4488">
              <w:rPr>
                <w:rFonts w:eastAsia="Arial"/>
                <w:color w:val="000000"/>
                <w:sz w:val="24"/>
                <w:szCs w:val="24"/>
                <w:lang w:val="en-US"/>
              </w:rPr>
              <w:t>kvantitativna</w:t>
            </w:r>
            <w:proofErr w:type="spellEnd"/>
            <w:r w:rsidRPr="007B4488">
              <w:rPr>
                <w:rFonts w:eastAsia="Arial"/>
                <w:color w:val="000000"/>
                <w:sz w:val="24"/>
                <w:szCs w:val="24"/>
                <w:lang w:val="en-US"/>
              </w:rPr>
              <w:t xml:space="preserve"> </w:t>
            </w:r>
            <w:proofErr w:type="spellStart"/>
            <w:r w:rsidRPr="007B4488">
              <w:rPr>
                <w:rFonts w:eastAsia="Arial"/>
                <w:color w:val="000000"/>
                <w:sz w:val="24"/>
                <w:szCs w:val="24"/>
                <w:lang w:val="en-US"/>
              </w:rPr>
              <w:t>evaluacija</w:t>
            </w:r>
            <w:proofErr w:type="spellEnd"/>
          </w:p>
        </w:tc>
      </w:tr>
      <w:tr w:rsidR="007B4488" w:rsidRPr="007B4488" w14:paraId="1C73F049" w14:textId="77777777" w:rsidTr="003670B2">
        <w:trPr>
          <w:trHeight w:val="1108"/>
        </w:trPr>
        <w:tc>
          <w:tcPr>
            <w:cnfStyle w:val="001000000000" w:firstRow="0" w:lastRow="0" w:firstColumn="1" w:lastColumn="0" w:oddVBand="0" w:evenVBand="0" w:oddHBand="0" w:evenHBand="0" w:firstRowFirstColumn="0" w:firstRowLastColumn="0" w:lastRowFirstColumn="0" w:lastRowLastColumn="0"/>
            <w:tcW w:w="3628" w:type="dxa"/>
          </w:tcPr>
          <w:p w14:paraId="617B1699" w14:textId="77777777" w:rsidR="007B4488" w:rsidRPr="007B4488" w:rsidRDefault="007B4488" w:rsidP="007B4488">
            <w:pPr>
              <w:spacing w:after="200" w:line="276" w:lineRule="auto"/>
              <w:rPr>
                <w:rFonts w:ascii="Times New Roman" w:eastAsia="Calibri" w:hAnsi="Times New Roman"/>
                <w:sz w:val="24"/>
                <w:szCs w:val="24"/>
              </w:rPr>
            </w:pPr>
          </w:p>
        </w:tc>
        <w:tc>
          <w:tcPr>
            <w:tcW w:w="6014" w:type="dxa"/>
          </w:tcPr>
          <w:p w14:paraId="4A1ED8E7" w14:textId="77777777" w:rsidR="007B4488" w:rsidRPr="007B4488" w:rsidRDefault="007B4488" w:rsidP="007B4488">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
        </w:tc>
      </w:tr>
      <w:bookmarkEnd w:id="9"/>
    </w:tbl>
    <w:p w14:paraId="27295091" w14:textId="77777777" w:rsidR="007B4488" w:rsidRPr="00F001A4" w:rsidRDefault="007B4488" w:rsidP="001C3C3A">
      <w:pPr>
        <w:rPr>
          <w:rFonts w:ascii="Times New Roman" w:hAnsi="Times New Roman" w:cs="Times New Roman"/>
        </w:rPr>
      </w:pPr>
    </w:p>
    <w:p w14:paraId="5F975911" w14:textId="77777777" w:rsidR="007B4488" w:rsidRDefault="007B4488" w:rsidP="001C3C3A">
      <w:pPr>
        <w:rPr>
          <w:rFonts w:ascii="Times New Roman" w:hAnsi="Times New Roman" w:cs="Times New Roman"/>
        </w:rPr>
      </w:pPr>
    </w:p>
    <w:p w14:paraId="55C28CAC" w14:textId="77777777" w:rsidR="007B4488" w:rsidRDefault="007B4488" w:rsidP="001C3C3A">
      <w:pPr>
        <w:rPr>
          <w:rFonts w:ascii="Times New Roman" w:hAnsi="Times New Roman" w:cs="Times New Roman"/>
        </w:rPr>
      </w:pPr>
    </w:p>
    <w:p w14:paraId="224A67CE" w14:textId="77777777" w:rsidR="007B4488" w:rsidRDefault="007B4488" w:rsidP="001C3C3A">
      <w:pPr>
        <w:rPr>
          <w:rFonts w:ascii="Times New Roman" w:hAnsi="Times New Roman" w:cs="Times New Roman"/>
        </w:rPr>
      </w:pPr>
    </w:p>
    <w:p w14:paraId="27649CD6" w14:textId="77777777" w:rsidR="007B4488" w:rsidRDefault="007B4488" w:rsidP="001C3C3A">
      <w:pPr>
        <w:rPr>
          <w:rFonts w:ascii="Times New Roman" w:hAnsi="Times New Roman" w:cs="Times New Roman"/>
        </w:rPr>
      </w:pPr>
    </w:p>
    <w:p w14:paraId="3C75D857" w14:textId="77777777" w:rsidR="007B4488" w:rsidRDefault="007B4488" w:rsidP="001C3C3A">
      <w:pPr>
        <w:rPr>
          <w:rFonts w:ascii="Times New Roman" w:hAnsi="Times New Roman" w:cs="Times New Roman"/>
        </w:rPr>
      </w:pPr>
    </w:p>
    <w:p w14:paraId="698F949B" w14:textId="77777777" w:rsidR="007B4488" w:rsidRDefault="007B4488" w:rsidP="001C3C3A">
      <w:pPr>
        <w:rPr>
          <w:rFonts w:ascii="Times New Roman" w:hAnsi="Times New Roman" w:cs="Times New Roman"/>
        </w:rPr>
      </w:pPr>
    </w:p>
    <w:p w14:paraId="221924FA" w14:textId="77777777" w:rsidR="007B4488" w:rsidRDefault="007B4488" w:rsidP="001C3C3A">
      <w:pPr>
        <w:rPr>
          <w:rFonts w:ascii="Times New Roman" w:hAnsi="Times New Roman" w:cs="Times New Roman"/>
        </w:rPr>
      </w:pPr>
    </w:p>
    <w:p w14:paraId="2193A7A0" w14:textId="77777777" w:rsidR="007B4488" w:rsidRDefault="007B4488" w:rsidP="001C3C3A">
      <w:pPr>
        <w:rPr>
          <w:rFonts w:ascii="Times New Roman" w:hAnsi="Times New Roman" w:cs="Times New Roman"/>
        </w:rPr>
      </w:pPr>
    </w:p>
    <w:p w14:paraId="652971E7" w14:textId="77777777" w:rsidR="007B4488" w:rsidRDefault="007B4488" w:rsidP="001C3C3A">
      <w:pPr>
        <w:rPr>
          <w:rFonts w:ascii="Times New Roman" w:hAnsi="Times New Roman" w:cs="Times New Roman"/>
        </w:rPr>
      </w:pPr>
    </w:p>
    <w:p w14:paraId="3776E0B7" w14:textId="77777777" w:rsidR="000A6BF4" w:rsidRDefault="000A6BF4" w:rsidP="001C3C3A">
      <w:pPr>
        <w:rPr>
          <w:rFonts w:ascii="Times New Roman" w:hAnsi="Times New Roman" w:cs="Times New Roman"/>
        </w:rPr>
      </w:pPr>
    </w:p>
    <w:p w14:paraId="6435F98D" w14:textId="77777777" w:rsidR="000A6BF4" w:rsidRDefault="000A6BF4" w:rsidP="001C3C3A">
      <w:pPr>
        <w:rPr>
          <w:rFonts w:ascii="Times New Roman" w:hAnsi="Times New Roman" w:cs="Times New Roman"/>
        </w:rPr>
      </w:pPr>
    </w:p>
    <w:tbl>
      <w:tblPr>
        <w:tblStyle w:val="LightGrid19"/>
        <w:tblW w:w="9642" w:type="dxa"/>
        <w:tblLook w:val="04A0" w:firstRow="1" w:lastRow="0" w:firstColumn="1" w:lastColumn="0" w:noHBand="0" w:noVBand="1"/>
      </w:tblPr>
      <w:tblGrid>
        <w:gridCol w:w="3628"/>
        <w:gridCol w:w="6014"/>
      </w:tblGrid>
      <w:tr w:rsidR="000A6BF4" w:rsidRPr="000A6BF4" w14:paraId="1BB38485" w14:textId="77777777" w:rsidTr="002918A7">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tcPr>
          <w:p w14:paraId="4E0270BE" w14:textId="77777777" w:rsidR="000A6BF4" w:rsidRPr="000A6BF4" w:rsidRDefault="000A6BF4" w:rsidP="000A6BF4">
            <w:pPr>
              <w:jc w:val="center"/>
              <w:rPr>
                <w:rFonts w:ascii="Times New Roman" w:hAnsi="Times New Roman"/>
                <w:color w:val="215E99" w:themeColor="text2" w:themeTint="BF"/>
                <w:sz w:val="24"/>
                <w:szCs w:val="24"/>
              </w:rPr>
            </w:pPr>
            <w:r w:rsidRPr="000A6BF4">
              <w:rPr>
                <w:rFonts w:ascii="Times New Roman" w:hAnsi="Times New Roman"/>
                <w:color w:val="215E99" w:themeColor="text2" w:themeTint="BF"/>
                <w:sz w:val="24"/>
                <w:szCs w:val="24"/>
              </w:rPr>
              <w:lastRenderedPageBreak/>
              <w:t>IZVANNASTAVNA AKTIVNOST</w:t>
            </w:r>
          </w:p>
        </w:tc>
        <w:tc>
          <w:tcPr>
            <w:tcW w:w="6014" w:type="dxa"/>
            <w:vAlign w:val="center"/>
          </w:tcPr>
          <w:p w14:paraId="4EABF7FF" w14:textId="77777777" w:rsidR="000A6BF4" w:rsidRPr="000A6BF4" w:rsidRDefault="000A6BF4" w:rsidP="000A6BF4">
            <w:pPr>
              <w:autoSpaceDE w:val="0"/>
              <w:autoSpaceDN w:val="0"/>
              <w:adjustRightInd w:val="0"/>
              <w:ind w:left="271"/>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p w14:paraId="3655DCB6" w14:textId="77777777" w:rsidR="000A6BF4" w:rsidRPr="000A6BF4" w:rsidRDefault="000A6BF4" w:rsidP="000A6BF4">
            <w:pPr>
              <w:autoSpaceDE w:val="0"/>
              <w:autoSpaceDN w:val="0"/>
              <w:adjustRightInd w:val="0"/>
              <w:ind w:left="27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A6BF4">
              <w:rPr>
                <w:rFonts w:ascii="Times New Roman" w:hAnsi="Times New Roman"/>
                <w:sz w:val="24"/>
                <w:szCs w:val="24"/>
              </w:rPr>
              <w:t>RUKOMETNA GRUPA</w:t>
            </w:r>
          </w:p>
          <w:p w14:paraId="1700FB40" w14:textId="77777777" w:rsidR="000A6BF4" w:rsidRPr="000A6BF4" w:rsidRDefault="000A6BF4" w:rsidP="000A6B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0A6BF4" w:rsidRPr="000A6BF4" w14:paraId="7F03096E" w14:textId="77777777" w:rsidTr="002918A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50EF939E" w14:textId="77777777" w:rsidR="000A6BF4" w:rsidRPr="000A6BF4" w:rsidRDefault="000A6BF4" w:rsidP="000A6BF4">
            <w:pPr>
              <w:rPr>
                <w:rFonts w:ascii="Times New Roman" w:hAnsi="Times New Roman"/>
                <w:color w:val="215E99" w:themeColor="text2" w:themeTint="BF"/>
                <w:sz w:val="24"/>
                <w:szCs w:val="24"/>
              </w:rPr>
            </w:pPr>
            <w:r w:rsidRPr="000A6BF4">
              <w:rPr>
                <w:rFonts w:ascii="Times New Roman" w:hAnsi="Times New Roman"/>
                <w:color w:val="215E99" w:themeColor="text2" w:themeTint="BF"/>
                <w:sz w:val="24"/>
                <w:szCs w:val="24"/>
              </w:rPr>
              <w:t>1. Ciljevi aktivnosti</w:t>
            </w:r>
          </w:p>
        </w:tc>
        <w:tc>
          <w:tcPr>
            <w:tcW w:w="6014" w:type="dxa"/>
          </w:tcPr>
          <w:p w14:paraId="11FF022C" w14:textId="77777777" w:rsidR="000A6BF4" w:rsidRPr="000A6BF4" w:rsidRDefault="000A6BF4" w:rsidP="000A6B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A6BF4">
              <w:rPr>
                <w:rFonts w:ascii="Times New Roman" w:eastAsia="Calibri" w:hAnsi="Times New Roman" w:cs="Times New Roman"/>
                <w:sz w:val="24"/>
                <w:szCs w:val="24"/>
              </w:rPr>
              <w:t xml:space="preserve">Poticati interes učenika za rukomet kao sport i rekreaciju, razvijati motoričke sposobnosti: koordinaciju, snagu, brzinu i izdržljivost. Usvajati osnovna i napredna tehničko-taktička znanja rukometa, razvijati timski duh, fair </w:t>
            </w:r>
            <w:proofErr w:type="spellStart"/>
            <w:r w:rsidRPr="000A6BF4">
              <w:rPr>
                <w:rFonts w:ascii="Times New Roman" w:eastAsia="Calibri" w:hAnsi="Times New Roman" w:cs="Times New Roman"/>
                <w:sz w:val="24"/>
                <w:szCs w:val="24"/>
              </w:rPr>
              <w:t>play</w:t>
            </w:r>
            <w:proofErr w:type="spellEnd"/>
            <w:r w:rsidRPr="000A6BF4">
              <w:rPr>
                <w:rFonts w:ascii="Times New Roman" w:eastAsia="Calibri" w:hAnsi="Times New Roman" w:cs="Times New Roman"/>
                <w:sz w:val="24"/>
                <w:szCs w:val="24"/>
              </w:rPr>
              <w:t xml:space="preserve"> i sportsko ponašanje. Omogućiti učenicima sudjelovanje na školskim i lokalnim sportskim natjecanjima</w:t>
            </w:r>
          </w:p>
        </w:tc>
      </w:tr>
      <w:tr w:rsidR="000A6BF4" w:rsidRPr="000A6BF4" w14:paraId="64920185" w14:textId="77777777" w:rsidTr="002918A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328DAAB0" w14:textId="77777777" w:rsidR="000A6BF4" w:rsidRPr="000A6BF4" w:rsidRDefault="000A6BF4" w:rsidP="000A6BF4">
            <w:pPr>
              <w:rPr>
                <w:rFonts w:ascii="Times New Roman" w:hAnsi="Times New Roman"/>
                <w:color w:val="215E99" w:themeColor="text2" w:themeTint="BF"/>
                <w:sz w:val="24"/>
                <w:szCs w:val="24"/>
              </w:rPr>
            </w:pPr>
            <w:r w:rsidRPr="000A6BF4">
              <w:rPr>
                <w:rFonts w:ascii="Times New Roman" w:hAnsi="Times New Roman"/>
                <w:color w:val="215E99" w:themeColor="text2" w:themeTint="BF"/>
                <w:sz w:val="24"/>
                <w:szCs w:val="24"/>
              </w:rPr>
              <w:t>2. Namjena aktivnosti</w:t>
            </w:r>
          </w:p>
        </w:tc>
        <w:tc>
          <w:tcPr>
            <w:tcW w:w="6014" w:type="dxa"/>
          </w:tcPr>
          <w:p w14:paraId="7FD9E0CC" w14:textId="77777777" w:rsidR="000A6BF4" w:rsidRPr="000A6BF4" w:rsidRDefault="000A6BF4" w:rsidP="000A6BF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0A6BF4">
              <w:rPr>
                <w:rFonts w:ascii="Times New Roman" w:eastAsia="Calibri" w:hAnsi="Times New Roman" w:cs="Times New Roman"/>
                <w:sz w:val="24"/>
                <w:szCs w:val="24"/>
              </w:rPr>
              <w:t>Sudjelovanje na natjecanjima</w:t>
            </w:r>
          </w:p>
        </w:tc>
      </w:tr>
      <w:tr w:rsidR="000A6BF4" w:rsidRPr="000A6BF4" w14:paraId="4455E41B" w14:textId="77777777" w:rsidTr="002918A7">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50513EA1" w14:textId="77777777" w:rsidR="000A6BF4" w:rsidRPr="000A6BF4" w:rsidRDefault="000A6BF4" w:rsidP="000A6BF4">
            <w:pPr>
              <w:rPr>
                <w:rFonts w:ascii="Times New Roman" w:hAnsi="Times New Roman"/>
                <w:color w:val="215E99" w:themeColor="text2" w:themeTint="BF"/>
                <w:sz w:val="24"/>
                <w:szCs w:val="24"/>
              </w:rPr>
            </w:pPr>
            <w:r w:rsidRPr="000A6BF4">
              <w:rPr>
                <w:rFonts w:ascii="Times New Roman" w:hAnsi="Times New Roman"/>
                <w:color w:val="215E99" w:themeColor="text2" w:themeTint="BF"/>
                <w:sz w:val="24"/>
                <w:szCs w:val="24"/>
              </w:rPr>
              <w:t>3. Nositelji aktivnosti i njihova odgovornost</w:t>
            </w:r>
          </w:p>
        </w:tc>
        <w:tc>
          <w:tcPr>
            <w:tcW w:w="6014" w:type="dxa"/>
          </w:tcPr>
          <w:p w14:paraId="57DC953B" w14:textId="77777777" w:rsidR="000A6BF4" w:rsidRPr="000A6BF4" w:rsidRDefault="000A6BF4" w:rsidP="000A6B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A6BF4">
              <w:rPr>
                <w:rFonts w:ascii="Times New Roman" w:eastAsia="Calibri" w:hAnsi="Times New Roman" w:cs="Times New Roman"/>
                <w:sz w:val="24"/>
                <w:szCs w:val="24"/>
              </w:rPr>
              <w:t>Anđelka Ivušić Mileta, prof. i Lea Petrić, prof.</w:t>
            </w:r>
          </w:p>
        </w:tc>
      </w:tr>
      <w:tr w:rsidR="000A6BF4" w:rsidRPr="000A6BF4" w14:paraId="60C59739" w14:textId="77777777" w:rsidTr="002918A7">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2E1CBA53" w14:textId="77777777" w:rsidR="000A6BF4" w:rsidRPr="000A6BF4" w:rsidRDefault="000A6BF4" w:rsidP="000A6BF4">
            <w:pPr>
              <w:rPr>
                <w:rFonts w:ascii="Times New Roman" w:hAnsi="Times New Roman"/>
                <w:color w:val="215E99" w:themeColor="text2" w:themeTint="BF"/>
                <w:sz w:val="24"/>
                <w:szCs w:val="24"/>
              </w:rPr>
            </w:pPr>
            <w:r w:rsidRPr="000A6BF4">
              <w:rPr>
                <w:rFonts w:ascii="Times New Roman" w:hAnsi="Times New Roman"/>
                <w:color w:val="215E99" w:themeColor="text2" w:themeTint="BF"/>
                <w:sz w:val="24"/>
                <w:szCs w:val="24"/>
              </w:rPr>
              <w:t>4. Način realizacije aktivnosti</w:t>
            </w:r>
          </w:p>
        </w:tc>
        <w:tc>
          <w:tcPr>
            <w:tcW w:w="6014" w:type="dxa"/>
          </w:tcPr>
          <w:p w14:paraId="1F24C5D1" w14:textId="77777777" w:rsidR="000A6BF4" w:rsidRPr="000A6BF4" w:rsidRDefault="000A6BF4" w:rsidP="000A6BF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0A6BF4">
              <w:rPr>
                <w:rFonts w:ascii="Times New Roman" w:eastAsia="Calibri" w:hAnsi="Times New Roman" w:cs="Times New Roman"/>
                <w:color w:val="000000"/>
                <w:sz w:val="24"/>
                <w:szCs w:val="24"/>
              </w:rPr>
              <w:t>Kroz treninge i pripreme u suradnji sa vanjskim suradnicima trenerima rukometa</w:t>
            </w:r>
          </w:p>
        </w:tc>
      </w:tr>
      <w:tr w:rsidR="000A6BF4" w:rsidRPr="000A6BF4" w14:paraId="06B615D9" w14:textId="77777777" w:rsidTr="002918A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17475DAC" w14:textId="77777777" w:rsidR="000A6BF4" w:rsidRPr="000A6BF4" w:rsidRDefault="000A6BF4" w:rsidP="000A6BF4">
            <w:pPr>
              <w:rPr>
                <w:rFonts w:ascii="Times New Roman" w:hAnsi="Times New Roman"/>
                <w:color w:val="215E99" w:themeColor="text2" w:themeTint="BF"/>
                <w:sz w:val="24"/>
                <w:szCs w:val="24"/>
              </w:rPr>
            </w:pPr>
            <w:r w:rsidRPr="000A6BF4">
              <w:rPr>
                <w:rFonts w:ascii="Times New Roman" w:hAnsi="Times New Roman"/>
                <w:color w:val="215E99" w:themeColor="text2" w:themeTint="BF"/>
                <w:sz w:val="24"/>
                <w:szCs w:val="24"/>
              </w:rPr>
              <w:t xml:space="preserve">5. </w:t>
            </w:r>
            <w:proofErr w:type="spellStart"/>
            <w:r w:rsidRPr="000A6BF4">
              <w:rPr>
                <w:rFonts w:ascii="Times New Roman" w:hAnsi="Times New Roman"/>
                <w:color w:val="215E99" w:themeColor="text2" w:themeTint="BF"/>
                <w:sz w:val="24"/>
                <w:szCs w:val="24"/>
              </w:rPr>
              <w:t>Vremenik</w:t>
            </w:r>
            <w:proofErr w:type="spellEnd"/>
            <w:r w:rsidRPr="000A6BF4">
              <w:rPr>
                <w:rFonts w:ascii="Times New Roman" w:hAnsi="Times New Roman"/>
                <w:color w:val="215E99" w:themeColor="text2" w:themeTint="BF"/>
                <w:sz w:val="24"/>
                <w:szCs w:val="24"/>
              </w:rPr>
              <w:t xml:space="preserve"> aktivnosti</w:t>
            </w:r>
          </w:p>
        </w:tc>
        <w:tc>
          <w:tcPr>
            <w:tcW w:w="6014" w:type="dxa"/>
          </w:tcPr>
          <w:p w14:paraId="27E13B8B" w14:textId="77777777" w:rsidR="000A6BF4" w:rsidRPr="000A6BF4" w:rsidRDefault="000A6BF4" w:rsidP="000A6BF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A6BF4">
              <w:rPr>
                <w:rFonts w:ascii="Times New Roman" w:eastAsia="Calibri" w:hAnsi="Times New Roman" w:cs="Times New Roman"/>
                <w:sz w:val="24"/>
                <w:szCs w:val="24"/>
              </w:rPr>
              <w:t>Tijekom školske godine 2025./2026.</w:t>
            </w:r>
          </w:p>
        </w:tc>
      </w:tr>
      <w:tr w:rsidR="000A6BF4" w:rsidRPr="000A6BF4" w14:paraId="2AB9AA01" w14:textId="77777777" w:rsidTr="002918A7">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1270CADA" w14:textId="77777777" w:rsidR="000A6BF4" w:rsidRPr="000A6BF4" w:rsidRDefault="000A6BF4" w:rsidP="000A6BF4">
            <w:pPr>
              <w:rPr>
                <w:rFonts w:ascii="Times New Roman" w:hAnsi="Times New Roman"/>
                <w:color w:val="215E99" w:themeColor="text2" w:themeTint="BF"/>
                <w:sz w:val="24"/>
                <w:szCs w:val="24"/>
              </w:rPr>
            </w:pPr>
            <w:r w:rsidRPr="000A6BF4">
              <w:rPr>
                <w:rFonts w:ascii="Times New Roman" w:hAnsi="Times New Roman"/>
                <w:color w:val="215E99" w:themeColor="text2" w:themeTint="BF"/>
                <w:sz w:val="24"/>
                <w:szCs w:val="24"/>
              </w:rPr>
              <w:t>6. Detaljan troškovnik aktivnosti</w:t>
            </w:r>
          </w:p>
        </w:tc>
        <w:tc>
          <w:tcPr>
            <w:tcW w:w="6014" w:type="dxa"/>
          </w:tcPr>
          <w:p w14:paraId="0C22B656" w14:textId="77777777" w:rsidR="000A6BF4" w:rsidRPr="000A6BF4" w:rsidRDefault="000A6BF4" w:rsidP="000A6BF4">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0A6BF4">
              <w:rPr>
                <w:rFonts w:ascii="Times New Roman" w:eastAsia="Calibri" w:hAnsi="Times New Roman" w:cs="Times New Roman"/>
                <w:sz w:val="24"/>
                <w:szCs w:val="24"/>
              </w:rPr>
              <w:t>Putni troškovi kroz natjecanja.</w:t>
            </w:r>
          </w:p>
        </w:tc>
      </w:tr>
      <w:tr w:rsidR="000A6BF4" w:rsidRPr="000A6BF4" w14:paraId="7D04B632" w14:textId="77777777" w:rsidTr="002918A7">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3628" w:type="dxa"/>
          </w:tcPr>
          <w:p w14:paraId="2FBBBB03" w14:textId="77777777" w:rsidR="000A6BF4" w:rsidRPr="000A6BF4" w:rsidRDefault="000A6BF4" w:rsidP="000A6BF4">
            <w:pPr>
              <w:rPr>
                <w:rFonts w:ascii="Times New Roman" w:hAnsi="Times New Roman"/>
                <w:color w:val="215E99" w:themeColor="text2" w:themeTint="BF"/>
                <w:sz w:val="24"/>
                <w:szCs w:val="24"/>
              </w:rPr>
            </w:pPr>
            <w:r w:rsidRPr="000A6BF4">
              <w:rPr>
                <w:rFonts w:ascii="Times New Roman" w:hAnsi="Times New Roman"/>
                <w:color w:val="215E99" w:themeColor="text2" w:themeTint="BF"/>
                <w:sz w:val="24"/>
                <w:szCs w:val="24"/>
              </w:rPr>
              <w:t>7. Način vrednovanja i način korištenja rezultata vrednovanja</w:t>
            </w:r>
          </w:p>
        </w:tc>
        <w:tc>
          <w:tcPr>
            <w:tcW w:w="6014" w:type="dxa"/>
          </w:tcPr>
          <w:p w14:paraId="500222FA" w14:textId="77777777" w:rsidR="000A6BF4" w:rsidRPr="000A6BF4" w:rsidRDefault="000A6BF4" w:rsidP="000A6BF4">
            <w:pPr>
              <w:widowControl w:val="0"/>
              <w:suppressAutoHyphens/>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0A6BF4">
              <w:rPr>
                <w:rFonts w:ascii="Times New Roman" w:eastAsia="Calibri" w:hAnsi="Times New Roman" w:cs="Times New Roman"/>
                <w:kern w:val="1"/>
                <w:sz w:val="24"/>
                <w:szCs w:val="24"/>
                <w:lang w:bidi="hi-IN"/>
              </w:rPr>
              <w:t>Redovitost i angažiranost na treninzima, sudjelovanje na natjecanjima, pohvale i priznanja, individualni napredak.</w:t>
            </w:r>
          </w:p>
        </w:tc>
      </w:tr>
    </w:tbl>
    <w:p w14:paraId="54541424" w14:textId="77777777" w:rsidR="000A6BF4" w:rsidRDefault="000A6BF4" w:rsidP="001C3C3A">
      <w:pPr>
        <w:rPr>
          <w:rFonts w:ascii="Times New Roman" w:hAnsi="Times New Roman" w:cs="Times New Roman"/>
        </w:rPr>
      </w:pPr>
    </w:p>
    <w:p w14:paraId="06620210" w14:textId="77777777" w:rsidR="007B4488" w:rsidRDefault="007B4488" w:rsidP="001C3C3A">
      <w:pPr>
        <w:rPr>
          <w:rFonts w:ascii="Times New Roman" w:hAnsi="Times New Roman" w:cs="Times New Roman"/>
        </w:rPr>
      </w:pPr>
    </w:p>
    <w:p w14:paraId="097E1225" w14:textId="77777777" w:rsidR="007B4488" w:rsidRDefault="007B4488" w:rsidP="001C3C3A">
      <w:pPr>
        <w:rPr>
          <w:rFonts w:ascii="Times New Roman" w:hAnsi="Times New Roman" w:cs="Times New Roman"/>
        </w:rPr>
      </w:pPr>
    </w:p>
    <w:p w14:paraId="1C19A7BC" w14:textId="77777777" w:rsidR="007B4488" w:rsidRDefault="007B4488" w:rsidP="001C3C3A">
      <w:pPr>
        <w:rPr>
          <w:rFonts w:ascii="Times New Roman" w:hAnsi="Times New Roman" w:cs="Times New Roman"/>
        </w:rPr>
      </w:pPr>
    </w:p>
    <w:p w14:paraId="25024ECB" w14:textId="77777777" w:rsidR="007B4488" w:rsidRDefault="007B4488" w:rsidP="001C3C3A">
      <w:pPr>
        <w:rPr>
          <w:rFonts w:ascii="Times New Roman" w:hAnsi="Times New Roman" w:cs="Times New Roman"/>
        </w:rPr>
      </w:pPr>
    </w:p>
    <w:p w14:paraId="761BCB6D" w14:textId="77777777" w:rsidR="003641E6" w:rsidRDefault="003641E6" w:rsidP="001C3C3A">
      <w:pPr>
        <w:rPr>
          <w:rFonts w:ascii="Times New Roman" w:hAnsi="Times New Roman" w:cs="Times New Roman"/>
        </w:rPr>
      </w:pPr>
    </w:p>
    <w:p w14:paraId="042E794B" w14:textId="77777777" w:rsidR="003641E6" w:rsidRDefault="003641E6" w:rsidP="001C3C3A">
      <w:pPr>
        <w:rPr>
          <w:rFonts w:ascii="Times New Roman" w:hAnsi="Times New Roman" w:cs="Times New Roman"/>
        </w:rPr>
      </w:pPr>
    </w:p>
    <w:p w14:paraId="5C52FE26" w14:textId="77777777" w:rsidR="003641E6" w:rsidRDefault="003641E6" w:rsidP="001C3C3A">
      <w:pPr>
        <w:rPr>
          <w:rFonts w:ascii="Times New Roman" w:hAnsi="Times New Roman" w:cs="Times New Roman"/>
        </w:rPr>
      </w:pPr>
    </w:p>
    <w:p w14:paraId="78D13A7A" w14:textId="77777777" w:rsidR="003641E6" w:rsidRDefault="003641E6" w:rsidP="001C3C3A">
      <w:pPr>
        <w:rPr>
          <w:rFonts w:ascii="Times New Roman" w:hAnsi="Times New Roman" w:cs="Times New Roman"/>
        </w:rPr>
      </w:pPr>
    </w:p>
    <w:p w14:paraId="340D1B04" w14:textId="77777777" w:rsidR="003641E6" w:rsidRDefault="003641E6" w:rsidP="001C3C3A">
      <w:pPr>
        <w:rPr>
          <w:rFonts w:ascii="Times New Roman" w:hAnsi="Times New Roman" w:cs="Times New Roman"/>
        </w:rPr>
      </w:pPr>
    </w:p>
    <w:p w14:paraId="1A5AD60E" w14:textId="77777777" w:rsidR="003641E6" w:rsidRDefault="003641E6" w:rsidP="001C3C3A">
      <w:pPr>
        <w:rPr>
          <w:rFonts w:ascii="Times New Roman" w:hAnsi="Times New Roman" w:cs="Times New Roman"/>
        </w:rPr>
      </w:pPr>
    </w:p>
    <w:p w14:paraId="7B52A5B9" w14:textId="77777777" w:rsidR="00731910" w:rsidRDefault="00731910" w:rsidP="001C3C3A">
      <w:pPr>
        <w:rPr>
          <w:rFonts w:ascii="Times New Roman" w:hAnsi="Times New Roman" w:cs="Times New Roman"/>
        </w:rPr>
      </w:pPr>
    </w:p>
    <w:p w14:paraId="3EE2F024" w14:textId="77777777" w:rsidR="003641E6" w:rsidRDefault="003641E6" w:rsidP="001C3C3A">
      <w:pPr>
        <w:rPr>
          <w:rFonts w:ascii="Times New Roman" w:hAnsi="Times New Roman" w:cs="Times New Roman"/>
        </w:rPr>
      </w:pPr>
    </w:p>
    <w:p w14:paraId="224334F5" w14:textId="77777777" w:rsidR="003641E6" w:rsidRDefault="003641E6" w:rsidP="001C3C3A">
      <w:pPr>
        <w:rPr>
          <w:rFonts w:ascii="Times New Roman" w:hAnsi="Times New Roman" w:cs="Times New Roman"/>
        </w:rPr>
      </w:pPr>
    </w:p>
    <w:p w14:paraId="25776E02" w14:textId="77777777" w:rsidR="003641E6" w:rsidRDefault="003641E6" w:rsidP="001C3C3A">
      <w:pPr>
        <w:rPr>
          <w:rFonts w:ascii="Times New Roman" w:hAnsi="Times New Roman" w:cs="Times New Roman"/>
        </w:rPr>
      </w:pPr>
    </w:p>
    <w:p w14:paraId="398CE1B1" w14:textId="77777777" w:rsidR="003641E6" w:rsidRDefault="003641E6" w:rsidP="001C3C3A">
      <w:pPr>
        <w:rPr>
          <w:rFonts w:ascii="Times New Roman" w:hAnsi="Times New Roman" w:cs="Times New Roman"/>
        </w:rPr>
      </w:pPr>
    </w:p>
    <w:tbl>
      <w:tblPr>
        <w:tblStyle w:val="LightGrid16"/>
        <w:tblW w:w="9642" w:type="dxa"/>
        <w:tblLook w:val="04A0" w:firstRow="1" w:lastRow="0" w:firstColumn="1" w:lastColumn="0" w:noHBand="0" w:noVBand="1"/>
      </w:tblPr>
      <w:tblGrid>
        <w:gridCol w:w="3628"/>
        <w:gridCol w:w="6014"/>
      </w:tblGrid>
      <w:tr w:rsidR="00D5056E" w:rsidRPr="00D5056E" w14:paraId="69A01DDC" w14:textId="77777777" w:rsidTr="00253D24">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5BA1A482" w14:textId="77777777" w:rsidR="00D5056E" w:rsidRPr="00D5056E" w:rsidRDefault="00D5056E" w:rsidP="00D5056E">
            <w:pPr>
              <w:spacing w:after="160" w:line="278" w:lineRule="auto"/>
              <w:rPr>
                <w:rFonts w:ascii="Times New Roman" w:eastAsiaTheme="minorHAnsi" w:hAnsi="Times New Roman"/>
                <w:kern w:val="2"/>
                <w:sz w:val="24"/>
                <w:szCs w:val="24"/>
                <w:lang w:eastAsia="en-US"/>
                <w14:ligatures w14:val="standardContextual"/>
              </w:rPr>
            </w:pPr>
            <w:r w:rsidRPr="00D5056E">
              <w:rPr>
                <w:rFonts w:ascii="Times New Roman" w:eastAsiaTheme="minorHAnsi" w:hAnsi="Times New Roman"/>
                <w:kern w:val="2"/>
                <w:sz w:val="24"/>
                <w:szCs w:val="24"/>
                <w:lang w:eastAsia="en-US"/>
                <w14:ligatures w14:val="standardContextual"/>
              </w:rPr>
              <w:lastRenderedPageBreak/>
              <w:t xml:space="preserve">IZVANNASTAVNA AKTIVNOST </w:t>
            </w:r>
          </w:p>
        </w:tc>
        <w:tc>
          <w:tcPr>
            <w:tcW w:w="6014" w:type="dxa"/>
            <w:vAlign w:val="center"/>
          </w:tcPr>
          <w:p w14:paraId="6330FE7E" w14:textId="3E13D0B7" w:rsidR="00D5056E" w:rsidRPr="00D5056E" w:rsidRDefault="0049764F" w:rsidP="00FD0024">
            <w:pPr>
              <w:spacing w:before="100" w:beforeAutospacing="1" w:after="100" w:afterAutospacing="1"/>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sz w:val="27"/>
                <w:szCs w:val="27"/>
              </w:rPr>
            </w:pPr>
            <w:r>
              <w:rPr>
                <w:rFonts w:ascii="Times New Roman" w:hAnsi="Times New Roman"/>
                <w:sz w:val="27"/>
                <w:szCs w:val="27"/>
              </w:rPr>
              <w:t>Tjedan talijanskog jezika</w:t>
            </w:r>
            <w:r w:rsidR="00AB17A0">
              <w:rPr>
                <w:rFonts w:ascii="Times New Roman" w:hAnsi="Times New Roman"/>
                <w:sz w:val="27"/>
                <w:szCs w:val="27"/>
              </w:rPr>
              <w:t xml:space="preserve">: </w:t>
            </w:r>
            <w:r w:rsidR="00FD0024" w:rsidRPr="00FD0024">
              <w:rPr>
                <w:rFonts w:ascii="Times New Roman" w:hAnsi="Times New Roman"/>
                <w:sz w:val="27"/>
                <w:szCs w:val="27"/>
              </w:rPr>
              <w:t xml:space="preserve">Radionice kuhanja tipičnih talijanskih jela </w:t>
            </w:r>
          </w:p>
        </w:tc>
      </w:tr>
      <w:tr w:rsidR="00D5056E" w:rsidRPr="00D5056E" w14:paraId="506BA9F1" w14:textId="77777777" w:rsidTr="00253D24">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3EA664F4" w14:textId="77777777" w:rsidR="00D5056E" w:rsidRPr="00D5056E" w:rsidRDefault="00D5056E" w:rsidP="00D5056E">
            <w:pPr>
              <w:spacing w:after="160" w:line="278" w:lineRule="auto"/>
              <w:rPr>
                <w:rFonts w:ascii="Times New Roman" w:eastAsiaTheme="minorHAnsi" w:hAnsi="Times New Roman"/>
                <w:color w:val="0070C0"/>
                <w:kern w:val="2"/>
                <w:sz w:val="24"/>
                <w:szCs w:val="24"/>
                <w:lang w:eastAsia="en-US"/>
                <w14:ligatures w14:val="standardContextual"/>
              </w:rPr>
            </w:pPr>
            <w:r w:rsidRPr="00D5056E">
              <w:rPr>
                <w:rFonts w:ascii="Times New Roman" w:eastAsiaTheme="minorHAnsi" w:hAnsi="Times New Roman"/>
                <w:color w:val="0070C0"/>
                <w:kern w:val="2"/>
                <w:sz w:val="24"/>
                <w:szCs w:val="24"/>
                <w:lang w:eastAsia="en-US"/>
                <w14:ligatures w14:val="standardContextual"/>
              </w:rPr>
              <w:t>1. Ciljevi aktivnosti</w:t>
            </w:r>
          </w:p>
        </w:tc>
        <w:tc>
          <w:tcPr>
            <w:tcW w:w="6014" w:type="dxa"/>
            <w:hideMark/>
          </w:tcPr>
          <w:p w14:paraId="3DF4197A" w14:textId="6561151C" w:rsidR="00661C31" w:rsidRPr="00661C31" w:rsidRDefault="00661C31" w:rsidP="00661C31">
            <w:pPr>
              <w:pStyle w:val="StandardWeb"/>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661C31">
              <w:rPr>
                <w:sz w:val="24"/>
                <w:szCs w:val="24"/>
              </w:rPr>
              <w:t>Upoznati učenike s talijanskom gastronomskom tradicijom i kulturom.</w:t>
            </w:r>
          </w:p>
          <w:p w14:paraId="58822314" w14:textId="5873CD61" w:rsidR="00661C31" w:rsidRPr="00661C31" w:rsidRDefault="00661C31" w:rsidP="00661C31">
            <w:pPr>
              <w:pStyle w:val="StandardWeb"/>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661C31">
              <w:rPr>
                <w:sz w:val="24"/>
                <w:szCs w:val="24"/>
              </w:rPr>
              <w:t>Razvijati komunikacijske vještine kroz primjenu osnovnih kulinarskih izraza na talijanskom jeziku.</w:t>
            </w:r>
          </w:p>
          <w:p w14:paraId="1388943B" w14:textId="6D9AE5E4" w:rsidR="00661C31" w:rsidRPr="00661C31" w:rsidRDefault="00661C31" w:rsidP="00661C31">
            <w:pPr>
              <w:pStyle w:val="StandardWeb"/>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661C31">
              <w:rPr>
                <w:sz w:val="24"/>
                <w:szCs w:val="24"/>
              </w:rPr>
              <w:t>Povezati jezične i stručne sadržaje (talijanski jezik i kuharstvo).</w:t>
            </w:r>
          </w:p>
          <w:p w14:paraId="79AB465D" w14:textId="6A724BFE" w:rsidR="00661C31" w:rsidRPr="00661C31" w:rsidRDefault="00661C31" w:rsidP="00661C31">
            <w:pPr>
              <w:pStyle w:val="StandardWeb"/>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661C31">
              <w:rPr>
                <w:sz w:val="24"/>
                <w:szCs w:val="24"/>
              </w:rPr>
              <w:t>Potaknuti timski rad i suradničko učenje.</w:t>
            </w:r>
          </w:p>
          <w:p w14:paraId="62256A4B" w14:textId="57B31119" w:rsidR="00D5056E" w:rsidRPr="00D5056E" w:rsidRDefault="00661C31" w:rsidP="00661C31">
            <w:pPr>
              <w:pStyle w:val="StandardWeb"/>
              <w:numPr>
                <w:ilvl w:val="0"/>
                <w:numId w:val="13"/>
              </w:numPr>
              <w:cnfStyle w:val="000000000000" w:firstRow="0" w:lastRow="0" w:firstColumn="0" w:lastColumn="0" w:oddVBand="0" w:evenVBand="0" w:oddHBand="0" w:evenHBand="0" w:firstRowFirstColumn="0" w:firstRowLastColumn="0" w:lastRowFirstColumn="0" w:lastRowLastColumn="0"/>
            </w:pPr>
            <w:r w:rsidRPr="00661C31">
              <w:rPr>
                <w:sz w:val="24"/>
                <w:szCs w:val="24"/>
              </w:rPr>
              <w:t>Promicati mediteransku prehranu i zdrav stil života.</w:t>
            </w:r>
          </w:p>
        </w:tc>
      </w:tr>
      <w:tr w:rsidR="00D5056E" w:rsidRPr="00D5056E" w14:paraId="1314E6A8" w14:textId="77777777" w:rsidTr="00253D24">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4D637591" w14:textId="77777777" w:rsidR="00D5056E" w:rsidRPr="00D5056E" w:rsidRDefault="00D5056E" w:rsidP="00D5056E">
            <w:pPr>
              <w:spacing w:after="160" w:line="278" w:lineRule="auto"/>
              <w:rPr>
                <w:rFonts w:ascii="Times New Roman" w:eastAsiaTheme="minorHAnsi" w:hAnsi="Times New Roman"/>
                <w:color w:val="0070C0"/>
                <w:kern w:val="2"/>
                <w:sz w:val="24"/>
                <w:szCs w:val="24"/>
                <w:lang w:eastAsia="en-US"/>
                <w14:ligatures w14:val="standardContextual"/>
              </w:rPr>
            </w:pPr>
            <w:r w:rsidRPr="00D5056E">
              <w:rPr>
                <w:rFonts w:ascii="Times New Roman" w:eastAsiaTheme="minorHAnsi" w:hAnsi="Times New Roman"/>
                <w:color w:val="0070C0"/>
                <w:kern w:val="2"/>
                <w:sz w:val="24"/>
                <w:szCs w:val="24"/>
                <w:lang w:eastAsia="en-US"/>
                <w14:ligatures w14:val="standardContextual"/>
              </w:rPr>
              <w:t>2. Namjena aktivnosti</w:t>
            </w:r>
          </w:p>
        </w:tc>
        <w:tc>
          <w:tcPr>
            <w:tcW w:w="6014" w:type="dxa"/>
            <w:hideMark/>
          </w:tcPr>
          <w:p w14:paraId="7BA20E8B" w14:textId="36121E17" w:rsidR="00D5056E" w:rsidRPr="00D5056E" w:rsidRDefault="00AD60F1" w:rsidP="00D5056E">
            <w:pPr>
              <w:spacing w:after="160" w:line="278" w:lineRule="auto"/>
              <w:cnfStyle w:val="000000000000" w:firstRow="0" w:lastRow="0" w:firstColumn="0" w:lastColumn="0" w:oddVBand="0" w:evenVBand="0" w:oddHBand="0" w:evenHBand="0" w:firstRowFirstColumn="0" w:firstRowLastColumn="0" w:lastRowFirstColumn="0" w:lastRowLastColumn="0"/>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 xml:space="preserve">1. </w:t>
            </w:r>
            <w:proofErr w:type="spellStart"/>
            <w:r w:rsidR="00103511">
              <w:rPr>
                <w:rFonts w:eastAsiaTheme="minorHAnsi"/>
                <w:kern w:val="2"/>
                <w:sz w:val="24"/>
                <w:szCs w:val="24"/>
                <w:lang w:eastAsia="en-US"/>
                <w14:ligatures w14:val="standardContextual"/>
              </w:rPr>
              <w:t>raz</w:t>
            </w:r>
            <w:proofErr w:type="spellEnd"/>
            <w:r w:rsidR="00103511">
              <w:rPr>
                <w:rFonts w:eastAsiaTheme="minorHAnsi"/>
                <w:kern w:val="2"/>
                <w:sz w:val="24"/>
                <w:szCs w:val="24"/>
                <w:lang w:eastAsia="en-US"/>
                <w14:ligatures w14:val="standardContextual"/>
              </w:rPr>
              <w:t xml:space="preserve"> k</w:t>
            </w:r>
            <w:r>
              <w:rPr>
                <w:rFonts w:eastAsiaTheme="minorHAnsi"/>
                <w:kern w:val="2"/>
                <w:sz w:val="24"/>
                <w:szCs w:val="24"/>
                <w:lang w:eastAsia="en-US"/>
                <w14:ligatures w14:val="standardContextual"/>
              </w:rPr>
              <w:t>uhari</w:t>
            </w:r>
          </w:p>
        </w:tc>
      </w:tr>
      <w:tr w:rsidR="00D5056E" w:rsidRPr="00D5056E" w14:paraId="1DCD6B25" w14:textId="77777777" w:rsidTr="00253D24">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23E16DC2" w14:textId="77777777" w:rsidR="00D5056E" w:rsidRPr="00D5056E" w:rsidRDefault="00D5056E" w:rsidP="00D5056E">
            <w:pPr>
              <w:spacing w:after="160" w:line="278" w:lineRule="auto"/>
              <w:rPr>
                <w:rFonts w:ascii="Times New Roman" w:eastAsiaTheme="minorHAnsi" w:hAnsi="Times New Roman"/>
                <w:color w:val="0070C0"/>
                <w:kern w:val="2"/>
                <w:sz w:val="24"/>
                <w:szCs w:val="24"/>
                <w:lang w:eastAsia="en-US"/>
                <w14:ligatures w14:val="standardContextual"/>
              </w:rPr>
            </w:pPr>
            <w:r w:rsidRPr="00D5056E">
              <w:rPr>
                <w:rFonts w:ascii="Times New Roman" w:eastAsiaTheme="minorHAnsi" w:hAnsi="Times New Roman"/>
                <w:color w:val="0070C0"/>
                <w:kern w:val="2"/>
                <w:sz w:val="24"/>
                <w:szCs w:val="24"/>
                <w:lang w:eastAsia="en-US"/>
                <w14:ligatures w14:val="standardContextual"/>
              </w:rPr>
              <w:t>3. Nositelji aktivnosti i njihova odgovornost</w:t>
            </w:r>
          </w:p>
        </w:tc>
        <w:tc>
          <w:tcPr>
            <w:tcW w:w="6014" w:type="dxa"/>
            <w:hideMark/>
          </w:tcPr>
          <w:p w14:paraId="3414D21D" w14:textId="3FA5AD90" w:rsidR="00D5056E" w:rsidRPr="00D5056E" w:rsidRDefault="00AD60F1" w:rsidP="00D5056E">
            <w:pPr>
              <w:spacing w:after="160" w:line="278" w:lineRule="auto"/>
              <w:cnfStyle w:val="000000000000" w:firstRow="0" w:lastRow="0" w:firstColumn="0" w:lastColumn="0" w:oddVBand="0" w:evenVBand="0" w:oddHBand="0" w:evenHBand="0" w:firstRowFirstColumn="0" w:firstRowLastColumn="0" w:lastRowFirstColumn="0" w:lastRowLastColumn="0"/>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 xml:space="preserve">Željana Andabak </w:t>
            </w:r>
            <w:proofErr w:type="spellStart"/>
            <w:r>
              <w:rPr>
                <w:rFonts w:eastAsiaTheme="minorHAnsi"/>
                <w:kern w:val="2"/>
                <w:sz w:val="24"/>
                <w:szCs w:val="24"/>
                <w:lang w:eastAsia="en-US"/>
                <w14:ligatures w14:val="standardContextual"/>
              </w:rPr>
              <w:t>Butorović</w:t>
            </w:r>
            <w:proofErr w:type="spellEnd"/>
            <w:r>
              <w:rPr>
                <w:rFonts w:eastAsiaTheme="minorHAnsi"/>
                <w:kern w:val="2"/>
                <w:sz w:val="24"/>
                <w:szCs w:val="24"/>
                <w:lang w:eastAsia="en-US"/>
                <w14:ligatures w14:val="standardContextual"/>
              </w:rPr>
              <w:t xml:space="preserve"> i Ivo Tudor</w:t>
            </w:r>
          </w:p>
        </w:tc>
      </w:tr>
      <w:tr w:rsidR="00D5056E" w:rsidRPr="00D5056E" w14:paraId="00EB9AEB" w14:textId="77777777" w:rsidTr="00253D24">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6C941E4A" w14:textId="77777777" w:rsidR="00D5056E" w:rsidRPr="00D5056E" w:rsidRDefault="00D5056E" w:rsidP="00D5056E">
            <w:pPr>
              <w:spacing w:after="160" w:line="278" w:lineRule="auto"/>
              <w:rPr>
                <w:rFonts w:ascii="Times New Roman" w:eastAsiaTheme="minorHAnsi" w:hAnsi="Times New Roman"/>
                <w:color w:val="0070C0"/>
                <w:kern w:val="2"/>
                <w:sz w:val="24"/>
                <w:szCs w:val="24"/>
                <w:lang w:eastAsia="en-US"/>
                <w14:ligatures w14:val="standardContextual"/>
              </w:rPr>
            </w:pPr>
            <w:r w:rsidRPr="00D5056E">
              <w:rPr>
                <w:rFonts w:ascii="Times New Roman" w:eastAsiaTheme="minorHAnsi" w:hAnsi="Times New Roman"/>
                <w:color w:val="0070C0"/>
                <w:kern w:val="2"/>
                <w:sz w:val="24"/>
                <w:szCs w:val="24"/>
                <w:lang w:eastAsia="en-US"/>
                <w14:ligatures w14:val="standardContextual"/>
              </w:rPr>
              <w:t>4. Način realizacije aktivnosti</w:t>
            </w:r>
          </w:p>
        </w:tc>
        <w:tc>
          <w:tcPr>
            <w:tcW w:w="6014" w:type="dxa"/>
            <w:hideMark/>
          </w:tcPr>
          <w:p w14:paraId="095AF166" w14:textId="1232F40D" w:rsidR="00D5056E" w:rsidRPr="00D5056E" w:rsidRDefault="00F12916" w:rsidP="00F12916">
            <w:pPr>
              <w:cnfStyle w:val="000000000000" w:firstRow="0" w:lastRow="0" w:firstColumn="0" w:lastColumn="0" w:oddVBand="0" w:evenVBand="0" w:oddHBand="0" w:evenHBand="0" w:firstRowFirstColumn="0" w:firstRowLastColumn="0" w:lastRowFirstColumn="0" w:lastRowLastColumn="0"/>
              <w:rPr>
                <w:rFonts w:eastAsiaTheme="minorHAnsi"/>
                <w:kern w:val="2"/>
                <w:sz w:val="24"/>
                <w:szCs w:val="24"/>
                <w:lang w:eastAsia="en-US"/>
                <w14:ligatures w14:val="standardContextual"/>
              </w:rPr>
            </w:pPr>
            <w:r w:rsidRPr="00F12916">
              <w:rPr>
                <w:rFonts w:eastAsiaTheme="minorHAnsi"/>
                <w:kern w:val="2"/>
                <w:sz w:val="24"/>
                <w:szCs w:val="24"/>
                <w:lang w:eastAsia="en-US"/>
                <w14:ligatures w14:val="standardContextual"/>
              </w:rPr>
              <w:t>Uvodna prezentacija o talijanskoj kuhinji i kulinarskim izrazima.</w:t>
            </w:r>
            <w:r>
              <w:rPr>
                <w:rFonts w:eastAsiaTheme="minorHAnsi"/>
                <w:kern w:val="2"/>
                <w:sz w:val="24"/>
                <w:szCs w:val="24"/>
                <w:lang w:eastAsia="en-US"/>
                <w14:ligatures w14:val="standardContextual"/>
              </w:rPr>
              <w:t xml:space="preserve"> </w:t>
            </w:r>
            <w:r w:rsidRPr="00F12916">
              <w:rPr>
                <w:rFonts w:eastAsiaTheme="minorHAnsi"/>
                <w:kern w:val="2"/>
                <w:sz w:val="24"/>
                <w:szCs w:val="24"/>
                <w:lang w:eastAsia="en-US"/>
                <w14:ligatures w14:val="standardContextual"/>
              </w:rPr>
              <w:t>Praktična radionica kuhanja u školskom praktikumu kuharstva.</w:t>
            </w:r>
            <w:r>
              <w:rPr>
                <w:rFonts w:eastAsiaTheme="minorHAnsi"/>
                <w:kern w:val="2"/>
                <w:sz w:val="24"/>
                <w:szCs w:val="24"/>
                <w:lang w:eastAsia="en-US"/>
                <w14:ligatures w14:val="standardContextual"/>
              </w:rPr>
              <w:t xml:space="preserve"> I</w:t>
            </w:r>
            <w:r w:rsidRPr="00F12916">
              <w:rPr>
                <w:rFonts w:eastAsiaTheme="minorHAnsi"/>
                <w:kern w:val="2"/>
                <w:sz w:val="24"/>
                <w:szCs w:val="24"/>
                <w:lang w:eastAsia="en-US"/>
                <w14:ligatures w14:val="standardContextual"/>
              </w:rPr>
              <w:t>zrada recepata na talijanskom i hrvatskom jeziku.</w:t>
            </w:r>
            <w:r>
              <w:rPr>
                <w:rFonts w:eastAsiaTheme="minorHAnsi"/>
                <w:kern w:val="2"/>
                <w:sz w:val="24"/>
                <w:szCs w:val="24"/>
                <w:lang w:eastAsia="en-US"/>
                <w14:ligatures w14:val="standardContextual"/>
              </w:rPr>
              <w:t xml:space="preserve"> </w:t>
            </w:r>
            <w:r w:rsidRPr="00F12916">
              <w:rPr>
                <w:rFonts w:eastAsiaTheme="minorHAnsi"/>
                <w:kern w:val="2"/>
                <w:sz w:val="24"/>
                <w:szCs w:val="24"/>
                <w:lang w:eastAsia="en-US"/>
                <w14:ligatures w14:val="standardContextual"/>
              </w:rPr>
              <w:t>Degustacija pripremljenih jela.</w:t>
            </w:r>
          </w:p>
        </w:tc>
      </w:tr>
      <w:tr w:rsidR="00D5056E" w:rsidRPr="00D5056E" w14:paraId="1679E5C4" w14:textId="77777777" w:rsidTr="00253D24">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69A2DA13" w14:textId="77777777" w:rsidR="00D5056E" w:rsidRPr="00D5056E" w:rsidRDefault="00D5056E" w:rsidP="00D5056E">
            <w:pPr>
              <w:spacing w:after="160" w:line="278" w:lineRule="auto"/>
              <w:rPr>
                <w:rFonts w:ascii="Times New Roman" w:eastAsiaTheme="minorHAnsi" w:hAnsi="Times New Roman"/>
                <w:color w:val="0070C0"/>
                <w:kern w:val="2"/>
                <w:sz w:val="24"/>
                <w:szCs w:val="24"/>
                <w:lang w:eastAsia="en-US"/>
                <w14:ligatures w14:val="standardContextual"/>
              </w:rPr>
            </w:pPr>
            <w:r w:rsidRPr="00D5056E">
              <w:rPr>
                <w:rFonts w:ascii="Times New Roman" w:eastAsiaTheme="minorHAnsi" w:hAnsi="Times New Roman"/>
                <w:color w:val="0070C0"/>
                <w:kern w:val="2"/>
                <w:sz w:val="24"/>
                <w:szCs w:val="24"/>
                <w:lang w:eastAsia="en-US"/>
                <w14:ligatures w14:val="standardContextual"/>
              </w:rPr>
              <w:t xml:space="preserve">5. </w:t>
            </w:r>
            <w:proofErr w:type="spellStart"/>
            <w:r w:rsidRPr="00D5056E">
              <w:rPr>
                <w:rFonts w:ascii="Times New Roman" w:eastAsiaTheme="minorHAnsi" w:hAnsi="Times New Roman"/>
                <w:color w:val="0070C0"/>
                <w:kern w:val="2"/>
                <w:sz w:val="24"/>
                <w:szCs w:val="24"/>
                <w:lang w:eastAsia="en-US"/>
                <w14:ligatures w14:val="standardContextual"/>
              </w:rPr>
              <w:t>Vremenik</w:t>
            </w:r>
            <w:proofErr w:type="spellEnd"/>
            <w:r w:rsidRPr="00D5056E">
              <w:rPr>
                <w:rFonts w:ascii="Times New Roman" w:eastAsiaTheme="minorHAnsi" w:hAnsi="Times New Roman"/>
                <w:color w:val="0070C0"/>
                <w:kern w:val="2"/>
                <w:sz w:val="24"/>
                <w:szCs w:val="24"/>
                <w:lang w:eastAsia="en-US"/>
                <w14:ligatures w14:val="standardContextual"/>
              </w:rPr>
              <w:t xml:space="preserve"> aktivnosti</w:t>
            </w:r>
          </w:p>
        </w:tc>
        <w:tc>
          <w:tcPr>
            <w:tcW w:w="6014" w:type="dxa"/>
            <w:hideMark/>
          </w:tcPr>
          <w:p w14:paraId="2794E74B" w14:textId="77777777" w:rsidR="00D5056E" w:rsidRPr="00D5056E" w:rsidRDefault="00D5056E" w:rsidP="00D5056E">
            <w:pPr>
              <w:spacing w:after="160" w:line="278" w:lineRule="auto"/>
              <w:cnfStyle w:val="000000000000" w:firstRow="0" w:lastRow="0" w:firstColumn="0" w:lastColumn="0" w:oddVBand="0" w:evenVBand="0" w:oddHBand="0" w:evenHBand="0" w:firstRowFirstColumn="0" w:firstRowLastColumn="0" w:lastRowFirstColumn="0" w:lastRowLastColumn="0"/>
              <w:rPr>
                <w:rFonts w:eastAsiaTheme="minorHAnsi"/>
                <w:kern w:val="2"/>
                <w:sz w:val="24"/>
                <w:szCs w:val="24"/>
                <w:lang w:eastAsia="en-US"/>
                <w14:ligatures w14:val="standardContextual"/>
              </w:rPr>
            </w:pPr>
            <w:r w:rsidRPr="00D5056E">
              <w:rPr>
                <w:rFonts w:eastAsiaTheme="minorHAnsi"/>
                <w:kern w:val="2"/>
                <w:sz w:val="24"/>
                <w:szCs w:val="24"/>
                <w:lang w:eastAsia="en-US"/>
                <w14:ligatures w14:val="standardContextual"/>
              </w:rPr>
              <w:t xml:space="preserve">Školska godina 2025./2026. </w:t>
            </w:r>
          </w:p>
        </w:tc>
      </w:tr>
      <w:tr w:rsidR="00D5056E" w:rsidRPr="00D5056E" w14:paraId="79A40962" w14:textId="77777777" w:rsidTr="00253D24">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5D70488C" w14:textId="77777777" w:rsidR="00D5056E" w:rsidRPr="00D5056E" w:rsidRDefault="00D5056E" w:rsidP="00D5056E">
            <w:pPr>
              <w:spacing w:after="160" w:line="278" w:lineRule="auto"/>
              <w:rPr>
                <w:rFonts w:ascii="Times New Roman" w:eastAsiaTheme="minorHAnsi" w:hAnsi="Times New Roman"/>
                <w:color w:val="0070C0"/>
                <w:kern w:val="2"/>
                <w:sz w:val="24"/>
                <w:szCs w:val="24"/>
                <w:lang w:eastAsia="en-US"/>
                <w14:ligatures w14:val="standardContextual"/>
              </w:rPr>
            </w:pPr>
            <w:r w:rsidRPr="00D5056E">
              <w:rPr>
                <w:rFonts w:ascii="Times New Roman" w:eastAsiaTheme="minorHAnsi" w:hAnsi="Times New Roman"/>
                <w:color w:val="0070C0"/>
                <w:kern w:val="2"/>
                <w:sz w:val="24"/>
                <w:szCs w:val="24"/>
                <w:lang w:eastAsia="en-US"/>
                <w14:ligatures w14:val="standardContextual"/>
              </w:rPr>
              <w:t>6. Detaljan troškovnik aktivnosti</w:t>
            </w:r>
          </w:p>
        </w:tc>
        <w:tc>
          <w:tcPr>
            <w:tcW w:w="6014" w:type="dxa"/>
            <w:hideMark/>
          </w:tcPr>
          <w:p w14:paraId="379C137A" w14:textId="77777777" w:rsidR="00D5056E" w:rsidRPr="00D5056E" w:rsidRDefault="00D5056E" w:rsidP="00D5056E">
            <w:pPr>
              <w:spacing w:after="160" w:line="278" w:lineRule="auto"/>
              <w:cnfStyle w:val="000000000000" w:firstRow="0" w:lastRow="0" w:firstColumn="0" w:lastColumn="0" w:oddVBand="0" w:evenVBand="0" w:oddHBand="0" w:evenHBand="0" w:firstRowFirstColumn="0" w:firstRowLastColumn="0" w:lastRowFirstColumn="0" w:lastRowLastColumn="0"/>
              <w:rPr>
                <w:rFonts w:eastAsiaTheme="minorHAnsi"/>
                <w:kern w:val="2"/>
                <w:sz w:val="24"/>
                <w:szCs w:val="24"/>
                <w:lang w:eastAsia="en-US"/>
                <w14:ligatures w14:val="standardContextual"/>
              </w:rPr>
            </w:pPr>
            <w:r w:rsidRPr="00D5056E">
              <w:rPr>
                <w:rFonts w:eastAsiaTheme="minorHAnsi"/>
                <w:kern w:val="2"/>
                <w:sz w:val="24"/>
                <w:szCs w:val="24"/>
                <w:lang w:eastAsia="en-US"/>
                <w14:ligatures w14:val="standardContextual"/>
              </w:rPr>
              <w:t>Nema troškova</w:t>
            </w:r>
          </w:p>
        </w:tc>
      </w:tr>
      <w:tr w:rsidR="00D5056E" w:rsidRPr="00D5056E" w14:paraId="02B8382C" w14:textId="77777777" w:rsidTr="00253D24">
        <w:trPr>
          <w:trHeight w:val="1108"/>
        </w:trPr>
        <w:tc>
          <w:tcPr>
            <w:cnfStyle w:val="001000000000" w:firstRow="0" w:lastRow="0" w:firstColumn="1" w:lastColumn="0" w:oddVBand="0" w:evenVBand="0" w:oddHBand="0" w:evenHBand="0" w:firstRowFirstColumn="0" w:firstRowLastColumn="0" w:lastRowFirstColumn="0" w:lastRowLastColumn="0"/>
            <w:tcW w:w="3628" w:type="dxa"/>
            <w:hideMark/>
          </w:tcPr>
          <w:p w14:paraId="2508DB2E" w14:textId="77777777" w:rsidR="00D5056E" w:rsidRPr="00D5056E" w:rsidRDefault="00D5056E" w:rsidP="00D5056E">
            <w:pPr>
              <w:spacing w:after="160" w:line="278" w:lineRule="auto"/>
              <w:rPr>
                <w:rFonts w:ascii="Times New Roman" w:eastAsiaTheme="minorHAnsi" w:hAnsi="Times New Roman"/>
                <w:color w:val="0070C0"/>
                <w:kern w:val="2"/>
                <w:sz w:val="24"/>
                <w:szCs w:val="24"/>
                <w:lang w:eastAsia="en-US"/>
                <w14:ligatures w14:val="standardContextual"/>
              </w:rPr>
            </w:pPr>
            <w:r w:rsidRPr="00D5056E">
              <w:rPr>
                <w:rFonts w:ascii="Times New Roman" w:eastAsiaTheme="minorHAnsi" w:hAnsi="Times New Roman"/>
                <w:color w:val="0070C0"/>
                <w:kern w:val="2"/>
                <w:sz w:val="24"/>
                <w:szCs w:val="24"/>
                <w:lang w:eastAsia="en-US"/>
                <w14:ligatures w14:val="standardContextual"/>
              </w:rPr>
              <w:t>7. Način vrednovanja i način korištenja rezultata vrednovanja</w:t>
            </w:r>
          </w:p>
        </w:tc>
        <w:tc>
          <w:tcPr>
            <w:tcW w:w="6014" w:type="dxa"/>
            <w:hideMark/>
          </w:tcPr>
          <w:p w14:paraId="7D40F844" w14:textId="77777777" w:rsidR="002A26DE" w:rsidRPr="002A26DE" w:rsidRDefault="002A26DE" w:rsidP="002A26DE">
            <w:pPr>
              <w:cnfStyle w:val="000000000000" w:firstRow="0" w:lastRow="0" w:firstColumn="0" w:lastColumn="0" w:oddVBand="0" w:evenVBand="0" w:oddHBand="0" w:evenHBand="0" w:firstRowFirstColumn="0" w:firstRowLastColumn="0" w:lastRowFirstColumn="0" w:lastRowLastColumn="0"/>
              <w:rPr>
                <w:rFonts w:eastAsiaTheme="minorHAnsi"/>
                <w:kern w:val="2"/>
                <w:sz w:val="24"/>
                <w:szCs w:val="24"/>
                <w:lang w:val="en-US" w:eastAsia="en-US"/>
                <w14:ligatures w14:val="standardContextual"/>
              </w:rPr>
            </w:pPr>
            <w:proofErr w:type="spellStart"/>
            <w:r w:rsidRPr="002A26DE">
              <w:rPr>
                <w:rFonts w:eastAsiaTheme="minorHAnsi"/>
                <w:kern w:val="2"/>
                <w:sz w:val="24"/>
                <w:szCs w:val="24"/>
                <w:lang w:val="en-US" w:eastAsia="en-US"/>
                <w14:ligatures w14:val="standardContextual"/>
              </w:rPr>
              <w:t>Vrednovanje</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putem</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povratnih</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informacija</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učenika</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i</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nastavnika</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anketa</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usmeni</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osvrt</w:t>
            </w:r>
            <w:proofErr w:type="spellEnd"/>
            <w:r w:rsidRPr="002A26DE">
              <w:rPr>
                <w:rFonts w:eastAsiaTheme="minorHAnsi"/>
                <w:kern w:val="2"/>
                <w:sz w:val="24"/>
                <w:szCs w:val="24"/>
                <w:lang w:val="en-US" w:eastAsia="en-US"/>
                <w14:ligatures w14:val="standardContextual"/>
              </w:rPr>
              <w:t>).</w:t>
            </w:r>
          </w:p>
          <w:p w14:paraId="408149F4" w14:textId="77777777" w:rsidR="002A26DE" w:rsidRPr="002A26DE" w:rsidRDefault="002A26DE" w:rsidP="002A26DE">
            <w:pPr>
              <w:cnfStyle w:val="000000000000" w:firstRow="0" w:lastRow="0" w:firstColumn="0" w:lastColumn="0" w:oddVBand="0" w:evenVBand="0" w:oddHBand="0" w:evenHBand="0" w:firstRowFirstColumn="0" w:firstRowLastColumn="0" w:lastRowFirstColumn="0" w:lastRowLastColumn="0"/>
              <w:rPr>
                <w:rFonts w:eastAsiaTheme="minorHAnsi"/>
                <w:kern w:val="2"/>
                <w:sz w:val="24"/>
                <w:szCs w:val="24"/>
                <w:lang w:val="en-US" w:eastAsia="en-US"/>
                <w14:ligatures w14:val="standardContextual"/>
              </w:rPr>
            </w:pPr>
          </w:p>
          <w:p w14:paraId="603C41E1" w14:textId="3AFEFC38" w:rsidR="00D5056E" w:rsidRPr="00D5056E" w:rsidRDefault="002A26DE" w:rsidP="002A26DE">
            <w:pPr>
              <w:spacing w:after="160" w:line="278" w:lineRule="auto"/>
              <w:cnfStyle w:val="000000000000" w:firstRow="0" w:lastRow="0" w:firstColumn="0" w:lastColumn="0" w:oddVBand="0" w:evenVBand="0" w:oddHBand="0" w:evenHBand="0" w:firstRowFirstColumn="0" w:firstRowLastColumn="0" w:lastRowFirstColumn="0" w:lastRowLastColumn="0"/>
              <w:rPr>
                <w:rFonts w:eastAsiaTheme="minorHAnsi"/>
                <w:kern w:val="2"/>
                <w:sz w:val="24"/>
                <w:szCs w:val="24"/>
                <w:lang w:val="en-US" w:eastAsia="en-US"/>
                <w14:ligatures w14:val="standardContextual"/>
              </w:rPr>
            </w:pPr>
            <w:proofErr w:type="spellStart"/>
            <w:r w:rsidRPr="002A26DE">
              <w:rPr>
                <w:rFonts w:eastAsiaTheme="minorHAnsi"/>
                <w:kern w:val="2"/>
                <w:sz w:val="24"/>
                <w:szCs w:val="24"/>
                <w:lang w:val="en-US" w:eastAsia="en-US"/>
                <w14:ligatures w14:val="standardContextual"/>
              </w:rPr>
              <w:t>Rezultati</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vrednovanja</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koriste</w:t>
            </w:r>
            <w:proofErr w:type="spellEnd"/>
            <w:r w:rsidRPr="002A26DE">
              <w:rPr>
                <w:rFonts w:eastAsiaTheme="minorHAnsi"/>
                <w:kern w:val="2"/>
                <w:sz w:val="24"/>
                <w:szCs w:val="24"/>
                <w:lang w:val="en-US" w:eastAsia="en-US"/>
                <w14:ligatures w14:val="standardContextual"/>
              </w:rPr>
              <w:t xml:space="preserve"> se za </w:t>
            </w:r>
            <w:proofErr w:type="spellStart"/>
            <w:r w:rsidRPr="002A26DE">
              <w:rPr>
                <w:rFonts w:eastAsiaTheme="minorHAnsi"/>
                <w:kern w:val="2"/>
                <w:sz w:val="24"/>
                <w:szCs w:val="24"/>
                <w:lang w:val="en-US" w:eastAsia="en-US"/>
                <w14:ligatures w14:val="standardContextual"/>
              </w:rPr>
              <w:t>planiranje</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budućih</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kulturnih</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i</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jezičnih</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radionica</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te</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unaprjeđenje</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suradnje</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među</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nastavnicima</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različitih</w:t>
            </w:r>
            <w:proofErr w:type="spellEnd"/>
            <w:r w:rsidRPr="002A26DE">
              <w:rPr>
                <w:rFonts w:eastAsiaTheme="minorHAnsi"/>
                <w:kern w:val="2"/>
                <w:sz w:val="24"/>
                <w:szCs w:val="24"/>
                <w:lang w:val="en-US" w:eastAsia="en-US"/>
                <w14:ligatures w14:val="standardContextual"/>
              </w:rPr>
              <w:t xml:space="preserve"> </w:t>
            </w:r>
            <w:proofErr w:type="spellStart"/>
            <w:r w:rsidRPr="002A26DE">
              <w:rPr>
                <w:rFonts w:eastAsiaTheme="minorHAnsi"/>
                <w:kern w:val="2"/>
                <w:sz w:val="24"/>
                <w:szCs w:val="24"/>
                <w:lang w:val="en-US" w:eastAsia="en-US"/>
                <w14:ligatures w14:val="standardContextual"/>
              </w:rPr>
              <w:t>struka</w:t>
            </w:r>
            <w:proofErr w:type="spellEnd"/>
            <w:r w:rsidRPr="002A26DE">
              <w:rPr>
                <w:rFonts w:eastAsiaTheme="minorHAnsi"/>
                <w:kern w:val="2"/>
                <w:sz w:val="24"/>
                <w:szCs w:val="24"/>
                <w:lang w:val="en-US" w:eastAsia="en-US"/>
                <w14:ligatures w14:val="standardContextual"/>
              </w:rPr>
              <w:t>.</w:t>
            </w:r>
          </w:p>
        </w:tc>
      </w:tr>
    </w:tbl>
    <w:p w14:paraId="7FBCB5A1" w14:textId="77777777" w:rsidR="00D5056E" w:rsidRDefault="00D5056E" w:rsidP="001C3C3A">
      <w:pPr>
        <w:rPr>
          <w:rFonts w:ascii="Times New Roman" w:hAnsi="Times New Roman" w:cs="Times New Roman"/>
        </w:rPr>
      </w:pPr>
    </w:p>
    <w:p w14:paraId="21E7385C" w14:textId="77777777" w:rsidR="00D5056E" w:rsidRDefault="00D5056E" w:rsidP="001C3C3A">
      <w:pPr>
        <w:rPr>
          <w:rFonts w:ascii="Times New Roman" w:hAnsi="Times New Roman" w:cs="Times New Roman"/>
        </w:rPr>
      </w:pPr>
    </w:p>
    <w:p w14:paraId="7D4FEAC4" w14:textId="77777777" w:rsidR="00D5056E" w:rsidRDefault="00D5056E" w:rsidP="001C3C3A">
      <w:pPr>
        <w:rPr>
          <w:rFonts w:ascii="Times New Roman" w:hAnsi="Times New Roman" w:cs="Times New Roman"/>
        </w:rPr>
      </w:pPr>
    </w:p>
    <w:p w14:paraId="3CCE07F2" w14:textId="77777777" w:rsidR="00D5056E" w:rsidRDefault="00D5056E" w:rsidP="001C3C3A">
      <w:pPr>
        <w:rPr>
          <w:rFonts w:ascii="Times New Roman" w:hAnsi="Times New Roman" w:cs="Times New Roman"/>
        </w:rPr>
      </w:pPr>
    </w:p>
    <w:p w14:paraId="297CE8B0" w14:textId="77777777" w:rsidR="00D14529" w:rsidRDefault="00D14529" w:rsidP="001C3C3A">
      <w:pPr>
        <w:rPr>
          <w:rFonts w:ascii="Times New Roman" w:hAnsi="Times New Roman" w:cs="Times New Roman"/>
        </w:rPr>
      </w:pPr>
    </w:p>
    <w:p w14:paraId="2B773545" w14:textId="77777777" w:rsidR="00D14529" w:rsidRDefault="00D14529" w:rsidP="001C3C3A">
      <w:pPr>
        <w:rPr>
          <w:rFonts w:ascii="Times New Roman" w:hAnsi="Times New Roman" w:cs="Times New Roman"/>
        </w:rPr>
      </w:pPr>
    </w:p>
    <w:p w14:paraId="109E0CA8" w14:textId="77777777" w:rsidR="00D14529" w:rsidRDefault="00D14529" w:rsidP="001C3C3A">
      <w:pPr>
        <w:rPr>
          <w:rFonts w:ascii="Times New Roman" w:hAnsi="Times New Roman" w:cs="Times New Roman"/>
        </w:rPr>
      </w:pPr>
    </w:p>
    <w:p w14:paraId="465835ED" w14:textId="77777777" w:rsidR="00D14529" w:rsidRDefault="00D14529" w:rsidP="001C3C3A">
      <w:pPr>
        <w:rPr>
          <w:rFonts w:ascii="Times New Roman" w:hAnsi="Times New Roman" w:cs="Times New Roman"/>
        </w:rPr>
      </w:pPr>
    </w:p>
    <w:p w14:paraId="0C2D2ECE" w14:textId="77777777" w:rsidR="00D14529" w:rsidRDefault="00D14529" w:rsidP="001C3C3A">
      <w:pPr>
        <w:rPr>
          <w:rFonts w:ascii="Times New Roman" w:hAnsi="Times New Roman" w:cs="Times New Roman"/>
        </w:rPr>
      </w:pPr>
    </w:p>
    <w:p w14:paraId="31077435" w14:textId="77777777" w:rsidR="00D14529" w:rsidRDefault="00D14529" w:rsidP="001C3C3A">
      <w:pPr>
        <w:rPr>
          <w:rFonts w:ascii="Times New Roman" w:hAnsi="Times New Roman" w:cs="Times New Roman"/>
        </w:rPr>
      </w:pPr>
    </w:p>
    <w:tbl>
      <w:tblPr>
        <w:tblStyle w:val="TableNormal"/>
        <w:tblpPr w:leftFromText="180" w:rightFromText="180" w:horzAnchor="margin" w:tblpY="-4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6125"/>
      </w:tblGrid>
      <w:tr w:rsidR="00D14529" w:rsidRPr="00D14529" w14:paraId="7641B79E" w14:textId="77777777" w:rsidTr="00D14529">
        <w:trPr>
          <w:trHeight w:val="846"/>
        </w:trPr>
        <w:tc>
          <w:tcPr>
            <w:tcW w:w="3360" w:type="dxa"/>
            <w:tcBorders>
              <w:top w:val="single" w:sz="4" w:space="0" w:color="auto"/>
              <w:left w:val="single" w:sz="4" w:space="0" w:color="auto"/>
              <w:right w:val="nil"/>
            </w:tcBorders>
          </w:tcPr>
          <w:p w14:paraId="13ED6CDA" w14:textId="77777777" w:rsidR="00D14529" w:rsidRPr="00D14529" w:rsidRDefault="00D14529" w:rsidP="00D14529">
            <w:pPr>
              <w:spacing w:before="1"/>
              <w:ind w:left="669" w:right="653"/>
              <w:jc w:val="center"/>
              <w:rPr>
                <w:rFonts w:ascii="Times New Roman" w:eastAsia="Times New Roman" w:hAnsi="Times New Roman" w:cs="Times New Roman"/>
                <w:b/>
                <w:color w:val="0070C0"/>
                <w:sz w:val="24"/>
                <w:szCs w:val="24"/>
              </w:rPr>
            </w:pPr>
            <w:proofErr w:type="spellStart"/>
            <w:r w:rsidRPr="00D14529">
              <w:rPr>
                <w:rFonts w:ascii="Times New Roman" w:eastAsia="Times New Roman" w:hAnsi="Times New Roman" w:cs="Times New Roman"/>
                <w:b/>
                <w:color w:val="0070C0"/>
                <w:sz w:val="24"/>
                <w:szCs w:val="24"/>
              </w:rPr>
              <w:lastRenderedPageBreak/>
              <w:t>Izvannastavna</w:t>
            </w:r>
            <w:proofErr w:type="spellEnd"/>
          </w:p>
          <w:p w14:paraId="167592A8" w14:textId="77777777" w:rsidR="00D14529" w:rsidRPr="00D14529" w:rsidRDefault="00D14529" w:rsidP="00D14529">
            <w:pPr>
              <w:spacing w:before="54"/>
              <w:ind w:left="669" w:right="653"/>
              <w:jc w:val="center"/>
              <w:rPr>
                <w:rFonts w:ascii="Times New Roman" w:eastAsia="Times New Roman" w:hAnsi="Times New Roman" w:cs="Times New Roman"/>
                <w:b/>
                <w:color w:val="0070C0"/>
                <w:sz w:val="24"/>
                <w:szCs w:val="24"/>
              </w:rPr>
            </w:pPr>
            <w:proofErr w:type="spellStart"/>
            <w:r w:rsidRPr="00D14529">
              <w:rPr>
                <w:rFonts w:ascii="Times New Roman" w:eastAsia="Times New Roman" w:hAnsi="Times New Roman" w:cs="Times New Roman"/>
                <w:b/>
                <w:color w:val="0070C0"/>
                <w:sz w:val="24"/>
                <w:szCs w:val="24"/>
              </w:rPr>
              <w:t>aktivnost</w:t>
            </w:r>
            <w:proofErr w:type="spellEnd"/>
          </w:p>
        </w:tc>
        <w:tc>
          <w:tcPr>
            <w:tcW w:w="6125" w:type="dxa"/>
            <w:tcBorders>
              <w:top w:val="single" w:sz="4" w:space="0" w:color="auto"/>
              <w:left w:val="nil"/>
            </w:tcBorders>
          </w:tcPr>
          <w:p w14:paraId="3787F7FF" w14:textId="77777777" w:rsidR="00D14529" w:rsidRPr="00D14529" w:rsidRDefault="00D14529" w:rsidP="00D14529">
            <w:pPr>
              <w:spacing w:before="212"/>
              <w:ind w:left="168"/>
              <w:rPr>
                <w:rFonts w:ascii="Times New Roman" w:eastAsia="Times New Roman" w:hAnsi="Times New Roman" w:cs="Times New Roman"/>
                <w:b/>
                <w:sz w:val="24"/>
                <w:szCs w:val="24"/>
              </w:rPr>
            </w:pPr>
            <w:proofErr w:type="spellStart"/>
            <w:r w:rsidRPr="00D14529">
              <w:rPr>
                <w:rFonts w:ascii="Times New Roman" w:eastAsia="Times New Roman" w:hAnsi="Times New Roman" w:cs="Times New Roman"/>
                <w:b/>
                <w:sz w:val="24"/>
                <w:szCs w:val="24"/>
              </w:rPr>
              <w:t>Posjet</w:t>
            </w:r>
            <w:proofErr w:type="spellEnd"/>
            <w:r w:rsidRPr="00D14529">
              <w:rPr>
                <w:rFonts w:ascii="Times New Roman" w:eastAsia="Times New Roman" w:hAnsi="Times New Roman" w:cs="Times New Roman"/>
                <w:b/>
                <w:spacing w:val="-7"/>
                <w:sz w:val="24"/>
                <w:szCs w:val="24"/>
              </w:rPr>
              <w:t xml:space="preserve"> </w:t>
            </w:r>
            <w:proofErr w:type="spellStart"/>
            <w:r w:rsidRPr="00D14529">
              <w:rPr>
                <w:rFonts w:ascii="Times New Roman" w:eastAsia="Times New Roman" w:hAnsi="Times New Roman" w:cs="Times New Roman"/>
                <w:b/>
                <w:sz w:val="24"/>
                <w:szCs w:val="24"/>
              </w:rPr>
              <w:t>rodnim</w:t>
            </w:r>
            <w:proofErr w:type="spellEnd"/>
            <w:r w:rsidRPr="00D14529">
              <w:rPr>
                <w:rFonts w:ascii="Times New Roman" w:eastAsia="Times New Roman" w:hAnsi="Times New Roman" w:cs="Times New Roman"/>
                <w:b/>
                <w:spacing w:val="-4"/>
                <w:sz w:val="24"/>
                <w:szCs w:val="24"/>
              </w:rPr>
              <w:t xml:space="preserve"> </w:t>
            </w:r>
            <w:proofErr w:type="spellStart"/>
            <w:r w:rsidRPr="00D14529">
              <w:rPr>
                <w:rFonts w:ascii="Times New Roman" w:eastAsia="Times New Roman" w:hAnsi="Times New Roman" w:cs="Times New Roman"/>
                <w:b/>
                <w:sz w:val="24"/>
                <w:szCs w:val="24"/>
              </w:rPr>
              <w:t>mjestima</w:t>
            </w:r>
            <w:proofErr w:type="spellEnd"/>
            <w:r w:rsidRPr="00D14529">
              <w:rPr>
                <w:rFonts w:ascii="Times New Roman" w:eastAsia="Times New Roman" w:hAnsi="Times New Roman" w:cs="Times New Roman"/>
                <w:b/>
                <w:spacing w:val="-1"/>
                <w:sz w:val="24"/>
                <w:szCs w:val="24"/>
              </w:rPr>
              <w:t xml:space="preserve"> </w:t>
            </w:r>
            <w:proofErr w:type="spellStart"/>
            <w:r w:rsidRPr="00D14529">
              <w:rPr>
                <w:rFonts w:ascii="Times New Roman" w:eastAsia="Times New Roman" w:hAnsi="Times New Roman" w:cs="Times New Roman"/>
                <w:b/>
                <w:sz w:val="24"/>
                <w:szCs w:val="24"/>
              </w:rPr>
              <w:t>hvarskih</w:t>
            </w:r>
            <w:proofErr w:type="spellEnd"/>
            <w:r w:rsidRPr="00D14529">
              <w:rPr>
                <w:rFonts w:ascii="Times New Roman" w:eastAsia="Times New Roman" w:hAnsi="Times New Roman" w:cs="Times New Roman"/>
                <w:b/>
                <w:spacing w:val="-6"/>
                <w:sz w:val="24"/>
                <w:szCs w:val="24"/>
              </w:rPr>
              <w:t xml:space="preserve"> </w:t>
            </w:r>
            <w:proofErr w:type="spellStart"/>
            <w:r w:rsidRPr="00D14529">
              <w:rPr>
                <w:rFonts w:ascii="Times New Roman" w:eastAsia="Times New Roman" w:hAnsi="Times New Roman" w:cs="Times New Roman"/>
                <w:b/>
                <w:sz w:val="24"/>
                <w:szCs w:val="24"/>
              </w:rPr>
              <w:t>pjesnika</w:t>
            </w:r>
            <w:proofErr w:type="spellEnd"/>
          </w:p>
        </w:tc>
      </w:tr>
      <w:tr w:rsidR="00D14529" w:rsidRPr="00D14529" w14:paraId="52F0FC68" w14:textId="77777777" w:rsidTr="00D14529">
        <w:trPr>
          <w:trHeight w:val="993"/>
        </w:trPr>
        <w:tc>
          <w:tcPr>
            <w:tcW w:w="3360" w:type="dxa"/>
            <w:tcBorders>
              <w:left w:val="single" w:sz="4" w:space="0" w:color="auto"/>
              <w:right w:val="nil"/>
            </w:tcBorders>
            <w:shd w:val="clear" w:color="auto" w:fill="C0C0C0"/>
          </w:tcPr>
          <w:p w14:paraId="522E1B43" w14:textId="77777777" w:rsidR="00D14529" w:rsidRPr="00D14529" w:rsidRDefault="00D14529" w:rsidP="00D14529">
            <w:pPr>
              <w:spacing w:line="275" w:lineRule="exact"/>
              <w:ind w:left="126"/>
              <w:rPr>
                <w:rFonts w:ascii="Times New Roman" w:eastAsia="Times New Roman" w:hAnsi="Times New Roman" w:cs="Times New Roman"/>
                <w:b/>
                <w:color w:val="0070C0"/>
                <w:sz w:val="24"/>
                <w:szCs w:val="24"/>
              </w:rPr>
            </w:pPr>
            <w:r w:rsidRPr="00D14529">
              <w:rPr>
                <w:rFonts w:ascii="Times New Roman" w:eastAsia="Times New Roman" w:hAnsi="Times New Roman" w:cs="Times New Roman"/>
                <w:b/>
                <w:color w:val="0070C0"/>
                <w:sz w:val="24"/>
                <w:szCs w:val="24"/>
              </w:rPr>
              <w:t>1.</w:t>
            </w:r>
            <w:r w:rsidRPr="00D14529">
              <w:rPr>
                <w:rFonts w:ascii="Times New Roman" w:eastAsia="Times New Roman" w:hAnsi="Times New Roman" w:cs="Times New Roman"/>
                <w:b/>
                <w:color w:val="0070C0"/>
                <w:spacing w:val="-1"/>
                <w:sz w:val="24"/>
                <w:szCs w:val="24"/>
              </w:rPr>
              <w:t xml:space="preserve"> </w:t>
            </w:r>
            <w:proofErr w:type="spellStart"/>
            <w:r w:rsidRPr="00D14529">
              <w:rPr>
                <w:rFonts w:ascii="Times New Roman" w:eastAsia="Times New Roman" w:hAnsi="Times New Roman" w:cs="Times New Roman"/>
                <w:b/>
                <w:color w:val="0070C0"/>
                <w:sz w:val="24"/>
                <w:szCs w:val="24"/>
              </w:rPr>
              <w:t>Ciljevi</w:t>
            </w:r>
            <w:proofErr w:type="spellEnd"/>
            <w:r w:rsidRPr="00D14529">
              <w:rPr>
                <w:rFonts w:ascii="Times New Roman" w:eastAsia="Times New Roman" w:hAnsi="Times New Roman" w:cs="Times New Roman"/>
                <w:b/>
                <w:color w:val="0070C0"/>
                <w:sz w:val="24"/>
                <w:szCs w:val="24"/>
              </w:rPr>
              <w:t xml:space="preserve"> </w:t>
            </w:r>
            <w:proofErr w:type="spellStart"/>
            <w:r w:rsidRPr="00D14529">
              <w:rPr>
                <w:rFonts w:ascii="Times New Roman" w:eastAsia="Times New Roman" w:hAnsi="Times New Roman" w:cs="Times New Roman"/>
                <w:b/>
                <w:color w:val="0070C0"/>
                <w:sz w:val="24"/>
                <w:szCs w:val="24"/>
              </w:rPr>
              <w:t>aktivnosti</w:t>
            </w:r>
            <w:proofErr w:type="spellEnd"/>
          </w:p>
        </w:tc>
        <w:tc>
          <w:tcPr>
            <w:tcW w:w="6125" w:type="dxa"/>
            <w:tcBorders>
              <w:left w:val="nil"/>
              <w:right w:val="single" w:sz="4" w:space="0" w:color="auto"/>
            </w:tcBorders>
            <w:shd w:val="clear" w:color="auto" w:fill="C0C0C0"/>
          </w:tcPr>
          <w:p w14:paraId="4DD8C4B6" w14:textId="77777777" w:rsidR="00D14529" w:rsidRPr="00D14529" w:rsidRDefault="00D14529" w:rsidP="00D14529">
            <w:pPr>
              <w:spacing w:line="247" w:lineRule="exact"/>
              <w:ind w:left="113"/>
              <w:rPr>
                <w:rFonts w:ascii="Times New Roman" w:eastAsia="Times New Roman" w:hAnsi="Times New Roman" w:cs="Times New Roman"/>
                <w:sz w:val="24"/>
                <w:szCs w:val="24"/>
              </w:rPr>
            </w:pPr>
            <w:proofErr w:type="spellStart"/>
            <w:r w:rsidRPr="00D14529">
              <w:rPr>
                <w:rFonts w:ascii="Times New Roman" w:eastAsia="Times New Roman" w:hAnsi="Times New Roman" w:cs="Times New Roman"/>
                <w:sz w:val="24"/>
                <w:szCs w:val="24"/>
              </w:rPr>
              <w:t>Upoznati</w:t>
            </w:r>
            <w:proofErr w:type="spellEnd"/>
            <w:r w:rsidRPr="00D14529">
              <w:rPr>
                <w:rFonts w:ascii="Times New Roman" w:eastAsia="Times New Roman" w:hAnsi="Times New Roman" w:cs="Times New Roman"/>
                <w:spacing w:val="-2"/>
                <w:sz w:val="24"/>
                <w:szCs w:val="24"/>
              </w:rPr>
              <w:t xml:space="preserve"> </w:t>
            </w:r>
            <w:proofErr w:type="spellStart"/>
            <w:r w:rsidRPr="00D14529">
              <w:rPr>
                <w:rFonts w:ascii="Times New Roman" w:eastAsia="Times New Roman" w:hAnsi="Times New Roman" w:cs="Times New Roman"/>
                <w:sz w:val="24"/>
                <w:szCs w:val="24"/>
              </w:rPr>
              <w:t>uĉenike</w:t>
            </w:r>
            <w:proofErr w:type="spellEnd"/>
            <w:r w:rsidRPr="00D14529">
              <w:rPr>
                <w:rFonts w:ascii="Times New Roman" w:eastAsia="Times New Roman" w:hAnsi="Times New Roman" w:cs="Times New Roman"/>
                <w:spacing w:val="-3"/>
                <w:sz w:val="24"/>
                <w:szCs w:val="24"/>
              </w:rPr>
              <w:t xml:space="preserve"> </w:t>
            </w:r>
            <w:proofErr w:type="spellStart"/>
            <w:r w:rsidRPr="00D14529">
              <w:rPr>
                <w:rFonts w:ascii="Times New Roman" w:eastAsia="Times New Roman" w:hAnsi="Times New Roman" w:cs="Times New Roman"/>
                <w:sz w:val="24"/>
                <w:szCs w:val="24"/>
              </w:rPr>
              <w:t>sa</w:t>
            </w:r>
            <w:proofErr w:type="spellEnd"/>
            <w:r w:rsidRPr="00D14529">
              <w:rPr>
                <w:rFonts w:ascii="Times New Roman" w:eastAsia="Times New Roman" w:hAnsi="Times New Roman" w:cs="Times New Roman"/>
                <w:spacing w:val="-2"/>
                <w:sz w:val="24"/>
                <w:szCs w:val="24"/>
              </w:rPr>
              <w:t xml:space="preserve"> </w:t>
            </w:r>
            <w:proofErr w:type="spellStart"/>
            <w:r w:rsidRPr="00D14529">
              <w:rPr>
                <w:rFonts w:ascii="Times New Roman" w:eastAsia="Times New Roman" w:hAnsi="Times New Roman" w:cs="Times New Roman"/>
                <w:sz w:val="24"/>
                <w:szCs w:val="24"/>
              </w:rPr>
              <w:t>rodnim</w:t>
            </w:r>
            <w:proofErr w:type="spellEnd"/>
            <w:r w:rsidRPr="00D14529">
              <w:rPr>
                <w:rFonts w:ascii="Times New Roman" w:eastAsia="Times New Roman" w:hAnsi="Times New Roman" w:cs="Times New Roman"/>
                <w:spacing w:val="-4"/>
                <w:sz w:val="24"/>
                <w:szCs w:val="24"/>
              </w:rPr>
              <w:t xml:space="preserve"> </w:t>
            </w:r>
            <w:proofErr w:type="spellStart"/>
            <w:r w:rsidRPr="00D14529">
              <w:rPr>
                <w:rFonts w:ascii="Times New Roman" w:eastAsia="Times New Roman" w:hAnsi="Times New Roman" w:cs="Times New Roman"/>
                <w:sz w:val="24"/>
                <w:szCs w:val="24"/>
              </w:rPr>
              <w:t>mjestima</w:t>
            </w:r>
            <w:proofErr w:type="spellEnd"/>
            <w:r w:rsidRPr="00D14529">
              <w:rPr>
                <w:rFonts w:ascii="Times New Roman" w:eastAsia="Times New Roman" w:hAnsi="Times New Roman" w:cs="Times New Roman"/>
                <w:spacing w:val="-3"/>
                <w:sz w:val="24"/>
                <w:szCs w:val="24"/>
              </w:rPr>
              <w:t xml:space="preserve"> </w:t>
            </w:r>
            <w:proofErr w:type="spellStart"/>
            <w:r w:rsidRPr="00D14529">
              <w:rPr>
                <w:rFonts w:ascii="Times New Roman" w:eastAsia="Times New Roman" w:hAnsi="Times New Roman" w:cs="Times New Roman"/>
                <w:sz w:val="24"/>
                <w:szCs w:val="24"/>
              </w:rPr>
              <w:t>hvarskih</w:t>
            </w:r>
            <w:proofErr w:type="spellEnd"/>
            <w:r w:rsidRPr="00D14529">
              <w:rPr>
                <w:rFonts w:ascii="Times New Roman" w:eastAsia="Times New Roman" w:hAnsi="Times New Roman" w:cs="Times New Roman"/>
                <w:spacing w:val="-2"/>
                <w:sz w:val="24"/>
                <w:szCs w:val="24"/>
              </w:rPr>
              <w:t xml:space="preserve"> </w:t>
            </w:r>
            <w:proofErr w:type="spellStart"/>
            <w:r w:rsidRPr="00D14529">
              <w:rPr>
                <w:rFonts w:ascii="Times New Roman" w:eastAsia="Times New Roman" w:hAnsi="Times New Roman" w:cs="Times New Roman"/>
                <w:sz w:val="24"/>
                <w:szCs w:val="24"/>
              </w:rPr>
              <w:t>pjesnika</w:t>
            </w:r>
            <w:proofErr w:type="spellEnd"/>
            <w:r w:rsidRPr="00D14529">
              <w:rPr>
                <w:rFonts w:ascii="Times New Roman" w:eastAsia="Times New Roman" w:hAnsi="Times New Roman" w:cs="Times New Roman"/>
                <w:spacing w:val="-3"/>
                <w:sz w:val="24"/>
                <w:szCs w:val="24"/>
              </w:rPr>
              <w:t xml:space="preserve"> </w:t>
            </w:r>
            <w:proofErr w:type="gramStart"/>
            <w:r w:rsidRPr="00D14529">
              <w:rPr>
                <w:rFonts w:ascii="Times New Roman" w:eastAsia="Times New Roman" w:hAnsi="Times New Roman" w:cs="Times New Roman"/>
                <w:sz w:val="24"/>
                <w:szCs w:val="24"/>
              </w:rPr>
              <w:t>(</w:t>
            </w:r>
            <w:r w:rsidRPr="00D14529">
              <w:rPr>
                <w:rFonts w:ascii="Times New Roman" w:eastAsia="Times New Roman" w:hAnsi="Times New Roman" w:cs="Times New Roman"/>
                <w:spacing w:val="-2"/>
                <w:sz w:val="24"/>
                <w:szCs w:val="24"/>
              </w:rPr>
              <w:t xml:space="preserve"> </w:t>
            </w:r>
            <w:proofErr w:type="spellStart"/>
            <w:r w:rsidRPr="00D14529">
              <w:rPr>
                <w:rFonts w:ascii="Times New Roman" w:eastAsia="Times New Roman" w:hAnsi="Times New Roman" w:cs="Times New Roman"/>
                <w:sz w:val="24"/>
                <w:szCs w:val="24"/>
              </w:rPr>
              <w:t>Vrisnik</w:t>
            </w:r>
            <w:proofErr w:type="spellEnd"/>
            <w:proofErr w:type="gramEnd"/>
            <w:r w:rsidRPr="00D14529">
              <w:rPr>
                <w:rFonts w:ascii="Times New Roman" w:eastAsia="Times New Roman" w:hAnsi="Times New Roman" w:cs="Times New Roman"/>
                <w:sz w:val="24"/>
                <w:szCs w:val="24"/>
              </w:rPr>
              <w:t>,</w:t>
            </w:r>
          </w:p>
          <w:p w14:paraId="0FFF5F20" w14:textId="77777777" w:rsidR="00D14529" w:rsidRPr="00D14529" w:rsidRDefault="00D14529" w:rsidP="00D14529">
            <w:pPr>
              <w:spacing w:before="40" w:line="276" w:lineRule="auto"/>
              <w:ind w:left="113" w:right="858"/>
              <w:rPr>
                <w:rFonts w:ascii="Times New Roman" w:eastAsia="Times New Roman" w:hAnsi="Times New Roman" w:cs="Times New Roman"/>
                <w:sz w:val="24"/>
                <w:szCs w:val="24"/>
              </w:rPr>
            </w:pPr>
            <w:proofErr w:type="spellStart"/>
            <w:r w:rsidRPr="00D14529">
              <w:rPr>
                <w:rFonts w:ascii="Times New Roman" w:eastAsia="Times New Roman" w:hAnsi="Times New Roman" w:cs="Times New Roman"/>
                <w:sz w:val="24"/>
                <w:szCs w:val="24"/>
              </w:rPr>
              <w:t>Stari</w:t>
            </w:r>
            <w:proofErr w:type="spellEnd"/>
            <w:r w:rsidRPr="00D14529">
              <w:rPr>
                <w:rFonts w:ascii="Times New Roman" w:eastAsia="Times New Roman" w:hAnsi="Times New Roman" w:cs="Times New Roman"/>
                <w:spacing w:val="-1"/>
                <w:sz w:val="24"/>
                <w:szCs w:val="24"/>
              </w:rPr>
              <w:t xml:space="preserve"> </w:t>
            </w:r>
            <w:r w:rsidRPr="00D14529">
              <w:rPr>
                <w:rFonts w:ascii="Times New Roman" w:eastAsia="Times New Roman" w:hAnsi="Times New Roman" w:cs="Times New Roman"/>
                <w:sz w:val="24"/>
                <w:szCs w:val="24"/>
              </w:rPr>
              <w:t>grad,</w:t>
            </w:r>
            <w:r w:rsidRPr="00D14529">
              <w:rPr>
                <w:rFonts w:ascii="Times New Roman" w:eastAsia="Times New Roman" w:hAnsi="Times New Roman" w:cs="Times New Roman"/>
                <w:spacing w:val="-1"/>
                <w:sz w:val="24"/>
                <w:szCs w:val="24"/>
              </w:rPr>
              <w:t xml:space="preserve"> </w:t>
            </w:r>
            <w:r w:rsidRPr="00D14529">
              <w:rPr>
                <w:rFonts w:ascii="Times New Roman" w:eastAsia="Times New Roman" w:hAnsi="Times New Roman" w:cs="Times New Roman"/>
                <w:sz w:val="24"/>
                <w:szCs w:val="24"/>
              </w:rPr>
              <w:t>Hvar,</w:t>
            </w:r>
            <w:r w:rsidRPr="00D14529">
              <w:rPr>
                <w:rFonts w:ascii="Times New Roman" w:eastAsia="Times New Roman" w:hAnsi="Times New Roman" w:cs="Times New Roman"/>
                <w:spacing w:val="-4"/>
                <w:sz w:val="24"/>
                <w:szCs w:val="24"/>
              </w:rPr>
              <w:t xml:space="preserve"> </w:t>
            </w:r>
            <w:proofErr w:type="spellStart"/>
            <w:r w:rsidRPr="00D14529">
              <w:rPr>
                <w:rFonts w:ascii="Times New Roman" w:eastAsia="Times New Roman" w:hAnsi="Times New Roman" w:cs="Times New Roman"/>
                <w:sz w:val="24"/>
                <w:szCs w:val="24"/>
              </w:rPr>
              <w:t>Vrboska</w:t>
            </w:r>
            <w:proofErr w:type="spellEnd"/>
            <w:r w:rsidRPr="00D14529">
              <w:rPr>
                <w:rFonts w:ascii="Times New Roman" w:eastAsia="Times New Roman" w:hAnsi="Times New Roman" w:cs="Times New Roman"/>
                <w:sz w:val="24"/>
                <w:szCs w:val="24"/>
              </w:rPr>
              <w:t>),</w:t>
            </w:r>
            <w:r w:rsidRPr="00D14529">
              <w:rPr>
                <w:rFonts w:ascii="Times New Roman" w:eastAsia="Times New Roman" w:hAnsi="Times New Roman" w:cs="Times New Roman"/>
                <w:spacing w:val="-4"/>
                <w:sz w:val="24"/>
                <w:szCs w:val="24"/>
              </w:rPr>
              <w:t xml:space="preserve"> </w:t>
            </w:r>
            <w:proofErr w:type="spellStart"/>
            <w:r w:rsidRPr="00D14529">
              <w:rPr>
                <w:rFonts w:ascii="Times New Roman" w:eastAsia="Times New Roman" w:hAnsi="Times New Roman" w:cs="Times New Roman"/>
                <w:sz w:val="24"/>
                <w:szCs w:val="24"/>
              </w:rPr>
              <w:t>primijeniti</w:t>
            </w:r>
            <w:proofErr w:type="spellEnd"/>
            <w:r w:rsidRPr="00D14529">
              <w:rPr>
                <w:rFonts w:ascii="Times New Roman" w:eastAsia="Times New Roman" w:hAnsi="Times New Roman" w:cs="Times New Roman"/>
                <w:sz w:val="24"/>
                <w:szCs w:val="24"/>
              </w:rPr>
              <w:t xml:space="preserve"> </w:t>
            </w:r>
            <w:proofErr w:type="spellStart"/>
            <w:r w:rsidRPr="00D14529">
              <w:rPr>
                <w:rFonts w:ascii="Times New Roman" w:eastAsia="Times New Roman" w:hAnsi="Times New Roman" w:cs="Times New Roman"/>
                <w:sz w:val="24"/>
                <w:szCs w:val="24"/>
              </w:rPr>
              <w:t>znanja</w:t>
            </w:r>
            <w:proofErr w:type="spellEnd"/>
            <w:r w:rsidRPr="00D14529">
              <w:rPr>
                <w:rFonts w:ascii="Times New Roman" w:eastAsia="Times New Roman" w:hAnsi="Times New Roman" w:cs="Times New Roman"/>
                <w:spacing w:val="-1"/>
                <w:sz w:val="24"/>
                <w:szCs w:val="24"/>
              </w:rPr>
              <w:t xml:space="preserve"> </w:t>
            </w:r>
            <w:proofErr w:type="spellStart"/>
            <w:r w:rsidRPr="00D14529">
              <w:rPr>
                <w:rFonts w:ascii="Times New Roman" w:eastAsia="Times New Roman" w:hAnsi="Times New Roman" w:cs="Times New Roman"/>
                <w:sz w:val="24"/>
                <w:szCs w:val="24"/>
              </w:rPr>
              <w:t>iz</w:t>
            </w:r>
            <w:proofErr w:type="spellEnd"/>
            <w:r w:rsidRPr="00D14529">
              <w:rPr>
                <w:rFonts w:ascii="Times New Roman" w:eastAsia="Times New Roman" w:hAnsi="Times New Roman" w:cs="Times New Roman"/>
                <w:spacing w:val="-3"/>
                <w:sz w:val="24"/>
                <w:szCs w:val="24"/>
              </w:rPr>
              <w:t xml:space="preserve"> </w:t>
            </w:r>
            <w:proofErr w:type="spellStart"/>
            <w:r w:rsidRPr="00D14529">
              <w:rPr>
                <w:rFonts w:ascii="Times New Roman" w:eastAsia="Times New Roman" w:hAnsi="Times New Roman" w:cs="Times New Roman"/>
                <w:sz w:val="24"/>
                <w:szCs w:val="24"/>
              </w:rPr>
              <w:t>povijesti</w:t>
            </w:r>
            <w:proofErr w:type="spellEnd"/>
            <w:r w:rsidRPr="00D14529">
              <w:rPr>
                <w:rFonts w:ascii="Times New Roman" w:eastAsia="Times New Roman" w:hAnsi="Times New Roman" w:cs="Times New Roman"/>
                <w:spacing w:val="-3"/>
                <w:sz w:val="24"/>
                <w:szCs w:val="24"/>
              </w:rPr>
              <w:t xml:space="preserve"> </w:t>
            </w:r>
            <w:proofErr w:type="spellStart"/>
            <w:r w:rsidRPr="00D14529">
              <w:rPr>
                <w:rFonts w:ascii="Times New Roman" w:eastAsia="Times New Roman" w:hAnsi="Times New Roman" w:cs="Times New Roman"/>
                <w:sz w:val="24"/>
                <w:szCs w:val="24"/>
              </w:rPr>
              <w:t>i</w:t>
            </w:r>
            <w:proofErr w:type="spellEnd"/>
            <w:r w:rsidRPr="00D14529">
              <w:rPr>
                <w:rFonts w:ascii="Times New Roman" w:eastAsia="Times New Roman" w:hAnsi="Times New Roman" w:cs="Times New Roman"/>
                <w:spacing w:val="-52"/>
                <w:sz w:val="24"/>
                <w:szCs w:val="24"/>
              </w:rPr>
              <w:t xml:space="preserve"> </w:t>
            </w:r>
            <w:proofErr w:type="spellStart"/>
            <w:r w:rsidRPr="00D14529">
              <w:rPr>
                <w:rFonts w:ascii="Times New Roman" w:eastAsia="Times New Roman" w:hAnsi="Times New Roman" w:cs="Times New Roman"/>
                <w:sz w:val="24"/>
                <w:szCs w:val="24"/>
              </w:rPr>
              <w:t>hrvatske</w:t>
            </w:r>
            <w:proofErr w:type="spellEnd"/>
            <w:r w:rsidRPr="00D14529">
              <w:rPr>
                <w:rFonts w:ascii="Times New Roman" w:eastAsia="Times New Roman" w:hAnsi="Times New Roman" w:cs="Times New Roman"/>
                <w:spacing w:val="-1"/>
                <w:sz w:val="24"/>
                <w:szCs w:val="24"/>
              </w:rPr>
              <w:t xml:space="preserve"> </w:t>
            </w:r>
            <w:proofErr w:type="spellStart"/>
            <w:r w:rsidRPr="00D14529">
              <w:rPr>
                <w:rFonts w:ascii="Times New Roman" w:eastAsia="Times New Roman" w:hAnsi="Times New Roman" w:cs="Times New Roman"/>
                <w:sz w:val="24"/>
                <w:szCs w:val="24"/>
              </w:rPr>
              <w:t>književnosti</w:t>
            </w:r>
            <w:proofErr w:type="spellEnd"/>
            <w:r w:rsidRPr="00D14529">
              <w:rPr>
                <w:rFonts w:ascii="Times New Roman" w:eastAsia="Times New Roman" w:hAnsi="Times New Roman" w:cs="Times New Roman"/>
                <w:spacing w:val="-3"/>
                <w:sz w:val="24"/>
                <w:szCs w:val="24"/>
              </w:rPr>
              <w:t xml:space="preserve"> </w:t>
            </w:r>
            <w:proofErr w:type="spellStart"/>
            <w:r w:rsidRPr="00D14529">
              <w:rPr>
                <w:rFonts w:ascii="Times New Roman" w:eastAsia="Times New Roman" w:hAnsi="Times New Roman" w:cs="Times New Roman"/>
                <w:sz w:val="24"/>
                <w:szCs w:val="24"/>
              </w:rPr>
              <w:t>na</w:t>
            </w:r>
            <w:proofErr w:type="spellEnd"/>
            <w:r w:rsidRPr="00D14529">
              <w:rPr>
                <w:rFonts w:ascii="Times New Roman" w:eastAsia="Times New Roman" w:hAnsi="Times New Roman" w:cs="Times New Roman"/>
                <w:sz w:val="24"/>
                <w:szCs w:val="24"/>
              </w:rPr>
              <w:t xml:space="preserve"> </w:t>
            </w:r>
            <w:proofErr w:type="spellStart"/>
            <w:r w:rsidRPr="00D14529">
              <w:rPr>
                <w:rFonts w:ascii="Times New Roman" w:eastAsia="Times New Roman" w:hAnsi="Times New Roman" w:cs="Times New Roman"/>
                <w:sz w:val="24"/>
                <w:szCs w:val="24"/>
              </w:rPr>
              <w:t>konkretnim</w:t>
            </w:r>
            <w:proofErr w:type="spellEnd"/>
            <w:r w:rsidRPr="00D14529">
              <w:rPr>
                <w:rFonts w:ascii="Times New Roman" w:eastAsia="Times New Roman" w:hAnsi="Times New Roman" w:cs="Times New Roman"/>
                <w:spacing w:val="-4"/>
                <w:sz w:val="24"/>
                <w:szCs w:val="24"/>
              </w:rPr>
              <w:t xml:space="preserve"> </w:t>
            </w:r>
            <w:proofErr w:type="spellStart"/>
            <w:r w:rsidRPr="00D14529">
              <w:rPr>
                <w:rFonts w:ascii="Times New Roman" w:eastAsia="Times New Roman" w:hAnsi="Times New Roman" w:cs="Times New Roman"/>
                <w:sz w:val="24"/>
                <w:szCs w:val="24"/>
              </w:rPr>
              <w:t>primjerima</w:t>
            </w:r>
            <w:proofErr w:type="spellEnd"/>
            <w:r w:rsidRPr="00D14529">
              <w:rPr>
                <w:rFonts w:ascii="Times New Roman" w:eastAsia="Times New Roman" w:hAnsi="Times New Roman" w:cs="Times New Roman"/>
                <w:sz w:val="24"/>
                <w:szCs w:val="24"/>
              </w:rPr>
              <w:t>.</w:t>
            </w:r>
          </w:p>
        </w:tc>
      </w:tr>
      <w:tr w:rsidR="00D14529" w:rsidRPr="00D14529" w14:paraId="374CC6B3" w14:textId="77777777" w:rsidTr="00D14529">
        <w:trPr>
          <w:trHeight w:val="565"/>
        </w:trPr>
        <w:tc>
          <w:tcPr>
            <w:tcW w:w="3360" w:type="dxa"/>
            <w:tcBorders>
              <w:left w:val="single" w:sz="4" w:space="0" w:color="auto"/>
              <w:right w:val="nil"/>
            </w:tcBorders>
          </w:tcPr>
          <w:p w14:paraId="020FFAF3" w14:textId="77777777" w:rsidR="00D14529" w:rsidRPr="00D14529" w:rsidRDefault="00D14529" w:rsidP="00D14529">
            <w:pPr>
              <w:spacing w:line="275" w:lineRule="exact"/>
              <w:ind w:left="126"/>
              <w:rPr>
                <w:rFonts w:ascii="Times New Roman" w:eastAsia="Times New Roman" w:hAnsi="Times New Roman" w:cs="Times New Roman"/>
                <w:b/>
                <w:color w:val="0070C0"/>
                <w:sz w:val="24"/>
                <w:szCs w:val="24"/>
              </w:rPr>
            </w:pPr>
            <w:r w:rsidRPr="00D14529">
              <w:rPr>
                <w:rFonts w:ascii="Times New Roman" w:eastAsia="Times New Roman" w:hAnsi="Times New Roman" w:cs="Times New Roman"/>
                <w:b/>
                <w:color w:val="0070C0"/>
                <w:sz w:val="24"/>
                <w:szCs w:val="24"/>
              </w:rPr>
              <w:t>2.</w:t>
            </w:r>
            <w:r w:rsidRPr="00D14529">
              <w:rPr>
                <w:rFonts w:ascii="Times New Roman" w:eastAsia="Times New Roman" w:hAnsi="Times New Roman" w:cs="Times New Roman"/>
                <w:b/>
                <w:color w:val="0070C0"/>
                <w:spacing w:val="-2"/>
                <w:sz w:val="24"/>
                <w:szCs w:val="24"/>
              </w:rPr>
              <w:t xml:space="preserve"> </w:t>
            </w:r>
            <w:proofErr w:type="spellStart"/>
            <w:r w:rsidRPr="00D14529">
              <w:rPr>
                <w:rFonts w:ascii="Times New Roman" w:eastAsia="Times New Roman" w:hAnsi="Times New Roman" w:cs="Times New Roman"/>
                <w:b/>
                <w:color w:val="0070C0"/>
                <w:sz w:val="24"/>
                <w:szCs w:val="24"/>
              </w:rPr>
              <w:t>Namjena</w:t>
            </w:r>
            <w:proofErr w:type="spellEnd"/>
            <w:r w:rsidRPr="00D14529">
              <w:rPr>
                <w:rFonts w:ascii="Times New Roman" w:eastAsia="Times New Roman" w:hAnsi="Times New Roman" w:cs="Times New Roman"/>
                <w:b/>
                <w:color w:val="0070C0"/>
                <w:spacing w:val="-2"/>
                <w:sz w:val="24"/>
                <w:szCs w:val="24"/>
              </w:rPr>
              <w:t xml:space="preserve"> </w:t>
            </w:r>
            <w:proofErr w:type="spellStart"/>
            <w:r w:rsidRPr="00D14529">
              <w:rPr>
                <w:rFonts w:ascii="Times New Roman" w:eastAsia="Times New Roman" w:hAnsi="Times New Roman" w:cs="Times New Roman"/>
                <w:b/>
                <w:color w:val="0070C0"/>
                <w:sz w:val="24"/>
                <w:szCs w:val="24"/>
              </w:rPr>
              <w:t>aktivnosti</w:t>
            </w:r>
            <w:proofErr w:type="spellEnd"/>
          </w:p>
        </w:tc>
        <w:tc>
          <w:tcPr>
            <w:tcW w:w="6125" w:type="dxa"/>
            <w:tcBorders>
              <w:left w:val="nil"/>
              <w:right w:val="single" w:sz="4" w:space="0" w:color="auto"/>
            </w:tcBorders>
          </w:tcPr>
          <w:p w14:paraId="3A1AF599" w14:textId="77777777" w:rsidR="00D14529" w:rsidRPr="00D14529" w:rsidRDefault="00D14529" w:rsidP="00D14529">
            <w:pPr>
              <w:spacing w:line="247" w:lineRule="exact"/>
              <w:ind w:left="113"/>
              <w:rPr>
                <w:rFonts w:ascii="Times New Roman" w:eastAsia="Times New Roman" w:hAnsi="Times New Roman" w:cs="Times New Roman"/>
                <w:sz w:val="24"/>
                <w:szCs w:val="24"/>
              </w:rPr>
            </w:pPr>
            <w:proofErr w:type="spellStart"/>
            <w:r w:rsidRPr="00D14529">
              <w:rPr>
                <w:rFonts w:ascii="Times New Roman" w:eastAsia="Times New Roman" w:hAnsi="Times New Roman" w:cs="Times New Roman"/>
                <w:sz w:val="24"/>
                <w:szCs w:val="24"/>
              </w:rPr>
              <w:t>Poticati</w:t>
            </w:r>
            <w:proofErr w:type="spellEnd"/>
            <w:r w:rsidRPr="00D14529">
              <w:rPr>
                <w:rFonts w:ascii="Times New Roman" w:eastAsia="Times New Roman" w:hAnsi="Times New Roman" w:cs="Times New Roman"/>
                <w:spacing w:val="-4"/>
                <w:sz w:val="24"/>
                <w:szCs w:val="24"/>
              </w:rPr>
              <w:t xml:space="preserve"> </w:t>
            </w:r>
            <w:proofErr w:type="spellStart"/>
            <w:r w:rsidRPr="00D14529">
              <w:rPr>
                <w:rFonts w:ascii="Times New Roman" w:eastAsia="Times New Roman" w:hAnsi="Times New Roman" w:cs="Times New Roman"/>
                <w:sz w:val="24"/>
                <w:szCs w:val="24"/>
              </w:rPr>
              <w:t>timski</w:t>
            </w:r>
            <w:proofErr w:type="spellEnd"/>
            <w:r w:rsidRPr="00D14529">
              <w:rPr>
                <w:rFonts w:ascii="Times New Roman" w:eastAsia="Times New Roman" w:hAnsi="Times New Roman" w:cs="Times New Roman"/>
                <w:spacing w:val="-1"/>
                <w:sz w:val="24"/>
                <w:szCs w:val="24"/>
              </w:rPr>
              <w:t xml:space="preserve"> </w:t>
            </w:r>
            <w:r w:rsidRPr="00D14529">
              <w:rPr>
                <w:rFonts w:ascii="Times New Roman" w:eastAsia="Times New Roman" w:hAnsi="Times New Roman" w:cs="Times New Roman"/>
                <w:sz w:val="24"/>
                <w:szCs w:val="24"/>
              </w:rPr>
              <w:t>rad,</w:t>
            </w:r>
            <w:r w:rsidRPr="00D14529">
              <w:rPr>
                <w:rFonts w:ascii="Times New Roman" w:eastAsia="Times New Roman" w:hAnsi="Times New Roman" w:cs="Times New Roman"/>
                <w:spacing w:val="-2"/>
                <w:sz w:val="24"/>
                <w:szCs w:val="24"/>
              </w:rPr>
              <w:t xml:space="preserve"> </w:t>
            </w:r>
            <w:proofErr w:type="spellStart"/>
            <w:r w:rsidRPr="00D14529">
              <w:rPr>
                <w:rFonts w:ascii="Times New Roman" w:eastAsia="Times New Roman" w:hAnsi="Times New Roman" w:cs="Times New Roman"/>
                <w:sz w:val="24"/>
                <w:szCs w:val="24"/>
              </w:rPr>
              <w:t>neposredno</w:t>
            </w:r>
            <w:proofErr w:type="spellEnd"/>
            <w:r w:rsidRPr="00D14529">
              <w:rPr>
                <w:rFonts w:ascii="Times New Roman" w:eastAsia="Times New Roman" w:hAnsi="Times New Roman" w:cs="Times New Roman"/>
                <w:spacing w:val="-2"/>
                <w:sz w:val="24"/>
                <w:szCs w:val="24"/>
              </w:rPr>
              <w:t xml:space="preserve"> </w:t>
            </w:r>
            <w:proofErr w:type="spellStart"/>
            <w:r w:rsidRPr="00D14529">
              <w:rPr>
                <w:rFonts w:ascii="Times New Roman" w:eastAsia="Times New Roman" w:hAnsi="Times New Roman" w:cs="Times New Roman"/>
                <w:sz w:val="24"/>
                <w:szCs w:val="24"/>
              </w:rPr>
              <w:t>učenje</w:t>
            </w:r>
            <w:proofErr w:type="spellEnd"/>
            <w:r w:rsidRPr="00D14529">
              <w:rPr>
                <w:rFonts w:ascii="Times New Roman" w:eastAsia="Times New Roman" w:hAnsi="Times New Roman" w:cs="Times New Roman"/>
                <w:sz w:val="24"/>
                <w:szCs w:val="24"/>
              </w:rPr>
              <w:t>.</w:t>
            </w:r>
          </w:p>
        </w:tc>
      </w:tr>
      <w:tr w:rsidR="00D14529" w:rsidRPr="00D14529" w14:paraId="6A3837A1" w14:textId="77777777" w:rsidTr="00D14529">
        <w:trPr>
          <w:trHeight w:val="953"/>
        </w:trPr>
        <w:tc>
          <w:tcPr>
            <w:tcW w:w="3360" w:type="dxa"/>
            <w:tcBorders>
              <w:left w:val="single" w:sz="4" w:space="0" w:color="auto"/>
              <w:right w:val="nil"/>
            </w:tcBorders>
            <w:shd w:val="clear" w:color="auto" w:fill="C0C0C0"/>
          </w:tcPr>
          <w:p w14:paraId="176FA2E3" w14:textId="77777777" w:rsidR="00D14529" w:rsidRPr="00D14529" w:rsidRDefault="00D14529" w:rsidP="00D14529">
            <w:pPr>
              <w:spacing w:before="1" w:line="276" w:lineRule="auto"/>
              <w:ind w:left="126" w:right="87"/>
              <w:rPr>
                <w:rFonts w:ascii="Times New Roman" w:eastAsia="Times New Roman" w:hAnsi="Times New Roman" w:cs="Times New Roman"/>
                <w:b/>
                <w:color w:val="0070C0"/>
                <w:sz w:val="24"/>
                <w:szCs w:val="24"/>
              </w:rPr>
            </w:pPr>
            <w:r w:rsidRPr="00D14529">
              <w:rPr>
                <w:rFonts w:ascii="Times New Roman" w:eastAsia="Times New Roman" w:hAnsi="Times New Roman" w:cs="Times New Roman"/>
                <w:b/>
                <w:color w:val="0070C0"/>
                <w:sz w:val="24"/>
                <w:szCs w:val="24"/>
              </w:rPr>
              <w:t xml:space="preserve">3. </w:t>
            </w:r>
            <w:proofErr w:type="spellStart"/>
            <w:r w:rsidRPr="00D14529">
              <w:rPr>
                <w:rFonts w:ascii="Times New Roman" w:eastAsia="Times New Roman" w:hAnsi="Times New Roman" w:cs="Times New Roman"/>
                <w:b/>
                <w:color w:val="0070C0"/>
                <w:sz w:val="24"/>
                <w:szCs w:val="24"/>
              </w:rPr>
              <w:t>Nositelji</w:t>
            </w:r>
            <w:proofErr w:type="spellEnd"/>
            <w:r w:rsidRPr="00D14529">
              <w:rPr>
                <w:rFonts w:ascii="Times New Roman" w:eastAsia="Times New Roman" w:hAnsi="Times New Roman" w:cs="Times New Roman"/>
                <w:b/>
                <w:color w:val="0070C0"/>
                <w:sz w:val="24"/>
                <w:szCs w:val="24"/>
              </w:rPr>
              <w:t xml:space="preserve"> </w:t>
            </w:r>
            <w:proofErr w:type="spellStart"/>
            <w:r w:rsidRPr="00D14529">
              <w:rPr>
                <w:rFonts w:ascii="Times New Roman" w:eastAsia="Times New Roman" w:hAnsi="Times New Roman" w:cs="Times New Roman"/>
                <w:b/>
                <w:color w:val="0070C0"/>
                <w:sz w:val="24"/>
                <w:szCs w:val="24"/>
              </w:rPr>
              <w:t>aktivnosti</w:t>
            </w:r>
            <w:proofErr w:type="spellEnd"/>
            <w:r w:rsidRPr="00D14529">
              <w:rPr>
                <w:rFonts w:ascii="Times New Roman" w:eastAsia="Times New Roman" w:hAnsi="Times New Roman" w:cs="Times New Roman"/>
                <w:b/>
                <w:color w:val="0070C0"/>
                <w:sz w:val="24"/>
                <w:szCs w:val="24"/>
              </w:rPr>
              <w:t xml:space="preserve"> </w:t>
            </w:r>
            <w:proofErr w:type="spellStart"/>
            <w:r w:rsidRPr="00D14529">
              <w:rPr>
                <w:rFonts w:ascii="Times New Roman" w:eastAsia="Times New Roman" w:hAnsi="Times New Roman" w:cs="Times New Roman"/>
                <w:b/>
                <w:color w:val="0070C0"/>
                <w:sz w:val="24"/>
                <w:szCs w:val="24"/>
              </w:rPr>
              <w:t>i</w:t>
            </w:r>
            <w:proofErr w:type="spellEnd"/>
            <w:r w:rsidRPr="00D14529">
              <w:rPr>
                <w:rFonts w:ascii="Times New Roman" w:eastAsia="Times New Roman" w:hAnsi="Times New Roman" w:cs="Times New Roman"/>
                <w:b/>
                <w:color w:val="0070C0"/>
                <w:sz w:val="24"/>
                <w:szCs w:val="24"/>
              </w:rPr>
              <w:t xml:space="preserve"> </w:t>
            </w:r>
            <w:proofErr w:type="spellStart"/>
            <w:r w:rsidRPr="00D14529">
              <w:rPr>
                <w:rFonts w:ascii="Times New Roman" w:eastAsia="Times New Roman" w:hAnsi="Times New Roman" w:cs="Times New Roman"/>
                <w:b/>
                <w:color w:val="0070C0"/>
                <w:sz w:val="24"/>
                <w:szCs w:val="24"/>
              </w:rPr>
              <w:t>njihova</w:t>
            </w:r>
            <w:proofErr w:type="spellEnd"/>
            <w:r w:rsidRPr="00D14529">
              <w:rPr>
                <w:rFonts w:ascii="Times New Roman" w:eastAsia="Times New Roman" w:hAnsi="Times New Roman" w:cs="Times New Roman"/>
                <w:b/>
                <w:color w:val="0070C0"/>
                <w:spacing w:val="-57"/>
                <w:sz w:val="24"/>
                <w:szCs w:val="24"/>
              </w:rPr>
              <w:t xml:space="preserve"> </w:t>
            </w:r>
            <w:proofErr w:type="spellStart"/>
            <w:r w:rsidRPr="00D14529">
              <w:rPr>
                <w:rFonts w:ascii="Times New Roman" w:eastAsia="Times New Roman" w:hAnsi="Times New Roman" w:cs="Times New Roman"/>
                <w:b/>
                <w:color w:val="0070C0"/>
                <w:sz w:val="24"/>
                <w:szCs w:val="24"/>
              </w:rPr>
              <w:t>odgovornost</w:t>
            </w:r>
            <w:proofErr w:type="spellEnd"/>
          </w:p>
        </w:tc>
        <w:tc>
          <w:tcPr>
            <w:tcW w:w="6125" w:type="dxa"/>
            <w:tcBorders>
              <w:left w:val="nil"/>
              <w:right w:val="single" w:sz="4" w:space="0" w:color="auto"/>
            </w:tcBorders>
            <w:shd w:val="clear" w:color="auto" w:fill="C0C0C0"/>
          </w:tcPr>
          <w:p w14:paraId="30C89A7C" w14:textId="77777777" w:rsidR="00D14529" w:rsidRPr="00D14529" w:rsidRDefault="00D14529" w:rsidP="00D14529">
            <w:pPr>
              <w:tabs>
                <w:tab w:val="left" w:pos="1048"/>
                <w:tab w:val="left" w:pos="2200"/>
                <w:tab w:val="left" w:pos="3212"/>
                <w:tab w:val="left" w:pos="3951"/>
                <w:tab w:val="left" w:pos="5143"/>
                <w:tab w:val="left" w:pos="5601"/>
              </w:tabs>
              <w:spacing w:line="276" w:lineRule="auto"/>
              <w:ind w:left="113" w:right="107"/>
              <w:rPr>
                <w:rFonts w:ascii="Times New Roman" w:eastAsia="Times New Roman" w:hAnsi="Times New Roman" w:cs="Times New Roman"/>
                <w:sz w:val="24"/>
                <w:szCs w:val="24"/>
              </w:rPr>
            </w:pPr>
            <w:proofErr w:type="spellStart"/>
            <w:r w:rsidRPr="00D14529">
              <w:rPr>
                <w:rFonts w:ascii="Times New Roman" w:eastAsia="Times New Roman" w:hAnsi="Times New Roman" w:cs="Times New Roman"/>
                <w:sz w:val="24"/>
                <w:szCs w:val="24"/>
              </w:rPr>
              <w:t>Božana</w:t>
            </w:r>
            <w:proofErr w:type="spellEnd"/>
            <w:r w:rsidRPr="00D14529">
              <w:rPr>
                <w:rFonts w:ascii="Times New Roman" w:eastAsia="Times New Roman" w:hAnsi="Times New Roman" w:cs="Times New Roman"/>
                <w:sz w:val="24"/>
                <w:szCs w:val="24"/>
              </w:rPr>
              <w:tab/>
            </w:r>
            <w:proofErr w:type="spellStart"/>
            <w:r w:rsidRPr="00D14529">
              <w:rPr>
                <w:rFonts w:ascii="Times New Roman" w:eastAsia="Times New Roman" w:hAnsi="Times New Roman" w:cs="Times New Roman"/>
                <w:sz w:val="24"/>
                <w:szCs w:val="24"/>
              </w:rPr>
              <w:t>Damjanić</w:t>
            </w:r>
            <w:proofErr w:type="spellEnd"/>
            <w:r w:rsidRPr="00D14529">
              <w:rPr>
                <w:rFonts w:ascii="Times New Roman" w:eastAsia="Times New Roman" w:hAnsi="Times New Roman" w:cs="Times New Roman"/>
                <w:sz w:val="24"/>
                <w:szCs w:val="24"/>
              </w:rPr>
              <w:tab/>
            </w:r>
            <w:proofErr w:type="spellStart"/>
            <w:r w:rsidRPr="00D14529">
              <w:rPr>
                <w:rFonts w:ascii="Times New Roman" w:eastAsia="Times New Roman" w:hAnsi="Times New Roman" w:cs="Times New Roman"/>
                <w:sz w:val="24"/>
                <w:szCs w:val="24"/>
              </w:rPr>
              <w:t>Majdak</w:t>
            </w:r>
            <w:proofErr w:type="spellEnd"/>
          </w:p>
          <w:p w14:paraId="1ADB4D7B" w14:textId="77777777" w:rsidR="00D14529" w:rsidRPr="00D14529" w:rsidRDefault="00D14529" w:rsidP="00D14529">
            <w:pPr>
              <w:spacing w:line="275" w:lineRule="exact"/>
              <w:ind w:left="113"/>
              <w:rPr>
                <w:rFonts w:ascii="Times New Roman" w:eastAsia="Times New Roman" w:hAnsi="Times New Roman" w:cs="Times New Roman"/>
                <w:sz w:val="24"/>
                <w:szCs w:val="24"/>
              </w:rPr>
            </w:pPr>
          </w:p>
        </w:tc>
      </w:tr>
      <w:tr w:rsidR="00D14529" w:rsidRPr="00D14529" w14:paraId="728FD873" w14:textId="77777777" w:rsidTr="00D14529">
        <w:trPr>
          <w:trHeight w:val="1655"/>
        </w:trPr>
        <w:tc>
          <w:tcPr>
            <w:tcW w:w="3360" w:type="dxa"/>
            <w:tcBorders>
              <w:left w:val="single" w:sz="4" w:space="0" w:color="auto"/>
              <w:right w:val="nil"/>
            </w:tcBorders>
          </w:tcPr>
          <w:p w14:paraId="09BB146D" w14:textId="77777777" w:rsidR="00D14529" w:rsidRPr="00D14529" w:rsidRDefault="00D14529" w:rsidP="00D14529">
            <w:pPr>
              <w:spacing w:line="275" w:lineRule="exact"/>
              <w:ind w:left="126"/>
              <w:rPr>
                <w:rFonts w:ascii="Times New Roman" w:eastAsia="Times New Roman" w:hAnsi="Times New Roman" w:cs="Times New Roman"/>
                <w:b/>
                <w:color w:val="0070C0"/>
                <w:sz w:val="24"/>
                <w:szCs w:val="24"/>
              </w:rPr>
            </w:pPr>
            <w:r w:rsidRPr="00D14529">
              <w:rPr>
                <w:rFonts w:ascii="Times New Roman" w:eastAsia="Times New Roman" w:hAnsi="Times New Roman" w:cs="Times New Roman"/>
                <w:b/>
                <w:color w:val="0070C0"/>
                <w:sz w:val="24"/>
                <w:szCs w:val="24"/>
              </w:rPr>
              <w:t>4.</w:t>
            </w:r>
            <w:r w:rsidRPr="00D14529">
              <w:rPr>
                <w:rFonts w:ascii="Times New Roman" w:eastAsia="Times New Roman" w:hAnsi="Times New Roman" w:cs="Times New Roman"/>
                <w:b/>
                <w:color w:val="0070C0"/>
                <w:spacing w:val="-2"/>
                <w:sz w:val="24"/>
                <w:szCs w:val="24"/>
              </w:rPr>
              <w:t xml:space="preserve"> </w:t>
            </w:r>
            <w:proofErr w:type="spellStart"/>
            <w:r w:rsidRPr="00D14529">
              <w:rPr>
                <w:rFonts w:ascii="Times New Roman" w:eastAsia="Times New Roman" w:hAnsi="Times New Roman" w:cs="Times New Roman"/>
                <w:b/>
                <w:color w:val="0070C0"/>
                <w:sz w:val="24"/>
                <w:szCs w:val="24"/>
              </w:rPr>
              <w:t>Način</w:t>
            </w:r>
            <w:proofErr w:type="spellEnd"/>
            <w:r w:rsidRPr="00D14529">
              <w:rPr>
                <w:rFonts w:ascii="Times New Roman" w:eastAsia="Times New Roman" w:hAnsi="Times New Roman" w:cs="Times New Roman"/>
                <w:b/>
                <w:color w:val="0070C0"/>
                <w:sz w:val="24"/>
                <w:szCs w:val="24"/>
              </w:rPr>
              <w:t xml:space="preserve"> </w:t>
            </w:r>
            <w:proofErr w:type="spellStart"/>
            <w:r w:rsidRPr="00D14529">
              <w:rPr>
                <w:rFonts w:ascii="Times New Roman" w:eastAsia="Times New Roman" w:hAnsi="Times New Roman" w:cs="Times New Roman"/>
                <w:b/>
                <w:color w:val="0070C0"/>
                <w:sz w:val="24"/>
                <w:szCs w:val="24"/>
              </w:rPr>
              <w:t>realizacije</w:t>
            </w:r>
            <w:proofErr w:type="spellEnd"/>
            <w:r w:rsidRPr="00D14529">
              <w:rPr>
                <w:rFonts w:ascii="Times New Roman" w:eastAsia="Times New Roman" w:hAnsi="Times New Roman" w:cs="Times New Roman"/>
                <w:b/>
                <w:color w:val="0070C0"/>
                <w:spacing w:val="-2"/>
                <w:sz w:val="24"/>
                <w:szCs w:val="24"/>
              </w:rPr>
              <w:t xml:space="preserve"> </w:t>
            </w:r>
            <w:proofErr w:type="spellStart"/>
            <w:r w:rsidRPr="00D14529">
              <w:rPr>
                <w:rFonts w:ascii="Times New Roman" w:eastAsia="Times New Roman" w:hAnsi="Times New Roman" w:cs="Times New Roman"/>
                <w:b/>
                <w:color w:val="0070C0"/>
                <w:sz w:val="24"/>
                <w:szCs w:val="24"/>
              </w:rPr>
              <w:t>aktivnosti</w:t>
            </w:r>
            <w:proofErr w:type="spellEnd"/>
          </w:p>
        </w:tc>
        <w:tc>
          <w:tcPr>
            <w:tcW w:w="6125" w:type="dxa"/>
            <w:tcBorders>
              <w:left w:val="nil"/>
              <w:right w:val="single" w:sz="4" w:space="0" w:color="auto"/>
            </w:tcBorders>
          </w:tcPr>
          <w:p w14:paraId="690B5384" w14:textId="77777777" w:rsidR="00D14529" w:rsidRPr="00D14529" w:rsidRDefault="00D14529" w:rsidP="00D14529">
            <w:pPr>
              <w:spacing w:line="276" w:lineRule="auto"/>
              <w:ind w:left="113" w:right="94"/>
              <w:rPr>
                <w:rFonts w:ascii="Times New Roman" w:eastAsia="Times New Roman" w:hAnsi="Times New Roman" w:cs="Times New Roman"/>
                <w:sz w:val="24"/>
                <w:szCs w:val="24"/>
              </w:rPr>
            </w:pPr>
            <w:proofErr w:type="spellStart"/>
            <w:r w:rsidRPr="00D14529">
              <w:rPr>
                <w:rFonts w:ascii="Times New Roman" w:eastAsia="Times New Roman" w:hAnsi="Times New Roman" w:cs="Times New Roman"/>
                <w:sz w:val="24"/>
                <w:szCs w:val="24"/>
              </w:rPr>
              <w:t>Aktivnost</w:t>
            </w:r>
            <w:proofErr w:type="spellEnd"/>
            <w:r w:rsidRPr="00D14529">
              <w:rPr>
                <w:rFonts w:ascii="Times New Roman" w:eastAsia="Times New Roman" w:hAnsi="Times New Roman" w:cs="Times New Roman"/>
                <w:sz w:val="24"/>
                <w:szCs w:val="24"/>
              </w:rPr>
              <w:t xml:space="preserve"> </w:t>
            </w:r>
            <w:proofErr w:type="spellStart"/>
            <w:r w:rsidRPr="00D14529">
              <w:rPr>
                <w:rFonts w:ascii="Times New Roman" w:eastAsia="Times New Roman" w:hAnsi="Times New Roman" w:cs="Times New Roman"/>
                <w:sz w:val="24"/>
                <w:szCs w:val="24"/>
              </w:rPr>
              <w:t>će</w:t>
            </w:r>
            <w:proofErr w:type="spellEnd"/>
            <w:r w:rsidRPr="00D14529">
              <w:rPr>
                <w:rFonts w:ascii="Times New Roman" w:eastAsia="Times New Roman" w:hAnsi="Times New Roman" w:cs="Times New Roman"/>
                <w:sz w:val="24"/>
                <w:szCs w:val="24"/>
              </w:rPr>
              <w:t xml:space="preserve"> </w:t>
            </w:r>
            <w:proofErr w:type="spellStart"/>
            <w:r w:rsidRPr="00D14529">
              <w:rPr>
                <w:rFonts w:ascii="Times New Roman" w:eastAsia="Times New Roman" w:hAnsi="Times New Roman" w:cs="Times New Roman"/>
                <w:sz w:val="24"/>
                <w:szCs w:val="24"/>
              </w:rPr>
              <w:t>biti</w:t>
            </w:r>
            <w:proofErr w:type="spellEnd"/>
            <w:r w:rsidRPr="00D14529">
              <w:rPr>
                <w:rFonts w:ascii="Times New Roman" w:eastAsia="Times New Roman" w:hAnsi="Times New Roman" w:cs="Times New Roman"/>
                <w:sz w:val="24"/>
                <w:szCs w:val="24"/>
              </w:rPr>
              <w:t xml:space="preserve"> </w:t>
            </w:r>
            <w:proofErr w:type="spellStart"/>
            <w:r w:rsidRPr="00D14529">
              <w:rPr>
                <w:rFonts w:ascii="Times New Roman" w:eastAsia="Times New Roman" w:hAnsi="Times New Roman" w:cs="Times New Roman"/>
                <w:sz w:val="24"/>
                <w:szCs w:val="24"/>
              </w:rPr>
              <w:t>provedena</w:t>
            </w:r>
            <w:proofErr w:type="spellEnd"/>
            <w:r w:rsidRPr="00D14529">
              <w:rPr>
                <w:rFonts w:ascii="Times New Roman" w:eastAsia="Times New Roman" w:hAnsi="Times New Roman" w:cs="Times New Roman"/>
                <w:sz w:val="24"/>
                <w:szCs w:val="24"/>
              </w:rPr>
              <w:t xml:space="preserve"> s </w:t>
            </w:r>
            <w:proofErr w:type="spellStart"/>
            <w:r w:rsidRPr="00D14529">
              <w:rPr>
                <w:rFonts w:ascii="Times New Roman" w:eastAsia="Times New Roman" w:hAnsi="Times New Roman" w:cs="Times New Roman"/>
                <w:sz w:val="24"/>
                <w:szCs w:val="24"/>
              </w:rPr>
              <w:t>učenicima</w:t>
            </w:r>
            <w:proofErr w:type="spellEnd"/>
            <w:r w:rsidRPr="00D14529">
              <w:rPr>
                <w:rFonts w:ascii="Times New Roman" w:eastAsia="Times New Roman" w:hAnsi="Times New Roman" w:cs="Times New Roman"/>
                <w:sz w:val="24"/>
                <w:szCs w:val="24"/>
              </w:rPr>
              <w:t xml:space="preserve"> 2. </w:t>
            </w:r>
            <w:proofErr w:type="spellStart"/>
            <w:r w:rsidRPr="00D14529">
              <w:rPr>
                <w:rFonts w:ascii="Times New Roman" w:eastAsia="Times New Roman" w:hAnsi="Times New Roman" w:cs="Times New Roman"/>
                <w:sz w:val="24"/>
                <w:szCs w:val="24"/>
              </w:rPr>
              <w:t>razreda</w:t>
            </w:r>
            <w:proofErr w:type="spellEnd"/>
            <w:r w:rsidRPr="00D14529">
              <w:rPr>
                <w:rFonts w:ascii="Times New Roman" w:eastAsia="Times New Roman" w:hAnsi="Times New Roman" w:cs="Times New Roman"/>
                <w:sz w:val="24"/>
                <w:szCs w:val="24"/>
              </w:rPr>
              <w:t xml:space="preserve"> koji </w:t>
            </w:r>
            <w:proofErr w:type="spellStart"/>
            <w:r w:rsidRPr="00D14529">
              <w:rPr>
                <w:rFonts w:ascii="Times New Roman" w:eastAsia="Times New Roman" w:hAnsi="Times New Roman" w:cs="Times New Roman"/>
                <w:sz w:val="24"/>
                <w:szCs w:val="24"/>
              </w:rPr>
              <w:t>pohađaju</w:t>
            </w:r>
            <w:proofErr w:type="spellEnd"/>
            <w:r w:rsidRPr="00D14529">
              <w:rPr>
                <w:rFonts w:ascii="Times New Roman" w:eastAsia="Times New Roman" w:hAnsi="Times New Roman" w:cs="Times New Roman"/>
                <w:sz w:val="24"/>
                <w:szCs w:val="24"/>
              </w:rPr>
              <w:t xml:space="preserve"> </w:t>
            </w:r>
            <w:proofErr w:type="spellStart"/>
            <w:r w:rsidRPr="00D14529">
              <w:rPr>
                <w:rFonts w:ascii="Times New Roman" w:eastAsia="Times New Roman" w:hAnsi="Times New Roman" w:cs="Times New Roman"/>
                <w:sz w:val="24"/>
                <w:szCs w:val="24"/>
              </w:rPr>
              <w:t>izbornu</w:t>
            </w:r>
            <w:proofErr w:type="spellEnd"/>
            <w:r w:rsidRPr="00D14529">
              <w:rPr>
                <w:rFonts w:ascii="Times New Roman" w:eastAsia="Times New Roman" w:hAnsi="Times New Roman" w:cs="Times New Roman"/>
                <w:sz w:val="24"/>
                <w:szCs w:val="24"/>
              </w:rPr>
              <w:t xml:space="preserve"> </w:t>
            </w:r>
            <w:proofErr w:type="spellStart"/>
            <w:r w:rsidRPr="00D14529">
              <w:rPr>
                <w:rFonts w:ascii="Times New Roman" w:eastAsia="Times New Roman" w:hAnsi="Times New Roman" w:cs="Times New Roman"/>
                <w:sz w:val="24"/>
                <w:szCs w:val="24"/>
              </w:rPr>
              <w:t>nastavu</w:t>
            </w:r>
            <w:proofErr w:type="spellEnd"/>
            <w:r w:rsidRPr="00D14529">
              <w:rPr>
                <w:rFonts w:ascii="Times New Roman" w:eastAsia="Times New Roman" w:hAnsi="Times New Roman" w:cs="Times New Roman"/>
                <w:sz w:val="24"/>
                <w:szCs w:val="24"/>
              </w:rPr>
              <w:t xml:space="preserve"> </w:t>
            </w:r>
            <w:proofErr w:type="spellStart"/>
            <w:r w:rsidRPr="00D14529">
              <w:rPr>
                <w:rFonts w:ascii="Times New Roman" w:eastAsia="Times New Roman" w:hAnsi="Times New Roman" w:cs="Times New Roman"/>
                <w:sz w:val="24"/>
                <w:szCs w:val="24"/>
              </w:rPr>
              <w:t>Hrvatskog</w:t>
            </w:r>
            <w:proofErr w:type="spellEnd"/>
            <w:r w:rsidRPr="00D14529">
              <w:rPr>
                <w:rFonts w:ascii="Times New Roman" w:eastAsia="Times New Roman" w:hAnsi="Times New Roman" w:cs="Times New Roman"/>
                <w:sz w:val="24"/>
                <w:szCs w:val="24"/>
              </w:rPr>
              <w:t xml:space="preserve"> </w:t>
            </w:r>
            <w:proofErr w:type="spellStart"/>
            <w:r w:rsidRPr="00D14529">
              <w:rPr>
                <w:rFonts w:ascii="Times New Roman" w:eastAsia="Times New Roman" w:hAnsi="Times New Roman" w:cs="Times New Roman"/>
                <w:sz w:val="24"/>
                <w:szCs w:val="24"/>
              </w:rPr>
              <w:t>jezika</w:t>
            </w:r>
            <w:proofErr w:type="spellEnd"/>
          </w:p>
        </w:tc>
      </w:tr>
      <w:tr w:rsidR="00D14529" w:rsidRPr="00D14529" w14:paraId="1C7C19D1" w14:textId="77777777" w:rsidTr="00D14529">
        <w:trPr>
          <w:trHeight w:val="565"/>
        </w:trPr>
        <w:tc>
          <w:tcPr>
            <w:tcW w:w="3360" w:type="dxa"/>
            <w:tcBorders>
              <w:left w:val="single" w:sz="4" w:space="0" w:color="auto"/>
              <w:right w:val="nil"/>
            </w:tcBorders>
            <w:shd w:val="clear" w:color="auto" w:fill="C0C0C0"/>
          </w:tcPr>
          <w:p w14:paraId="136FAA64" w14:textId="77777777" w:rsidR="00D14529" w:rsidRPr="00D14529" w:rsidRDefault="00D14529" w:rsidP="00D14529">
            <w:pPr>
              <w:spacing w:line="275" w:lineRule="exact"/>
              <w:ind w:left="126"/>
              <w:rPr>
                <w:rFonts w:ascii="Times New Roman" w:eastAsia="Times New Roman" w:hAnsi="Times New Roman" w:cs="Times New Roman"/>
                <w:b/>
                <w:color w:val="0070C0"/>
                <w:sz w:val="24"/>
                <w:szCs w:val="24"/>
              </w:rPr>
            </w:pPr>
            <w:r w:rsidRPr="00D14529">
              <w:rPr>
                <w:rFonts w:ascii="Times New Roman" w:eastAsia="Times New Roman" w:hAnsi="Times New Roman" w:cs="Times New Roman"/>
                <w:b/>
                <w:color w:val="0070C0"/>
                <w:sz w:val="24"/>
                <w:szCs w:val="24"/>
              </w:rPr>
              <w:t>5.</w:t>
            </w:r>
            <w:r w:rsidRPr="00D14529">
              <w:rPr>
                <w:rFonts w:ascii="Times New Roman" w:eastAsia="Times New Roman" w:hAnsi="Times New Roman" w:cs="Times New Roman"/>
                <w:b/>
                <w:color w:val="0070C0"/>
                <w:spacing w:val="-1"/>
                <w:sz w:val="24"/>
                <w:szCs w:val="24"/>
              </w:rPr>
              <w:t xml:space="preserve"> </w:t>
            </w:r>
            <w:proofErr w:type="spellStart"/>
            <w:r w:rsidRPr="00D14529">
              <w:rPr>
                <w:rFonts w:ascii="Times New Roman" w:eastAsia="Times New Roman" w:hAnsi="Times New Roman" w:cs="Times New Roman"/>
                <w:b/>
                <w:color w:val="0070C0"/>
                <w:sz w:val="24"/>
                <w:szCs w:val="24"/>
              </w:rPr>
              <w:t>Vremenik</w:t>
            </w:r>
            <w:proofErr w:type="spellEnd"/>
            <w:r w:rsidRPr="00D14529">
              <w:rPr>
                <w:rFonts w:ascii="Times New Roman" w:eastAsia="Times New Roman" w:hAnsi="Times New Roman" w:cs="Times New Roman"/>
                <w:b/>
                <w:color w:val="0070C0"/>
                <w:sz w:val="24"/>
                <w:szCs w:val="24"/>
              </w:rPr>
              <w:t xml:space="preserve"> </w:t>
            </w:r>
            <w:proofErr w:type="spellStart"/>
            <w:r w:rsidRPr="00D14529">
              <w:rPr>
                <w:rFonts w:ascii="Times New Roman" w:eastAsia="Times New Roman" w:hAnsi="Times New Roman" w:cs="Times New Roman"/>
                <w:b/>
                <w:color w:val="0070C0"/>
                <w:sz w:val="24"/>
                <w:szCs w:val="24"/>
              </w:rPr>
              <w:t>aktivnosti</w:t>
            </w:r>
            <w:proofErr w:type="spellEnd"/>
          </w:p>
        </w:tc>
        <w:tc>
          <w:tcPr>
            <w:tcW w:w="6125" w:type="dxa"/>
            <w:tcBorders>
              <w:left w:val="nil"/>
              <w:right w:val="single" w:sz="4" w:space="0" w:color="auto"/>
            </w:tcBorders>
            <w:shd w:val="clear" w:color="auto" w:fill="C0C0C0"/>
          </w:tcPr>
          <w:p w14:paraId="3DE8867C" w14:textId="77777777" w:rsidR="00D14529" w:rsidRPr="00D14529" w:rsidRDefault="00D14529" w:rsidP="00D14529">
            <w:pPr>
              <w:spacing w:line="247" w:lineRule="exact"/>
              <w:ind w:left="113"/>
              <w:rPr>
                <w:rFonts w:ascii="Times New Roman" w:eastAsia="Times New Roman" w:hAnsi="Times New Roman" w:cs="Times New Roman"/>
                <w:sz w:val="24"/>
                <w:szCs w:val="24"/>
              </w:rPr>
            </w:pPr>
            <w:proofErr w:type="spellStart"/>
            <w:r w:rsidRPr="00D14529">
              <w:rPr>
                <w:rFonts w:ascii="Times New Roman" w:eastAsia="Times New Roman" w:hAnsi="Times New Roman" w:cs="Times New Roman"/>
                <w:sz w:val="24"/>
                <w:szCs w:val="24"/>
              </w:rPr>
              <w:t>Kroz</w:t>
            </w:r>
            <w:proofErr w:type="spellEnd"/>
            <w:r w:rsidRPr="00D14529">
              <w:rPr>
                <w:rFonts w:ascii="Times New Roman" w:eastAsia="Times New Roman" w:hAnsi="Times New Roman" w:cs="Times New Roman"/>
                <w:spacing w:val="-4"/>
                <w:sz w:val="24"/>
                <w:szCs w:val="24"/>
              </w:rPr>
              <w:t xml:space="preserve"> </w:t>
            </w:r>
            <w:proofErr w:type="spellStart"/>
            <w:r w:rsidRPr="00D14529">
              <w:rPr>
                <w:rFonts w:ascii="Times New Roman" w:eastAsia="Times New Roman" w:hAnsi="Times New Roman" w:cs="Times New Roman"/>
                <w:sz w:val="24"/>
                <w:szCs w:val="24"/>
              </w:rPr>
              <w:t>školsku</w:t>
            </w:r>
            <w:proofErr w:type="spellEnd"/>
            <w:r w:rsidRPr="00D14529">
              <w:rPr>
                <w:rFonts w:ascii="Times New Roman" w:eastAsia="Times New Roman" w:hAnsi="Times New Roman" w:cs="Times New Roman"/>
                <w:spacing w:val="-1"/>
                <w:sz w:val="24"/>
                <w:szCs w:val="24"/>
              </w:rPr>
              <w:t xml:space="preserve"> </w:t>
            </w:r>
            <w:proofErr w:type="spellStart"/>
            <w:r w:rsidRPr="00D14529">
              <w:rPr>
                <w:rFonts w:ascii="Times New Roman" w:eastAsia="Times New Roman" w:hAnsi="Times New Roman" w:cs="Times New Roman"/>
                <w:sz w:val="24"/>
                <w:szCs w:val="24"/>
              </w:rPr>
              <w:t>godinu</w:t>
            </w:r>
            <w:proofErr w:type="spellEnd"/>
            <w:r w:rsidRPr="00D14529">
              <w:rPr>
                <w:rFonts w:ascii="Times New Roman" w:eastAsia="Times New Roman" w:hAnsi="Times New Roman" w:cs="Times New Roman"/>
                <w:spacing w:val="-1"/>
                <w:sz w:val="24"/>
                <w:szCs w:val="24"/>
              </w:rPr>
              <w:t xml:space="preserve"> </w:t>
            </w:r>
            <w:proofErr w:type="gramStart"/>
            <w:r w:rsidRPr="00D14529">
              <w:rPr>
                <w:rFonts w:ascii="Times New Roman" w:eastAsia="Times New Roman" w:hAnsi="Times New Roman" w:cs="Times New Roman"/>
                <w:sz w:val="24"/>
                <w:szCs w:val="24"/>
              </w:rPr>
              <w:t>2024./</w:t>
            </w:r>
            <w:proofErr w:type="gramEnd"/>
            <w:r w:rsidRPr="00D14529">
              <w:rPr>
                <w:rFonts w:ascii="Times New Roman" w:eastAsia="Times New Roman" w:hAnsi="Times New Roman" w:cs="Times New Roman"/>
                <w:sz w:val="24"/>
                <w:szCs w:val="24"/>
              </w:rPr>
              <w:t>2025.</w:t>
            </w:r>
          </w:p>
        </w:tc>
      </w:tr>
      <w:tr w:rsidR="00D14529" w:rsidRPr="00D14529" w14:paraId="0E62AFFF" w14:textId="77777777" w:rsidTr="00D14529">
        <w:trPr>
          <w:trHeight w:val="635"/>
        </w:trPr>
        <w:tc>
          <w:tcPr>
            <w:tcW w:w="3360" w:type="dxa"/>
            <w:tcBorders>
              <w:left w:val="single" w:sz="4" w:space="0" w:color="auto"/>
              <w:right w:val="nil"/>
            </w:tcBorders>
          </w:tcPr>
          <w:p w14:paraId="5FF72770" w14:textId="77777777" w:rsidR="00D14529" w:rsidRPr="00D14529" w:rsidRDefault="00D14529" w:rsidP="00D14529">
            <w:pPr>
              <w:spacing w:line="275" w:lineRule="exact"/>
              <w:ind w:left="126"/>
              <w:rPr>
                <w:rFonts w:ascii="Times New Roman" w:eastAsia="Times New Roman" w:hAnsi="Times New Roman" w:cs="Times New Roman"/>
                <w:b/>
                <w:color w:val="0070C0"/>
                <w:sz w:val="24"/>
                <w:szCs w:val="24"/>
              </w:rPr>
            </w:pPr>
            <w:r w:rsidRPr="00D14529">
              <w:rPr>
                <w:rFonts w:ascii="Times New Roman" w:eastAsia="Times New Roman" w:hAnsi="Times New Roman" w:cs="Times New Roman"/>
                <w:b/>
                <w:color w:val="0070C0"/>
                <w:sz w:val="24"/>
                <w:szCs w:val="24"/>
              </w:rPr>
              <w:t>6.</w:t>
            </w:r>
            <w:r w:rsidRPr="00D14529">
              <w:rPr>
                <w:rFonts w:ascii="Times New Roman" w:eastAsia="Times New Roman" w:hAnsi="Times New Roman" w:cs="Times New Roman"/>
                <w:b/>
                <w:color w:val="0070C0"/>
                <w:spacing w:val="-2"/>
                <w:sz w:val="24"/>
                <w:szCs w:val="24"/>
              </w:rPr>
              <w:t xml:space="preserve"> </w:t>
            </w:r>
            <w:proofErr w:type="spellStart"/>
            <w:r w:rsidRPr="00D14529">
              <w:rPr>
                <w:rFonts w:ascii="Times New Roman" w:eastAsia="Times New Roman" w:hAnsi="Times New Roman" w:cs="Times New Roman"/>
                <w:b/>
                <w:color w:val="0070C0"/>
                <w:sz w:val="24"/>
                <w:szCs w:val="24"/>
              </w:rPr>
              <w:t>Detaljan</w:t>
            </w:r>
            <w:proofErr w:type="spellEnd"/>
            <w:r w:rsidRPr="00D14529">
              <w:rPr>
                <w:rFonts w:ascii="Times New Roman" w:eastAsia="Times New Roman" w:hAnsi="Times New Roman" w:cs="Times New Roman"/>
                <w:b/>
                <w:color w:val="0070C0"/>
                <w:spacing w:val="-2"/>
                <w:sz w:val="24"/>
                <w:szCs w:val="24"/>
              </w:rPr>
              <w:t xml:space="preserve"> </w:t>
            </w:r>
            <w:proofErr w:type="spellStart"/>
            <w:r w:rsidRPr="00D14529">
              <w:rPr>
                <w:rFonts w:ascii="Times New Roman" w:eastAsia="Times New Roman" w:hAnsi="Times New Roman" w:cs="Times New Roman"/>
                <w:b/>
                <w:color w:val="0070C0"/>
                <w:sz w:val="24"/>
                <w:szCs w:val="24"/>
              </w:rPr>
              <w:t>troškovnik</w:t>
            </w:r>
            <w:proofErr w:type="spellEnd"/>
          </w:p>
          <w:p w14:paraId="27B0DC97" w14:textId="77777777" w:rsidR="00D14529" w:rsidRPr="00D14529" w:rsidRDefault="00D14529" w:rsidP="00D14529">
            <w:pPr>
              <w:spacing w:before="43"/>
              <w:ind w:left="126"/>
              <w:rPr>
                <w:rFonts w:ascii="Times New Roman" w:eastAsia="Times New Roman" w:hAnsi="Times New Roman" w:cs="Times New Roman"/>
                <w:b/>
                <w:color w:val="0070C0"/>
                <w:sz w:val="24"/>
                <w:szCs w:val="24"/>
              </w:rPr>
            </w:pPr>
            <w:proofErr w:type="spellStart"/>
            <w:r w:rsidRPr="00D14529">
              <w:rPr>
                <w:rFonts w:ascii="Times New Roman" w:eastAsia="Times New Roman" w:hAnsi="Times New Roman" w:cs="Times New Roman"/>
                <w:b/>
                <w:color w:val="0070C0"/>
                <w:sz w:val="24"/>
                <w:szCs w:val="24"/>
              </w:rPr>
              <w:t>aktivnosti</w:t>
            </w:r>
            <w:proofErr w:type="spellEnd"/>
          </w:p>
        </w:tc>
        <w:tc>
          <w:tcPr>
            <w:tcW w:w="6125" w:type="dxa"/>
            <w:tcBorders>
              <w:left w:val="nil"/>
              <w:right w:val="single" w:sz="4" w:space="0" w:color="auto"/>
            </w:tcBorders>
          </w:tcPr>
          <w:p w14:paraId="470B4BB8" w14:textId="77777777" w:rsidR="00D14529" w:rsidRPr="00D14529" w:rsidRDefault="00D14529" w:rsidP="00D14529">
            <w:pPr>
              <w:spacing w:line="270" w:lineRule="exact"/>
              <w:ind w:left="113"/>
              <w:rPr>
                <w:rFonts w:ascii="Times New Roman" w:eastAsia="Times New Roman" w:hAnsi="Times New Roman" w:cs="Times New Roman"/>
                <w:sz w:val="24"/>
                <w:szCs w:val="24"/>
              </w:rPr>
            </w:pPr>
            <w:r w:rsidRPr="00D14529">
              <w:rPr>
                <w:rFonts w:ascii="Times New Roman" w:eastAsia="Times New Roman" w:hAnsi="Times New Roman" w:cs="Times New Roman"/>
                <w:sz w:val="24"/>
                <w:szCs w:val="24"/>
              </w:rPr>
              <w:t>Autobus</w:t>
            </w:r>
            <w:r w:rsidRPr="00D14529">
              <w:rPr>
                <w:rFonts w:ascii="Times New Roman" w:eastAsia="Times New Roman" w:hAnsi="Times New Roman" w:cs="Times New Roman"/>
                <w:spacing w:val="7"/>
                <w:sz w:val="24"/>
                <w:szCs w:val="24"/>
              </w:rPr>
              <w:t xml:space="preserve"> </w:t>
            </w:r>
            <w:r w:rsidRPr="00D14529">
              <w:rPr>
                <w:rFonts w:ascii="Times New Roman" w:eastAsia="Times New Roman" w:hAnsi="Times New Roman" w:cs="Times New Roman"/>
                <w:sz w:val="24"/>
                <w:szCs w:val="24"/>
              </w:rPr>
              <w:t>za</w:t>
            </w:r>
            <w:r w:rsidRPr="00D14529">
              <w:rPr>
                <w:rFonts w:ascii="Times New Roman" w:eastAsia="Times New Roman" w:hAnsi="Times New Roman" w:cs="Times New Roman"/>
                <w:spacing w:val="7"/>
                <w:sz w:val="24"/>
                <w:szCs w:val="24"/>
              </w:rPr>
              <w:t xml:space="preserve"> </w:t>
            </w:r>
            <w:proofErr w:type="spellStart"/>
            <w:r w:rsidRPr="00D14529">
              <w:rPr>
                <w:rFonts w:ascii="Times New Roman" w:eastAsia="Times New Roman" w:hAnsi="Times New Roman" w:cs="Times New Roman"/>
                <w:sz w:val="24"/>
                <w:szCs w:val="24"/>
              </w:rPr>
              <w:t>uĉenike</w:t>
            </w:r>
            <w:proofErr w:type="spellEnd"/>
            <w:r w:rsidRPr="00D14529">
              <w:rPr>
                <w:rFonts w:ascii="Times New Roman" w:eastAsia="Times New Roman" w:hAnsi="Times New Roman" w:cs="Times New Roman"/>
                <w:spacing w:val="6"/>
                <w:sz w:val="24"/>
                <w:szCs w:val="24"/>
              </w:rPr>
              <w:t xml:space="preserve"> </w:t>
            </w:r>
            <w:proofErr w:type="spellStart"/>
            <w:r w:rsidRPr="00D14529">
              <w:rPr>
                <w:rFonts w:ascii="Times New Roman" w:eastAsia="Times New Roman" w:hAnsi="Times New Roman" w:cs="Times New Roman"/>
                <w:sz w:val="24"/>
                <w:szCs w:val="24"/>
              </w:rPr>
              <w:t>Jelsa</w:t>
            </w:r>
            <w:proofErr w:type="spellEnd"/>
            <w:r w:rsidRPr="00D14529">
              <w:rPr>
                <w:rFonts w:ascii="Times New Roman" w:eastAsia="Times New Roman" w:hAnsi="Times New Roman" w:cs="Times New Roman"/>
                <w:spacing w:val="8"/>
                <w:sz w:val="24"/>
                <w:szCs w:val="24"/>
              </w:rPr>
              <w:t xml:space="preserve"> </w:t>
            </w:r>
            <w:r w:rsidRPr="00D14529">
              <w:rPr>
                <w:rFonts w:ascii="Times New Roman" w:eastAsia="Times New Roman" w:hAnsi="Times New Roman" w:cs="Times New Roman"/>
                <w:sz w:val="24"/>
                <w:szCs w:val="24"/>
              </w:rPr>
              <w:t>–</w:t>
            </w:r>
            <w:r w:rsidRPr="00D14529">
              <w:rPr>
                <w:rFonts w:ascii="Times New Roman" w:eastAsia="Times New Roman" w:hAnsi="Times New Roman" w:cs="Times New Roman"/>
                <w:spacing w:val="7"/>
                <w:sz w:val="24"/>
                <w:szCs w:val="24"/>
              </w:rPr>
              <w:t xml:space="preserve"> </w:t>
            </w:r>
            <w:proofErr w:type="spellStart"/>
            <w:r w:rsidRPr="00D14529">
              <w:rPr>
                <w:rFonts w:ascii="Times New Roman" w:eastAsia="Times New Roman" w:hAnsi="Times New Roman" w:cs="Times New Roman"/>
                <w:sz w:val="24"/>
                <w:szCs w:val="24"/>
              </w:rPr>
              <w:t>Vrisnik</w:t>
            </w:r>
            <w:proofErr w:type="spellEnd"/>
            <w:r w:rsidRPr="00D14529">
              <w:rPr>
                <w:rFonts w:ascii="Times New Roman" w:eastAsia="Times New Roman" w:hAnsi="Times New Roman" w:cs="Times New Roman"/>
                <w:spacing w:val="8"/>
                <w:sz w:val="24"/>
                <w:szCs w:val="24"/>
              </w:rPr>
              <w:t xml:space="preserve"> </w:t>
            </w:r>
            <w:r w:rsidRPr="00D14529">
              <w:rPr>
                <w:rFonts w:ascii="Times New Roman" w:eastAsia="Times New Roman" w:hAnsi="Times New Roman" w:cs="Times New Roman"/>
                <w:sz w:val="24"/>
                <w:szCs w:val="24"/>
              </w:rPr>
              <w:t>–</w:t>
            </w:r>
            <w:r w:rsidRPr="00D14529">
              <w:rPr>
                <w:rFonts w:ascii="Times New Roman" w:eastAsia="Times New Roman" w:hAnsi="Times New Roman" w:cs="Times New Roman"/>
                <w:spacing w:val="8"/>
                <w:sz w:val="24"/>
                <w:szCs w:val="24"/>
              </w:rPr>
              <w:t xml:space="preserve"> </w:t>
            </w:r>
            <w:proofErr w:type="spellStart"/>
            <w:r w:rsidRPr="00D14529">
              <w:rPr>
                <w:rFonts w:ascii="Times New Roman" w:eastAsia="Times New Roman" w:hAnsi="Times New Roman" w:cs="Times New Roman"/>
                <w:sz w:val="24"/>
                <w:szCs w:val="24"/>
              </w:rPr>
              <w:t>Vrboska</w:t>
            </w:r>
            <w:proofErr w:type="spellEnd"/>
            <w:r w:rsidRPr="00D14529">
              <w:rPr>
                <w:rFonts w:ascii="Times New Roman" w:eastAsia="Times New Roman" w:hAnsi="Times New Roman" w:cs="Times New Roman"/>
                <w:spacing w:val="7"/>
                <w:sz w:val="24"/>
                <w:szCs w:val="24"/>
              </w:rPr>
              <w:t xml:space="preserve"> </w:t>
            </w:r>
            <w:r w:rsidRPr="00D14529">
              <w:rPr>
                <w:rFonts w:ascii="Times New Roman" w:eastAsia="Times New Roman" w:hAnsi="Times New Roman" w:cs="Times New Roman"/>
                <w:sz w:val="24"/>
                <w:szCs w:val="24"/>
              </w:rPr>
              <w:t>-</w:t>
            </w:r>
            <w:r w:rsidRPr="00D14529">
              <w:rPr>
                <w:rFonts w:ascii="Times New Roman" w:eastAsia="Times New Roman" w:hAnsi="Times New Roman" w:cs="Times New Roman"/>
                <w:spacing w:val="7"/>
                <w:sz w:val="24"/>
                <w:szCs w:val="24"/>
              </w:rPr>
              <w:t xml:space="preserve"> </w:t>
            </w:r>
            <w:proofErr w:type="spellStart"/>
            <w:r w:rsidRPr="00D14529">
              <w:rPr>
                <w:rFonts w:ascii="Times New Roman" w:eastAsia="Times New Roman" w:hAnsi="Times New Roman" w:cs="Times New Roman"/>
                <w:sz w:val="24"/>
                <w:szCs w:val="24"/>
              </w:rPr>
              <w:t>Stari</w:t>
            </w:r>
            <w:proofErr w:type="spellEnd"/>
            <w:r w:rsidRPr="00D14529">
              <w:rPr>
                <w:rFonts w:ascii="Times New Roman" w:eastAsia="Times New Roman" w:hAnsi="Times New Roman" w:cs="Times New Roman"/>
                <w:spacing w:val="7"/>
                <w:sz w:val="24"/>
                <w:szCs w:val="24"/>
              </w:rPr>
              <w:t xml:space="preserve"> </w:t>
            </w:r>
            <w:r w:rsidRPr="00D14529">
              <w:rPr>
                <w:rFonts w:ascii="Times New Roman" w:eastAsia="Times New Roman" w:hAnsi="Times New Roman" w:cs="Times New Roman"/>
                <w:sz w:val="24"/>
                <w:szCs w:val="24"/>
              </w:rPr>
              <w:t>Grad</w:t>
            </w:r>
            <w:r w:rsidRPr="00D14529">
              <w:rPr>
                <w:rFonts w:ascii="Times New Roman" w:eastAsia="Times New Roman" w:hAnsi="Times New Roman" w:cs="Times New Roman"/>
                <w:spacing w:val="8"/>
                <w:sz w:val="24"/>
                <w:szCs w:val="24"/>
              </w:rPr>
              <w:t xml:space="preserve"> </w:t>
            </w:r>
            <w:r w:rsidRPr="00D14529">
              <w:rPr>
                <w:rFonts w:ascii="Times New Roman" w:eastAsia="Times New Roman" w:hAnsi="Times New Roman" w:cs="Times New Roman"/>
                <w:sz w:val="24"/>
                <w:szCs w:val="24"/>
              </w:rPr>
              <w:t>–</w:t>
            </w:r>
          </w:p>
          <w:p w14:paraId="1764BAE5" w14:textId="77777777" w:rsidR="00D14529" w:rsidRPr="00D14529" w:rsidRDefault="00D14529" w:rsidP="00D14529">
            <w:pPr>
              <w:spacing w:before="43"/>
              <w:ind w:left="113"/>
              <w:rPr>
                <w:rFonts w:ascii="Times New Roman" w:eastAsia="Times New Roman" w:hAnsi="Times New Roman" w:cs="Times New Roman"/>
                <w:sz w:val="24"/>
                <w:szCs w:val="24"/>
              </w:rPr>
            </w:pPr>
            <w:r w:rsidRPr="00D14529">
              <w:rPr>
                <w:rFonts w:ascii="Times New Roman" w:eastAsia="Times New Roman" w:hAnsi="Times New Roman" w:cs="Times New Roman"/>
                <w:sz w:val="24"/>
                <w:szCs w:val="24"/>
              </w:rPr>
              <w:t>Hvar</w:t>
            </w:r>
            <w:r w:rsidRPr="00D14529">
              <w:rPr>
                <w:rFonts w:ascii="Times New Roman" w:eastAsia="Times New Roman" w:hAnsi="Times New Roman" w:cs="Times New Roman"/>
                <w:spacing w:val="-2"/>
                <w:sz w:val="24"/>
                <w:szCs w:val="24"/>
              </w:rPr>
              <w:t xml:space="preserve"> </w:t>
            </w:r>
            <w:r w:rsidRPr="00D14529">
              <w:rPr>
                <w:rFonts w:ascii="Times New Roman" w:eastAsia="Times New Roman" w:hAnsi="Times New Roman" w:cs="Times New Roman"/>
                <w:sz w:val="24"/>
                <w:szCs w:val="24"/>
              </w:rPr>
              <w:t>– Jelsa.</w:t>
            </w:r>
          </w:p>
        </w:tc>
      </w:tr>
      <w:tr w:rsidR="00D14529" w:rsidRPr="00D14529" w14:paraId="3182A98D" w14:textId="77777777" w:rsidTr="00D14529">
        <w:trPr>
          <w:trHeight w:val="1113"/>
        </w:trPr>
        <w:tc>
          <w:tcPr>
            <w:tcW w:w="3360" w:type="dxa"/>
            <w:tcBorders>
              <w:left w:val="single" w:sz="4" w:space="0" w:color="auto"/>
              <w:right w:val="nil"/>
            </w:tcBorders>
            <w:shd w:val="clear" w:color="auto" w:fill="C0C0C0"/>
          </w:tcPr>
          <w:p w14:paraId="7B068414" w14:textId="77777777" w:rsidR="00D14529" w:rsidRPr="00D14529" w:rsidRDefault="00D14529" w:rsidP="00D14529">
            <w:pPr>
              <w:spacing w:line="276" w:lineRule="auto"/>
              <w:ind w:left="126" w:right="273"/>
              <w:rPr>
                <w:rFonts w:ascii="Times New Roman" w:eastAsia="Times New Roman" w:hAnsi="Times New Roman" w:cs="Times New Roman"/>
                <w:b/>
                <w:color w:val="0070C0"/>
                <w:sz w:val="24"/>
                <w:szCs w:val="24"/>
              </w:rPr>
            </w:pPr>
            <w:r w:rsidRPr="00D14529">
              <w:rPr>
                <w:rFonts w:ascii="Times New Roman" w:eastAsia="Times New Roman" w:hAnsi="Times New Roman" w:cs="Times New Roman"/>
                <w:b/>
                <w:color w:val="0070C0"/>
                <w:sz w:val="24"/>
                <w:szCs w:val="24"/>
              </w:rPr>
              <w:t xml:space="preserve">7. </w:t>
            </w:r>
            <w:proofErr w:type="spellStart"/>
            <w:r w:rsidRPr="00D14529">
              <w:rPr>
                <w:rFonts w:ascii="Times New Roman" w:eastAsia="Times New Roman" w:hAnsi="Times New Roman" w:cs="Times New Roman"/>
                <w:b/>
                <w:color w:val="0070C0"/>
                <w:sz w:val="24"/>
                <w:szCs w:val="24"/>
              </w:rPr>
              <w:t>Način</w:t>
            </w:r>
            <w:proofErr w:type="spellEnd"/>
            <w:r w:rsidRPr="00D14529">
              <w:rPr>
                <w:rFonts w:ascii="Times New Roman" w:eastAsia="Times New Roman" w:hAnsi="Times New Roman" w:cs="Times New Roman"/>
                <w:b/>
                <w:color w:val="0070C0"/>
                <w:sz w:val="24"/>
                <w:szCs w:val="24"/>
              </w:rPr>
              <w:t xml:space="preserve"> </w:t>
            </w:r>
            <w:proofErr w:type="spellStart"/>
            <w:r w:rsidRPr="00D14529">
              <w:rPr>
                <w:rFonts w:ascii="Times New Roman" w:eastAsia="Times New Roman" w:hAnsi="Times New Roman" w:cs="Times New Roman"/>
                <w:b/>
                <w:color w:val="0070C0"/>
                <w:sz w:val="24"/>
                <w:szCs w:val="24"/>
              </w:rPr>
              <w:t>vrednovanja</w:t>
            </w:r>
            <w:proofErr w:type="spellEnd"/>
            <w:r w:rsidRPr="00D14529">
              <w:rPr>
                <w:rFonts w:ascii="Times New Roman" w:eastAsia="Times New Roman" w:hAnsi="Times New Roman" w:cs="Times New Roman"/>
                <w:b/>
                <w:color w:val="0070C0"/>
                <w:sz w:val="24"/>
                <w:szCs w:val="24"/>
              </w:rPr>
              <w:t xml:space="preserve"> </w:t>
            </w:r>
            <w:proofErr w:type="spellStart"/>
            <w:r w:rsidRPr="00D14529">
              <w:rPr>
                <w:rFonts w:ascii="Times New Roman" w:eastAsia="Times New Roman" w:hAnsi="Times New Roman" w:cs="Times New Roman"/>
                <w:b/>
                <w:color w:val="0070C0"/>
                <w:sz w:val="24"/>
                <w:szCs w:val="24"/>
              </w:rPr>
              <w:t>i</w:t>
            </w:r>
            <w:proofErr w:type="spellEnd"/>
            <w:r w:rsidRPr="00D14529">
              <w:rPr>
                <w:rFonts w:ascii="Times New Roman" w:eastAsia="Times New Roman" w:hAnsi="Times New Roman" w:cs="Times New Roman"/>
                <w:b/>
                <w:color w:val="0070C0"/>
                <w:sz w:val="24"/>
                <w:szCs w:val="24"/>
              </w:rPr>
              <w:t xml:space="preserve"> </w:t>
            </w:r>
            <w:proofErr w:type="spellStart"/>
            <w:r w:rsidRPr="00D14529">
              <w:rPr>
                <w:rFonts w:ascii="Times New Roman" w:eastAsia="Times New Roman" w:hAnsi="Times New Roman" w:cs="Times New Roman"/>
                <w:b/>
                <w:color w:val="0070C0"/>
                <w:sz w:val="24"/>
                <w:szCs w:val="24"/>
              </w:rPr>
              <w:t>način</w:t>
            </w:r>
            <w:proofErr w:type="spellEnd"/>
            <w:r w:rsidRPr="00D14529">
              <w:rPr>
                <w:rFonts w:ascii="Times New Roman" w:eastAsia="Times New Roman" w:hAnsi="Times New Roman" w:cs="Times New Roman"/>
                <w:b/>
                <w:color w:val="0070C0"/>
                <w:spacing w:val="-58"/>
                <w:sz w:val="24"/>
                <w:szCs w:val="24"/>
              </w:rPr>
              <w:t xml:space="preserve"> </w:t>
            </w:r>
            <w:proofErr w:type="spellStart"/>
            <w:r w:rsidRPr="00D14529">
              <w:rPr>
                <w:rFonts w:ascii="Times New Roman" w:eastAsia="Times New Roman" w:hAnsi="Times New Roman" w:cs="Times New Roman"/>
                <w:b/>
                <w:color w:val="0070C0"/>
                <w:sz w:val="24"/>
                <w:szCs w:val="24"/>
              </w:rPr>
              <w:t>korištenja</w:t>
            </w:r>
            <w:proofErr w:type="spellEnd"/>
            <w:r w:rsidRPr="00D14529">
              <w:rPr>
                <w:rFonts w:ascii="Times New Roman" w:eastAsia="Times New Roman" w:hAnsi="Times New Roman" w:cs="Times New Roman"/>
                <w:b/>
                <w:color w:val="0070C0"/>
                <w:sz w:val="24"/>
                <w:szCs w:val="24"/>
              </w:rPr>
              <w:t xml:space="preserve"> </w:t>
            </w:r>
            <w:proofErr w:type="spellStart"/>
            <w:r w:rsidRPr="00D14529">
              <w:rPr>
                <w:rFonts w:ascii="Times New Roman" w:eastAsia="Times New Roman" w:hAnsi="Times New Roman" w:cs="Times New Roman"/>
                <w:b/>
                <w:color w:val="0070C0"/>
                <w:sz w:val="24"/>
                <w:szCs w:val="24"/>
              </w:rPr>
              <w:t>rezultata</w:t>
            </w:r>
            <w:proofErr w:type="spellEnd"/>
            <w:r w:rsidRPr="00D14529">
              <w:rPr>
                <w:rFonts w:ascii="Times New Roman" w:eastAsia="Times New Roman" w:hAnsi="Times New Roman" w:cs="Times New Roman"/>
                <w:b/>
                <w:color w:val="0070C0"/>
                <w:spacing w:val="1"/>
                <w:sz w:val="24"/>
                <w:szCs w:val="24"/>
              </w:rPr>
              <w:t xml:space="preserve"> </w:t>
            </w:r>
            <w:proofErr w:type="spellStart"/>
            <w:r w:rsidRPr="00D14529">
              <w:rPr>
                <w:rFonts w:ascii="Times New Roman" w:eastAsia="Times New Roman" w:hAnsi="Times New Roman" w:cs="Times New Roman"/>
                <w:b/>
                <w:color w:val="0070C0"/>
                <w:sz w:val="24"/>
                <w:szCs w:val="24"/>
              </w:rPr>
              <w:t>vrednovanja</w:t>
            </w:r>
            <w:proofErr w:type="spellEnd"/>
          </w:p>
        </w:tc>
        <w:tc>
          <w:tcPr>
            <w:tcW w:w="6125" w:type="dxa"/>
            <w:tcBorders>
              <w:left w:val="nil"/>
              <w:right w:val="single" w:sz="4" w:space="0" w:color="auto"/>
            </w:tcBorders>
            <w:shd w:val="clear" w:color="auto" w:fill="C0C0C0"/>
          </w:tcPr>
          <w:p w14:paraId="4405E72E" w14:textId="77777777" w:rsidR="00D14529" w:rsidRPr="00D14529" w:rsidRDefault="00D14529" w:rsidP="00D14529">
            <w:pPr>
              <w:spacing w:line="270" w:lineRule="exact"/>
              <w:ind w:left="113"/>
              <w:rPr>
                <w:rFonts w:ascii="Times New Roman" w:eastAsia="Times New Roman" w:hAnsi="Times New Roman" w:cs="Times New Roman"/>
                <w:sz w:val="24"/>
                <w:szCs w:val="24"/>
              </w:rPr>
            </w:pPr>
            <w:proofErr w:type="spellStart"/>
            <w:r w:rsidRPr="00D14529">
              <w:rPr>
                <w:rFonts w:ascii="Times New Roman" w:eastAsia="Times New Roman" w:hAnsi="Times New Roman" w:cs="Times New Roman"/>
                <w:sz w:val="24"/>
                <w:szCs w:val="24"/>
              </w:rPr>
              <w:t>Seminarski</w:t>
            </w:r>
            <w:proofErr w:type="spellEnd"/>
            <w:r w:rsidRPr="00D14529">
              <w:rPr>
                <w:rFonts w:ascii="Times New Roman" w:eastAsia="Times New Roman" w:hAnsi="Times New Roman" w:cs="Times New Roman"/>
                <w:spacing w:val="-2"/>
                <w:sz w:val="24"/>
                <w:szCs w:val="24"/>
              </w:rPr>
              <w:t xml:space="preserve"> </w:t>
            </w:r>
            <w:proofErr w:type="spellStart"/>
            <w:r w:rsidRPr="00D14529">
              <w:rPr>
                <w:rFonts w:ascii="Times New Roman" w:eastAsia="Times New Roman" w:hAnsi="Times New Roman" w:cs="Times New Roman"/>
                <w:sz w:val="24"/>
                <w:szCs w:val="24"/>
              </w:rPr>
              <w:t>radovi</w:t>
            </w:r>
            <w:proofErr w:type="spellEnd"/>
            <w:r w:rsidRPr="00D14529">
              <w:rPr>
                <w:rFonts w:ascii="Times New Roman" w:eastAsia="Times New Roman" w:hAnsi="Times New Roman" w:cs="Times New Roman"/>
                <w:sz w:val="24"/>
                <w:szCs w:val="24"/>
              </w:rPr>
              <w:t>,</w:t>
            </w:r>
            <w:r w:rsidRPr="00D14529">
              <w:rPr>
                <w:rFonts w:ascii="Times New Roman" w:eastAsia="Times New Roman" w:hAnsi="Times New Roman" w:cs="Times New Roman"/>
                <w:spacing w:val="-1"/>
                <w:sz w:val="24"/>
                <w:szCs w:val="24"/>
              </w:rPr>
              <w:t xml:space="preserve"> </w:t>
            </w:r>
            <w:proofErr w:type="spellStart"/>
            <w:r w:rsidRPr="00D14529">
              <w:rPr>
                <w:rFonts w:ascii="Times New Roman" w:eastAsia="Times New Roman" w:hAnsi="Times New Roman" w:cs="Times New Roman"/>
                <w:sz w:val="24"/>
                <w:szCs w:val="24"/>
              </w:rPr>
              <w:t>kviz</w:t>
            </w:r>
            <w:proofErr w:type="spellEnd"/>
            <w:r w:rsidRPr="00D14529">
              <w:rPr>
                <w:rFonts w:ascii="Times New Roman" w:eastAsia="Times New Roman" w:hAnsi="Times New Roman" w:cs="Times New Roman"/>
                <w:sz w:val="24"/>
                <w:szCs w:val="24"/>
              </w:rPr>
              <w:t>,</w:t>
            </w:r>
            <w:r w:rsidRPr="00D14529">
              <w:rPr>
                <w:rFonts w:ascii="Times New Roman" w:eastAsia="Times New Roman" w:hAnsi="Times New Roman" w:cs="Times New Roman"/>
                <w:spacing w:val="-2"/>
                <w:sz w:val="24"/>
                <w:szCs w:val="24"/>
              </w:rPr>
              <w:t xml:space="preserve"> </w:t>
            </w:r>
            <w:r w:rsidRPr="00D14529">
              <w:rPr>
                <w:rFonts w:ascii="Times New Roman" w:eastAsia="Times New Roman" w:hAnsi="Times New Roman" w:cs="Times New Roman"/>
                <w:sz w:val="24"/>
                <w:szCs w:val="24"/>
              </w:rPr>
              <w:t>PP</w:t>
            </w:r>
            <w:r w:rsidRPr="00D14529">
              <w:rPr>
                <w:rFonts w:ascii="Times New Roman" w:eastAsia="Times New Roman" w:hAnsi="Times New Roman" w:cs="Times New Roman"/>
                <w:spacing w:val="-10"/>
                <w:sz w:val="24"/>
                <w:szCs w:val="24"/>
              </w:rPr>
              <w:t xml:space="preserve"> </w:t>
            </w:r>
            <w:proofErr w:type="spellStart"/>
            <w:r w:rsidRPr="00D14529">
              <w:rPr>
                <w:rFonts w:ascii="Times New Roman" w:eastAsia="Times New Roman" w:hAnsi="Times New Roman" w:cs="Times New Roman"/>
                <w:sz w:val="24"/>
                <w:szCs w:val="24"/>
              </w:rPr>
              <w:t>prezentacije</w:t>
            </w:r>
            <w:proofErr w:type="spellEnd"/>
          </w:p>
        </w:tc>
      </w:tr>
    </w:tbl>
    <w:p w14:paraId="0F41CB4E" w14:textId="77777777" w:rsidR="00D14529" w:rsidRDefault="00D14529" w:rsidP="001C3C3A">
      <w:pPr>
        <w:rPr>
          <w:rFonts w:ascii="Times New Roman" w:hAnsi="Times New Roman" w:cs="Times New Roman"/>
        </w:rPr>
      </w:pPr>
    </w:p>
    <w:p w14:paraId="14F66F17" w14:textId="77777777" w:rsidR="00D14529" w:rsidRDefault="00D14529" w:rsidP="001C3C3A">
      <w:pPr>
        <w:rPr>
          <w:rFonts w:ascii="Times New Roman" w:hAnsi="Times New Roman" w:cs="Times New Roman"/>
        </w:rPr>
      </w:pPr>
    </w:p>
    <w:p w14:paraId="0D3D2671" w14:textId="77777777" w:rsidR="00D14529" w:rsidRDefault="00D14529" w:rsidP="001C3C3A">
      <w:pPr>
        <w:rPr>
          <w:rFonts w:ascii="Times New Roman" w:hAnsi="Times New Roman" w:cs="Times New Roman"/>
        </w:rPr>
      </w:pPr>
    </w:p>
    <w:p w14:paraId="3E2466AC" w14:textId="77777777" w:rsidR="00D14529" w:rsidRDefault="00D14529" w:rsidP="001C3C3A">
      <w:pPr>
        <w:rPr>
          <w:rFonts w:ascii="Times New Roman" w:hAnsi="Times New Roman" w:cs="Times New Roman"/>
        </w:rPr>
      </w:pPr>
    </w:p>
    <w:p w14:paraId="7944A67E" w14:textId="77777777" w:rsidR="00D14529" w:rsidRDefault="00D14529" w:rsidP="001C3C3A">
      <w:pPr>
        <w:rPr>
          <w:rFonts w:ascii="Times New Roman" w:hAnsi="Times New Roman" w:cs="Times New Roman"/>
        </w:rPr>
      </w:pPr>
    </w:p>
    <w:p w14:paraId="6E4B7677" w14:textId="77777777" w:rsidR="00D14529" w:rsidRDefault="00D14529" w:rsidP="001C3C3A">
      <w:pPr>
        <w:rPr>
          <w:rFonts w:ascii="Times New Roman" w:hAnsi="Times New Roman" w:cs="Times New Roman"/>
        </w:rPr>
      </w:pPr>
    </w:p>
    <w:p w14:paraId="5F80BB59" w14:textId="77777777" w:rsidR="00D14529" w:rsidRDefault="00D14529" w:rsidP="001C3C3A">
      <w:pPr>
        <w:rPr>
          <w:rFonts w:ascii="Times New Roman" w:hAnsi="Times New Roman" w:cs="Times New Roman"/>
        </w:rPr>
      </w:pPr>
    </w:p>
    <w:p w14:paraId="626B460F" w14:textId="77777777" w:rsidR="00D14529" w:rsidRDefault="00D14529" w:rsidP="001C3C3A">
      <w:pPr>
        <w:rPr>
          <w:rFonts w:ascii="Times New Roman" w:hAnsi="Times New Roman" w:cs="Times New Roman"/>
        </w:rPr>
      </w:pPr>
    </w:p>
    <w:p w14:paraId="579CCD07" w14:textId="77777777" w:rsidR="00D5056E" w:rsidRDefault="00D5056E" w:rsidP="001C3C3A">
      <w:pPr>
        <w:rPr>
          <w:rFonts w:ascii="Times New Roman" w:hAnsi="Times New Roman" w:cs="Times New Roman"/>
        </w:rPr>
      </w:pPr>
    </w:p>
    <w:p w14:paraId="456FF4C1" w14:textId="77777777" w:rsidR="00D5056E" w:rsidRDefault="00D5056E" w:rsidP="001C3C3A">
      <w:pPr>
        <w:rPr>
          <w:rFonts w:ascii="Times New Roman" w:hAnsi="Times New Roman" w:cs="Times New Roman"/>
        </w:rPr>
      </w:pPr>
    </w:p>
    <w:p w14:paraId="118CA20C" w14:textId="77777777" w:rsidR="004D496A" w:rsidRDefault="004D496A" w:rsidP="001C3C3A">
      <w:pPr>
        <w:rPr>
          <w:rFonts w:ascii="Times New Roman" w:hAnsi="Times New Roman" w:cs="Times New Roman"/>
        </w:rPr>
      </w:pPr>
    </w:p>
    <w:p w14:paraId="10306E54" w14:textId="77777777" w:rsidR="004D496A" w:rsidRDefault="004D496A" w:rsidP="001C3C3A">
      <w:pPr>
        <w:rPr>
          <w:rFonts w:ascii="Times New Roman" w:hAnsi="Times New Roman" w:cs="Times New Roman"/>
        </w:rPr>
      </w:pPr>
    </w:p>
    <w:p w14:paraId="40F59C99" w14:textId="77777777" w:rsidR="004D496A" w:rsidRDefault="004D496A" w:rsidP="001C3C3A">
      <w:pPr>
        <w:rPr>
          <w:rFonts w:ascii="Times New Roman" w:hAnsi="Times New Roman" w:cs="Times New Roman"/>
        </w:rPr>
      </w:pPr>
    </w:p>
    <w:p w14:paraId="7CA1AAD2" w14:textId="77777777" w:rsidR="004D496A" w:rsidRDefault="004D496A" w:rsidP="001C3C3A">
      <w:pPr>
        <w:rPr>
          <w:rFonts w:ascii="Times New Roman" w:hAnsi="Times New Roman" w:cs="Times New Roman"/>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0"/>
        <w:gridCol w:w="6669"/>
      </w:tblGrid>
      <w:tr w:rsidR="004D496A" w:rsidRPr="004D496A" w14:paraId="1084E667" w14:textId="77777777" w:rsidTr="00932688">
        <w:trPr>
          <w:trHeight w:val="846"/>
        </w:trPr>
        <w:tc>
          <w:tcPr>
            <w:tcW w:w="3450" w:type="dxa"/>
            <w:tcBorders>
              <w:left w:val="single" w:sz="4" w:space="0" w:color="auto"/>
              <w:right w:val="single" w:sz="4" w:space="0" w:color="auto"/>
            </w:tcBorders>
          </w:tcPr>
          <w:p w14:paraId="0F5B75BD" w14:textId="77777777" w:rsidR="004D496A" w:rsidRPr="004D496A" w:rsidRDefault="004D496A" w:rsidP="004D496A">
            <w:pPr>
              <w:widowControl w:val="0"/>
              <w:autoSpaceDE w:val="0"/>
              <w:autoSpaceDN w:val="0"/>
              <w:spacing w:before="1" w:after="0" w:line="240" w:lineRule="auto"/>
              <w:ind w:left="121"/>
              <w:rPr>
                <w:rFonts w:ascii="Times New Roman" w:eastAsia="Times New Roman" w:hAnsi="Times New Roman" w:cs="Times New Roman"/>
                <w:b/>
                <w:i/>
                <w:kern w:val="0"/>
                <w14:ligatures w14:val="none"/>
              </w:rPr>
            </w:pPr>
            <w:r w:rsidRPr="004D496A">
              <w:rPr>
                <w:rFonts w:ascii="Times New Roman" w:eastAsia="Times New Roman" w:hAnsi="Times New Roman" w:cs="Times New Roman"/>
                <w:b/>
                <w:i/>
                <w:kern w:val="0"/>
                <w14:ligatures w14:val="none"/>
              </w:rPr>
              <w:lastRenderedPageBreak/>
              <w:t>IZVANNASTAVNA</w:t>
            </w:r>
          </w:p>
          <w:p w14:paraId="42C09885" w14:textId="77777777" w:rsidR="004D496A" w:rsidRPr="004D496A" w:rsidRDefault="004D496A" w:rsidP="004D496A">
            <w:pPr>
              <w:widowControl w:val="0"/>
              <w:autoSpaceDE w:val="0"/>
              <w:autoSpaceDN w:val="0"/>
              <w:spacing w:before="54" w:after="0" w:line="240" w:lineRule="auto"/>
              <w:ind w:left="121"/>
              <w:rPr>
                <w:rFonts w:ascii="Times New Roman" w:eastAsia="Times New Roman" w:hAnsi="Times New Roman" w:cs="Times New Roman"/>
                <w:b/>
                <w:i/>
                <w:kern w:val="0"/>
                <w14:ligatures w14:val="none"/>
              </w:rPr>
            </w:pPr>
            <w:r w:rsidRPr="004D496A">
              <w:rPr>
                <w:rFonts w:ascii="Times New Roman" w:eastAsia="Times New Roman" w:hAnsi="Times New Roman" w:cs="Times New Roman"/>
                <w:b/>
                <w:i/>
                <w:kern w:val="0"/>
                <w14:ligatures w14:val="none"/>
              </w:rPr>
              <w:t>AKTIVNOST</w:t>
            </w:r>
          </w:p>
        </w:tc>
        <w:tc>
          <w:tcPr>
            <w:tcW w:w="6669" w:type="dxa"/>
            <w:tcBorders>
              <w:left w:val="single" w:sz="4" w:space="0" w:color="auto"/>
            </w:tcBorders>
          </w:tcPr>
          <w:p w14:paraId="71A7FD61" w14:textId="77777777" w:rsidR="004D496A" w:rsidRPr="004D496A" w:rsidRDefault="004D496A" w:rsidP="004D496A">
            <w:pPr>
              <w:widowControl w:val="0"/>
              <w:autoSpaceDE w:val="0"/>
              <w:autoSpaceDN w:val="0"/>
              <w:spacing w:before="1" w:after="0" w:line="240" w:lineRule="auto"/>
              <w:ind w:left="203"/>
              <w:rPr>
                <w:rFonts w:ascii="Times New Roman" w:eastAsia="Times New Roman" w:hAnsi="Times New Roman" w:cs="Times New Roman"/>
                <w:b/>
                <w:kern w:val="0"/>
                <w14:ligatures w14:val="none"/>
              </w:rPr>
            </w:pPr>
            <w:r w:rsidRPr="004D496A">
              <w:rPr>
                <w:rFonts w:ascii="Times New Roman" w:eastAsia="Times New Roman" w:hAnsi="Times New Roman" w:cs="Times New Roman"/>
                <w:b/>
                <w:kern w:val="0"/>
                <w14:ligatures w14:val="none"/>
              </w:rPr>
              <w:t>SPORTSKI</w:t>
            </w:r>
            <w:r w:rsidRPr="004D496A">
              <w:rPr>
                <w:rFonts w:ascii="Times New Roman" w:eastAsia="Times New Roman" w:hAnsi="Times New Roman" w:cs="Times New Roman"/>
                <w:b/>
                <w:spacing w:val="-1"/>
                <w:kern w:val="0"/>
                <w14:ligatures w14:val="none"/>
              </w:rPr>
              <w:t xml:space="preserve"> </w:t>
            </w:r>
            <w:r w:rsidRPr="004D496A">
              <w:rPr>
                <w:rFonts w:ascii="Times New Roman" w:eastAsia="Times New Roman" w:hAnsi="Times New Roman" w:cs="Times New Roman"/>
                <w:b/>
                <w:kern w:val="0"/>
                <w14:ligatures w14:val="none"/>
              </w:rPr>
              <w:t>DAN-DAN</w:t>
            </w:r>
            <w:r w:rsidRPr="004D496A">
              <w:rPr>
                <w:rFonts w:ascii="Times New Roman" w:eastAsia="Times New Roman" w:hAnsi="Times New Roman" w:cs="Times New Roman"/>
                <w:b/>
                <w:spacing w:val="-1"/>
                <w:kern w:val="0"/>
                <w14:ligatures w14:val="none"/>
              </w:rPr>
              <w:t xml:space="preserve"> </w:t>
            </w:r>
            <w:r w:rsidRPr="004D496A">
              <w:rPr>
                <w:rFonts w:ascii="Times New Roman" w:eastAsia="Times New Roman" w:hAnsi="Times New Roman" w:cs="Times New Roman"/>
                <w:b/>
                <w:kern w:val="0"/>
                <w14:ligatures w14:val="none"/>
              </w:rPr>
              <w:t>ŠKOLE-</w:t>
            </w:r>
            <w:r w:rsidRPr="004D496A">
              <w:rPr>
                <w:rFonts w:ascii="Times New Roman" w:eastAsia="Times New Roman" w:hAnsi="Times New Roman" w:cs="Times New Roman"/>
                <w:b/>
                <w:spacing w:val="-3"/>
                <w:kern w:val="0"/>
                <w14:ligatures w14:val="none"/>
              </w:rPr>
              <w:t xml:space="preserve"> </w:t>
            </w:r>
            <w:r w:rsidRPr="004D496A">
              <w:rPr>
                <w:rFonts w:ascii="Times New Roman" w:eastAsia="Times New Roman" w:hAnsi="Times New Roman" w:cs="Times New Roman"/>
                <w:b/>
                <w:kern w:val="0"/>
                <w14:ligatures w14:val="none"/>
              </w:rPr>
              <w:t>MINI</w:t>
            </w:r>
          </w:p>
          <w:p w14:paraId="54B074FD" w14:textId="77777777" w:rsidR="004D496A" w:rsidRPr="004D496A" w:rsidRDefault="004D496A" w:rsidP="004D496A">
            <w:pPr>
              <w:widowControl w:val="0"/>
              <w:autoSpaceDE w:val="0"/>
              <w:autoSpaceDN w:val="0"/>
              <w:spacing w:before="47" w:after="0" w:line="240" w:lineRule="auto"/>
              <w:ind w:left="203"/>
              <w:rPr>
                <w:rFonts w:ascii="Times New Roman" w:eastAsia="Times New Roman" w:hAnsi="Times New Roman" w:cs="Times New Roman"/>
                <w:b/>
                <w:kern w:val="0"/>
                <w14:ligatures w14:val="none"/>
              </w:rPr>
            </w:pPr>
            <w:r w:rsidRPr="004D496A">
              <w:rPr>
                <w:rFonts w:ascii="Times New Roman" w:eastAsia="Times New Roman" w:hAnsi="Times New Roman" w:cs="Times New Roman"/>
                <w:b/>
                <w:kern w:val="0"/>
                <w14:ligatures w14:val="none"/>
              </w:rPr>
              <w:t>ŠKOLSKA</w:t>
            </w:r>
            <w:r w:rsidRPr="004D496A">
              <w:rPr>
                <w:rFonts w:ascii="Times New Roman" w:eastAsia="Times New Roman" w:hAnsi="Times New Roman" w:cs="Times New Roman"/>
                <w:b/>
                <w:spacing w:val="-6"/>
                <w:kern w:val="0"/>
                <w14:ligatures w14:val="none"/>
              </w:rPr>
              <w:t xml:space="preserve"> </w:t>
            </w:r>
            <w:r w:rsidRPr="004D496A">
              <w:rPr>
                <w:rFonts w:ascii="Times New Roman" w:eastAsia="Times New Roman" w:hAnsi="Times New Roman" w:cs="Times New Roman"/>
                <w:b/>
                <w:kern w:val="0"/>
                <w14:ligatures w14:val="none"/>
              </w:rPr>
              <w:t>OLIMPIJADA</w:t>
            </w:r>
          </w:p>
        </w:tc>
      </w:tr>
      <w:tr w:rsidR="004D496A" w:rsidRPr="004D496A" w14:paraId="6FE6CD70" w14:textId="77777777" w:rsidTr="00932688">
        <w:trPr>
          <w:trHeight w:val="1585"/>
        </w:trPr>
        <w:tc>
          <w:tcPr>
            <w:tcW w:w="3450" w:type="dxa"/>
            <w:tcBorders>
              <w:left w:val="single" w:sz="4" w:space="0" w:color="auto"/>
              <w:right w:val="single" w:sz="4" w:space="0" w:color="auto"/>
            </w:tcBorders>
            <w:shd w:val="clear" w:color="auto" w:fill="C0C0C0"/>
          </w:tcPr>
          <w:p w14:paraId="5587C4C0" w14:textId="77777777" w:rsidR="004D496A" w:rsidRPr="004D496A" w:rsidRDefault="004D496A" w:rsidP="004D496A">
            <w:pPr>
              <w:widowControl w:val="0"/>
              <w:autoSpaceDE w:val="0"/>
              <w:autoSpaceDN w:val="0"/>
              <w:spacing w:after="0" w:line="275" w:lineRule="exact"/>
              <w:ind w:left="126"/>
              <w:rPr>
                <w:rFonts w:ascii="Times New Roman" w:eastAsia="Times New Roman" w:hAnsi="Times New Roman" w:cs="Times New Roman"/>
                <w:b/>
                <w:kern w:val="0"/>
                <w14:ligatures w14:val="none"/>
              </w:rPr>
            </w:pPr>
            <w:r w:rsidRPr="004D496A">
              <w:rPr>
                <w:rFonts w:ascii="Times New Roman" w:eastAsia="Times New Roman" w:hAnsi="Times New Roman" w:cs="Times New Roman"/>
                <w:b/>
                <w:kern w:val="0"/>
                <w14:ligatures w14:val="none"/>
              </w:rPr>
              <w:t>1.</w:t>
            </w:r>
            <w:r w:rsidRPr="004D496A">
              <w:rPr>
                <w:rFonts w:ascii="Times New Roman" w:eastAsia="Times New Roman" w:hAnsi="Times New Roman" w:cs="Times New Roman"/>
                <w:b/>
                <w:spacing w:val="-1"/>
                <w:kern w:val="0"/>
                <w14:ligatures w14:val="none"/>
              </w:rPr>
              <w:t xml:space="preserve"> </w:t>
            </w:r>
            <w:r w:rsidRPr="004D496A">
              <w:rPr>
                <w:rFonts w:ascii="Times New Roman" w:eastAsia="Times New Roman" w:hAnsi="Times New Roman" w:cs="Times New Roman"/>
                <w:b/>
                <w:kern w:val="0"/>
                <w14:ligatures w14:val="none"/>
              </w:rPr>
              <w:t>Ciljevi aktivnosti</w:t>
            </w:r>
          </w:p>
        </w:tc>
        <w:tc>
          <w:tcPr>
            <w:tcW w:w="6669" w:type="dxa"/>
            <w:tcBorders>
              <w:left w:val="single" w:sz="4" w:space="0" w:color="auto"/>
              <w:right w:val="single" w:sz="4" w:space="0" w:color="auto"/>
            </w:tcBorders>
            <w:shd w:val="clear" w:color="auto" w:fill="C0C0C0"/>
          </w:tcPr>
          <w:p w14:paraId="5493D097" w14:textId="77777777" w:rsidR="004D496A" w:rsidRPr="004D496A" w:rsidRDefault="004D496A" w:rsidP="004D496A">
            <w:pPr>
              <w:widowControl w:val="0"/>
              <w:autoSpaceDE w:val="0"/>
              <w:autoSpaceDN w:val="0"/>
              <w:spacing w:after="0" w:line="276" w:lineRule="auto"/>
              <w:ind w:left="203" w:right="241"/>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Osvijestiti čovjekov položaj u društvu, te posljedice neželjenih</w:t>
            </w:r>
            <w:r w:rsidRPr="004D496A">
              <w:rPr>
                <w:rFonts w:ascii="Times New Roman" w:eastAsia="Times New Roman" w:hAnsi="Times New Roman" w:cs="Times New Roman"/>
                <w:spacing w:val="1"/>
                <w:kern w:val="0"/>
                <w14:ligatures w14:val="none"/>
              </w:rPr>
              <w:t xml:space="preserve"> </w:t>
            </w:r>
            <w:proofErr w:type="spellStart"/>
            <w:r w:rsidRPr="004D496A">
              <w:rPr>
                <w:rFonts w:ascii="Times New Roman" w:eastAsia="Times New Roman" w:hAnsi="Times New Roman" w:cs="Times New Roman"/>
                <w:kern w:val="0"/>
                <w14:ligatures w14:val="none"/>
              </w:rPr>
              <w:t>ponašanja.Povezivanje</w:t>
            </w:r>
            <w:proofErr w:type="spellEnd"/>
            <w:r w:rsidRPr="004D496A">
              <w:rPr>
                <w:rFonts w:ascii="Times New Roman" w:eastAsia="Times New Roman" w:hAnsi="Times New Roman" w:cs="Times New Roman"/>
                <w:kern w:val="0"/>
                <w14:ligatures w14:val="none"/>
              </w:rPr>
              <w:t xml:space="preserve"> nastavnika i </w:t>
            </w:r>
            <w:proofErr w:type="spellStart"/>
            <w:r w:rsidRPr="004D496A">
              <w:rPr>
                <w:rFonts w:ascii="Times New Roman" w:eastAsia="Times New Roman" w:hAnsi="Times New Roman" w:cs="Times New Roman"/>
                <w:kern w:val="0"/>
                <w14:ligatures w14:val="none"/>
              </w:rPr>
              <w:t>uĉenika</w:t>
            </w:r>
            <w:proofErr w:type="spellEnd"/>
            <w:r w:rsidRPr="004D496A">
              <w:rPr>
                <w:rFonts w:ascii="Times New Roman" w:eastAsia="Times New Roman" w:hAnsi="Times New Roman" w:cs="Times New Roman"/>
                <w:kern w:val="0"/>
                <w14:ligatures w14:val="none"/>
              </w:rPr>
              <w:t xml:space="preserve">, pokazati </w:t>
            </w:r>
            <w:proofErr w:type="spellStart"/>
            <w:r w:rsidRPr="004D496A">
              <w:rPr>
                <w:rFonts w:ascii="Times New Roman" w:eastAsia="Times New Roman" w:hAnsi="Times New Roman" w:cs="Times New Roman"/>
                <w:kern w:val="0"/>
                <w14:ligatures w14:val="none"/>
              </w:rPr>
              <w:t>suradniĉki</w:t>
            </w:r>
            <w:proofErr w:type="spellEnd"/>
            <w:r w:rsidRPr="004D496A">
              <w:rPr>
                <w:rFonts w:ascii="Times New Roman" w:eastAsia="Times New Roman" w:hAnsi="Times New Roman" w:cs="Times New Roman"/>
                <w:spacing w:val="-58"/>
                <w:kern w:val="0"/>
                <w14:ligatures w14:val="none"/>
              </w:rPr>
              <w:t xml:space="preserve"> </w:t>
            </w:r>
            <w:r w:rsidRPr="004D496A">
              <w:rPr>
                <w:rFonts w:ascii="Times New Roman" w:eastAsia="Times New Roman" w:hAnsi="Times New Roman" w:cs="Times New Roman"/>
                <w:kern w:val="0"/>
                <w14:ligatures w14:val="none"/>
              </w:rPr>
              <w:t>odnos</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sudionika odgojno</w:t>
            </w:r>
            <w:r w:rsidRPr="004D496A">
              <w:rPr>
                <w:rFonts w:ascii="Times New Roman" w:eastAsia="Times New Roman" w:hAnsi="Times New Roman" w:cs="Times New Roman"/>
                <w:spacing w:val="2"/>
                <w:kern w:val="0"/>
                <w14:ligatures w14:val="none"/>
              </w:rPr>
              <w:t xml:space="preserve"> </w:t>
            </w:r>
            <w:r w:rsidRPr="004D496A">
              <w:rPr>
                <w:rFonts w:ascii="Times New Roman" w:eastAsia="Times New Roman" w:hAnsi="Times New Roman" w:cs="Times New Roman"/>
                <w:kern w:val="0"/>
                <w14:ligatures w14:val="none"/>
              </w:rPr>
              <w:t>obrazovnog</w:t>
            </w:r>
            <w:r w:rsidRPr="004D496A">
              <w:rPr>
                <w:rFonts w:ascii="Times New Roman" w:eastAsia="Times New Roman" w:hAnsi="Times New Roman" w:cs="Times New Roman"/>
                <w:spacing w:val="-3"/>
                <w:kern w:val="0"/>
                <w14:ligatures w14:val="none"/>
              </w:rPr>
              <w:t xml:space="preserve"> </w:t>
            </w:r>
            <w:r w:rsidRPr="004D496A">
              <w:rPr>
                <w:rFonts w:ascii="Times New Roman" w:eastAsia="Times New Roman" w:hAnsi="Times New Roman" w:cs="Times New Roman"/>
                <w:kern w:val="0"/>
                <w14:ligatures w14:val="none"/>
              </w:rPr>
              <w:t>procesa. Raditi na</w:t>
            </w:r>
          </w:p>
          <w:p w14:paraId="45B61EB3" w14:textId="77777777" w:rsidR="004D496A" w:rsidRPr="004D496A" w:rsidRDefault="004D496A" w:rsidP="004D496A">
            <w:pPr>
              <w:widowControl w:val="0"/>
              <w:autoSpaceDE w:val="0"/>
              <w:autoSpaceDN w:val="0"/>
              <w:spacing w:after="0" w:line="240" w:lineRule="auto"/>
              <w:ind w:left="203"/>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pozitivnoj</w:t>
            </w:r>
            <w:r w:rsidRPr="004D496A">
              <w:rPr>
                <w:rFonts w:ascii="Times New Roman" w:eastAsia="Times New Roman" w:hAnsi="Times New Roman" w:cs="Times New Roman"/>
                <w:spacing w:val="-4"/>
                <w:kern w:val="0"/>
                <w14:ligatures w14:val="none"/>
              </w:rPr>
              <w:t xml:space="preserve"> </w:t>
            </w:r>
            <w:r w:rsidRPr="004D496A">
              <w:rPr>
                <w:rFonts w:ascii="Times New Roman" w:eastAsia="Times New Roman" w:hAnsi="Times New Roman" w:cs="Times New Roman"/>
                <w:kern w:val="0"/>
                <w14:ligatures w14:val="none"/>
              </w:rPr>
              <w:t>školskoj</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klimi</w:t>
            </w:r>
            <w:r w:rsidRPr="004D496A">
              <w:rPr>
                <w:rFonts w:ascii="Times New Roman" w:eastAsia="Times New Roman" w:hAnsi="Times New Roman" w:cs="Times New Roman"/>
                <w:spacing w:val="-3"/>
                <w:kern w:val="0"/>
                <w14:ligatures w14:val="none"/>
              </w:rPr>
              <w:t xml:space="preserve"> </w:t>
            </w:r>
            <w:r w:rsidRPr="004D496A">
              <w:rPr>
                <w:rFonts w:ascii="Times New Roman" w:eastAsia="Times New Roman" w:hAnsi="Times New Roman" w:cs="Times New Roman"/>
                <w:kern w:val="0"/>
                <w14:ligatures w14:val="none"/>
              </w:rPr>
              <w:t>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ukazati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na</w:t>
            </w:r>
            <w:r w:rsidRPr="004D496A">
              <w:rPr>
                <w:rFonts w:ascii="Times New Roman" w:eastAsia="Times New Roman" w:hAnsi="Times New Roman" w:cs="Times New Roman"/>
                <w:spacing w:val="-2"/>
                <w:kern w:val="0"/>
                <w14:ligatures w14:val="none"/>
              </w:rPr>
              <w:t xml:space="preserve"> </w:t>
            </w:r>
            <w:r w:rsidRPr="004D496A">
              <w:rPr>
                <w:rFonts w:ascii="Times New Roman" w:eastAsia="Times New Roman" w:hAnsi="Times New Roman" w:cs="Times New Roman"/>
                <w:kern w:val="0"/>
                <w14:ligatures w14:val="none"/>
              </w:rPr>
              <w:t>zdrav</w:t>
            </w:r>
            <w:r w:rsidRPr="004D496A">
              <w:rPr>
                <w:rFonts w:ascii="Times New Roman" w:eastAsia="Times New Roman" w:hAnsi="Times New Roman" w:cs="Times New Roman"/>
                <w:spacing w:val="-1"/>
                <w:kern w:val="0"/>
                <w14:ligatures w14:val="none"/>
              </w:rPr>
              <w:t xml:space="preserve"> </w:t>
            </w:r>
            <w:proofErr w:type="spellStart"/>
            <w:r w:rsidRPr="004D496A">
              <w:rPr>
                <w:rFonts w:ascii="Times New Roman" w:eastAsia="Times New Roman" w:hAnsi="Times New Roman" w:cs="Times New Roman"/>
                <w:kern w:val="0"/>
                <w14:ligatures w14:val="none"/>
              </w:rPr>
              <w:t>naĉin</w:t>
            </w:r>
            <w:proofErr w:type="spellEnd"/>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življenja</w:t>
            </w:r>
          </w:p>
          <w:p w14:paraId="76C49DCE" w14:textId="77777777" w:rsidR="004D496A" w:rsidRPr="004D496A" w:rsidRDefault="004D496A" w:rsidP="004D496A">
            <w:pPr>
              <w:widowControl w:val="0"/>
              <w:autoSpaceDE w:val="0"/>
              <w:autoSpaceDN w:val="0"/>
              <w:spacing w:before="35" w:after="0" w:line="240" w:lineRule="auto"/>
              <w:ind w:left="203"/>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bavljenjem</w:t>
            </w:r>
            <w:r w:rsidRPr="004D496A">
              <w:rPr>
                <w:rFonts w:ascii="Times New Roman" w:eastAsia="Times New Roman" w:hAnsi="Times New Roman" w:cs="Times New Roman"/>
                <w:spacing w:val="-2"/>
                <w:kern w:val="0"/>
                <w14:ligatures w14:val="none"/>
              </w:rPr>
              <w:t xml:space="preserve"> </w:t>
            </w:r>
            <w:proofErr w:type="spellStart"/>
            <w:r w:rsidRPr="004D496A">
              <w:rPr>
                <w:rFonts w:ascii="Times New Roman" w:eastAsia="Times New Roman" w:hAnsi="Times New Roman" w:cs="Times New Roman"/>
                <w:kern w:val="0"/>
                <w14:ligatures w14:val="none"/>
              </w:rPr>
              <w:t>fiziĉkom</w:t>
            </w:r>
            <w:proofErr w:type="spellEnd"/>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aktivnošću.</w:t>
            </w:r>
          </w:p>
        </w:tc>
      </w:tr>
      <w:tr w:rsidR="004D496A" w:rsidRPr="004D496A" w14:paraId="16AF86C3" w14:textId="77777777" w:rsidTr="00932688">
        <w:trPr>
          <w:trHeight w:val="1272"/>
        </w:trPr>
        <w:tc>
          <w:tcPr>
            <w:tcW w:w="3450" w:type="dxa"/>
            <w:tcBorders>
              <w:left w:val="single" w:sz="4" w:space="0" w:color="auto"/>
              <w:right w:val="single" w:sz="4" w:space="0" w:color="auto"/>
            </w:tcBorders>
          </w:tcPr>
          <w:p w14:paraId="04642738" w14:textId="77777777" w:rsidR="004D496A" w:rsidRPr="004D496A" w:rsidRDefault="004D496A" w:rsidP="004D496A">
            <w:pPr>
              <w:widowControl w:val="0"/>
              <w:autoSpaceDE w:val="0"/>
              <w:autoSpaceDN w:val="0"/>
              <w:spacing w:before="1" w:after="0" w:line="240" w:lineRule="auto"/>
              <w:ind w:left="126"/>
              <w:rPr>
                <w:rFonts w:ascii="Times New Roman" w:eastAsia="Times New Roman" w:hAnsi="Times New Roman" w:cs="Times New Roman"/>
                <w:b/>
                <w:kern w:val="0"/>
                <w14:ligatures w14:val="none"/>
              </w:rPr>
            </w:pPr>
            <w:r w:rsidRPr="004D496A">
              <w:rPr>
                <w:rFonts w:ascii="Times New Roman" w:eastAsia="Times New Roman" w:hAnsi="Times New Roman" w:cs="Times New Roman"/>
                <w:b/>
                <w:kern w:val="0"/>
                <w14:ligatures w14:val="none"/>
              </w:rPr>
              <w:t>2.</w:t>
            </w:r>
            <w:r w:rsidRPr="004D496A">
              <w:rPr>
                <w:rFonts w:ascii="Times New Roman" w:eastAsia="Times New Roman" w:hAnsi="Times New Roman" w:cs="Times New Roman"/>
                <w:b/>
                <w:spacing w:val="-2"/>
                <w:kern w:val="0"/>
                <w14:ligatures w14:val="none"/>
              </w:rPr>
              <w:t xml:space="preserve"> </w:t>
            </w:r>
            <w:r w:rsidRPr="004D496A">
              <w:rPr>
                <w:rFonts w:ascii="Times New Roman" w:eastAsia="Times New Roman" w:hAnsi="Times New Roman" w:cs="Times New Roman"/>
                <w:b/>
                <w:kern w:val="0"/>
                <w14:ligatures w14:val="none"/>
              </w:rPr>
              <w:t>Namjena</w:t>
            </w:r>
            <w:r w:rsidRPr="004D496A">
              <w:rPr>
                <w:rFonts w:ascii="Times New Roman" w:eastAsia="Times New Roman" w:hAnsi="Times New Roman" w:cs="Times New Roman"/>
                <w:b/>
                <w:spacing w:val="-2"/>
                <w:kern w:val="0"/>
                <w14:ligatures w14:val="none"/>
              </w:rPr>
              <w:t xml:space="preserve"> </w:t>
            </w:r>
            <w:r w:rsidRPr="004D496A">
              <w:rPr>
                <w:rFonts w:ascii="Times New Roman" w:eastAsia="Times New Roman" w:hAnsi="Times New Roman" w:cs="Times New Roman"/>
                <w:b/>
                <w:kern w:val="0"/>
                <w14:ligatures w14:val="none"/>
              </w:rPr>
              <w:t>aktivnosti</w:t>
            </w:r>
          </w:p>
        </w:tc>
        <w:tc>
          <w:tcPr>
            <w:tcW w:w="6669" w:type="dxa"/>
            <w:tcBorders>
              <w:left w:val="single" w:sz="4" w:space="0" w:color="auto"/>
              <w:right w:val="single" w:sz="4" w:space="0" w:color="auto"/>
            </w:tcBorders>
          </w:tcPr>
          <w:p w14:paraId="1141479E" w14:textId="77777777" w:rsidR="004D496A" w:rsidRPr="004D496A" w:rsidRDefault="004D496A" w:rsidP="004D496A">
            <w:pPr>
              <w:widowControl w:val="0"/>
              <w:autoSpaceDE w:val="0"/>
              <w:autoSpaceDN w:val="0"/>
              <w:spacing w:after="0" w:line="276" w:lineRule="auto"/>
              <w:ind w:left="203" w:right="105"/>
              <w:jc w:val="both"/>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Timskim</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radom</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poticati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kooperativnost</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povećati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stupanj</w:t>
            </w:r>
            <w:r w:rsidRPr="004D496A">
              <w:rPr>
                <w:rFonts w:ascii="Times New Roman" w:eastAsia="Times New Roman" w:hAnsi="Times New Roman" w:cs="Times New Roman"/>
                <w:spacing w:val="-57"/>
                <w:kern w:val="0"/>
                <w14:ligatures w14:val="none"/>
              </w:rPr>
              <w:t xml:space="preserve"> </w:t>
            </w:r>
            <w:r w:rsidRPr="004D496A">
              <w:rPr>
                <w:rFonts w:ascii="Times New Roman" w:eastAsia="Times New Roman" w:hAnsi="Times New Roman" w:cs="Times New Roman"/>
                <w:kern w:val="0"/>
                <w14:ligatures w14:val="none"/>
              </w:rPr>
              <w:t>zadovoljstva</w:t>
            </w:r>
            <w:r w:rsidRPr="004D496A">
              <w:rPr>
                <w:rFonts w:ascii="Times New Roman" w:eastAsia="Times New Roman" w:hAnsi="Times New Roman" w:cs="Times New Roman"/>
                <w:spacing w:val="1"/>
                <w:kern w:val="0"/>
                <w14:ligatures w14:val="none"/>
              </w:rPr>
              <w:t xml:space="preserve"> </w:t>
            </w:r>
            <w:proofErr w:type="spellStart"/>
            <w:r w:rsidRPr="004D496A">
              <w:rPr>
                <w:rFonts w:ascii="Times New Roman" w:eastAsia="Times New Roman" w:hAnsi="Times New Roman" w:cs="Times New Roman"/>
                <w:kern w:val="0"/>
                <w14:ligatures w14:val="none"/>
              </w:rPr>
              <w:t>uĉenika</w:t>
            </w:r>
            <w:proofErr w:type="spellEnd"/>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osobnim</w:t>
            </w:r>
            <w:r w:rsidRPr="004D496A">
              <w:rPr>
                <w:rFonts w:ascii="Times New Roman" w:eastAsia="Times New Roman" w:hAnsi="Times New Roman" w:cs="Times New Roman"/>
                <w:spacing w:val="1"/>
                <w:kern w:val="0"/>
                <w14:ligatures w14:val="none"/>
              </w:rPr>
              <w:t xml:space="preserve"> </w:t>
            </w:r>
            <w:proofErr w:type="spellStart"/>
            <w:r w:rsidRPr="004D496A">
              <w:rPr>
                <w:rFonts w:ascii="Times New Roman" w:eastAsia="Times New Roman" w:hAnsi="Times New Roman" w:cs="Times New Roman"/>
                <w:kern w:val="0"/>
                <w14:ligatures w14:val="none"/>
              </w:rPr>
              <w:t>ukljuĉivanjem</w:t>
            </w:r>
            <w:proofErr w:type="spellEnd"/>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afirmiranjem.</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Pružiti</w:t>
            </w:r>
            <w:r w:rsidRPr="004D496A">
              <w:rPr>
                <w:rFonts w:ascii="Times New Roman" w:eastAsia="Times New Roman" w:hAnsi="Times New Roman" w:cs="Times New Roman"/>
                <w:spacing w:val="-2"/>
                <w:kern w:val="0"/>
                <w14:ligatures w14:val="none"/>
              </w:rPr>
              <w:t xml:space="preserve"> </w:t>
            </w:r>
            <w:r w:rsidRPr="004D496A">
              <w:rPr>
                <w:rFonts w:ascii="Times New Roman" w:eastAsia="Times New Roman" w:hAnsi="Times New Roman" w:cs="Times New Roman"/>
                <w:kern w:val="0"/>
                <w14:ligatures w14:val="none"/>
              </w:rPr>
              <w:t>učenicima</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mogućnost</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da</w:t>
            </w:r>
            <w:r w:rsidRPr="004D496A">
              <w:rPr>
                <w:rFonts w:ascii="Times New Roman" w:eastAsia="Times New Roman" w:hAnsi="Times New Roman" w:cs="Times New Roman"/>
                <w:spacing w:val="-2"/>
                <w:kern w:val="0"/>
                <w14:ligatures w14:val="none"/>
              </w:rPr>
              <w:t xml:space="preserve"> </w:t>
            </w:r>
            <w:r w:rsidRPr="004D496A">
              <w:rPr>
                <w:rFonts w:ascii="Times New Roman" w:eastAsia="Times New Roman" w:hAnsi="Times New Roman" w:cs="Times New Roman"/>
                <w:kern w:val="0"/>
                <w14:ligatures w14:val="none"/>
              </w:rPr>
              <w:t>prezentiraju</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svoja</w:t>
            </w:r>
            <w:r w:rsidRPr="004D496A">
              <w:rPr>
                <w:rFonts w:ascii="Times New Roman" w:eastAsia="Times New Roman" w:hAnsi="Times New Roman" w:cs="Times New Roman"/>
                <w:spacing w:val="-3"/>
                <w:kern w:val="0"/>
                <w14:ligatures w14:val="none"/>
              </w:rPr>
              <w:t xml:space="preserve"> </w:t>
            </w:r>
            <w:r w:rsidRPr="004D496A">
              <w:rPr>
                <w:rFonts w:ascii="Times New Roman" w:eastAsia="Times New Roman" w:hAnsi="Times New Roman" w:cs="Times New Roman"/>
                <w:kern w:val="0"/>
                <w14:ligatures w14:val="none"/>
              </w:rPr>
              <w:t>znanja,</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pokažu</w:t>
            </w:r>
          </w:p>
          <w:p w14:paraId="10653BB0" w14:textId="77777777" w:rsidR="004D496A" w:rsidRPr="004D496A" w:rsidRDefault="004D496A" w:rsidP="004D496A">
            <w:pPr>
              <w:widowControl w:val="0"/>
              <w:autoSpaceDE w:val="0"/>
              <w:autoSpaceDN w:val="0"/>
              <w:spacing w:after="0" w:line="275" w:lineRule="exact"/>
              <w:ind w:left="203"/>
              <w:jc w:val="both"/>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vještine,</w:t>
            </w:r>
            <w:r w:rsidRPr="004D496A">
              <w:rPr>
                <w:rFonts w:ascii="Times New Roman" w:eastAsia="Times New Roman" w:hAnsi="Times New Roman" w:cs="Times New Roman"/>
                <w:spacing w:val="-3"/>
                <w:kern w:val="0"/>
                <w14:ligatures w14:val="none"/>
              </w:rPr>
              <w:t xml:space="preserve"> </w:t>
            </w:r>
            <w:r w:rsidRPr="004D496A">
              <w:rPr>
                <w:rFonts w:ascii="Times New Roman" w:eastAsia="Times New Roman" w:hAnsi="Times New Roman" w:cs="Times New Roman"/>
                <w:kern w:val="0"/>
                <w14:ligatures w14:val="none"/>
              </w:rPr>
              <w:t>sposobnosti,</w:t>
            </w:r>
            <w:r w:rsidRPr="004D496A">
              <w:rPr>
                <w:rFonts w:ascii="Times New Roman" w:eastAsia="Times New Roman" w:hAnsi="Times New Roman" w:cs="Times New Roman"/>
                <w:spacing w:val="-3"/>
                <w:kern w:val="0"/>
                <w14:ligatures w14:val="none"/>
              </w:rPr>
              <w:t xml:space="preserve"> </w:t>
            </w:r>
            <w:r w:rsidRPr="004D496A">
              <w:rPr>
                <w:rFonts w:ascii="Times New Roman" w:eastAsia="Times New Roman" w:hAnsi="Times New Roman" w:cs="Times New Roman"/>
                <w:kern w:val="0"/>
                <w14:ligatures w14:val="none"/>
              </w:rPr>
              <w:t>itd.</w:t>
            </w:r>
          </w:p>
        </w:tc>
      </w:tr>
      <w:tr w:rsidR="004D496A" w:rsidRPr="004D496A" w14:paraId="1A25C36F" w14:textId="77777777" w:rsidTr="00932688">
        <w:trPr>
          <w:trHeight w:val="818"/>
        </w:trPr>
        <w:tc>
          <w:tcPr>
            <w:tcW w:w="3450" w:type="dxa"/>
            <w:tcBorders>
              <w:left w:val="single" w:sz="4" w:space="0" w:color="auto"/>
              <w:right w:val="single" w:sz="4" w:space="0" w:color="auto"/>
            </w:tcBorders>
            <w:shd w:val="clear" w:color="auto" w:fill="C0C0C0"/>
          </w:tcPr>
          <w:p w14:paraId="66D1A6AD" w14:textId="77777777" w:rsidR="004D496A" w:rsidRPr="004D496A" w:rsidRDefault="004D496A" w:rsidP="004D496A">
            <w:pPr>
              <w:widowControl w:val="0"/>
              <w:autoSpaceDE w:val="0"/>
              <w:autoSpaceDN w:val="0"/>
              <w:spacing w:after="0" w:line="276" w:lineRule="auto"/>
              <w:ind w:left="126" w:right="177"/>
              <w:rPr>
                <w:rFonts w:ascii="Times New Roman" w:eastAsia="Times New Roman" w:hAnsi="Times New Roman" w:cs="Times New Roman"/>
                <w:b/>
                <w:kern w:val="0"/>
                <w14:ligatures w14:val="none"/>
              </w:rPr>
            </w:pPr>
            <w:r w:rsidRPr="004D496A">
              <w:rPr>
                <w:rFonts w:ascii="Times New Roman" w:eastAsia="Times New Roman" w:hAnsi="Times New Roman" w:cs="Times New Roman"/>
                <w:b/>
                <w:kern w:val="0"/>
                <w14:ligatures w14:val="none"/>
              </w:rPr>
              <w:t>3. Nositelji aktivnosti i njihova</w:t>
            </w:r>
            <w:r w:rsidRPr="004D496A">
              <w:rPr>
                <w:rFonts w:ascii="Times New Roman" w:eastAsia="Times New Roman" w:hAnsi="Times New Roman" w:cs="Times New Roman"/>
                <w:b/>
                <w:spacing w:val="-57"/>
                <w:kern w:val="0"/>
                <w14:ligatures w14:val="none"/>
              </w:rPr>
              <w:t xml:space="preserve"> </w:t>
            </w:r>
            <w:r w:rsidRPr="004D496A">
              <w:rPr>
                <w:rFonts w:ascii="Times New Roman" w:eastAsia="Times New Roman" w:hAnsi="Times New Roman" w:cs="Times New Roman"/>
                <w:b/>
                <w:kern w:val="0"/>
                <w14:ligatures w14:val="none"/>
              </w:rPr>
              <w:t>odgovornost</w:t>
            </w:r>
          </w:p>
        </w:tc>
        <w:tc>
          <w:tcPr>
            <w:tcW w:w="6669" w:type="dxa"/>
            <w:tcBorders>
              <w:left w:val="single" w:sz="4" w:space="0" w:color="auto"/>
              <w:right w:val="single" w:sz="4" w:space="0" w:color="auto"/>
            </w:tcBorders>
            <w:shd w:val="clear" w:color="auto" w:fill="C0C0C0"/>
          </w:tcPr>
          <w:p w14:paraId="13F431C3" w14:textId="77777777" w:rsidR="004D496A" w:rsidRPr="004D496A" w:rsidRDefault="004D496A" w:rsidP="004D496A">
            <w:pPr>
              <w:widowControl w:val="0"/>
              <w:autoSpaceDE w:val="0"/>
              <w:autoSpaceDN w:val="0"/>
              <w:spacing w:after="0" w:line="276" w:lineRule="auto"/>
              <w:ind w:left="203"/>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Lea</w:t>
            </w:r>
            <w:r w:rsidRPr="004D496A">
              <w:rPr>
                <w:rFonts w:ascii="Times New Roman" w:eastAsia="Times New Roman" w:hAnsi="Times New Roman" w:cs="Times New Roman"/>
                <w:spacing w:val="47"/>
                <w:kern w:val="0"/>
                <w14:ligatures w14:val="none"/>
              </w:rPr>
              <w:t xml:space="preserve"> </w:t>
            </w:r>
            <w:r w:rsidRPr="004D496A">
              <w:rPr>
                <w:rFonts w:ascii="Times New Roman" w:eastAsia="Times New Roman" w:hAnsi="Times New Roman" w:cs="Times New Roman"/>
                <w:kern w:val="0"/>
                <w14:ligatures w14:val="none"/>
              </w:rPr>
              <w:t>Petrić</w:t>
            </w:r>
            <w:r w:rsidRPr="004D496A">
              <w:rPr>
                <w:rFonts w:ascii="Times New Roman" w:eastAsia="Times New Roman" w:hAnsi="Times New Roman" w:cs="Times New Roman"/>
                <w:spacing w:val="47"/>
                <w:kern w:val="0"/>
                <w14:ligatures w14:val="none"/>
              </w:rPr>
              <w:t xml:space="preserve"> </w:t>
            </w:r>
            <w:r w:rsidRPr="004D496A">
              <w:rPr>
                <w:rFonts w:ascii="Times New Roman" w:eastAsia="Times New Roman" w:hAnsi="Times New Roman" w:cs="Times New Roman"/>
                <w:kern w:val="0"/>
                <w14:ligatures w14:val="none"/>
              </w:rPr>
              <w:t>u</w:t>
            </w:r>
            <w:r w:rsidRPr="004D496A">
              <w:rPr>
                <w:rFonts w:ascii="Times New Roman" w:eastAsia="Times New Roman" w:hAnsi="Times New Roman" w:cs="Times New Roman"/>
                <w:spacing w:val="48"/>
                <w:kern w:val="0"/>
                <w14:ligatures w14:val="none"/>
              </w:rPr>
              <w:t xml:space="preserve"> </w:t>
            </w:r>
            <w:r w:rsidRPr="004D496A">
              <w:rPr>
                <w:rFonts w:ascii="Times New Roman" w:eastAsia="Times New Roman" w:hAnsi="Times New Roman" w:cs="Times New Roman"/>
                <w:kern w:val="0"/>
                <w14:ligatures w14:val="none"/>
              </w:rPr>
              <w:t>suradnju</w:t>
            </w:r>
            <w:r w:rsidRPr="004D496A">
              <w:rPr>
                <w:rFonts w:ascii="Times New Roman" w:eastAsia="Times New Roman" w:hAnsi="Times New Roman" w:cs="Times New Roman"/>
                <w:spacing w:val="48"/>
                <w:kern w:val="0"/>
                <w14:ligatures w14:val="none"/>
              </w:rPr>
              <w:t xml:space="preserve"> </w:t>
            </w:r>
            <w:r w:rsidRPr="004D496A">
              <w:rPr>
                <w:rFonts w:ascii="Times New Roman" w:eastAsia="Times New Roman" w:hAnsi="Times New Roman" w:cs="Times New Roman"/>
                <w:kern w:val="0"/>
                <w14:ligatures w14:val="none"/>
              </w:rPr>
              <w:t>s</w:t>
            </w:r>
            <w:r w:rsidRPr="004D496A">
              <w:rPr>
                <w:rFonts w:ascii="Times New Roman" w:eastAsia="Times New Roman" w:hAnsi="Times New Roman" w:cs="Times New Roman"/>
                <w:spacing w:val="50"/>
                <w:kern w:val="0"/>
                <w14:ligatures w14:val="none"/>
              </w:rPr>
              <w:t xml:space="preserve"> </w:t>
            </w:r>
            <w:r w:rsidRPr="004D496A">
              <w:rPr>
                <w:rFonts w:ascii="Times New Roman" w:eastAsia="Times New Roman" w:hAnsi="Times New Roman" w:cs="Times New Roman"/>
                <w:kern w:val="0"/>
                <w14:ligatures w14:val="none"/>
              </w:rPr>
              <w:t>profesorima</w:t>
            </w:r>
            <w:r w:rsidRPr="004D496A">
              <w:rPr>
                <w:rFonts w:ascii="Times New Roman" w:eastAsia="Times New Roman" w:hAnsi="Times New Roman" w:cs="Times New Roman"/>
                <w:spacing w:val="47"/>
                <w:kern w:val="0"/>
                <w14:ligatures w14:val="none"/>
              </w:rPr>
              <w:t xml:space="preserve"> </w:t>
            </w:r>
            <w:r w:rsidRPr="004D496A">
              <w:rPr>
                <w:rFonts w:ascii="Times New Roman" w:eastAsia="Times New Roman" w:hAnsi="Times New Roman" w:cs="Times New Roman"/>
                <w:kern w:val="0"/>
                <w14:ligatures w14:val="none"/>
              </w:rPr>
              <w:t>spremnim</w:t>
            </w:r>
            <w:r w:rsidRPr="004D496A">
              <w:rPr>
                <w:rFonts w:ascii="Times New Roman" w:eastAsia="Times New Roman" w:hAnsi="Times New Roman" w:cs="Times New Roman"/>
                <w:spacing w:val="48"/>
                <w:kern w:val="0"/>
                <w14:ligatures w14:val="none"/>
              </w:rPr>
              <w:t xml:space="preserve"> </w:t>
            </w:r>
            <w:r w:rsidRPr="004D496A">
              <w:rPr>
                <w:rFonts w:ascii="Times New Roman" w:eastAsia="Times New Roman" w:hAnsi="Times New Roman" w:cs="Times New Roman"/>
                <w:kern w:val="0"/>
                <w14:ligatures w14:val="none"/>
              </w:rPr>
              <w:t>na</w:t>
            </w:r>
            <w:r w:rsidRPr="004D496A">
              <w:rPr>
                <w:rFonts w:ascii="Times New Roman" w:eastAsia="Times New Roman" w:hAnsi="Times New Roman" w:cs="Times New Roman"/>
                <w:spacing w:val="47"/>
                <w:kern w:val="0"/>
                <w14:ligatures w14:val="none"/>
              </w:rPr>
              <w:t xml:space="preserve"> </w:t>
            </w:r>
            <w:r w:rsidRPr="004D496A">
              <w:rPr>
                <w:rFonts w:ascii="Times New Roman" w:eastAsia="Times New Roman" w:hAnsi="Times New Roman" w:cs="Times New Roman"/>
                <w:kern w:val="0"/>
                <w14:ligatures w14:val="none"/>
              </w:rPr>
              <w:t>suradnju,</w:t>
            </w:r>
            <w:r w:rsidRPr="004D496A">
              <w:rPr>
                <w:rFonts w:ascii="Times New Roman" w:eastAsia="Times New Roman" w:hAnsi="Times New Roman" w:cs="Times New Roman"/>
                <w:spacing w:val="48"/>
                <w:kern w:val="0"/>
                <w14:ligatures w14:val="none"/>
              </w:rPr>
              <w:t xml:space="preserve"> </w:t>
            </w:r>
            <w:r w:rsidRPr="004D496A">
              <w:rPr>
                <w:rFonts w:ascii="Times New Roman" w:eastAsia="Times New Roman" w:hAnsi="Times New Roman" w:cs="Times New Roman"/>
                <w:kern w:val="0"/>
                <w14:ligatures w14:val="none"/>
              </w:rPr>
              <w:t>te</w:t>
            </w:r>
            <w:r w:rsidRPr="004D496A">
              <w:rPr>
                <w:rFonts w:ascii="Times New Roman" w:eastAsia="Times New Roman" w:hAnsi="Times New Roman" w:cs="Times New Roman"/>
                <w:spacing w:val="-57"/>
                <w:kern w:val="0"/>
                <w14:ligatures w14:val="none"/>
              </w:rPr>
              <w:t xml:space="preserve"> </w:t>
            </w:r>
            <w:r w:rsidRPr="004D496A">
              <w:rPr>
                <w:rFonts w:ascii="Times New Roman" w:eastAsia="Times New Roman" w:hAnsi="Times New Roman" w:cs="Times New Roman"/>
                <w:kern w:val="0"/>
                <w14:ligatures w14:val="none"/>
              </w:rPr>
              <w:t>učenici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i roditelji.</w:t>
            </w:r>
          </w:p>
        </w:tc>
      </w:tr>
      <w:tr w:rsidR="004D496A" w:rsidRPr="004D496A" w14:paraId="18B26D8F" w14:textId="77777777" w:rsidTr="00932688">
        <w:trPr>
          <w:trHeight w:val="1120"/>
        </w:trPr>
        <w:tc>
          <w:tcPr>
            <w:tcW w:w="3450" w:type="dxa"/>
            <w:tcBorders>
              <w:left w:val="single" w:sz="4" w:space="0" w:color="auto"/>
              <w:right w:val="single" w:sz="4" w:space="0" w:color="auto"/>
            </w:tcBorders>
          </w:tcPr>
          <w:p w14:paraId="35C738A4" w14:textId="77777777" w:rsidR="004D496A" w:rsidRPr="004D496A" w:rsidRDefault="004D496A" w:rsidP="004D496A">
            <w:pPr>
              <w:widowControl w:val="0"/>
              <w:autoSpaceDE w:val="0"/>
              <w:autoSpaceDN w:val="0"/>
              <w:spacing w:before="1" w:after="0" w:line="240" w:lineRule="auto"/>
              <w:ind w:left="126"/>
              <w:rPr>
                <w:rFonts w:ascii="Times New Roman" w:eastAsia="Times New Roman" w:hAnsi="Times New Roman" w:cs="Times New Roman"/>
                <w:b/>
                <w:kern w:val="0"/>
                <w14:ligatures w14:val="none"/>
              </w:rPr>
            </w:pPr>
            <w:r w:rsidRPr="004D496A">
              <w:rPr>
                <w:rFonts w:ascii="Times New Roman" w:eastAsia="Times New Roman" w:hAnsi="Times New Roman" w:cs="Times New Roman"/>
                <w:b/>
                <w:kern w:val="0"/>
                <w14:ligatures w14:val="none"/>
              </w:rPr>
              <w:t>4.</w:t>
            </w:r>
            <w:r w:rsidRPr="004D496A">
              <w:rPr>
                <w:rFonts w:ascii="Times New Roman" w:eastAsia="Times New Roman" w:hAnsi="Times New Roman" w:cs="Times New Roman"/>
                <w:b/>
                <w:spacing w:val="-2"/>
                <w:kern w:val="0"/>
                <w14:ligatures w14:val="none"/>
              </w:rPr>
              <w:t xml:space="preserve"> </w:t>
            </w:r>
            <w:proofErr w:type="spellStart"/>
            <w:r w:rsidRPr="004D496A">
              <w:rPr>
                <w:rFonts w:ascii="Times New Roman" w:eastAsia="Times New Roman" w:hAnsi="Times New Roman" w:cs="Times New Roman"/>
                <w:b/>
                <w:kern w:val="0"/>
                <w14:ligatures w14:val="none"/>
              </w:rPr>
              <w:t>Naĉin</w:t>
            </w:r>
            <w:proofErr w:type="spellEnd"/>
            <w:r w:rsidRPr="004D496A">
              <w:rPr>
                <w:rFonts w:ascii="Times New Roman" w:eastAsia="Times New Roman" w:hAnsi="Times New Roman" w:cs="Times New Roman"/>
                <w:b/>
                <w:spacing w:val="-1"/>
                <w:kern w:val="0"/>
                <w14:ligatures w14:val="none"/>
              </w:rPr>
              <w:t xml:space="preserve"> </w:t>
            </w:r>
            <w:r w:rsidRPr="004D496A">
              <w:rPr>
                <w:rFonts w:ascii="Times New Roman" w:eastAsia="Times New Roman" w:hAnsi="Times New Roman" w:cs="Times New Roman"/>
                <w:b/>
                <w:kern w:val="0"/>
                <w14:ligatures w14:val="none"/>
              </w:rPr>
              <w:t>realizacije</w:t>
            </w:r>
            <w:r w:rsidRPr="004D496A">
              <w:rPr>
                <w:rFonts w:ascii="Times New Roman" w:eastAsia="Times New Roman" w:hAnsi="Times New Roman" w:cs="Times New Roman"/>
                <w:b/>
                <w:spacing w:val="-2"/>
                <w:kern w:val="0"/>
                <w14:ligatures w14:val="none"/>
              </w:rPr>
              <w:t xml:space="preserve"> </w:t>
            </w:r>
            <w:r w:rsidRPr="004D496A">
              <w:rPr>
                <w:rFonts w:ascii="Times New Roman" w:eastAsia="Times New Roman" w:hAnsi="Times New Roman" w:cs="Times New Roman"/>
                <w:b/>
                <w:kern w:val="0"/>
                <w14:ligatures w14:val="none"/>
              </w:rPr>
              <w:t>aktivnosti</w:t>
            </w:r>
          </w:p>
        </w:tc>
        <w:tc>
          <w:tcPr>
            <w:tcW w:w="6669" w:type="dxa"/>
            <w:tcBorders>
              <w:left w:val="single" w:sz="4" w:space="0" w:color="auto"/>
              <w:right w:val="single" w:sz="4" w:space="0" w:color="auto"/>
            </w:tcBorders>
          </w:tcPr>
          <w:p w14:paraId="36D4B1B6" w14:textId="77777777" w:rsidR="004D496A" w:rsidRPr="004D496A" w:rsidRDefault="004D496A" w:rsidP="004D496A">
            <w:pPr>
              <w:widowControl w:val="0"/>
              <w:autoSpaceDE w:val="0"/>
              <w:autoSpaceDN w:val="0"/>
              <w:spacing w:after="0" w:line="276" w:lineRule="auto"/>
              <w:ind w:left="203" w:right="241"/>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Pripreme</w:t>
            </w:r>
            <w:r w:rsidRPr="004D496A">
              <w:rPr>
                <w:rFonts w:ascii="Times New Roman" w:eastAsia="Times New Roman" w:hAnsi="Times New Roman" w:cs="Times New Roman"/>
                <w:spacing w:val="15"/>
                <w:kern w:val="0"/>
                <w14:ligatures w14:val="none"/>
              </w:rPr>
              <w:t xml:space="preserve"> </w:t>
            </w:r>
            <w:r w:rsidRPr="004D496A">
              <w:rPr>
                <w:rFonts w:ascii="Times New Roman" w:eastAsia="Times New Roman" w:hAnsi="Times New Roman" w:cs="Times New Roman"/>
                <w:kern w:val="0"/>
                <w14:ligatures w14:val="none"/>
              </w:rPr>
              <w:t>i</w:t>
            </w:r>
            <w:r w:rsidRPr="004D496A">
              <w:rPr>
                <w:rFonts w:ascii="Times New Roman" w:eastAsia="Times New Roman" w:hAnsi="Times New Roman" w:cs="Times New Roman"/>
                <w:spacing w:val="16"/>
                <w:kern w:val="0"/>
                <w14:ligatures w14:val="none"/>
              </w:rPr>
              <w:t xml:space="preserve"> </w:t>
            </w:r>
            <w:r w:rsidRPr="004D496A">
              <w:rPr>
                <w:rFonts w:ascii="Times New Roman" w:eastAsia="Times New Roman" w:hAnsi="Times New Roman" w:cs="Times New Roman"/>
                <w:kern w:val="0"/>
                <w14:ligatures w14:val="none"/>
              </w:rPr>
              <w:t>treninzi;</w:t>
            </w:r>
            <w:r w:rsidRPr="004D496A">
              <w:rPr>
                <w:rFonts w:ascii="Times New Roman" w:eastAsia="Times New Roman" w:hAnsi="Times New Roman" w:cs="Times New Roman"/>
                <w:spacing w:val="16"/>
                <w:kern w:val="0"/>
                <w14:ligatures w14:val="none"/>
              </w:rPr>
              <w:t xml:space="preserve"> </w:t>
            </w:r>
            <w:r w:rsidRPr="004D496A">
              <w:rPr>
                <w:rFonts w:ascii="Times New Roman" w:eastAsia="Times New Roman" w:hAnsi="Times New Roman" w:cs="Times New Roman"/>
                <w:kern w:val="0"/>
                <w14:ligatures w14:val="none"/>
              </w:rPr>
              <w:t>izrada</w:t>
            </w:r>
            <w:r w:rsidRPr="004D496A">
              <w:rPr>
                <w:rFonts w:ascii="Times New Roman" w:eastAsia="Times New Roman" w:hAnsi="Times New Roman" w:cs="Times New Roman"/>
                <w:spacing w:val="15"/>
                <w:kern w:val="0"/>
                <w14:ligatures w14:val="none"/>
              </w:rPr>
              <w:t xml:space="preserve"> </w:t>
            </w:r>
            <w:r w:rsidRPr="004D496A">
              <w:rPr>
                <w:rFonts w:ascii="Times New Roman" w:eastAsia="Times New Roman" w:hAnsi="Times New Roman" w:cs="Times New Roman"/>
                <w:kern w:val="0"/>
                <w14:ligatures w14:val="none"/>
              </w:rPr>
              <w:t>plakata;</w:t>
            </w:r>
            <w:r w:rsidRPr="004D496A">
              <w:rPr>
                <w:rFonts w:ascii="Times New Roman" w:eastAsia="Times New Roman" w:hAnsi="Times New Roman" w:cs="Times New Roman"/>
                <w:spacing w:val="15"/>
                <w:kern w:val="0"/>
                <w14:ligatures w14:val="none"/>
              </w:rPr>
              <w:t xml:space="preserve"> </w:t>
            </w:r>
            <w:r w:rsidRPr="004D496A">
              <w:rPr>
                <w:rFonts w:ascii="Times New Roman" w:eastAsia="Times New Roman" w:hAnsi="Times New Roman" w:cs="Times New Roman"/>
                <w:kern w:val="0"/>
                <w14:ligatures w14:val="none"/>
              </w:rPr>
              <w:t>sportska</w:t>
            </w:r>
            <w:r w:rsidRPr="004D496A">
              <w:rPr>
                <w:rFonts w:ascii="Times New Roman" w:eastAsia="Times New Roman" w:hAnsi="Times New Roman" w:cs="Times New Roman"/>
                <w:spacing w:val="15"/>
                <w:kern w:val="0"/>
                <w14:ligatures w14:val="none"/>
              </w:rPr>
              <w:t xml:space="preserve"> </w:t>
            </w:r>
            <w:r w:rsidRPr="004D496A">
              <w:rPr>
                <w:rFonts w:ascii="Times New Roman" w:eastAsia="Times New Roman" w:hAnsi="Times New Roman" w:cs="Times New Roman"/>
                <w:kern w:val="0"/>
                <w14:ligatures w14:val="none"/>
              </w:rPr>
              <w:t>natjecanja</w:t>
            </w:r>
            <w:r w:rsidRPr="004D496A">
              <w:rPr>
                <w:rFonts w:ascii="Times New Roman" w:eastAsia="Times New Roman" w:hAnsi="Times New Roman" w:cs="Times New Roman"/>
                <w:spacing w:val="15"/>
                <w:kern w:val="0"/>
                <w14:ligatures w14:val="none"/>
              </w:rPr>
              <w:t xml:space="preserve"> </w:t>
            </w:r>
            <w:r w:rsidRPr="004D496A">
              <w:rPr>
                <w:rFonts w:ascii="Times New Roman" w:eastAsia="Times New Roman" w:hAnsi="Times New Roman" w:cs="Times New Roman"/>
                <w:kern w:val="0"/>
                <w14:ligatures w14:val="none"/>
              </w:rPr>
              <w:t>u</w:t>
            </w:r>
            <w:r w:rsidRPr="004D496A">
              <w:rPr>
                <w:rFonts w:ascii="Times New Roman" w:eastAsia="Times New Roman" w:hAnsi="Times New Roman" w:cs="Times New Roman"/>
                <w:spacing w:val="-57"/>
                <w:kern w:val="0"/>
                <w14:ligatures w14:val="none"/>
              </w:rPr>
              <w:t xml:space="preserve"> </w:t>
            </w:r>
            <w:proofErr w:type="spellStart"/>
            <w:r w:rsidRPr="004D496A">
              <w:rPr>
                <w:rFonts w:ascii="Times New Roman" w:eastAsia="Times New Roman" w:hAnsi="Times New Roman" w:cs="Times New Roman"/>
                <w:kern w:val="0"/>
                <w14:ligatures w14:val="none"/>
              </w:rPr>
              <w:t>razliĉitim</w:t>
            </w:r>
            <w:proofErr w:type="spellEnd"/>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disciplinama</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na</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nivou škole.</w:t>
            </w:r>
          </w:p>
        </w:tc>
      </w:tr>
      <w:tr w:rsidR="004D496A" w:rsidRPr="004D496A" w14:paraId="1B1A4603" w14:textId="77777777" w:rsidTr="00932688">
        <w:trPr>
          <w:trHeight w:val="1480"/>
        </w:trPr>
        <w:tc>
          <w:tcPr>
            <w:tcW w:w="3450" w:type="dxa"/>
            <w:tcBorders>
              <w:left w:val="single" w:sz="4" w:space="0" w:color="auto"/>
              <w:right w:val="single" w:sz="4" w:space="0" w:color="auto"/>
            </w:tcBorders>
            <w:shd w:val="clear" w:color="auto" w:fill="C0C0C0"/>
          </w:tcPr>
          <w:p w14:paraId="1021C3A5" w14:textId="77777777" w:rsidR="004D496A" w:rsidRPr="004D496A" w:rsidRDefault="004D496A" w:rsidP="004D496A">
            <w:pPr>
              <w:widowControl w:val="0"/>
              <w:autoSpaceDE w:val="0"/>
              <w:autoSpaceDN w:val="0"/>
              <w:spacing w:after="0" w:line="275" w:lineRule="exact"/>
              <w:ind w:left="126"/>
              <w:rPr>
                <w:rFonts w:ascii="Times New Roman" w:eastAsia="Times New Roman" w:hAnsi="Times New Roman" w:cs="Times New Roman"/>
                <w:b/>
                <w:kern w:val="0"/>
                <w14:ligatures w14:val="none"/>
              </w:rPr>
            </w:pPr>
            <w:r w:rsidRPr="004D496A">
              <w:rPr>
                <w:rFonts w:ascii="Times New Roman" w:eastAsia="Times New Roman" w:hAnsi="Times New Roman" w:cs="Times New Roman"/>
                <w:b/>
                <w:kern w:val="0"/>
                <w14:ligatures w14:val="none"/>
              </w:rPr>
              <w:t>5.</w:t>
            </w:r>
            <w:r w:rsidRPr="004D496A">
              <w:rPr>
                <w:rFonts w:ascii="Times New Roman" w:eastAsia="Times New Roman" w:hAnsi="Times New Roman" w:cs="Times New Roman"/>
                <w:b/>
                <w:spacing w:val="-1"/>
                <w:kern w:val="0"/>
                <w14:ligatures w14:val="none"/>
              </w:rPr>
              <w:t xml:space="preserve"> </w:t>
            </w:r>
            <w:proofErr w:type="spellStart"/>
            <w:r w:rsidRPr="004D496A">
              <w:rPr>
                <w:rFonts w:ascii="Times New Roman" w:eastAsia="Times New Roman" w:hAnsi="Times New Roman" w:cs="Times New Roman"/>
                <w:b/>
                <w:kern w:val="0"/>
                <w14:ligatures w14:val="none"/>
              </w:rPr>
              <w:t>Vremenik</w:t>
            </w:r>
            <w:proofErr w:type="spellEnd"/>
            <w:r w:rsidRPr="004D496A">
              <w:rPr>
                <w:rFonts w:ascii="Times New Roman" w:eastAsia="Times New Roman" w:hAnsi="Times New Roman" w:cs="Times New Roman"/>
                <w:b/>
                <w:kern w:val="0"/>
                <w14:ligatures w14:val="none"/>
              </w:rPr>
              <w:t xml:space="preserve"> aktivnosti</w:t>
            </w:r>
          </w:p>
        </w:tc>
        <w:tc>
          <w:tcPr>
            <w:tcW w:w="6669" w:type="dxa"/>
            <w:tcBorders>
              <w:left w:val="single" w:sz="4" w:space="0" w:color="auto"/>
              <w:right w:val="single" w:sz="4" w:space="0" w:color="auto"/>
            </w:tcBorders>
            <w:shd w:val="clear" w:color="auto" w:fill="C0C0C0"/>
          </w:tcPr>
          <w:p w14:paraId="7A5B495C" w14:textId="77777777" w:rsidR="004D496A" w:rsidRPr="004D496A" w:rsidRDefault="004D496A" w:rsidP="004D496A">
            <w:pPr>
              <w:widowControl w:val="0"/>
              <w:autoSpaceDE w:val="0"/>
              <w:autoSpaceDN w:val="0"/>
              <w:spacing w:after="0" w:line="276" w:lineRule="auto"/>
              <w:ind w:left="203" w:right="175"/>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 xml:space="preserve">Na vijeću učenika dogovoriti i podijeliti zadatke. Na </w:t>
            </w:r>
            <w:proofErr w:type="spellStart"/>
            <w:r w:rsidRPr="004D496A">
              <w:rPr>
                <w:rFonts w:ascii="Times New Roman" w:eastAsia="Times New Roman" w:hAnsi="Times New Roman" w:cs="Times New Roman"/>
                <w:kern w:val="0"/>
                <w14:ligatures w14:val="none"/>
              </w:rPr>
              <w:t>poĉetku</w:t>
            </w:r>
            <w:proofErr w:type="spellEnd"/>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drugog polugodišta izvršiti pripremne radnje. Samu aktivnost</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realizirati u sklopu obilježavanja Dana Grada (početkom svibnja)</w:t>
            </w:r>
            <w:r w:rsidRPr="004D496A">
              <w:rPr>
                <w:rFonts w:ascii="Times New Roman" w:eastAsia="Times New Roman" w:hAnsi="Times New Roman" w:cs="Times New Roman"/>
                <w:spacing w:val="-57"/>
                <w:kern w:val="0"/>
                <w14:ligatures w14:val="none"/>
              </w:rPr>
              <w:t xml:space="preserve"> </w:t>
            </w:r>
            <w:r w:rsidRPr="004D496A">
              <w:rPr>
                <w:rFonts w:ascii="Times New Roman" w:eastAsia="Times New Roman" w:hAnsi="Times New Roman" w:cs="Times New Roman"/>
                <w:kern w:val="0"/>
                <w14:ligatures w14:val="none"/>
              </w:rPr>
              <w:t>kao</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način obilježavanja</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DANA</w:t>
            </w:r>
            <w:r w:rsidRPr="004D496A">
              <w:rPr>
                <w:rFonts w:ascii="Times New Roman" w:eastAsia="Times New Roman" w:hAnsi="Times New Roman" w:cs="Times New Roman"/>
                <w:spacing w:val="-2"/>
                <w:kern w:val="0"/>
                <w14:ligatures w14:val="none"/>
              </w:rPr>
              <w:t xml:space="preserve"> </w:t>
            </w:r>
            <w:r w:rsidRPr="004D496A">
              <w:rPr>
                <w:rFonts w:ascii="Times New Roman" w:eastAsia="Times New Roman" w:hAnsi="Times New Roman" w:cs="Times New Roman"/>
                <w:kern w:val="0"/>
                <w14:ligatures w14:val="none"/>
              </w:rPr>
              <w:t>ŠKOLE.</w:t>
            </w:r>
          </w:p>
        </w:tc>
      </w:tr>
      <w:tr w:rsidR="004D496A" w:rsidRPr="004D496A" w14:paraId="3DB5BD68" w14:textId="77777777" w:rsidTr="00932688">
        <w:trPr>
          <w:trHeight w:val="1101"/>
        </w:trPr>
        <w:tc>
          <w:tcPr>
            <w:tcW w:w="3450" w:type="dxa"/>
            <w:tcBorders>
              <w:left w:val="single" w:sz="4" w:space="0" w:color="auto"/>
              <w:right w:val="single" w:sz="4" w:space="0" w:color="auto"/>
            </w:tcBorders>
          </w:tcPr>
          <w:p w14:paraId="59FC90AB" w14:textId="77777777" w:rsidR="004D496A" w:rsidRPr="004D496A" w:rsidRDefault="004D496A" w:rsidP="004D496A">
            <w:pPr>
              <w:widowControl w:val="0"/>
              <w:autoSpaceDE w:val="0"/>
              <w:autoSpaceDN w:val="0"/>
              <w:spacing w:after="0"/>
              <w:ind w:left="126" w:right="1017"/>
              <w:rPr>
                <w:rFonts w:ascii="Times New Roman" w:eastAsia="Times New Roman" w:hAnsi="Times New Roman" w:cs="Times New Roman"/>
                <w:b/>
                <w:kern w:val="0"/>
                <w14:ligatures w14:val="none"/>
              </w:rPr>
            </w:pPr>
            <w:r w:rsidRPr="004D496A">
              <w:rPr>
                <w:rFonts w:ascii="Times New Roman" w:eastAsia="Times New Roman" w:hAnsi="Times New Roman" w:cs="Times New Roman"/>
                <w:b/>
                <w:kern w:val="0"/>
                <w14:ligatures w14:val="none"/>
              </w:rPr>
              <w:t>6. Detaljan troškovnik</w:t>
            </w:r>
            <w:r w:rsidRPr="004D496A">
              <w:rPr>
                <w:rFonts w:ascii="Times New Roman" w:eastAsia="Times New Roman" w:hAnsi="Times New Roman" w:cs="Times New Roman"/>
                <w:b/>
                <w:spacing w:val="-58"/>
                <w:kern w:val="0"/>
                <w14:ligatures w14:val="none"/>
              </w:rPr>
              <w:t xml:space="preserve"> </w:t>
            </w:r>
            <w:r w:rsidRPr="004D496A">
              <w:rPr>
                <w:rFonts w:ascii="Times New Roman" w:eastAsia="Times New Roman" w:hAnsi="Times New Roman" w:cs="Times New Roman"/>
                <w:b/>
                <w:kern w:val="0"/>
                <w14:ligatures w14:val="none"/>
              </w:rPr>
              <w:t>aktivnosti</w:t>
            </w:r>
          </w:p>
        </w:tc>
        <w:tc>
          <w:tcPr>
            <w:tcW w:w="6669" w:type="dxa"/>
            <w:tcBorders>
              <w:left w:val="single" w:sz="4" w:space="0" w:color="auto"/>
              <w:right w:val="single" w:sz="4" w:space="0" w:color="auto"/>
            </w:tcBorders>
          </w:tcPr>
          <w:p w14:paraId="4946D713" w14:textId="77777777" w:rsidR="004D496A" w:rsidRPr="004D496A" w:rsidRDefault="004D496A" w:rsidP="004D496A">
            <w:pPr>
              <w:widowControl w:val="0"/>
              <w:autoSpaceDE w:val="0"/>
              <w:autoSpaceDN w:val="0"/>
              <w:spacing w:after="0"/>
              <w:ind w:left="203" w:right="241"/>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Materijali</w:t>
            </w:r>
            <w:r w:rsidRPr="004D496A">
              <w:rPr>
                <w:rFonts w:ascii="Times New Roman" w:eastAsia="Times New Roman" w:hAnsi="Times New Roman" w:cs="Times New Roman"/>
                <w:spacing w:val="56"/>
                <w:kern w:val="0"/>
                <w14:ligatures w14:val="none"/>
              </w:rPr>
              <w:t xml:space="preserve"> </w:t>
            </w:r>
            <w:r w:rsidRPr="004D496A">
              <w:rPr>
                <w:rFonts w:ascii="Times New Roman" w:eastAsia="Times New Roman" w:hAnsi="Times New Roman" w:cs="Times New Roman"/>
                <w:kern w:val="0"/>
                <w14:ligatures w14:val="none"/>
              </w:rPr>
              <w:t>za</w:t>
            </w:r>
            <w:r w:rsidRPr="004D496A">
              <w:rPr>
                <w:rFonts w:ascii="Times New Roman" w:eastAsia="Times New Roman" w:hAnsi="Times New Roman" w:cs="Times New Roman"/>
                <w:spacing w:val="54"/>
                <w:kern w:val="0"/>
                <w14:ligatures w14:val="none"/>
              </w:rPr>
              <w:t xml:space="preserve"> </w:t>
            </w:r>
            <w:r w:rsidRPr="004D496A">
              <w:rPr>
                <w:rFonts w:ascii="Times New Roman" w:eastAsia="Times New Roman" w:hAnsi="Times New Roman" w:cs="Times New Roman"/>
                <w:kern w:val="0"/>
                <w14:ligatures w14:val="none"/>
              </w:rPr>
              <w:t>izradu</w:t>
            </w:r>
            <w:r w:rsidRPr="004D496A">
              <w:rPr>
                <w:rFonts w:ascii="Times New Roman" w:eastAsia="Times New Roman" w:hAnsi="Times New Roman" w:cs="Times New Roman"/>
                <w:spacing w:val="55"/>
                <w:kern w:val="0"/>
                <w14:ligatures w14:val="none"/>
              </w:rPr>
              <w:t xml:space="preserve"> </w:t>
            </w:r>
            <w:r w:rsidRPr="004D496A">
              <w:rPr>
                <w:rFonts w:ascii="Times New Roman" w:eastAsia="Times New Roman" w:hAnsi="Times New Roman" w:cs="Times New Roman"/>
                <w:kern w:val="0"/>
                <w14:ligatures w14:val="none"/>
              </w:rPr>
              <w:t>plakata</w:t>
            </w:r>
            <w:r w:rsidRPr="004D496A">
              <w:rPr>
                <w:rFonts w:ascii="Times New Roman" w:eastAsia="Times New Roman" w:hAnsi="Times New Roman" w:cs="Times New Roman"/>
                <w:spacing w:val="54"/>
                <w:kern w:val="0"/>
                <w14:ligatures w14:val="none"/>
              </w:rPr>
              <w:t xml:space="preserve"> </w:t>
            </w:r>
            <w:r w:rsidRPr="004D496A">
              <w:rPr>
                <w:rFonts w:ascii="Times New Roman" w:eastAsia="Times New Roman" w:hAnsi="Times New Roman" w:cs="Times New Roman"/>
                <w:kern w:val="0"/>
                <w14:ligatures w14:val="none"/>
              </w:rPr>
              <w:t>i</w:t>
            </w:r>
            <w:r w:rsidRPr="004D496A">
              <w:rPr>
                <w:rFonts w:ascii="Times New Roman" w:eastAsia="Times New Roman" w:hAnsi="Times New Roman" w:cs="Times New Roman"/>
                <w:spacing w:val="55"/>
                <w:kern w:val="0"/>
                <w14:ligatures w14:val="none"/>
              </w:rPr>
              <w:t xml:space="preserve"> </w:t>
            </w:r>
            <w:r w:rsidRPr="004D496A">
              <w:rPr>
                <w:rFonts w:ascii="Times New Roman" w:eastAsia="Times New Roman" w:hAnsi="Times New Roman" w:cs="Times New Roman"/>
                <w:kern w:val="0"/>
                <w14:ligatures w14:val="none"/>
              </w:rPr>
              <w:t>sportskih</w:t>
            </w:r>
            <w:r w:rsidRPr="004D496A">
              <w:rPr>
                <w:rFonts w:ascii="Times New Roman" w:eastAsia="Times New Roman" w:hAnsi="Times New Roman" w:cs="Times New Roman"/>
                <w:spacing w:val="57"/>
                <w:kern w:val="0"/>
                <w14:ligatures w14:val="none"/>
              </w:rPr>
              <w:t xml:space="preserve"> </w:t>
            </w:r>
            <w:r w:rsidRPr="004D496A">
              <w:rPr>
                <w:rFonts w:ascii="Times New Roman" w:eastAsia="Times New Roman" w:hAnsi="Times New Roman" w:cs="Times New Roman"/>
                <w:kern w:val="0"/>
                <w14:ligatures w14:val="none"/>
              </w:rPr>
              <w:t>rekvizita.</w:t>
            </w:r>
            <w:r w:rsidRPr="004D496A">
              <w:rPr>
                <w:rFonts w:ascii="Times New Roman" w:eastAsia="Times New Roman" w:hAnsi="Times New Roman" w:cs="Times New Roman"/>
                <w:spacing w:val="55"/>
                <w:kern w:val="0"/>
                <w14:ligatures w14:val="none"/>
              </w:rPr>
              <w:t xml:space="preserve"> </w:t>
            </w:r>
            <w:r w:rsidRPr="004D496A">
              <w:rPr>
                <w:rFonts w:ascii="Times New Roman" w:eastAsia="Times New Roman" w:hAnsi="Times New Roman" w:cs="Times New Roman"/>
                <w:kern w:val="0"/>
                <w14:ligatures w14:val="none"/>
              </w:rPr>
              <w:t>Potražiti</w:t>
            </w:r>
            <w:r w:rsidRPr="004D496A">
              <w:rPr>
                <w:rFonts w:ascii="Times New Roman" w:eastAsia="Times New Roman" w:hAnsi="Times New Roman" w:cs="Times New Roman"/>
                <w:spacing w:val="-57"/>
                <w:kern w:val="0"/>
                <w14:ligatures w14:val="none"/>
              </w:rPr>
              <w:t xml:space="preserve"> </w:t>
            </w:r>
            <w:r w:rsidRPr="004D496A">
              <w:rPr>
                <w:rFonts w:ascii="Times New Roman" w:eastAsia="Times New Roman" w:hAnsi="Times New Roman" w:cs="Times New Roman"/>
                <w:kern w:val="0"/>
                <w14:ligatures w14:val="none"/>
              </w:rPr>
              <w:t>sponzore</w:t>
            </w:r>
            <w:r w:rsidRPr="004D496A">
              <w:rPr>
                <w:rFonts w:ascii="Times New Roman" w:eastAsia="Times New Roman" w:hAnsi="Times New Roman" w:cs="Times New Roman"/>
                <w:spacing w:val="-3"/>
                <w:kern w:val="0"/>
                <w14:ligatures w14:val="none"/>
              </w:rPr>
              <w:t xml:space="preserve"> </w:t>
            </w:r>
            <w:r w:rsidRPr="004D496A">
              <w:rPr>
                <w:rFonts w:ascii="Times New Roman" w:eastAsia="Times New Roman" w:hAnsi="Times New Roman" w:cs="Times New Roman"/>
                <w:kern w:val="0"/>
                <w14:ligatures w14:val="none"/>
              </w:rPr>
              <w:t>za</w:t>
            </w:r>
            <w:r w:rsidRPr="004D496A">
              <w:rPr>
                <w:rFonts w:ascii="Times New Roman" w:eastAsia="Times New Roman" w:hAnsi="Times New Roman" w:cs="Times New Roman"/>
                <w:spacing w:val="-1"/>
                <w:kern w:val="0"/>
                <w14:ligatures w14:val="none"/>
              </w:rPr>
              <w:t xml:space="preserve"> </w:t>
            </w:r>
            <w:proofErr w:type="spellStart"/>
            <w:r w:rsidRPr="004D496A">
              <w:rPr>
                <w:rFonts w:ascii="Times New Roman" w:eastAsia="Times New Roman" w:hAnsi="Times New Roman" w:cs="Times New Roman"/>
                <w:kern w:val="0"/>
                <w14:ligatures w14:val="none"/>
              </w:rPr>
              <w:t>zajedniĉku</w:t>
            </w:r>
            <w:proofErr w:type="spellEnd"/>
            <w:r w:rsidRPr="004D496A">
              <w:rPr>
                <w:rFonts w:ascii="Times New Roman" w:eastAsia="Times New Roman" w:hAnsi="Times New Roman" w:cs="Times New Roman"/>
                <w:kern w:val="0"/>
                <w14:ligatures w14:val="none"/>
              </w:rPr>
              <w:t xml:space="preserve"> marendu.</w:t>
            </w:r>
          </w:p>
        </w:tc>
      </w:tr>
      <w:tr w:rsidR="004D496A" w:rsidRPr="004D496A" w14:paraId="695160C2" w14:textId="77777777" w:rsidTr="00932688">
        <w:trPr>
          <w:trHeight w:val="1269"/>
        </w:trPr>
        <w:tc>
          <w:tcPr>
            <w:tcW w:w="3450" w:type="dxa"/>
            <w:tcBorders>
              <w:left w:val="single" w:sz="4" w:space="0" w:color="auto"/>
              <w:right w:val="single" w:sz="4" w:space="0" w:color="auto"/>
            </w:tcBorders>
            <w:shd w:val="clear" w:color="auto" w:fill="C0C0C0"/>
          </w:tcPr>
          <w:p w14:paraId="00301FE4" w14:textId="77777777" w:rsidR="004D496A" w:rsidRPr="004D496A" w:rsidRDefault="004D496A" w:rsidP="004D496A">
            <w:pPr>
              <w:widowControl w:val="0"/>
              <w:autoSpaceDE w:val="0"/>
              <w:autoSpaceDN w:val="0"/>
              <w:spacing w:after="0" w:line="276" w:lineRule="auto"/>
              <w:ind w:left="126" w:right="363"/>
              <w:rPr>
                <w:rFonts w:ascii="Times New Roman" w:eastAsia="Times New Roman" w:hAnsi="Times New Roman" w:cs="Times New Roman"/>
                <w:b/>
                <w:kern w:val="0"/>
                <w14:ligatures w14:val="none"/>
              </w:rPr>
            </w:pPr>
            <w:r w:rsidRPr="004D496A">
              <w:rPr>
                <w:rFonts w:ascii="Times New Roman" w:eastAsia="Times New Roman" w:hAnsi="Times New Roman" w:cs="Times New Roman"/>
                <w:b/>
                <w:kern w:val="0"/>
                <w14:ligatures w14:val="none"/>
              </w:rPr>
              <w:t>7. Način vrednovanja i način</w:t>
            </w:r>
            <w:r w:rsidRPr="004D496A">
              <w:rPr>
                <w:rFonts w:ascii="Times New Roman" w:eastAsia="Times New Roman" w:hAnsi="Times New Roman" w:cs="Times New Roman"/>
                <w:b/>
                <w:spacing w:val="-58"/>
                <w:kern w:val="0"/>
                <w14:ligatures w14:val="none"/>
              </w:rPr>
              <w:t xml:space="preserve"> </w:t>
            </w:r>
            <w:r w:rsidRPr="004D496A">
              <w:rPr>
                <w:rFonts w:ascii="Times New Roman" w:eastAsia="Times New Roman" w:hAnsi="Times New Roman" w:cs="Times New Roman"/>
                <w:b/>
                <w:kern w:val="0"/>
                <w14:ligatures w14:val="none"/>
              </w:rPr>
              <w:t>korištenja rezultata</w:t>
            </w:r>
            <w:r w:rsidRPr="004D496A">
              <w:rPr>
                <w:rFonts w:ascii="Times New Roman" w:eastAsia="Times New Roman" w:hAnsi="Times New Roman" w:cs="Times New Roman"/>
                <w:b/>
                <w:spacing w:val="1"/>
                <w:kern w:val="0"/>
                <w14:ligatures w14:val="none"/>
              </w:rPr>
              <w:t xml:space="preserve"> </w:t>
            </w:r>
            <w:r w:rsidRPr="004D496A">
              <w:rPr>
                <w:rFonts w:ascii="Times New Roman" w:eastAsia="Times New Roman" w:hAnsi="Times New Roman" w:cs="Times New Roman"/>
                <w:b/>
                <w:kern w:val="0"/>
                <w14:ligatures w14:val="none"/>
              </w:rPr>
              <w:t>vrednovanja</w:t>
            </w:r>
          </w:p>
        </w:tc>
        <w:tc>
          <w:tcPr>
            <w:tcW w:w="6669" w:type="dxa"/>
            <w:tcBorders>
              <w:left w:val="single" w:sz="4" w:space="0" w:color="auto"/>
              <w:right w:val="single" w:sz="4" w:space="0" w:color="auto"/>
            </w:tcBorders>
            <w:shd w:val="clear" w:color="auto" w:fill="C0C0C0"/>
          </w:tcPr>
          <w:p w14:paraId="514430E3" w14:textId="77777777" w:rsidR="004D496A" w:rsidRPr="004D496A" w:rsidRDefault="004D496A" w:rsidP="004D496A">
            <w:pPr>
              <w:widowControl w:val="0"/>
              <w:autoSpaceDE w:val="0"/>
              <w:autoSpaceDN w:val="0"/>
              <w:spacing w:after="0" w:line="276" w:lineRule="auto"/>
              <w:ind w:left="203" w:right="107"/>
              <w:jc w:val="both"/>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Prezentacije</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događaja</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prikazati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na</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roditeljskim</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sastancima</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aktivnostima s ciljem unapređivanja odgojno obrazovnog rada 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organizacije</w:t>
            </w:r>
            <w:r w:rsidRPr="004D496A">
              <w:rPr>
                <w:rFonts w:ascii="Times New Roman" w:eastAsia="Times New Roman" w:hAnsi="Times New Roman" w:cs="Times New Roman"/>
                <w:spacing w:val="5"/>
                <w:kern w:val="0"/>
                <w14:ligatures w14:val="none"/>
              </w:rPr>
              <w:t xml:space="preserve"> </w:t>
            </w:r>
            <w:proofErr w:type="spellStart"/>
            <w:r w:rsidRPr="004D496A">
              <w:rPr>
                <w:rFonts w:ascii="Times New Roman" w:eastAsia="Times New Roman" w:hAnsi="Times New Roman" w:cs="Times New Roman"/>
                <w:kern w:val="0"/>
                <w14:ligatures w14:val="none"/>
              </w:rPr>
              <w:t>sliĉnih</w:t>
            </w:r>
            <w:proofErr w:type="spellEnd"/>
            <w:r w:rsidRPr="004D496A">
              <w:rPr>
                <w:rFonts w:ascii="Times New Roman" w:eastAsia="Times New Roman" w:hAnsi="Times New Roman" w:cs="Times New Roman"/>
                <w:spacing w:val="6"/>
                <w:kern w:val="0"/>
                <w14:ligatures w14:val="none"/>
              </w:rPr>
              <w:t xml:space="preserve"> </w:t>
            </w:r>
            <w:r w:rsidRPr="004D496A">
              <w:rPr>
                <w:rFonts w:ascii="Times New Roman" w:eastAsia="Times New Roman" w:hAnsi="Times New Roman" w:cs="Times New Roman"/>
                <w:kern w:val="0"/>
                <w14:ligatures w14:val="none"/>
              </w:rPr>
              <w:t>aktivnosti.</w:t>
            </w:r>
            <w:r w:rsidRPr="004D496A">
              <w:rPr>
                <w:rFonts w:ascii="Times New Roman" w:eastAsia="Times New Roman" w:hAnsi="Times New Roman" w:cs="Times New Roman"/>
                <w:spacing w:val="6"/>
                <w:kern w:val="0"/>
                <w14:ligatures w14:val="none"/>
              </w:rPr>
              <w:t xml:space="preserve"> </w:t>
            </w:r>
            <w:r w:rsidRPr="004D496A">
              <w:rPr>
                <w:rFonts w:ascii="Times New Roman" w:eastAsia="Times New Roman" w:hAnsi="Times New Roman" w:cs="Times New Roman"/>
                <w:kern w:val="0"/>
                <w14:ligatures w14:val="none"/>
              </w:rPr>
              <w:t>Učenike</w:t>
            </w:r>
            <w:r w:rsidRPr="004D496A">
              <w:rPr>
                <w:rFonts w:ascii="Times New Roman" w:eastAsia="Times New Roman" w:hAnsi="Times New Roman" w:cs="Times New Roman"/>
                <w:spacing w:val="5"/>
                <w:kern w:val="0"/>
                <w14:ligatures w14:val="none"/>
              </w:rPr>
              <w:t xml:space="preserve"> </w:t>
            </w:r>
            <w:r w:rsidRPr="004D496A">
              <w:rPr>
                <w:rFonts w:ascii="Times New Roman" w:eastAsia="Times New Roman" w:hAnsi="Times New Roman" w:cs="Times New Roman"/>
                <w:kern w:val="0"/>
                <w14:ligatures w14:val="none"/>
              </w:rPr>
              <w:t>koji</w:t>
            </w:r>
            <w:r w:rsidRPr="004D496A">
              <w:rPr>
                <w:rFonts w:ascii="Times New Roman" w:eastAsia="Times New Roman" w:hAnsi="Times New Roman" w:cs="Times New Roman"/>
                <w:spacing w:val="6"/>
                <w:kern w:val="0"/>
                <w14:ligatures w14:val="none"/>
              </w:rPr>
              <w:t xml:space="preserve"> </w:t>
            </w:r>
            <w:r w:rsidRPr="004D496A">
              <w:rPr>
                <w:rFonts w:ascii="Times New Roman" w:eastAsia="Times New Roman" w:hAnsi="Times New Roman" w:cs="Times New Roman"/>
                <w:kern w:val="0"/>
                <w14:ligatures w14:val="none"/>
              </w:rPr>
              <w:t>se</w:t>
            </w:r>
            <w:r w:rsidRPr="004D496A">
              <w:rPr>
                <w:rFonts w:ascii="Times New Roman" w:eastAsia="Times New Roman" w:hAnsi="Times New Roman" w:cs="Times New Roman"/>
                <w:spacing w:val="5"/>
                <w:kern w:val="0"/>
                <w14:ligatures w14:val="none"/>
              </w:rPr>
              <w:t xml:space="preserve"> </w:t>
            </w:r>
            <w:r w:rsidRPr="004D496A">
              <w:rPr>
                <w:rFonts w:ascii="Times New Roman" w:eastAsia="Times New Roman" w:hAnsi="Times New Roman" w:cs="Times New Roman"/>
                <w:kern w:val="0"/>
                <w14:ligatures w14:val="none"/>
              </w:rPr>
              <w:t>budu</w:t>
            </w:r>
            <w:r w:rsidRPr="004D496A">
              <w:rPr>
                <w:rFonts w:ascii="Times New Roman" w:eastAsia="Times New Roman" w:hAnsi="Times New Roman" w:cs="Times New Roman"/>
                <w:spacing w:val="5"/>
                <w:kern w:val="0"/>
                <w14:ligatures w14:val="none"/>
              </w:rPr>
              <w:t xml:space="preserve"> </w:t>
            </w:r>
            <w:r w:rsidRPr="004D496A">
              <w:rPr>
                <w:rFonts w:ascii="Times New Roman" w:eastAsia="Times New Roman" w:hAnsi="Times New Roman" w:cs="Times New Roman"/>
                <w:kern w:val="0"/>
                <w14:ligatures w14:val="none"/>
              </w:rPr>
              <w:t>posebno</w:t>
            </w:r>
          </w:p>
          <w:p w14:paraId="4014641C" w14:textId="77777777" w:rsidR="004D496A" w:rsidRPr="004D496A" w:rsidRDefault="004D496A" w:rsidP="004D496A">
            <w:pPr>
              <w:widowControl w:val="0"/>
              <w:autoSpaceDE w:val="0"/>
              <w:autoSpaceDN w:val="0"/>
              <w:spacing w:after="0" w:line="240" w:lineRule="auto"/>
              <w:ind w:left="203"/>
              <w:jc w:val="both"/>
              <w:rPr>
                <w:rFonts w:ascii="Times New Roman" w:eastAsia="Times New Roman" w:hAnsi="Times New Roman" w:cs="Times New Roman"/>
                <w:kern w:val="0"/>
                <w14:ligatures w14:val="none"/>
              </w:rPr>
            </w:pPr>
            <w:r w:rsidRPr="004D496A">
              <w:rPr>
                <w:rFonts w:ascii="Times New Roman" w:eastAsia="Times New Roman" w:hAnsi="Times New Roman" w:cs="Times New Roman"/>
                <w:kern w:val="0"/>
                <w14:ligatures w14:val="none"/>
              </w:rPr>
              <w:t>isticali</w:t>
            </w:r>
            <w:r w:rsidRPr="004D496A">
              <w:rPr>
                <w:rFonts w:ascii="Times New Roman" w:eastAsia="Times New Roman" w:hAnsi="Times New Roman" w:cs="Times New Roman"/>
                <w:spacing w:val="-2"/>
                <w:kern w:val="0"/>
                <w14:ligatures w14:val="none"/>
              </w:rPr>
              <w:t xml:space="preserve"> </w:t>
            </w:r>
            <w:r w:rsidRPr="004D496A">
              <w:rPr>
                <w:rFonts w:ascii="Times New Roman" w:eastAsia="Times New Roman" w:hAnsi="Times New Roman" w:cs="Times New Roman"/>
                <w:kern w:val="0"/>
                <w14:ligatures w14:val="none"/>
              </w:rPr>
              <w:t>i</w:t>
            </w:r>
            <w:r w:rsidRPr="004D496A">
              <w:rPr>
                <w:rFonts w:ascii="Times New Roman" w:eastAsia="Times New Roman" w:hAnsi="Times New Roman" w:cs="Times New Roman"/>
                <w:spacing w:val="-1"/>
                <w:kern w:val="0"/>
                <w14:ligatures w14:val="none"/>
              </w:rPr>
              <w:t xml:space="preserve"> </w:t>
            </w:r>
            <w:r w:rsidRPr="004D496A">
              <w:rPr>
                <w:rFonts w:ascii="Times New Roman" w:eastAsia="Times New Roman" w:hAnsi="Times New Roman" w:cs="Times New Roman"/>
                <w:kern w:val="0"/>
                <w14:ligatures w14:val="none"/>
              </w:rPr>
              <w:t>angažirali</w:t>
            </w:r>
            <w:r w:rsidRPr="004D496A">
              <w:rPr>
                <w:rFonts w:ascii="Times New Roman" w:eastAsia="Times New Roman" w:hAnsi="Times New Roman" w:cs="Times New Roman"/>
                <w:spacing w:val="-2"/>
                <w:kern w:val="0"/>
                <w14:ligatures w14:val="none"/>
              </w:rPr>
              <w:t xml:space="preserve"> </w:t>
            </w:r>
            <w:r w:rsidRPr="004D496A">
              <w:rPr>
                <w:rFonts w:ascii="Times New Roman" w:eastAsia="Times New Roman" w:hAnsi="Times New Roman" w:cs="Times New Roman"/>
                <w:kern w:val="0"/>
                <w14:ligatures w14:val="none"/>
              </w:rPr>
              <w:t>nagraditi.</w:t>
            </w:r>
          </w:p>
        </w:tc>
      </w:tr>
    </w:tbl>
    <w:p w14:paraId="1F7C460A" w14:textId="77777777" w:rsidR="004D496A" w:rsidRDefault="004D496A" w:rsidP="001C3C3A">
      <w:pPr>
        <w:rPr>
          <w:rFonts w:ascii="Times New Roman" w:hAnsi="Times New Roman" w:cs="Times New Roman"/>
        </w:rPr>
      </w:pPr>
    </w:p>
    <w:p w14:paraId="407EF924" w14:textId="77777777" w:rsidR="004D496A" w:rsidRDefault="004D496A" w:rsidP="001C3C3A">
      <w:pPr>
        <w:rPr>
          <w:rFonts w:ascii="Times New Roman" w:hAnsi="Times New Roman" w:cs="Times New Roman"/>
        </w:rPr>
      </w:pPr>
    </w:p>
    <w:p w14:paraId="4E9C4F44" w14:textId="77777777" w:rsidR="004D496A" w:rsidRDefault="004D496A" w:rsidP="001C3C3A">
      <w:pPr>
        <w:rPr>
          <w:rFonts w:ascii="Times New Roman" w:hAnsi="Times New Roman" w:cs="Times New Roman"/>
        </w:rPr>
      </w:pPr>
    </w:p>
    <w:p w14:paraId="70033867" w14:textId="77777777" w:rsidR="004D496A" w:rsidRDefault="004D496A" w:rsidP="001C3C3A">
      <w:pPr>
        <w:rPr>
          <w:rFonts w:ascii="Times New Roman" w:hAnsi="Times New Roman" w:cs="Times New Roman"/>
        </w:rPr>
      </w:pPr>
    </w:p>
    <w:p w14:paraId="484AAB14" w14:textId="77777777" w:rsidR="004D496A" w:rsidRDefault="004D496A" w:rsidP="001C3C3A">
      <w:pPr>
        <w:rPr>
          <w:rFonts w:ascii="Times New Roman" w:hAnsi="Times New Roman" w:cs="Times New Roman"/>
        </w:rPr>
      </w:pPr>
    </w:p>
    <w:p w14:paraId="3FF0EC1D" w14:textId="77777777" w:rsidR="004D496A" w:rsidRDefault="004D496A" w:rsidP="001C3C3A">
      <w:pPr>
        <w:rPr>
          <w:rFonts w:ascii="Times New Roman" w:hAnsi="Times New Roman" w:cs="Times New Roman"/>
        </w:rPr>
      </w:pPr>
    </w:p>
    <w:p w14:paraId="22F53884" w14:textId="77777777" w:rsidR="004D496A" w:rsidRDefault="004D496A" w:rsidP="001C3C3A">
      <w:pPr>
        <w:rPr>
          <w:rFonts w:ascii="Times New Roman" w:hAnsi="Times New Roman" w:cs="Times New Roman"/>
        </w:rPr>
      </w:pPr>
    </w:p>
    <w:p w14:paraId="10710D94" w14:textId="77777777" w:rsidR="004D496A" w:rsidRDefault="004D496A" w:rsidP="001C3C3A">
      <w:pPr>
        <w:rPr>
          <w:rFonts w:ascii="Times New Roman" w:hAnsi="Times New Roman" w:cs="Times New Roman"/>
        </w:rPr>
      </w:pPr>
    </w:p>
    <w:p w14:paraId="39A8E9FC" w14:textId="77777777" w:rsidR="004D496A" w:rsidRDefault="004D496A" w:rsidP="001C3C3A">
      <w:pPr>
        <w:rPr>
          <w:rFonts w:ascii="Times New Roman" w:hAnsi="Times New Roman" w:cs="Times New Roman"/>
        </w:rPr>
      </w:pPr>
    </w:p>
    <w:p w14:paraId="4FEC6796" w14:textId="77777777" w:rsidR="004D496A" w:rsidRDefault="004D496A" w:rsidP="001C3C3A">
      <w:pPr>
        <w:rPr>
          <w:rFonts w:ascii="Times New Roman" w:hAnsi="Times New Roman" w:cs="Times New Roman"/>
        </w:rPr>
      </w:pPr>
    </w:p>
    <w:p w14:paraId="4A0B0358" w14:textId="77777777" w:rsidR="00DA038D" w:rsidRDefault="00DA038D" w:rsidP="001C3C3A">
      <w:pPr>
        <w:rPr>
          <w:rFonts w:ascii="Times New Roman" w:hAnsi="Times New Roman" w:cs="Times New Roman"/>
        </w:rPr>
      </w:pPr>
    </w:p>
    <w:p w14:paraId="672A6A57" w14:textId="77777777" w:rsidR="00D5056E" w:rsidRDefault="00D5056E" w:rsidP="001C3C3A">
      <w:pPr>
        <w:rPr>
          <w:rFonts w:ascii="Times New Roman" w:hAnsi="Times New Roman" w:cs="Times New Roman"/>
        </w:rPr>
      </w:pPr>
    </w:p>
    <w:p w14:paraId="21823528" w14:textId="77777777" w:rsidR="00D5056E" w:rsidRDefault="00D5056E" w:rsidP="001C3C3A">
      <w:pPr>
        <w:rPr>
          <w:rFonts w:ascii="Times New Roman" w:hAnsi="Times New Roman" w:cs="Times New Roman"/>
        </w:rPr>
      </w:pPr>
    </w:p>
    <w:p w14:paraId="24E9B7DC" w14:textId="77777777" w:rsidR="00D5056E" w:rsidRPr="001C3C3A" w:rsidRDefault="00D5056E" w:rsidP="001C3C3A">
      <w:pPr>
        <w:rPr>
          <w:rFonts w:ascii="Times New Roman" w:hAnsi="Times New Roman" w:cs="Times New Roman"/>
        </w:rPr>
      </w:pPr>
    </w:p>
    <w:p w14:paraId="15679440" w14:textId="31B985EE" w:rsidR="00AE45A1" w:rsidRPr="00AE45A1" w:rsidRDefault="003641E6" w:rsidP="00AE45A1">
      <w:pPr>
        <w:pStyle w:val="Odlomakpopisa"/>
        <w:numPr>
          <w:ilvl w:val="0"/>
          <w:numId w:val="3"/>
        </w:numPr>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1C3C3A" w:rsidRPr="003641E6">
        <w:rPr>
          <w:rFonts w:ascii="Times New Roman" w:hAnsi="Times New Roman" w:cs="Times New Roman"/>
          <w:color w:val="0070C0"/>
          <w:sz w:val="28"/>
          <w:szCs w:val="28"/>
        </w:rPr>
        <w:t>Projekt</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120"/>
        <w:gridCol w:w="10"/>
      </w:tblGrid>
      <w:tr w:rsidR="00607A42" w14:paraId="5CDA1E04" w14:textId="77777777" w:rsidTr="00504B8A">
        <w:trPr>
          <w:trHeight w:val="435"/>
        </w:trPr>
        <w:tc>
          <w:tcPr>
            <w:tcW w:w="3348" w:type="dxa"/>
            <w:vAlign w:val="center"/>
          </w:tcPr>
          <w:p w14:paraId="1B967EBE" w14:textId="77777777" w:rsidR="00607A42" w:rsidRPr="00C25912" w:rsidRDefault="00607A42" w:rsidP="00C25912">
            <w:pPr>
              <w:pStyle w:val="Default"/>
              <w:snapToGrid w:val="0"/>
              <w:ind w:left="720"/>
              <w:rPr>
                <w:rFonts w:ascii="Times New Roman" w:hAnsi="Times New Roman" w:cs="Times New Roman"/>
                <w:b/>
                <w:bCs/>
                <w:i/>
                <w:iCs/>
              </w:rPr>
            </w:pPr>
            <w:r w:rsidRPr="00C25912">
              <w:rPr>
                <w:rFonts w:ascii="Times New Roman" w:hAnsi="Times New Roman" w:cs="Times New Roman"/>
                <w:b/>
                <w:bCs/>
                <w:i/>
                <w:iCs/>
              </w:rPr>
              <w:t>PROJEKT</w:t>
            </w:r>
          </w:p>
        </w:tc>
        <w:tc>
          <w:tcPr>
            <w:tcW w:w="6130" w:type="dxa"/>
            <w:gridSpan w:val="2"/>
            <w:vAlign w:val="center"/>
          </w:tcPr>
          <w:p w14:paraId="7788F98A" w14:textId="77777777" w:rsidR="00607A42" w:rsidRPr="00C25912" w:rsidRDefault="00607A42" w:rsidP="00504B8A">
            <w:pPr>
              <w:pStyle w:val="Default"/>
              <w:ind w:left="271"/>
              <w:jc w:val="center"/>
            </w:pPr>
            <w:r w:rsidRPr="00C25912">
              <w:rPr>
                <w:rFonts w:ascii="Times New Roman" w:hAnsi="Times New Roman" w:cs="Times New Roman"/>
                <w:b/>
                <w:bCs/>
              </w:rPr>
              <w:t>VOLONTIRAM, DAKLE JESAM</w:t>
            </w:r>
          </w:p>
        </w:tc>
      </w:tr>
      <w:tr w:rsidR="00607A42" w14:paraId="4B594544" w14:textId="77777777" w:rsidTr="00504B8A">
        <w:trPr>
          <w:gridAfter w:val="1"/>
          <w:wAfter w:w="10" w:type="dxa"/>
          <w:trHeight w:val="2166"/>
        </w:trPr>
        <w:tc>
          <w:tcPr>
            <w:tcW w:w="3348" w:type="dxa"/>
            <w:shd w:val="clear" w:color="auto" w:fill="C0C0C0"/>
          </w:tcPr>
          <w:p w14:paraId="36BE5519"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1. Ciljevi aktivnosti </w:t>
            </w:r>
          </w:p>
        </w:tc>
        <w:tc>
          <w:tcPr>
            <w:tcW w:w="6120" w:type="dxa"/>
            <w:shd w:val="clear" w:color="auto" w:fill="C0C0C0"/>
          </w:tcPr>
          <w:p w14:paraId="3ED36B29" w14:textId="77777777" w:rsidR="00607A42" w:rsidRDefault="00607A42" w:rsidP="00504B8A">
            <w:pPr>
              <w:pStyle w:val="Default"/>
              <w:jc w:val="both"/>
            </w:pPr>
            <w:r>
              <w:t xml:space="preserve">-promoviranje volontiranja kod učenika </w:t>
            </w:r>
          </w:p>
          <w:p w14:paraId="4FC2DDE2" w14:textId="77777777" w:rsidR="00607A42" w:rsidRDefault="00607A42" w:rsidP="00504B8A">
            <w:pPr>
              <w:pStyle w:val="Default"/>
              <w:jc w:val="both"/>
            </w:pPr>
            <w:r>
              <w:t xml:space="preserve">-provođenje volonterskih akcija u partnerskim udrugama i javnim ustanovama </w:t>
            </w:r>
          </w:p>
          <w:p w14:paraId="01C706B7" w14:textId="77777777" w:rsidR="00607A42" w:rsidRPr="00D9779E" w:rsidRDefault="00607A42" w:rsidP="00504B8A">
            <w:pPr>
              <w:pStyle w:val="Default"/>
              <w:jc w:val="both"/>
              <w:rPr>
                <w:rFonts w:ascii="Calibri" w:hAnsi="Calibri" w:cs="Calibri"/>
              </w:rPr>
            </w:pPr>
            <w:r>
              <w:t>-doprinos pozitivnim promjenama u lokalnoj sredini</w:t>
            </w:r>
          </w:p>
        </w:tc>
      </w:tr>
      <w:tr w:rsidR="00607A42" w14:paraId="00A6E98B" w14:textId="77777777" w:rsidTr="00504B8A">
        <w:trPr>
          <w:gridAfter w:val="1"/>
          <w:wAfter w:w="10" w:type="dxa"/>
          <w:trHeight w:val="1114"/>
        </w:trPr>
        <w:tc>
          <w:tcPr>
            <w:tcW w:w="3348" w:type="dxa"/>
          </w:tcPr>
          <w:p w14:paraId="3AC310AE"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2. Namjena aktivnosti </w:t>
            </w:r>
          </w:p>
        </w:tc>
        <w:tc>
          <w:tcPr>
            <w:tcW w:w="6120" w:type="dxa"/>
          </w:tcPr>
          <w:p w14:paraId="6863BEEC" w14:textId="77777777" w:rsidR="00607A42" w:rsidRDefault="00607A42" w:rsidP="00504B8A">
            <w:pPr>
              <w:pStyle w:val="Default"/>
              <w:jc w:val="both"/>
            </w:pPr>
            <w:r>
              <w:t>-upoznavanje učenika s ulogom i značenjem volontiranja</w:t>
            </w:r>
          </w:p>
          <w:p w14:paraId="55A04A29" w14:textId="77777777" w:rsidR="00607A42" w:rsidRDefault="00607A42" w:rsidP="00504B8A">
            <w:pPr>
              <w:pStyle w:val="Default"/>
              <w:jc w:val="both"/>
            </w:pPr>
            <w:r>
              <w:t>-sudjelovanje učenika u volonterskim akcijama i stjecanje iskustva volontiranja u zajednici</w:t>
            </w:r>
          </w:p>
          <w:p w14:paraId="0149EC5A" w14:textId="77777777" w:rsidR="00607A42" w:rsidRDefault="00607A42" w:rsidP="00504B8A">
            <w:pPr>
              <w:pStyle w:val="Default"/>
              <w:jc w:val="both"/>
            </w:pPr>
            <w:r>
              <w:t>-razvijanje komunikacijskih i socijalnih vještina učenika</w:t>
            </w:r>
          </w:p>
          <w:p w14:paraId="0BFCE9ED" w14:textId="77777777" w:rsidR="00607A42" w:rsidRPr="00D9779E" w:rsidRDefault="00607A42" w:rsidP="00504B8A">
            <w:pPr>
              <w:pStyle w:val="Default"/>
              <w:jc w:val="both"/>
              <w:rPr>
                <w:rFonts w:ascii="Calibri" w:hAnsi="Calibri" w:cs="Calibri"/>
              </w:rPr>
            </w:pPr>
          </w:p>
        </w:tc>
      </w:tr>
      <w:tr w:rsidR="00607A42" w14:paraId="40B61F45" w14:textId="77777777" w:rsidTr="00504B8A">
        <w:trPr>
          <w:gridAfter w:val="1"/>
          <w:wAfter w:w="10" w:type="dxa"/>
          <w:trHeight w:val="570"/>
        </w:trPr>
        <w:tc>
          <w:tcPr>
            <w:tcW w:w="3348" w:type="dxa"/>
            <w:shd w:val="clear" w:color="auto" w:fill="C0C0C0"/>
          </w:tcPr>
          <w:p w14:paraId="1E5A1A34"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3. Nositelji aktivnosti i njihova odgovornost </w:t>
            </w:r>
          </w:p>
        </w:tc>
        <w:tc>
          <w:tcPr>
            <w:tcW w:w="6120" w:type="dxa"/>
            <w:shd w:val="clear" w:color="auto" w:fill="C0C0C0"/>
          </w:tcPr>
          <w:p w14:paraId="01AC0E88" w14:textId="77777777" w:rsidR="00607A42" w:rsidRPr="00D9779E" w:rsidRDefault="00607A42" w:rsidP="00504B8A">
            <w:pPr>
              <w:pStyle w:val="Default"/>
              <w:jc w:val="both"/>
              <w:rPr>
                <w:rFonts w:ascii="Calibri" w:hAnsi="Calibri" w:cs="Calibri"/>
              </w:rPr>
            </w:pPr>
            <w:r>
              <w:rPr>
                <w:rFonts w:ascii="Calibri" w:hAnsi="Calibri" w:cs="Calibri"/>
              </w:rPr>
              <w:t xml:space="preserve"> Anita Brstilo</w:t>
            </w:r>
            <w:r w:rsidRPr="00D9779E">
              <w:rPr>
                <w:rFonts w:ascii="Calibri" w:hAnsi="Calibri" w:cs="Calibri"/>
              </w:rPr>
              <w:t xml:space="preserve">, </w:t>
            </w:r>
            <w:proofErr w:type="spellStart"/>
            <w:r w:rsidRPr="00D9779E">
              <w:rPr>
                <w:rFonts w:ascii="Calibri" w:hAnsi="Calibri" w:cs="Calibri"/>
              </w:rPr>
              <w:t>prof.i</w:t>
            </w:r>
            <w:proofErr w:type="spellEnd"/>
            <w:r w:rsidRPr="00D9779E">
              <w:rPr>
                <w:rFonts w:ascii="Calibri" w:hAnsi="Calibri" w:cs="Calibri"/>
              </w:rPr>
              <w:t xml:space="preserve"> učenici</w:t>
            </w:r>
            <w:r>
              <w:rPr>
                <w:rFonts w:ascii="Calibri" w:hAnsi="Calibri" w:cs="Calibri"/>
              </w:rPr>
              <w:t xml:space="preserve"> 3.thk</w:t>
            </w:r>
          </w:p>
        </w:tc>
      </w:tr>
      <w:tr w:rsidR="00607A42" w14:paraId="33B54BFC" w14:textId="77777777" w:rsidTr="00504B8A">
        <w:trPr>
          <w:gridAfter w:val="1"/>
          <w:wAfter w:w="10" w:type="dxa"/>
          <w:trHeight w:val="880"/>
        </w:trPr>
        <w:tc>
          <w:tcPr>
            <w:tcW w:w="3348" w:type="dxa"/>
          </w:tcPr>
          <w:p w14:paraId="25DA65D3"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4. Način realizacije aktivnosti </w:t>
            </w:r>
          </w:p>
        </w:tc>
        <w:tc>
          <w:tcPr>
            <w:tcW w:w="6120" w:type="dxa"/>
          </w:tcPr>
          <w:p w14:paraId="46810C45" w14:textId="77777777" w:rsidR="00607A42" w:rsidRDefault="00607A42" w:rsidP="00504B8A">
            <w:pPr>
              <w:pStyle w:val="Default"/>
              <w:jc w:val="both"/>
            </w:pPr>
            <w:r>
              <w:t xml:space="preserve">-radionice s učenicima, volonterske akcije, sudjelovanje na volonterskoj akciji „72 sata bez kompromisa“, „Hrvatska volontira“, Sajmu volontiranja i sličnim </w:t>
            </w:r>
            <w:proofErr w:type="spellStart"/>
            <w:r>
              <w:t>manifestacijam</w:t>
            </w:r>
            <w:proofErr w:type="spellEnd"/>
          </w:p>
          <w:p w14:paraId="5FC08AE1" w14:textId="77777777" w:rsidR="00607A42" w:rsidRDefault="00607A42" w:rsidP="00504B8A">
            <w:pPr>
              <w:pStyle w:val="Default"/>
              <w:jc w:val="both"/>
              <w:rPr>
                <w:rFonts w:ascii="Calibri" w:hAnsi="Calibri" w:cs="Calibri"/>
              </w:rPr>
            </w:pPr>
            <w:r>
              <w:t>-suradnja s partnerskim udrugama i javnim institucijama</w:t>
            </w:r>
            <w:r>
              <w:rPr>
                <w:rFonts w:ascii="Calibri" w:hAnsi="Calibri" w:cs="Calibri"/>
              </w:rPr>
              <w:t xml:space="preserve"> te s Crvenim </w:t>
            </w:r>
            <w:proofErr w:type="spellStart"/>
            <w:r>
              <w:rPr>
                <w:rFonts w:ascii="Calibri" w:hAnsi="Calibri" w:cs="Calibri"/>
              </w:rPr>
              <w:t>Križom</w:t>
            </w:r>
            <w:proofErr w:type="spellEnd"/>
            <w:r>
              <w:rPr>
                <w:rFonts w:ascii="Calibri" w:hAnsi="Calibri" w:cs="Calibri"/>
              </w:rPr>
              <w:t xml:space="preserve"> Grada Hvara </w:t>
            </w:r>
          </w:p>
          <w:p w14:paraId="789CD571" w14:textId="77777777" w:rsidR="00607A42" w:rsidRPr="00D9779E" w:rsidRDefault="00607A42" w:rsidP="00504B8A">
            <w:pPr>
              <w:pStyle w:val="Default"/>
              <w:jc w:val="both"/>
              <w:rPr>
                <w:rFonts w:ascii="Calibri" w:hAnsi="Calibri" w:cs="Calibri"/>
              </w:rPr>
            </w:pPr>
          </w:p>
        </w:tc>
      </w:tr>
      <w:tr w:rsidR="00607A42" w14:paraId="518C8D18" w14:textId="77777777" w:rsidTr="00504B8A">
        <w:trPr>
          <w:gridAfter w:val="1"/>
          <w:wAfter w:w="10" w:type="dxa"/>
          <w:trHeight w:val="387"/>
        </w:trPr>
        <w:tc>
          <w:tcPr>
            <w:tcW w:w="3348" w:type="dxa"/>
            <w:shd w:val="clear" w:color="auto" w:fill="C0C0C0"/>
          </w:tcPr>
          <w:p w14:paraId="4D30C6CE"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5. </w:t>
            </w:r>
            <w:proofErr w:type="spellStart"/>
            <w:r w:rsidRPr="00EF0443">
              <w:rPr>
                <w:rFonts w:ascii="Times New Roman" w:hAnsi="Times New Roman" w:cs="Times New Roman"/>
                <w:b/>
                <w:bCs/>
                <w:color w:val="0070C0"/>
              </w:rPr>
              <w:t>Vremenik</w:t>
            </w:r>
            <w:proofErr w:type="spellEnd"/>
            <w:r w:rsidRPr="00EF0443">
              <w:rPr>
                <w:rFonts w:ascii="Times New Roman" w:hAnsi="Times New Roman" w:cs="Times New Roman"/>
                <w:b/>
                <w:bCs/>
                <w:color w:val="0070C0"/>
              </w:rPr>
              <w:t xml:space="preserve"> aktivnosti </w:t>
            </w:r>
          </w:p>
        </w:tc>
        <w:tc>
          <w:tcPr>
            <w:tcW w:w="6120" w:type="dxa"/>
            <w:shd w:val="clear" w:color="auto" w:fill="C0C0C0"/>
          </w:tcPr>
          <w:p w14:paraId="6347B8E1" w14:textId="77777777" w:rsidR="00607A42" w:rsidRPr="00D9779E" w:rsidRDefault="00607A42" w:rsidP="00504B8A">
            <w:pPr>
              <w:jc w:val="both"/>
              <w:rPr>
                <w:rFonts w:cs="Calibri"/>
              </w:rPr>
            </w:pPr>
            <w:r>
              <w:rPr>
                <w:rFonts w:cs="Calibri"/>
              </w:rPr>
              <w:t>tijekom cijele nastavne 2025./2026</w:t>
            </w:r>
            <w:r w:rsidRPr="00D9779E">
              <w:rPr>
                <w:rFonts w:cs="Calibri"/>
              </w:rPr>
              <w:t>. godin</w:t>
            </w:r>
            <w:r>
              <w:rPr>
                <w:rFonts w:cs="Calibri"/>
              </w:rPr>
              <w:t>e</w:t>
            </w:r>
          </w:p>
        </w:tc>
      </w:tr>
      <w:tr w:rsidR="00607A42" w14:paraId="30AF6B9A" w14:textId="77777777" w:rsidTr="00504B8A">
        <w:trPr>
          <w:gridAfter w:val="1"/>
          <w:wAfter w:w="10" w:type="dxa"/>
          <w:trHeight w:val="889"/>
        </w:trPr>
        <w:tc>
          <w:tcPr>
            <w:tcW w:w="3348" w:type="dxa"/>
            <w:shd w:val="clear" w:color="auto" w:fill="FFFFFF"/>
          </w:tcPr>
          <w:p w14:paraId="180DA724"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6. Detaljan troškovnik aktivnosti </w:t>
            </w:r>
          </w:p>
        </w:tc>
        <w:tc>
          <w:tcPr>
            <w:tcW w:w="6120" w:type="dxa"/>
            <w:shd w:val="clear" w:color="auto" w:fill="FFFFFF"/>
          </w:tcPr>
          <w:p w14:paraId="5ED1C640" w14:textId="77777777" w:rsidR="00607A42" w:rsidRPr="00D9779E" w:rsidRDefault="00607A42" w:rsidP="00504B8A">
            <w:pPr>
              <w:pStyle w:val="Default"/>
              <w:jc w:val="both"/>
              <w:rPr>
                <w:rFonts w:ascii="Calibri" w:hAnsi="Calibri" w:cs="Calibri"/>
              </w:rPr>
            </w:pPr>
            <w:r>
              <w:rPr>
                <w:rFonts w:ascii="Calibri" w:hAnsi="Calibri" w:cs="Calibri"/>
              </w:rPr>
              <w:t>-i</w:t>
            </w:r>
            <w:r w:rsidRPr="00D9779E">
              <w:rPr>
                <w:rFonts w:ascii="Calibri" w:hAnsi="Calibri" w:cs="Calibri"/>
              </w:rPr>
              <w:t>zrada brošura, plakata</w:t>
            </w:r>
            <w:r>
              <w:rPr>
                <w:rFonts w:ascii="Calibri" w:hAnsi="Calibri" w:cs="Calibri"/>
              </w:rPr>
              <w:t>, letaka, prezentacija</w:t>
            </w:r>
          </w:p>
        </w:tc>
      </w:tr>
      <w:tr w:rsidR="00607A42" w14:paraId="580FB019" w14:textId="77777777" w:rsidTr="00504B8A">
        <w:trPr>
          <w:gridAfter w:val="1"/>
          <w:wAfter w:w="10" w:type="dxa"/>
          <w:trHeight w:val="892"/>
        </w:trPr>
        <w:tc>
          <w:tcPr>
            <w:tcW w:w="3348" w:type="dxa"/>
            <w:shd w:val="clear" w:color="auto" w:fill="C0C0C0"/>
          </w:tcPr>
          <w:p w14:paraId="54BFD16E" w14:textId="77777777" w:rsidR="00607A42" w:rsidRPr="00EF0443" w:rsidRDefault="00607A42" w:rsidP="00504B8A">
            <w:pPr>
              <w:pStyle w:val="Default"/>
              <w:snapToGrid w:val="0"/>
              <w:rPr>
                <w:rFonts w:ascii="Times New Roman" w:hAnsi="Times New Roman" w:cs="Times New Roman"/>
                <w:b/>
                <w:bCs/>
                <w:color w:val="0070C0"/>
              </w:rPr>
            </w:pPr>
            <w:r w:rsidRPr="00EF0443">
              <w:rPr>
                <w:rFonts w:ascii="Times New Roman" w:hAnsi="Times New Roman" w:cs="Times New Roman"/>
                <w:b/>
                <w:bCs/>
                <w:color w:val="0070C0"/>
              </w:rPr>
              <w:t xml:space="preserve">7. Način vrednovanja i način korištenja rezultata vrednovanja </w:t>
            </w:r>
          </w:p>
        </w:tc>
        <w:tc>
          <w:tcPr>
            <w:tcW w:w="6120" w:type="dxa"/>
            <w:shd w:val="clear" w:color="auto" w:fill="C0C0C0"/>
          </w:tcPr>
          <w:p w14:paraId="5DD244AC" w14:textId="77777777" w:rsidR="00607A42" w:rsidRDefault="00607A42" w:rsidP="00504B8A">
            <w:pPr>
              <w:pStyle w:val="Default"/>
              <w:jc w:val="both"/>
              <w:rPr>
                <w:rFonts w:ascii="Calibri" w:hAnsi="Calibri" w:cs="Calibri"/>
              </w:rPr>
            </w:pPr>
            <w:r>
              <w:rPr>
                <w:rFonts w:ascii="Calibri" w:hAnsi="Calibri" w:cs="Calibri"/>
              </w:rPr>
              <w:t>-m</w:t>
            </w:r>
            <w:r w:rsidRPr="00D9779E">
              <w:rPr>
                <w:rFonts w:ascii="Calibri" w:hAnsi="Calibri" w:cs="Calibri"/>
              </w:rPr>
              <w:t>išljenje učenika o provedenim aktivnostima</w:t>
            </w:r>
            <w:r>
              <w:rPr>
                <w:rFonts w:ascii="Calibri" w:hAnsi="Calibri" w:cs="Calibri"/>
              </w:rPr>
              <w:t>, o</w:t>
            </w:r>
            <w:r w:rsidRPr="00D9779E">
              <w:rPr>
                <w:rFonts w:ascii="Calibri" w:hAnsi="Calibri" w:cs="Calibri"/>
              </w:rPr>
              <w:t>daziv i zadovoljstvo učenika</w:t>
            </w:r>
            <w:r>
              <w:rPr>
                <w:rFonts w:ascii="Calibri" w:hAnsi="Calibri" w:cs="Calibri"/>
              </w:rPr>
              <w:t>, p</w:t>
            </w:r>
            <w:r w:rsidRPr="00D9779E">
              <w:rPr>
                <w:rFonts w:ascii="Calibri" w:hAnsi="Calibri" w:cs="Calibri"/>
              </w:rPr>
              <w:t>ovratna informacija putem razgovora s učenicima i nastavnicima</w:t>
            </w:r>
          </w:p>
          <w:p w14:paraId="66A160E9" w14:textId="77777777" w:rsidR="00607A42" w:rsidRPr="00D9779E" w:rsidRDefault="00607A42" w:rsidP="00504B8A">
            <w:pPr>
              <w:pStyle w:val="Default"/>
              <w:jc w:val="both"/>
              <w:rPr>
                <w:rFonts w:ascii="Calibri" w:hAnsi="Calibri" w:cs="Calibri"/>
              </w:rPr>
            </w:pPr>
          </w:p>
        </w:tc>
      </w:tr>
    </w:tbl>
    <w:p w14:paraId="054256CA" w14:textId="77777777" w:rsidR="001C3C3A" w:rsidRDefault="001C3C3A" w:rsidP="001C3C3A">
      <w:pPr>
        <w:rPr>
          <w:rFonts w:ascii="Times New Roman" w:hAnsi="Times New Roman" w:cs="Times New Roman"/>
        </w:rPr>
      </w:pPr>
    </w:p>
    <w:p w14:paraId="5DCB8B74" w14:textId="77777777" w:rsidR="001C3C3A" w:rsidRDefault="001C3C3A" w:rsidP="001C3C3A">
      <w:pPr>
        <w:rPr>
          <w:rFonts w:ascii="Times New Roman" w:hAnsi="Times New Roman" w:cs="Times New Roman"/>
        </w:rPr>
      </w:pPr>
    </w:p>
    <w:p w14:paraId="751F8C01" w14:textId="77777777" w:rsidR="00705EFC" w:rsidRDefault="00705EFC" w:rsidP="001C3C3A">
      <w:pPr>
        <w:rPr>
          <w:rFonts w:ascii="Times New Roman" w:hAnsi="Times New Roman" w:cs="Times New Roman"/>
        </w:rPr>
      </w:pPr>
    </w:p>
    <w:p w14:paraId="5132C528" w14:textId="77777777" w:rsidR="00486AFE" w:rsidRDefault="00486AFE" w:rsidP="001C3C3A">
      <w:pPr>
        <w:rPr>
          <w:rFonts w:ascii="Times New Roman" w:hAnsi="Times New Roman" w:cs="Times New Roman"/>
        </w:rPr>
      </w:pPr>
    </w:p>
    <w:p w14:paraId="77F48947" w14:textId="77777777" w:rsidR="00486AFE" w:rsidRDefault="00486AFE" w:rsidP="001C3C3A">
      <w:pPr>
        <w:rPr>
          <w:rFonts w:ascii="Times New Roman" w:hAnsi="Times New Roman" w:cs="Times New Roman"/>
        </w:rPr>
      </w:pPr>
    </w:p>
    <w:p w14:paraId="652E043A" w14:textId="77777777" w:rsidR="00486AFE" w:rsidRDefault="00486AFE" w:rsidP="001C3C3A">
      <w:pPr>
        <w:rPr>
          <w:rFonts w:ascii="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3398"/>
        <w:gridCol w:w="5556"/>
      </w:tblGrid>
      <w:tr w:rsidR="00486AFE" w:rsidRPr="00486AFE" w14:paraId="22EE405D" w14:textId="77777777" w:rsidTr="006D082C">
        <w:tc>
          <w:tcPr>
            <w:tcW w:w="366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14:paraId="61C99AC1" w14:textId="77777777" w:rsidR="00486AFE" w:rsidRPr="00486AFE" w:rsidRDefault="00486AFE" w:rsidP="00486AFE">
            <w:pPr>
              <w:spacing w:after="0" w:line="240" w:lineRule="auto"/>
              <w:rPr>
                <w:rFonts w:ascii="Times New Roman" w:eastAsia="Century Gothic" w:hAnsi="Times New Roman" w:cs="Times New Roman"/>
                <w:b/>
                <w:i/>
                <w:color w:val="0070C0"/>
                <w:lang w:eastAsia="hr-HR"/>
              </w:rPr>
            </w:pPr>
            <w:r w:rsidRPr="00486AFE">
              <w:rPr>
                <w:rFonts w:ascii="Times New Roman" w:eastAsia="Century Gothic" w:hAnsi="Times New Roman" w:cs="Times New Roman"/>
                <w:b/>
                <w:i/>
                <w:color w:val="0070C0"/>
                <w:lang w:eastAsia="hr-HR"/>
              </w:rPr>
              <w:t xml:space="preserve">AKTIVNOST </w:t>
            </w:r>
          </w:p>
          <w:p w14:paraId="0E42C2AC" w14:textId="77777777" w:rsidR="00486AFE" w:rsidRPr="00486AFE" w:rsidRDefault="00486AFE" w:rsidP="00486AFE">
            <w:pPr>
              <w:spacing w:after="0" w:line="240" w:lineRule="auto"/>
              <w:rPr>
                <w:rFonts w:ascii="Times New Roman" w:eastAsiaTheme="minorEastAsia" w:hAnsi="Times New Roman" w:cs="Times New Roman"/>
                <w:color w:val="0070C0"/>
                <w:lang w:eastAsia="hr-HR"/>
              </w:rPr>
            </w:pPr>
            <w:r w:rsidRPr="00486AFE">
              <w:rPr>
                <w:rFonts w:ascii="Times New Roman" w:eastAsia="Century Gothic" w:hAnsi="Times New Roman" w:cs="Times New Roman"/>
                <w:color w:val="0070C0"/>
                <w:lang w:eastAsia="hr-HR"/>
              </w:rPr>
              <w:t xml:space="preserve">PROJEKT                       </w:t>
            </w:r>
          </w:p>
        </w:tc>
        <w:tc>
          <w:tcPr>
            <w:tcW w:w="612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14:paraId="3232EAD2" w14:textId="77777777" w:rsidR="00486AFE" w:rsidRPr="00486AFE" w:rsidRDefault="00486AFE" w:rsidP="00486AFE">
            <w:pPr>
              <w:spacing w:after="0" w:line="240" w:lineRule="auto"/>
              <w:ind w:left="271"/>
              <w:rPr>
                <w:rFonts w:ascii="Times New Roman" w:eastAsia="Century Gothic" w:hAnsi="Times New Roman" w:cs="Times New Roman"/>
                <w:b/>
                <w:color w:val="000000"/>
                <w:lang w:eastAsia="hr-HR"/>
              </w:rPr>
            </w:pPr>
            <w:r w:rsidRPr="00486AFE">
              <w:rPr>
                <w:rFonts w:ascii="Times New Roman" w:eastAsia="Century Gothic" w:hAnsi="Times New Roman" w:cs="Times New Roman"/>
                <w:b/>
                <w:color w:val="000000"/>
                <w:lang w:eastAsia="hr-HR"/>
              </w:rPr>
              <w:t>Naziv aktivnosti</w:t>
            </w:r>
          </w:p>
          <w:p w14:paraId="666745D1" w14:textId="77777777" w:rsidR="00486AFE" w:rsidRPr="00486AFE" w:rsidRDefault="00486AFE" w:rsidP="00486AFE">
            <w:pPr>
              <w:spacing w:after="0" w:line="240" w:lineRule="auto"/>
              <w:ind w:left="271"/>
              <w:rPr>
                <w:rFonts w:ascii="Times New Roman" w:eastAsiaTheme="minorEastAsia" w:hAnsi="Times New Roman" w:cs="Times New Roman"/>
                <w:lang w:eastAsia="hr-HR"/>
              </w:rPr>
            </w:pPr>
            <w:r w:rsidRPr="00486AFE">
              <w:rPr>
                <w:rFonts w:ascii="Times New Roman" w:eastAsia="Century Gothic" w:hAnsi="Times New Roman" w:cs="Times New Roman"/>
                <w:b/>
                <w:color w:val="000000"/>
                <w:lang w:eastAsia="hr-HR"/>
              </w:rPr>
              <w:t>DAN SJE</w:t>
            </w:r>
            <w:r w:rsidRPr="00486AFE">
              <w:rPr>
                <w:rFonts w:ascii="Times New Roman" w:eastAsia="Calibri" w:hAnsi="Times New Roman" w:cs="Times New Roman"/>
                <w:b/>
                <w:color w:val="000000"/>
                <w:lang w:eastAsia="hr-HR"/>
              </w:rPr>
              <w:t>ĆANJA NA VUKOVAR</w:t>
            </w:r>
          </w:p>
        </w:tc>
      </w:tr>
      <w:tr w:rsidR="00486AFE" w:rsidRPr="00486AFE" w14:paraId="56B371FC" w14:textId="77777777" w:rsidTr="006D082C">
        <w:tc>
          <w:tcPr>
            <w:tcW w:w="3666" w:type="dxa"/>
            <w:tcBorders>
              <w:top w:val="single" w:sz="4" w:space="0" w:color="000000"/>
              <w:left w:val="single" w:sz="0" w:space="0" w:color="000000"/>
              <w:bottom w:val="single" w:sz="0" w:space="0" w:color="000000"/>
              <w:right w:val="single" w:sz="0" w:space="0" w:color="000000"/>
            </w:tcBorders>
            <w:shd w:val="clear" w:color="auto" w:fill="C0C0C0"/>
            <w:tcMar>
              <w:left w:w="108" w:type="dxa"/>
              <w:right w:w="108" w:type="dxa"/>
            </w:tcMar>
          </w:tcPr>
          <w:p w14:paraId="2927F6AB" w14:textId="77777777" w:rsidR="00486AFE" w:rsidRPr="00486AFE" w:rsidRDefault="00486AFE" w:rsidP="00486AFE">
            <w:pPr>
              <w:spacing w:after="0" w:line="240" w:lineRule="auto"/>
              <w:rPr>
                <w:rFonts w:ascii="Times New Roman" w:eastAsiaTheme="minorEastAsia" w:hAnsi="Times New Roman" w:cs="Times New Roman"/>
                <w:color w:val="0070C0"/>
                <w:lang w:eastAsia="hr-HR"/>
              </w:rPr>
            </w:pPr>
            <w:r w:rsidRPr="00486AFE">
              <w:rPr>
                <w:rFonts w:ascii="Times New Roman" w:eastAsia="Century Gothic" w:hAnsi="Times New Roman" w:cs="Times New Roman"/>
                <w:b/>
                <w:color w:val="0070C0"/>
                <w:lang w:eastAsia="hr-HR"/>
              </w:rPr>
              <w:t>1. Ciljevi aktivnosti</w:t>
            </w:r>
          </w:p>
        </w:tc>
        <w:tc>
          <w:tcPr>
            <w:tcW w:w="6120" w:type="dxa"/>
            <w:tcBorders>
              <w:top w:val="single" w:sz="4" w:space="0" w:color="000000"/>
              <w:left w:val="single" w:sz="0" w:space="0" w:color="000000"/>
              <w:bottom w:val="single" w:sz="0" w:space="0" w:color="000000"/>
              <w:right w:val="single" w:sz="0" w:space="0" w:color="000000"/>
            </w:tcBorders>
            <w:shd w:val="clear" w:color="auto" w:fill="C0C0C0"/>
            <w:tcMar>
              <w:left w:w="108" w:type="dxa"/>
              <w:right w:w="108" w:type="dxa"/>
            </w:tcMar>
          </w:tcPr>
          <w:p w14:paraId="7D2ED183" w14:textId="77777777" w:rsidR="00486AFE" w:rsidRPr="00486AFE" w:rsidRDefault="00486AFE" w:rsidP="00486AFE">
            <w:pPr>
              <w:spacing w:after="0" w:line="240" w:lineRule="auto"/>
              <w:jc w:val="both"/>
              <w:rPr>
                <w:rFonts w:ascii="Times New Roman" w:eastAsia="Calibri" w:hAnsi="Times New Roman" w:cs="Times New Roman"/>
                <w:color w:val="000000"/>
                <w:lang w:eastAsia="hr-HR"/>
              </w:rPr>
            </w:pPr>
            <w:r w:rsidRPr="00486AFE">
              <w:rPr>
                <w:rFonts w:ascii="Times New Roman" w:eastAsia="Century Gothic" w:hAnsi="Times New Roman" w:cs="Times New Roman"/>
                <w:color w:val="000000"/>
                <w:lang w:eastAsia="hr-HR"/>
              </w:rPr>
              <w:t>Poticanje nadarenih u</w:t>
            </w:r>
            <w:r w:rsidRPr="00486AFE">
              <w:rPr>
                <w:rFonts w:ascii="Times New Roman" w:eastAsia="Calibri" w:hAnsi="Times New Roman" w:cs="Times New Roman"/>
                <w:color w:val="000000"/>
                <w:lang w:eastAsia="hr-HR"/>
              </w:rPr>
              <w:t>čenika za nadogradnju i individualno istraživanje povijesnih činjenica te otkrivanje uzročno-posljedičnih veza.</w:t>
            </w:r>
          </w:p>
          <w:p w14:paraId="0828952A" w14:textId="77777777" w:rsidR="00486AFE" w:rsidRPr="00486AFE" w:rsidRDefault="00486AFE" w:rsidP="00486AFE">
            <w:pPr>
              <w:spacing w:after="0" w:line="240" w:lineRule="auto"/>
              <w:jc w:val="both"/>
              <w:rPr>
                <w:rFonts w:ascii="Times New Roman" w:eastAsia="Calibri" w:hAnsi="Times New Roman" w:cs="Times New Roman"/>
                <w:color w:val="000000"/>
                <w:lang w:eastAsia="hr-HR"/>
              </w:rPr>
            </w:pPr>
            <w:r w:rsidRPr="00486AFE">
              <w:rPr>
                <w:rFonts w:ascii="Times New Roman" w:eastAsia="Calibri" w:hAnsi="Times New Roman" w:cs="Times New Roman"/>
                <w:color w:val="000000"/>
                <w:lang w:eastAsia="hr-HR"/>
              </w:rPr>
              <w:t>Analiza izvora, izrada prezentacije i plakata</w:t>
            </w:r>
          </w:p>
          <w:p w14:paraId="17EF286E" w14:textId="77777777" w:rsidR="00486AFE" w:rsidRPr="00486AFE" w:rsidRDefault="00486AFE" w:rsidP="00486AFE">
            <w:pPr>
              <w:spacing w:after="0" w:line="240" w:lineRule="auto"/>
              <w:jc w:val="both"/>
              <w:rPr>
                <w:rFonts w:ascii="Times New Roman" w:eastAsia="Century Gothic" w:hAnsi="Times New Roman" w:cs="Times New Roman"/>
                <w:color w:val="000000"/>
                <w:lang w:eastAsia="hr-HR"/>
              </w:rPr>
            </w:pPr>
            <w:r w:rsidRPr="00486AFE">
              <w:rPr>
                <w:rFonts w:ascii="Times New Roman" w:eastAsia="Calibri" w:hAnsi="Times New Roman" w:cs="Times New Roman"/>
                <w:color w:val="000000"/>
                <w:lang w:eastAsia="hr-HR"/>
              </w:rPr>
              <w:t>Ukoliko bude moguće, susret sa svjedokom vremena</w:t>
            </w:r>
          </w:p>
          <w:p w14:paraId="4CEEB1F7" w14:textId="77777777" w:rsidR="00486AFE" w:rsidRPr="00486AFE" w:rsidRDefault="00486AFE" w:rsidP="00486AFE">
            <w:pPr>
              <w:spacing w:after="0" w:line="240" w:lineRule="auto"/>
              <w:rPr>
                <w:rFonts w:ascii="Times New Roman" w:eastAsia="Century Gothic" w:hAnsi="Times New Roman" w:cs="Times New Roman"/>
                <w:color w:val="000000"/>
                <w:lang w:eastAsia="hr-HR"/>
              </w:rPr>
            </w:pPr>
          </w:p>
          <w:p w14:paraId="7C2E3ECC" w14:textId="77777777" w:rsidR="00486AFE" w:rsidRPr="00486AFE" w:rsidRDefault="00486AFE" w:rsidP="00486AFE">
            <w:pPr>
              <w:spacing w:after="0" w:line="240" w:lineRule="auto"/>
              <w:rPr>
                <w:rFonts w:ascii="Times New Roman" w:eastAsia="Century Gothic" w:hAnsi="Times New Roman" w:cs="Times New Roman"/>
                <w:color w:val="000000"/>
                <w:lang w:eastAsia="hr-HR"/>
              </w:rPr>
            </w:pPr>
          </w:p>
          <w:p w14:paraId="152C11CC" w14:textId="77777777" w:rsidR="00486AFE" w:rsidRPr="00486AFE" w:rsidRDefault="00486AFE" w:rsidP="00486AFE">
            <w:pPr>
              <w:spacing w:after="0" w:line="240" w:lineRule="auto"/>
              <w:rPr>
                <w:rFonts w:ascii="Times New Roman" w:eastAsiaTheme="minorEastAsia" w:hAnsi="Times New Roman" w:cs="Times New Roman"/>
                <w:lang w:eastAsia="hr-HR"/>
              </w:rPr>
            </w:pPr>
          </w:p>
        </w:tc>
      </w:tr>
      <w:tr w:rsidR="00486AFE" w:rsidRPr="00486AFE" w14:paraId="187326E9" w14:textId="77777777" w:rsidTr="006D082C">
        <w:tc>
          <w:tcPr>
            <w:tcW w:w="366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D28B733" w14:textId="77777777" w:rsidR="00486AFE" w:rsidRPr="00486AFE" w:rsidRDefault="00486AFE" w:rsidP="00486AFE">
            <w:pPr>
              <w:spacing w:after="0" w:line="240" w:lineRule="auto"/>
              <w:rPr>
                <w:rFonts w:ascii="Times New Roman" w:eastAsiaTheme="minorEastAsia" w:hAnsi="Times New Roman" w:cs="Times New Roman"/>
                <w:color w:val="0070C0"/>
                <w:lang w:eastAsia="hr-HR"/>
              </w:rPr>
            </w:pPr>
            <w:r w:rsidRPr="00486AFE">
              <w:rPr>
                <w:rFonts w:ascii="Times New Roman" w:eastAsia="Century Gothic" w:hAnsi="Times New Roman" w:cs="Times New Roman"/>
                <w:b/>
                <w:color w:val="0070C0"/>
                <w:lang w:eastAsia="hr-HR"/>
              </w:rPr>
              <w:t xml:space="preserve">2. Namjena aktivnosti </w:t>
            </w:r>
          </w:p>
        </w:tc>
        <w:tc>
          <w:tcPr>
            <w:tcW w:w="6120"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E08F385" w14:textId="77777777" w:rsidR="00486AFE" w:rsidRPr="00486AFE" w:rsidRDefault="00486AFE" w:rsidP="00486AFE">
            <w:pPr>
              <w:spacing w:after="0" w:line="240" w:lineRule="auto"/>
              <w:jc w:val="both"/>
              <w:rPr>
                <w:rFonts w:ascii="Times New Roman" w:eastAsiaTheme="minorEastAsia" w:hAnsi="Times New Roman" w:cs="Times New Roman"/>
                <w:lang w:eastAsia="hr-HR"/>
              </w:rPr>
            </w:pPr>
            <w:r w:rsidRPr="00486AFE">
              <w:rPr>
                <w:rFonts w:ascii="Times New Roman" w:eastAsia="Century Gothic" w:hAnsi="Times New Roman" w:cs="Times New Roman"/>
                <w:color w:val="000000"/>
                <w:lang w:eastAsia="hr-HR"/>
              </w:rPr>
              <w:t xml:space="preserve">Produbljivanje znanja </w:t>
            </w:r>
            <w:r w:rsidRPr="00486AFE">
              <w:rPr>
                <w:rFonts w:ascii="Times New Roman" w:eastAsia="Calibri" w:hAnsi="Times New Roman" w:cs="Times New Roman"/>
                <w:color w:val="000000"/>
                <w:lang w:eastAsia="hr-HR"/>
              </w:rPr>
              <w:t>činjenica o ratnom Vukovaru, stvaranje kritičke svijesti spram ratnih tragedija u tom konkretnom vremenu i uopće.</w:t>
            </w:r>
          </w:p>
        </w:tc>
      </w:tr>
      <w:tr w:rsidR="00486AFE" w:rsidRPr="00486AFE" w14:paraId="27BB17A9" w14:textId="77777777" w:rsidTr="006D082C">
        <w:tc>
          <w:tcPr>
            <w:tcW w:w="3666" w:type="dxa"/>
            <w:tcBorders>
              <w:top w:val="single" w:sz="4" w:space="0" w:color="000000"/>
              <w:left w:val="single" w:sz="0" w:space="0" w:color="000000"/>
              <w:bottom w:val="single" w:sz="4" w:space="0" w:color="000000"/>
              <w:right w:val="single" w:sz="0" w:space="0" w:color="000000"/>
            </w:tcBorders>
            <w:shd w:val="clear" w:color="auto" w:fill="C0C0C0"/>
            <w:tcMar>
              <w:left w:w="108" w:type="dxa"/>
              <w:right w:w="108" w:type="dxa"/>
            </w:tcMar>
          </w:tcPr>
          <w:p w14:paraId="14A87A36" w14:textId="77777777" w:rsidR="00486AFE" w:rsidRPr="00486AFE" w:rsidRDefault="00486AFE" w:rsidP="00486AFE">
            <w:pPr>
              <w:spacing w:after="0" w:line="240" w:lineRule="auto"/>
              <w:rPr>
                <w:rFonts w:ascii="Times New Roman" w:eastAsiaTheme="minorEastAsia" w:hAnsi="Times New Roman" w:cs="Times New Roman"/>
                <w:color w:val="0070C0"/>
                <w:lang w:eastAsia="hr-HR"/>
              </w:rPr>
            </w:pPr>
            <w:r w:rsidRPr="00486AFE">
              <w:rPr>
                <w:rFonts w:ascii="Times New Roman" w:eastAsia="Century Gothic" w:hAnsi="Times New Roman" w:cs="Times New Roman"/>
                <w:b/>
                <w:color w:val="0070C0"/>
                <w:lang w:eastAsia="hr-HR"/>
              </w:rPr>
              <w:t xml:space="preserve">3. Nositelji aktivnosti i njihova odgovornost </w:t>
            </w:r>
          </w:p>
        </w:tc>
        <w:tc>
          <w:tcPr>
            <w:tcW w:w="6120" w:type="dxa"/>
            <w:tcBorders>
              <w:top w:val="single" w:sz="4" w:space="0" w:color="000000"/>
              <w:left w:val="single" w:sz="0" w:space="0" w:color="000000"/>
              <w:bottom w:val="single" w:sz="4" w:space="0" w:color="000000"/>
              <w:right w:val="single" w:sz="0" w:space="0" w:color="000000"/>
            </w:tcBorders>
            <w:shd w:val="clear" w:color="auto" w:fill="C0C0C0"/>
            <w:tcMar>
              <w:left w:w="108" w:type="dxa"/>
              <w:right w:w="108" w:type="dxa"/>
            </w:tcMar>
          </w:tcPr>
          <w:p w14:paraId="1E651A9F" w14:textId="77777777" w:rsidR="00486AFE" w:rsidRPr="00486AFE" w:rsidRDefault="00486AFE" w:rsidP="00486AFE">
            <w:pPr>
              <w:spacing w:after="0" w:line="240" w:lineRule="auto"/>
              <w:jc w:val="both"/>
              <w:rPr>
                <w:rFonts w:ascii="Times New Roman" w:eastAsiaTheme="minorEastAsia" w:hAnsi="Times New Roman" w:cs="Times New Roman"/>
                <w:lang w:eastAsia="hr-HR"/>
              </w:rPr>
            </w:pPr>
            <w:r w:rsidRPr="00486AFE">
              <w:rPr>
                <w:rFonts w:ascii="Times New Roman" w:eastAsia="Century Gothic" w:hAnsi="Times New Roman" w:cs="Times New Roman"/>
                <w:color w:val="000000"/>
                <w:lang w:eastAsia="hr-HR"/>
              </w:rPr>
              <w:t>U</w:t>
            </w:r>
            <w:r w:rsidRPr="00486AFE">
              <w:rPr>
                <w:rFonts w:ascii="Times New Roman" w:eastAsia="Calibri" w:hAnsi="Times New Roman" w:cs="Times New Roman"/>
                <w:color w:val="000000"/>
                <w:lang w:eastAsia="hr-HR"/>
              </w:rPr>
              <w:t xml:space="preserve">čenici   nastave povijesti,  prof. </w:t>
            </w:r>
            <w:proofErr w:type="spellStart"/>
            <w:r w:rsidRPr="00486AFE">
              <w:rPr>
                <w:rFonts w:ascii="Times New Roman" w:eastAsia="Calibri" w:hAnsi="Times New Roman" w:cs="Times New Roman"/>
                <w:color w:val="000000"/>
                <w:lang w:eastAsia="hr-HR"/>
              </w:rPr>
              <w:t>Tarita</w:t>
            </w:r>
            <w:proofErr w:type="spellEnd"/>
            <w:r w:rsidRPr="00486AFE">
              <w:rPr>
                <w:rFonts w:ascii="Times New Roman" w:eastAsia="Calibri" w:hAnsi="Times New Roman" w:cs="Times New Roman"/>
                <w:color w:val="000000"/>
                <w:lang w:eastAsia="hr-HR"/>
              </w:rPr>
              <w:t xml:space="preserve"> </w:t>
            </w:r>
            <w:proofErr w:type="spellStart"/>
            <w:r w:rsidRPr="00486AFE">
              <w:rPr>
                <w:rFonts w:ascii="Times New Roman" w:eastAsia="Calibri" w:hAnsi="Times New Roman" w:cs="Times New Roman"/>
                <w:color w:val="000000"/>
                <w:lang w:eastAsia="hr-HR"/>
              </w:rPr>
              <w:t>Radonić</w:t>
            </w:r>
            <w:proofErr w:type="spellEnd"/>
            <w:r w:rsidRPr="00486AFE">
              <w:rPr>
                <w:rFonts w:ascii="Times New Roman" w:eastAsia="Calibri" w:hAnsi="Times New Roman" w:cs="Times New Roman"/>
                <w:color w:val="000000"/>
                <w:lang w:eastAsia="hr-HR"/>
              </w:rPr>
              <w:t xml:space="preserve"> </w:t>
            </w:r>
          </w:p>
        </w:tc>
      </w:tr>
      <w:tr w:rsidR="00486AFE" w:rsidRPr="00486AFE" w14:paraId="4B76E44F" w14:textId="77777777" w:rsidTr="006D082C">
        <w:tc>
          <w:tcPr>
            <w:tcW w:w="366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F877653" w14:textId="77777777" w:rsidR="00486AFE" w:rsidRPr="00486AFE" w:rsidRDefault="00486AFE" w:rsidP="00486AFE">
            <w:pPr>
              <w:spacing w:after="0" w:line="240" w:lineRule="auto"/>
              <w:rPr>
                <w:rFonts w:ascii="Times New Roman" w:eastAsiaTheme="minorEastAsia" w:hAnsi="Times New Roman" w:cs="Times New Roman"/>
                <w:color w:val="0070C0"/>
                <w:lang w:eastAsia="hr-HR"/>
              </w:rPr>
            </w:pPr>
            <w:r w:rsidRPr="00486AFE">
              <w:rPr>
                <w:rFonts w:ascii="Times New Roman" w:eastAsia="Century Gothic" w:hAnsi="Times New Roman" w:cs="Times New Roman"/>
                <w:b/>
                <w:color w:val="0070C0"/>
                <w:lang w:eastAsia="hr-HR"/>
              </w:rPr>
              <w:t>4. Na</w:t>
            </w:r>
            <w:r w:rsidRPr="00486AFE">
              <w:rPr>
                <w:rFonts w:ascii="Times New Roman" w:eastAsia="Calibri" w:hAnsi="Times New Roman" w:cs="Times New Roman"/>
                <w:b/>
                <w:color w:val="0070C0"/>
                <w:lang w:eastAsia="hr-HR"/>
              </w:rPr>
              <w:t xml:space="preserve">čin realizacije aktivnosti </w:t>
            </w:r>
          </w:p>
        </w:tc>
        <w:tc>
          <w:tcPr>
            <w:tcW w:w="6120"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AD33661" w14:textId="77777777" w:rsidR="00486AFE" w:rsidRPr="00486AFE" w:rsidRDefault="00486AFE" w:rsidP="00486AFE">
            <w:pPr>
              <w:spacing w:after="0" w:line="240" w:lineRule="auto"/>
              <w:jc w:val="both"/>
              <w:rPr>
                <w:rFonts w:ascii="Times New Roman" w:eastAsia="Century Gothic" w:hAnsi="Times New Roman" w:cs="Times New Roman"/>
                <w:color w:val="000000"/>
                <w:lang w:eastAsia="hr-HR"/>
              </w:rPr>
            </w:pPr>
            <w:r w:rsidRPr="00486AFE">
              <w:rPr>
                <w:rFonts w:ascii="Times New Roman" w:eastAsia="Century Gothic" w:hAnsi="Times New Roman" w:cs="Times New Roman"/>
                <w:color w:val="000000"/>
                <w:lang w:eastAsia="hr-HR"/>
              </w:rPr>
              <w:t>Individualni, rad u paru i grupi na izradi, listi</w:t>
            </w:r>
            <w:r w:rsidRPr="00486AFE">
              <w:rPr>
                <w:rFonts w:ascii="Times New Roman" w:eastAsia="Arial" w:hAnsi="Times New Roman" w:cs="Times New Roman"/>
                <w:color w:val="000000"/>
                <w:lang w:eastAsia="hr-HR"/>
              </w:rPr>
              <w:t>ć</w:t>
            </w:r>
            <w:r w:rsidRPr="00486AFE">
              <w:rPr>
                <w:rFonts w:ascii="Times New Roman" w:eastAsia="Century Gothic" w:hAnsi="Times New Roman" w:cs="Times New Roman"/>
                <w:color w:val="000000"/>
                <w:lang w:eastAsia="hr-HR"/>
              </w:rPr>
              <w:t xml:space="preserve">a, panoa i seminarskog izlaganja, </w:t>
            </w:r>
            <w:proofErr w:type="spellStart"/>
            <w:r w:rsidRPr="00486AFE">
              <w:rPr>
                <w:rFonts w:ascii="Times New Roman" w:eastAsia="Century Gothic" w:hAnsi="Times New Roman" w:cs="Times New Roman"/>
                <w:color w:val="000000"/>
                <w:lang w:eastAsia="hr-HR"/>
              </w:rPr>
              <w:t>power</w:t>
            </w:r>
            <w:proofErr w:type="spellEnd"/>
            <w:r w:rsidRPr="00486AFE">
              <w:rPr>
                <w:rFonts w:ascii="Times New Roman" w:eastAsia="Century Gothic" w:hAnsi="Times New Roman" w:cs="Times New Roman"/>
                <w:color w:val="000000"/>
                <w:lang w:eastAsia="hr-HR"/>
              </w:rPr>
              <w:t xml:space="preserve"> </w:t>
            </w:r>
            <w:proofErr w:type="spellStart"/>
            <w:r w:rsidRPr="00486AFE">
              <w:rPr>
                <w:rFonts w:ascii="Times New Roman" w:eastAsia="Century Gothic" w:hAnsi="Times New Roman" w:cs="Times New Roman"/>
                <w:color w:val="000000"/>
                <w:lang w:eastAsia="hr-HR"/>
              </w:rPr>
              <w:t>point</w:t>
            </w:r>
            <w:proofErr w:type="spellEnd"/>
            <w:r w:rsidRPr="00486AFE">
              <w:rPr>
                <w:rFonts w:ascii="Times New Roman" w:eastAsia="Century Gothic" w:hAnsi="Times New Roman" w:cs="Times New Roman"/>
                <w:color w:val="000000"/>
                <w:lang w:eastAsia="hr-HR"/>
              </w:rPr>
              <w:t xml:space="preserve"> prezentacija</w:t>
            </w:r>
          </w:p>
          <w:p w14:paraId="33D9F41E" w14:textId="77777777" w:rsidR="00486AFE" w:rsidRPr="00486AFE" w:rsidRDefault="00486AFE" w:rsidP="00486AFE">
            <w:pPr>
              <w:spacing w:after="0" w:line="240" w:lineRule="auto"/>
              <w:jc w:val="both"/>
              <w:rPr>
                <w:rFonts w:ascii="Times New Roman" w:eastAsiaTheme="minorEastAsia" w:hAnsi="Times New Roman" w:cs="Times New Roman"/>
                <w:lang w:eastAsia="hr-HR"/>
              </w:rPr>
            </w:pPr>
          </w:p>
        </w:tc>
      </w:tr>
      <w:tr w:rsidR="00486AFE" w:rsidRPr="00486AFE" w14:paraId="3D8CB131" w14:textId="77777777" w:rsidTr="006D082C">
        <w:tc>
          <w:tcPr>
            <w:tcW w:w="3666" w:type="dxa"/>
            <w:tcBorders>
              <w:top w:val="single" w:sz="4" w:space="0" w:color="000000"/>
              <w:left w:val="single" w:sz="0" w:space="0" w:color="000000"/>
              <w:bottom w:val="single" w:sz="4" w:space="0" w:color="000000"/>
              <w:right w:val="single" w:sz="0" w:space="0" w:color="000000"/>
            </w:tcBorders>
            <w:shd w:val="clear" w:color="auto" w:fill="C0C0C0"/>
            <w:tcMar>
              <w:left w:w="108" w:type="dxa"/>
              <w:right w:w="108" w:type="dxa"/>
            </w:tcMar>
          </w:tcPr>
          <w:p w14:paraId="2B219A7E" w14:textId="77777777" w:rsidR="00486AFE" w:rsidRPr="00486AFE" w:rsidRDefault="00486AFE" w:rsidP="00486AFE">
            <w:pPr>
              <w:spacing w:after="0" w:line="240" w:lineRule="auto"/>
              <w:rPr>
                <w:rFonts w:ascii="Times New Roman" w:eastAsiaTheme="minorEastAsia" w:hAnsi="Times New Roman" w:cs="Times New Roman"/>
                <w:color w:val="0070C0"/>
                <w:lang w:eastAsia="hr-HR"/>
              </w:rPr>
            </w:pPr>
            <w:r w:rsidRPr="00486AFE">
              <w:rPr>
                <w:rFonts w:ascii="Times New Roman" w:eastAsia="Century Gothic" w:hAnsi="Times New Roman" w:cs="Times New Roman"/>
                <w:b/>
                <w:color w:val="0070C0"/>
                <w:lang w:eastAsia="hr-HR"/>
              </w:rPr>
              <w:t xml:space="preserve">5. </w:t>
            </w:r>
            <w:proofErr w:type="spellStart"/>
            <w:r w:rsidRPr="00486AFE">
              <w:rPr>
                <w:rFonts w:ascii="Times New Roman" w:eastAsia="Century Gothic" w:hAnsi="Times New Roman" w:cs="Times New Roman"/>
                <w:b/>
                <w:color w:val="0070C0"/>
                <w:lang w:eastAsia="hr-HR"/>
              </w:rPr>
              <w:t>Vremenik</w:t>
            </w:r>
            <w:proofErr w:type="spellEnd"/>
            <w:r w:rsidRPr="00486AFE">
              <w:rPr>
                <w:rFonts w:ascii="Times New Roman" w:eastAsia="Century Gothic" w:hAnsi="Times New Roman" w:cs="Times New Roman"/>
                <w:b/>
                <w:color w:val="0070C0"/>
                <w:lang w:eastAsia="hr-HR"/>
              </w:rPr>
              <w:t xml:space="preserve"> aktivnosti </w:t>
            </w:r>
          </w:p>
        </w:tc>
        <w:tc>
          <w:tcPr>
            <w:tcW w:w="6120" w:type="dxa"/>
            <w:tcBorders>
              <w:top w:val="single" w:sz="4" w:space="0" w:color="000000"/>
              <w:left w:val="single" w:sz="0" w:space="0" w:color="000000"/>
              <w:bottom w:val="single" w:sz="4" w:space="0" w:color="000000"/>
              <w:right w:val="single" w:sz="0" w:space="0" w:color="000000"/>
            </w:tcBorders>
            <w:shd w:val="clear" w:color="auto" w:fill="C0C0C0"/>
            <w:tcMar>
              <w:left w:w="108" w:type="dxa"/>
              <w:right w:w="108" w:type="dxa"/>
            </w:tcMar>
          </w:tcPr>
          <w:p w14:paraId="4330ADEA" w14:textId="77777777" w:rsidR="00486AFE" w:rsidRPr="00486AFE" w:rsidRDefault="00486AFE" w:rsidP="00486AFE">
            <w:pPr>
              <w:spacing w:after="0" w:line="240" w:lineRule="auto"/>
              <w:rPr>
                <w:rFonts w:ascii="Times New Roman" w:eastAsiaTheme="minorEastAsia" w:hAnsi="Times New Roman" w:cs="Times New Roman"/>
                <w:lang w:eastAsia="hr-HR"/>
              </w:rPr>
            </w:pPr>
            <w:r w:rsidRPr="00486AFE">
              <w:rPr>
                <w:rFonts w:ascii="Times New Roman" w:eastAsia="Century Gothic" w:hAnsi="Times New Roman" w:cs="Times New Roman"/>
                <w:lang w:eastAsia="hr-HR"/>
              </w:rPr>
              <w:t xml:space="preserve">Tijekom rujna, listopada i studenog,  </w:t>
            </w:r>
            <w:r w:rsidRPr="00486AFE">
              <w:rPr>
                <w:rFonts w:ascii="Times New Roman" w:eastAsia="Calibri" w:hAnsi="Times New Roman" w:cs="Times New Roman"/>
                <w:lang w:eastAsia="hr-HR"/>
              </w:rPr>
              <w:t>2023</w:t>
            </w:r>
            <w:r w:rsidRPr="00486AFE">
              <w:rPr>
                <w:rFonts w:ascii="Times New Roman" w:eastAsia="Century Gothic" w:hAnsi="Times New Roman" w:cs="Times New Roman"/>
                <w:lang w:eastAsia="hr-HR"/>
              </w:rPr>
              <w:t xml:space="preserve">. </w:t>
            </w:r>
            <w:proofErr w:type="spellStart"/>
            <w:r w:rsidRPr="00486AFE">
              <w:rPr>
                <w:rFonts w:ascii="Times New Roman" w:eastAsia="Century Gothic" w:hAnsi="Times New Roman" w:cs="Times New Roman"/>
                <w:lang w:eastAsia="hr-HR"/>
              </w:rPr>
              <w:t>god.a</w:t>
            </w:r>
            <w:proofErr w:type="spellEnd"/>
            <w:r w:rsidRPr="00486AFE">
              <w:rPr>
                <w:rFonts w:ascii="Times New Roman" w:eastAsia="Century Gothic" w:hAnsi="Times New Roman" w:cs="Times New Roman"/>
                <w:lang w:eastAsia="hr-HR"/>
              </w:rPr>
              <w:t xml:space="preserve"> predstavljanje na sam Dan sje</w:t>
            </w:r>
            <w:r w:rsidRPr="00486AFE">
              <w:rPr>
                <w:rFonts w:ascii="Times New Roman" w:eastAsia="Arial" w:hAnsi="Times New Roman" w:cs="Times New Roman"/>
                <w:lang w:eastAsia="hr-HR"/>
              </w:rPr>
              <w:t>ć</w:t>
            </w:r>
            <w:r w:rsidRPr="00486AFE">
              <w:rPr>
                <w:rFonts w:ascii="Times New Roman" w:eastAsia="Century Gothic" w:hAnsi="Times New Roman" w:cs="Times New Roman"/>
                <w:lang w:eastAsia="hr-HR"/>
              </w:rPr>
              <w:t>anja na Vukovar.</w:t>
            </w:r>
          </w:p>
        </w:tc>
      </w:tr>
      <w:tr w:rsidR="00486AFE" w:rsidRPr="00486AFE" w14:paraId="503B06FA" w14:textId="77777777" w:rsidTr="006D082C">
        <w:tc>
          <w:tcPr>
            <w:tcW w:w="3666" w:type="dxa"/>
            <w:tcBorders>
              <w:top w:val="single" w:sz="4" w:space="0" w:color="000000"/>
              <w:left w:val="single" w:sz="0" w:space="0" w:color="000000"/>
              <w:bottom w:val="single" w:sz="4" w:space="0" w:color="000000"/>
              <w:right w:val="single" w:sz="0" w:space="0" w:color="000000"/>
            </w:tcBorders>
            <w:shd w:val="clear" w:color="auto" w:fill="FFFFFF"/>
            <w:tcMar>
              <w:left w:w="108" w:type="dxa"/>
              <w:right w:w="108" w:type="dxa"/>
            </w:tcMar>
          </w:tcPr>
          <w:p w14:paraId="59766DB4" w14:textId="77777777" w:rsidR="00486AFE" w:rsidRPr="00486AFE" w:rsidRDefault="00486AFE" w:rsidP="00486AFE">
            <w:pPr>
              <w:spacing w:after="0" w:line="240" w:lineRule="auto"/>
              <w:rPr>
                <w:rFonts w:ascii="Times New Roman" w:eastAsiaTheme="minorEastAsia" w:hAnsi="Times New Roman" w:cs="Times New Roman"/>
                <w:color w:val="0070C0"/>
                <w:lang w:eastAsia="hr-HR"/>
              </w:rPr>
            </w:pPr>
            <w:r w:rsidRPr="00486AFE">
              <w:rPr>
                <w:rFonts w:ascii="Times New Roman" w:eastAsia="Century Gothic" w:hAnsi="Times New Roman" w:cs="Times New Roman"/>
                <w:b/>
                <w:color w:val="0070C0"/>
                <w:lang w:eastAsia="hr-HR"/>
              </w:rPr>
              <w:t>6. Detaljan tro</w:t>
            </w:r>
            <w:r w:rsidRPr="00486AFE">
              <w:rPr>
                <w:rFonts w:ascii="Times New Roman" w:eastAsia="Calibri" w:hAnsi="Times New Roman" w:cs="Times New Roman"/>
                <w:b/>
                <w:color w:val="0070C0"/>
                <w:lang w:eastAsia="hr-HR"/>
              </w:rPr>
              <w:t xml:space="preserve">škovnik aktivnosti </w:t>
            </w:r>
          </w:p>
        </w:tc>
        <w:tc>
          <w:tcPr>
            <w:tcW w:w="6120" w:type="dxa"/>
            <w:tcBorders>
              <w:top w:val="single" w:sz="4" w:space="0" w:color="000000"/>
              <w:left w:val="single" w:sz="0" w:space="0" w:color="000000"/>
              <w:bottom w:val="single" w:sz="4" w:space="0" w:color="000000"/>
              <w:right w:val="single" w:sz="0" w:space="0" w:color="000000"/>
            </w:tcBorders>
            <w:shd w:val="clear" w:color="auto" w:fill="FFFFFF"/>
            <w:tcMar>
              <w:left w:w="108" w:type="dxa"/>
              <w:right w:w="108" w:type="dxa"/>
            </w:tcMar>
          </w:tcPr>
          <w:p w14:paraId="2F5B887B" w14:textId="77777777" w:rsidR="00486AFE" w:rsidRPr="00486AFE" w:rsidRDefault="00486AFE" w:rsidP="00486AFE">
            <w:pPr>
              <w:spacing w:after="0" w:line="240" w:lineRule="auto"/>
              <w:jc w:val="both"/>
              <w:rPr>
                <w:rFonts w:ascii="Times New Roman" w:eastAsia="Century Gothic" w:hAnsi="Times New Roman" w:cs="Times New Roman"/>
                <w:color w:val="000000"/>
                <w:lang w:eastAsia="hr-HR"/>
              </w:rPr>
            </w:pPr>
            <w:r w:rsidRPr="00486AFE">
              <w:rPr>
                <w:rFonts w:ascii="Times New Roman" w:eastAsia="Century Gothic" w:hAnsi="Times New Roman" w:cs="Times New Roman"/>
                <w:color w:val="000000"/>
                <w:lang w:eastAsia="hr-HR"/>
              </w:rPr>
              <w:t>Potreban materijal za rad.</w:t>
            </w:r>
          </w:p>
          <w:p w14:paraId="658F9459" w14:textId="77777777" w:rsidR="00486AFE" w:rsidRPr="00486AFE" w:rsidRDefault="00486AFE" w:rsidP="00486AFE">
            <w:pPr>
              <w:spacing w:after="0" w:line="240" w:lineRule="auto"/>
              <w:jc w:val="both"/>
              <w:rPr>
                <w:rFonts w:ascii="Times New Roman" w:eastAsiaTheme="minorEastAsia" w:hAnsi="Times New Roman" w:cs="Times New Roman"/>
                <w:lang w:eastAsia="hr-HR"/>
              </w:rPr>
            </w:pPr>
            <w:r w:rsidRPr="00486AFE">
              <w:rPr>
                <w:rFonts w:ascii="Times New Roman" w:eastAsia="Century Gothic" w:hAnsi="Times New Roman" w:cs="Times New Roman"/>
                <w:color w:val="000000"/>
                <w:lang w:eastAsia="hr-HR"/>
              </w:rPr>
              <w:t xml:space="preserve">cca </w:t>
            </w:r>
            <w:r w:rsidRPr="00486AFE">
              <w:rPr>
                <w:rFonts w:ascii="Times New Roman" w:eastAsia="Calibri" w:hAnsi="Times New Roman" w:cs="Times New Roman"/>
                <w:color w:val="000000"/>
                <w:lang w:eastAsia="hr-HR"/>
              </w:rPr>
              <w:t>30 e</w:t>
            </w:r>
          </w:p>
        </w:tc>
      </w:tr>
    </w:tbl>
    <w:p w14:paraId="0B013D68" w14:textId="77777777" w:rsidR="00486AFE" w:rsidRPr="00486AFE" w:rsidRDefault="00486AFE" w:rsidP="001C3C3A">
      <w:pPr>
        <w:rPr>
          <w:rFonts w:ascii="Times New Roman" w:hAnsi="Times New Roman" w:cs="Times New Roman"/>
        </w:rPr>
      </w:pPr>
    </w:p>
    <w:p w14:paraId="37AB25DB" w14:textId="77777777" w:rsidR="00486AFE" w:rsidRPr="00486AFE" w:rsidRDefault="00486AFE" w:rsidP="001C3C3A">
      <w:pPr>
        <w:rPr>
          <w:rFonts w:ascii="Times New Roman" w:hAnsi="Times New Roman" w:cs="Times New Roman"/>
        </w:rPr>
      </w:pPr>
    </w:p>
    <w:p w14:paraId="6D9AFD27" w14:textId="77777777" w:rsidR="00486AFE" w:rsidRDefault="00486AFE" w:rsidP="001C3C3A">
      <w:pPr>
        <w:rPr>
          <w:rFonts w:ascii="Times New Roman" w:hAnsi="Times New Roman" w:cs="Times New Roman"/>
        </w:rPr>
      </w:pPr>
    </w:p>
    <w:p w14:paraId="7BB6A8AB" w14:textId="77777777" w:rsidR="00486AFE" w:rsidRDefault="00486AFE" w:rsidP="001C3C3A">
      <w:pPr>
        <w:rPr>
          <w:rFonts w:ascii="Times New Roman" w:hAnsi="Times New Roman" w:cs="Times New Roman"/>
        </w:rPr>
      </w:pPr>
    </w:p>
    <w:p w14:paraId="04AAC377" w14:textId="77777777" w:rsidR="00486AFE" w:rsidRDefault="00486AFE" w:rsidP="001C3C3A">
      <w:pPr>
        <w:rPr>
          <w:rFonts w:ascii="Times New Roman" w:hAnsi="Times New Roman" w:cs="Times New Roman"/>
        </w:rPr>
      </w:pPr>
    </w:p>
    <w:p w14:paraId="3711CD93" w14:textId="77777777" w:rsidR="00486AFE" w:rsidRDefault="00486AFE" w:rsidP="001C3C3A">
      <w:pPr>
        <w:rPr>
          <w:rFonts w:ascii="Times New Roman" w:hAnsi="Times New Roman" w:cs="Times New Roman"/>
        </w:rPr>
      </w:pPr>
    </w:p>
    <w:p w14:paraId="746D1CE1" w14:textId="77777777" w:rsidR="00486AFE" w:rsidRDefault="00486AFE" w:rsidP="001C3C3A">
      <w:pPr>
        <w:rPr>
          <w:rFonts w:ascii="Times New Roman" w:hAnsi="Times New Roman" w:cs="Times New Roman"/>
        </w:rPr>
      </w:pPr>
    </w:p>
    <w:p w14:paraId="4454559D" w14:textId="77777777" w:rsidR="00486AFE" w:rsidRDefault="00486AFE" w:rsidP="001C3C3A">
      <w:pPr>
        <w:rPr>
          <w:rFonts w:ascii="Times New Roman" w:hAnsi="Times New Roman" w:cs="Times New Roman"/>
        </w:rPr>
      </w:pPr>
    </w:p>
    <w:p w14:paraId="0875C85A" w14:textId="77777777" w:rsidR="00486AFE" w:rsidRDefault="00486AFE" w:rsidP="001C3C3A">
      <w:pPr>
        <w:rPr>
          <w:rFonts w:ascii="Times New Roman" w:hAnsi="Times New Roman" w:cs="Times New Roman"/>
        </w:rPr>
      </w:pPr>
    </w:p>
    <w:p w14:paraId="2729898C" w14:textId="77777777" w:rsidR="00486AFE" w:rsidRDefault="00486AFE" w:rsidP="001C3C3A">
      <w:pPr>
        <w:rPr>
          <w:rFonts w:ascii="Times New Roman" w:hAnsi="Times New Roman" w:cs="Times New Roman"/>
        </w:rPr>
      </w:pPr>
    </w:p>
    <w:p w14:paraId="1A07B818" w14:textId="77777777" w:rsidR="00486AFE" w:rsidRDefault="00486AFE" w:rsidP="001C3C3A">
      <w:pPr>
        <w:rPr>
          <w:rFonts w:ascii="Times New Roman" w:hAnsi="Times New Roman" w:cs="Times New Roman"/>
        </w:rPr>
      </w:pPr>
    </w:p>
    <w:p w14:paraId="1F913C06" w14:textId="77777777" w:rsidR="0068483D" w:rsidRDefault="0068483D" w:rsidP="001C3C3A">
      <w:pPr>
        <w:rPr>
          <w:rFonts w:ascii="Times New Roman" w:hAnsi="Times New Roman" w:cs="Times New Roman"/>
        </w:rPr>
      </w:pPr>
    </w:p>
    <w:p w14:paraId="255698E9" w14:textId="77777777" w:rsidR="00486AFE" w:rsidRDefault="00486AFE" w:rsidP="001C3C3A">
      <w:pPr>
        <w:rPr>
          <w:rFonts w:ascii="Times New Roman" w:hAnsi="Times New Roman" w:cs="Times New Roman"/>
        </w:rPr>
      </w:pPr>
    </w:p>
    <w:p w14:paraId="37938C11" w14:textId="77777777" w:rsidR="00486AFE" w:rsidRDefault="00486AFE" w:rsidP="001C3C3A">
      <w:pPr>
        <w:rPr>
          <w:rFonts w:ascii="Times New Roman" w:hAnsi="Times New Roman" w:cs="Times New Roman"/>
        </w:rPr>
      </w:pPr>
    </w:p>
    <w:p w14:paraId="44066DB6" w14:textId="77777777" w:rsidR="00705EFC" w:rsidRDefault="00705EFC" w:rsidP="001C3C3A">
      <w:pPr>
        <w:rPr>
          <w:rFonts w:ascii="Times New Roman" w:hAnsi="Times New Roman" w:cs="Times New Roman"/>
        </w:rPr>
      </w:pPr>
    </w:p>
    <w:p w14:paraId="68DD756C" w14:textId="77777777" w:rsidR="00705EFC" w:rsidRDefault="00705EFC" w:rsidP="001C3C3A">
      <w:pPr>
        <w:rPr>
          <w:rFonts w:ascii="Times New Roman" w:hAnsi="Times New Roman" w:cs="Times New Roman"/>
        </w:rPr>
      </w:pPr>
    </w:p>
    <w:tbl>
      <w:tblPr>
        <w:tblStyle w:val="Reetkatablice2"/>
        <w:tblW w:w="0" w:type="auto"/>
        <w:tblLook w:val="04A0" w:firstRow="1" w:lastRow="0" w:firstColumn="1" w:lastColumn="0" w:noHBand="0" w:noVBand="1"/>
      </w:tblPr>
      <w:tblGrid>
        <w:gridCol w:w="4531"/>
        <w:gridCol w:w="4531"/>
      </w:tblGrid>
      <w:tr w:rsidR="00623E3B" w:rsidRPr="00623E3B" w14:paraId="742CFCEE" w14:textId="77777777" w:rsidTr="006D082C">
        <w:tc>
          <w:tcPr>
            <w:tcW w:w="4531" w:type="dxa"/>
          </w:tcPr>
          <w:p w14:paraId="7E144ED4" w14:textId="77777777" w:rsidR="00623E3B" w:rsidRPr="00623E3B" w:rsidRDefault="00623E3B" w:rsidP="00623E3B">
            <w:pPr>
              <w:rPr>
                <w:rFonts w:ascii="Times New Roman" w:eastAsia="Calibri" w:hAnsi="Times New Roman" w:cs="Times New Roman"/>
                <w:b/>
                <w:bCs/>
                <w:color w:val="0070C0"/>
                <w:sz w:val="24"/>
                <w:szCs w:val="24"/>
                <w:lang w:val="en-GB"/>
              </w:rPr>
            </w:pPr>
            <w:r w:rsidRPr="00623E3B">
              <w:rPr>
                <w:rFonts w:ascii="Times New Roman" w:eastAsia="Calibri" w:hAnsi="Times New Roman" w:cs="Times New Roman"/>
                <w:b/>
                <w:bCs/>
                <w:color w:val="0070C0"/>
                <w:sz w:val="24"/>
                <w:szCs w:val="24"/>
                <w:lang w:val="en-GB"/>
              </w:rPr>
              <w:t>NAZIV AKTIVNOSTI</w:t>
            </w:r>
          </w:p>
        </w:tc>
        <w:tc>
          <w:tcPr>
            <w:tcW w:w="4531" w:type="dxa"/>
          </w:tcPr>
          <w:p w14:paraId="6C211BE4" w14:textId="77777777" w:rsidR="00623E3B" w:rsidRPr="00623E3B" w:rsidRDefault="00623E3B" w:rsidP="00623E3B">
            <w:pPr>
              <w:rPr>
                <w:rFonts w:ascii="Calibri" w:eastAsia="Calibri" w:hAnsi="Calibri" w:cs="Times New Roman"/>
                <w:b/>
                <w:bCs/>
                <w:sz w:val="24"/>
                <w:szCs w:val="24"/>
                <w:lang w:val="en-GB"/>
              </w:rPr>
            </w:pPr>
            <w:r w:rsidRPr="00623E3B">
              <w:rPr>
                <w:rFonts w:ascii="Calibri" w:eastAsia="Calibri" w:hAnsi="Calibri" w:cs="Times New Roman"/>
                <w:b/>
                <w:bCs/>
                <w:sz w:val="24"/>
                <w:szCs w:val="24"/>
                <w:lang w:val="en-GB"/>
              </w:rPr>
              <w:t>MJESEC HRVATSKE KNJIGE</w:t>
            </w:r>
          </w:p>
          <w:p w14:paraId="4D37E3DA" w14:textId="77777777" w:rsidR="00623E3B" w:rsidRPr="00623E3B" w:rsidRDefault="00623E3B" w:rsidP="00623E3B">
            <w:pPr>
              <w:rPr>
                <w:rFonts w:ascii="Calibri" w:eastAsia="Calibri" w:hAnsi="Calibri" w:cs="Times New Roman"/>
                <w:b/>
                <w:bCs/>
                <w:sz w:val="24"/>
                <w:szCs w:val="24"/>
                <w:lang w:val="en-GB"/>
              </w:rPr>
            </w:pPr>
          </w:p>
        </w:tc>
      </w:tr>
      <w:tr w:rsidR="00623E3B" w:rsidRPr="00623E3B" w14:paraId="0EF9B207" w14:textId="77777777" w:rsidTr="006D082C">
        <w:tc>
          <w:tcPr>
            <w:tcW w:w="4531" w:type="dxa"/>
          </w:tcPr>
          <w:p w14:paraId="7CF03563" w14:textId="77777777" w:rsidR="00623E3B" w:rsidRPr="00623E3B" w:rsidRDefault="00623E3B" w:rsidP="00623E3B">
            <w:pPr>
              <w:rPr>
                <w:rFonts w:ascii="Times New Roman" w:eastAsia="Calibri" w:hAnsi="Times New Roman" w:cs="Times New Roman"/>
                <w:b/>
                <w:bCs/>
                <w:color w:val="0070C0"/>
                <w:sz w:val="24"/>
                <w:szCs w:val="24"/>
                <w:lang w:val="en-GB"/>
              </w:rPr>
            </w:pPr>
            <w:proofErr w:type="spellStart"/>
            <w:r w:rsidRPr="00623E3B">
              <w:rPr>
                <w:rFonts w:ascii="Times New Roman" w:eastAsia="Calibri" w:hAnsi="Times New Roman" w:cs="Times New Roman"/>
                <w:b/>
                <w:bCs/>
                <w:color w:val="0070C0"/>
                <w:sz w:val="24"/>
                <w:szCs w:val="24"/>
                <w:lang w:val="en-GB"/>
              </w:rPr>
              <w:t>Ciljevi</w:t>
            </w:r>
            <w:proofErr w:type="spellEnd"/>
            <w:r w:rsidRPr="00623E3B">
              <w:rPr>
                <w:rFonts w:ascii="Times New Roman" w:eastAsia="Calibri" w:hAnsi="Times New Roman" w:cs="Times New Roman"/>
                <w:b/>
                <w:bCs/>
                <w:color w:val="0070C0"/>
                <w:sz w:val="24"/>
                <w:szCs w:val="24"/>
                <w:lang w:val="en-GB"/>
              </w:rPr>
              <w:t xml:space="preserve"> </w:t>
            </w:r>
            <w:proofErr w:type="spellStart"/>
            <w:r w:rsidRPr="00623E3B">
              <w:rPr>
                <w:rFonts w:ascii="Times New Roman" w:eastAsia="Calibri" w:hAnsi="Times New Roman" w:cs="Times New Roman"/>
                <w:b/>
                <w:bCs/>
                <w:color w:val="0070C0"/>
                <w:sz w:val="24"/>
                <w:szCs w:val="24"/>
                <w:lang w:val="en-GB"/>
              </w:rPr>
              <w:t>aktivnosti</w:t>
            </w:r>
            <w:proofErr w:type="spellEnd"/>
          </w:p>
        </w:tc>
        <w:tc>
          <w:tcPr>
            <w:tcW w:w="4531" w:type="dxa"/>
          </w:tcPr>
          <w:p w14:paraId="263D0BC8" w14:textId="77777777" w:rsidR="00623E3B" w:rsidRPr="00623E3B" w:rsidRDefault="00623E3B" w:rsidP="00623E3B">
            <w:pPr>
              <w:spacing w:line="276" w:lineRule="auto"/>
              <w:rPr>
                <w:rFonts w:ascii="Calibri" w:eastAsia="Calibri" w:hAnsi="Calibri" w:cs="Times New Roman"/>
                <w:sz w:val="24"/>
                <w:szCs w:val="24"/>
                <w:lang w:val="en-GB"/>
              </w:rPr>
            </w:pPr>
            <w:proofErr w:type="spellStart"/>
            <w:r w:rsidRPr="00623E3B">
              <w:rPr>
                <w:rFonts w:ascii="Calibri" w:eastAsia="Calibri" w:hAnsi="Calibri" w:cs="Times New Roman"/>
                <w:sz w:val="24"/>
                <w:szCs w:val="24"/>
                <w:lang w:val="en-GB"/>
              </w:rPr>
              <w:t>Mjesec</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hrvatske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knjige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nacionalni</w:t>
            </w:r>
            <w:proofErr w:type="spellEnd"/>
            <w:r w:rsidRPr="00623E3B">
              <w:rPr>
                <w:rFonts w:ascii="Calibri" w:eastAsia="Calibri" w:hAnsi="Calibri" w:cs="Times New Roman"/>
                <w:sz w:val="24"/>
                <w:szCs w:val="24"/>
                <w:lang w:val="en-GB"/>
              </w:rPr>
              <w:t xml:space="preserve"> je </w:t>
            </w:r>
            <w:proofErr w:type="spellStart"/>
            <w:r w:rsidRPr="00623E3B">
              <w:rPr>
                <w:rFonts w:ascii="Calibri" w:eastAsia="Calibri" w:hAnsi="Calibri" w:cs="Times New Roman"/>
                <w:sz w:val="24"/>
                <w:szCs w:val="24"/>
                <w:lang w:val="en-GB"/>
              </w:rPr>
              <w:t>projekt</w:t>
            </w:r>
            <w:proofErr w:type="spellEnd"/>
            <w:r w:rsidRPr="00623E3B">
              <w:rPr>
                <w:rFonts w:ascii="Calibri" w:eastAsia="Calibri" w:hAnsi="Calibri" w:cs="Times New Roman"/>
                <w:sz w:val="24"/>
                <w:szCs w:val="24"/>
                <w:lang w:val="en-GB"/>
              </w:rPr>
              <w:t xml:space="preserve"> koji za </w:t>
            </w:r>
            <w:proofErr w:type="spellStart"/>
            <w:r w:rsidRPr="00623E3B">
              <w:rPr>
                <w:rFonts w:ascii="Calibri" w:eastAsia="Calibri" w:hAnsi="Calibri" w:cs="Times New Roman"/>
                <w:sz w:val="24"/>
                <w:szCs w:val="24"/>
                <w:lang w:val="en-GB"/>
              </w:rPr>
              <w:t>cilj</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ima</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promoviranje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čitanja</w:t>
            </w:r>
            <w:proofErr w:type="spellEnd"/>
            <w:r w:rsidRPr="00623E3B">
              <w:rPr>
                <w:rFonts w:ascii="Calibri" w:eastAsia="Calibri" w:hAnsi="Calibri" w:cs="Times New Roman"/>
                <w:sz w:val="24"/>
                <w:szCs w:val="24"/>
                <w:lang w:val="en-GB"/>
              </w:rPr>
              <w:t xml:space="preserve">, a </w:t>
            </w:r>
            <w:proofErr w:type="spellStart"/>
            <w:r w:rsidRPr="00623E3B">
              <w:rPr>
                <w:rFonts w:ascii="Calibri" w:eastAsia="Calibri" w:hAnsi="Calibri" w:cs="Times New Roman"/>
                <w:sz w:val="24"/>
                <w:szCs w:val="24"/>
                <w:lang w:val="en-GB"/>
              </w:rPr>
              <w:t>svake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godine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donosi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određenu</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temu</w:t>
            </w:r>
            <w:proofErr w:type="spellEnd"/>
            <w:r w:rsidRPr="00623E3B">
              <w:rPr>
                <w:rFonts w:ascii="Calibri" w:eastAsia="Calibri" w:hAnsi="Calibri" w:cs="Times New Roman"/>
                <w:sz w:val="24"/>
                <w:szCs w:val="24"/>
                <w:lang w:val="en-GB"/>
              </w:rPr>
              <w:t xml:space="preserve">. </w:t>
            </w:r>
          </w:p>
        </w:tc>
      </w:tr>
      <w:tr w:rsidR="00623E3B" w:rsidRPr="00623E3B" w14:paraId="0332F5EC" w14:textId="77777777" w:rsidTr="006D082C">
        <w:tc>
          <w:tcPr>
            <w:tcW w:w="4531" w:type="dxa"/>
          </w:tcPr>
          <w:p w14:paraId="1C2F7D21" w14:textId="77777777" w:rsidR="00623E3B" w:rsidRPr="00623E3B" w:rsidRDefault="00623E3B" w:rsidP="00623E3B">
            <w:pPr>
              <w:rPr>
                <w:rFonts w:ascii="Times New Roman" w:eastAsia="Calibri" w:hAnsi="Times New Roman" w:cs="Times New Roman"/>
                <w:b/>
                <w:bCs/>
                <w:color w:val="0070C0"/>
                <w:sz w:val="24"/>
                <w:szCs w:val="24"/>
                <w:lang w:val="en-GB"/>
              </w:rPr>
            </w:pPr>
            <w:proofErr w:type="spellStart"/>
            <w:r w:rsidRPr="00623E3B">
              <w:rPr>
                <w:rFonts w:ascii="Times New Roman" w:eastAsia="Calibri" w:hAnsi="Times New Roman" w:cs="Times New Roman"/>
                <w:b/>
                <w:bCs/>
                <w:color w:val="0070C0"/>
                <w:sz w:val="24"/>
                <w:szCs w:val="24"/>
                <w:lang w:val="en-GB"/>
              </w:rPr>
              <w:t>Namjena</w:t>
            </w:r>
            <w:proofErr w:type="spellEnd"/>
            <w:r w:rsidRPr="00623E3B">
              <w:rPr>
                <w:rFonts w:ascii="Times New Roman" w:eastAsia="Calibri" w:hAnsi="Times New Roman" w:cs="Times New Roman"/>
                <w:b/>
                <w:bCs/>
                <w:color w:val="0070C0"/>
                <w:sz w:val="24"/>
                <w:szCs w:val="24"/>
                <w:lang w:val="en-GB"/>
              </w:rPr>
              <w:t xml:space="preserve"> </w:t>
            </w:r>
            <w:proofErr w:type="spellStart"/>
            <w:r w:rsidRPr="00623E3B">
              <w:rPr>
                <w:rFonts w:ascii="Times New Roman" w:eastAsia="Calibri" w:hAnsi="Times New Roman" w:cs="Times New Roman"/>
                <w:b/>
                <w:bCs/>
                <w:color w:val="0070C0"/>
                <w:sz w:val="24"/>
                <w:szCs w:val="24"/>
                <w:lang w:val="en-GB"/>
              </w:rPr>
              <w:t>aktivnosti</w:t>
            </w:r>
            <w:proofErr w:type="spellEnd"/>
          </w:p>
        </w:tc>
        <w:tc>
          <w:tcPr>
            <w:tcW w:w="4531" w:type="dxa"/>
          </w:tcPr>
          <w:p w14:paraId="64E01282" w14:textId="77777777" w:rsidR="00623E3B" w:rsidRPr="00623E3B" w:rsidRDefault="00623E3B" w:rsidP="00623E3B">
            <w:pPr>
              <w:spacing w:line="276" w:lineRule="auto"/>
              <w:rPr>
                <w:rFonts w:ascii="Calibri" w:eastAsia="Calibri" w:hAnsi="Calibri" w:cs="Times New Roman"/>
                <w:sz w:val="24"/>
                <w:szCs w:val="24"/>
                <w:lang w:val="en-GB"/>
              </w:rPr>
            </w:pPr>
            <w:proofErr w:type="spellStart"/>
            <w:r w:rsidRPr="00623E3B">
              <w:rPr>
                <w:rFonts w:ascii="Calibri" w:eastAsia="Calibri" w:hAnsi="Calibri" w:cs="Times New Roman"/>
                <w:sz w:val="24"/>
                <w:szCs w:val="24"/>
                <w:lang w:val="en-GB"/>
              </w:rPr>
              <w:t>Potaknuti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učenike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na</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čitanje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međusobnu</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suradnju</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razvijanje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usmenog</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pripovijedanja</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kao</w:t>
            </w:r>
            <w:proofErr w:type="spellEnd"/>
            <w:r w:rsidRPr="00623E3B">
              <w:rPr>
                <w:rFonts w:ascii="Calibri" w:eastAsia="Calibri" w:hAnsi="Calibri" w:cs="Times New Roman"/>
                <w:sz w:val="24"/>
                <w:szCs w:val="24"/>
                <w:lang w:val="en-GB"/>
              </w:rPr>
              <w:t xml:space="preserve"> I </w:t>
            </w:r>
            <w:proofErr w:type="spellStart"/>
            <w:r w:rsidRPr="00623E3B">
              <w:rPr>
                <w:rFonts w:ascii="Calibri" w:eastAsia="Calibri" w:hAnsi="Calibri" w:cs="Times New Roman"/>
                <w:sz w:val="24"/>
                <w:szCs w:val="24"/>
                <w:lang w:val="en-GB"/>
              </w:rPr>
              <w:t>usavršavanje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govorničkih</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vještina</w:t>
            </w:r>
            <w:proofErr w:type="spellEnd"/>
          </w:p>
        </w:tc>
      </w:tr>
      <w:tr w:rsidR="00623E3B" w:rsidRPr="00623E3B" w14:paraId="204F526B" w14:textId="77777777" w:rsidTr="006D082C">
        <w:tc>
          <w:tcPr>
            <w:tcW w:w="4531" w:type="dxa"/>
          </w:tcPr>
          <w:p w14:paraId="55111967" w14:textId="77777777" w:rsidR="00623E3B" w:rsidRPr="00623E3B" w:rsidRDefault="00623E3B" w:rsidP="00623E3B">
            <w:pPr>
              <w:rPr>
                <w:rFonts w:ascii="Times New Roman" w:eastAsia="Calibri" w:hAnsi="Times New Roman" w:cs="Times New Roman"/>
                <w:b/>
                <w:bCs/>
                <w:color w:val="0070C0"/>
                <w:sz w:val="24"/>
                <w:szCs w:val="24"/>
                <w:lang w:val="en-GB"/>
              </w:rPr>
            </w:pPr>
            <w:proofErr w:type="spellStart"/>
            <w:r w:rsidRPr="00623E3B">
              <w:rPr>
                <w:rFonts w:ascii="Times New Roman" w:eastAsia="Calibri" w:hAnsi="Times New Roman" w:cs="Times New Roman"/>
                <w:b/>
                <w:bCs/>
                <w:color w:val="0070C0"/>
                <w:sz w:val="24"/>
                <w:szCs w:val="24"/>
                <w:lang w:val="en-GB"/>
              </w:rPr>
              <w:t>Nositelji</w:t>
            </w:r>
            <w:proofErr w:type="spellEnd"/>
            <w:r w:rsidRPr="00623E3B">
              <w:rPr>
                <w:rFonts w:ascii="Times New Roman" w:eastAsia="Calibri" w:hAnsi="Times New Roman" w:cs="Times New Roman"/>
                <w:b/>
                <w:bCs/>
                <w:color w:val="0070C0"/>
                <w:sz w:val="24"/>
                <w:szCs w:val="24"/>
                <w:lang w:val="en-GB"/>
              </w:rPr>
              <w:t xml:space="preserve"> </w:t>
            </w:r>
            <w:proofErr w:type="spellStart"/>
            <w:r w:rsidRPr="00623E3B">
              <w:rPr>
                <w:rFonts w:ascii="Times New Roman" w:eastAsia="Calibri" w:hAnsi="Times New Roman" w:cs="Times New Roman"/>
                <w:b/>
                <w:bCs/>
                <w:color w:val="0070C0"/>
                <w:sz w:val="24"/>
                <w:szCs w:val="24"/>
                <w:lang w:val="en-GB"/>
              </w:rPr>
              <w:t>aktivnosti</w:t>
            </w:r>
            <w:proofErr w:type="spellEnd"/>
          </w:p>
          <w:p w14:paraId="0C0866E1" w14:textId="77777777" w:rsidR="00623E3B" w:rsidRPr="00623E3B" w:rsidRDefault="00623E3B" w:rsidP="00623E3B">
            <w:pPr>
              <w:rPr>
                <w:rFonts w:ascii="Times New Roman" w:eastAsia="Calibri" w:hAnsi="Times New Roman" w:cs="Times New Roman"/>
                <w:b/>
                <w:bCs/>
                <w:color w:val="0070C0"/>
                <w:sz w:val="24"/>
                <w:szCs w:val="24"/>
                <w:lang w:val="en-GB"/>
              </w:rPr>
            </w:pPr>
          </w:p>
        </w:tc>
        <w:tc>
          <w:tcPr>
            <w:tcW w:w="4531" w:type="dxa"/>
          </w:tcPr>
          <w:p w14:paraId="395F83C8" w14:textId="77777777" w:rsidR="00623E3B" w:rsidRPr="00623E3B" w:rsidRDefault="00623E3B" w:rsidP="00623E3B">
            <w:pPr>
              <w:rPr>
                <w:rFonts w:ascii="Calibri" w:eastAsia="Calibri" w:hAnsi="Calibri" w:cs="Times New Roman"/>
                <w:sz w:val="24"/>
                <w:szCs w:val="24"/>
                <w:lang w:val="en-GB"/>
              </w:rPr>
            </w:pPr>
            <w:r w:rsidRPr="00623E3B">
              <w:rPr>
                <w:rFonts w:ascii="Calibri" w:eastAsia="Calibri" w:hAnsi="Calibri" w:cs="Times New Roman"/>
                <w:sz w:val="24"/>
                <w:szCs w:val="24"/>
                <w:lang w:val="en-GB"/>
              </w:rPr>
              <w:t>Božana Damjanić Majdak, prof.</w:t>
            </w:r>
          </w:p>
        </w:tc>
      </w:tr>
      <w:tr w:rsidR="00623E3B" w:rsidRPr="00623E3B" w14:paraId="52786ABB" w14:textId="77777777" w:rsidTr="006D082C">
        <w:tc>
          <w:tcPr>
            <w:tcW w:w="4531" w:type="dxa"/>
          </w:tcPr>
          <w:p w14:paraId="1E19A6A5" w14:textId="77777777" w:rsidR="00623E3B" w:rsidRPr="00623E3B" w:rsidRDefault="00623E3B" w:rsidP="00623E3B">
            <w:pPr>
              <w:rPr>
                <w:rFonts w:ascii="Times New Roman" w:eastAsia="Calibri" w:hAnsi="Times New Roman" w:cs="Times New Roman"/>
                <w:b/>
                <w:bCs/>
                <w:color w:val="0070C0"/>
                <w:sz w:val="24"/>
                <w:szCs w:val="24"/>
                <w:lang w:val="en-GB"/>
              </w:rPr>
            </w:pPr>
            <w:proofErr w:type="spellStart"/>
            <w:r w:rsidRPr="00623E3B">
              <w:rPr>
                <w:rFonts w:ascii="Times New Roman" w:eastAsia="Calibri" w:hAnsi="Times New Roman" w:cs="Times New Roman"/>
                <w:b/>
                <w:bCs/>
                <w:color w:val="0070C0"/>
                <w:sz w:val="24"/>
                <w:szCs w:val="24"/>
                <w:lang w:val="en-GB"/>
              </w:rPr>
              <w:t>Način</w:t>
            </w:r>
            <w:proofErr w:type="spellEnd"/>
            <w:r w:rsidRPr="00623E3B">
              <w:rPr>
                <w:rFonts w:ascii="Times New Roman" w:eastAsia="Calibri" w:hAnsi="Times New Roman" w:cs="Times New Roman"/>
                <w:b/>
                <w:bCs/>
                <w:color w:val="0070C0"/>
                <w:sz w:val="24"/>
                <w:szCs w:val="24"/>
                <w:lang w:val="en-GB"/>
              </w:rPr>
              <w:t xml:space="preserve"> </w:t>
            </w:r>
            <w:proofErr w:type="spellStart"/>
            <w:r w:rsidRPr="00623E3B">
              <w:rPr>
                <w:rFonts w:ascii="Times New Roman" w:eastAsia="Calibri" w:hAnsi="Times New Roman" w:cs="Times New Roman"/>
                <w:b/>
                <w:bCs/>
                <w:color w:val="0070C0"/>
                <w:sz w:val="24"/>
                <w:szCs w:val="24"/>
                <w:lang w:val="en-GB"/>
              </w:rPr>
              <w:t>realizacije</w:t>
            </w:r>
            <w:proofErr w:type="spellEnd"/>
            <w:r w:rsidRPr="00623E3B">
              <w:rPr>
                <w:rFonts w:ascii="Times New Roman" w:eastAsia="Calibri" w:hAnsi="Times New Roman" w:cs="Times New Roman"/>
                <w:b/>
                <w:bCs/>
                <w:color w:val="0070C0"/>
                <w:sz w:val="24"/>
                <w:szCs w:val="24"/>
                <w:lang w:val="en-GB"/>
              </w:rPr>
              <w:t xml:space="preserve"> </w:t>
            </w:r>
            <w:proofErr w:type="spellStart"/>
            <w:r w:rsidRPr="00623E3B">
              <w:rPr>
                <w:rFonts w:ascii="Times New Roman" w:eastAsia="Calibri" w:hAnsi="Times New Roman" w:cs="Times New Roman"/>
                <w:b/>
                <w:bCs/>
                <w:color w:val="0070C0"/>
                <w:sz w:val="24"/>
                <w:szCs w:val="24"/>
                <w:lang w:val="en-GB"/>
              </w:rPr>
              <w:t>aktivnosti</w:t>
            </w:r>
            <w:proofErr w:type="spellEnd"/>
          </w:p>
          <w:p w14:paraId="591ABE43" w14:textId="77777777" w:rsidR="00623E3B" w:rsidRPr="00623E3B" w:rsidRDefault="00623E3B" w:rsidP="00623E3B">
            <w:pPr>
              <w:rPr>
                <w:rFonts w:ascii="Times New Roman" w:eastAsia="Calibri" w:hAnsi="Times New Roman" w:cs="Times New Roman"/>
                <w:b/>
                <w:bCs/>
                <w:color w:val="0070C0"/>
                <w:sz w:val="24"/>
                <w:szCs w:val="24"/>
                <w:lang w:val="en-GB"/>
              </w:rPr>
            </w:pPr>
          </w:p>
        </w:tc>
        <w:tc>
          <w:tcPr>
            <w:tcW w:w="4531" w:type="dxa"/>
          </w:tcPr>
          <w:p w14:paraId="720204A0" w14:textId="77777777" w:rsidR="00623E3B" w:rsidRPr="00623E3B" w:rsidRDefault="00623E3B" w:rsidP="00623E3B">
            <w:pPr>
              <w:spacing w:line="276" w:lineRule="auto"/>
              <w:rPr>
                <w:rFonts w:ascii="Calibri" w:eastAsia="Calibri" w:hAnsi="Calibri" w:cs="Times New Roman"/>
                <w:sz w:val="24"/>
                <w:szCs w:val="24"/>
                <w:lang w:val="en-GB"/>
              </w:rPr>
            </w:pPr>
            <w:proofErr w:type="spellStart"/>
            <w:r w:rsidRPr="00623E3B">
              <w:rPr>
                <w:rFonts w:ascii="Calibri" w:eastAsia="Calibri" w:hAnsi="Calibri" w:cs="Times New Roman"/>
                <w:sz w:val="24"/>
                <w:szCs w:val="24"/>
                <w:lang w:val="en-GB"/>
              </w:rPr>
              <w:t>Zainteresirani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učenici</w:t>
            </w:r>
            <w:proofErr w:type="spellEnd"/>
            <w:r w:rsidRPr="00623E3B">
              <w:rPr>
                <w:rFonts w:ascii="Calibri" w:eastAsia="Calibri" w:hAnsi="Calibri" w:cs="Times New Roman"/>
                <w:sz w:val="24"/>
                <w:szCs w:val="24"/>
                <w:lang w:val="en-GB"/>
              </w:rPr>
              <w:t xml:space="preserve"> I </w:t>
            </w:r>
            <w:proofErr w:type="spellStart"/>
            <w:r w:rsidRPr="00623E3B">
              <w:rPr>
                <w:rFonts w:ascii="Calibri" w:eastAsia="Calibri" w:hAnsi="Calibri" w:cs="Times New Roman"/>
                <w:sz w:val="24"/>
                <w:szCs w:val="24"/>
                <w:lang w:val="en-GB"/>
              </w:rPr>
              <w:t>svi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učenici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izborne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nastave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hrvatskog</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jezika</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će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sudjelovati</w:t>
            </w:r>
            <w:proofErr w:type="spellEnd"/>
            <w:r w:rsidRPr="00623E3B">
              <w:rPr>
                <w:rFonts w:ascii="Calibri" w:eastAsia="Calibri" w:hAnsi="Calibri" w:cs="Times New Roman"/>
                <w:sz w:val="24"/>
                <w:szCs w:val="24"/>
                <w:lang w:val="en-GB"/>
              </w:rPr>
              <w:t xml:space="preserve"> u </w:t>
            </w:r>
            <w:proofErr w:type="spellStart"/>
            <w:r w:rsidRPr="00623E3B">
              <w:rPr>
                <w:rFonts w:ascii="Calibri" w:eastAsia="Calibri" w:hAnsi="Calibri" w:cs="Times New Roman"/>
                <w:sz w:val="24"/>
                <w:szCs w:val="24"/>
                <w:lang w:val="en-GB"/>
              </w:rPr>
              <w:t>različitim</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radionicama</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koje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organizira</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Općinska</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knjižnicaiI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čitaonica</w:t>
            </w:r>
            <w:proofErr w:type="spellEnd"/>
            <w:r w:rsidRPr="00623E3B">
              <w:rPr>
                <w:rFonts w:ascii="Calibri" w:eastAsia="Calibri" w:hAnsi="Calibri" w:cs="Times New Roman"/>
                <w:sz w:val="24"/>
                <w:szCs w:val="24"/>
                <w:lang w:val="en-GB"/>
              </w:rPr>
              <w:t xml:space="preserve"> u </w:t>
            </w:r>
            <w:proofErr w:type="spellStart"/>
            <w:r w:rsidRPr="00623E3B">
              <w:rPr>
                <w:rFonts w:ascii="Calibri" w:eastAsia="Calibri" w:hAnsi="Calibri" w:cs="Times New Roman"/>
                <w:sz w:val="24"/>
                <w:szCs w:val="24"/>
                <w:lang w:val="en-GB"/>
              </w:rPr>
              <w:t>Jelsi</w:t>
            </w:r>
            <w:proofErr w:type="spellEnd"/>
          </w:p>
        </w:tc>
      </w:tr>
      <w:tr w:rsidR="00623E3B" w:rsidRPr="00623E3B" w14:paraId="02B3DB83" w14:textId="77777777" w:rsidTr="006D082C">
        <w:tc>
          <w:tcPr>
            <w:tcW w:w="4531" w:type="dxa"/>
          </w:tcPr>
          <w:p w14:paraId="70A36478" w14:textId="77777777" w:rsidR="00623E3B" w:rsidRPr="00623E3B" w:rsidRDefault="00623E3B" w:rsidP="00623E3B">
            <w:pPr>
              <w:rPr>
                <w:rFonts w:ascii="Times New Roman" w:eastAsia="Calibri" w:hAnsi="Times New Roman" w:cs="Times New Roman"/>
                <w:b/>
                <w:bCs/>
                <w:color w:val="0070C0"/>
                <w:sz w:val="24"/>
                <w:szCs w:val="24"/>
                <w:lang w:val="en-GB"/>
              </w:rPr>
            </w:pPr>
            <w:proofErr w:type="spellStart"/>
            <w:r w:rsidRPr="00623E3B">
              <w:rPr>
                <w:rFonts w:ascii="Times New Roman" w:eastAsia="Calibri" w:hAnsi="Times New Roman" w:cs="Times New Roman"/>
                <w:b/>
                <w:bCs/>
                <w:color w:val="0070C0"/>
                <w:sz w:val="24"/>
                <w:szCs w:val="24"/>
                <w:lang w:val="en-GB"/>
              </w:rPr>
              <w:t>Vremenik</w:t>
            </w:r>
            <w:proofErr w:type="spellEnd"/>
            <w:r w:rsidRPr="00623E3B">
              <w:rPr>
                <w:rFonts w:ascii="Times New Roman" w:eastAsia="Calibri" w:hAnsi="Times New Roman" w:cs="Times New Roman"/>
                <w:b/>
                <w:bCs/>
                <w:color w:val="0070C0"/>
                <w:sz w:val="24"/>
                <w:szCs w:val="24"/>
                <w:lang w:val="en-GB"/>
              </w:rPr>
              <w:t xml:space="preserve"> </w:t>
            </w:r>
            <w:proofErr w:type="spellStart"/>
            <w:r w:rsidRPr="00623E3B">
              <w:rPr>
                <w:rFonts w:ascii="Times New Roman" w:eastAsia="Calibri" w:hAnsi="Times New Roman" w:cs="Times New Roman"/>
                <w:b/>
                <w:bCs/>
                <w:color w:val="0070C0"/>
                <w:sz w:val="24"/>
                <w:szCs w:val="24"/>
                <w:lang w:val="en-GB"/>
              </w:rPr>
              <w:t>aktivnosti</w:t>
            </w:r>
            <w:proofErr w:type="spellEnd"/>
          </w:p>
          <w:p w14:paraId="475235F2" w14:textId="77777777" w:rsidR="00623E3B" w:rsidRPr="00623E3B" w:rsidRDefault="00623E3B" w:rsidP="00623E3B">
            <w:pPr>
              <w:rPr>
                <w:rFonts w:ascii="Times New Roman" w:eastAsia="Calibri" w:hAnsi="Times New Roman" w:cs="Times New Roman"/>
                <w:b/>
                <w:bCs/>
                <w:color w:val="0070C0"/>
                <w:sz w:val="24"/>
                <w:szCs w:val="24"/>
                <w:lang w:val="en-GB"/>
              </w:rPr>
            </w:pPr>
          </w:p>
        </w:tc>
        <w:tc>
          <w:tcPr>
            <w:tcW w:w="4531" w:type="dxa"/>
          </w:tcPr>
          <w:p w14:paraId="37EC638D" w14:textId="77777777" w:rsidR="00623E3B" w:rsidRPr="00623E3B" w:rsidRDefault="00623E3B" w:rsidP="00623E3B">
            <w:pPr>
              <w:spacing w:line="276" w:lineRule="auto"/>
              <w:rPr>
                <w:rFonts w:ascii="Calibri" w:eastAsia="Calibri" w:hAnsi="Calibri" w:cs="Times New Roman"/>
                <w:sz w:val="24"/>
                <w:szCs w:val="24"/>
                <w:lang w:val="en-GB"/>
              </w:rPr>
            </w:pPr>
            <w:proofErr w:type="spellStart"/>
            <w:r w:rsidRPr="00623E3B">
              <w:rPr>
                <w:rFonts w:ascii="Calibri" w:eastAsia="Calibri" w:hAnsi="Calibri" w:cs="Times New Roman"/>
                <w:sz w:val="24"/>
                <w:szCs w:val="24"/>
                <w:lang w:val="en-GB"/>
              </w:rPr>
              <w:t>Mjesec</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hrvatske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knjige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odvija</w:t>
            </w:r>
            <w:proofErr w:type="spellEnd"/>
            <w:r w:rsidRPr="00623E3B">
              <w:rPr>
                <w:rFonts w:ascii="Calibri" w:eastAsia="Calibri" w:hAnsi="Calibri" w:cs="Times New Roman"/>
                <w:sz w:val="24"/>
                <w:szCs w:val="24"/>
                <w:lang w:val="en-GB"/>
              </w:rPr>
              <w:t xml:space="preserve"> se </w:t>
            </w:r>
            <w:proofErr w:type="spellStart"/>
            <w:proofErr w:type="gramStart"/>
            <w:r w:rsidRPr="00623E3B">
              <w:rPr>
                <w:rFonts w:ascii="Calibri" w:eastAsia="Calibri" w:hAnsi="Calibri" w:cs="Times New Roman"/>
                <w:sz w:val="24"/>
                <w:szCs w:val="24"/>
                <w:lang w:val="en-GB"/>
              </w:rPr>
              <w:t>tijekom</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listopada</w:t>
            </w:r>
            <w:proofErr w:type="spellEnd"/>
            <w:proofErr w:type="gram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studenog</w:t>
            </w:r>
            <w:proofErr w:type="spellEnd"/>
          </w:p>
        </w:tc>
      </w:tr>
      <w:tr w:rsidR="00623E3B" w:rsidRPr="00623E3B" w14:paraId="5B433FE2" w14:textId="77777777" w:rsidTr="006D082C">
        <w:tc>
          <w:tcPr>
            <w:tcW w:w="4531" w:type="dxa"/>
          </w:tcPr>
          <w:p w14:paraId="48F8E869" w14:textId="77777777" w:rsidR="00623E3B" w:rsidRPr="00623E3B" w:rsidRDefault="00623E3B" w:rsidP="00623E3B">
            <w:pPr>
              <w:rPr>
                <w:rFonts w:ascii="Times New Roman" w:eastAsia="Calibri" w:hAnsi="Times New Roman" w:cs="Times New Roman"/>
                <w:b/>
                <w:bCs/>
                <w:color w:val="0070C0"/>
                <w:sz w:val="24"/>
                <w:szCs w:val="24"/>
                <w:lang w:val="en-GB"/>
              </w:rPr>
            </w:pPr>
            <w:proofErr w:type="spellStart"/>
            <w:r w:rsidRPr="00623E3B">
              <w:rPr>
                <w:rFonts w:ascii="Times New Roman" w:eastAsia="Calibri" w:hAnsi="Times New Roman" w:cs="Times New Roman"/>
                <w:b/>
                <w:bCs/>
                <w:color w:val="0070C0"/>
                <w:sz w:val="24"/>
                <w:szCs w:val="24"/>
                <w:lang w:val="en-GB"/>
              </w:rPr>
              <w:t>Troškovnik</w:t>
            </w:r>
            <w:proofErr w:type="spellEnd"/>
            <w:r w:rsidRPr="00623E3B">
              <w:rPr>
                <w:rFonts w:ascii="Times New Roman" w:eastAsia="Calibri" w:hAnsi="Times New Roman" w:cs="Times New Roman"/>
                <w:b/>
                <w:bCs/>
                <w:color w:val="0070C0"/>
                <w:sz w:val="24"/>
                <w:szCs w:val="24"/>
                <w:lang w:val="en-GB"/>
              </w:rPr>
              <w:t xml:space="preserve"> </w:t>
            </w:r>
            <w:proofErr w:type="spellStart"/>
            <w:r w:rsidRPr="00623E3B">
              <w:rPr>
                <w:rFonts w:ascii="Times New Roman" w:eastAsia="Calibri" w:hAnsi="Times New Roman" w:cs="Times New Roman"/>
                <w:b/>
                <w:bCs/>
                <w:color w:val="0070C0"/>
                <w:sz w:val="24"/>
                <w:szCs w:val="24"/>
                <w:lang w:val="en-GB"/>
              </w:rPr>
              <w:t>aktivnosti</w:t>
            </w:r>
            <w:proofErr w:type="spellEnd"/>
          </w:p>
        </w:tc>
        <w:tc>
          <w:tcPr>
            <w:tcW w:w="4531" w:type="dxa"/>
          </w:tcPr>
          <w:p w14:paraId="0FF8EA5A" w14:textId="77777777" w:rsidR="00623E3B" w:rsidRPr="00623E3B" w:rsidRDefault="00623E3B" w:rsidP="00623E3B">
            <w:pPr>
              <w:rPr>
                <w:rFonts w:ascii="Calibri" w:eastAsia="Calibri" w:hAnsi="Calibri" w:cs="Times New Roman"/>
                <w:sz w:val="24"/>
                <w:szCs w:val="24"/>
                <w:lang w:val="en-GB"/>
              </w:rPr>
            </w:pPr>
            <w:r w:rsidRPr="00623E3B">
              <w:rPr>
                <w:rFonts w:ascii="Calibri" w:eastAsia="Calibri" w:hAnsi="Calibri" w:cs="Times New Roman"/>
                <w:sz w:val="24"/>
                <w:szCs w:val="24"/>
                <w:lang w:val="en-GB"/>
              </w:rPr>
              <w:t xml:space="preserve">Za </w:t>
            </w:r>
            <w:proofErr w:type="spellStart"/>
            <w:r w:rsidRPr="00623E3B">
              <w:rPr>
                <w:rFonts w:ascii="Calibri" w:eastAsia="Calibri" w:hAnsi="Calibri" w:cs="Times New Roman"/>
                <w:sz w:val="24"/>
                <w:szCs w:val="24"/>
                <w:lang w:val="en-GB"/>
              </w:rPr>
              <w:t>ovu</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aktivnost</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nisu</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planirani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nikakvi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troškovi</w:t>
            </w:r>
            <w:proofErr w:type="spellEnd"/>
          </w:p>
        </w:tc>
      </w:tr>
      <w:tr w:rsidR="00623E3B" w:rsidRPr="00623E3B" w14:paraId="6380EB90" w14:textId="77777777" w:rsidTr="006D082C">
        <w:tc>
          <w:tcPr>
            <w:tcW w:w="4531" w:type="dxa"/>
          </w:tcPr>
          <w:p w14:paraId="3DF69BFD" w14:textId="77777777" w:rsidR="00623E3B" w:rsidRPr="00623E3B" w:rsidRDefault="00623E3B" w:rsidP="00623E3B">
            <w:pPr>
              <w:rPr>
                <w:rFonts w:ascii="Times New Roman" w:eastAsia="Calibri" w:hAnsi="Times New Roman" w:cs="Times New Roman"/>
                <w:b/>
                <w:bCs/>
                <w:color w:val="0070C0"/>
                <w:sz w:val="24"/>
                <w:szCs w:val="24"/>
                <w:lang w:val="en-GB"/>
              </w:rPr>
            </w:pPr>
            <w:proofErr w:type="spellStart"/>
            <w:r w:rsidRPr="00623E3B">
              <w:rPr>
                <w:rFonts w:ascii="Times New Roman" w:eastAsia="Calibri" w:hAnsi="Times New Roman" w:cs="Times New Roman"/>
                <w:b/>
                <w:bCs/>
                <w:color w:val="0070C0"/>
                <w:sz w:val="24"/>
                <w:szCs w:val="24"/>
                <w:lang w:val="en-GB"/>
              </w:rPr>
              <w:t>Način</w:t>
            </w:r>
            <w:proofErr w:type="spellEnd"/>
            <w:r w:rsidRPr="00623E3B">
              <w:rPr>
                <w:rFonts w:ascii="Times New Roman" w:eastAsia="Calibri" w:hAnsi="Times New Roman" w:cs="Times New Roman"/>
                <w:b/>
                <w:bCs/>
                <w:color w:val="0070C0"/>
                <w:sz w:val="24"/>
                <w:szCs w:val="24"/>
                <w:lang w:val="en-GB"/>
              </w:rPr>
              <w:t xml:space="preserve"> </w:t>
            </w:r>
            <w:proofErr w:type="spellStart"/>
            <w:r w:rsidRPr="00623E3B">
              <w:rPr>
                <w:rFonts w:ascii="Times New Roman" w:eastAsia="Calibri" w:hAnsi="Times New Roman" w:cs="Times New Roman"/>
                <w:b/>
                <w:bCs/>
                <w:color w:val="0070C0"/>
                <w:sz w:val="24"/>
                <w:szCs w:val="24"/>
                <w:lang w:val="en-GB"/>
              </w:rPr>
              <w:t>vrednovanja</w:t>
            </w:r>
            <w:proofErr w:type="spellEnd"/>
            <w:r w:rsidRPr="00623E3B">
              <w:rPr>
                <w:rFonts w:ascii="Times New Roman" w:eastAsia="Calibri" w:hAnsi="Times New Roman" w:cs="Times New Roman"/>
                <w:b/>
                <w:bCs/>
                <w:color w:val="0070C0"/>
                <w:sz w:val="24"/>
                <w:szCs w:val="24"/>
                <w:lang w:val="en-GB"/>
              </w:rPr>
              <w:t xml:space="preserve"> </w:t>
            </w:r>
            <w:proofErr w:type="spellStart"/>
            <w:r w:rsidRPr="00623E3B">
              <w:rPr>
                <w:rFonts w:ascii="Times New Roman" w:eastAsia="Calibri" w:hAnsi="Times New Roman" w:cs="Times New Roman"/>
                <w:b/>
                <w:bCs/>
                <w:color w:val="0070C0"/>
                <w:sz w:val="24"/>
                <w:szCs w:val="24"/>
                <w:lang w:val="en-GB"/>
              </w:rPr>
              <w:t>aktivnosti</w:t>
            </w:r>
            <w:proofErr w:type="spellEnd"/>
          </w:p>
        </w:tc>
        <w:tc>
          <w:tcPr>
            <w:tcW w:w="4531" w:type="dxa"/>
          </w:tcPr>
          <w:p w14:paraId="38CB1F6A" w14:textId="77777777" w:rsidR="00623E3B" w:rsidRPr="00623E3B" w:rsidRDefault="00623E3B" w:rsidP="00623E3B">
            <w:pPr>
              <w:spacing w:line="276" w:lineRule="auto"/>
              <w:rPr>
                <w:rFonts w:ascii="Calibri" w:eastAsia="Calibri" w:hAnsi="Calibri" w:cs="Times New Roman"/>
                <w:sz w:val="24"/>
                <w:szCs w:val="24"/>
                <w:lang w:val="en-GB"/>
              </w:rPr>
            </w:pPr>
            <w:proofErr w:type="spellStart"/>
            <w:r w:rsidRPr="00623E3B">
              <w:rPr>
                <w:rFonts w:ascii="Calibri" w:eastAsia="Calibri" w:hAnsi="Calibri" w:cs="Times New Roman"/>
                <w:sz w:val="24"/>
                <w:szCs w:val="24"/>
                <w:lang w:val="en-GB"/>
              </w:rPr>
              <w:t>Ukoliko</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učenici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budu</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spremni</w:t>
            </w:r>
            <w:proofErr w:type="spellEnd"/>
            <w:r w:rsidRPr="00623E3B">
              <w:rPr>
                <w:rFonts w:ascii="Calibri" w:eastAsia="Calibri" w:hAnsi="Calibri" w:cs="Times New Roman"/>
                <w:sz w:val="24"/>
                <w:szCs w:val="24"/>
                <w:lang w:val="en-GB"/>
              </w:rPr>
              <w:t xml:space="preserve"> za </w:t>
            </w:r>
            <w:proofErr w:type="spellStart"/>
            <w:r w:rsidRPr="00623E3B">
              <w:rPr>
                <w:rFonts w:ascii="Calibri" w:eastAsia="Calibri" w:hAnsi="Calibri" w:cs="Times New Roman"/>
                <w:sz w:val="24"/>
                <w:szCs w:val="24"/>
                <w:lang w:val="en-GB"/>
              </w:rPr>
              <w:t>prepričavanje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priča</w:t>
            </w:r>
            <w:proofErr w:type="spellEnd"/>
            <w:r w:rsidRPr="00623E3B">
              <w:rPr>
                <w:rFonts w:ascii="Calibri" w:eastAsia="Calibri" w:hAnsi="Calibri" w:cs="Times New Roman"/>
                <w:sz w:val="24"/>
                <w:szCs w:val="24"/>
                <w:lang w:val="en-GB"/>
              </w:rPr>
              <w:t xml:space="preserve">, bit </w:t>
            </w:r>
            <w:proofErr w:type="spellStart"/>
            <w:r w:rsidRPr="00623E3B">
              <w:rPr>
                <w:rFonts w:ascii="Calibri" w:eastAsia="Calibri" w:hAnsi="Calibri" w:cs="Times New Roman"/>
                <w:sz w:val="24"/>
                <w:szCs w:val="24"/>
                <w:lang w:val="en-GB"/>
              </w:rPr>
              <w:t>će</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ocijenjeni</w:t>
            </w:r>
            <w:proofErr w:type="spellEnd"/>
            <w:r w:rsidRPr="00623E3B">
              <w:rPr>
                <w:rFonts w:ascii="Calibri" w:eastAsia="Calibri" w:hAnsi="Calibri" w:cs="Times New Roman"/>
                <w:sz w:val="24"/>
                <w:szCs w:val="24"/>
                <w:lang w:val="en-GB"/>
              </w:rPr>
              <w:t xml:space="preserve"> u </w:t>
            </w:r>
            <w:proofErr w:type="spellStart"/>
            <w:r w:rsidRPr="00623E3B">
              <w:rPr>
                <w:rFonts w:ascii="Calibri" w:eastAsia="Calibri" w:hAnsi="Calibri" w:cs="Times New Roman"/>
                <w:sz w:val="24"/>
                <w:szCs w:val="24"/>
                <w:lang w:val="en-GB"/>
              </w:rPr>
              <w:t>izbornoj</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nastavi</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hrvatskoga</w:t>
            </w:r>
            <w:proofErr w:type="spellEnd"/>
            <w:r w:rsidRPr="00623E3B">
              <w:rPr>
                <w:rFonts w:ascii="Calibri" w:eastAsia="Calibri" w:hAnsi="Calibri" w:cs="Times New Roman"/>
                <w:sz w:val="24"/>
                <w:szCs w:val="24"/>
                <w:lang w:val="en-GB"/>
              </w:rPr>
              <w:t xml:space="preserve"> </w:t>
            </w:r>
            <w:proofErr w:type="spellStart"/>
            <w:r w:rsidRPr="00623E3B">
              <w:rPr>
                <w:rFonts w:ascii="Calibri" w:eastAsia="Calibri" w:hAnsi="Calibri" w:cs="Times New Roman"/>
                <w:sz w:val="24"/>
                <w:szCs w:val="24"/>
                <w:lang w:val="en-GB"/>
              </w:rPr>
              <w:t>jezika</w:t>
            </w:r>
            <w:proofErr w:type="spellEnd"/>
          </w:p>
        </w:tc>
      </w:tr>
    </w:tbl>
    <w:p w14:paraId="1CA42229" w14:textId="77777777" w:rsidR="00623E3B" w:rsidRDefault="00623E3B" w:rsidP="001C3C3A">
      <w:pPr>
        <w:rPr>
          <w:rFonts w:ascii="Times New Roman" w:hAnsi="Times New Roman" w:cs="Times New Roman"/>
        </w:rPr>
      </w:pPr>
    </w:p>
    <w:p w14:paraId="52E83ADE" w14:textId="77777777" w:rsidR="00623E3B" w:rsidRDefault="00623E3B" w:rsidP="001C3C3A">
      <w:pPr>
        <w:rPr>
          <w:rFonts w:ascii="Times New Roman" w:hAnsi="Times New Roman" w:cs="Times New Roman"/>
        </w:rPr>
      </w:pPr>
    </w:p>
    <w:p w14:paraId="22F7EE8B" w14:textId="77777777" w:rsidR="00623E3B" w:rsidRDefault="00623E3B" w:rsidP="001C3C3A">
      <w:pPr>
        <w:rPr>
          <w:rFonts w:ascii="Times New Roman" w:hAnsi="Times New Roman" w:cs="Times New Roman"/>
        </w:rPr>
      </w:pPr>
    </w:p>
    <w:p w14:paraId="049B8AAC" w14:textId="77777777" w:rsidR="00623E3B" w:rsidRDefault="00623E3B" w:rsidP="001C3C3A">
      <w:pPr>
        <w:rPr>
          <w:rFonts w:ascii="Times New Roman" w:hAnsi="Times New Roman" w:cs="Times New Roman"/>
        </w:rPr>
      </w:pPr>
    </w:p>
    <w:p w14:paraId="17485C5C" w14:textId="77777777" w:rsidR="00623E3B" w:rsidRDefault="00623E3B" w:rsidP="001C3C3A">
      <w:pPr>
        <w:rPr>
          <w:rFonts w:ascii="Times New Roman" w:hAnsi="Times New Roman" w:cs="Times New Roman"/>
        </w:rPr>
      </w:pPr>
    </w:p>
    <w:p w14:paraId="3D598A0B" w14:textId="77777777" w:rsidR="00623E3B" w:rsidRDefault="00623E3B" w:rsidP="001C3C3A">
      <w:pPr>
        <w:rPr>
          <w:rFonts w:ascii="Times New Roman" w:hAnsi="Times New Roman" w:cs="Times New Roman"/>
        </w:rPr>
      </w:pPr>
    </w:p>
    <w:p w14:paraId="4F416588" w14:textId="77777777" w:rsidR="00623E3B" w:rsidRDefault="00623E3B" w:rsidP="001C3C3A">
      <w:pPr>
        <w:rPr>
          <w:rFonts w:ascii="Times New Roman" w:hAnsi="Times New Roman" w:cs="Times New Roman"/>
        </w:rPr>
      </w:pPr>
    </w:p>
    <w:p w14:paraId="40C8AA96" w14:textId="77777777" w:rsidR="00623E3B" w:rsidRDefault="00623E3B" w:rsidP="001C3C3A">
      <w:pPr>
        <w:rPr>
          <w:rFonts w:ascii="Times New Roman" w:hAnsi="Times New Roman" w:cs="Times New Roman"/>
        </w:rPr>
      </w:pPr>
    </w:p>
    <w:p w14:paraId="0E56EDFA" w14:textId="77777777" w:rsidR="00623E3B" w:rsidRDefault="00623E3B" w:rsidP="001C3C3A">
      <w:pPr>
        <w:rPr>
          <w:rFonts w:ascii="Times New Roman" w:hAnsi="Times New Roman" w:cs="Times New Roman"/>
        </w:rPr>
      </w:pPr>
    </w:p>
    <w:p w14:paraId="31C380E7" w14:textId="77777777" w:rsidR="00623E3B" w:rsidRDefault="00623E3B" w:rsidP="001C3C3A">
      <w:pPr>
        <w:rPr>
          <w:rFonts w:ascii="Times New Roman" w:hAnsi="Times New Roman" w:cs="Times New Roman"/>
        </w:rPr>
      </w:pPr>
    </w:p>
    <w:p w14:paraId="6C657DED" w14:textId="77777777" w:rsidR="00623E3B" w:rsidRDefault="00623E3B" w:rsidP="001C3C3A">
      <w:pPr>
        <w:rPr>
          <w:rFonts w:ascii="Times New Roman" w:hAnsi="Times New Roman" w:cs="Times New Roman"/>
        </w:rPr>
      </w:pPr>
    </w:p>
    <w:p w14:paraId="78B91234" w14:textId="77777777" w:rsidR="00623E3B" w:rsidRDefault="00623E3B" w:rsidP="001C3C3A">
      <w:pPr>
        <w:rPr>
          <w:rFonts w:ascii="Times New Roman" w:hAnsi="Times New Roman" w:cs="Times New Roman"/>
        </w:rPr>
      </w:pPr>
    </w:p>
    <w:p w14:paraId="5F6801EA" w14:textId="77777777" w:rsidR="00623E3B" w:rsidRDefault="00623E3B" w:rsidP="001C3C3A">
      <w:pPr>
        <w:rPr>
          <w:rFonts w:ascii="Times New Roman" w:hAnsi="Times New Roman" w:cs="Times New Roman"/>
        </w:rPr>
      </w:pPr>
    </w:p>
    <w:p w14:paraId="6BCC2109" w14:textId="77777777" w:rsidR="0068483D" w:rsidRDefault="0068483D" w:rsidP="001C3C3A">
      <w:pPr>
        <w:rPr>
          <w:rFonts w:ascii="Times New Roman" w:hAnsi="Times New Roman" w:cs="Times New Roman"/>
        </w:rPr>
      </w:pPr>
    </w:p>
    <w:p w14:paraId="04C9ED54" w14:textId="77777777" w:rsidR="0068483D" w:rsidRDefault="0068483D" w:rsidP="001C3C3A">
      <w:pPr>
        <w:rPr>
          <w:rFonts w:ascii="Times New Roman" w:hAnsi="Times New Roman" w:cs="Times New Roman"/>
        </w:rPr>
      </w:pPr>
    </w:p>
    <w:p w14:paraId="5F128C8E" w14:textId="77777777" w:rsidR="0068483D" w:rsidRDefault="0068483D" w:rsidP="001C3C3A">
      <w:pPr>
        <w:rPr>
          <w:rFonts w:ascii="Times New Roman" w:hAnsi="Times New Roman" w:cs="Times New Roman"/>
        </w:rPr>
      </w:pPr>
    </w:p>
    <w:p w14:paraId="5382E2B0" w14:textId="77777777" w:rsidR="0068483D" w:rsidRDefault="0068483D" w:rsidP="001C3C3A">
      <w:pPr>
        <w:rPr>
          <w:rFonts w:ascii="Times New Roman" w:hAnsi="Times New Roman" w:cs="Times New Roman"/>
        </w:rPr>
      </w:pPr>
    </w:p>
    <w:p w14:paraId="085B25A5" w14:textId="77777777" w:rsidR="00623E3B" w:rsidRDefault="00623E3B" w:rsidP="001C3C3A">
      <w:pPr>
        <w:rPr>
          <w:rFonts w:ascii="Times New Roman" w:hAnsi="Times New Roman" w:cs="Times New Roman"/>
        </w:rPr>
      </w:pPr>
    </w:p>
    <w:p w14:paraId="7D372459" w14:textId="77777777" w:rsidR="00623E3B" w:rsidRDefault="00623E3B" w:rsidP="001C3C3A">
      <w:pPr>
        <w:rPr>
          <w:rFonts w:ascii="Times New Roman" w:hAnsi="Times New Roman" w:cs="Times New Roman"/>
        </w:rPr>
      </w:pPr>
    </w:p>
    <w:p w14:paraId="4846724A" w14:textId="77777777" w:rsidR="00623E3B" w:rsidRDefault="00623E3B" w:rsidP="001C3C3A">
      <w:pPr>
        <w:rPr>
          <w:rFonts w:ascii="Times New Roman" w:hAnsi="Times New Roman" w:cs="Times New Roman"/>
        </w:rPr>
      </w:pPr>
    </w:p>
    <w:tbl>
      <w:tblPr>
        <w:tblStyle w:val="LightGrid110"/>
        <w:tblW w:w="9642" w:type="dxa"/>
        <w:tblLook w:val="04A0" w:firstRow="1" w:lastRow="0" w:firstColumn="1" w:lastColumn="0" w:noHBand="0" w:noVBand="1"/>
      </w:tblPr>
      <w:tblGrid>
        <w:gridCol w:w="3628"/>
        <w:gridCol w:w="6014"/>
      </w:tblGrid>
      <w:tr w:rsidR="00417200" w:rsidRPr="003641E6" w14:paraId="30404828" w14:textId="77777777" w:rsidTr="00A27C7D">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tcPr>
          <w:p w14:paraId="1860781A" w14:textId="77777777" w:rsidR="00417200" w:rsidRPr="003641E6" w:rsidRDefault="00417200" w:rsidP="00A27C7D">
            <w:pPr>
              <w:autoSpaceDE w:val="0"/>
              <w:autoSpaceDN w:val="0"/>
              <w:adjustRightInd w:val="0"/>
              <w:jc w:val="center"/>
              <w:rPr>
                <w:rFonts w:ascii="Times New Roman" w:hAnsi="Times New Roman"/>
                <w:color w:val="215E99" w:themeColor="text2" w:themeTint="BF"/>
                <w:sz w:val="24"/>
                <w:szCs w:val="24"/>
                <w:lang w:eastAsia="hr-HR"/>
              </w:rPr>
            </w:pPr>
            <w:r w:rsidRPr="003641E6">
              <w:rPr>
                <w:rFonts w:ascii="Times New Roman" w:hAnsi="Times New Roman"/>
                <w:color w:val="215E99" w:themeColor="text2" w:themeTint="BF"/>
                <w:sz w:val="24"/>
                <w:szCs w:val="24"/>
                <w:lang w:eastAsia="hr-HR"/>
              </w:rPr>
              <w:t>PROJEKT</w:t>
            </w:r>
          </w:p>
        </w:tc>
        <w:tc>
          <w:tcPr>
            <w:tcW w:w="6014" w:type="dxa"/>
            <w:vAlign w:val="center"/>
          </w:tcPr>
          <w:p w14:paraId="47EC3FAF" w14:textId="77777777" w:rsidR="00417200" w:rsidRPr="003641E6" w:rsidRDefault="00417200" w:rsidP="00A27C7D">
            <w:pPr>
              <w:autoSpaceDE w:val="0"/>
              <w:autoSpaceDN w:val="0"/>
              <w:adjustRightInd w:val="0"/>
              <w:ind w:left="271"/>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p w14:paraId="4D53E5EE" w14:textId="77777777" w:rsidR="00417200" w:rsidRPr="003641E6" w:rsidRDefault="00417200" w:rsidP="00A27C7D">
            <w:pPr>
              <w:autoSpaceDE w:val="0"/>
              <w:autoSpaceDN w:val="0"/>
              <w:adjustRightInd w:val="0"/>
              <w:ind w:left="27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641E6">
              <w:rPr>
                <w:rFonts w:ascii="Times New Roman" w:hAnsi="Times New Roman"/>
                <w:sz w:val="24"/>
                <w:szCs w:val="24"/>
              </w:rPr>
              <w:t>TJEDAN INFORMATIKE</w:t>
            </w:r>
          </w:p>
          <w:p w14:paraId="26A8AEA2" w14:textId="77777777" w:rsidR="00417200" w:rsidRPr="003641E6" w:rsidRDefault="00417200" w:rsidP="00A27C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hr-HR"/>
              </w:rPr>
            </w:pPr>
          </w:p>
        </w:tc>
      </w:tr>
      <w:tr w:rsidR="00417200" w:rsidRPr="003641E6" w14:paraId="4B376DB8" w14:textId="77777777" w:rsidTr="00A27C7D">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2D1CEF10" w14:textId="77777777" w:rsidR="00417200" w:rsidRPr="003641E6" w:rsidRDefault="00417200" w:rsidP="00A27C7D">
            <w:pPr>
              <w:autoSpaceDE w:val="0"/>
              <w:autoSpaceDN w:val="0"/>
              <w:adjustRightInd w:val="0"/>
              <w:rPr>
                <w:rFonts w:ascii="Times New Roman" w:hAnsi="Times New Roman"/>
                <w:color w:val="215E99" w:themeColor="text2" w:themeTint="BF"/>
                <w:sz w:val="24"/>
                <w:szCs w:val="24"/>
                <w:lang w:eastAsia="hr-HR"/>
              </w:rPr>
            </w:pPr>
            <w:r w:rsidRPr="003641E6">
              <w:rPr>
                <w:rFonts w:ascii="Times New Roman" w:hAnsi="Times New Roman"/>
                <w:color w:val="215E99" w:themeColor="text2" w:themeTint="BF"/>
                <w:sz w:val="24"/>
                <w:szCs w:val="24"/>
                <w:lang w:eastAsia="hr-HR"/>
              </w:rPr>
              <w:t>1. Ciljevi aktivnosti</w:t>
            </w:r>
          </w:p>
        </w:tc>
        <w:tc>
          <w:tcPr>
            <w:tcW w:w="6014" w:type="dxa"/>
          </w:tcPr>
          <w:p w14:paraId="4A0C0C0F" w14:textId="77777777" w:rsidR="00417200" w:rsidRPr="003641E6" w:rsidRDefault="00417200" w:rsidP="00A27C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641E6">
              <w:rPr>
                <w:rFonts w:ascii="Times New Roman" w:eastAsia="Calibri" w:hAnsi="Times New Roman" w:cs="Times New Roman"/>
                <w:sz w:val="24"/>
                <w:szCs w:val="24"/>
              </w:rPr>
              <w:t>Popularizirat informatiku i digitalne tehnologije među učenicima. Poticati razvoj algoritamskog i logičkog razmišljanja, približiti programiranje na zabavan i kreativan način. Razvijati suradnju i timski rad kroz projekte i radionice te poticati odgovorno i sigurno korištenja tehnologije.</w:t>
            </w:r>
          </w:p>
        </w:tc>
      </w:tr>
      <w:tr w:rsidR="00417200" w:rsidRPr="003641E6" w14:paraId="78C6B190" w14:textId="77777777" w:rsidTr="00A27C7D">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2879169E" w14:textId="77777777" w:rsidR="00417200" w:rsidRPr="003641E6" w:rsidRDefault="00417200" w:rsidP="00A27C7D">
            <w:pPr>
              <w:autoSpaceDE w:val="0"/>
              <w:autoSpaceDN w:val="0"/>
              <w:adjustRightInd w:val="0"/>
              <w:rPr>
                <w:rFonts w:ascii="Times New Roman" w:hAnsi="Times New Roman"/>
                <w:color w:val="215E99" w:themeColor="text2" w:themeTint="BF"/>
                <w:sz w:val="24"/>
                <w:szCs w:val="24"/>
                <w:lang w:eastAsia="hr-HR"/>
              </w:rPr>
            </w:pPr>
            <w:r w:rsidRPr="003641E6">
              <w:rPr>
                <w:rFonts w:ascii="Times New Roman" w:hAnsi="Times New Roman"/>
                <w:color w:val="215E99" w:themeColor="text2" w:themeTint="BF"/>
                <w:sz w:val="24"/>
                <w:szCs w:val="24"/>
                <w:lang w:eastAsia="hr-HR"/>
              </w:rPr>
              <w:t>2. Namjena aktivnosti</w:t>
            </w:r>
          </w:p>
        </w:tc>
        <w:tc>
          <w:tcPr>
            <w:tcW w:w="6014" w:type="dxa"/>
          </w:tcPr>
          <w:p w14:paraId="48657F05" w14:textId="77777777" w:rsidR="00417200" w:rsidRPr="003641E6" w:rsidRDefault="00417200" w:rsidP="00A27C7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3641E6">
              <w:rPr>
                <w:rFonts w:ascii="Times New Roman" w:eastAsia="Calibri" w:hAnsi="Times New Roman" w:cs="Times New Roman"/>
                <w:sz w:val="24"/>
                <w:szCs w:val="24"/>
              </w:rPr>
              <w:t>Obilježiti tjedan informatike</w:t>
            </w:r>
          </w:p>
        </w:tc>
      </w:tr>
      <w:tr w:rsidR="00417200" w:rsidRPr="003641E6" w14:paraId="6BD18CB0" w14:textId="77777777" w:rsidTr="00A27C7D">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7996DDD7" w14:textId="77777777" w:rsidR="00417200" w:rsidRPr="003641E6" w:rsidRDefault="00417200" w:rsidP="00A27C7D">
            <w:pPr>
              <w:autoSpaceDE w:val="0"/>
              <w:autoSpaceDN w:val="0"/>
              <w:adjustRightInd w:val="0"/>
              <w:rPr>
                <w:rFonts w:ascii="Times New Roman" w:hAnsi="Times New Roman"/>
                <w:color w:val="215E99" w:themeColor="text2" w:themeTint="BF"/>
                <w:sz w:val="24"/>
                <w:szCs w:val="24"/>
                <w:lang w:eastAsia="hr-HR"/>
              </w:rPr>
            </w:pPr>
            <w:r w:rsidRPr="003641E6">
              <w:rPr>
                <w:rFonts w:ascii="Times New Roman" w:hAnsi="Times New Roman"/>
                <w:color w:val="215E99" w:themeColor="text2" w:themeTint="BF"/>
                <w:sz w:val="24"/>
                <w:szCs w:val="24"/>
                <w:lang w:eastAsia="hr-HR"/>
              </w:rPr>
              <w:t>3. Nositelji aktivnosti i njihova odgovornost</w:t>
            </w:r>
          </w:p>
        </w:tc>
        <w:tc>
          <w:tcPr>
            <w:tcW w:w="6014" w:type="dxa"/>
          </w:tcPr>
          <w:p w14:paraId="2BC97D1D" w14:textId="77777777" w:rsidR="00417200" w:rsidRPr="003641E6" w:rsidRDefault="00417200" w:rsidP="00A27C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641E6">
              <w:rPr>
                <w:rFonts w:ascii="Times New Roman" w:eastAsia="Calibri" w:hAnsi="Times New Roman" w:cs="Times New Roman"/>
                <w:sz w:val="24"/>
                <w:szCs w:val="24"/>
              </w:rPr>
              <w:t>Anđelka Ivušić Mileta, prof. i učenici svih razreda</w:t>
            </w:r>
          </w:p>
        </w:tc>
      </w:tr>
      <w:tr w:rsidR="00417200" w:rsidRPr="003641E6" w14:paraId="3C609C7A" w14:textId="77777777" w:rsidTr="00A27C7D">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610F1CE5" w14:textId="77777777" w:rsidR="00417200" w:rsidRPr="003641E6" w:rsidRDefault="00417200" w:rsidP="00A27C7D">
            <w:pPr>
              <w:autoSpaceDE w:val="0"/>
              <w:autoSpaceDN w:val="0"/>
              <w:adjustRightInd w:val="0"/>
              <w:rPr>
                <w:rFonts w:ascii="Times New Roman" w:hAnsi="Times New Roman"/>
                <w:color w:val="215E99" w:themeColor="text2" w:themeTint="BF"/>
                <w:sz w:val="24"/>
                <w:szCs w:val="24"/>
                <w:lang w:eastAsia="hr-HR"/>
              </w:rPr>
            </w:pPr>
            <w:r w:rsidRPr="003641E6">
              <w:rPr>
                <w:rFonts w:ascii="Times New Roman" w:hAnsi="Times New Roman"/>
                <w:color w:val="215E99" w:themeColor="text2" w:themeTint="BF"/>
                <w:sz w:val="24"/>
                <w:szCs w:val="24"/>
                <w:lang w:eastAsia="hr-HR"/>
              </w:rPr>
              <w:t>4. Način realizacije aktivnosti</w:t>
            </w:r>
          </w:p>
        </w:tc>
        <w:tc>
          <w:tcPr>
            <w:tcW w:w="6014" w:type="dxa"/>
          </w:tcPr>
          <w:p w14:paraId="1BD458D5" w14:textId="77777777" w:rsidR="00417200" w:rsidRPr="003641E6" w:rsidRDefault="00417200" w:rsidP="00A27C7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24"/>
                <w:szCs w:val="24"/>
              </w:rPr>
            </w:pPr>
            <w:r w:rsidRPr="003641E6">
              <w:rPr>
                <w:rFonts w:ascii="Times New Roman" w:eastAsia="Calibri" w:hAnsi="Times New Roman" w:cs="Times New Roman"/>
                <w:color w:val="000000"/>
                <w:sz w:val="24"/>
                <w:szCs w:val="24"/>
              </w:rPr>
              <w:t>Kroz cijeli tjedan sudjelovati će u radionici „Sat kodiranja“, surađivati u timskom radu i kvizovima znanja.</w:t>
            </w:r>
          </w:p>
        </w:tc>
      </w:tr>
      <w:tr w:rsidR="00417200" w:rsidRPr="003641E6" w14:paraId="0BC7C517" w14:textId="77777777" w:rsidTr="00A27C7D">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615FB787" w14:textId="77777777" w:rsidR="00417200" w:rsidRPr="003641E6" w:rsidRDefault="00417200" w:rsidP="00A27C7D">
            <w:pPr>
              <w:autoSpaceDE w:val="0"/>
              <w:autoSpaceDN w:val="0"/>
              <w:adjustRightInd w:val="0"/>
              <w:rPr>
                <w:rFonts w:ascii="Times New Roman" w:hAnsi="Times New Roman"/>
                <w:color w:val="215E99" w:themeColor="text2" w:themeTint="BF"/>
                <w:sz w:val="24"/>
                <w:szCs w:val="24"/>
                <w:lang w:eastAsia="hr-HR"/>
              </w:rPr>
            </w:pPr>
            <w:r w:rsidRPr="003641E6">
              <w:rPr>
                <w:rFonts w:ascii="Times New Roman" w:hAnsi="Times New Roman"/>
                <w:color w:val="215E99" w:themeColor="text2" w:themeTint="BF"/>
                <w:sz w:val="24"/>
                <w:szCs w:val="24"/>
                <w:lang w:eastAsia="hr-HR"/>
              </w:rPr>
              <w:t xml:space="preserve">5. </w:t>
            </w:r>
            <w:proofErr w:type="spellStart"/>
            <w:r w:rsidRPr="003641E6">
              <w:rPr>
                <w:rFonts w:ascii="Times New Roman" w:hAnsi="Times New Roman"/>
                <w:color w:val="215E99" w:themeColor="text2" w:themeTint="BF"/>
                <w:sz w:val="24"/>
                <w:szCs w:val="24"/>
                <w:lang w:eastAsia="hr-HR"/>
              </w:rPr>
              <w:t>Vremenik</w:t>
            </w:r>
            <w:proofErr w:type="spellEnd"/>
            <w:r w:rsidRPr="003641E6">
              <w:rPr>
                <w:rFonts w:ascii="Times New Roman" w:hAnsi="Times New Roman"/>
                <w:color w:val="215E99" w:themeColor="text2" w:themeTint="BF"/>
                <w:sz w:val="24"/>
                <w:szCs w:val="24"/>
                <w:lang w:eastAsia="hr-HR"/>
              </w:rPr>
              <w:t xml:space="preserve"> aktivnosti</w:t>
            </w:r>
          </w:p>
        </w:tc>
        <w:tc>
          <w:tcPr>
            <w:tcW w:w="6014" w:type="dxa"/>
          </w:tcPr>
          <w:p w14:paraId="3010B3A0" w14:textId="77777777" w:rsidR="00417200" w:rsidRPr="003641E6" w:rsidRDefault="00417200" w:rsidP="00A27C7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eastAsia="hr-HR"/>
              </w:rPr>
            </w:pPr>
            <w:r w:rsidRPr="003641E6">
              <w:rPr>
                <w:rFonts w:ascii="Times New Roman" w:eastAsia="Calibri" w:hAnsi="Times New Roman" w:cs="Times New Roman"/>
                <w:color w:val="000000"/>
                <w:sz w:val="24"/>
                <w:szCs w:val="24"/>
                <w:lang w:eastAsia="hr-HR"/>
              </w:rPr>
              <w:t>Početkom prosinca 2025.</w:t>
            </w:r>
          </w:p>
        </w:tc>
      </w:tr>
      <w:tr w:rsidR="00417200" w:rsidRPr="003641E6" w14:paraId="7EAEFF37" w14:textId="77777777" w:rsidTr="00A27C7D">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09E0AD2B" w14:textId="77777777" w:rsidR="00417200" w:rsidRPr="003641E6" w:rsidRDefault="00417200" w:rsidP="00A27C7D">
            <w:pPr>
              <w:autoSpaceDE w:val="0"/>
              <w:autoSpaceDN w:val="0"/>
              <w:adjustRightInd w:val="0"/>
              <w:rPr>
                <w:rFonts w:ascii="Times New Roman" w:hAnsi="Times New Roman"/>
                <w:color w:val="215E99" w:themeColor="text2" w:themeTint="BF"/>
                <w:sz w:val="24"/>
                <w:szCs w:val="24"/>
                <w:lang w:eastAsia="hr-HR"/>
              </w:rPr>
            </w:pPr>
            <w:r w:rsidRPr="003641E6">
              <w:rPr>
                <w:rFonts w:ascii="Times New Roman" w:hAnsi="Times New Roman"/>
                <w:color w:val="215E99" w:themeColor="text2" w:themeTint="BF"/>
                <w:sz w:val="24"/>
                <w:szCs w:val="24"/>
                <w:lang w:eastAsia="hr-HR"/>
              </w:rPr>
              <w:t>6. Detaljan troškovnik aktivnosti</w:t>
            </w:r>
          </w:p>
        </w:tc>
        <w:tc>
          <w:tcPr>
            <w:tcW w:w="6014" w:type="dxa"/>
          </w:tcPr>
          <w:p w14:paraId="0B600BBD" w14:textId="77777777" w:rsidR="00417200" w:rsidRPr="003641E6" w:rsidRDefault="00417200" w:rsidP="00A27C7D">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3641E6">
              <w:rPr>
                <w:rFonts w:ascii="Times New Roman" w:eastAsia="Calibri" w:hAnsi="Times New Roman" w:cs="Times New Roman"/>
                <w:sz w:val="24"/>
                <w:szCs w:val="24"/>
              </w:rPr>
              <w:t>Nema troškova.</w:t>
            </w:r>
          </w:p>
        </w:tc>
      </w:tr>
      <w:tr w:rsidR="00417200" w:rsidRPr="003641E6" w14:paraId="66EACD22" w14:textId="77777777" w:rsidTr="00A27C7D">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3628" w:type="dxa"/>
          </w:tcPr>
          <w:p w14:paraId="1A81CB9B" w14:textId="77777777" w:rsidR="00417200" w:rsidRPr="003641E6" w:rsidRDefault="00417200" w:rsidP="00A27C7D">
            <w:pPr>
              <w:autoSpaceDE w:val="0"/>
              <w:autoSpaceDN w:val="0"/>
              <w:adjustRightInd w:val="0"/>
              <w:rPr>
                <w:rFonts w:ascii="Times New Roman" w:hAnsi="Times New Roman"/>
                <w:color w:val="215E99" w:themeColor="text2" w:themeTint="BF"/>
                <w:sz w:val="24"/>
                <w:szCs w:val="24"/>
                <w:lang w:eastAsia="hr-HR"/>
              </w:rPr>
            </w:pPr>
            <w:r w:rsidRPr="003641E6">
              <w:rPr>
                <w:rFonts w:ascii="Times New Roman" w:hAnsi="Times New Roman"/>
                <w:color w:val="215E99" w:themeColor="text2" w:themeTint="BF"/>
                <w:sz w:val="24"/>
                <w:szCs w:val="24"/>
                <w:lang w:eastAsia="hr-HR"/>
              </w:rPr>
              <w:t>7. Način vrednovanja i način korištenja rezultata vrednovanja</w:t>
            </w:r>
          </w:p>
        </w:tc>
        <w:tc>
          <w:tcPr>
            <w:tcW w:w="6014" w:type="dxa"/>
          </w:tcPr>
          <w:p w14:paraId="006CBF12" w14:textId="77777777" w:rsidR="00417200" w:rsidRPr="003641E6" w:rsidRDefault="00417200" w:rsidP="00A27C7D">
            <w:pPr>
              <w:widowControl w:val="0"/>
              <w:suppressAutoHyphens/>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3641E6">
              <w:rPr>
                <w:rFonts w:ascii="Times New Roman" w:eastAsia="Calibri" w:hAnsi="Times New Roman" w:cs="Times New Roman"/>
                <w:color w:val="000000"/>
                <w:kern w:val="1"/>
                <w:sz w:val="24"/>
                <w:szCs w:val="24"/>
                <w:lang w:bidi="hi-IN"/>
              </w:rPr>
              <w:t>Praćenje angažmana učenika kroz aktivnost.</w:t>
            </w:r>
          </w:p>
        </w:tc>
      </w:tr>
    </w:tbl>
    <w:p w14:paraId="7D06D6E7" w14:textId="77777777" w:rsidR="00417200" w:rsidRDefault="00417200" w:rsidP="001C3C3A">
      <w:pPr>
        <w:rPr>
          <w:rFonts w:ascii="Times New Roman" w:hAnsi="Times New Roman" w:cs="Times New Roman"/>
        </w:rPr>
      </w:pPr>
    </w:p>
    <w:p w14:paraId="4103984A" w14:textId="77777777" w:rsidR="00417200" w:rsidRDefault="00417200" w:rsidP="001C3C3A">
      <w:pPr>
        <w:rPr>
          <w:rFonts w:ascii="Times New Roman" w:hAnsi="Times New Roman" w:cs="Times New Roman"/>
        </w:rPr>
      </w:pPr>
    </w:p>
    <w:p w14:paraId="1CC42487" w14:textId="77777777" w:rsidR="00417200" w:rsidRDefault="00417200" w:rsidP="001C3C3A">
      <w:pPr>
        <w:rPr>
          <w:rFonts w:ascii="Times New Roman" w:hAnsi="Times New Roman" w:cs="Times New Roman"/>
        </w:rPr>
      </w:pPr>
    </w:p>
    <w:p w14:paraId="1A5E55B9" w14:textId="77777777" w:rsidR="00417200" w:rsidRDefault="00417200" w:rsidP="001C3C3A">
      <w:pPr>
        <w:rPr>
          <w:rFonts w:ascii="Times New Roman" w:hAnsi="Times New Roman" w:cs="Times New Roman"/>
        </w:rPr>
      </w:pPr>
    </w:p>
    <w:p w14:paraId="3F3C86E4" w14:textId="77777777" w:rsidR="00417200" w:rsidRDefault="00417200" w:rsidP="001C3C3A">
      <w:pPr>
        <w:rPr>
          <w:rFonts w:ascii="Times New Roman" w:hAnsi="Times New Roman" w:cs="Times New Roman"/>
        </w:rPr>
      </w:pPr>
    </w:p>
    <w:p w14:paraId="42FE960C" w14:textId="77777777" w:rsidR="00417200" w:rsidRDefault="00417200" w:rsidP="001C3C3A">
      <w:pPr>
        <w:rPr>
          <w:rFonts w:ascii="Times New Roman" w:hAnsi="Times New Roman" w:cs="Times New Roman"/>
        </w:rPr>
      </w:pPr>
    </w:p>
    <w:p w14:paraId="388281FA" w14:textId="77777777" w:rsidR="00417200" w:rsidRDefault="00417200" w:rsidP="001C3C3A">
      <w:pPr>
        <w:rPr>
          <w:rFonts w:ascii="Times New Roman" w:hAnsi="Times New Roman" w:cs="Times New Roman"/>
        </w:rPr>
      </w:pPr>
    </w:p>
    <w:p w14:paraId="137EB7C8" w14:textId="77777777" w:rsidR="00417200" w:rsidRDefault="00417200" w:rsidP="001C3C3A">
      <w:pPr>
        <w:rPr>
          <w:rFonts w:ascii="Times New Roman" w:hAnsi="Times New Roman" w:cs="Times New Roman"/>
        </w:rPr>
      </w:pPr>
    </w:p>
    <w:p w14:paraId="6A1C9FD5" w14:textId="77777777" w:rsidR="00072346" w:rsidRDefault="00072346" w:rsidP="001C3C3A">
      <w:pPr>
        <w:rPr>
          <w:rFonts w:ascii="Times New Roman" w:hAnsi="Times New Roman" w:cs="Times New Roman"/>
        </w:rPr>
      </w:pPr>
    </w:p>
    <w:tbl>
      <w:tblPr>
        <w:tblpPr w:leftFromText="180" w:rightFromText="180" w:vertAnchor="text" w:horzAnchor="margin" w:tblpY="86"/>
        <w:tblOverlap w:val="never"/>
        <w:tblW w:w="9074" w:type="dxa"/>
        <w:tblBorders>
          <w:top w:val="nil"/>
          <w:left w:val="nil"/>
          <w:bottom w:val="nil"/>
          <w:right w:val="nil"/>
        </w:tblBorders>
        <w:tblLook w:val="0000" w:firstRow="0" w:lastRow="0" w:firstColumn="0" w:lastColumn="0" w:noHBand="0" w:noVBand="0"/>
      </w:tblPr>
      <w:tblGrid>
        <w:gridCol w:w="3348"/>
        <w:gridCol w:w="5726"/>
      </w:tblGrid>
      <w:tr w:rsidR="00BC3B70" w:rsidRPr="00BC3B70" w14:paraId="7522A874" w14:textId="77777777" w:rsidTr="006D082C">
        <w:trPr>
          <w:trHeight w:val="435"/>
        </w:trPr>
        <w:tc>
          <w:tcPr>
            <w:tcW w:w="3348" w:type="dxa"/>
            <w:tcBorders>
              <w:top w:val="single" w:sz="4" w:space="0" w:color="auto"/>
              <w:left w:val="single" w:sz="4" w:space="0" w:color="auto"/>
              <w:bottom w:val="single" w:sz="4" w:space="0" w:color="auto"/>
            </w:tcBorders>
            <w:vAlign w:val="center"/>
          </w:tcPr>
          <w:p w14:paraId="676C28BB" w14:textId="77777777" w:rsidR="00BC3B70" w:rsidRPr="00103511" w:rsidRDefault="00BC3B70" w:rsidP="00BC3B70">
            <w:pPr>
              <w:autoSpaceDE w:val="0"/>
              <w:autoSpaceDN w:val="0"/>
              <w:adjustRightInd w:val="0"/>
              <w:spacing w:after="0" w:line="240" w:lineRule="auto"/>
              <w:rPr>
                <w:rFonts w:ascii="Times New Roman" w:eastAsia="Times New Roman" w:hAnsi="Times New Roman" w:cs="Times New Roman"/>
                <w:b/>
                <w:bCs/>
                <w:i/>
                <w:iCs/>
                <w:color w:val="000000"/>
                <w:kern w:val="0"/>
                <w:lang w:eastAsia="hr-HR"/>
                <w14:ligatures w14:val="none"/>
              </w:rPr>
            </w:pPr>
            <w:r w:rsidRPr="00103511">
              <w:rPr>
                <w:rFonts w:ascii="Times New Roman" w:eastAsia="Times New Roman" w:hAnsi="Times New Roman" w:cs="Times New Roman"/>
                <w:b/>
                <w:bCs/>
                <w:i/>
                <w:iCs/>
                <w:color w:val="000000"/>
                <w:kern w:val="0"/>
                <w:lang w:eastAsia="hr-HR"/>
                <w14:ligatures w14:val="none"/>
              </w:rPr>
              <w:lastRenderedPageBreak/>
              <w:t xml:space="preserve">AKTIVNOST </w:t>
            </w:r>
          </w:p>
        </w:tc>
        <w:tc>
          <w:tcPr>
            <w:tcW w:w="5726" w:type="dxa"/>
            <w:tcBorders>
              <w:top w:val="single" w:sz="4" w:space="0" w:color="auto"/>
              <w:bottom w:val="single" w:sz="4" w:space="0" w:color="auto"/>
              <w:right w:val="single" w:sz="4" w:space="0" w:color="auto"/>
            </w:tcBorders>
            <w:vAlign w:val="center"/>
          </w:tcPr>
          <w:p w14:paraId="3B638CF0" w14:textId="77777777" w:rsidR="00BC3B70" w:rsidRPr="00103511" w:rsidRDefault="00BC3B70" w:rsidP="00BC3B70">
            <w:pPr>
              <w:autoSpaceDE w:val="0"/>
              <w:autoSpaceDN w:val="0"/>
              <w:adjustRightInd w:val="0"/>
              <w:spacing w:after="0" w:line="240" w:lineRule="auto"/>
              <w:rPr>
                <w:rFonts w:ascii="Times New Roman" w:eastAsia="Times New Roman" w:hAnsi="Times New Roman" w:cs="Times New Roman"/>
                <w:b/>
                <w:bCs/>
                <w:color w:val="000000"/>
                <w:kern w:val="0"/>
                <w:lang w:eastAsia="hr-HR"/>
                <w14:ligatures w14:val="none"/>
              </w:rPr>
            </w:pPr>
            <w:proofErr w:type="spellStart"/>
            <w:r w:rsidRPr="00103511">
              <w:rPr>
                <w:rFonts w:ascii="Times New Roman" w:eastAsia="Times New Roman" w:hAnsi="Times New Roman" w:cs="Times New Roman"/>
                <w:b/>
                <w:bCs/>
                <w:color w:val="000000"/>
                <w:kern w:val="0"/>
                <w:lang w:eastAsia="hr-HR"/>
                <w14:ligatures w14:val="none"/>
              </w:rPr>
              <w:t>Masterclass</w:t>
            </w:r>
            <w:proofErr w:type="spellEnd"/>
            <w:r w:rsidRPr="00103511">
              <w:rPr>
                <w:rFonts w:ascii="Times New Roman" w:eastAsia="Times New Roman" w:hAnsi="Times New Roman" w:cs="Times New Roman"/>
                <w:b/>
                <w:bCs/>
                <w:color w:val="000000"/>
                <w:kern w:val="0"/>
                <w:lang w:eastAsia="hr-HR"/>
                <w14:ligatures w14:val="none"/>
              </w:rPr>
              <w:t xml:space="preserve"> - </w:t>
            </w:r>
            <w:proofErr w:type="spellStart"/>
            <w:r w:rsidRPr="00103511">
              <w:rPr>
                <w:rFonts w:ascii="Times New Roman" w:eastAsia="Times New Roman" w:hAnsi="Times New Roman" w:cs="Times New Roman"/>
                <w:b/>
                <w:bCs/>
                <w:color w:val="000000"/>
                <w:kern w:val="0"/>
                <w:lang w:eastAsia="hr-HR"/>
                <w14:ligatures w14:val="none"/>
              </w:rPr>
              <w:t>Hands</w:t>
            </w:r>
            <w:proofErr w:type="spellEnd"/>
            <w:r w:rsidRPr="00103511">
              <w:rPr>
                <w:rFonts w:ascii="Times New Roman" w:eastAsia="Times New Roman" w:hAnsi="Times New Roman" w:cs="Times New Roman"/>
                <w:b/>
                <w:bCs/>
                <w:color w:val="000000"/>
                <w:kern w:val="0"/>
                <w:lang w:eastAsia="hr-HR"/>
                <w14:ligatures w14:val="none"/>
              </w:rPr>
              <w:t xml:space="preserve"> on </w:t>
            </w:r>
            <w:proofErr w:type="spellStart"/>
            <w:r w:rsidRPr="00103511">
              <w:rPr>
                <w:rFonts w:ascii="Times New Roman" w:eastAsia="Times New Roman" w:hAnsi="Times New Roman" w:cs="Times New Roman"/>
                <w:b/>
                <w:bCs/>
                <w:color w:val="000000"/>
                <w:kern w:val="0"/>
                <w:lang w:eastAsia="hr-HR"/>
                <w14:ligatures w14:val="none"/>
              </w:rPr>
              <w:t>particle</w:t>
            </w:r>
            <w:proofErr w:type="spellEnd"/>
            <w:r w:rsidRPr="00103511">
              <w:rPr>
                <w:rFonts w:ascii="Times New Roman" w:eastAsia="Times New Roman" w:hAnsi="Times New Roman" w:cs="Times New Roman"/>
                <w:b/>
                <w:bCs/>
                <w:color w:val="000000"/>
                <w:kern w:val="0"/>
                <w:lang w:eastAsia="hr-HR"/>
                <w14:ligatures w14:val="none"/>
              </w:rPr>
              <w:t xml:space="preserve"> </w:t>
            </w:r>
            <w:proofErr w:type="spellStart"/>
            <w:r w:rsidRPr="00103511">
              <w:rPr>
                <w:rFonts w:ascii="Times New Roman" w:eastAsia="Times New Roman" w:hAnsi="Times New Roman" w:cs="Times New Roman"/>
                <w:b/>
                <w:bCs/>
                <w:color w:val="000000"/>
                <w:kern w:val="0"/>
                <w:lang w:eastAsia="hr-HR"/>
                <w14:ligatures w14:val="none"/>
              </w:rPr>
              <w:t>physics</w:t>
            </w:r>
            <w:proofErr w:type="spellEnd"/>
          </w:p>
        </w:tc>
      </w:tr>
      <w:tr w:rsidR="00BC3B70" w:rsidRPr="00BC3B70" w14:paraId="5EA0D83D" w14:textId="77777777" w:rsidTr="00BC3B70">
        <w:trPr>
          <w:trHeight w:val="135"/>
        </w:trPr>
        <w:tc>
          <w:tcPr>
            <w:tcW w:w="3348" w:type="dxa"/>
            <w:tcBorders>
              <w:top w:val="nil"/>
              <w:left w:val="single" w:sz="4" w:space="0" w:color="auto"/>
              <w:bottom w:val="single" w:sz="4" w:space="0" w:color="auto"/>
            </w:tcBorders>
            <w:shd w:val="clear" w:color="auto" w:fill="C0C0C0"/>
          </w:tcPr>
          <w:p w14:paraId="4DA55F1A" w14:textId="77777777" w:rsidR="00BC3B70" w:rsidRPr="00103511" w:rsidRDefault="00BC3B70" w:rsidP="00BC3B70">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b/>
                <w:bCs/>
                <w:color w:val="000000"/>
                <w:kern w:val="0"/>
                <w:lang w:eastAsia="hr-HR"/>
                <w14:ligatures w14:val="none"/>
              </w:rPr>
              <w:t xml:space="preserve">1. Ciljevi aktivnosti </w:t>
            </w:r>
          </w:p>
        </w:tc>
        <w:tc>
          <w:tcPr>
            <w:tcW w:w="5726" w:type="dxa"/>
            <w:tcBorders>
              <w:top w:val="nil"/>
              <w:bottom w:val="single" w:sz="4" w:space="0" w:color="auto"/>
              <w:right w:val="single" w:sz="4" w:space="0" w:color="auto"/>
            </w:tcBorders>
            <w:shd w:val="clear" w:color="auto" w:fill="C0C0C0"/>
          </w:tcPr>
          <w:p w14:paraId="5C3E571D" w14:textId="77777777" w:rsidR="00BC3B70" w:rsidRPr="00103511" w:rsidRDefault="00BC3B70" w:rsidP="00BC3B70">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color w:val="000000"/>
                <w:kern w:val="0"/>
                <w:lang w:eastAsia="hr-HR"/>
                <w14:ligatures w14:val="none"/>
              </w:rPr>
              <w:t>Popularizacija znanosti te sinergija gimnazijskog i ugostiteljskog obrazovanja</w:t>
            </w:r>
          </w:p>
        </w:tc>
      </w:tr>
      <w:tr w:rsidR="00BC3B70" w:rsidRPr="00BC3B70" w14:paraId="08387C51" w14:textId="77777777" w:rsidTr="00BC3B70">
        <w:trPr>
          <w:trHeight w:val="1114"/>
        </w:trPr>
        <w:tc>
          <w:tcPr>
            <w:tcW w:w="3348" w:type="dxa"/>
            <w:tcBorders>
              <w:top w:val="single" w:sz="4" w:space="0" w:color="auto"/>
              <w:left w:val="single" w:sz="4" w:space="0" w:color="auto"/>
              <w:bottom w:val="single" w:sz="4" w:space="0" w:color="auto"/>
            </w:tcBorders>
          </w:tcPr>
          <w:p w14:paraId="5B947ACB" w14:textId="77777777" w:rsidR="00BC3B70" w:rsidRPr="00103511" w:rsidRDefault="00BC3B70" w:rsidP="00BC3B70">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b/>
                <w:bCs/>
                <w:color w:val="000000"/>
                <w:kern w:val="0"/>
                <w:lang w:eastAsia="hr-HR"/>
                <w14:ligatures w14:val="none"/>
              </w:rPr>
              <w:t xml:space="preserve">2. Namjena aktivnosti </w:t>
            </w:r>
          </w:p>
        </w:tc>
        <w:tc>
          <w:tcPr>
            <w:tcW w:w="5726" w:type="dxa"/>
            <w:tcBorders>
              <w:top w:val="single" w:sz="4" w:space="0" w:color="auto"/>
              <w:bottom w:val="single" w:sz="4" w:space="0" w:color="auto"/>
              <w:right w:val="single" w:sz="4" w:space="0" w:color="auto"/>
            </w:tcBorders>
          </w:tcPr>
          <w:p w14:paraId="6A37A765" w14:textId="77777777" w:rsidR="00BC3B70" w:rsidRPr="00103511" w:rsidRDefault="00BC3B70" w:rsidP="00BC3B7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color w:val="000000"/>
                <w:kern w:val="0"/>
                <w:lang w:eastAsia="hr-HR"/>
                <w14:ligatures w14:val="none"/>
              </w:rPr>
              <w:t xml:space="preserve">Za gimnazijalce - produbljivanje i proširivanje kompetencija (darovitih) učenika na području suvremene fizike čestica. Razvijanje analitičkog i kritičkog načina razmišljanja, kreativnosti te samostalnosti u rješavanju problema.  Razlikovanje znanstvenog rada od šarlatanske i </w:t>
            </w:r>
            <w:proofErr w:type="spellStart"/>
            <w:r w:rsidRPr="00103511">
              <w:rPr>
                <w:rFonts w:ascii="Times New Roman" w:eastAsia="Times New Roman" w:hAnsi="Times New Roman" w:cs="Times New Roman"/>
                <w:color w:val="000000"/>
                <w:kern w:val="0"/>
                <w:lang w:eastAsia="hr-HR"/>
                <w14:ligatures w14:val="none"/>
              </w:rPr>
              <w:t>kvaziznanstvene</w:t>
            </w:r>
            <w:proofErr w:type="spellEnd"/>
            <w:r w:rsidRPr="00103511">
              <w:rPr>
                <w:rFonts w:ascii="Times New Roman" w:eastAsia="Times New Roman" w:hAnsi="Times New Roman" w:cs="Times New Roman"/>
                <w:color w:val="000000"/>
                <w:kern w:val="0"/>
                <w:lang w:eastAsia="hr-HR"/>
                <w14:ligatures w14:val="none"/>
              </w:rPr>
              <w:t xml:space="preserve"> dogme.</w:t>
            </w:r>
          </w:p>
          <w:p w14:paraId="31579694" w14:textId="77777777" w:rsidR="00BC3B70" w:rsidRPr="00103511" w:rsidRDefault="00BC3B70" w:rsidP="00BC3B7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color w:val="000000"/>
                <w:kern w:val="0"/>
                <w:lang w:eastAsia="hr-HR"/>
                <w14:ligatures w14:val="none"/>
              </w:rPr>
              <w:t xml:space="preserve">Za učenike ugostiteljskog usmjerenja – praktičan rad – planiranje, organizacija i provedba cateringa </w:t>
            </w:r>
          </w:p>
        </w:tc>
      </w:tr>
      <w:tr w:rsidR="00BC3B70" w:rsidRPr="00BC3B70" w14:paraId="02E57AFF" w14:textId="77777777" w:rsidTr="00BC3B70">
        <w:trPr>
          <w:trHeight w:val="824"/>
        </w:trPr>
        <w:tc>
          <w:tcPr>
            <w:tcW w:w="3348" w:type="dxa"/>
            <w:tcBorders>
              <w:top w:val="single" w:sz="4" w:space="0" w:color="auto"/>
              <w:left w:val="single" w:sz="4" w:space="0" w:color="auto"/>
              <w:bottom w:val="single" w:sz="4" w:space="0" w:color="auto"/>
            </w:tcBorders>
            <w:shd w:val="clear" w:color="auto" w:fill="C0C0C0"/>
          </w:tcPr>
          <w:p w14:paraId="7A05ED03" w14:textId="77777777" w:rsidR="00BC3B70" w:rsidRPr="00103511" w:rsidRDefault="00BC3B70" w:rsidP="00BC3B70">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b/>
                <w:bCs/>
                <w:color w:val="000000"/>
                <w:kern w:val="0"/>
                <w:lang w:eastAsia="hr-HR"/>
                <w14:ligatures w14:val="none"/>
              </w:rPr>
              <w:t xml:space="preserve">3. Nositelji aktivnosti i njihova odgovornost </w:t>
            </w:r>
          </w:p>
        </w:tc>
        <w:tc>
          <w:tcPr>
            <w:tcW w:w="5726" w:type="dxa"/>
            <w:tcBorders>
              <w:top w:val="single" w:sz="4" w:space="0" w:color="auto"/>
              <w:bottom w:val="single" w:sz="4" w:space="0" w:color="auto"/>
              <w:right w:val="single" w:sz="4" w:space="0" w:color="auto"/>
            </w:tcBorders>
            <w:shd w:val="clear" w:color="auto" w:fill="C0C0C0"/>
          </w:tcPr>
          <w:p w14:paraId="7173168F" w14:textId="64C07D27" w:rsidR="00BC3B70" w:rsidRPr="00103511" w:rsidRDefault="00BC3B70" w:rsidP="00BC3B7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color w:val="000000"/>
                <w:kern w:val="0"/>
                <w:lang w:eastAsia="hr-HR"/>
                <w14:ligatures w14:val="none"/>
              </w:rPr>
              <w:t xml:space="preserve">Danijel </w:t>
            </w:r>
            <w:proofErr w:type="spellStart"/>
            <w:r w:rsidRPr="00103511">
              <w:rPr>
                <w:rFonts w:ascii="Times New Roman" w:eastAsia="Times New Roman" w:hAnsi="Times New Roman" w:cs="Times New Roman"/>
                <w:color w:val="000000"/>
                <w:kern w:val="0"/>
                <w:lang w:eastAsia="hr-HR"/>
                <w14:ligatures w14:val="none"/>
              </w:rPr>
              <w:t>Beserminji</w:t>
            </w:r>
            <w:proofErr w:type="spellEnd"/>
            <w:r w:rsidRPr="00103511">
              <w:rPr>
                <w:rFonts w:ascii="Times New Roman" w:eastAsia="Times New Roman" w:hAnsi="Times New Roman" w:cs="Times New Roman"/>
                <w:color w:val="000000"/>
                <w:kern w:val="0"/>
                <w:lang w:eastAsia="hr-HR"/>
                <w14:ligatures w14:val="none"/>
              </w:rPr>
              <w:t xml:space="preserve">, nastavnik Fizike; prof. dr. sc. Nikola </w:t>
            </w:r>
            <w:proofErr w:type="spellStart"/>
            <w:r w:rsidRPr="00103511">
              <w:rPr>
                <w:rFonts w:ascii="Times New Roman" w:eastAsia="Times New Roman" w:hAnsi="Times New Roman" w:cs="Times New Roman"/>
                <w:color w:val="000000"/>
                <w:kern w:val="0"/>
                <w:lang w:eastAsia="hr-HR"/>
                <w14:ligatures w14:val="none"/>
              </w:rPr>
              <w:t>Godinović</w:t>
            </w:r>
            <w:proofErr w:type="spellEnd"/>
            <w:r w:rsidRPr="00103511">
              <w:rPr>
                <w:rFonts w:ascii="Times New Roman" w:eastAsia="Times New Roman" w:hAnsi="Times New Roman" w:cs="Times New Roman"/>
                <w:color w:val="000000"/>
                <w:kern w:val="0"/>
                <w:lang w:eastAsia="hr-HR"/>
                <w14:ligatures w14:val="none"/>
              </w:rPr>
              <w:t xml:space="preserve">; doc. dr. sc. Toni Šćulac, te zainteresirani učenici 3. i 4. razreda gimnazijskog usmjerenja škole </w:t>
            </w:r>
            <w:r w:rsidRPr="00103511">
              <w:rPr>
                <w:rFonts w:ascii="Times New Roman" w:eastAsia="Times New Roman" w:hAnsi="Times New Roman" w:cs="Times New Roman"/>
                <w:b/>
                <w:bCs/>
                <w:color w:val="000000"/>
                <w:kern w:val="0"/>
                <w:lang w:eastAsia="hr-HR"/>
                <w14:ligatures w14:val="none"/>
              </w:rPr>
              <w:t>u Hvaru i Jelsi</w:t>
            </w:r>
          </w:p>
          <w:p w14:paraId="67354D5B" w14:textId="77777777" w:rsidR="00BC3B70" w:rsidRPr="00103511" w:rsidRDefault="00BC3B70" w:rsidP="00BC3B7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color w:val="000000"/>
                <w:kern w:val="0"/>
                <w:lang w:eastAsia="hr-HR"/>
                <w14:ligatures w14:val="none"/>
              </w:rPr>
              <w:t>Andrej Petrić, nastavnik kuharstva i učenici ugostiteljskog usmjerenja</w:t>
            </w:r>
          </w:p>
        </w:tc>
      </w:tr>
      <w:tr w:rsidR="00BC3B70" w:rsidRPr="00BC3B70" w14:paraId="104DC529" w14:textId="77777777" w:rsidTr="00BC3B70">
        <w:trPr>
          <w:trHeight w:val="737"/>
        </w:trPr>
        <w:tc>
          <w:tcPr>
            <w:tcW w:w="3348" w:type="dxa"/>
            <w:tcBorders>
              <w:top w:val="single" w:sz="4" w:space="0" w:color="auto"/>
              <w:left w:val="single" w:sz="4" w:space="0" w:color="auto"/>
              <w:bottom w:val="single" w:sz="4" w:space="0" w:color="auto"/>
            </w:tcBorders>
          </w:tcPr>
          <w:p w14:paraId="38AC416F" w14:textId="77777777" w:rsidR="00BC3B70" w:rsidRPr="00103511" w:rsidRDefault="00BC3B70" w:rsidP="00BC3B70">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b/>
                <w:bCs/>
                <w:color w:val="000000"/>
                <w:kern w:val="0"/>
                <w:lang w:eastAsia="hr-HR"/>
                <w14:ligatures w14:val="none"/>
              </w:rPr>
              <w:t xml:space="preserve">4. Način realizacije aktivnosti </w:t>
            </w:r>
          </w:p>
        </w:tc>
        <w:tc>
          <w:tcPr>
            <w:tcW w:w="5726" w:type="dxa"/>
            <w:tcBorders>
              <w:top w:val="single" w:sz="4" w:space="0" w:color="auto"/>
              <w:bottom w:val="single" w:sz="4" w:space="0" w:color="auto"/>
              <w:right w:val="single" w:sz="4" w:space="0" w:color="auto"/>
            </w:tcBorders>
          </w:tcPr>
          <w:p w14:paraId="7D9B9DE1" w14:textId="41D3AB37" w:rsidR="00BC3B70" w:rsidRPr="00103511" w:rsidRDefault="00BC3B70" w:rsidP="00BC3B70">
            <w:pPr>
              <w:autoSpaceDE w:val="0"/>
              <w:autoSpaceDN w:val="0"/>
              <w:adjustRightInd w:val="0"/>
              <w:spacing w:after="0" w:line="240" w:lineRule="auto"/>
              <w:jc w:val="both"/>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color w:val="000000"/>
                <w:kern w:val="0"/>
                <w:lang w:eastAsia="hr-HR"/>
                <w14:ligatures w14:val="none"/>
              </w:rPr>
              <w:t>Jednodnevna radionica (9.00-17.30) u Jelsi po sljedećem okvirnom planu:</w:t>
            </w:r>
          </w:p>
          <w:p w14:paraId="5604C6DC" w14:textId="77777777" w:rsidR="00BC3B70" w:rsidRPr="00103511" w:rsidRDefault="00BC3B70" w:rsidP="00BC3B70">
            <w:pPr>
              <w:autoSpaceDE w:val="0"/>
              <w:autoSpaceDN w:val="0"/>
              <w:adjustRightInd w:val="0"/>
              <w:spacing w:after="0" w:line="240" w:lineRule="auto"/>
              <w:rPr>
                <w:rFonts w:ascii="Times New Roman" w:eastAsia="Times New Roman" w:hAnsi="Times New Roman" w:cs="Times New Roman"/>
                <w:color w:val="000000"/>
                <w:kern w:val="0"/>
                <w:lang w:eastAsia="hr-HR"/>
                <w14:ligatures w14:val="none"/>
              </w:rPr>
            </w:pPr>
            <w:r w:rsidRPr="00103511">
              <w:rPr>
                <w:rFonts w:ascii="Times New Roman" w:eastAsia="Times New Roman" w:hAnsi="Times New Roman" w:cs="Times New Roman"/>
                <w:color w:val="000000"/>
                <w:kern w:val="0"/>
                <w:lang w:eastAsia="hr-HR"/>
                <w14:ligatures w14:val="none"/>
              </w:rPr>
              <w:t>9:00 - 9:15: Otvaranje radionice</w:t>
            </w:r>
            <w:r w:rsidRPr="00103511">
              <w:rPr>
                <w:rFonts w:ascii="Times New Roman" w:eastAsia="Times New Roman" w:hAnsi="Times New Roman" w:cs="Times New Roman"/>
                <w:color w:val="000000"/>
                <w:kern w:val="0"/>
                <w:lang w:eastAsia="hr-HR"/>
                <w14:ligatures w14:val="none"/>
              </w:rPr>
              <w:br/>
              <w:t>9:15 - 10:00: Uvodno predavanje</w:t>
            </w:r>
            <w:r w:rsidRPr="00103511">
              <w:rPr>
                <w:rFonts w:ascii="Times New Roman" w:eastAsia="Times New Roman" w:hAnsi="Times New Roman" w:cs="Times New Roman"/>
                <w:color w:val="000000"/>
                <w:kern w:val="0"/>
                <w:lang w:eastAsia="hr-HR"/>
                <w14:ligatures w14:val="none"/>
              </w:rPr>
              <w:br/>
              <w:t>10:15 - 11:00: Fizika čestica i CERN</w:t>
            </w:r>
            <w:r w:rsidRPr="00103511">
              <w:rPr>
                <w:rFonts w:ascii="Times New Roman" w:eastAsia="Times New Roman" w:hAnsi="Times New Roman" w:cs="Times New Roman"/>
                <w:color w:val="000000"/>
                <w:kern w:val="0"/>
                <w:lang w:eastAsia="hr-HR"/>
                <w14:ligatures w14:val="none"/>
              </w:rPr>
              <w:br/>
              <w:t xml:space="preserve">11:15 - 12:00: Kako smo otkrili </w:t>
            </w:r>
            <w:proofErr w:type="spellStart"/>
            <w:r w:rsidRPr="00103511">
              <w:rPr>
                <w:rFonts w:ascii="Times New Roman" w:eastAsia="Times New Roman" w:hAnsi="Times New Roman" w:cs="Times New Roman"/>
                <w:color w:val="000000"/>
                <w:kern w:val="0"/>
                <w:lang w:eastAsia="hr-HR"/>
                <w14:ligatures w14:val="none"/>
              </w:rPr>
              <w:t>Higgsov</w:t>
            </w:r>
            <w:proofErr w:type="spellEnd"/>
            <w:r w:rsidRPr="00103511">
              <w:rPr>
                <w:rFonts w:ascii="Times New Roman" w:eastAsia="Times New Roman" w:hAnsi="Times New Roman" w:cs="Times New Roman"/>
                <w:color w:val="000000"/>
                <w:kern w:val="0"/>
                <w:lang w:eastAsia="hr-HR"/>
                <w14:ligatures w14:val="none"/>
              </w:rPr>
              <w:t xml:space="preserve"> </w:t>
            </w:r>
            <w:proofErr w:type="spellStart"/>
            <w:r w:rsidRPr="00103511">
              <w:rPr>
                <w:rFonts w:ascii="Times New Roman" w:eastAsia="Times New Roman" w:hAnsi="Times New Roman" w:cs="Times New Roman"/>
                <w:color w:val="000000"/>
                <w:kern w:val="0"/>
                <w:lang w:eastAsia="hr-HR"/>
                <w14:ligatures w14:val="none"/>
              </w:rPr>
              <w:t>bozon</w:t>
            </w:r>
            <w:proofErr w:type="spellEnd"/>
            <w:r w:rsidRPr="00103511">
              <w:rPr>
                <w:rFonts w:ascii="Times New Roman" w:eastAsia="Times New Roman" w:hAnsi="Times New Roman" w:cs="Times New Roman"/>
                <w:color w:val="000000"/>
                <w:kern w:val="0"/>
                <w:lang w:eastAsia="hr-HR"/>
                <w14:ligatures w14:val="none"/>
              </w:rPr>
              <w:br/>
              <w:t>12:00 - 13:30: Pauza za ručak</w:t>
            </w:r>
            <w:r w:rsidRPr="00103511">
              <w:rPr>
                <w:rFonts w:ascii="Times New Roman" w:eastAsia="Times New Roman" w:hAnsi="Times New Roman" w:cs="Times New Roman"/>
                <w:color w:val="000000"/>
                <w:kern w:val="0"/>
                <w:lang w:eastAsia="hr-HR"/>
                <w14:ligatures w14:val="none"/>
              </w:rPr>
              <w:br/>
              <w:t>13:30 - 15:30: Učenici analiziraju podatke na računalima</w:t>
            </w:r>
            <w:r w:rsidRPr="00103511">
              <w:rPr>
                <w:rFonts w:ascii="Times New Roman" w:eastAsia="Times New Roman" w:hAnsi="Times New Roman" w:cs="Times New Roman"/>
                <w:color w:val="000000"/>
                <w:kern w:val="0"/>
                <w:lang w:eastAsia="hr-HR"/>
                <w14:ligatures w14:val="none"/>
              </w:rPr>
              <w:br/>
              <w:t>15:30 - 16:00: Zajednička priprema za videokonferenciju</w:t>
            </w:r>
            <w:r w:rsidRPr="00103511">
              <w:rPr>
                <w:rFonts w:ascii="Times New Roman" w:eastAsia="Times New Roman" w:hAnsi="Times New Roman" w:cs="Times New Roman"/>
                <w:color w:val="000000"/>
                <w:kern w:val="0"/>
                <w:lang w:eastAsia="hr-HR"/>
                <w14:ligatures w14:val="none"/>
              </w:rPr>
              <w:br/>
              <w:t>16:00 - 17:00: Videokonferencija s CERN-ovim znanstvenicima</w:t>
            </w:r>
            <w:r w:rsidRPr="00103511">
              <w:rPr>
                <w:rFonts w:ascii="Times New Roman" w:eastAsia="Times New Roman" w:hAnsi="Times New Roman" w:cs="Times New Roman"/>
                <w:color w:val="000000"/>
                <w:kern w:val="0"/>
                <w:lang w:eastAsia="hr-HR"/>
                <w14:ligatures w14:val="none"/>
              </w:rPr>
              <w:br/>
              <w:t>17:00 - 17:30: Završna pitanja i zatvaranje radionice</w:t>
            </w:r>
          </w:p>
        </w:tc>
      </w:tr>
      <w:tr w:rsidR="00BC3B70" w:rsidRPr="00BC3B70" w14:paraId="04B1E103" w14:textId="77777777" w:rsidTr="00BC3B70">
        <w:trPr>
          <w:trHeight w:val="794"/>
        </w:trPr>
        <w:tc>
          <w:tcPr>
            <w:tcW w:w="3348" w:type="dxa"/>
            <w:tcBorders>
              <w:top w:val="single" w:sz="4" w:space="0" w:color="auto"/>
              <w:left w:val="single" w:sz="4" w:space="0" w:color="auto"/>
              <w:bottom w:val="single" w:sz="4" w:space="0" w:color="auto"/>
              <w:right w:val="nil"/>
            </w:tcBorders>
            <w:shd w:val="clear" w:color="auto" w:fill="C0C0C0"/>
          </w:tcPr>
          <w:p w14:paraId="12916434" w14:textId="77777777" w:rsidR="00BC3B70" w:rsidRPr="00BC3B70" w:rsidRDefault="00BC3B70" w:rsidP="00BC3B70">
            <w:pPr>
              <w:autoSpaceDE w:val="0"/>
              <w:autoSpaceDN w:val="0"/>
              <w:adjustRightInd w:val="0"/>
              <w:spacing w:after="0" w:line="240" w:lineRule="auto"/>
              <w:rPr>
                <w:rFonts w:ascii="Century Gothic" w:eastAsia="Times New Roman" w:hAnsi="Century Gothic" w:cs="Century Gothic"/>
                <w:color w:val="000000"/>
                <w:kern w:val="0"/>
                <w:lang w:eastAsia="hr-HR"/>
                <w14:ligatures w14:val="none"/>
              </w:rPr>
            </w:pPr>
            <w:r w:rsidRPr="00BC3B70">
              <w:rPr>
                <w:rFonts w:ascii="Century Gothic" w:eastAsia="Times New Roman" w:hAnsi="Century Gothic" w:cs="Century Gothic"/>
                <w:b/>
                <w:bCs/>
                <w:color w:val="000000"/>
                <w:kern w:val="0"/>
                <w:lang w:eastAsia="hr-HR"/>
                <w14:ligatures w14:val="none"/>
              </w:rPr>
              <w:t xml:space="preserve">5. </w:t>
            </w:r>
            <w:proofErr w:type="spellStart"/>
            <w:r w:rsidRPr="00BC3B70">
              <w:rPr>
                <w:rFonts w:ascii="Century Gothic" w:eastAsia="Times New Roman" w:hAnsi="Century Gothic" w:cs="Century Gothic"/>
                <w:b/>
                <w:bCs/>
                <w:color w:val="000000"/>
                <w:kern w:val="0"/>
                <w:lang w:eastAsia="hr-HR"/>
                <w14:ligatures w14:val="none"/>
              </w:rPr>
              <w:t>Vremenik</w:t>
            </w:r>
            <w:proofErr w:type="spellEnd"/>
            <w:r w:rsidRPr="00BC3B70">
              <w:rPr>
                <w:rFonts w:ascii="Century Gothic" w:eastAsia="Times New Roman" w:hAnsi="Century Gothic" w:cs="Century Gothic"/>
                <w:b/>
                <w:bCs/>
                <w:color w:val="000000"/>
                <w:kern w:val="0"/>
                <w:lang w:eastAsia="hr-HR"/>
                <w14:ligatures w14:val="none"/>
              </w:rPr>
              <w:t xml:space="preserve"> aktivnosti </w:t>
            </w:r>
          </w:p>
        </w:tc>
        <w:tc>
          <w:tcPr>
            <w:tcW w:w="5726" w:type="dxa"/>
            <w:tcBorders>
              <w:top w:val="single" w:sz="4" w:space="0" w:color="auto"/>
              <w:left w:val="nil"/>
              <w:bottom w:val="single" w:sz="4" w:space="0" w:color="auto"/>
              <w:right w:val="single" w:sz="4" w:space="0" w:color="auto"/>
            </w:tcBorders>
            <w:shd w:val="clear" w:color="auto" w:fill="C0C0C0"/>
          </w:tcPr>
          <w:p w14:paraId="6EBDDC1B" w14:textId="77777777" w:rsidR="00BC3B70" w:rsidRPr="00BC3B70" w:rsidRDefault="00BC3B70" w:rsidP="00BC3B70">
            <w:pPr>
              <w:spacing w:after="0" w:line="240" w:lineRule="auto"/>
              <w:rPr>
                <w:rFonts w:ascii="Century Gothic" w:eastAsia="Times New Roman" w:hAnsi="Century Gothic" w:cs="Times New Roman"/>
                <w:kern w:val="0"/>
                <w:lang w:eastAsia="hr-HR"/>
                <w14:ligatures w14:val="none"/>
              </w:rPr>
            </w:pPr>
            <w:r w:rsidRPr="00BC3B70">
              <w:rPr>
                <w:rFonts w:ascii="Century Gothic" w:eastAsia="Times New Roman" w:hAnsi="Century Gothic" w:cs="Times New Roman"/>
                <w:kern w:val="0"/>
                <w:lang w:eastAsia="hr-HR"/>
                <w14:ligatures w14:val="none"/>
              </w:rPr>
              <w:t>Po dogovoru (ovisno o obavezama i učenika i profesora) kroz šk. god. 2025./2026.</w:t>
            </w:r>
          </w:p>
        </w:tc>
      </w:tr>
      <w:tr w:rsidR="00BC3B70" w:rsidRPr="00BC3B70" w14:paraId="115E3D6A" w14:textId="77777777" w:rsidTr="00BC3B70">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3711E477" w14:textId="77777777" w:rsidR="00BC3B70" w:rsidRPr="00BC3B70" w:rsidRDefault="00BC3B70" w:rsidP="00BC3B70">
            <w:pPr>
              <w:autoSpaceDE w:val="0"/>
              <w:autoSpaceDN w:val="0"/>
              <w:adjustRightInd w:val="0"/>
              <w:spacing w:after="0" w:line="240" w:lineRule="auto"/>
              <w:rPr>
                <w:rFonts w:ascii="Century Gothic" w:eastAsia="Times New Roman" w:hAnsi="Century Gothic" w:cs="Century Gothic"/>
                <w:color w:val="000000"/>
                <w:kern w:val="0"/>
                <w:lang w:eastAsia="hr-HR"/>
                <w14:ligatures w14:val="none"/>
              </w:rPr>
            </w:pPr>
            <w:r w:rsidRPr="00BC3B70">
              <w:rPr>
                <w:rFonts w:ascii="Century Gothic" w:eastAsia="Times New Roman" w:hAnsi="Century Gothic" w:cs="Century Gothic"/>
                <w:b/>
                <w:bCs/>
                <w:color w:val="000000"/>
                <w:kern w:val="0"/>
                <w:lang w:eastAsia="hr-HR"/>
                <w14:ligatures w14:val="none"/>
              </w:rPr>
              <w:t xml:space="preserve">6. Detaljan troškovnik aktivnosti </w:t>
            </w:r>
          </w:p>
        </w:tc>
        <w:tc>
          <w:tcPr>
            <w:tcW w:w="5726" w:type="dxa"/>
            <w:tcBorders>
              <w:top w:val="single" w:sz="4" w:space="0" w:color="auto"/>
              <w:left w:val="nil"/>
              <w:bottom w:val="single" w:sz="4" w:space="0" w:color="auto"/>
              <w:right w:val="single" w:sz="4" w:space="0" w:color="auto"/>
            </w:tcBorders>
            <w:shd w:val="clear" w:color="auto" w:fill="FFFFFF"/>
          </w:tcPr>
          <w:p w14:paraId="447681CC" w14:textId="77777777" w:rsidR="00BC3B70" w:rsidRPr="00BC3B70" w:rsidRDefault="00BC3B70" w:rsidP="00BC3B70">
            <w:pPr>
              <w:autoSpaceDE w:val="0"/>
              <w:autoSpaceDN w:val="0"/>
              <w:adjustRightInd w:val="0"/>
              <w:spacing w:after="0" w:line="240" w:lineRule="auto"/>
              <w:jc w:val="both"/>
              <w:rPr>
                <w:rFonts w:ascii="Century Gothic" w:eastAsia="Times New Roman" w:hAnsi="Century Gothic" w:cs="Century Gothic"/>
                <w:color w:val="000000"/>
                <w:kern w:val="0"/>
                <w:lang w:eastAsia="hr-HR"/>
                <w14:ligatures w14:val="none"/>
              </w:rPr>
            </w:pPr>
            <w:r w:rsidRPr="00BC3B70">
              <w:rPr>
                <w:rFonts w:ascii="Century Gothic" w:eastAsia="Times New Roman" w:hAnsi="Century Gothic" w:cs="Century Gothic"/>
                <w:color w:val="000000"/>
                <w:kern w:val="0"/>
                <w:lang w:eastAsia="hr-HR"/>
                <w14:ligatures w14:val="none"/>
              </w:rPr>
              <w:t xml:space="preserve">cca 150 € – troškovi cateringa te prijevoza učenika iz Hvara u Jelsu i nazad (bez troškova po učenike) </w:t>
            </w:r>
          </w:p>
        </w:tc>
      </w:tr>
      <w:tr w:rsidR="00BC3B70" w:rsidRPr="00BC3B70" w14:paraId="5E63411E" w14:textId="77777777" w:rsidTr="00BC3B70">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6766B7DD" w14:textId="77777777" w:rsidR="00BC3B70" w:rsidRPr="00BC3B70" w:rsidRDefault="00BC3B70" w:rsidP="00BC3B70">
            <w:pPr>
              <w:autoSpaceDE w:val="0"/>
              <w:autoSpaceDN w:val="0"/>
              <w:adjustRightInd w:val="0"/>
              <w:spacing w:after="0" w:line="240" w:lineRule="auto"/>
              <w:rPr>
                <w:rFonts w:ascii="Century Gothic" w:eastAsia="Times New Roman" w:hAnsi="Century Gothic" w:cs="Century Gothic"/>
                <w:color w:val="000000"/>
                <w:kern w:val="0"/>
                <w:lang w:eastAsia="hr-HR"/>
                <w14:ligatures w14:val="none"/>
              </w:rPr>
            </w:pPr>
            <w:r w:rsidRPr="00BC3B70">
              <w:rPr>
                <w:rFonts w:ascii="Century Gothic" w:eastAsia="Times New Roman" w:hAnsi="Century Gothic" w:cs="Century Gothic"/>
                <w:b/>
                <w:bCs/>
                <w:color w:val="000000"/>
                <w:kern w:val="0"/>
                <w:lang w:eastAsia="hr-HR"/>
                <w14:ligatures w14:val="none"/>
              </w:rPr>
              <w:t xml:space="preserve">7. Način vrednovanja i način korištenja rezultata vrednovanja </w:t>
            </w:r>
          </w:p>
        </w:tc>
        <w:tc>
          <w:tcPr>
            <w:tcW w:w="5726" w:type="dxa"/>
            <w:tcBorders>
              <w:top w:val="single" w:sz="4" w:space="0" w:color="auto"/>
              <w:left w:val="nil"/>
              <w:bottom w:val="single" w:sz="4" w:space="0" w:color="auto"/>
              <w:right w:val="single" w:sz="4" w:space="0" w:color="auto"/>
            </w:tcBorders>
            <w:shd w:val="clear" w:color="auto" w:fill="C0C0C0"/>
            <w:vAlign w:val="center"/>
          </w:tcPr>
          <w:p w14:paraId="6AA88781" w14:textId="77777777" w:rsidR="00BC3B70" w:rsidRPr="00BC3B70" w:rsidRDefault="00BC3B70" w:rsidP="00BC3B70">
            <w:pPr>
              <w:spacing w:after="0" w:line="240" w:lineRule="auto"/>
              <w:rPr>
                <w:rFonts w:ascii="Times New Roman" w:eastAsia="Times New Roman" w:hAnsi="Times New Roman" w:cs="Times New Roman"/>
                <w:kern w:val="0"/>
                <w:lang w:eastAsia="hr-HR"/>
                <w14:ligatures w14:val="none"/>
              </w:rPr>
            </w:pPr>
            <w:r w:rsidRPr="00BC3B70">
              <w:rPr>
                <w:rFonts w:ascii="Century Gothic" w:eastAsia="Times New Roman" w:hAnsi="Century Gothic" w:cs="Times New Roman"/>
                <w:kern w:val="0"/>
                <w:lang w:eastAsia="hr-HR"/>
                <w14:ligatures w14:val="none"/>
              </w:rPr>
              <w:t>Pra</w:t>
            </w:r>
            <w:r w:rsidRPr="00BC3B70">
              <w:rPr>
                <w:rFonts w:ascii="Century Gothic" w:eastAsia="Times New Roman" w:hAnsi="Century Gothic" w:cs="Calibri"/>
                <w:kern w:val="0"/>
                <w:lang w:eastAsia="hr-HR"/>
                <w14:ligatures w14:val="none"/>
              </w:rPr>
              <w:t>ć</w:t>
            </w:r>
            <w:r w:rsidRPr="00BC3B70">
              <w:rPr>
                <w:rFonts w:ascii="Century Gothic" w:eastAsia="Times New Roman" w:hAnsi="Century Gothic" w:cs="Times New Roman"/>
                <w:kern w:val="0"/>
                <w:lang w:eastAsia="hr-HR"/>
                <w14:ligatures w14:val="none"/>
              </w:rPr>
              <w:t>enje napretka, interesa i zalaganja u</w:t>
            </w:r>
            <w:r w:rsidRPr="00BC3B70">
              <w:rPr>
                <w:rFonts w:ascii="Century Gothic" w:eastAsia="Times New Roman" w:hAnsi="Century Gothic" w:cs="Calibri"/>
                <w:kern w:val="0"/>
                <w:lang w:eastAsia="hr-HR"/>
                <w14:ligatures w14:val="none"/>
              </w:rPr>
              <w:t>č</w:t>
            </w:r>
            <w:r w:rsidRPr="00BC3B70">
              <w:rPr>
                <w:rFonts w:ascii="Century Gothic" w:eastAsia="Times New Roman" w:hAnsi="Century Gothic" w:cs="Times New Roman"/>
                <w:kern w:val="0"/>
                <w:lang w:eastAsia="hr-HR"/>
                <w14:ligatures w14:val="none"/>
              </w:rPr>
              <w:t>enika (pedago</w:t>
            </w:r>
            <w:r w:rsidRPr="00BC3B70">
              <w:rPr>
                <w:rFonts w:ascii="Century Gothic" w:eastAsia="Times New Roman" w:hAnsi="Century Gothic" w:cs="Goudy Old Style"/>
                <w:kern w:val="0"/>
                <w:lang w:eastAsia="hr-HR"/>
                <w14:ligatures w14:val="none"/>
              </w:rPr>
              <w:t>š</w:t>
            </w:r>
            <w:r w:rsidRPr="00BC3B70">
              <w:rPr>
                <w:rFonts w:ascii="Century Gothic" w:eastAsia="Times New Roman" w:hAnsi="Century Gothic" w:cs="Times New Roman"/>
                <w:kern w:val="0"/>
                <w:lang w:eastAsia="hr-HR"/>
                <w14:ligatures w14:val="none"/>
              </w:rPr>
              <w:t>ka</w:t>
            </w:r>
            <w:r w:rsidRPr="00BC3B70">
              <w:rPr>
                <w:rFonts w:ascii="Goudy Old Style" w:eastAsia="Times New Roman" w:hAnsi="Goudy Old Style" w:cs="Times New Roman"/>
                <w:kern w:val="0"/>
                <w:lang w:eastAsia="hr-HR"/>
                <w14:ligatures w14:val="none"/>
              </w:rPr>
              <w:t xml:space="preserve"> </w:t>
            </w:r>
            <w:r w:rsidRPr="00BC3B70">
              <w:rPr>
                <w:rFonts w:ascii="Century Gothic" w:eastAsia="Times New Roman" w:hAnsi="Century Gothic" w:cs="Times New Roman"/>
                <w:kern w:val="0"/>
                <w:lang w:eastAsia="hr-HR"/>
                <w14:ligatures w14:val="none"/>
              </w:rPr>
              <w:t>dokumentacija). Usmjeravanje i savjetovanje</w:t>
            </w:r>
            <w:r w:rsidRPr="00BC3B70">
              <w:rPr>
                <w:rFonts w:ascii="Times New Roman" w:eastAsia="Times New Roman" w:hAnsi="Times New Roman" w:cs="Times New Roman"/>
                <w:kern w:val="0"/>
                <w:lang w:eastAsia="hr-HR"/>
                <w14:ligatures w14:val="none"/>
              </w:rPr>
              <w:t xml:space="preserve"> </w:t>
            </w:r>
            <w:r w:rsidRPr="00BC3B70">
              <w:rPr>
                <w:rFonts w:ascii="Century Gothic" w:eastAsia="Times New Roman" w:hAnsi="Century Gothic" w:cs="Times New Roman"/>
                <w:kern w:val="0"/>
                <w:lang w:eastAsia="hr-HR"/>
                <w14:ligatures w14:val="none"/>
              </w:rPr>
              <w:t>darovitih učenika.</w:t>
            </w:r>
          </w:p>
        </w:tc>
      </w:tr>
    </w:tbl>
    <w:p w14:paraId="41C08A89" w14:textId="77777777" w:rsidR="00BC3B70" w:rsidRDefault="00BC3B70" w:rsidP="001C3C3A">
      <w:pPr>
        <w:rPr>
          <w:rFonts w:ascii="Times New Roman" w:hAnsi="Times New Roman" w:cs="Times New Roman"/>
        </w:rPr>
      </w:pPr>
    </w:p>
    <w:p w14:paraId="4935A622" w14:textId="77777777" w:rsidR="0068483D" w:rsidRDefault="0068483D" w:rsidP="001C3C3A">
      <w:pPr>
        <w:rPr>
          <w:rFonts w:ascii="Times New Roman" w:hAnsi="Times New Roman" w:cs="Times New Roman"/>
        </w:rPr>
      </w:pPr>
    </w:p>
    <w:p w14:paraId="695B09FC" w14:textId="77777777" w:rsidR="00103511" w:rsidRDefault="00103511" w:rsidP="001C3C3A">
      <w:pPr>
        <w:rPr>
          <w:rFonts w:ascii="Times New Roman" w:hAnsi="Times New Roman" w:cs="Times New Roman"/>
        </w:rPr>
      </w:pPr>
    </w:p>
    <w:p w14:paraId="28E553DB" w14:textId="77777777" w:rsidR="00103511" w:rsidRDefault="00103511" w:rsidP="001C3C3A">
      <w:pPr>
        <w:rPr>
          <w:rFonts w:ascii="Times New Roman" w:hAnsi="Times New Roman" w:cs="Times New Roman"/>
        </w:rPr>
      </w:pPr>
    </w:p>
    <w:p w14:paraId="1930E751" w14:textId="77777777" w:rsidR="00103511" w:rsidRDefault="00103511" w:rsidP="001C3C3A">
      <w:pPr>
        <w:rPr>
          <w:rFonts w:ascii="Times New Roman" w:hAnsi="Times New Roman" w:cs="Times New Roman"/>
        </w:rPr>
      </w:pPr>
    </w:p>
    <w:tbl>
      <w:tblPr>
        <w:tblpPr w:leftFromText="180" w:rightFromText="180" w:vertAnchor="text" w:tblpY="86"/>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6120"/>
      </w:tblGrid>
      <w:tr w:rsidR="003A7C4A" w:rsidRPr="003A7C4A" w14:paraId="3483201B" w14:textId="77777777" w:rsidTr="006D082C">
        <w:trPr>
          <w:trHeight w:val="435"/>
        </w:trPr>
        <w:tc>
          <w:tcPr>
            <w:tcW w:w="3348" w:type="dxa"/>
            <w:vAlign w:val="center"/>
          </w:tcPr>
          <w:p w14:paraId="138A5328" w14:textId="77777777" w:rsidR="003A7C4A" w:rsidRPr="003A7C4A" w:rsidRDefault="003A7C4A" w:rsidP="003A7C4A">
            <w:pPr>
              <w:pBdr>
                <w:top w:val="nil"/>
                <w:left w:val="nil"/>
                <w:bottom w:val="nil"/>
                <w:right w:val="nil"/>
                <w:between w:val="nil"/>
              </w:pBdr>
              <w:spacing w:after="0" w:line="240" w:lineRule="auto"/>
              <w:jc w:val="center"/>
              <w:rPr>
                <w:rFonts w:ascii="Times New Roman" w:eastAsia="Times New Roman" w:hAnsi="Times New Roman" w:cs="Times New Roman"/>
                <w:b/>
                <w:i/>
                <w:color w:val="000000"/>
                <w:kern w:val="0"/>
                <w:lang w:val="hr" w:eastAsia="hr-HR"/>
                <w14:ligatures w14:val="none"/>
              </w:rPr>
            </w:pPr>
            <w:r w:rsidRPr="003A7C4A">
              <w:rPr>
                <w:rFonts w:ascii="Times New Roman" w:eastAsia="Times New Roman" w:hAnsi="Times New Roman" w:cs="Times New Roman"/>
                <w:b/>
                <w:i/>
                <w:color w:val="000000"/>
                <w:kern w:val="0"/>
                <w:lang w:val="hr" w:eastAsia="hr-HR"/>
                <w14:ligatures w14:val="none"/>
              </w:rPr>
              <w:lastRenderedPageBreak/>
              <w:t>AKTIVNOST</w:t>
            </w:r>
          </w:p>
          <w:p w14:paraId="3CA4CFF1" w14:textId="77777777" w:rsidR="003A7C4A" w:rsidRPr="003A7C4A" w:rsidRDefault="003A7C4A" w:rsidP="003A7C4A">
            <w:pPr>
              <w:pBdr>
                <w:top w:val="nil"/>
                <w:left w:val="nil"/>
                <w:bottom w:val="nil"/>
                <w:right w:val="nil"/>
                <w:between w:val="nil"/>
              </w:pBdr>
              <w:spacing w:after="0" w:line="240" w:lineRule="auto"/>
              <w:jc w:val="center"/>
              <w:rPr>
                <w:rFonts w:ascii="Times New Roman" w:eastAsia="Times New Roman" w:hAnsi="Times New Roman" w:cs="Times New Roman"/>
                <w:b/>
                <w:i/>
                <w:color w:val="000000"/>
                <w:kern w:val="0"/>
                <w:lang w:val="hr" w:eastAsia="hr-HR"/>
                <w14:ligatures w14:val="none"/>
              </w:rPr>
            </w:pPr>
            <w:r w:rsidRPr="003A7C4A">
              <w:rPr>
                <w:rFonts w:ascii="Times New Roman" w:eastAsia="Times New Roman" w:hAnsi="Times New Roman" w:cs="Times New Roman"/>
                <w:b/>
                <w:i/>
                <w:color w:val="000000"/>
                <w:kern w:val="0"/>
                <w:lang w:val="hr" w:eastAsia="hr-HR"/>
                <w14:ligatures w14:val="none"/>
              </w:rPr>
              <w:t>PROJEKT  SURADNJE</w:t>
            </w:r>
          </w:p>
        </w:tc>
        <w:tc>
          <w:tcPr>
            <w:tcW w:w="6120" w:type="dxa"/>
            <w:vAlign w:val="center"/>
          </w:tcPr>
          <w:p w14:paraId="19CA230D" w14:textId="77777777" w:rsidR="003A7C4A" w:rsidRPr="003A7C4A" w:rsidRDefault="003A7C4A" w:rsidP="003A7C4A">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8"/>
                <w:szCs w:val="28"/>
                <w:lang w:val="hr" w:eastAsia="hr-HR"/>
                <w14:ligatures w14:val="none"/>
              </w:rPr>
            </w:pPr>
            <w:r w:rsidRPr="003A7C4A">
              <w:rPr>
                <w:rFonts w:ascii="Times New Roman" w:eastAsia="Times New Roman" w:hAnsi="Times New Roman" w:cs="Times New Roman"/>
                <w:b/>
                <w:color w:val="000000"/>
                <w:kern w:val="0"/>
                <w:sz w:val="28"/>
                <w:szCs w:val="28"/>
                <w:lang w:val="hr" w:eastAsia="hr-HR"/>
                <w14:ligatures w14:val="none"/>
              </w:rPr>
              <w:t>SURADNJA SŠ HVAR I PHAROS – MEĐUNARODNI INSTITUT ZA ZNANOST, UMJETNOST I KULTURU</w:t>
            </w:r>
          </w:p>
          <w:p w14:paraId="7AAF5CAC" w14:textId="77777777" w:rsidR="003A7C4A" w:rsidRPr="003A7C4A" w:rsidRDefault="003A7C4A" w:rsidP="003A7C4A">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hr" w:eastAsia="hr-HR"/>
                <w14:ligatures w14:val="none"/>
              </w:rPr>
            </w:pPr>
          </w:p>
        </w:tc>
      </w:tr>
      <w:tr w:rsidR="003A7C4A" w:rsidRPr="003A7C4A" w14:paraId="1FBF70A5" w14:textId="77777777" w:rsidTr="006D082C">
        <w:trPr>
          <w:trHeight w:val="135"/>
        </w:trPr>
        <w:tc>
          <w:tcPr>
            <w:tcW w:w="3348" w:type="dxa"/>
            <w:shd w:val="clear" w:color="auto" w:fill="C0C0C0"/>
          </w:tcPr>
          <w:p w14:paraId="25737BC2" w14:textId="77777777" w:rsidR="003A7C4A" w:rsidRPr="003A7C4A" w:rsidRDefault="003A7C4A" w:rsidP="003A7C4A">
            <w:p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b/>
                <w:color w:val="000000"/>
                <w:kern w:val="0"/>
                <w:lang w:val="hr" w:eastAsia="hr-HR"/>
                <w14:ligatures w14:val="none"/>
              </w:rPr>
              <w:t xml:space="preserve">1. Ciljevi aktivnosti </w:t>
            </w:r>
          </w:p>
        </w:tc>
        <w:tc>
          <w:tcPr>
            <w:tcW w:w="6120" w:type="dxa"/>
            <w:shd w:val="clear" w:color="auto" w:fill="C0C0C0"/>
          </w:tcPr>
          <w:p w14:paraId="5A5F940C" w14:textId="77777777" w:rsidR="003A7C4A" w:rsidRPr="003A7C4A" w:rsidRDefault="003A7C4A" w:rsidP="003A7C4A">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color w:val="000000"/>
                <w:kern w:val="0"/>
                <w:lang w:val="hr" w:eastAsia="hr-HR"/>
                <w14:ligatures w14:val="none"/>
              </w:rPr>
              <w:t xml:space="preserve">U suradnji sa </w:t>
            </w:r>
            <w:proofErr w:type="spellStart"/>
            <w:r w:rsidRPr="003A7C4A">
              <w:rPr>
                <w:rFonts w:ascii="Times New Roman" w:eastAsia="Times New Roman" w:hAnsi="Times New Roman" w:cs="Times New Roman"/>
                <w:color w:val="000000"/>
                <w:kern w:val="0"/>
                <w:lang w:val="hr" w:eastAsia="hr-HR"/>
                <w14:ligatures w14:val="none"/>
              </w:rPr>
              <w:t>Pharos</w:t>
            </w:r>
            <w:proofErr w:type="spellEnd"/>
            <w:r w:rsidRPr="003A7C4A">
              <w:rPr>
                <w:rFonts w:ascii="Times New Roman" w:eastAsia="Times New Roman" w:hAnsi="Times New Roman" w:cs="Times New Roman"/>
                <w:color w:val="000000"/>
                <w:kern w:val="0"/>
                <w:lang w:val="hr" w:eastAsia="hr-HR"/>
                <w14:ligatures w14:val="none"/>
              </w:rPr>
              <w:t xml:space="preserve"> institutom, a kroz aktivnosti usmjerene na razvijanje znanja, vještina i podizanje razine mentalnog zdravlja kako učenika tako i roditelja i nastavnika, raditi na podizanju kvalitete života lokalne zajednice u kojoj će znanje, zdravlje, kultura, baština i umjetnost osiguravati održivost života na otoku.</w:t>
            </w:r>
          </w:p>
        </w:tc>
      </w:tr>
      <w:tr w:rsidR="003A7C4A" w:rsidRPr="003A7C4A" w14:paraId="078E180A" w14:textId="77777777" w:rsidTr="006D082C">
        <w:trPr>
          <w:trHeight w:val="1114"/>
        </w:trPr>
        <w:tc>
          <w:tcPr>
            <w:tcW w:w="3348" w:type="dxa"/>
          </w:tcPr>
          <w:p w14:paraId="0E512D15" w14:textId="77777777" w:rsidR="003A7C4A" w:rsidRPr="003A7C4A" w:rsidRDefault="003A7C4A" w:rsidP="003A7C4A">
            <w:p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b/>
                <w:color w:val="000000"/>
                <w:kern w:val="0"/>
                <w:lang w:val="hr" w:eastAsia="hr-HR"/>
                <w14:ligatures w14:val="none"/>
              </w:rPr>
              <w:t xml:space="preserve">2. Namjena aktivnosti </w:t>
            </w:r>
          </w:p>
        </w:tc>
        <w:tc>
          <w:tcPr>
            <w:tcW w:w="6120" w:type="dxa"/>
          </w:tcPr>
          <w:p w14:paraId="5B3B2883" w14:textId="77777777" w:rsidR="003A7C4A" w:rsidRPr="003A7C4A" w:rsidRDefault="003A7C4A" w:rsidP="003A7C4A">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color w:val="000000"/>
                <w:kern w:val="0"/>
                <w:lang w:val="hr" w:eastAsia="hr-HR"/>
                <w14:ligatures w14:val="none"/>
              </w:rPr>
              <w:t xml:space="preserve">Uključiti učenike u niz aktivnosti kroz koje će se ostvariti gore navedeni ciljevi, a sve u suradnji sa </w:t>
            </w:r>
            <w:proofErr w:type="spellStart"/>
            <w:r w:rsidRPr="003A7C4A">
              <w:rPr>
                <w:rFonts w:ascii="Times New Roman" w:eastAsia="Times New Roman" w:hAnsi="Times New Roman" w:cs="Times New Roman"/>
                <w:color w:val="000000"/>
                <w:kern w:val="0"/>
                <w:lang w:val="hr" w:eastAsia="hr-HR"/>
                <w14:ligatures w14:val="none"/>
              </w:rPr>
              <w:t>Pharos</w:t>
            </w:r>
            <w:proofErr w:type="spellEnd"/>
            <w:r w:rsidRPr="003A7C4A">
              <w:rPr>
                <w:rFonts w:ascii="Times New Roman" w:eastAsia="Times New Roman" w:hAnsi="Times New Roman" w:cs="Times New Roman"/>
                <w:color w:val="000000"/>
                <w:kern w:val="0"/>
                <w:lang w:val="hr" w:eastAsia="hr-HR"/>
                <w14:ligatures w14:val="none"/>
              </w:rPr>
              <w:t xml:space="preserve"> institutom </w:t>
            </w:r>
          </w:p>
        </w:tc>
      </w:tr>
      <w:tr w:rsidR="003A7C4A" w:rsidRPr="003A7C4A" w14:paraId="75456482" w14:textId="77777777" w:rsidTr="006D082C">
        <w:trPr>
          <w:trHeight w:val="824"/>
        </w:trPr>
        <w:tc>
          <w:tcPr>
            <w:tcW w:w="3348" w:type="dxa"/>
            <w:shd w:val="clear" w:color="auto" w:fill="C0C0C0"/>
          </w:tcPr>
          <w:p w14:paraId="713CE111" w14:textId="77777777" w:rsidR="003A7C4A" w:rsidRPr="003A7C4A" w:rsidRDefault="003A7C4A" w:rsidP="003A7C4A">
            <w:p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b/>
                <w:color w:val="000000"/>
                <w:kern w:val="0"/>
                <w:lang w:val="hr" w:eastAsia="hr-HR"/>
                <w14:ligatures w14:val="none"/>
              </w:rPr>
              <w:t xml:space="preserve">3. Nositelji aktivnosti i njihova odgovornost </w:t>
            </w:r>
          </w:p>
        </w:tc>
        <w:tc>
          <w:tcPr>
            <w:tcW w:w="6120" w:type="dxa"/>
            <w:shd w:val="clear" w:color="auto" w:fill="C0C0C0"/>
          </w:tcPr>
          <w:p w14:paraId="4793342C" w14:textId="77777777" w:rsidR="003A7C4A" w:rsidRPr="003A7C4A" w:rsidRDefault="003A7C4A" w:rsidP="003A7C4A">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color w:val="000000"/>
                <w:kern w:val="0"/>
                <w:lang w:val="hr" w:eastAsia="hr-HR"/>
                <w14:ligatures w14:val="none"/>
              </w:rPr>
              <w:t xml:space="preserve">Zainteresirani učenici i nastavnici po slobodnom izboru uz vodstvo - Marija Novak, prof. i </w:t>
            </w:r>
            <w:proofErr w:type="spellStart"/>
            <w:r w:rsidRPr="003A7C4A">
              <w:rPr>
                <w:rFonts w:ascii="Times New Roman" w:eastAsia="Times New Roman" w:hAnsi="Times New Roman" w:cs="Times New Roman"/>
                <w:color w:val="000000"/>
                <w:kern w:val="0"/>
                <w:lang w:val="hr" w:eastAsia="hr-HR"/>
                <w14:ligatures w14:val="none"/>
              </w:rPr>
              <w:t>Tarita</w:t>
            </w:r>
            <w:proofErr w:type="spellEnd"/>
            <w:r w:rsidRPr="003A7C4A">
              <w:rPr>
                <w:rFonts w:ascii="Times New Roman" w:eastAsia="Times New Roman" w:hAnsi="Times New Roman" w:cs="Times New Roman"/>
                <w:color w:val="000000"/>
                <w:kern w:val="0"/>
                <w:lang w:val="hr" w:eastAsia="hr-HR"/>
                <w14:ligatures w14:val="none"/>
              </w:rPr>
              <w:t xml:space="preserve"> </w:t>
            </w:r>
            <w:proofErr w:type="spellStart"/>
            <w:r w:rsidRPr="003A7C4A">
              <w:rPr>
                <w:rFonts w:ascii="Times New Roman" w:eastAsia="Times New Roman" w:hAnsi="Times New Roman" w:cs="Times New Roman"/>
                <w:color w:val="000000"/>
                <w:kern w:val="0"/>
                <w:lang w:val="hr" w:eastAsia="hr-HR"/>
                <w14:ligatures w14:val="none"/>
              </w:rPr>
              <w:t>Radonić</w:t>
            </w:r>
            <w:proofErr w:type="spellEnd"/>
            <w:r w:rsidRPr="003A7C4A">
              <w:rPr>
                <w:rFonts w:ascii="Times New Roman" w:eastAsia="Times New Roman" w:hAnsi="Times New Roman" w:cs="Times New Roman"/>
                <w:color w:val="000000"/>
                <w:kern w:val="0"/>
                <w:lang w:val="hr" w:eastAsia="hr-HR"/>
                <w14:ligatures w14:val="none"/>
              </w:rPr>
              <w:t>, prof.</w:t>
            </w:r>
          </w:p>
        </w:tc>
      </w:tr>
      <w:tr w:rsidR="003A7C4A" w:rsidRPr="003A7C4A" w14:paraId="72F0E834" w14:textId="77777777" w:rsidTr="006D082C">
        <w:trPr>
          <w:trHeight w:val="1122"/>
        </w:trPr>
        <w:tc>
          <w:tcPr>
            <w:tcW w:w="3348" w:type="dxa"/>
          </w:tcPr>
          <w:p w14:paraId="022DB7FB" w14:textId="77777777" w:rsidR="003A7C4A" w:rsidRPr="003A7C4A" w:rsidRDefault="003A7C4A" w:rsidP="003A7C4A">
            <w:p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b/>
                <w:color w:val="000000"/>
                <w:kern w:val="0"/>
                <w:lang w:val="hr" w:eastAsia="hr-HR"/>
                <w14:ligatures w14:val="none"/>
              </w:rPr>
              <w:t xml:space="preserve">4. Način realizacije aktivnosti </w:t>
            </w:r>
          </w:p>
        </w:tc>
        <w:tc>
          <w:tcPr>
            <w:tcW w:w="6120" w:type="dxa"/>
          </w:tcPr>
          <w:p w14:paraId="2EF7C943" w14:textId="77777777" w:rsidR="003A7C4A" w:rsidRPr="003A7C4A" w:rsidRDefault="003A7C4A" w:rsidP="003A7C4A">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color w:val="000000"/>
                <w:kern w:val="0"/>
                <w:lang w:val="hr" w:eastAsia="hr-HR"/>
                <w14:ligatures w14:val="none"/>
              </w:rPr>
              <w:t>Održavanje radionica, prezentacija, seminara, predavanja, studijskih putovanja; izrada plakata, prigodnih letaka kao i  drugih promidžbenih materijala</w:t>
            </w:r>
          </w:p>
        </w:tc>
      </w:tr>
      <w:tr w:rsidR="003A7C4A" w:rsidRPr="003A7C4A" w14:paraId="3788A34C" w14:textId="77777777" w:rsidTr="006D082C">
        <w:trPr>
          <w:trHeight w:val="684"/>
        </w:trPr>
        <w:tc>
          <w:tcPr>
            <w:tcW w:w="3348" w:type="dxa"/>
            <w:shd w:val="clear" w:color="auto" w:fill="C0C0C0"/>
          </w:tcPr>
          <w:p w14:paraId="1F091412" w14:textId="77777777" w:rsidR="003A7C4A" w:rsidRPr="003A7C4A" w:rsidRDefault="003A7C4A" w:rsidP="003A7C4A">
            <w:p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b/>
                <w:color w:val="000000"/>
                <w:kern w:val="0"/>
                <w:lang w:val="hr" w:eastAsia="hr-HR"/>
                <w14:ligatures w14:val="none"/>
              </w:rPr>
              <w:t xml:space="preserve">5. </w:t>
            </w:r>
            <w:proofErr w:type="spellStart"/>
            <w:r w:rsidRPr="003A7C4A">
              <w:rPr>
                <w:rFonts w:ascii="Times New Roman" w:eastAsia="Times New Roman" w:hAnsi="Times New Roman" w:cs="Times New Roman"/>
                <w:b/>
                <w:color w:val="000000"/>
                <w:kern w:val="0"/>
                <w:lang w:val="hr" w:eastAsia="hr-HR"/>
                <w14:ligatures w14:val="none"/>
              </w:rPr>
              <w:t>Vremenik</w:t>
            </w:r>
            <w:proofErr w:type="spellEnd"/>
            <w:r w:rsidRPr="003A7C4A">
              <w:rPr>
                <w:rFonts w:ascii="Times New Roman" w:eastAsia="Times New Roman" w:hAnsi="Times New Roman" w:cs="Times New Roman"/>
                <w:b/>
                <w:color w:val="000000"/>
                <w:kern w:val="0"/>
                <w:lang w:val="hr" w:eastAsia="hr-HR"/>
                <w14:ligatures w14:val="none"/>
              </w:rPr>
              <w:t xml:space="preserve"> aktivnosti </w:t>
            </w:r>
          </w:p>
        </w:tc>
        <w:tc>
          <w:tcPr>
            <w:tcW w:w="6120" w:type="dxa"/>
            <w:shd w:val="clear" w:color="auto" w:fill="C0C0C0"/>
          </w:tcPr>
          <w:p w14:paraId="3A53AFB6" w14:textId="77777777" w:rsidR="003A7C4A" w:rsidRPr="003A7C4A" w:rsidRDefault="003A7C4A" w:rsidP="003A7C4A">
            <w:pPr>
              <w:spacing w:after="0" w:line="240" w:lineRule="auto"/>
              <w:rPr>
                <w:rFonts w:ascii="Times New Roman" w:eastAsia="Times New Roman" w:hAnsi="Times New Roman" w:cs="Times New Roman"/>
                <w:kern w:val="0"/>
                <w:lang w:val="hr" w:eastAsia="hr-HR"/>
                <w14:ligatures w14:val="none"/>
              </w:rPr>
            </w:pPr>
            <w:r w:rsidRPr="003A7C4A">
              <w:rPr>
                <w:rFonts w:ascii="Times New Roman" w:eastAsia="Times New Roman" w:hAnsi="Times New Roman" w:cs="Times New Roman"/>
                <w:kern w:val="0"/>
                <w:lang w:val="hr" w:eastAsia="hr-HR"/>
                <w14:ligatures w14:val="none"/>
              </w:rPr>
              <w:t>Školska 2025./26. godina</w:t>
            </w:r>
          </w:p>
        </w:tc>
      </w:tr>
      <w:tr w:rsidR="003A7C4A" w:rsidRPr="003A7C4A" w14:paraId="0249A803" w14:textId="77777777" w:rsidTr="006D082C">
        <w:trPr>
          <w:trHeight w:val="1113"/>
        </w:trPr>
        <w:tc>
          <w:tcPr>
            <w:tcW w:w="3348" w:type="dxa"/>
            <w:shd w:val="clear" w:color="auto" w:fill="FFFFFF"/>
          </w:tcPr>
          <w:p w14:paraId="0FED6DB5" w14:textId="77777777" w:rsidR="003A7C4A" w:rsidRPr="003A7C4A" w:rsidRDefault="003A7C4A" w:rsidP="003A7C4A">
            <w:p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b/>
                <w:color w:val="000000"/>
                <w:kern w:val="0"/>
                <w:lang w:val="hr" w:eastAsia="hr-HR"/>
                <w14:ligatures w14:val="none"/>
              </w:rPr>
              <w:t xml:space="preserve">6. Detaljan troškovnik aktivnosti </w:t>
            </w:r>
          </w:p>
        </w:tc>
        <w:tc>
          <w:tcPr>
            <w:tcW w:w="6120" w:type="dxa"/>
            <w:shd w:val="clear" w:color="auto" w:fill="FFFFFF"/>
          </w:tcPr>
          <w:p w14:paraId="22967D17" w14:textId="77777777" w:rsidR="003A7C4A" w:rsidRPr="003A7C4A" w:rsidRDefault="003A7C4A" w:rsidP="003A7C4A">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color w:val="000000"/>
                <w:kern w:val="0"/>
                <w:lang w:val="hr" w:eastAsia="hr-HR"/>
                <w14:ligatures w14:val="none"/>
              </w:rPr>
              <w:t xml:space="preserve">U ovisnosti o samim projektima za koje će se tijekom godine tražiti partneri. U ovom trenutku nije ih moguće definirati ali se ne očekuje trošak za školu osim za eventualnu izradu plakata, letaka i manje količine </w:t>
            </w:r>
            <w:r w:rsidRPr="003A7C4A">
              <w:rPr>
                <w:rFonts w:ascii="Times New Roman" w:eastAsia="Times New Roman" w:hAnsi="Times New Roman" w:cs="Times New Roman"/>
                <w:kern w:val="0"/>
                <w:lang w:val="hr" w:eastAsia="hr-HR"/>
                <w14:ligatures w14:val="none"/>
              </w:rPr>
              <w:t>promidžbenih</w:t>
            </w:r>
            <w:r w:rsidRPr="003A7C4A">
              <w:rPr>
                <w:rFonts w:ascii="Times New Roman" w:eastAsia="Times New Roman" w:hAnsi="Times New Roman" w:cs="Times New Roman"/>
                <w:color w:val="000000"/>
                <w:kern w:val="0"/>
                <w:lang w:val="hr" w:eastAsia="hr-HR"/>
                <w14:ligatures w14:val="none"/>
              </w:rPr>
              <w:t xml:space="preserve"> materijala</w:t>
            </w:r>
          </w:p>
        </w:tc>
      </w:tr>
      <w:tr w:rsidR="003A7C4A" w:rsidRPr="003A7C4A" w14:paraId="6EC86931" w14:textId="77777777" w:rsidTr="006D082C">
        <w:trPr>
          <w:trHeight w:val="1149"/>
        </w:trPr>
        <w:tc>
          <w:tcPr>
            <w:tcW w:w="3348" w:type="dxa"/>
            <w:shd w:val="clear" w:color="auto" w:fill="C0C0C0"/>
          </w:tcPr>
          <w:p w14:paraId="5EBF2799" w14:textId="77777777" w:rsidR="003A7C4A" w:rsidRPr="003A7C4A" w:rsidRDefault="003A7C4A" w:rsidP="003A7C4A">
            <w:p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b/>
                <w:color w:val="000000"/>
                <w:kern w:val="0"/>
                <w:lang w:val="hr" w:eastAsia="hr-HR"/>
                <w14:ligatures w14:val="none"/>
              </w:rPr>
              <w:t xml:space="preserve">7. Način vrednovanja i način korištenja rezultata vrednovanja </w:t>
            </w:r>
          </w:p>
        </w:tc>
        <w:tc>
          <w:tcPr>
            <w:tcW w:w="6120" w:type="dxa"/>
            <w:shd w:val="clear" w:color="auto" w:fill="C0C0C0"/>
          </w:tcPr>
          <w:p w14:paraId="665EEE60" w14:textId="77777777" w:rsidR="003A7C4A" w:rsidRPr="003A7C4A" w:rsidRDefault="003A7C4A" w:rsidP="003A7C4A">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3A7C4A">
              <w:rPr>
                <w:rFonts w:ascii="Times New Roman" w:eastAsia="Times New Roman" w:hAnsi="Times New Roman" w:cs="Times New Roman"/>
                <w:color w:val="000000"/>
                <w:kern w:val="0"/>
                <w:lang w:val="hr" w:eastAsia="hr-HR"/>
                <w14:ligatures w14:val="none"/>
              </w:rPr>
              <w:t>Evaluacija na kraju svake pojedinačne aktivnosti</w:t>
            </w:r>
          </w:p>
          <w:p w14:paraId="62EBC8E4" w14:textId="77777777" w:rsidR="003A7C4A" w:rsidRPr="003A7C4A" w:rsidRDefault="003A7C4A" w:rsidP="003A7C4A">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p>
          <w:p w14:paraId="0A86C1E0" w14:textId="77777777" w:rsidR="003A7C4A" w:rsidRPr="003A7C4A" w:rsidRDefault="003A7C4A" w:rsidP="003A7C4A">
            <w:pPr>
              <w:spacing w:after="0" w:line="240" w:lineRule="auto"/>
              <w:rPr>
                <w:rFonts w:ascii="Times New Roman" w:eastAsia="Times New Roman" w:hAnsi="Times New Roman" w:cs="Times New Roman"/>
                <w:kern w:val="0"/>
                <w:lang w:val="hr" w:eastAsia="hr-HR"/>
                <w14:ligatures w14:val="none"/>
              </w:rPr>
            </w:pPr>
            <w:r w:rsidRPr="003A7C4A">
              <w:rPr>
                <w:rFonts w:ascii="Century Gothic" w:eastAsia="Century Gothic" w:hAnsi="Century Gothic" w:cs="Century Gothic"/>
                <w:kern w:val="0"/>
                <w:lang w:val="hr" w:eastAsia="hr-HR"/>
                <w14:ligatures w14:val="none"/>
              </w:rPr>
              <w:t xml:space="preserve">                                                     </w:t>
            </w:r>
          </w:p>
        </w:tc>
      </w:tr>
    </w:tbl>
    <w:p w14:paraId="19786D32" w14:textId="77777777" w:rsidR="003A7C4A" w:rsidRPr="003A7C4A" w:rsidRDefault="003A7C4A" w:rsidP="003A7C4A">
      <w:pPr>
        <w:spacing w:after="0" w:line="240" w:lineRule="auto"/>
        <w:rPr>
          <w:rFonts w:ascii="Times New Roman" w:eastAsia="Times New Roman" w:hAnsi="Times New Roman" w:cs="Times New Roman"/>
          <w:kern w:val="0"/>
          <w:lang w:val="hr" w:eastAsia="hr-HR"/>
          <w14:ligatures w14:val="none"/>
        </w:rPr>
      </w:pPr>
    </w:p>
    <w:p w14:paraId="2648AE64" w14:textId="77777777" w:rsidR="00BC3B70" w:rsidRDefault="00BC3B70" w:rsidP="001C3C3A">
      <w:pPr>
        <w:rPr>
          <w:rFonts w:ascii="Times New Roman" w:hAnsi="Times New Roman" w:cs="Times New Roman"/>
        </w:rPr>
      </w:pPr>
    </w:p>
    <w:p w14:paraId="1AC075BE" w14:textId="77777777" w:rsidR="00BC3B70" w:rsidRDefault="00BC3B70" w:rsidP="001C3C3A">
      <w:pPr>
        <w:rPr>
          <w:rFonts w:ascii="Times New Roman" w:hAnsi="Times New Roman" w:cs="Times New Roman"/>
        </w:rPr>
      </w:pPr>
    </w:p>
    <w:p w14:paraId="79532B12" w14:textId="77777777" w:rsidR="00BC3B70" w:rsidRDefault="00BC3B70" w:rsidP="001C3C3A">
      <w:pPr>
        <w:rPr>
          <w:rFonts w:ascii="Times New Roman" w:hAnsi="Times New Roman" w:cs="Times New Roman"/>
        </w:rPr>
      </w:pPr>
    </w:p>
    <w:p w14:paraId="03EFC55B" w14:textId="77777777" w:rsidR="00BC3B70" w:rsidRDefault="00BC3B70" w:rsidP="001C3C3A">
      <w:pPr>
        <w:rPr>
          <w:rFonts w:ascii="Times New Roman" w:hAnsi="Times New Roman" w:cs="Times New Roman"/>
        </w:rPr>
      </w:pPr>
    </w:p>
    <w:p w14:paraId="731AE516" w14:textId="77777777" w:rsidR="00BC3B70" w:rsidRDefault="00BC3B70" w:rsidP="001C3C3A">
      <w:pPr>
        <w:rPr>
          <w:rFonts w:ascii="Times New Roman" w:hAnsi="Times New Roman" w:cs="Times New Roman"/>
        </w:rPr>
      </w:pPr>
    </w:p>
    <w:p w14:paraId="6EBC3842" w14:textId="77777777" w:rsidR="00BC3B70" w:rsidRDefault="00BC3B70" w:rsidP="001C3C3A">
      <w:pPr>
        <w:rPr>
          <w:rFonts w:ascii="Times New Roman" w:hAnsi="Times New Roman" w:cs="Times New Roman"/>
        </w:rPr>
      </w:pPr>
    </w:p>
    <w:p w14:paraId="468C5C0D" w14:textId="77777777" w:rsidR="0068483D" w:rsidRDefault="0068483D" w:rsidP="001C3C3A">
      <w:pPr>
        <w:rPr>
          <w:rFonts w:ascii="Times New Roman" w:hAnsi="Times New Roman" w:cs="Times New Roman"/>
        </w:rPr>
      </w:pPr>
    </w:p>
    <w:p w14:paraId="07E39C75" w14:textId="77777777" w:rsidR="00BC3B70" w:rsidRDefault="00BC3B70" w:rsidP="001C3C3A">
      <w:pPr>
        <w:rPr>
          <w:rFonts w:ascii="Times New Roman" w:hAnsi="Times New Roman" w:cs="Times New Roman"/>
        </w:rPr>
      </w:pPr>
    </w:p>
    <w:p w14:paraId="138EE5D0" w14:textId="77777777" w:rsidR="00BC3B70" w:rsidRDefault="00BC3B70" w:rsidP="001C3C3A">
      <w:pPr>
        <w:rPr>
          <w:rFonts w:ascii="Times New Roman" w:hAnsi="Times New Roman" w:cs="Times New Roman"/>
        </w:rPr>
      </w:pPr>
    </w:p>
    <w:p w14:paraId="344C6AEF" w14:textId="77777777" w:rsidR="00BC3B70" w:rsidRDefault="00BC3B70" w:rsidP="001C3C3A">
      <w:pPr>
        <w:rPr>
          <w:rFonts w:ascii="Times New Roman" w:hAnsi="Times New Roman" w:cs="Times New Roman"/>
        </w:rPr>
      </w:pPr>
    </w:p>
    <w:p w14:paraId="41E76EBF" w14:textId="77777777" w:rsidR="00BC3B70" w:rsidRDefault="00BC3B70" w:rsidP="001C3C3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120"/>
        <w:gridCol w:w="10"/>
      </w:tblGrid>
      <w:tr w:rsidR="00325BC2" w:rsidRPr="00325BC2" w14:paraId="2748E964" w14:textId="77777777" w:rsidTr="006D082C">
        <w:trPr>
          <w:trHeight w:val="435"/>
        </w:trPr>
        <w:tc>
          <w:tcPr>
            <w:tcW w:w="3348" w:type="dxa"/>
            <w:vAlign w:val="center"/>
          </w:tcPr>
          <w:p w14:paraId="249D036C" w14:textId="77777777" w:rsidR="00325BC2" w:rsidRPr="00325BC2" w:rsidRDefault="00325BC2" w:rsidP="00325BC2">
            <w:pPr>
              <w:widowControl w:val="0"/>
              <w:snapToGrid w:val="0"/>
              <w:spacing w:after="0" w:line="240" w:lineRule="auto"/>
              <w:rPr>
                <w:rFonts w:ascii="Times New Roman" w:eastAsia="Arial" w:hAnsi="Times New Roman" w:cs="Times New Roman"/>
                <w:b/>
                <w:bCs/>
                <w:i/>
                <w:iCs/>
                <w:noProof/>
                <w:color w:val="000000"/>
                <w:kern w:val="0"/>
                <w:sz w:val="32"/>
                <w:szCs w:val="32"/>
                <w:lang w:val="en-US"/>
                <w14:ligatures w14:val="none"/>
              </w:rPr>
            </w:pPr>
            <w:r w:rsidRPr="00325BC2">
              <w:rPr>
                <w:rFonts w:ascii="Times New Roman" w:eastAsia="Arial" w:hAnsi="Times New Roman" w:cs="Times New Roman"/>
                <w:b/>
                <w:bCs/>
                <w:i/>
                <w:iCs/>
                <w:noProof/>
                <w:color w:val="000000"/>
                <w:kern w:val="0"/>
                <w:sz w:val="28"/>
                <w:szCs w:val="28"/>
                <w:lang w:val="en-US"/>
                <w14:ligatures w14:val="none"/>
              </w:rPr>
              <w:t>PROJEKT</w:t>
            </w:r>
          </w:p>
        </w:tc>
        <w:tc>
          <w:tcPr>
            <w:tcW w:w="6130" w:type="dxa"/>
            <w:gridSpan w:val="2"/>
            <w:vAlign w:val="center"/>
          </w:tcPr>
          <w:p w14:paraId="36991057" w14:textId="77777777" w:rsidR="00325BC2" w:rsidRPr="00325BC2" w:rsidRDefault="00325BC2" w:rsidP="00325BC2">
            <w:pPr>
              <w:widowControl w:val="0"/>
              <w:spacing w:after="0" w:line="240" w:lineRule="auto"/>
              <w:ind w:left="271"/>
              <w:jc w:val="center"/>
              <w:rPr>
                <w:rFonts w:ascii="Times New Roman" w:eastAsia="Arial" w:hAnsi="Times New Roman" w:cs="Times New Roman"/>
                <w:b/>
                <w:bCs/>
                <w:noProof/>
                <w:color w:val="000000"/>
                <w:kern w:val="0"/>
                <w:sz w:val="28"/>
                <w:szCs w:val="28"/>
                <w:lang w:val="en-US"/>
                <w14:ligatures w14:val="none"/>
              </w:rPr>
            </w:pPr>
            <w:r w:rsidRPr="00325BC2">
              <w:rPr>
                <w:rFonts w:ascii="Times New Roman" w:eastAsia="Arial" w:hAnsi="Times New Roman" w:cs="Times New Roman"/>
                <w:b/>
                <w:bCs/>
                <w:noProof/>
                <w:color w:val="000000"/>
                <w:kern w:val="0"/>
                <w:sz w:val="28"/>
                <w:szCs w:val="28"/>
                <w:lang w:val="en-US"/>
                <w14:ligatures w14:val="none"/>
              </w:rPr>
              <w:t xml:space="preserve">USREDOTOČI SE </w:t>
            </w:r>
          </w:p>
          <w:p w14:paraId="2914A5BC" w14:textId="77777777" w:rsidR="00325BC2" w:rsidRPr="00325BC2" w:rsidRDefault="00325BC2" w:rsidP="00325BC2">
            <w:pPr>
              <w:widowControl w:val="0"/>
              <w:spacing w:after="0" w:line="240" w:lineRule="auto"/>
              <w:ind w:left="271"/>
              <w:jc w:val="center"/>
              <w:rPr>
                <w:rFonts w:ascii="Times New Roman" w:eastAsia="Arial" w:hAnsi="Times New Roman" w:cs="Times New Roman"/>
                <w:b/>
                <w:bCs/>
                <w:noProof/>
                <w:color w:val="000000"/>
                <w:kern w:val="0"/>
                <w:sz w:val="28"/>
                <w:szCs w:val="28"/>
                <w:lang w:val="en-US"/>
                <w14:ligatures w14:val="none"/>
              </w:rPr>
            </w:pPr>
            <w:r w:rsidRPr="00325BC2">
              <w:rPr>
                <w:rFonts w:ascii="Times New Roman" w:eastAsia="Arial" w:hAnsi="Times New Roman" w:cs="Times New Roman"/>
                <w:b/>
                <w:bCs/>
                <w:noProof/>
                <w:color w:val="000000"/>
                <w:kern w:val="0"/>
                <w:sz w:val="28"/>
                <w:szCs w:val="28"/>
                <w:lang w:val="en-US"/>
                <w14:ligatures w14:val="none"/>
              </w:rPr>
              <w:t>NA BUDUĆNOST</w:t>
            </w:r>
          </w:p>
          <w:p w14:paraId="1826E5C1" w14:textId="77777777" w:rsidR="00325BC2" w:rsidRPr="00325BC2" w:rsidRDefault="00325BC2" w:rsidP="00325BC2">
            <w:pPr>
              <w:widowControl w:val="0"/>
              <w:spacing w:after="0" w:line="240" w:lineRule="auto"/>
              <w:ind w:left="271"/>
              <w:jc w:val="center"/>
              <w:rPr>
                <w:rFonts w:ascii="Times New Roman" w:eastAsia="Arial" w:hAnsi="Times New Roman" w:cs="Times New Roman"/>
                <w:b/>
                <w:bCs/>
                <w:noProof/>
                <w:color w:val="000000"/>
                <w:kern w:val="0"/>
                <w:sz w:val="28"/>
                <w:szCs w:val="28"/>
                <w:lang w:val="en-US"/>
                <w14:ligatures w14:val="none"/>
              </w:rPr>
            </w:pPr>
            <w:r w:rsidRPr="00325BC2">
              <w:rPr>
                <w:rFonts w:ascii="Times New Roman" w:eastAsia="Arial" w:hAnsi="Times New Roman" w:cs="Times New Roman"/>
                <w:b/>
                <w:bCs/>
                <w:noProof/>
                <w:color w:val="000000"/>
                <w:kern w:val="0"/>
                <w:sz w:val="28"/>
                <w:szCs w:val="28"/>
                <w:lang w:val="en-US"/>
                <w14:ligatures w14:val="none"/>
              </w:rPr>
              <w:t>(program profesionalnog usmjeravanja)</w:t>
            </w:r>
          </w:p>
        </w:tc>
      </w:tr>
      <w:tr w:rsidR="00325BC2" w:rsidRPr="00325BC2" w14:paraId="41AFF9AA" w14:textId="77777777" w:rsidTr="006D082C">
        <w:trPr>
          <w:gridAfter w:val="1"/>
          <w:wAfter w:w="10" w:type="dxa"/>
          <w:trHeight w:val="2166"/>
        </w:trPr>
        <w:tc>
          <w:tcPr>
            <w:tcW w:w="3348" w:type="dxa"/>
            <w:shd w:val="clear" w:color="auto" w:fill="C0C0C0"/>
          </w:tcPr>
          <w:p w14:paraId="332E77B9" w14:textId="77777777" w:rsidR="00325BC2" w:rsidRPr="00325BC2" w:rsidRDefault="00325BC2" w:rsidP="00325BC2">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325BC2">
              <w:rPr>
                <w:rFonts w:ascii="Times New Roman" w:eastAsia="Arial" w:hAnsi="Times New Roman" w:cs="Times New Roman"/>
                <w:b/>
                <w:bCs/>
                <w:noProof/>
                <w:color w:val="000000"/>
                <w:kern w:val="0"/>
                <w:szCs w:val="20"/>
                <w:lang w:val="en-US"/>
                <w14:ligatures w14:val="none"/>
              </w:rPr>
              <w:t xml:space="preserve">1. Ciljevi aktivnosti </w:t>
            </w:r>
          </w:p>
        </w:tc>
        <w:tc>
          <w:tcPr>
            <w:tcW w:w="6120" w:type="dxa"/>
            <w:shd w:val="clear" w:color="auto" w:fill="C0C0C0"/>
          </w:tcPr>
          <w:p w14:paraId="18B3B83F" w14:textId="77777777" w:rsidR="00325BC2" w:rsidRPr="00325BC2" w:rsidRDefault="00325BC2" w:rsidP="00325BC2">
            <w:pPr>
              <w:spacing w:after="0" w:line="360" w:lineRule="auto"/>
              <w:jc w:val="both"/>
              <w:rPr>
                <w:rFonts w:ascii="Times New Roman" w:eastAsia="Times New Roman" w:hAnsi="Times New Roman" w:cs="Times New Roman"/>
                <w:kern w:val="0"/>
                <w:lang w:eastAsia="hr-HR"/>
                <w14:ligatures w14:val="none"/>
              </w:rPr>
            </w:pPr>
            <w:r w:rsidRPr="00325BC2">
              <w:rPr>
                <w:rFonts w:ascii="Times New Roman" w:eastAsia="Times New Roman" w:hAnsi="Times New Roman" w:cs="Times New Roman"/>
                <w:b/>
                <w:bCs/>
                <w:kern w:val="0"/>
                <w:lang w:eastAsia="hr-HR"/>
                <w14:ligatures w14:val="none"/>
              </w:rPr>
              <w:t>Profesionalno usmjeravanje obuhvaća skup različitih aktivnosti</w:t>
            </w:r>
            <w:r w:rsidRPr="00325BC2">
              <w:rPr>
                <w:rFonts w:ascii="Times New Roman" w:eastAsia="Times New Roman" w:hAnsi="Times New Roman" w:cs="Times New Roman"/>
                <w:kern w:val="0"/>
                <w:lang w:eastAsia="hr-HR"/>
                <w14:ligatures w14:val="none"/>
              </w:rPr>
              <w:t xml:space="preserve"> koje korisnicima omogućuju utvrditi vlastite </w:t>
            </w:r>
            <w:r w:rsidRPr="00325BC2">
              <w:rPr>
                <w:rFonts w:ascii="Times New Roman" w:eastAsia="Times New Roman" w:hAnsi="Times New Roman" w:cs="Times New Roman"/>
                <w:kern w:val="0"/>
                <w:u w:val="single"/>
                <w:lang w:eastAsia="hr-HR"/>
                <w14:ligatures w14:val="none"/>
              </w:rPr>
              <w:t>mogućnosti, kompetencije i interese</w:t>
            </w:r>
            <w:r w:rsidRPr="00325BC2">
              <w:rPr>
                <w:rFonts w:ascii="Times New Roman" w:eastAsia="Times New Roman" w:hAnsi="Times New Roman" w:cs="Times New Roman"/>
                <w:kern w:val="0"/>
                <w:lang w:eastAsia="hr-HR"/>
                <w14:ligatures w14:val="none"/>
              </w:rPr>
              <w:t>, kako bi donijeli odluke o obrazovanju, osposobljavanju i zapošljavanju, te uspješno upravljali svojom karijerom. (www.hzz.hr)</w:t>
            </w:r>
          </w:p>
        </w:tc>
      </w:tr>
      <w:tr w:rsidR="00325BC2" w:rsidRPr="00325BC2" w14:paraId="60717A79" w14:textId="77777777" w:rsidTr="006D082C">
        <w:trPr>
          <w:gridAfter w:val="1"/>
          <w:wAfter w:w="10" w:type="dxa"/>
          <w:trHeight w:val="1580"/>
        </w:trPr>
        <w:tc>
          <w:tcPr>
            <w:tcW w:w="3348" w:type="dxa"/>
          </w:tcPr>
          <w:p w14:paraId="1709D21E" w14:textId="77777777" w:rsidR="00325BC2" w:rsidRPr="00325BC2" w:rsidRDefault="00325BC2" w:rsidP="00325BC2">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325BC2">
              <w:rPr>
                <w:rFonts w:ascii="Times New Roman" w:eastAsia="Arial" w:hAnsi="Times New Roman" w:cs="Times New Roman"/>
                <w:b/>
                <w:bCs/>
                <w:noProof/>
                <w:color w:val="000000"/>
                <w:kern w:val="0"/>
                <w:szCs w:val="20"/>
                <w:lang w:val="en-US"/>
                <w14:ligatures w14:val="none"/>
              </w:rPr>
              <w:t xml:space="preserve">2. Namjena aktivnosti </w:t>
            </w:r>
          </w:p>
        </w:tc>
        <w:tc>
          <w:tcPr>
            <w:tcW w:w="6120" w:type="dxa"/>
          </w:tcPr>
          <w:p w14:paraId="6ECE76D4" w14:textId="77777777" w:rsidR="00325BC2" w:rsidRPr="00325BC2" w:rsidRDefault="00325BC2" w:rsidP="00325BC2">
            <w:pPr>
              <w:spacing w:before="120" w:after="120" w:line="360" w:lineRule="auto"/>
              <w:jc w:val="both"/>
              <w:rPr>
                <w:rFonts w:ascii="Times New Roman" w:eastAsia="Times New Roman" w:hAnsi="Times New Roman" w:cs="Times New Roman"/>
                <w:kern w:val="0"/>
                <w:lang w:eastAsia="hr-HR"/>
                <w14:ligatures w14:val="none"/>
              </w:rPr>
            </w:pPr>
            <w:r w:rsidRPr="00325BC2">
              <w:rPr>
                <w:rFonts w:ascii="Times New Roman" w:eastAsia="Times New Roman" w:hAnsi="Times New Roman" w:cs="Times New Roman"/>
                <w:kern w:val="0"/>
                <w:lang w:eastAsia="hr-HR"/>
                <w14:ligatures w14:val="none"/>
              </w:rPr>
              <w:t>Profesionalno usmjeravanje uključuje sljedeće aktivnosti:</w:t>
            </w:r>
          </w:p>
          <w:p w14:paraId="01B18A1F" w14:textId="77777777" w:rsidR="00325BC2" w:rsidRPr="00325BC2" w:rsidRDefault="00325BC2" w:rsidP="00325BC2">
            <w:pPr>
              <w:numPr>
                <w:ilvl w:val="0"/>
                <w:numId w:val="26"/>
              </w:numPr>
              <w:spacing w:before="120" w:after="120" w:line="360" w:lineRule="auto"/>
              <w:contextualSpacing/>
              <w:jc w:val="both"/>
              <w:rPr>
                <w:rFonts w:ascii="Times New Roman" w:eastAsia="Times New Roman" w:hAnsi="Times New Roman" w:cs="Times New Roman"/>
                <w:kern w:val="0"/>
                <w:lang w:eastAsia="hr-HR"/>
                <w14:ligatures w14:val="none"/>
              </w:rPr>
            </w:pPr>
            <w:r w:rsidRPr="00325BC2">
              <w:rPr>
                <w:rFonts w:ascii="Times New Roman" w:eastAsia="Times New Roman" w:hAnsi="Times New Roman" w:cs="Times New Roman"/>
                <w:kern w:val="0"/>
                <w:lang w:eastAsia="hr-HR"/>
                <w14:ligatures w14:val="none"/>
              </w:rPr>
              <w:t>Profesionalno informiranje</w:t>
            </w:r>
          </w:p>
          <w:p w14:paraId="130C7858" w14:textId="77777777" w:rsidR="00325BC2" w:rsidRPr="00325BC2" w:rsidRDefault="00325BC2" w:rsidP="00325BC2">
            <w:pPr>
              <w:numPr>
                <w:ilvl w:val="0"/>
                <w:numId w:val="26"/>
              </w:numPr>
              <w:spacing w:after="0" w:line="360" w:lineRule="auto"/>
              <w:ind w:left="714" w:hanging="357"/>
              <w:contextualSpacing/>
              <w:jc w:val="both"/>
              <w:rPr>
                <w:rFonts w:ascii="Times New Roman" w:eastAsia="Times New Roman" w:hAnsi="Times New Roman" w:cs="Times New Roman"/>
                <w:kern w:val="0"/>
                <w:lang w:eastAsia="hr-HR"/>
                <w14:ligatures w14:val="none"/>
              </w:rPr>
            </w:pPr>
            <w:r w:rsidRPr="00325BC2">
              <w:rPr>
                <w:rFonts w:ascii="Times New Roman" w:eastAsia="Times New Roman" w:hAnsi="Times New Roman" w:cs="Times New Roman"/>
                <w:kern w:val="0"/>
                <w:lang w:eastAsia="hr-HR"/>
                <w14:ligatures w14:val="none"/>
              </w:rPr>
              <w:t>Profesionalno savjetovanje</w:t>
            </w:r>
          </w:p>
        </w:tc>
      </w:tr>
      <w:tr w:rsidR="00325BC2" w:rsidRPr="00325BC2" w14:paraId="0B5C9EB4" w14:textId="77777777" w:rsidTr="006D082C">
        <w:trPr>
          <w:gridAfter w:val="1"/>
          <w:wAfter w:w="10" w:type="dxa"/>
          <w:trHeight w:val="570"/>
        </w:trPr>
        <w:tc>
          <w:tcPr>
            <w:tcW w:w="3348" w:type="dxa"/>
            <w:shd w:val="clear" w:color="auto" w:fill="C0C0C0"/>
          </w:tcPr>
          <w:p w14:paraId="7C744EC4" w14:textId="77777777" w:rsidR="00325BC2" w:rsidRPr="00325BC2" w:rsidRDefault="00325BC2" w:rsidP="00325BC2">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325BC2">
              <w:rPr>
                <w:rFonts w:ascii="Times New Roman" w:eastAsia="Arial" w:hAnsi="Times New Roman" w:cs="Times New Roman"/>
                <w:b/>
                <w:bCs/>
                <w:noProof/>
                <w:color w:val="000000"/>
                <w:kern w:val="0"/>
                <w:szCs w:val="20"/>
                <w:lang w:val="en-US"/>
                <w14:ligatures w14:val="none"/>
              </w:rPr>
              <w:t xml:space="preserve">3. Nositelji aktivnosti i njihova odgovornost </w:t>
            </w:r>
          </w:p>
        </w:tc>
        <w:tc>
          <w:tcPr>
            <w:tcW w:w="6120" w:type="dxa"/>
            <w:shd w:val="clear" w:color="auto" w:fill="C0C0C0"/>
          </w:tcPr>
          <w:p w14:paraId="14FEBB1A" w14:textId="77777777" w:rsidR="00325BC2" w:rsidRPr="00325BC2" w:rsidRDefault="00325BC2" w:rsidP="00325BC2">
            <w:pPr>
              <w:widowControl w:val="0"/>
              <w:snapToGrid w:val="0"/>
              <w:spacing w:after="0" w:line="240" w:lineRule="auto"/>
              <w:jc w:val="both"/>
              <w:rPr>
                <w:rFonts w:ascii="Times New Roman" w:eastAsia="Arial" w:hAnsi="Times New Roman" w:cs="Times New Roman"/>
                <w:noProof/>
                <w:color w:val="000000"/>
                <w:kern w:val="0"/>
                <w:szCs w:val="20"/>
                <w:lang w:val="en-US"/>
                <w14:ligatures w14:val="none"/>
              </w:rPr>
            </w:pPr>
            <w:r w:rsidRPr="00325BC2">
              <w:rPr>
                <w:rFonts w:ascii="Times New Roman" w:eastAsia="Arial" w:hAnsi="Times New Roman" w:cs="Times New Roman"/>
                <w:noProof/>
                <w:color w:val="000000"/>
                <w:kern w:val="0"/>
                <w:szCs w:val="20"/>
                <w:lang w:val="en-US"/>
                <w14:ligatures w14:val="none"/>
              </w:rPr>
              <w:t>Marija Novak, prof.</w:t>
            </w:r>
          </w:p>
        </w:tc>
      </w:tr>
      <w:tr w:rsidR="00325BC2" w:rsidRPr="00325BC2" w14:paraId="41B757C2" w14:textId="77777777" w:rsidTr="006D082C">
        <w:trPr>
          <w:gridAfter w:val="1"/>
          <w:wAfter w:w="10" w:type="dxa"/>
          <w:trHeight w:val="880"/>
        </w:trPr>
        <w:tc>
          <w:tcPr>
            <w:tcW w:w="3348" w:type="dxa"/>
          </w:tcPr>
          <w:p w14:paraId="7B411316" w14:textId="77777777" w:rsidR="00325BC2" w:rsidRPr="00325BC2" w:rsidRDefault="00325BC2" w:rsidP="00325BC2">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325BC2">
              <w:rPr>
                <w:rFonts w:ascii="Times New Roman" w:eastAsia="Arial" w:hAnsi="Times New Roman" w:cs="Times New Roman"/>
                <w:b/>
                <w:bCs/>
                <w:noProof/>
                <w:color w:val="000000"/>
                <w:kern w:val="0"/>
                <w:szCs w:val="20"/>
                <w:lang w:val="en-US"/>
                <w14:ligatures w14:val="none"/>
              </w:rPr>
              <w:t xml:space="preserve">4. Način realizacije aktivnosti </w:t>
            </w:r>
          </w:p>
        </w:tc>
        <w:tc>
          <w:tcPr>
            <w:tcW w:w="6120" w:type="dxa"/>
          </w:tcPr>
          <w:p w14:paraId="0A863FF0" w14:textId="77777777" w:rsidR="00325BC2" w:rsidRPr="00325BC2" w:rsidRDefault="00325BC2" w:rsidP="00325BC2">
            <w:pPr>
              <w:widowControl w:val="0"/>
              <w:snapToGrid w:val="0"/>
              <w:spacing w:after="0" w:line="240" w:lineRule="auto"/>
              <w:jc w:val="both"/>
              <w:rPr>
                <w:rFonts w:ascii="Times New Roman" w:eastAsia="Times New Roman" w:hAnsi="Times New Roman" w:cs="Times New Roman"/>
                <w:noProof/>
                <w:color w:val="000000"/>
                <w:kern w:val="0"/>
                <w:u w:val="single"/>
                <w:lang w:val="en-US" w:eastAsia="hr-HR"/>
                <w14:ligatures w14:val="none"/>
              </w:rPr>
            </w:pPr>
            <w:r w:rsidRPr="00325BC2">
              <w:rPr>
                <w:rFonts w:ascii="Times New Roman" w:eastAsia="Times New Roman" w:hAnsi="Times New Roman" w:cs="Times New Roman"/>
                <w:noProof/>
                <w:color w:val="000000"/>
                <w:kern w:val="0"/>
                <w:lang w:val="en-US" w:eastAsia="hr-HR"/>
                <w14:ligatures w14:val="none"/>
              </w:rPr>
              <w:t xml:space="preserve">Kako bi se učenicima olakšao izbor fakulteta i budućeg zanimanja, na satovima razrednika u trećim razredima teme će biti vezane uz profesionalno usmjeravanje. Dio tih tema preuzet je iz </w:t>
            </w:r>
            <w:r w:rsidRPr="00325BC2">
              <w:rPr>
                <w:rFonts w:ascii="Times New Roman" w:eastAsia="Times New Roman" w:hAnsi="Times New Roman" w:cs="Times New Roman"/>
                <w:noProof/>
                <w:color w:val="000000"/>
                <w:kern w:val="0"/>
                <w:u w:val="single"/>
                <w:lang w:val="en-US" w:eastAsia="hr-HR"/>
                <w14:ligatures w14:val="none"/>
              </w:rPr>
              <w:t>Školskog programa profesionalnog razvoja za srednje škole: Usredotoči se na budućnost</w:t>
            </w:r>
          </w:p>
          <w:p w14:paraId="5B4F80ED" w14:textId="77777777" w:rsidR="00325BC2" w:rsidRPr="00325BC2" w:rsidRDefault="00325BC2" w:rsidP="00325BC2">
            <w:pPr>
              <w:spacing w:before="120" w:after="120" w:line="360" w:lineRule="auto"/>
              <w:jc w:val="both"/>
              <w:rPr>
                <w:rFonts w:ascii="Times New Roman" w:eastAsia="Times New Roman" w:hAnsi="Times New Roman" w:cs="Times New Roman"/>
                <w:kern w:val="0"/>
                <w:lang w:eastAsia="hr-HR"/>
                <w14:ligatures w14:val="none"/>
              </w:rPr>
            </w:pPr>
            <w:r w:rsidRPr="00325BC2">
              <w:rPr>
                <w:rFonts w:ascii="Times New Roman" w:eastAsia="Times New Roman" w:hAnsi="Times New Roman" w:cs="Times New Roman"/>
                <w:kern w:val="0"/>
                <w:lang w:eastAsia="hr-HR"/>
                <w14:ligatures w14:val="none"/>
              </w:rPr>
              <w:t>Program se sastoji od tri cjeline:</w:t>
            </w:r>
          </w:p>
          <w:p w14:paraId="1411DA6B" w14:textId="77777777" w:rsidR="00325BC2" w:rsidRPr="00325BC2" w:rsidRDefault="00325BC2" w:rsidP="00325BC2">
            <w:pPr>
              <w:spacing w:before="120" w:after="120" w:line="360" w:lineRule="auto"/>
              <w:jc w:val="both"/>
              <w:rPr>
                <w:rFonts w:ascii="Times New Roman" w:eastAsia="Times New Roman" w:hAnsi="Times New Roman" w:cs="Times New Roman"/>
                <w:kern w:val="0"/>
                <w:lang w:eastAsia="hr-HR"/>
                <w14:ligatures w14:val="none"/>
              </w:rPr>
            </w:pPr>
            <w:r w:rsidRPr="00325BC2">
              <w:rPr>
                <w:rFonts w:ascii="Times New Roman" w:eastAsia="Times New Roman" w:hAnsi="Times New Roman" w:cs="Times New Roman"/>
                <w:kern w:val="0"/>
                <w:lang w:eastAsia="hr-HR"/>
                <w14:ligatures w14:val="none"/>
              </w:rPr>
              <w:t>1. Upoznavanje samog sebe: Tko sam?</w:t>
            </w:r>
          </w:p>
          <w:p w14:paraId="0BF4F7F1" w14:textId="77777777" w:rsidR="00325BC2" w:rsidRPr="00325BC2" w:rsidRDefault="00325BC2" w:rsidP="00325BC2">
            <w:pPr>
              <w:spacing w:before="120" w:after="120" w:line="360" w:lineRule="auto"/>
              <w:jc w:val="both"/>
              <w:rPr>
                <w:rFonts w:ascii="Times New Roman" w:eastAsia="Times New Roman" w:hAnsi="Times New Roman" w:cs="Times New Roman"/>
                <w:kern w:val="0"/>
                <w:lang w:eastAsia="hr-HR"/>
                <w14:ligatures w14:val="none"/>
              </w:rPr>
            </w:pPr>
            <w:r w:rsidRPr="00325BC2">
              <w:rPr>
                <w:rFonts w:ascii="Times New Roman" w:eastAsia="Times New Roman" w:hAnsi="Times New Roman" w:cs="Times New Roman"/>
                <w:kern w:val="0"/>
                <w:lang w:eastAsia="hr-HR"/>
                <w14:ligatures w14:val="none"/>
              </w:rPr>
              <w:t>2. Istraživanje zanimanja i svijeta rada: Kamo idem?</w:t>
            </w:r>
          </w:p>
          <w:p w14:paraId="4FD88D73" w14:textId="77777777" w:rsidR="00325BC2" w:rsidRPr="00325BC2" w:rsidRDefault="00325BC2" w:rsidP="00325BC2">
            <w:pPr>
              <w:spacing w:before="120" w:after="120" w:line="360" w:lineRule="auto"/>
              <w:jc w:val="both"/>
              <w:rPr>
                <w:rFonts w:ascii="Times New Roman" w:eastAsia="Times New Roman" w:hAnsi="Times New Roman" w:cs="Times New Roman"/>
                <w:kern w:val="0"/>
                <w:lang w:eastAsia="hr-HR"/>
                <w14:ligatures w14:val="none"/>
              </w:rPr>
            </w:pPr>
            <w:r w:rsidRPr="00325BC2">
              <w:rPr>
                <w:rFonts w:ascii="Times New Roman" w:eastAsia="Times New Roman" w:hAnsi="Times New Roman" w:cs="Times New Roman"/>
                <w:kern w:val="0"/>
                <w:lang w:eastAsia="hr-HR"/>
                <w14:ligatures w14:val="none"/>
              </w:rPr>
              <w:t>3. Planiranje karijere: Kako to ostvariti?</w:t>
            </w:r>
          </w:p>
        </w:tc>
      </w:tr>
      <w:tr w:rsidR="00325BC2" w:rsidRPr="00325BC2" w14:paraId="1AC56D6D" w14:textId="77777777" w:rsidTr="006D082C">
        <w:trPr>
          <w:gridAfter w:val="1"/>
          <w:wAfter w:w="10" w:type="dxa"/>
          <w:trHeight w:val="387"/>
        </w:trPr>
        <w:tc>
          <w:tcPr>
            <w:tcW w:w="3348" w:type="dxa"/>
            <w:shd w:val="clear" w:color="auto" w:fill="C0C0C0"/>
          </w:tcPr>
          <w:p w14:paraId="31AE854B" w14:textId="77777777" w:rsidR="00325BC2" w:rsidRPr="00325BC2" w:rsidRDefault="00325BC2" w:rsidP="00325BC2">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325BC2">
              <w:rPr>
                <w:rFonts w:ascii="Times New Roman" w:eastAsia="Arial" w:hAnsi="Times New Roman" w:cs="Times New Roman"/>
                <w:b/>
                <w:bCs/>
                <w:noProof/>
                <w:color w:val="000000"/>
                <w:kern w:val="0"/>
                <w:szCs w:val="20"/>
                <w:lang w:val="en-US"/>
                <w14:ligatures w14:val="none"/>
              </w:rPr>
              <w:t xml:space="preserve">5. Vremenik aktivnosti </w:t>
            </w:r>
          </w:p>
        </w:tc>
        <w:tc>
          <w:tcPr>
            <w:tcW w:w="6120" w:type="dxa"/>
            <w:shd w:val="clear" w:color="auto" w:fill="C0C0C0"/>
          </w:tcPr>
          <w:p w14:paraId="0F3C6398" w14:textId="77777777" w:rsidR="00325BC2" w:rsidRPr="00325BC2" w:rsidRDefault="00325BC2" w:rsidP="00325BC2">
            <w:pPr>
              <w:spacing w:after="0" w:line="240" w:lineRule="auto"/>
              <w:jc w:val="both"/>
              <w:rPr>
                <w:rFonts w:ascii="Times New Roman" w:eastAsia="Times New Roman" w:hAnsi="Times New Roman" w:cs="Times New Roman"/>
                <w:kern w:val="0"/>
                <w:lang w:eastAsia="hr-HR"/>
                <w14:ligatures w14:val="none"/>
              </w:rPr>
            </w:pPr>
            <w:r w:rsidRPr="00325BC2">
              <w:rPr>
                <w:rFonts w:ascii="Times New Roman" w:eastAsia="Times New Roman" w:hAnsi="Times New Roman" w:cs="Times New Roman"/>
                <w:kern w:val="0"/>
                <w:lang w:eastAsia="hr-HR"/>
                <w14:ligatures w14:val="none"/>
              </w:rPr>
              <w:t>Tijekom cijele nastavne godine, a u dogovoru sa razrednicima trećih razreda</w:t>
            </w:r>
          </w:p>
        </w:tc>
      </w:tr>
      <w:tr w:rsidR="00325BC2" w:rsidRPr="00325BC2" w14:paraId="7FDC0946" w14:textId="77777777" w:rsidTr="006D082C">
        <w:trPr>
          <w:gridAfter w:val="1"/>
          <w:wAfter w:w="10" w:type="dxa"/>
          <w:trHeight w:val="889"/>
        </w:trPr>
        <w:tc>
          <w:tcPr>
            <w:tcW w:w="3348" w:type="dxa"/>
            <w:shd w:val="clear" w:color="auto" w:fill="FFFFFF"/>
          </w:tcPr>
          <w:p w14:paraId="2303B2B6" w14:textId="77777777" w:rsidR="00325BC2" w:rsidRPr="00325BC2" w:rsidRDefault="00325BC2" w:rsidP="00325BC2">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325BC2">
              <w:rPr>
                <w:rFonts w:ascii="Times New Roman" w:eastAsia="Arial" w:hAnsi="Times New Roman" w:cs="Times New Roman"/>
                <w:b/>
                <w:bCs/>
                <w:noProof/>
                <w:color w:val="000000"/>
                <w:kern w:val="0"/>
                <w:szCs w:val="20"/>
                <w:lang w:val="en-US"/>
                <w14:ligatures w14:val="none"/>
              </w:rPr>
              <w:t xml:space="preserve">6. Detaljan troškovnik aktivnosti </w:t>
            </w:r>
          </w:p>
        </w:tc>
        <w:tc>
          <w:tcPr>
            <w:tcW w:w="6120" w:type="dxa"/>
            <w:shd w:val="clear" w:color="auto" w:fill="FFFFFF"/>
          </w:tcPr>
          <w:p w14:paraId="5FEBA7DD" w14:textId="77777777" w:rsidR="00325BC2" w:rsidRPr="00325BC2" w:rsidRDefault="00325BC2" w:rsidP="00325BC2">
            <w:pPr>
              <w:widowControl w:val="0"/>
              <w:snapToGrid w:val="0"/>
              <w:spacing w:after="0" w:line="240" w:lineRule="auto"/>
              <w:jc w:val="both"/>
              <w:rPr>
                <w:rFonts w:ascii="Times New Roman" w:eastAsia="Arial" w:hAnsi="Times New Roman" w:cs="Times New Roman"/>
                <w:noProof/>
                <w:color w:val="000000"/>
                <w:kern w:val="0"/>
                <w:szCs w:val="20"/>
                <w:lang w:val="en-US"/>
                <w14:ligatures w14:val="none"/>
              </w:rPr>
            </w:pPr>
            <w:r w:rsidRPr="00325BC2">
              <w:rPr>
                <w:rFonts w:ascii="Times New Roman" w:eastAsia="Arial" w:hAnsi="Times New Roman" w:cs="Times New Roman"/>
                <w:noProof/>
                <w:color w:val="000000"/>
                <w:kern w:val="0"/>
                <w:szCs w:val="20"/>
                <w:lang w:val="en-US"/>
                <w14:ligatures w14:val="none"/>
              </w:rPr>
              <w:t>Troškovi izrade plakata, letaka i ostalih potrebnih materijala. Eventualni troškovi za roditeljski sastanak.</w:t>
            </w:r>
          </w:p>
          <w:p w14:paraId="6E93A884" w14:textId="77777777" w:rsidR="00325BC2" w:rsidRPr="00325BC2" w:rsidRDefault="00325BC2" w:rsidP="00325BC2">
            <w:pPr>
              <w:widowControl w:val="0"/>
              <w:snapToGrid w:val="0"/>
              <w:spacing w:after="0" w:line="240" w:lineRule="auto"/>
              <w:jc w:val="both"/>
              <w:rPr>
                <w:rFonts w:ascii="Times New Roman" w:eastAsia="Arial" w:hAnsi="Times New Roman" w:cs="Times New Roman"/>
                <w:noProof/>
                <w:color w:val="000000"/>
                <w:kern w:val="0"/>
                <w:szCs w:val="20"/>
                <w:lang w:val="en-US"/>
                <w14:ligatures w14:val="none"/>
              </w:rPr>
            </w:pPr>
            <w:r w:rsidRPr="00325BC2">
              <w:rPr>
                <w:rFonts w:ascii="Times New Roman" w:eastAsia="Arial" w:hAnsi="Times New Roman" w:cs="Times New Roman"/>
                <w:noProof/>
                <w:color w:val="000000"/>
                <w:kern w:val="0"/>
                <w:szCs w:val="20"/>
                <w:lang w:val="en-US"/>
                <w14:ligatures w14:val="none"/>
              </w:rPr>
              <w:t>Troškovi putnog računa u slučaju odlaska u Split na smotru sveučilišta Split i CISOK centar.</w:t>
            </w:r>
          </w:p>
          <w:p w14:paraId="31B4CAFD" w14:textId="77777777" w:rsidR="00325BC2" w:rsidRPr="00325BC2" w:rsidRDefault="00325BC2" w:rsidP="00325BC2">
            <w:pPr>
              <w:widowControl w:val="0"/>
              <w:snapToGrid w:val="0"/>
              <w:spacing w:after="0" w:line="240" w:lineRule="auto"/>
              <w:jc w:val="both"/>
              <w:rPr>
                <w:rFonts w:ascii="Times New Roman" w:eastAsia="Arial" w:hAnsi="Times New Roman" w:cs="Times New Roman"/>
                <w:noProof/>
                <w:color w:val="000000"/>
                <w:kern w:val="0"/>
                <w:szCs w:val="20"/>
                <w:lang w:val="en-US"/>
                <w14:ligatures w14:val="none"/>
              </w:rPr>
            </w:pPr>
            <w:r w:rsidRPr="00325BC2">
              <w:rPr>
                <w:rFonts w:ascii="Times New Roman" w:eastAsia="Arial" w:hAnsi="Times New Roman" w:cs="Times New Roman"/>
                <w:noProof/>
                <w:color w:val="000000"/>
                <w:kern w:val="0"/>
                <w:szCs w:val="20"/>
                <w:lang w:val="en-US"/>
                <w14:ligatures w14:val="none"/>
              </w:rPr>
              <w:t>Trošak nabave Diferencijalnih testova sposobnosti (DAT) za profesionalno usmjeravanje i selekciju (Naklada Slap – cca 700 eura)</w:t>
            </w:r>
          </w:p>
        </w:tc>
      </w:tr>
      <w:tr w:rsidR="00325BC2" w:rsidRPr="00325BC2" w14:paraId="0AF6AB0B" w14:textId="77777777" w:rsidTr="006D082C">
        <w:trPr>
          <w:gridAfter w:val="1"/>
          <w:wAfter w:w="10" w:type="dxa"/>
          <w:trHeight w:val="892"/>
        </w:trPr>
        <w:tc>
          <w:tcPr>
            <w:tcW w:w="3348" w:type="dxa"/>
            <w:shd w:val="clear" w:color="auto" w:fill="C0C0C0"/>
          </w:tcPr>
          <w:p w14:paraId="375CB991" w14:textId="77777777" w:rsidR="00325BC2" w:rsidRPr="00325BC2" w:rsidRDefault="00325BC2" w:rsidP="00325BC2">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325BC2">
              <w:rPr>
                <w:rFonts w:ascii="Times New Roman" w:eastAsia="Arial" w:hAnsi="Times New Roman" w:cs="Times New Roman"/>
                <w:b/>
                <w:bCs/>
                <w:noProof/>
                <w:color w:val="000000"/>
                <w:kern w:val="0"/>
                <w:szCs w:val="20"/>
                <w:lang w:val="en-US"/>
                <w14:ligatures w14:val="none"/>
              </w:rPr>
              <w:t xml:space="preserve">7. Način vrednovanja i način korištenja rezultata vrednovanja </w:t>
            </w:r>
          </w:p>
        </w:tc>
        <w:tc>
          <w:tcPr>
            <w:tcW w:w="6120" w:type="dxa"/>
            <w:shd w:val="clear" w:color="auto" w:fill="C0C0C0"/>
          </w:tcPr>
          <w:p w14:paraId="7B47C252" w14:textId="77777777" w:rsidR="00325BC2" w:rsidRPr="00325BC2" w:rsidRDefault="00325BC2" w:rsidP="00325BC2">
            <w:pPr>
              <w:widowControl w:val="0"/>
              <w:snapToGrid w:val="0"/>
              <w:spacing w:after="0" w:line="240" w:lineRule="auto"/>
              <w:jc w:val="both"/>
              <w:rPr>
                <w:rFonts w:ascii="Times New Roman" w:eastAsia="Arial" w:hAnsi="Times New Roman" w:cs="Times New Roman"/>
                <w:noProof/>
                <w:color w:val="000000"/>
                <w:kern w:val="0"/>
                <w:szCs w:val="20"/>
                <w:lang w:val="en-US"/>
                <w14:ligatures w14:val="none"/>
              </w:rPr>
            </w:pPr>
            <w:r w:rsidRPr="00325BC2">
              <w:rPr>
                <w:rFonts w:ascii="Times New Roman" w:eastAsia="Arial" w:hAnsi="Times New Roman" w:cs="Times New Roman"/>
                <w:noProof/>
                <w:color w:val="000000"/>
                <w:kern w:val="0"/>
                <w:szCs w:val="20"/>
                <w:lang w:val="en-US"/>
                <w14:ligatures w14:val="none"/>
              </w:rPr>
              <w:t>Evaluacija nakon provedbe projekta; evaluacija nakon roditeljskog sastanka; evaluacija vrijednosti posjeta</w:t>
            </w:r>
          </w:p>
        </w:tc>
      </w:tr>
    </w:tbl>
    <w:p w14:paraId="4C026D05" w14:textId="77777777" w:rsidR="00BC3B70" w:rsidRDefault="00BC3B70" w:rsidP="001C3C3A">
      <w:pPr>
        <w:rPr>
          <w:rFonts w:ascii="Times New Roman" w:hAnsi="Times New Roman" w:cs="Times New Roman"/>
        </w:rPr>
      </w:pPr>
    </w:p>
    <w:p w14:paraId="6987E715" w14:textId="77777777" w:rsidR="00BC3B70" w:rsidRDefault="00BC3B70" w:rsidP="001C3C3A">
      <w:pPr>
        <w:rPr>
          <w:rFonts w:ascii="Times New Roman" w:hAnsi="Times New Roman" w:cs="Times New Roman"/>
        </w:rPr>
      </w:pPr>
    </w:p>
    <w:p w14:paraId="5B7A9E95" w14:textId="77777777" w:rsidR="00BC3B70" w:rsidRDefault="00BC3B70" w:rsidP="001C3C3A">
      <w:pPr>
        <w:rPr>
          <w:rFonts w:ascii="Times New Roman" w:hAnsi="Times New Roman" w:cs="Times New Roman"/>
        </w:rPr>
      </w:pPr>
    </w:p>
    <w:p w14:paraId="6C53FA19" w14:textId="77777777" w:rsidR="00BC3B70" w:rsidRDefault="00BC3B70" w:rsidP="001C3C3A">
      <w:pPr>
        <w:rPr>
          <w:rFonts w:ascii="Times New Roman" w:hAnsi="Times New Roman" w:cs="Times New Roman"/>
        </w:rPr>
      </w:pPr>
    </w:p>
    <w:tbl>
      <w:tblPr>
        <w:tblW w:w="9180" w:type="dxa"/>
        <w:tblCellSpacing w:w="0" w:type="dxa"/>
        <w:tblCellMar>
          <w:top w:w="84" w:type="dxa"/>
          <w:left w:w="84" w:type="dxa"/>
          <w:bottom w:w="84" w:type="dxa"/>
          <w:right w:w="84" w:type="dxa"/>
        </w:tblCellMar>
        <w:tblLook w:val="04A0" w:firstRow="1" w:lastRow="0" w:firstColumn="1" w:lastColumn="0" w:noHBand="0" w:noVBand="1"/>
      </w:tblPr>
      <w:tblGrid>
        <w:gridCol w:w="2861"/>
        <w:gridCol w:w="6319"/>
      </w:tblGrid>
      <w:tr w:rsidR="00072346" w:rsidRPr="00072346" w14:paraId="2D09E0AB" w14:textId="77777777" w:rsidTr="00043CB1">
        <w:trPr>
          <w:trHeight w:val="168"/>
          <w:tblCellSpacing w:w="0" w:type="dxa"/>
        </w:trPr>
        <w:tc>
          <w:tcPr>
            <w:tcW w:w="2730" w:type="dxa"/>
            <w:tcBorders>
              <w:top w:val="single" w:sz="4" w:space="0" w:color="auto"/>
              <w:left w:val="single" w:sz="4" w:space="0" w:color="auto"/>
              <w:bottom w:val="single" w:sz="6" w:space="0" w:color="000000"/>
              <w:right w:val="nil"/>
            </w:tcBorders>
            <w:tcMar>
              <w:top w:w="0" w:type="dxa"/>
              <w:left w:w="108" w:type="dxa"/>
              <w:bottom w:w="0" w:type="dxa"/>
              <w:right w:w="0" w:type="dxa"/>
            </w:tcMar>
            <w:vAlign w:val="center"/>
            <w:hideMark/>
          </w:tcPr>
          <w:p w14:paraId="6382E4DC" w14:textId="77777777" w:rsidR="00072346" w:rsidRPr="00072346" w:rsidRDefault="00072346" w:rsidP="00072346">
            <w:pPr>
              <w:spacing w:before="100" w:beforeAutospacing="1" w:after="142" w:line="276" w:lineRule="auto"/>
              <w:rPr>
                <w:rFonts w:ascii="Times New Roman" w:eastAsia="Times New Roman" w:hAnsi="Times New Roman" w:cs="Times New Roman"/>
                <w:color w:val="0070C0"/>
                <w:kern w:val="0"/>
                <w:lang w:eastAsia="hr-HR"/>
                <w14:ligatures w14:val="none"/>
              </w:rPr>
            </w:pPr>
            <w:r w:rsidRPr="00072346">
              <w:rPr>
                <w:rFonts w:ascii="Times New Roman" w:eastAsia="Times New Roman" w:hAnsi="Times New Roman" w:cs="Times New Roman"/>
                <w:b/>
                <w:bCs/>
                <w:color w:val="0070C0"/>
                <w:kern w:val="0"/>
                <w:lang w:eastAsia="hr-HR"/>
                <w14:ligatures w14:val="none"/>
              </w:rPr>
              <w:t>PROJEKT</w:t>
            </w:r>
          </w:p>
        </w:tc>
        <w:tc>
          <w:tcPr>
            <w:tcW w:w="6030" w:type="dxa"/>
            <w:tcBorders>
              <w:top w:val="single" w:sz="6" w:space="0" w:color="000000"/>
              <w:left w:val="nil"/>
              <w:bottom w:val="single" w:sz="6" w:space="0" w:color="000000"/>
              <w:right w:val="single" w:sz="4" w:space="0" w:color="auto"/>
            </w:tcBorders>
            <w:tcMar>
              <w:top w:w="0" w:type="dxa"/>
              <w:left w:w="0" w:type="dxa"/>
              <w:bottom w:w="0" w:type="dxa"/>
              <w:right w:w="108" w:type="dxa"/>
            </w:tcMar>
            <w:vAlign w:val="center"/>
            <w:hideMark/>
          </w:tcPr>
          <w:p w14:paraId="2F92C7DB" w14:textId="77777777" w:rsidR="00072346" w:rsidRPr="00072346" w:rsidRDefault="00072346" w:rsidP="00072346">
            <w:pPr>
              <w:spacing w:before="100" w:beforeAutospacing="1" w:after="142" w:line="276" w:lineRule="auto"/>
              <w:jc w:val="center"/>
              <w:rPr>
                <w:rFonts w:ascii="Times New Roman" w:eastAsia="Times New Roman" w:hAnsi="Times New Roman" w:cs="Times New Roman"/>
                <w:kern w:val="0"/>
                <w:lang w:eastAsia="hr-HR"/>
                <w14:ligatures w14:val="none"/>
              </w:rPr>
            </w:pPr>
            <w:r w:rsidRPr="00072346">
              <w:rPr>
                <w:rFonts w:ascii="Times New Roman" w:eastAsia="Times New Roman" w:hAnsi="Times New Roman" w:cs="Times New Roman"/>
                <w:b/>
                <w:bCs/>
                <w:kern w:val="0"/>
                <w:lang w:eastAsia="hr-HR"/>
                <w14:ligatures w14:val="none"/>
              </w:rPr>
              <w:t>RAZMJENA GIMNAZIJSKIH UČENIKA</w:t>
            </w:r>
          </w:p>
        </w:tc>
      </w:tr>
      <w:tr w:rsidR="00072346" w:rsidRPr="00072346" w14:paraId="217DE0DE" w14:textId="77777777" w:rsidTr="00043CB1">
        <w:trPr>
          <w:tblCellSpacing w:w="0" w:type="dxa"/>
        </w:trPr>
        <w:tc>
          <w:tcPr>
            <w:tcW w:w="2730" w:type="dxa"/>
            <w:tcBorders>
              <w:top w:val="nil"/>
              <w:left w:val="single" w:sz="4" w:space="0" w:color="auto"/>
              <w:bottom w:val="single" w:sz="6" w:space="0" w:color="000000"/>
              <w:right w:val="nil"/>
            </w:tcBorders>
            <w:shd w:val="clear" w:color="auto" w:fill="C0C0C0"/>
            <w:tcMar>
              <w:top w:w="0" w:type="dxa"/>
              <w:left w:w="0" w:type="dxa"/>
              <w:bottom w:w="0" w:type="dxa"/>
              <w:right w:w="0" w:type="dxa"/>
            </w:tcMar>
            <w:hideMark/>
          </w:tcPr>
          <w:p w14:paraId="6EFCDE3A" w14:textId="77777777" w:rsidR="00072346" w:rsidRPr="00072346" w:rsidRDefault="00072346" w:rsidP="00072346">
            <w:pPr>
              <w:spacing w:before="100" w:beforeAutospacing="1" w:after="142" w:line="276" w:lineRule="auto"/>
              <w:rPr>
                <w:rFonts w:ascii="Times New Roman" w:eastAsia="Times New Roman" w:hAnsi="Times New Roman" w:cs="Times New Roman"/>
                <w:color w:val="0070C0"/>
                <w:kern w:val="0"/>
                <w:lang w:eastAsia="hr-HR"/>
                <w14:ligatures w14:val="none"/>
              </w:rPr>
            </w:pPr>
            <w:r w:rsidRPr="00072346">
              <w:rPr>
                <w:rFonts w:ascii="Times New Roman" w:eastAsia="Times New Roman" w:hAnsi="Times New Roman" w:cs="Times New Roman"/>
                <w:b/>
                <w:bCs/>
                <w:color w:val="0070C0"/>
                <w:kern w:val="0"/>
                <w:lang w:eastAsia="hr-HR"/>
                <w14:ligatures w14:val="none"/>
              </w:rPr>
              <w:t>1. Ciljevi aktivnosti</w:t>
            </w:r>
          </w:p>
        </w:tc>
        <w:tc>
          <w:tcPr>
            <w:tcW w:w="6030" w:type="dxa"/>
            <w:tcBorders>
              <w:top w:val="nil"/>
              <w:left w:val="nil"/>
              <w:bottom w:val="single" w:sz="6" w:space="0" w:color="000000"/>
              <w:right w:val="single" w:sz="4" w:space="0" w:color="auto"/>
            </w:tcBorders>
            <w:shd w:val="clear" w:color="auto" w:fill="C0C0C0"/>
            <w:tcMar>
              <w:top w:w="0" w:type="dxa"/>
              <w:left w:w="0" w:type="dxa"/>
              <w:bottom w:w="0" w:type="dxa"/>
              <w:right w:w="0" w:type="dxa"/>
            </w:tcMar>
            <w:hideMark/>
          </w:tcPr>
          <w:p w14:paraId="75E65CAA" w14:textId="77777777" w:rsidR="00072346" w:rsidRPr="00072346" w:rsidRDefault="00072346" w:rsidP="00072346">
            <w:pPr>
              <w:spacing w:before="100" w:beforeAutospacing="1" w:after="142" w:line="276" w:lineRule="auto"/>
              <w:ind w:left="108" w:right="482"/>
              <w:rPr>
                <w:rFonts w:ascii="Times New Roman" w:eastAsia="Times New Roman" w:hAnsi="Times New Roman" w:cs="Times New Roman"/>
                <w:kern w:val="0"/>
                <w:lang w:eastAsia="hr-HR"/>
                <w14:ligatures w14:val="none"/>
              </w:rPr>
            </w:pPr>
            <w:r w:rsidRPr="00072346">
              <w:rPr>
                <w:rFonts w:ascii="Times New Roman" w:eastAsia="Times New Roman" w:hAnsi="Times New Roman" w:cs="Times New Roman"/>
                <w:kern w:val="0"/>
                <w:lang w:eastAsia="hr-HR"/>
                <w14:ligatures w14:val="none"/>
              </w:rPr>
              <w:t>Povezati učenike Gornjogradske gimnazije iz Zagreba i Srednje škole Hvar s izdvojenom lokacijom u Jelsi</w:t>
            </w:r>
          </w:p>
        </w:tc>
      </w:tr>
      <w:tr w:rsidR="00072346" w:rsidRPr="00072346" w14:paraId="29FBE163" w14:textId="77777777" w:rsidTr="00043CB1">
        <w:trPr>
          <w:trHeight w:val="720"/>
          <w:tblCellSpacing w:w="0" w:type="dxa"/>
        </w:trPr>
        <w:tc>
          <w:tcPr>
            <w:tcW w:w="2730" w:type="dxa"/>
            <w:tcBorders>
              <w:top w:val="single" w:sz="6" w:space="0" w:color="000000"/>
              <w:left w:val="single" w:sz="4" w:space="0" w:color="auto"/>
              <w:bottom w:val="single" w:sz="6" w:space="0" w:color="000000"/>
              <w:right w:val="nil"/>
            </w:tcBorders>
            <w:tcMar>
              <w:top w:w="0" w:type="dxa"/>
              <w:left w:w="0" w:type="dxa"/>
              <w:bottom w:w="0" w:type="dxa"/>
              <w:right w:w="0" w:type="dxa"/>
            </w:tcMar>
            <w:hideMark/>
          </w:tcPr>
          <w:p w14:paraId="752868E8" w14:textId="77777777" w:rsidR="00072346" w:rsidRPr="00072346" w:rsidRDefault="00072346" w:rsidP="00072346">
            <w:pPr>
              <w:spacing w:before="100" w:beforeAutospacing="1" w:after="142" w:line="276" w:lineRule="auto"/>
              <w:rPr>
                <w:rFonts w:ascii="Times New Roman" w:eastAsia="Times New Roman" w:hAnsi="Times New Roman" w:cs="Times New Roman"/>
                <w:color w:val="0070C0"/>
                <w:kern w:val="0"/>
                <w:lang w:eastAsia="hr-HR"/>
                <w14:ligatures w14:val="none"/>
              </w:rPr>
            </w:pPr>
            <w:r w:rsidRPr="00072346">
              <w:rPr>
                <w:rFonts w:ascii="Times New Roman" w:eastAsia="Times New Roman" w:hAnsi="Times New Roman" w:cs="Times New Roman"/>
                <w:b/>
                <w:bCs/>
                <w:color w:val="0070C0"/>
                <w:kern w:val="0"/>
                <w:lang w:eastAsia="hr-HR"/>
                <w14:ligatures w14:val="none"/>
              </w:rPr>
              <w:t>2. Namjena aktivnosti</w:t>
            </w:r>
          </w:p>
        </w:tc>
        <w:tc>
          <w:tcPr>
            <w:tcW w:w="6030" w:type="dxa"/>
            <w:tcBorders>
              <w:top w:val="single" w:sz="6" w:space="0" w:color="000000"/>
              <w:left w:val="nil"/>
              <w:bottom w:val="single" w:sz="6" w:space="0" w:color="000000"/>
              <w:right w:val="single" w:sz="4" w:space="0" w:color="auto"/>
            </w:tcBorders>
            <w:tcMar>
              <w:top w:w="0" w:type="dxa"/>
              <w:left w:w="0" w:type="dxa"/>
              <w:bottom w:w="0" w:type="dxa"/>
              <w:right w:w="0" w:type="dxa"/>
            </w:tcMar>
            <w:hideMark/>
          </w:tcPr>
          <w:p w14:paraId="2A4D7854" w14:textId="77777777" w:rsidR="00072346" w:rsidRPr="00072346" w:rsidRDefault="00072346" w:rsidP="00072346">
            <w:pPr>
              <w:spacing w:before="100" w:beforeAutospacing="1" w:after="0" w:line="276" w:lineRule="auto"/>
              <w:ind w:left="108" w:right="482"/>
              <w:rPr>
                <w:rFonts w:ascii="Times New Roman" w:eastAsia="Times New Roman" w:hAnsi="Times New Roman" w:cs="Times New Roman"/>
                <w:kern w:val="0"/>
                <w:lang w:eastAsia="hr-HR"/>
                <w14:ligatures w14:val="none"/>
              </w:rPr>
            </w:pPr>
            <w:r w:rsidRPr="00072346">
              <w:rPr>
                <w:rFonts w:ascii="Times New Roman" w:eastAsia="Times New Roman" w:hAnsi="Times New Roman" w:cs="Times New Roman"/>
                <w:kern w:val="0"/>
                <w:lang w:eastAsia="hr-HR"/>
                <w14:ligatures w14:val="none"/>
              </w:rPr>
              <w:t>Učenici će imati priliku nastaviti suradnju s Gornjogradskom gimnazijom u Zagrebu i pohađati nastavu te uspostaviti suradničko učenje s kolegama, na taj način će imati priliku razmjenjivati znanja i iskustva sa svojim vršnjacima, steći će bolje razumijevanje različitih pogleda, vrijednosti i perspektiva.</w:t>
            </w:r>
          </w:p>
          <w:p w14:paraId="790E05A7" w14:textId="77777777" w:rsidR="00072346" w:rsidRPr="00072346" w:rsidRDefault="00072346" w:rsidP="00072346">
            <w:pPr>
              <w:spacing w:before="100" w:beforeAutospacing="1" w:after="142" w:line="276" w:lineRule="auto"/>
              <w:ind w:left="108" w:right="482"/>
              <w:rPr>
                <w:rFonts w:ascii="Times New Roman" w:eastAsia="Times New Roman" w:hAnsi="Times New Roman" w:cs="Times New Roman"/>
                <w:kern w:val="0"/>
                <w:lang w:eastAsia="hr-HR"/>
                <w14:ligatures w14:val="none"/>
              </w:rPr>
            </w:pPr>
            <w:r w:rsidRPr="00072346">
              <w:rPr>
                <w:rFonts w:ascii="Times New Roman" w:eastAsia="Times New Roman" w:hAnsi="Times New Roman" w:cs="Times New Roman"/>
                <w:kern w:val="0"/>
                <w:lang w:eastAsia="hr-HR"/>
                <w14:ligatures w14:val="none"/>
              </w:rPr>
              <w:t>Učenici će se suočiti s novim okruženjem i na taj će način razvijati socijalne i komunikacijske vještine. Ova razmjena će također pružiti priliku učenicima razvijanje novih interesa kroz različite aktivnosti u drugačijem okruženju. Ovakva razmjena omogućuje i međusobno učenje; učenici će imati priliku razmijeniti svoja znanja, vještine i iskustva, a nastavnici će izmijeniti primjere dobre prakse.</w:t>
            </w:r>
          </w:p>
        </w:tc>
      </w:tr>
      <w:tr w:rsidR="00072346" w:rsidRPr="00072346" w14:paraId="48F4487D" w14:textId="77777777" w:rsidTr="00043CB1">
        <w:trPr>
          <w:trHeight w:val="492"/>
          <w:tblCellSpacing w:w="0" w:type="dxa"/>
        </w:trPr>
        <w:tc>
          <w:tcPr>
            <w:tcW w:w="2730" w:type="dxa"/>
            <w:tcBorders>
              <w:top w:val="single" w:sz="6" w:space="0" w:color="000000"/>
              <w:left w:val="single" w:sz="4" w:space="0" w:color="auto"/>
              <w:bottom w:val="single" w:sz="6" w:space="0" w:color="000000"/>
              <w:right w:val="nil"/>
            </w:tcBorders>
            <w:shd w:val="clear" w:color="auto" w:fill="C0C0C0"/>
            <w:tcMar>
              <w:top w:w="0" w:type="dxa"/>
              <w:left w:w="0" w:type="dxa"/>
              <w:bottom w:w="0" w:type="dxa"/>
              <w:right w:w="0" w:type="dxa"/>
            </w:tcMar>
            <w:hideMark/>
          </w:tcPr>
          <w:p w14:paraId="3F026769" w14:textId="77777777" w:rsidR="00072346" w:rsidRPr="00072346" w:rsidRDefault="00072346" w:rsidP="00072346">
            <w:pPr>
              <w:spacing w:before="100" w:beforeAutospacing="1" w:after="142" w:line="276" w:lineRule="auto"/>
              <w:rPr>
                <w:rFonts w:ascii="Times New Roman" w:eastAsia="Times New Roman" w:hAnsi="Times New Roman" w:cs="Times New Roman"/>
                <w:color w:val="0070C0"/>
                <w:kern w:val="0"/>
                <w:lang w:eastAsia="hr-HR"/>
                <w14:ligatures w14:val="none"/>
              </w:rPr>
            </w:pPr>
            <w:r w:rsidRPr="00072346">
              <w:rPr>
                <w:rFonts w:ascii="Times New Roman" w:eastAsia="Times New Roman" w:hAnsi="Times New Roman" w:cs="Times New Roman"/>
                <w:b/>
                <w:bCs/>
                <w:color w:val="0070C0"/>
                <w:kern w:val="0"/>
                <w:lang w:eastAsia="hr-HR"/>
                <w14:ligatures w14:val="none"/>
              </w:rPr>
              <w:t>3. Nositelji aktivnosti i njihova odgovornost</w:t>
            </w:r>
          </w:p>
        </w:tc>
        <w:tc>
          <w:tcPr>
            <w:tcW w:w="6030" w:type="dxa"/>
            <w:tcBorders>
              <w:top w:val="single" w:sz="6" w:space="0" w:color="000000"/>
              <w:left w:val="nil"/>
              <w:bottom w:val="single" w:sz="6" w:space="0" w:color="000000"/>
              <w:right w:val="single" w:sz="4" w:space="0" w:color="auto"/>
            </w:tcBorders>
            <w:shd w:val="clear" w:color="auto" w:fill="C0C0C0"/>
            <w:tcMar>
              <w:top w:w="0" w:type="dxa"/>
              <w:left w:w="0" w:type="dxa"/>
              <w:bottom w:w="0" w:type="dxa"/>
              <w:right w:w="0" w:type="dxa"/>
            </w:tcMar>
            <w:hideMark/>
          </w:tcPr>
          <w:p w14:paraId="5A45F5D1" w14:textId="77777777" w:rsidR="00072346" w:rsidRPr="00072346" w:rsidRDefault="00072346" w:rsidP="00072346">
            <w:pPr>
              <w:spacing w:before="100" w:beforeAutospacing="1" w:after="142" w:line="276" w:lineRule="auto"/>
              <w:ind w:left="108"/>
              <w:rPr>
                <w:rFonts w:ascii="Times New Roman" w:eastAsia="Times New Roman" w:hAnsi="Times New Roman" w:cs="Times New Roman"/>
                <w:kern w:val="0"/>
                <w:lang w:eastAsia="hr-HR"/>
                <w14:ligatures w14:val="none"/>
              </w:rPr>
            </w:pPr>
            <w:r w:rsidRPr="00072346">
              <w:rPr>
                <w:rFonts w:ascii="Times New Roman" w:eastAsia="Times New Roman" w:hAnsi="Times New Roman" w:cs="Times New Roman"/>
                <w:spacing w:val="-2"/>
                <w:kern w:val="0"/>
                <w:lang w:eastAsia="hr-HR"/>
                <w14:ligatures w14:val="none"/>
              </w:rPr>
              <w:t xml:space="preserve">Profesorice </w:t>
            </w:r>
            <w:proofErr w:type="spellStart"/>
            <w:r w:rsidRPr="00072346">
              <w:rPr>
                <w:rFonts w:ascii="Times New Roman" w:eastAsia="Times New Roman" w:hAnsi="Times New Roman" w:cs="Times New Roman"/>
                <w:spacing w:val="-2"/>
                <w:kern w:val="0"/>
                <w:lang w:eastAsia="hr-HR"/>
                <w14:ligatures w14:val="none"/>
              </w:rPr>
              <w:t>Tarita</w:t>
            </w:r>
            <w:proofErr w:type="spellEnd"/>
            <w:r w:rsidRPr="00072346">
              <w:rPr>
                <w:rFonts w:ascii="Times New Roman" w:eastAsia="Times New Roman" w:hAnsi="Times New Roman" w:cs="Times New Roman"/>
                <w:spacing w:val="-2"/>
                <w:kern w:val="0"/>
                <w:lang w:eastAsia="hr-HR"/>
                <w14:ligatures w14:val="none"/>
              </w:rPr>
              <w:t xml:space="preserve"> </w:t>
            </w:r>
            <w:proofErr w:type="spellStart"/>
            <w:r w:rsidRPr="00072346">
              <w:rPr>
                <w:rFonts w:ascii="Times New Roman" w:eastAsia="Times New Roman" w:hAnsi="Times New Roman" w:cs="Times New Roman"/>
                <w:spacing w:val="-2"/>
                <w:kern w:val="0"/>
                <w:lang w:eastAsia="hr-HR"/>
                <w14:ligatures w14:val="none"/>
              </w:rPr>
              <w:t>Radonić</w:t>
            </w:r>
            <w:proofErr w:type="spellEnd"/>
            <w:r w:rsidRPr="00072346">
              <w:rPr>
                <w:rFonts w:ascii="Times New Roman" w:eastAsia="Times New Roman" w:hAnsi="Times New Roman" w:cs="Times New Roman"/>
                <w:spacing w:val="-2"/>
                <w:kern w:val="0"/>
                <w:lang w:eastAsia="hr-HR"/>
                <w14:ligatures w14:val="none"/>
              </w:rPr>
              <w:t xml:space="preserve"> i </w:t>
            </w:r>
            <w:proofErr w:type="spellStart"/>
            <w:r w:rsidRPr="00072346">
              <w:rPr>
                <w:rFonts w:ascii="Times New Roman" w:eastAsia="Times New Roman" w:hAnsi="Times New Roman" w:cs="Times New Roman"/>
                <w:spacing w:val="-2"/>
                <w:kern w:val="0"/>
                <w:lang w:eastAsia="hr-HR"/>
                <w14:ligatures w14:val="none"/>
              </w:rPr>
              <w:t>Božana</w:t>
            </w:r>
            <w:proofErr w:type="spellEnd"/>
            <w:r w:rsidRPr="00072346">
              <w:rPr>
                <w:rFonts w:ascii="Times New Roman" w:eastAsia="Times New Roman" w:hAnsi="Times New Roman" w:cs="Times New Roman"/>
                <w:spacing w:val="-2"/>
                <w:kern w:val="0"/>
                <w:lang w:eastAsia="hr-HR"/>
                <w14:ligatures w14:val="none"/>
              </w:rPr>
              <w:t xml:space="preserve"> Damjanić Majdak te zainteresirani učenici gimnazijskih razreda</w:t>
            </w:r>
          </w:p>
        </w:tc>
      </w:tr>
      <w:tr w:rsidR="00072346" w:rsidRPr="00072346" w14:paraId="5FC32673" w14:textId="77777777" w:rsidTr="00043CB1">
        <w:trPr>
          <w:trHeight w:val="732"/>
          <w:tblCellSpacing w:w="0" w:type="dxa"/>
        </w:trPr>
        <w:tc>
          <w:tcPr>
            <w:tcW w:w="2730" w:type="dxa"/>
            <w:tcBorders>
              <w:top w:val="single" w:sz="6" w:space="0" w:color="000000"/>
              <w:left w:val="single" w:sz="4" w:space="0" w:color="auto"/>
              <w:bottom w:val="single" w:sz="6" w:space="0" w:color="000000"/>
              <w:right w:val="nil"/>
            </w:tcBorders>
            <w:tcMar>
              <w:top w:w="0" w:type="dxa"/>
              <w:left w:w="0" w:type="dxa"/>
              <w:bottom w:w="0" w:type="dxa"/>
              <w:right w:w="0" w:type="dxa"/>
            </w:tcMar>
            <w:hideMark/>
          </w:tcPr>
          <w:p w14:paraId="5E8DBD06" w14:textId="77777777" w:rsidR="00072346" w:rsidRPr="00072346" w:rsidRDefault="00072346" w:rsidP="00072346">
            <w:pPr>
              <w:spacing w:before="100" w:beforeAutospacing="1" w:after="142" w:line="276" w:lineRule="auto"/>
              <w:rPr>
                <w:rFonts w:ascii="Times New Roman" w:eastAsia="Times New Roman" w:hAnsi="Times New Roman" w:cs="Times New Roman"/>
                <w:color w:val="0070C0"/>
                <w:kern w:val="0"/>
                <w:lang w:eastAsia="hr-HR"/>
                <w14:ligatures w14:val="none"/>
              </w:rPr>
            </w:pPr>
            <w:r w:rsidRPr="00072346">
              <w:rPr>
                <w:rFonts w:ascii="Times New Roman" w:eastAsia="Times New Roman" w:hAnsi="Times New Roman" w:cs="Times New Roman"/>
                <w:b/>
                <w:bCs/>
                <w:color w:val="0070C0"/>
                <w:kern w:val="0"/>
                <w:lang w:eastAsia="hr-HR"/>
                <w14:ligatures w14:val="none"/>
              </w:rPr>
              <w:t>4. Način realizacije aktivnosti</w:t>
            </w:r>
          </w:p>
        </w:tc>
        <w:tc>
          <w:tcPr>
            <w:tcW w:w="6030" w:type="dxa"/>
            <w:tcBorders>
              <w:top w:val="single" w:sz="6" w:space="0" w:color="000000"/>
              <w:left w:val="nil"/>
              <w:bottom w:val="single" w:sz="6" w:space="0" w:color="000000"/>
              <w:right w:val="single" w:sz="4" w:space="0" w:color="auto"/>
            </w:tcBorders>
            <w:tcMar>
              <w:top w:w="0" w:type="dxa"/>
              <w:left w:w="0" w:type="dxa"/>
              <w:bottom w:w="0" w:type="dxa"/>
              <w:right w:w="0" w:type="dxa"/>
            </w:tcMar>
            <w:hideMark/>
          </w:tcPr>
          <w:p w14:paraId="7E99724E" w14:textId="77777777" w:rsidR="00072346" w:rsidRPr="00072346" w:rsidRDefault="00072346" w:rsidP="00072346">
            <w:pPr>
              <w:spacing w:before="100" w:beforeAutospacing="1" w:after="142" w:line="276" w:lineRule="auto"/>
              <w:rPr>
                <w:rFonts w:ascii="Times New Roman" w:eastAsia="Times New Roman" w:hAnsi="Times New Roman" w:cs="Times New Roman"/>
                <w:kern w:val="0"/>
                <w:lang w:eastAsia="hr-HR"/>
                <w14:ligatures w14:val="none"/>
              </w:rPr>
            </w:pPr>
            <w:r w:rsidRPr="00072346">
              <w:rPr>
                <w:rFonts w:ascii="Times New Roman" w:eastAsia="Times New Roman" w:hAnsi="Times New Roman" w:cs="Times New Roman"/>
                <w:color w:val="000000"/>
                <w:kern w:val="0"/>
                <w:lang w:eastAsia="hr-HR"/>
                <w14:ligatures w14:val="none"/>
              </w:rPr>
              <w:t xml:space="preserve">Zainteresirani učenici naše škole (gimnazijska odjeljenja) boravit će u Zagrebu kod obitelji svojih kolega tijekom prosinca te će pohađati nastavu zajedno s njima. Njihovi kolege učenici boravit će kod nas tijekom svibnja kada ćemo im organizirati različite aktivnosti, uz pohađanje nastave, kao što su radionice izrade paprenjaka, posjet kazalištu u Hvaru, posjet </w:t>
            </w:r>
            <w:proofErr w:type="spellStart"/>
            <w:r w:rsidRPr="00072346">
              <w:rPr>
                <w:rFonts w:ascii="Times New Roman" w:eastAsia="Times New Roman" w:hAnsi="Times New Roman" w:cs="Times New Roman"/>
                <w:color w:val="000000"/>
                <w:kern w:val="0"/>
                <w:lang w:eastAsia="hr-HR"/>
                <w14:ligatures w14:val="none"/>
              </w:rPr>
              <w:t>Tvrdalju</w:t>
            </w:r>
            <w:proofErr w:type="spellEnd"/>
            <w:r w:rsidRPr="00072346">
              <w:rPr>
                <w:rFonts w:ascii="Times New Roman" w:eastAsia="Times New Roman" w:hAnsi="Times New Roman" w:cs="Times New Roman"/>
                <w:color w:val="000000"/>
                <w:kern w:val="0"/>
                <w:lang w:eastAsia="hr-HR"/>
                <w14:ligatures w14:val="none"/>
              </w:rPr>
              <w:t>.</w:t>
            </w:r>
          </w:p>
        </w:tc>
      </w:tr>
      <w:tr w:rsidR="00072346" w:rsidRPr="00072346" w14:paraId="62693451" w14:textId="77777777" w:rsidTr="00043CB1">
        <w:trPr>
          <w:trHeight w:val="1020"/>
          <w:tblCellSpacing w:w="0" w:type="dxa"/>
        </w:trPr>
        <w:tc>
          <w:tcPr>
            <w:tcW w:w="2730" w:type="dxa"/>
            <w:tcBorders>
              <w:top w:val="single" w:sz="6" w:space="0" w:color="000000"/>
              <w:left w:val="single" w:sz="4" w:space="0" w:color="auto"/>
              <w:bottom w:val="single" w:sz="6" w:space="0" w:color="000000"/>
              <w:right w:val="nil"/>
            </w:tcBorders>
            <w:shd w:val="clear" w:color="auto" w:fill="C0C0C0"/>
            <w:tcMar>
              <w:top w:w="0" w:type="dxa"/>
              <w:left w:w="0" w:type="dxa"/>
              <w:bottom w:w="0" w:type="dxa"/>
              <w:right w:w="0" w:type="dxa"/>
            </w:tcMar>
            <w:hideMark/>
          </w:tcPr>
          <w:p w14:paraId="5CA6FD64" w14:textId="77777777" w:rsidR="00072346" w:rsidRPr="00072346" w:rsidRDefault="00072346" w:rsidP="00072346">
            <w:pPr>
              <w:spacing w:before="100" w:beforeAutospacing="1" w:after="142" w:line="276" w:lineRule="auto"/>
              <w:rPr>
                <w:rFonts w:ascii="Times New Roman" w:eastAsia="Times New Roman" w:hAnsi="Times New Roman" w:cs="Times New Roman"/>
                <w:color w:val="0070C0"/>
                <w:kern w:val="0"/>
                <w:lang w:eastAsia="hr-HR"/>
                <w14:ligatures w14:val="none"/>
              </w:rPr>
            </w:pPr>
            <w:r w:rsidRPr="00072346">
              <w:rPr>
                <w:rFonts w:ascii="Times New Roman" w:eastAsia="Times New Roman" w:hAnsi="Times New Roman" w:cs="Times New Roman"/>
                <w:b/>
                <w:bCs/>
                <w:color w:val="0070C0"/>
                <w:kern w:val="0"/>
                <w:lang w:eastAsia="hr-HR"/>
                <w14:ligatures w14:val="none"/>
              </w:rPr>
              <w:t xml:space="preserve">5. </w:t>
            </w:r>
            <w:proofErr w:type="spellStart"/>
            <w:r w:rsidRPr="00072346">
              <w:rPr>
                <w:rFonts w:ascii="Times New Roman" w:eastAsia="Times New Roman" w:hAnsi="Times New Roman" w:cs="Times New Roman"/>
                <w:b/>
                <w:bCs/>
                <w:color w:val="0070C0"/>
                <w:kern w:val="0"/>
                <w:lang w:eastAsia="hr-HR"/>
                <w14:ligatures w14:val="none"/>
              </w:rPr>
              <w:t>Vremenik</w:t>
            </w:r>
            <w:proofErr w:type="spellEnd"/>
            <w:r w:rsidRPr="00072346">
              <w:rPr>
                <w:rFonts w:ascii="Times New Roman" w:eastAsia="Times New Roman" w:hAnsi="Times New Roman" w:cs="Times New Roman"/>
                <w:b/>
                <w:bCs/>
                <w:color w:val="0070C0"/>
                <w:kern w:val="0"/>
                <w:lang w:eastAsia="hr-HR"/>
                <w14:ligatures w14:val="none"/>
              </w:rPr>
              <w:t xml:space="preserve"> aktivnosti</w:t>
            </w:r>
          </w:p>
        </w:tc>
        <w:tc>
          <w:tcPr>
            <w:tcW w:w="6030" w:type="dxa"/>
            <w:tcBorders>
              <w:top w:val="single" w:sz="6" w:space="0" w:color="000000"/>
              <w:left w:val="nil"/>
              <w:bottom w:val="single" w:sz="6" w:space="0" w:color="000000"/>
              <w:right w:val="single" w:sz="4" w:space="0" w:color="auto"/>
            </w:tcBorders>
            <w:shd w:val="clear" w:color="auto" w:fill="C0C0C0"/>
            <w:tcMar>
              <w:top w:w="0" w:type="dxa"/>
              <w:left w:w="0" w:type="dxa"/>
              <w:bottom w:w="0" w:type="dxa"/>
              <w:right w:w="0" w:type="dxa"/>
            </w:tcMar>
            <w:hideMark/>
          </w:tcPr>
          <w:p w14:paraId="0D53C996" w14:textId="77777777" w:rsidR="00072346" w:rsidRPr="00072346" w:rsidRDefault="00072346" w:rsidP="00072346">
            <w:pPr>
              <w:spacing w:before="100" w:beforeAutospacing="1" w:after="142" w:line="276" w:lineRule="auto"/>
              <w:rPr>
                <w:rFonts w:ascii="Times New Roman" w:eastAsia="Times New Roman" w:hAnsi="Times New Roman" w:cs="Times New Roman"/>
                <w:kern w:val="0"/>
                <w:lang w:eastAsia="hr-HR"/>
                <w14:ligatures w14:val="none"/>
              </w:rPr>
            </w:pPr>
            <w:r w:rsidRPr="00072346">
              <w:rPr>
                <w:rFonts w:ascii="Times New Roman" w:eastAsia="Times New Roman" w:hAnsi="Times New Roman" w:cs="Times New Roman"/>
                <w:color w:val="000000"/>
                <w:kern w:val="0"/>
                <w:sz w:val="22"/>
                <w:szCs w:val="22"/>
                <w:lang w:eastAsia="hr-HR"/>
                <w14:ligatures w14:val="none"/>
              </w:rPr>
              <w:t>Naši učenici otišli bi u Zagreb u prosincu ( 3 dana aktivnosti), a kolege učenici iz Zagreba boravili bi kod nas u svibnju (3 dana aktivnosti)</w:t>
            </w:r>
          </w:p>
        </w:tc>
      </w:tr>
      <w:tr w:rsidR="00072346" w:rsidRPr="00072346" w14:paraId="4FD29E2B" w14:textId="77777777" w:rsidTr="00043CB1">
        <w:trPr>
          <w:trHeight w:val="720"/>
          <w:tblCellSpacing w:w="0" w:type="dxa"/>
        </w:trPr>
        <w:tc>
          <w:tcPr>
            <w:tcW w:w="2730" w:type="dxa"/>
            <w:tcBorders>
              <w:top w:val="single" w:sz="6" w:space="0" w:color="000000"/>
              <w:left w:val="single" w:sz="4" w:space="0" w:color="auto"/>
              <w:bottom w:val="single" w:sz="6" w:space="0" w:color="000000"/>
              <w:right w:val="nil"/>
            </w:tcBorders>
            <w:shd w:val="clear" w:color="auto" w:fill="FFFFFF"/>
            <w:tcMar>
              <w:top w:w="0" w:type="dxa"/>
              <w:left w:w="0" w:type="dxa"/>
              <w:bottom w:w="0" w:type="dxa"/>
              <w:right w:w="0" w:type="dxa"/>
            </w:tcMar>
            <w:hideMark/>
          </w:tcPr>
          <w:p w14:paraId="7908E36F" w14:textId="77777777" w:rsidR="00072346" w:rsidRPr="00072346" w:rsidRDefault="00072346" w:rsidP="00072346">
            <w:pPr>
              <w:spacing w:before="100" w:beforeAutospacing="1" w:after="142" w:line="276" w:lineRule="auto"/>
              <w:rPr>
                <w:rFonts w:ascii="Times New Roman" w:eastAsia="Times New Roman" w:hAnsi="Times New Roman" w:cs="Times New Roman"/>
                <w:color w:val="0070C0"/>
                <w:kern w:val="0"/>
                <w:lang w:eastAsia="hr-HR"/>
                <w14:ligatures w14:val="none"/>
              </w:rPr>
            </w:pPr>
            <w:r w:rsidRPr="00072346">
              <w:rPr>
                <w:rFonts w:ascii="Times New Roman" w:eastAsia="Times New Roman" w:hAnsi="Times New Roman" w:cs="Times New Roman"/>
                <w:b/>
                <w:bCs/>
                <w:color w:val="0070C0"/>
                <w:kern w:val="0"/>
                <w:lang w:eastAsia="hr-HR"/>
                <w14:ligatures w14:val="none"/>
              </w:rPr>
              <w:t>6. Detaljan troškovnik aktivnosti</w:t>
            </w:r>
          </w:p>
        </w:tc>
        <w:tc>
          <w:tcPr>
            <w:tcW w:w="6030" w:type="dxa"/>
            <w:tcBorders>
              <w:top w:val="single" w:sz="6" w:space="0" w:color="000000"/>
              <w:left w:val="nil"/>
              <w:bottom w:val="single" w:sz="6" w:space="0" w:color="000000"/>
              <w:right w:val="single" w:sz="4" w:space="0" w:color="auto"/>
            </w:tcBorders>
            <w:shd w:val="clear" w:color="auto" w:fill="FFFFFF"/>
            <w:tcMar>
              <w:top w:w="0" w:type="dxa"/>
              <w:left w:w="0" w:type="dxa"/>
              <w:bottom w:w="0" w:type="dxa"/>
              <w:right w:w="0" w:type="dxa"/>
            </w:tcMar>
            <w:hideMark/>
          </w:tcPr>
          <w:p w14:paraId="650A1B9F" w14:textId="77777777" w:rsidR="00072346" w:rsidRPr="00072346" w:rsidRDefault="00072346" w:rsidP="00072346">
            <w:pPr>
              <w:spacing w:before="100" w:beforeAutospacing="1" w:after="142" w:line="276" w:lineRule="auto"/>
              <w:rPr>
                <w:rFonts w:ascii="Times New Roman" w:eastAsia="Times New Roman" w:hAnsi="Times New Roman" w:cs="Times New Roman"/>
                <w:kern w:val="0"/>
                <w:lang w:eastAsia="hr-HR"/>
                <w14:ligatures w14:val="none"/>
              </w:rPr>
            </w:pPr>
            <w:r w:rsidRPr="00072346">
              <w:rPr>
                <w:rFonts w:ascii="Times New Roman" w:eastAsia="Times New Roman" w:hAnsi="Times New Roman" w:cs="Times New Roman"/>
                <w:color w:val="000000"/>
                <w:kern w:val="0"/>
                <w:lang w:eastAsia="hr-HR"/>
                <w14:ligatures w14:val="none"/>
              </w:rPr>
              <w:t>Dnevnice, putni troškovi i smještaj za dva nastavnika</w:t>
            </w:r>
          </w:p>
        </w:tc>
      </w:tr>
      <w:tr w:rsidR="00072346" w:rsidRPr="00072346" w14:paraId="071C5573" w14:textId="77777777" w:rsidTr="00043CB1">
        <w:trPr>
          <w:trHeight w:val="708"/>
          <w:tblCellSpacing w:w="0" w:type="dxa"/>
        </w:trPr>
        <w:tc>
          <w:tcPr>
            <w:tcW w:w="2730" w:type="dxa"/>
            <w:tcBorders>
              <w:top w:val="single" w:sz="6" w:space="0" w:color="000000"/>
              <w:left w:val="single" w:sz="4" w:space="0" w:color="auto"/>
              <w:bottom w:val="single" w:sz="6" w:space="0" w:color="000000"/>
              <w:right w:val="nil"/>
            </w:tcBorders>
            <w:shd w:val="clear" w:color="auto" w:fill="C0C0C0"/>
            <w:tcMar>
              <w:top w:w="0" w:type="dxa"/>
              <w:left w:w="0" w:type="dxa"/>
              <w:bottom w:w="0" w:type="dxa"/>
              <w:right w:w="0" w:type="dxa"/>
            </w:tcMar>
            <w:hideMark/>
          </w:tcPr>
          <w:p w14:paraId="5E0AB7AD" w14:textId="77777777" w:rsidR="00072346" w:rsidRPr="00072346" w:rsidRDefault="00072346" w:rsidP="00072346">
            <w:pPr>
              <w:spacing w:before="100" w:beforeAutospacing="1" w:after="142" w:line="276" w:lineRule="auto"/>
              <w:rPr>
                <w:rFonts w:ascii="Times New Roman" w:eastAsia="Times New Roman" w:hAnsi="Times New Roman" w:cs="Times New Roman"/>
                <w:color w:val="0070C0"/>
                <w:kern w:val="0"/>
                <w:lang w:eastAsia="hr-HR"/>
                <w14:ligatures w14:val="none"/>
              </w:rPr>
            </w:pPr>
            <w:r w:rsidRPr="00072346">
              <w:rPr>
                <w:rFonts w:ascii="Times New Roman" w:eastAsia="Times New Roman" w:hAnsi="Times New Roman" w:cs="Times New Roman"/>
                <w:b/>
                <w:bCs/>
                <w:color w:val="0070C0"/>
                <w:kern w:val="0"/>
                <w:lang w:eastAsia="hr-HR"/>
                <w14:ligatures w14:val="none"/>
              </w:rPr>
              <w:t>7. Način vrednovanja i način korištenja rezultata vrednovanja</w:t>
            </w:r>
          </w:p>
        </w:tc>
        <w:tc>
          <w:tcPr>
            <w:tcW w:w="6030" w:type="dxa"/>
            <w:tcBorders>
              <w:top w:val="single" w:sz="6" w:space="0" w:color="000000"/>
              <w:left w:val="nil"/>
              <w:bottom w:val="single" w:sz="6" w:space="0" w:color="000000"/>
              <w:right w:val="single" w:sz="4" w:space="0" w:color="auto"/>
            </w:tcBorders>
            <w:shd w:val="clear" w:color="auto" w:fill="C0C0C0"/>
            <w:tcMar>
              <w:top w:w="0" w:type="dxa"/>
              <w:left w:w="0" w:type="dxa"/>
              <w:bottom w:w="0" w:type="dxa"/>
              <w:right w:w="0" w:type="dxa"/>
            </w:tcMar>
            <w:hideMark/>
          </w:tcPr>
          <w:p w14:paraId="5C3562CE" w14:textId="77777777" w:rsidR="00072346" w:rsidRPr="00072346" w:rsidRDefault="00072346" w:rsidP="00072346">
            <w:pPr>
              <w:spacing w:before="100" w:beforeAutospacing="1" w:after="142" w:line="276" w:lineRule="auto"/>
              <w:rPr>
                <w:rFonts w:ascii="Times New Roman" w:eastAsia="Times New Roman" w:hAnsi="Times New Roman" w:cs="Times New Roman"/>
                <w:kern w:val="0"/>
                <w:lang w:eastAsia="hr-HR"/>
                <w14:ligatures w14:val="none"/>
              </w:rPr>
            </w:pPr>
            <w:r w:rsidRPr="00072346">
              <w:rPr>
                <w:rFonts w:ascii="Times New Roman" w:eastAsia="Times New Roman" w:hAnsi="Times New Roman" w:cs="Times New Roman"/>
                <w:kern w:val="0"/>
                <w:lang w:eastAsia="hr-HR"/>
                <w14:ligatures w14:val="none"/>
              </w:rPr>
              <w:t>Ostvarivanje buduće suradnje u razmjeni učenika, razmjena dobre prakse, izrada evaluacijske ankete kojom bi se vrednovalo zadovoljstvo učenika i nastavnika u pratnji</w:t>
            </w:r>
          </w:p>
        </w:tc>
      </w:tr>
    </w:tbl>
    <w:p w14:paraId="3615F41D" w14:textId="77777777" w:rsidR="00072346" w:rsidRDefault="00072346" w:rsidP="001C3C3A">
      <w:pPr>
        <w:rPr>
          <w:rFonts w:ascii="Times New Roman" w:hAnsi="Times New Roman" w:cs="Times New Roman"/>
        </w:rPr>
      </w:pPr>
    </w:p>
    <w:p w14:paraId="37352664" w14:textId="77777777" w:rsidR="00072346" w:rsidRDefault="00072346" w:rsidP="001C3C3A">
      <w:pPr>
        <w:rPr>
          <w:rFonts w:ascii="Times New Roman" w:hAnsi="Times New Roman" w:cs="Times New Roman"/>
        </w:rPr>
      </w:pPr>
    </w:p>
    <w:p w14:paraId="051BF58B" w14:textId="77777777" w:rsidR="00072346" w:rsidRDefault="00072346" w:rsidP="001C3C3A">
      <w:pPr>
        <w:rPr>
          <w:rFonts w:ascii="Times New Roman" w:hAnsi="Times New Roman" w:cs="Times New Roman"/>
        </w:rPr>
      </w:pPr>
    </w:p>
    <w:p w14:paraId="60E87984" w14:textId="77777777" w:rsidR="00072346" w:rsidRDefault="00072346" w:rsidP="001C3C3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120"/>
        <w:gridCol w:w="10"/>
      </w:tblGrid>
      <w:tr w:rsidR="00661BDD" w:rsidRPr="00661BDD" w14:paraId="5BE9BD59" w14:textId="77777777" w:rsidTr="006D082C">
        <w:trPr>
          <w:trHeight w:val="435"/>
        </w:trPr>
        <w:tc>
          <w:tcPr>
            <w:tcW w:w="3348" w:type="dxa"/>
            <w:vAlign w:val="center"/>
          </w:tcPr>
          <w:p w14:paraId="18A0CAB9" w14:textId="77777777" w:rsidR="00661BDD" w:rsidRPr="00661BDD" w:rsidRDefault="00661BDD" w:rsidP="00661BDD">
            <w:pPr>
              <w:widowControl w:val="0"/>
              <w:snapToGrid w:val="0"/>
              <w:spacing w:after="0" w:line="240" w:lineRule="auto"/>
              <w:rPr>
                <w:rFonts w:ascii="Times New Roman" w:eastAsia="Arial" w:hAnsi="Times New Roman" w:cs="Times New Roman"/>
                <w:b/>
                <w:bCs/>
                <w:i/>
                <w:iCs/>
                <w:noProof/>
                <w:color w:val="000000"/>
                <w:kern w:val="0"/>
                <w:sz w:val="32"/>
                <w:szCs w:val="32"/>
                <w:lang w:val="en-US"/>
                <w14:ligatures w14:val="none"/>
              </w:rPr>
            </w:pPr>
            <w:r w:rsidRPr="00661BDD">
              <w:rPr>
                <w:rFonts w:ascii="Times New Roman" w:eastAsia="Arial" w:hAnsi="Times New Roman" w:cs="Times New Roman"/>
                <w:b/>
                <w:bCs/>
                <w:i/>
                <w:iCs/>
                <w:noProof/>
                <w:color w:val="000000"/>
                <w:kern w:val="0"/>
                <w:sz w:val="28"/>
                <w:szCs w:val="28"/>
                <w:lang w:val="en-US"/>
                <w14:ligatures w14:val="none"/>
              </w:rPr>
              <w:t>PROJEKT</w:t>
            </w:r>
          </w:p>
        </w:tc>
        <w:tc>
          <w:tcPr>
            <w:tcW w:w="6130" w:type="dxa"/>
            <w:gridSpan w:val="2"/>
            <w:vAlign w:val="center"/>
          </w:tcPr>
          <w:p w14:paraId="6B8DE097" w14:textId="77777777" w:rsidR="00661BDD" w:rsidRPr="00661BDD" w:rsidRDefault="00661BDD" w:rsidP="00661BDD">
            <w:pPr>
              <w:widowControl w:val="0"/>
              <w:spacing w:after="0" w:line="240" w:lineRule="auto"/>
              <w:ind w:left="271"/>
              <w:jc w:val="center"/>
              <w:rPr>
                <w:rFonts w:ascii="Times New Roman" w:eastAsia="Arial" w:hAnsi="Times New Roman" w:cs="Times New Roman"/>
                <w:b/>
                <w:bCs/>
                <w:noProof/>
                <w:color w:val="000000"/>
                <w:kern w:val="0"/>
                <w:sz w:val="28"/>
                <w:szCs w:val="28"/>
                <w:lang w:val="en-US"/>
                <w14:ligatures w14:val="none"/>
              </w:rPr>
            </w:pPr>
            <w:r w:rsidRPr="00661BDD">
              <w:rPr>
                <w:rFonts w:ascii="Times New Roman" w:eastAsia="Arial" w:hAnsi="Times New Roman" w:cs="Times New Roman"/>
                <w:b/>
                <w:bCs/>
                <w:noProof/>
                <w:color w:val="000000"/>
                <w:kern w:val="0"/>
                <w:sz w:val="28"/>
                <w:szCs w:val="28"/>
                <w:lang w:val="en-US"/>
                <w14:ligatures w14:val="none"/>
              </w:rPr>
              <w:t xml:space="preserve">USREDOTOČI SE </w:t>
            </w:r>
          </w:p>
          <w:p w14:paraId="3CEDE256" w14:textId="77777777" w:rsidR="00661BDD" w:rsidRPr="00661BDD" w:rsidRDefault="00661BDD" w:rsidP="00661BDD">
            <w:pPr>
              <w:widowControl w:val="0"/>
              <w:spacing w:after="0" w:line="240" w:lineRule="auto"/>
              <w:ind w:left="271"/>
              <w:jc w:val="center"/>
              <w:rPr>
                <w:rFonts w:ascii="Times New Roman" w:eastAsia="Arial" w:hAnsi="Times New Roman" w:cs="Times New Roman"/>
                <w:b/>
                <w:bCs/>
                <w:noProof/>
                <w:color w:val="000000"/>
                <w:kern w:val="0"/>
                <w:sz w:val="28"/>
                <w:szCs w:val="28"/>
                <w:lang w:val="en-US"/>
                <w14:ligatures w14:val="none"/>
              </w:rPr>
            </w:pPr>
            <w:r w:rsidRPr="00661BDD">
              <w:rPr>
                <w:rFonts w:ascii="Times New Roman" w:eastAsia="Arial" w:hAnsi="Times New Roman" w:cs="Times New Roman"/>
                <w:b/>
                <w:bCs/>
                <w:noProof/>
                <w:color w:val="000000"/>
                <w:kern w:val="0"/>
                <w:sz w:val="28"/>
                <w:szCs w:val="28"/>
                <w:lang w:val="en-US"/>
                <w14:ligatures w14:val="none"/>
              </w:rPr>
              <w:t>NA BUDUĆNOST</w:t>
            </w:r>
          </w:p>
          <w:p w14:paraId="0D10E339" w14:textId="77777777" w:rsidR="00661BDD" w:rsidRPr="00661BDD" w:rsidRDefault="00661BDD" w:rsidP="00661BDD">
            <w:pPr>
              <w:widowControl w:val="0"/>
              <w:spacing w:after="0" w:line="240" w:lineRule="auto"/>
              <w:ind w:left="271"/>
              <w:jc w:val="center"/>
              <w:rPr>
                <w:rFonts w:ascii="Times New Roman" w:eastAsia="Arial" w:hAnsi="Times New Roman" w:cs="Times New Roman"/>
                <w:b/>
                <w:bCs/>
                <w:noProof/>
                <w:color w:val="000000"/>
                <w:kern w:val="0"/>
                <w:sz w:val="28"/>
                <w:szCs w:val="28"/>
                <w:lang w:val="en-US"/>
                <w14:ligatures w14:val="none"/>
              </w:rPr>
            </w:pPr>
            <w:r w:rsidRPr="00661BDD">
              <w:rPr>
                <w:rFonts w:ascii="Times New Roman" w:eastAsia="Arial" w:hAnsi="Times New Roman" w:cs="Times New Roman"/>
                <w:b/>
                <w:bCs/>
                <w:noProof/>
                <w:color w:val="000000"/>
                <w:kern w:val="0"/>
                <w:sz w:val="28"/>
                <w:szCs w:val="28"/>
                <w:lang w:val="en-US"/>
                <w14:ligatures w14:val="none"/>
              </w:rPr>
              <w:t>(program profesionalnog usmjeravanja)</w:t>
            </w:r>
          </w:p>
        </w:tc>
      </w:tr>
      <w:tr w:rsidR="00661BDD" w:rsidRPr="00661BDD" w14:paraId="2885A39F" w14:textId="77777777" w:rsidTr="006D082C">
        <w:trPr>
          <w:gridAfter w:val="1"/>
          <w:wAfter w:w="10" w:type="dxa"/>
          <w:trHeight w:val="2166"/>
        </w:trPr>
        <w:tc>
          <w:tcPr>
            <w:tcW w:w="3348" w:type="dxa"/>
            <w:shd w:val="clear" w:color="auto" w:fill="C0C0C0"/>
          </w:tcPr>
          <w:p w14:paraId="3111EFA7" w14:textId="77777777" w:rsidR="00661BDD" w:rsidRPr="00661BDD" w:rsidRDefault="00661BDD" w:rsidP="00661BDD">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661BDD">
              <w:rPr>
                <w:rFonts w:ascii="Times New Roman" w:eastAsia="Arial" w:hAnsi="Times New Roman" w:cs="Times New Roman"/>
                <w:b/>
                <w:bCs/>
                <w:noProof/>
                <w:color w:val="000000"/>
                <w:kern w:val="0"/>
                <w:szCs w:val="20"/>
                <w:lang w:val="en-US"/>
                <w14:ligatures w14:val="none"/>
              </w:rPr>
              <w:t xml:space="preserve">1. Ciljevi aktivnosti </w:t>
            </w:r>
          </w:p>
        </w:tc>
        <w:tc>
          <w:tcPr>
            <w:tcW w:w="6120" w:type="dxa"/>
            <w:shd w:val="clear" w:color="auto" w:fill="C0C0C0"/>
          </w:tcPr>
          <w:p w14:paraId="182397DC" w14:textId="77777777" w:rsidR="00661BDD" w:rsidRPr="00661BDD" w:rsidRDefault="00661BDD" w:rsidP="00661BDD">
            <w:pPr>
              <w:spacing w:after="0" w:line="360" w:lineRule="auto"/>
              <w:jc w:val="both"/>
              <w:rPr>
                <w:rFonts w:ascii="Times New Roman" w:eastAsia="Times New Roman" w:hAnsi="Times New Roman" w:cs="Times New Roman"/>
                <w:kern w:val="0"/>
                <w:lang w:eastAsia="hr-HR"/>
                <w14:ligatures w14:val="none"/>
              </w:rPr>
            </w:pPr>
            <w:r w:rsidRPr="00661BDD">
              <w:rPr>
                <w:rFonts w:ascii="Times New Roman" w:eastAsia="Times New Roman" w:hAnsi="Times New Roman" w:cs="Times New Roman"/>
                <w:b/>
                <w:bCs/>
                <w:kern w:val="0"/>
                <w:lang w:eastAsia="hr-HR"/>
                <w14:ligatures w14:val="none"/>
              </w:rPr>
              <w:t>Profesionalno usmjeravanje obuhvaća skup različitih aktivnosti</w:t>
            </w:r>
            <w:r w:rsidRPr="00661BDD">
              <w:rPr>
                <w:rFonts w:ascii="Times New Roman" w:eastAsia="Times New Roman" w:hAnsi="Times New Roman" w:cs="Times New Roman"/>
                <w:kern w:val="0"/>
                <w:lang w:eastAsia="hr-HR"/>
                <w14:ligatures w14:val="none"/>
              </w:rPr>
              <w:t xml:space="preserve"> koje korisnicima omogućuju utvrditi vlastite </w:t>
            </w:r>
            <w:r w:rsidRPr="00661BDD">
              <w:rPr>
                <w:rFonts w:ascii="Times New Roman" w:eastAsia="Times New Roman" w:hAnsi="Times New Roman" w:cs="Times New Roman"/>
                <w:kern w:val="0"/>
                <w:u w:val="single"/>
                <w:lang w:eastAsia="hr-HR"/>
                <w14:ligatures w14:val="none"/>
              </w:rPr>
              <w:t>mogućnosti, kompetencije i interese</w:t>
            </w:r>
            <w:r w:rsidRPr="00661BDD">
              <w:rPr>
                <w:rFonts w:ascii="Times New Roman" w:eastAsia="Times New Roman" w:hAnsi="Times New Roman" w:cs="Times New Roman"/>
                <w:kern w:val="0"/>
                <w:lang w:eastAsia="hr-HR"/>
                <w14:ligatures w14:val="none"/>
              </w:rPr>
              <w:t>, kako bi donijeli odluke o obrazovanju, osposobljavanju i zapošljavanju, te uspješno upravljali svojom karijerom. (www.hzz.hr)</w:t>
            </w:r>
          </w:p>
        </w:tc>
      </w:tr>
      <w:tr w:rsidR="00661BDD" w:rsidRPr="00661BDD" w14:paraId="7ACFF6AF" w14:textId="77777777" w:rsidTr="006D082C">
        <w:trPr>
          <w:gridAfter w:val="1"/>
          <w:wAfter w:w="10" w:type="dxa"/>
          <w:trHeight w:val="1580"/>
        </w:trPr>
        <w:tc>
          <w:tcPr>
            <w:tcW w:w="3348" w:type="dxa"/>
          </w:tcPr>
          <w:p w14:paraId="29E2D64B" w14:textId="77777777" w:rsidR="00661BDD" w:rsidRPr="00661BDD" w:rsidRDefault="00661BDD" w:rsidP="00661BDD">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661BDD">
              <w:rPr>
                <w:rFonts w:ascii="Times New Roman" w:eastAsia="Arial" w:hAnsi="Times New Roman" w:cs="Times New Roman"/>
                <w:b/>
                <w:bCs/>
                <w:noProof/>
                <w:color w:val="000000"/>
                <w:kern w:val="0"/>
                <w:szCs w:val="20"/>
                <w:lang w:val="en-US"/>
                <w14:ligatures w14:val="none"/>
              </w:rPr>
              <w:t xml:space="preserve">2. Namjena aktivnosti </w:t>
            </w:r>
          </w:p>
        </w:tc>
        <w:tc>
          <w:tcPr>
            <w:tcW w:w="6120" w:type="dxa"/>
          </w:tcPr>
          <w:p w14:paraId="7E43B251" w14:textId="77777777" w:rsidR="00661BDD" w:rsidRPr="00661BDD" w:rsidRDefault="00661BDD" w:rsidP="00661BDD">
            <w:pPr>
              <w:spacing w:before="120" w:after="120" w:line="360" w:lineRule="auto"/>
              <w:jc w:val="both"/>
              <w:rPr>
                <w:rFonts w:ascii="Times New Roman" w:eastAsia="Times New Roman" w:hAnsi="Times New Roman" w:cs="Times New Roman"/>
                <w:kern w:val="0"/>
                <w:lang w:eastAsia="hr-HR"/>
                <w14:ligatures w14:val="none"/>
              </w:rPr>
            </w:pPr>
            <w:r w:rsidRPr="00661BDD">
              <w:rPr>
                <w:rFonts w:ascii="Times New Roman" w:eastAsia="Times New Roman" w:hAnsi="Times New Roman" w:cs="Times New Roman"/>
                <w:kern w:val="0"/>
                <w:lang w:eastAsia="hr-HR"/>
                <w14:ligatures w14:val="none"/>
              </w:rPr>
              <w:t>Profesionalno usmjeravanje uključuje sljedeće aktivnosti:</w:t>
            </w:r>
          </w:p>
          <w:p w14:paraId="061CBAAD" w14:textId="77777777" w:rsidR="00661BDD" w:rsidRPr="00661BDD" w:rsidRDefault="00661BDD" w:rsidP="00661BDD">
            <w:pPr>
              <w:numPr>
                <w:ilvl w:val="0"/>
                <w:numId w:val="26"/>
              </w:numPr>
              <w:spacing w:before="120" w:after="120" w:line="360" w:lineRule="auto"/>
              <w:contextualSpacing/>
              <w:jc w:val="both"/>
              <w:rPr>
                <w:rFonts w:ascii="Times New Roman" w:eastAsia="Times New Roman" w:hAnsi="Times New Roman" w:cs="Times New Roman"/>
                <w:kern w:val="0"/>
                <w:lang w:eastAsia="hr-HR"/>
                <w14:ligatures w14:val="none"/>
              </w:rPr>
            </w:pPr>
            <w:r w:rsidRPr="00661BDD">
              <w:rPr>
                <w:rFonts w:ascii="Times New Roman" w:eastAsia="Times New Roman" w:hAnsi="Times New Roman" w:cs="Times New Roman"/>
                <w:kern w:val="0"/>
                <w:lang w:eastAsia="hr-HR"/>
                <w14:ligatures w14:val="none"/>
              </w:rPr>
              <w:t>Profesionalno informiranje</w:t>
            </w:r>
          </w:p>
          <w:p w14:paraId="17322C08" w14:textId="77777777" w:rsidR="00661BDD" w:rsidRPr="00661BDD" w:rsidRDefault="00661BDD" w:rsidP="00661BDD">
            <w:pPr>
              <w:numPr>
                <w:ilvl w:val="0"/>
                <w:numId w:val="26"/>
              </w:numPr>
              <w:spacing w:after="0" w:line="360" w:lineRule="auto"/>
              <w:ind w:left="714" w:hanging="357"/>
              <w:contextualSpacing/>
              <w:jc w:val="both"/>
              <w:rPr>
                <w:rFonts w:ascii="Times New Roman" w:eastAsia="Times New Roman" w:hAnsi="Times New Roman" w:cs="Times New Roman"/>
                <w:kern w:val="0"/>
                <w:lang w:eastAsia="hr-HR"/>
                <w14:ligatures w14:val="none"/>
              </w:rPr>
            </w:pPr>
            <w:r w:rsidRPr="00661BDD">
              <w:rPr>
                <w:rFonts w:ascii="Times New Roman" w:eastAsia="Times New Roman" w:hAnsi="Times New Roman" w:cs="Times New Roman"/>
                <w:kern w:val="0"/>
                <w:lang w:eastAsia="hr-HR"/>
                <w14:ligatures w14:val="none"/>
              </w:rPr>
              <w:t>Profesionalno savjetovanje</w:t>
            </w:r>
          </w:p>
        </w:tc>
      </w:tr>
      <w:tr w:rsidR="00661BDD" w:rsidRPr="00661BDD" w14:paraId="51AAFE55" w14:textId="77777777" w:rsidTr="006D082C">
        <w:trPr>
          <w:gridAfter w:val="1"/>
          <w:wAfter w:w="10" w:type="dxa"/>
          <w:trHeight w:val="570"/>
        </w:trPr>
        <w:tc>
          <w:tcPr>
            <w:tcW w:w="3348" w:type="dxa"/>
            <w:shd w:val="clear" w:color="auto" w:fill="C0C0C0"/>
          </w:tcPr>
          <w:p w14:paraId="1737983B" w14:textId="77777777" w:rsidR="00661BDD" w:rsidRPr="00661BDD" w:rsidRDefault="00661BDD" w:rsidP="00661BDD">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661BDD">
              <w:rPr>
                <w:rFonts w:ascii="Times New Roman" w:eastAsia="Arial" w:hAnsi="Times New Roman" w:cs="Times New Roman"/>
                <w:b/>
                <w:bCs/>
                <w:noProof/>
                <w:color w:val="000000"/>
                <w:kern w:val="0"/>
                <w:szCs w:val="20"/>
                <w:lang w:val="en-US"/>
                <w14:ligatures w14:val="none"/>
              </w:rPr>
              <w:t xml:space="preserve">3. Nositelji aktivnosti i njihova odgovornost </w:t>
            </w:r>
          </w:p>
        </w:tc>
        <w:tc>
          <w:tcPr>
            <w:tcW w:w="6120" w:type="dxa"/>
            <w:shd w:val="clear" w:color="auto" w:fill="C0C0C0"/>
          </w:tcPr>
          <w:p w14:paraId="4AD7BE43" w14:textId="77777777" w:rsidR="00661BDD" w:rsidRPr="00661BDD" w:rsidRDefault="00661BDD" w:rsidP="00661BDD">
            <w:pPr>
              <w:widowControl w:val="0"/>
              <w:snapToGrid w:val="0"/>
              <w:spacing w:after="0" w:line="240" w:lineRule="auto"/>
              <w:jc w:val="both"/>
              <w:rPr>
                <w:rFonts w:ascii="Times New Roman" w:eastAsia="Arial" w:hAnsi="Times New Roman" w:cs="Times New Roman"/>
                <w:noProof/>
                <w:color w:val="000000"/>
                <w:kern w:val="0"/>
                <w:szCs w:val="20"/>
                <w:lang w:val="en-US"/>
                <w14:ligatures w14:val="none"/>
              </w:rPr>
            </w:pPr>
            <w:r w:rsidRPr="00661BDD">
              <w:rPr>
                <w:rFonts w:ascii="Times New Roman" w:eastAsia="Arial" w:hAnsi="Times New Roman" w:cs="Times New Roman"/>
                <w:noProof/>
                <w:color w:val="000000"/>
                <w:kern w:val="0"/>
                <w:szCs w:val="20"/>
                <w:lang w:val="en-US"/>
                <w14:ligatures w14:val="none"/>
              </w:rPr>
              <w:t>Marija Novak, prof.</w:t>
            </w:r>
          </w:p>
        </w:tc>
      </w:tr>
      <w:tr w:rsidR="00661BDD" w:rsidRPr="00661BDD" w14:paraId="1FB2497F" w14:textId="77777777" w:rsidTr="006D082C">
        <w:trPr>
          <w:gridAfter w:val="1"/>
          <w:wAfter w:w="10" w:type="dxa"/>
          <w:trHeight w:val="880"/>
        </w:trPr>
        <w:tc>
          <w:tcPr>
            <w:tcW w:w="3348" w:type="dxa"/>
          </w:tcPr>
          <w:p w14:paraId="27EBF599" w14:textId="77777777" w:rsidR="00661BDD" w:rsidRPr="00661BDD" w:rsidRDefault="00661BDD" w:rsidP="00661BDD">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661BDD">
              <w:rPr>
                <w:rFonts w:ascii="Times New Roman" w:eastAsia="Arial" w:hAnsi="Times New Roman" w:cs="Times New Roman"/>
                <w:b/>
                <w:bCs/>
                <w:noProof/>
                <w:color w:val="000000"/>
                <w:kern w:val="0"/>
                <w:szCs w:val="20"/>
                <w:lang w:val="en-US"/>
                <w14:ligatures w14:val="none"/>
              </w:rPr>
              <w:t xml:space="preserve">4. Način realizacije aktivnosti </w:t>
            </w:r>
          </w:p>
        </w:tc>
        <w:tc>
          <w:tcPr>
            <w:tcW w:w="6120" w:type="dxa"/>
          </w:tcPr>
          <w:p w14:paraId="2239A595" w14:textId="77777777" w:rsidR="00661BDD" w:rsidRPr="00661BDD" w:rsidRDefault="00661BDD" w:rsidP="00661BDD">
            <w:pPr>
              <w:widowControl w:val="0"/>
              <w:snapToGrid w:val="0"/>
              <w:spacing w:after="0" w:line="240" w:lineRule="auto"/>
              <w:jc w:val="both"/>
              <w:rPr>
                <w:rFonts w:ascii="Times New Roman" w:eastAsia="Times New Roman" w:hAnsi="Times New Roman" w:cs="Times New Roman"/>
                <w:noProof/>
                <w:color w:val="000000"/>
                <w:kern w:val="0"/>
                <w:u w:val="single"/>
                <w:lang w:val="en-US" w:eastAsia="hr-HR"/>
                <w14:ligatures w14:val="none"/>
              </w:rPr>
            </w:pPr>
            <w:r w:rsidRPr="00661BDD">
              <w:rPr>
                <w:rFonts w:ascii="Times New Roman" w:eastAsia="Times New Roman" w:hAnsi="Times New Roman" w:cs="Times New Roman"/>
                <w:noProof/>
                <w:color w:val="000000"/>
                <w:kern w:val="0"/>
                <w:lang w:val="en-US" w:eastAsia="hr-HR"/>
                <w14:ligatures w14:val="none"/>
              </w:rPr>
              <w:t xml:space="preserve">Kako bi se učenicima olakšao izbor fakulteta i budućeg zanimanja, na satovima razrednika u trećim razredima teme će biti vezane uz profesionalno usmjeravanje. Dio tih tema preuzet je iz </w:t>
            </w:r>
            <w:r w:rsidRPr="00661BDD">
              <w:rPr>
                <w:rFonts w:ascii="Times New Roman" w:eastAsia="Times New Roman" w:hAnsi="Times New Roman" w:cs="Times New Roman"/>
                <w:noProof/>
                <w:color w:val="000000"/>
                <w:kern w:val="0"/>
                <w:u w:val="single"/>
                <w:lang w:val="en-US" w:eastAsia="hr-HR"/>
                <w14:ligatures w14:val="none"/>
              </w:rPr>
              <w:t>Školskog programa profesionalnog razvoja za srednje škole: Usredotoči se na budućnost</w:t>
            </w:r>
          </w:p>
          <w:p w14:paraId="1892050C" w14:textId="77777777" w:rsidR="00661BDD" w:rsidRPr="00661BDD" w:rsidRDefault="00661BDD" w:rsidP="00661BDD">
            <w:pPr>
              <w:spacing w:before="120" w:after="120" w:line="360" w:lineRule="auto"/>
              <w:jc w:val="both"/>
              <w:rPr>
                <w:rFonts w:ascii="Times New Roman" w:eastAsia="Times New Roman" w:hAnsi="Times New Roman" w:cs="Times New Roman"/>
                <w:kern w:val="0"/>
                <w:lang w:eastAsia="hr-HR"/>
                <w14:ligatures w14:val="none"/>
              </w:rPr>
            </w:pPr>
            <w:r w:rsidRPr="00661BDD">
              <w:rPr>
                <w:rFonts w:ascii="Times New Roman" w:eastAsia="Times New Roman" w:hAnsi="Times New Roman" w:cs="Times New Roman"/>
                <w:kern w:val="0"/>
                <w:lang w:eastAsia="hr-HR"/>
                <w14:ligatures w14:val="none"/>
              </w:rPr>
              <w:t>Program se sastoji od tri cjeline:</w:t>
            </w:r>
          </w:p>
          <w:p w14:paraId="34D84E83" w14:textId="77777777" w:rsidR="00661BDD" w:rsidRPr="00661BDD" w:rsidRDefault="00661BDD" w:rsidP="00661BDD">
            <w:pPr>
              <w:spacing w:before="120" w:after="120" w:line="360" w:lineRule="auto"/>
              <w:jc w:val="both"/>
              <w:rPr>
                <w:rFonts w:ascii="Times New Roman" w:eastAsia="Times New Roman" w:hAnsi="Times New Roman" w:cs="Times New Roman"/>
                <w:kern w:val="0"/>
                <w:lang w:eastAsia="hr-HR"/>
                <w14:ligatures w14:val="none"/>
              </w:rPr>
            </w:pPr>
            <w:r w:rsidRPr="00661BDD">
              <w:rPr>
                <w:rFonts w:ascii="Times New Roman" w:eastAsia="Times New Roman" w:hAnsi="Times New Roman" w:cs="Times New Roman"/>
                <w:kern w:val="0"/>
                <w:lang w:eastAsia="hr-HR"/>
                <w14:ligatures w14:val="none"/>
              </w:rPr>
              <w:t>1. Upoznavanje samog sebe: Tko sam?</w:t>
            </w:r>
          </w:p>
          <w:p w14:paraId="6948D76C" w14:textId="77777777" w:rsidR="00661BDD" w:rsidRPr="00661BDD" w:rsidRDefault="00661BDD" w:rsidP="00661BDD">
            <w:pPr>
              <w:spacing w:before="120" w:after="120" w:line="360" w:lineRule="auto"/>
              <w:jc w:val="both"/>
              <w:rPr>
                <w:rFonts w:ascii="Times New Roman" w:eastAsia="Times New Roman" w:hAnsi="Times New Roman" w:cs="Times New Roman"/>
                <w:kern w:val="0"/>
                <w:lang w:eastAsia="hr-HR"/>
                <w14:ligatures w14:val="none"/>
              </w:rPr>
            </w:pPr>
            <w:r w:rsidRPr="00661BDD">
              <w:rPr>
                <w:rFonts w:ascii="Times New Roman" w:eastAsia="Times New Roman" w:hAnsi="Times New Roman" w:cs="Times New Roman"/>
                <w:kern w:val="0"/>
                <w:lang w:eastAsia="hr-HR"/>
                <w14:ligatures w14:val="none"/>
              </w:rPr>
              <w:t>2. Istraživanje zanimanja i svijeta rada: Kamo idem?</w:t>
            </w:r>
          </w:p>
          <w:p w14:paraId="2A7D304A" w14:textId="77777777" w:rsidR="00661BDD" w:rsidRPr="00661BDD" w:rsidRDefault="00661BDD" w:rsidP="00661BDD">
            <w:pPr>
              <w:spacing w:before="120" w:after="120" w:line="360" w:lineRule="auto"/>
              <w:jc w:val="both"/>
              <w:rPr>
                <w:rFonts w:ascii="Times New Roman" w:eastAsia="Times New Roman" w:hAnsi="Times New Roman" w:cs="Times New Roman"/>
                <w:kern w:val="0"/>
                <w:lang w:eastAsia="hr-HR"/>
                <w14:ligatures w14:val="none"/>
              </w:rPr>
            </w:pPr>
            <w:r w:rsidRPr="00661BDD">
              <w:rPr>
                <w:rFonts w:ascii="Times New Roman" w:eastAsia="Times New Roman" w:hAnsi="Times New Roman" w:cs="Times New Roman"/>
                <w:kern w:val="0"/>
                <w:lang w:eastAsia="hr-HR"/>
                <w14:ligatures w14:val="none"/>
              </w:rPr>
              <w:t>3. Planiranje karijere: Kako to ostvariti?</w:t>
            </w:r>
          </w:p>
        </w:tc>
      </w:tr>
      <w:tr w:rsidR="00661BDD" w:rsidRPr="00661BDD" w14:paraId="364B885B" w14:textId="77777777" w:rsidTr="006D082C">
        <w:trPr>
          <w:gridAfter w:val="1"/>
          <w:wAfter w:w="10" w:type="dxa"/>
          <w:trHeight w:val="387"/>
        </w:trPr>
        <w:tc>
          <w:tcPr>
            <w:tcW w:w="3348" w:type="dxa"/>
            <w:shd w:val="clear" w:color="auto" w:fill="C0C0C0"/>
          </w:tcPr>
          <w:p w14:paraId="15BA52F9" w14:textId="77777777" w:rsidR="00661BDD" w:rsidRPr="00661BDD" w:rsidRDefault="00661BDD" w:rsidP="00661BDD">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661BDD">
              <w:rPr>
                <w:rFonts w:ascii="Times New Roman" w:eastAsia="Arial" w:hAnsi="Times New Roman" w:cs="Times New Roman"/>
                <w:b/>
                <w:bCs/>
                <w:noProof/>
                <w:color w:val="000000"/>
                <w:kern w:val="0"/>
                <w:szCs w:val="20"/>
                <w:lang w:val="en-US"/>
                <w14:ligatures w14:val="none"/>
              </w:rPr>
              <w:t xml:space="preserve">5. Vremenik aktivnosti </w:t>
            </w:r>
          </w:p>
        </w:tc>
        <w:tc>
          <w:tcPr>
            <w:tcW w:w="6120" w:type="dxa"/>
            <w:shd w:val="clear" w:color="auto" w:fill="C0C0C0"/>
          </w:tcPr>
          <w:p w14:paraId="280DD906" w14:textId="77777777" w:rsidR="00661BDD" w:rsidRPr="00661BDD" w:rsidRDefault="00661BDD" w:rsidP="00661BDD">
            <w:pPr>
              <w:spacing w:after="0" w:line="240" w:lineRule="auto"/>
              <w:jc w:val="both"/>
              <w:rPr>
                <w:rFonts w:ascii="Times New Roman" w:eastAsia="Times New Roman" w:hAnsi="Times New Roman" w:cs="Times New Roman"/>
                <w:kern w:val="0"/>
                <w:lang w:eastAsia="hr-HR"/>
                <w14:ligatures w14:val="none"/>
              </w:rPr>
            </w:pPr>
            <w:r w:rsidRPr="00661BDD">
              <w:rPr>
                <w:rFonts w:ascii="Times New Roman" w:eastAsia="Times New Roman" w:hAnsi="Times New Roman" w:cs="Times New Roman"/>
                <w:kern w:val="0"/>
                <w:lang w:eastAsia="hr-HR"/>
                <w14:ligatures w14:val="none"/>
              </w:rPr>
              <w:t>Tijekom cijele nastavne godine, a u dogovoru sa razrednicima trećih razreda</w:t>
            </w:r>
          </w:p>
        </w:tc>
      </w:tr>
      <w:tr w:rsidR="00661BDD" w:rsidRPr="00661BDD" w14:paraId="65A86B71" w14:textId="77777777" w:rsidTr="006D082C">
        <w:trPr>
          <w:gridAfter w:val="1"/>
          <w:wAfter w:w="10" w:type="dxa"/>
          <w:trHeight w:val="889"/>
        </w:trPr>
        <w:tc>
          <w:tcPr>
            <w:tcW w:w="3348" w:type="dxa"/>
            <w:shd w:val="clear" w:color="auto" w:fill="FFFFFF"/>
          </w:tcPr>
          <w:p w14:paraId="0ABAE859" w14:textId="77777777" w:rsidR="00661BDD" w:rsidRPr="00661BDD" w:rsidRDefault="00661BDD" w:rsidP="00661BDD">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661BDD">
              <w:rPr>
                <w:rFonts w:ascii="Times New Roman" w:eastAsia="Arial" w:hAnsi="Times New Roman" w:cs="Times New Roman"/>
                <w:b/>
                <w:bCs/>
                <w:noProof/>
                <w:color w:val="000000"/>
                <w:kern w:val="0"/>
                <w:szCs w:val="20"/>
                <w:lang w:val="en-US"/>
                <w14:ligatures w14:val="none"/>
              </w:rPr>
              <w:t xml:space="preserve">6. Detaljan troškovnik aktivnosti </w:t>
            </w:r>
          </w:p>
        </w:tc>
        <w:tc>
          <w:tcPr>
            <w:tcW w:w="6120" w:type="dxa"/>
            <w:shd w:val="clear" w:color="auto" w:fill="FFFFFF"/>
          </w:tcPr>
          <w:p w14:paraId="3F705747" w14:textId="77777777" w:rsidR="00661BDD" w:rsidRPr="00661BDD" w:rsidRDefault="00661BDD" w:rsidP="00661BDD">
            <w:pPr>
              <w:widowControl w:val="0"/>
              <w:snapToGrid w:val="0"/>
              <w:spacing w:after="0" w:line="240" w:lineRule="auto"/>
              <w:jc w:val="both"/>
              <w:rPr>
                <w:rFonts w:ascii="Times New Roman" w:eastAsia="Arial" w:hAnsi="Times New Roman" w:cs="Times New Roman"/>
                <w:noProof/>
                <w:color w:val="000000"/>
                <w:kern w:val="0"/>
                <w:szCs w:val="20"/>
                <w:lang w:val="en-US"/>
                <w14:ligatures w14:val="none"/>
              </w:rPr>
            </w:pPr>
            <w:r w:rsidRPr="00661BDD">
              <w:rPr>
                <w:rFonts w:ascii="Times New Roman" w:eastAsia="Arial" w:hAnsi="Times New Roman" w:cs="Times New Roman"/>
                <w:noProof/>
                <w:color w:val="000000"/>
                <w:kern w:val="0"/>
                <w:szCs w:val="20"/>
                <w:lang w:val="en-US"/>
                <w14:ligatures w14:val="none"/>
              </w:rPr>
              <w:t>Troškovi izrade plakata, letaka i ostalih potrebnih materijala. Eventualni troškovi za roditeljski sastanak.</w:t>
            </w:r>
          </w:p>
          <w:p w14:paraId="53D11A6E" w14:textId="77777777" w:rsidR="00661BDD" w:rsidRPr="00661BDD" w:rsidRDefault="00661BDD" w:rsidP="00661BDD">
            <w:pPr>
              <w:widowControl w:val="0"/>
              <w:snapToGrid w:val="0"/>
              <w:spacing w:after="0" w:line="240" w:lineRule="auto"/>
              <w:jc w:val="both"/>
              <w:rPr>
                <w:rFonts w:ascii="Times New Roman" w:eastAsia="Arial" w:hAnsi="Times New Roman" w:cs="Times New Roman"/>
                <w:noProof/>
                <w:color w:val="000000"/>
                <w:kern w:val="0"/>
                <w:szCs w:val="20"/>
                <w:lang w:val="en-US"/>
                <w14:ligatures w14:val="none"/>
              </w:rPr>
            </w:pPr>
            <w:r w:rsidRPr="00661BDD">
              <w:rPr>
                <w:rFonts w:ascii="Times New Roman" w:eastAsia="Arial" w:hAnsi="Times New Roman" w:cs="Times New Roman"/>
                <w:noProof/>
                <w:color w:val="000000"/>
                <w:kern w:val="0"/>
                <w:szCs w:val="20"/>
                <w:lang w:val="en-US"/>
                <w14:ligatures w14:val="none"/>
              </w:rPr>
              <w:t>Troškovi putnog računa u slučaju odlaska u Split na smotru sveučilišta Split i CISOK centar.</w:t>
            </w:r>
          </w:p>
          <w:p w14:paraId="17EFCD6C" w14:textId="77777777" w:rsidR="00661BDD" w:rsidRPr="00661BDD" w:rsidRDefault="00661BDD" w:rsidP="00661BDD">
            <w:pPr>
              <w:widowControl w:val="0"/>
              <w:snapToGrid w:val="0"/>
              <w:spacing w:after="0" w:line="240" w:lineRule="auto"/>
              <w:jc w:val="both"/>
              <w:rPr>
                <w:rFonts w:ascii="Times New Roman" w:eastAsia="Arial" w:hAnsi="Times New Roman" w:cs="Times New Roman"/>
                <w:noProof/>
                <w:color w:val="000000"/>
                <w:kern w:val="0"/>
                <w:szCs w:val="20"/>
                <w:lang w:val="en-US"/>
                <w14:ligatures w14:val="none"/>
              </w:rPr>
            </w:pPr>
            <w:r w:rsidRPr="00661BDD">
              <w:rPr>
                <w:rFonts w:ascii="Times New Roman" w:eastAsia="Arial" w:hAnsi="Times New Roman" w:cs="Times New Roman"/>
                <w:noProof/>
                <w:color w:val="000000"/>
                <w:kern w:val="0"/>
                <w:szCs w:val="20"/>
                <w:lang w:val="en-US"/>
                <w14:ligatures w14:val="none"/>
              </w:rPr>
              <w:t>Trošak nabave Diferencijalnih testova sposobnosti (DAT) za profesionalno usmjeravanje i selekciju (Naklada Slap – cca 700 eura)</w:t>
            </w:r>
          </w:p>
        </w:tc>
      </w:tr>
      <w:tr w:rsidR="00661BDD" w:rsidRPr="00661BDD" w14:paraId="2DB900BD" w14:textId="77777777" w:rsidTr="006D082C">
        <w:trPr>
          <w:gridAfter w:val="1"/>
          <w:wAfter w:w="10" w:type="dxa"/>
          <w:trHeight w:val="892"/>
        </w:trPr>
        <w:tc>
          <w:tcPr>
            <w:tcW w:w="3348" w:type="dxa"/>
            <w:shd w:val="clear" w:color="auto" w:fill="C0C0C0"/>
          </w:tcPr>
          <w:p w14:paraId="092ECBA2" w14:textId="77777777" w:rsidR="00661BDD" w:rsidRPr="00661BDD" w:rsidRDefault="00661BDD" w:rsidP="00661BDD">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661BDD">
              <w:rPr>
                <w:rFonts w:ascii="Times New Roman" w:eastAsia="Arial" w:hAnsi="Times New Roman" w:cs="Times New Roman"/>
                <w:b/>
                <w:bCs/>
                <w:noProof/>
                <w:color w:val="000000"/>
                <w:kern w:val="0"/>
                <w:szCs w:val="20"/>
                <w:lang w:val="en-US"/>
                <w14:ligatures w14:val="none"/>
              </w:rPr>
              <w:t xml:space="preserve">7. Način vrednovanja i način korištenja rezultata vrednovanja </w:t>
            </w:r>
          </w:p>
        </w:tc>
        <w:tc>
          <w:tcPr>
            <w:tcW w:w="6120" w:type="dxa"/>
            <w:shd w:val="clear" w:color="auto" w:fill="C0C0C0"/>
          </w:tcPr>
          <w:p w14:paraId="6346C9CF" w14:textId="77777777" w:rsidR="00661BDD" w:rsidRPr="00661BDD" w:rsidRDefault="00661BDD" w:rsidP="00661BDD">
            <w:pPr>
              <w:widowControl w:val="0"/>
              <w:snapToGrid w:val="0"/>
              <w:spacing w:after="0" w:line="240" w:lineRule="auto"/>
              <w:jc w:val="both"/>
              <w:rPr>
                <w:rFonts w:ascii="Times New Roman" w:eastAsia="Arial" w:hAnsi="Times New Roman" w:cs="Times New Roman"/>
                <w:noProof/>
                <w:color w:val="000000"/>
                <w:kern w:val="0"/>
                <w:szCs w:val="20"/>
                <w:lang w:val="en-US"/>
                <w14:ligatures w14:val="none"/>
              </w:rPr>
            </w:pPr>
            <w:r w:rsidRPr="00661BDD">
              <w:rPr>
                <w:rFonts w:ascii="Times New Roman" w:eastAsia="Arial" w:hAnsi="Times New Roman" w:cs="Times New Roman"/>
                <w:noProof/>
                <w:color w:val="000000"/>
                <w:kern w:val="0"/>
                <w:szCs w:val="20"/>
                <w:lang w:val="en-US"/>
                <w14:ligatures w14:val="none"/>
              </w:rPr>
              <w:t>Evaluacija nakon provedbe projekta; evaluacija nakon roditeljskog sastanka; evaluacija vrijednosti posjeta</w:t>
            </w:r>
          </w:p>
        </w:tc>
      </w:tr>
    </w:tbl>
    <w:p w14:paraId="51372855" w14:textId="77777777" w:rsidR="00072346" w:rsidRDefault="00072346" w:rsidP="001C3C3A">
      <w:pPr>
        <w:rPr>
          <w:rFonts w:ascii="Times New Roman" w:hAnsi="Times New Roman" w:cs="Times New Roman"/>
        </w:rPr>
      </w:pPr>
    </w:p>
    <w:p w14:paraId="17C185A9" w14:textId="77777777" w:rsidR="00072346" w:rsidRDefault="00072346" w:rsidP="001C3C3A">
      <w:pPr>
        <w:rPr>
          <w:rFonts w:ascii="Times New Roman" w:hAnsi="Times New Roman" w:cs="Times New Roman"/>
        </w:rPr>
      </w:pPr>
    </w:p>
    <w:p w14:paraId="6029DEFB" w14:textId="77777777" w:rsidR="00072346" w:rsidRDefault="00072346" w:rsidP="001C3C3A">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120"/>
        <w:gridCol w:w="10"/>
      </w:tblGrid>
      <w:tr w:rsidR="00E418A7" w:rsidRPr="00E418A7" w14:paraId="21437292" w14:textId="77777777" w:rsidTr="006D082C">
        <w:trPr>
          <w:trHeight w:val="435"/>
        </w:trPr>
        <w:tc>
          <w:tcPr>
            <w:tcW w:w="3348" w:type="dxa"/>
            <w:vAlign w:val="center"/>
          </w:tcPr>
          <w:p w14:paraId="642258CF" w14:textId="77777777" w:rsidR="00E418A7" w:rsidRPr="00E418A7" w:rsidRDefault="00E418A7" w:rsidP="00E418A7">
            <w:pPr>
              <w:widowControl w:val="0"/>
              <w:snapToGrid w:val="0"/>
              <w:spacing w:after="0" w:line="240" w:lineRule="auto"/>
              <w:ind w:left="360"/>
              <w:rPr>
                <w:rFonts w:ascii="Times New Roman" w:eastAsia="Arial" w:hAnsi="Times New Roman" w:cs="Times New Roman"/>
                <w:b/>
                <w:bCs/>
                <w:i/>
                <w:iCs/>
                <w:noProof/>
                <w:color w:val="000000"/>
                <w:kern w:val="0"/>
                <w:sz w:val="32"/>
                <w:szCs w:val="32"/>
                <w:lang w:val="en-US"/>
                <w14:ligatures w14:val="none"/>
              </w:rPr>
            </w:pPr>
            <w:r w:rsidRPr="00E418A7">
              <w:rPr>
                <w:rFonts w:ascii="Times New Roman" w:eastAsia="Arial" w:hAnsi="Times New Roman" w:cs="Times New Roman"/>
                <w:b/>
                <w:bCs/>
                <w:i/>
                <w:iCs/>
                <w:noProof/>
                <w:color w:val="000000"/>
                <w:kern w:val="0"/>
                <w:sz w:val="32"/>
                <w:szCs w:val="32"/>
                <w:lang w:val="en-US"/>
                <w14:ligatures w14:val="none"/>
              </w:rPr>
              <w:t>AKTIVNOST</w:t>
            </w:r>
          </w:p>
        </w:tc>
        <w:tc>
          <w:tcPr>
            <w:tcW w:w="6130" w:type="dxa"/>
            <w:gridSpan w:val="2"/>
            <w:vAlign w:val="center"/>
          </w:tcPr>
          <w:p w14:paraId="14B5E5F4" w14:textId="77777777" w:rsidR="00E418A7" w:rsidRPr="00E418A7" w:rsidRDefault="00E418A7" w:rsidP="00E418A7">
            <w:pPr>
              <w:widowControl w:val="0"/>
              <w:spacing w:after="0" w:line="240" w:lineRule="auto"/>
              <w:ind w:left="271"/>
              <w:jc w:val="center"/>
              <w:rPr>
                <w:rFonts w:ascii="Times New Roman" w:eastAsia="Arial" w:hAnsi="Times New Roman" w:cs="Times New Roman"/>
                <w:b/>
                <w:bCs/>
                <w:noProof/>
                <w:color w:val="000000"/>
                <w:kern w:val="0"/>
                <w:sz w:val="32"/>
                <w:szCs w:val="32"/>
                <w:lang w:val="en-US"/>
                <w14:ligatures w14:val="none"/>
              </w:rPr>
            </w:pPr>
            <w:r w:rsidRPr="00E418A7">
              <w:rPr>
                <w:rFonts w:ascii="Times New Roman" w:eastAsia="Arial" w:hAnsi="Times New Roman" w:cs="Times New Roman"/>
                <w:b/>
                <w:bCs/>
                <w:noProof/>
                <w:color w:val="000000"/>
                <w:kern w:val="0"/>
                <w:sz w:val="32"/>
                <w:szCs w:val="32"/>
                <w:lang w:val="en-US"/>
                <w14:ligatures w14:val="none"/>
              </w:rPr>
              <w:t>SURADNJA SA SŠ ČRNOMELJ (SLOVENIJA)</w:t>
            </w:r>
          </w:p>
        </w:tc>
      </w:tr>
      <w:tr w:rsidR="00E418A7" w:rsidRPr="00E418A7" w14:paraId="0DE963A6" w14:textId="77777777" w:rsidTr="006D082C">
        <w:trPr>
          <w:gridAfter w:val="1"/>
          <w:wAfter w:w="10" w:type="dxa"/>
          <w:trHeight w:val="2166"/>
        </w:trPr>
        <w:tc>
          <w:tcPr>
            <w:tcW w:w="3348" w:type="dxa"/>
            <w:shd w:val="clear" w:color="auto" w:fill="C0C0C0"/>
          </w:tcPr>
          <w:p w14:paraId="338F15F8" w14:textId="77777777" w:rsidR="00E418A7" w:rsidRPr="00E418A7" w:rsidRDefault="00E418A7" w:rsidP="00E418A7">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E418A7">
              <w:rPr>
                <w:rFonts w:ascii="Times New Roman" w:eastAsia="Arial" w:hAnsi="Times New Roman" w:cs="Times New Roman"/>
                <w:b/>
                <w:bCs/>
                <w:noProof/>
                <w:color w:val="000000"/>
                <w:kern w:val="0"/>
                <w:szCs w:val="20"/>
                <w:lang w:val="en-US"/>
                <w14:ligatures w14:val="none"/>
              </w:rPr>
              <w:t xml:space="preserve">1. Ciljevi aktivnosti </w:t>
            </w:r>
          </w:p>
        </w:tc>
        <w:tc>
          <w:tcPr>
            <w:tcW w:w="6120" w:type="dxa"/>
            <w:shd w:val="clear" w:color="auto" w:fill="C0C0C0"/>
          </w:tcPr>
          <w:p w14:paraId="134A9726" w14:textId="77777777" w:rsidR="00E418A7" w:rsidRPr="00E418A7" w:rsidRDefault="00E418A7" w:rsidP="00E418A7">
            <w:pPr>
              <w:spacing w:after="200" w:line="276" w:lineRule="auto"/>
              <w:jc w:val="both"/>
              <w:rPr>
                <w:rFonts w:ascii="Calibri" w:eastAsia="Calibri" w:hAnsi="Calibri" w:cs="Calibri"/>
                <w:kern w:val="0"/>
                <w14:ligatures w14:val="none"/>
              </w:rPr>
            </w:pPr>
            <w:r w:rsidRPr="00E418A7">
              <w:rPr>
                <w:rFonts w:ascii="Calibri" w:eastAsia="Calibri" w:hAnsi="Calibri" w:cs="Calibri"/>
                <w:kern w:val="0"/>
                <w14:ligatures w14:val="none"/>
              </w:rPr>
              <w:t xml:space="preserve">-suradnja s nastavnicima i učenicima Srednje škole </w:t>
            </w:r>
            <w:proofErr w:type="spellStart"/>
            <w:r w:rsidRPr="00E418A7">
              <w:rPr>
                <w:rFonts w:ascii="Calibri" w:eastAsia="Calibri" w:hAnsi="Calibri" w:cs="Calibri"/>
                <w:kern w:val="0"/>
                <w14:ligatures w14:val="none"/>
              </w:rPr>
              <w:t>Črnomelj</w:t>
            </w:r>
            <w:proofErr w:type="spellEnd"/>
            <w:r w:rsidRPr="00E418A7">
              <w:rPr>
                <w:rFonts w:ascii="Calibri" w:eastAsia="Calibri" w:hAnsi="Calibri" w:cs="Calibri"/>
                <w:kern w:val="0"/>
                <w14:ligatures w14:val="none"/>
              </w:rPr>
              <w:t xml:space="preserve"> kroz razmjenu učenika</w:t>
            </w:r>
          </w:p>
          <w:p w14:paraId="2F954E4B" w14:textId="77777777" w:rsidR="00E418A7" w:rsidRPr="00E418A7" w:rsidRDefault="00E418A7" w:rsidP="00E418A7">
            <w:pPr>
              <w:spacing w:after="200" w:line="276" w:lineRule="auto"/>
              <w:jc w:val="both"/>
              <w:rPr>
                <w:rFonts w:ascii="Calibri" w:eastAsia="Calibri" w:hAnsi="Calibri" w:cs="Calibri"/>
                <w:kern w:val="0"/>
                <w14:ligatures w14:val="none"/>
              </w:rPr>
            </w:pPr>
            <w:r w:rsidRPr="00E418A7">
              <w:rPr>
                <w:rFonts w:ascii="Calibri" w:eastAsia="Calibri" w:hAnsi="Calibri" w:cs="Calibri"/>
                <w:kern w:val="0"/>
                <w14:ligatures w14:val="none"/>
              </w:rPr>
              <w:t xml:space="preserve">-održavanje i njegovanje tradicionalne suradnje i prijateljskih odnosa dvaju gradova prijatelja Općine </w:t>
            </w:r>
            <w:proofErr w:type="spellStart"/>
            <w:r w:rsidRPr="00E418A7">
              <w:rPr>
                <w:rFonts w:ascii="Calibri" w:eastAsia="Calibri" w:hAnsi="Calibri" w:cs="Calibri"/>
                <w:kern w:val="0"/>
                <w14:ligatures w14:val="none"/>
              </w:rPr>
              <w:t>Črnomelj</w:t>
            </w:r>
            <w:proofErr w:type="spellEnd"/>
            <w:r w:rsidRPr="00E418A7">
              <w:rPr>
                <w:rFonts w:ascii="Calibri" w:eastAsia="Calibri" w:hAnsi="Calibri" w:cs="Calibri"/>
                <w:kern w:val="0"/>
                <w14:ligatures w14:val="none"/>
              </w:rPr>
              <w:t xml:space="preserve"> i Grada Hvara</w:t>
            </w:r>
          </w:p>
        </w:tc>
      </w:tr>
      <w:tr w:rsidR="00E418A7" w:rsidRPr="00E418A7" w14:paraId="5077FBEF" w14:textId="77777777" w:rsidTr="006D082C">
        <w:trPr>
          <w:gridAfter w:val="1"/>
          <w:wAfter w:w="10" w:type="dxa"/>
          <w:trHeight w:val="1114"/>
        </w:trPr>
        <w:tc>
          <w:tcPr>
            <w:tcW w:w="3348" w:type="dxa"/>
          </w:tcPr>
          <w:p w14:paraId="4DA086F5" w14:textId="77777777" w:rsidR="00E418A7" w:rsidRPr="00E418A7" w:rsidRDefault="00E418A7" w:rsidP="00E418A7">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E418A7">
              <w:rPr>
                <w:rFonts w:ascii="Times New Roman" w:eastAsia="Arial" w:hAnsi="Times New Roman" w:cs="Times New Roman"/>
                <w:b/>
                <w:bCs/>
                <w:noProof/>
                <w:color w:val="000000"/>
                <w:kern w:val="0"/>
                <w:szCs w:val="20"/>
                <w:lang w:val="en-US"/>
                <w14:ligatures w14:val="none"/>
              </w:rPr>
              <w:t xml:space="preserve">2. Namjena aktivnosti </w:t>
            </w:r>
          </w:p>
        </w:tc>
        <w:tc>
          <w:tcPr>
            <w:tcW w:w="6120" w:type="dxa"/>
          </w:tcPr>
          <w:p w14:paraId="226652ED" w14:textId="77777777" w:rsidR="00E418A7" w:rsidRPr="00E418A7" w:rsidRDefault="00E418A7" w:rsidP="00E418A7">
            <w:pPr>
              <w:shd w:val="clear" w:color="auto" w:fill="FFFFFF"/>
              <w:spacing w:before="100" w:beforeAutospacing="1" w:after="100" w:afterAutospacing="1" w:line="240" w:lineRule="auto"/>
              <w:jc w:val="both"/>
              <w:rPr>
                <w:rFonts w:ascii="Calibri" w:eastAsia="Calibri" w:hAnsi="Calibri" w:cs="Calibri"/>
                <w:kern w:val="0"/>
                <w14:ligatures w14:val="none"/>
              </w:rPr>
            </w:pPr>
            <w:r w:rsidRPr="00E418A7">
              <w:rPr>
                <w:rFonts w:ascii="Calibri" w:eastAsia="Calibri" w:hAnsi="Calibri" w:cs="Calibri"/>
                <w:kern w:val="0"/>
                <w14:ligatures w14:val="none"/>
              </w:rPr>
              <w:t>-upoznavanje učenika  Srednje škole Hvar sa zimskim sportovima</w:t>
            </w:r>
          </w:p>
          <w:p w14:paraId="4A88137B" w14:textId="77777777" w:rsidR="00E418A7" w:rsidRPr="00E418A7" w:rsidRDefault="00E418A7" w:rsidP="00E418A7">
            <w:pPr>
              <w:shd w:val="clear" w:color="auto" w:fill="FFFFFF"/>
              <w:spacing w:before="100" w:beforeAutospacing="1" w:after="100" w:afterAutospacing="1" w:line="240" w:lineRule="auto"/>
              <w:jc w:val="both"/>
              <w:rPr>
                <w:rFonts w:ascii="Calibri" w:eastAsia="Calibri" w:hAnsi="Calibri" w:cs="Calibri"/>
                <w:kern w:val="0"/>
                <w14:ligatures w14:val="none"/>
              </w:rPr>
            </w:pPr>
            <w:r w:rsidRPr="00E418A7">
              <w:rPr>
                <w:rFonts w:ascii="Calibri" w:eastAsia="Calibri" w:hAnsi="Calibri" w:cs="Calibri"/>
                <w:kern w:val="0"/>
                <w14:ligatures w14:val="none"/>
              </w:rPr>
              <w:t xml:space="preserve">-poticanje učenika na upoznavanje prirodnih i kulturnih znamenitosti općine </w:t>
            </w:r>
            <w:proofErr w:type="spellStart"/>
            <w:r w:rsidRPr="00E418A7">
              <w:rPr>
                <w:rFonts w:ascii="Calibri" w:eastAsia="Calibri" w:hAnsi="Calibri" w:cs="Calibri"/>
                <w:kern w:val="0"/>
                <w14:ligatures w14:val="none"/>
              </w:rPr>
              <w:t>Črnomelj</w:t>
            </w:r>
            <w:proofErr w:type="spellEnd"/>
            <w:r w:rsidRPr="00E418A7">
              <w:rPr>
                <w:rFonts w:ascii="Calibri" w:eastAsia="Calibri" w:hAnsi="Calibri" w:cs="Calibri"/>
                <w:kern w:val="0"/>
                <w14:ligatures w14:val="none"/>
              </w:rPr>
              <w:t xml:space="preserve"> i drugih slovenskih krajeva</w:t>
            </w:r>
          </w:p>
          <w:p w14:paraId="6160372A" w14:textId="77777777" w:rsidR="00E418A7" w:rsidRPr="00E418A7" w:rsidRDefault="00E418A7" w:rsidP="00E418A7">
            <w:pPr>
              <w:shd w:val="clear" w:color="auto" w:fill="FFFFFF"/>
              <w:spacing w:before="100" w:beforeAutospacing="1" w:after="100" w:afterAutospacing="1" w:line="240" w:lineRule="auto"/>
              <w:jc w:val="both"/>
              <w:rPr>
                <w:rFonts w:ascii="Calibri" w:eastAsia="Calibri" w:hAnsi="Calibri" w:cs="Calibri"/>
                <w:kern w:val="0"/>
                <w14:ligatures w14:val="none"/>
              </w:rPr>
            </w:pPr>
            <w:r w:rsidRPr="00E418A7">
              <w:rPr>
                <w:rFonts w:ascii="Calibri" w:eastAsia="Calibri" w:hAnsi="Calibri" w:cs="Calibri"/>
                <w:kern w:val="0"/>
                <w14:ligatures w14:val="none"/>
              </w:rPr>
              <w:t>- razmjena primjera dobre prakse</w:t>
            </w:r>
          </w:p>
          <w:p w14:paraId="43312C29" w14:textId="77777777" w:rsidR="00E418A7" w:rsidRPr="00E418A7" w:rsidRDefault="00E418A7" w:rsidP="00E418A7">
            <w:pPr>
              <w:shd w:val="clear" w:color="auto" w:fill="FFFFFF"/>
              <w:spacing w:before="100" w:beforeAutospacing="1" w:after="100" w:afterAutospacing="1" w:line="240" w:lineRule="auto"/>
              <w:jc w:val="both"/>
              <w:rPr>
                <w:rFonts w:ascii="Calibri" w:eastAsia="Calibri" w:hAnsi="Calibri" w:cs="Calibri"/>
                <w:kern w:val="0"/>
                <w14:ligatures w14:val="none"/>
              </w:rPr>
            </w:pPr>
            <w:r w:rsidRPr="00E418A7">
              <w:rPr>
                <w:rFonts w:ascii="Calibri" w:eastAsia="Calibri" w:hAnsi="Calibri" w:cs="Calibri"/>
                <w:kern w:val="0"/>
                <w14:ligatures w14:val="none"/>
              </w:rPr>
              <w:t>-poticanje međunarodne suradnje</w:t>
            </w:r>
          </w:p>
        </w:tc>
      </w:tr>
      <w:tr w:rsidR="00E418A7" w:rsidRPr="00E418A7" w14:paraId="52210484" w14:textId="77777777" w:rsidTr="006D082C">
        <w:trPr>
          <w:gridAfter w:val="1"/>
          <w:wAfter w:w="10" w:type="dxa"/>
          <w:trHeight w:val="570"/>
        </w:trPr>
        <w:tc>
          <w:tcPr>
            <w:tcW w:w="3348" w:type="dxa"/>
            <w:shd w:val="clear" w:color="auto" w:fill="C0C0C0"/>
          </w:tcPr>
          <w:p w14:paraId="2608CDE7" w14:textId="77777777" w:rsidR="00E418A7" w:rsidRPr="00E418A7" w:rsidRDefault="00E418A7" w:rsidP="00E418A7">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E418A7">
              <w:rPr>
                <w:rFonts w:ascii="Times New Roman" w:eastAsia="Arial" w:hAnsi="Times New Roman" w:cs="Times New Roman"/>
                <w:b/>
                <w:bCs/>
                <w:noProof/>
                <w:color w:val="000000"/>
                <w:kern w:val="0"/>
                <w:szCs w:val="20"/>
                <w:lang w:val="en-US"/>
                <w14:ligatures w14:val="none"/>
              </w:rPr>
              <w:t xml:space="preserve">3. Nositelji aktivnosti i njihova odgovornost </w:t>
            </w:r>
          </w:p>
        </w:tc>
        <w:tc>
          <w:tcPr>
            <w:tcW w:w="6120" w:type="dxa"/>
            <w:shd w:val="clear" w:color="auto" w:fill="C0C0C0"/>
          </w:tcPr>
          <w:p w14:paraId="3ACFD4BC" w14:textId="77777777" w:rsidR="00E418A7" w:rsidRPr="00E418A7" w:rsidRDefault="00E418A7" w:rsidP="00E418A7">
            <w:pPr>
              <w:spacing w:after="0" w:line="276" w:lineRule="auto"/>
              <w:jc w:val="both"/>
              <w:rPr>
                <w:rFonts w:ascii="Calibri" w:eastAsia="Calibri" w:hAnsi="Calibri" w:cs="Calibri"/>
                <w:kern w:val="0"/>
                <w14:ligatures w14:val="none"/>
              </w:rPr>
            </w:pPr>
            <w:r w:rsidRPr="00E418A7">
              <w:rPr>
                <w:rFonts w:ascii="Calibri" w:eastAsia="Calibri" w:hAnsi="Calibri" w:cs="Calibri"/>
                <w:kern w:val="0"/>
                <w14:ligatures w14:val="none"/>
              </w:rPr>
              <w:t>Nastavnici TZK, ostali zainteresirani nastavnici kao i učenici svih razrednih odjeljenja Srednje škole Hvar</w:t>
            </w:r>
          </w:p>
        </w:tc>
      </w:tr>
      <w:tr w:rsidR="00E418A7" w:rsidRPr="00E418A7" w14:paraId="483B4713" w14:textId="77777777" w:rsidTr="006D082C">
        <w:trPr>
          <w:gridAfter w:val="1"/>
          <w:wAfter w:w="10" w:type="dxa"/>
          <w:trHeight w:val="880"/>
        </w:trPr>
        <w:tc>
          <w:tcPr>
            <w:tcW w:w="3348" w:type="dxa"/>
          </w:tcPr>
          <w:p w14:paraId="57B71C16" w14:textId="77777777" w:rsidR="00E418A7" w:rsidRPr="00E418A7" w:rsidRDefault="00E418A7" w:rsidP="00E418A7">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E418A7">
              <w:rPr>
                <w:rFonts w:ascii="Times New Roman" w:eastAsia="Arial" w:hAnsi="Times New Roman" w:cs="Times New Roman"/>
                <w:b/>
                <w:bCs/>
                <w:noProof/>
                <w:color w:val="000000"/>
                <w:kern w:val="0"/>
                <w:szCs w:val="20"/>
                <w:lang w:val="en-US"/>
                <w14:ligatures w14:val="none"/>
              </w:rPr>
              <w:t xml:space="preserve">4. Način realizacije aktivnosti </w:t>
            </w:r>
          </w:p>
        </w:tc>
        <w:tc>
          <w:tcPr>
            <w:tcW w:w="6120" w:type="dxa"/>
          </w:tcPr>
          <w:p w14:paraId="26BD538E" w14:textId="77777777" w:rsidR="00E418A7" w:rsidRPr="00E418A7" w:rsidRDefault="00E418A7" w:rsidP="00E418A7">
            <w:pPr>
              <w:spacing w:after="200" w:line="276" w:lineRule="auto"/>
              <w:jc w:val="both"/>
              <w:rPr>
                <w:rFonts w:ascii="Calibri" w:eastAsia="Calibri" w:hAnsi="Calibri" w:cs="Calibri"/>
                <w:kern w:val="0"/>
                <w14:ligatures w14:val="none"/>
              </w:rPr>
            </w:pPr>
            <w:r w:rsidRPr="00E418A7">
              <w:rPr>
                <w:rFonts w:ascii="Calibri" w:eastAsia="Calibri" w:hAnsi="Calibri" w:cs="Calibri"/>
                <w:kern w:val="0"/>
                <w14:ligatures w14:val="none"/>
              </w:rPr>
              <w:t xml:space="preserve">Aktivnosti po dogovoru sa SŠ </w:t>
            </w:r>
            <w:proofErr w:type="spellStart"/>
            <w:r w:rsidRPr="00E418A7">
              <w:rPr>
                <w:rFonts w:ascii="Calibri" w:eastAsia="Calibri" w:hAnsi="Calibri" w:cs="Calibri"/>
                <w:kern w:val="0"/>
                <w14:ligatures w14:val="none"/>
              </w:rPr>
              <w:t>Črnomelj</w:t>
            </w:r>
            <w:proofErr w:type="spellEnd"/>
          </w:p>
        </w:tc>
      </w:tr>
      <w:tr w:rsidR="00E418A7" w:rsidRPr="00E418A7" w14:paraId="22642A15" w14:textId="77777777" w:rsidTr="006D082C">
        <w:trPr>
          <w:gridAfter w:val="1"/>
          <w:wAfter w:w="10" w:type="dxa"/>
          <w:trHeight w:val="387"/>
        </w:trPr>
        <w:tc>
          <w:tcPr>
            <w:tcW w:w="3348" w:type="dxa"/>
            <w:shd w:val="clear" w:color="auto" w:fill="C0C0C0"/>
          </w:tcPr>
          <w:p w14:paraId="25229199" w14:textId="77777777" w:rsidR="00E418A7" w:rsidRPr="00E418A7" w:rsidRDefault="00E418A7" w:rsidP="00E418A7">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E418A7">
              <w:rPr>
                <w:rFonts w:ascii="Times New Roman" w:eastAsia="Arial" w:hAnsi="Times New Roman" w:cs="Times New Roman"/>
                <w:b/>
                <w:bCs/>
                <w:noProof/>
                <w:color w:val="000000"/>
                <w:kern w:val="0"/>
                <w:szCs w:val="20"/>
                <w:lang w:val="en-US"/>
                <w14:ligatures w14:val="none"/>
              </w:rPr>
              <w:t xml:space="preserve">5. Vremenik aktivnosti </w:t>
            </w:r>
          </w:p>
        </w:tc>
        <w:tc>
          <w:tcPr>
            <w:tcW w:w="6120" w:type="dxa"/>
            <w:shd w:val="clear" w:color="auto" w:fill="C0C0C0"/>
          </w:tcPr>
          <w:p w14:paraId="3A38716D" w14:textId="12D44AD5" w:rsidR="00E418A7" w:rsidRPr="00E418A7" w:rsidRDefault="00E418A7" w:rsidP="00E418A7">
            <w:pPr>
              <w:spacing w:after="0" w:line="240" w:lineRule="auto"/>
              <w:jc w:val="both"/>
              <w:rPr>
                <w:rFonts w:ascii="Calibri" w:eastAsia="Calibri" w:hAnsi="Calibri" w:cs="Calibri"/>
                <w:kern w:val="0"/>
                <w14:ligatures w14:val="none"/>
              </w:rPr>
            </w:pPr>
            <w:r w:rsidRPr="00E418A7">
              <w:rPr>
                <w:rFonts w:ascii="Calibri" w:eastAsia="Calibri" w:hAnsi="Calibri" w:cs="Calibri"/>
                <w:kern w:val="0"/>
                <w14:ligatures w14:val="none"/>
              </w:rPr>
              <w:t>Tijekom nastavne godine 2</w:t>
            </w:r>
            <w:r w:rsidR="00592204">
              <w:rPr>
                <w:rFonts w:ascii="Calibri" w:eastAsia="Calibri" w:hAnsi="Calibri" w:cs="Calibri"/>
                <w:kern w:val="0"/>
                <w14:ligatures w14:val="none"/>
              </w:rPr>
              <w:t>5</w:t>
            </w:r>
            <w:r w:rsidRPr="00E418A7">
              <w:rPr>
                <w:rFonts w:ascii="Calibri" w:eastAsia="Calibri" w:hAnsi="Calibri" w:cs="Calibri"/>
                <w:kern w:val="0"/>
                <w14:ligatures w14:val="none"/>
              </w:rPr>
              <w:t>./2</w:t>
            </w:r>
            <w:r w:rsidR="00592204">
              <w:rPr>
                <w:rFonts w:ascii="Calibri" w:eastAsia="Calibri" w:hAnsi="Calibri" w:cs="Calibri"/>
                <w:kern w:val="0"/>
                <w14:ligatures w14:val="none"/>
              </w:rPr>
              <w:t>6</w:t>
            </w:r>
            <w:r w:rsidRPr="00E418A7">
              <w:rPr>
                <w:rFonts w:ascii="Calibri" w:eastAsia="Calibri" w:hAnsi="Calibri" w:cs="Calibri"/>
                <w:kern w:val="0"/>
                <w14:ligatures w14:val="none"/>
              </w:rPr>
              <w:t>.</w:t>
            </w:r>
          </w:p>
        </w:tc>
      </w:tr>
      <w:tr w:rsidR="00E418A7" w:rsidRPr="00E418A7" w14:paraId="768C98BA" w14:textId="77777777" w:rsidTr="006D082C">
        <w:trPr>
          <w:gridAfter w:val="1"/>
          <w:wAfter w:w="10" w:type="dxa"/>
          <w:trHeight w:val="889"/>
        </w:trPr>
        <w:tc>
          <w:tcPr>
            <w:tcW w:w="3348" w:type="dxa"/>
            <w:shd w:val="clear" w:color="auto" w:fill="FFFFFF"/>
          </w:tcPr>
          <w:p w14:paraId="77AF260B" w14:textId="77777777" w:rsidR="00E418A7" w:rsidRPr="00E418A7" w:rsidRDefault="00E418A7" w:rsidP="00E418A7">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E418A7">
              <w:rPr>
                <w:rFonts w:ascii="Times New Roman" w:eastAsia="Arial" w:hAnsi="Times New Roman" w:cs="Times New Roman"/>
                <w:b/>
                <w:bCs/>
                <w:noProof/>
                <w:color w:val="000000"/>
                <w:kern w:val="0"/>
                <w:szCs w:val="20"/>
                <w:lang w:val="en-US"/>
                <w14:ligatures w14:val="none"/>
              </w:rPr>
              <w:t xml:space="preserve">6. Detaljan troškovnik aktivnosti </w:t>
            </w:r>
          </w:p>
        </w:tc>
        <w:tc>
          <w:tcPr>
            <w:tcW w:w="6120" w:type="dxa"/>
            <w:shd w:val="clear" w:color="auto" w:fill="FFFFFF"/>
          </w:tcPr>
          <w:p w14:paraId="1553599A" w14:textId="77777777" w:rsidR="00E418A7" w:rsidRPr="00E418A7" w:rsidRDefault="00E418A7" w:rsidP="00E418A7">
            <w:pPr>
              <w:spacing w:after="200" w:line="276" w:lineRule="auto"/>
              <w:jc w:val="both"/>
              <w:rPr>
                <w:rFonts w:ascii="Calibri" w:eastAsia="Calibri" w:hAnsi="Calibri" w:cs="Calibri"/>
                <w:kern w:val="0"/>
                <w14:ligatures w14:val="none"/>
              </w:rPr>
            </w:pPr>
            <w:r w:rsidRPr="00E418A7">
              <w:rPr>
                <w:rFonts w:ascii="Calibri" w:eastAsia="Calibri" w:hAnsi="Calibri" w:cs="Calibri"/>
                <w:kern w:val="0"/>
                <w14:ligatures w14:val="none"/>
              </w:rPr>
              <w:t>Trošak u vlastitom aranžmanu učenika i nastavnika uz isplatu dnevnica nastavnicima u pratnji</w:t>
            </w:r>
          </w:p>
          <w:p w14:paraId="39A1281C" w14:textId="77777777" w:rsidR="00E418A7" w:rsidRPr="00E418A7" w:rsidRDefault="00E418A7" w:rsidP="00E418A7">
            <w:pPr>
              <w:widowControl w:val="0"/>
              <w:snapToGrid w:val="0"/>
              <w:spacing w:after="0" w:line="240" w:lineRule="auto"/>
              <w:jc w:val="both"/>
              <w:rPr>
                <w:rFonts w:ascii="Calibri" w:eastAsia="Arial" w:hAnsi="Calibri" w:cs="Calibri"/>
                <w:noProof/>
                <w:color w:val="000000"/>
                <w:kern w:val="0"/>
                <w:lang w:val="en-US"/>
                <w14:ligatures w14:val="none"/>
              </w:rPr>
            </w:pPr>
          </w:p>
        </w:tc>
      </w:tr>
      <w:tr w:rsidR="00E418A7" w:rsidRPr="00E418A7" w14:paraId="5261C449" w14:textId="77777777" w:rsidTr="006D082C">
        <w:trPr>
          <w:gridAfter w:val="1"/>
          <w:wAfter w:w="10" w:type="dxa"/>
          <w:trHeight w:val="892"/>
        </w:trPr>
        <w:tc>
          <w:tcPr>
            <w:tcW w:w="3348" w:type="dxa"/>
            <w:shd w:val="clear" w:color="auto" w:fill="C0C0C0"/>
          </w:tcPr>
          <w:p w14:paraId="0ACC209E" w14:textId="77777777" w:rsidR="00E418A7" w:rsidRPr="00E418A7" w:rsidRDefault="00E418A7" w:rsidP="00E418A7">
            <w:pPr>
              <w:widowControl w:val="0"/>
              <w:snapToGrid w:val="0"/>
              <w:spacing w:after="0" w:line="240" w:lineRule="auto"/>
              <w:rPr>
                <w:rFonts w:ascii="Times New Roman" w:eastAsia="Arial" w:hAnsi="Times New Roman" w:cs="Times New Roman"/>
                <w:b/>
                <w:bCs/>
                <w:noProof/>
                <w:color w:val="000000"/>
                <w:kern w:val="0"/>
                <w:szCs w:val="20"/>
                <w:lang w:val="en-US"/>
                <w14:ligatures w14:val="none"/>
              </w:rPr>
            </w:pPr>
            <w:r w:rsidRPr="00E418A7">
              <w:rPr>
                <w:rFonts w:ascii="Times New Roman" w:eastAsia="Arial" w:hAnsi="Times New Roman" w:cs="Times New Roman"/>
                <w:b/>
                <w:bCs/>
                <w:noProof/>
                <w:color w:val="000000"/>
                <w:kern w:val="0"/>
                <w:szCs w:val="20"/>
                <w:lang w:val="en-US"/>
                <w14:ligatures w14:val="none"/>
              </w:rPr>
              <w:t xml:space="preserve">7. Način vrednovanja i način korištenja rezultata vrednovanja </w:t>
            </w:r>
          </w:p>
        </w:tc>
        <w:tc>
          <w:tcPr>
            <w:tcW w:w="6120" w:type="dxa"/>
            <w:shd w:val="clear" w:color="auto" w:fill="C0C0C0"/>
          </w:tcPr>
          <w:p w14:paraId="540C096A" w14:textId="77777777" w:rsidR="00E418A7" w:rsidRPr="00E418A7" w:rsidRDefault="00E418A7" w:rsidP="00E418A7">
            <w:pPr>
              <w:spacing w:after="200" w:line="276" w:lineRule="auto"/>
              <w:jc w:val="both"/>
              <w:rPr>
                <w:rFonts w:ascii="Calibri" w:eastAsia="Calibri" w:hAnsi="Calibri" w:cs="Calibri"/>
                <w:kern w:val="0"/>
                <w14:ligatures w14:val="none"/>
              </w:rPr>
            </w:pPr>
            <w:r w:rsidRPr="00E418A7">
              <w:rPr>
                <w:rFonts w:ascii="Calibri" w:eastAsia="Calibri" w:hAnsi="Calibri" w:cs="Calibri"/>
                <w:kern w:val="0"/>
                <w14:ligatures w14:val="none"/>
              </w:rPr>
              <w:t>Zadovoljstvo sudionika te prezentacije događaja prikazati na roditeljskim sastancima i drugim aktivnostima s ciljem unaprjeđivanja odgojno-obrazovnog rada i organizacije sličnih događanja</w:t>
            </w:r>
          </w:p>
          <w:p w14:paraId="6CD2144D" w14:textId="77777777" w:rsidR="00E418A7" w:rsidRPr="00E418A7" w:rsidRDefault="00E418A7" w:rsidP="00E418A7">
            <w:pPr>
              <w:widowControl w:val="0"/>
              <w:snapToGrid w:val="0"/>
              <w:spacing w:after="0" w:line="240" w:lineRule="auto"/>
              <w:jc w:val="both"/>
              <w:rPr>
                <w:rFonts w:ascii="Calibri" w:eastAsia="Arial" w:hAnsi="Calibri" w:cs="Calibri"/>
                <w:noProof/>
                <w:color w:val="000000"/>
                <w:kern w:val="0"/>
                <w:lang w:val="en-US"/>
                <w14:ligatures w14:val="none"/>
              </w:rPr>
            </w:pPr>
          </w:p>
        </w:tc>
      </w:tr>
    </w:tbl>
    <w:p w14:paraId="0889E18F" w14:textId="77777777" w:rsidR="00072346" w:rsidRDefault="00072346" w:rsidP="001C3C3A">
      <w:pPr>
        <w:rPr>
          <w:rFonts w:ascii="Times New Roman" w:hAnsi="Times New Roman" w:cs="Times New Roman"/>
        </w:rPr>
      </w:pPr>
    </w:p>
    <w:p w14:paraId="65BC4DC9" w14:textId="77777777" w:rsidR="00072346" w:rsidRDefault="00072346" w:rsidP="001C3C3A">
      <w:pPr>
        <w:rPr>
          <w:rFonts w:ascii="Times New Roman" w:hAnsi="Times New Roman" w:cs="Times New Roman"/>
        </w:rPr>
      </w:pPr>
    </w:p>
    <w:p w14:paraId="7FF8284A" w14:textId="77777777" w:rsidR="00103511" w:rsidRDefault="00103511" w:rsidP="001C3C3A">
      <w:pPr>
        <w:rPr>
          <w:rFonts w:ascii="Times New Roman" w:hAnsi="Times New Roman" w:cs="Times New Roman"/>
        </w:rPr>
      </w:pPr>
    </w:p>
    <w:p w14:paraId="209440CA" w14:textId="77777777" w:rsidR="00072346" w:rsidRDefault="00072346" w:rsidP="001C3C3A">
      <w:pPr>
        <w:rPr>
          <w:rFonts w:ascii="Times New Roman" w:hAnsi="Times New Roman" w:cs="Times New Roman"/>
        </w:rPr>
      </w:pPr>
    </w:p>
    <w:p w14:paraId="23BB9086" w14:textId="77777777" w:rsidR="00072346" w:rsidRDefault="00072346" w:rsidP="001C3C3A">
      <w:pPr>
        <w:rPr>
          <w:rFonts w:ascii="Times New Roman" w:hAnsi="Times New Roman" w:cs="Times New Roman"/>
        </w:rPr>
      </w:pPr>
    </w:p>
    <w:p w14:paraId="6DF719F4" w14:textId="77777777" w:rsidR="00417200" w:rsidRDefault="00417200" w:rsidP="001C3C3A">
      <w:pPr>
        <w:rPr>
          <w:rFonts w:ascii="Times New Roman" w:hAnsi="Times New Roman" w:cs="Times New Roman"/>
        </w:rPr>
      </w:pPr>
    </w:p>
    <w:tbl>
      <w:tblPr>
        <w:tblStyle w:val="LightGrid110"/>
        <w:tblW w:w="9642" w:type="dxa"/>
        <w:tblLook w:val="04A0" w:firstRow="1" w:lastRow="0" w:firstColumn="1" w:lastColumn="0" w:noHBand="0" w:noVBand="1"/>
      </w:tblPr>
      <w:tblGrid>
        <w:gridCol w:w="3628"/>
        <w:gridCol w:w="6014"/>
      </w:tblGrid>
      <w:tr w:rsidR="00417200" w:rsidRPr="00072A3F" w14:paraId="3549D950" w14:textId="77777777" w:rsidTr="00A27C7D">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tcPr>
          <w:p w14:paraId="304ACD59" w14:textId="77777777" w:rsidR="00417200" w:rsidRPr="00072A3F" w:rsidRDefault="00417200" w:rsidP="00A27C7D">
            <w:pPr>
              <w:spacing w:after="160" w:line="278" w:lineRule="auto"/>
              <w:rPr>
                <w:rFonts w:ascii="Times New Roman" w:eastAsiaTheme="minorHAnsi" w:hAnsi="Times New Roman"/>
                <w:color w:val="002060"/>
                <w:kern w:val="2"/>
                <w:sz w:val="24"/>
                <w:szCs w:val="24"/>
                <w14:ligatures w14:val="standardContextual"/>
              </w:rPr>
            </w:pPr>
            <w:r w:rsidRPr="00072A3F">
              <w:rPr>
                <w:rFonts w:ascii="Times New Roman" w:eastAsiaTheme="minorHAnsi" w:hAnsi="Times New Roman"/>
                <w:color w:val="002060"/>
                <w:kern w:val="2"/>
                <w:sz w:val="24"/>
                <w:szCs w:val="24"/>
                <w14:ligatures w14:val="standardContextual"/>
              </w:rPr>
              <w:lastRenderedPageBreak/>
              <w:t>PROJEKT</w:t>
            </w:r>
          </w:p>
        </w:tc>
        <w:tc>
          <w:tcPr>
            <w:tcW w:w="6014" w:type="dxa"/>
            <w:vAlign w:val="center"/>
          </w:tcPr>
          <w:p w14:paraId="40B4A32D" w14:textId="77777777" w:rsidR="00417200" w:rsidRPr="00072A3F" w:rsidRDefault="00417200" w:rsidP="00A27C7D">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kern w:val="2"/>
                <w:sz w:val="24"/>
                <w:szCs w:val="24"/>
                <w14:ligatures w14:val="standardContextual"/>
              </w:rPr>
            </w:pPr>
          </w:p>
          <w:p w14:paraId="6CE4D900" w14:textId="77777777" w:rsidR="00417200" w:rsidRPr="00072A3F" w:rsidRDefault="00417200" w:rsidP="00A27C7D">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ZDRAV ZA PET!</w:t>
            </w:r>
          </w:p>
          <w:p w14:paraId="2265C52B" w14:textId="77777777" w:rsidR="00417200" w:rsidRPr="00072A3F" w:rsidRDefault="00417200" w:rsidP="00A27C7D">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kern w:val="2"/>
                <w:sz w:val="24"/>
                <w:szCs w:val="24"/>
                <w14:ligatures w14:val="standardContextual"/>
              </w:rPr>
            </w:pPr>
          </w:p>
        </w:tc>
      </w:tr>
      <w:tr w:rsidR="00417200" w:rsidRPr="00072A3F" w14:paraId="47979177" w14:textId="77777777" w:rsidTr="00A27C7D">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6D22B1F8" w14:textId="77777777" w:rsidR="00417200" w:rsidRPr="00072A3F" w:rsidRDefault="00417200" w:rsidP="00A27C7D">
            <w:pPr>
              <w:spacing w:after="160" w:line="278" w:lineRule="auto"/>
              <w:rPr>
                <w:rFonts w:ascii="Times New Roman" w:eastAsiaTheme="minorHAnsi" w:hAnsi="Times New Roman"/>
                <w:color w:val="002060"/>
                <w:kern w:val="2"/>
                <w:sz w:val="24"/>
                <w:szCs w:val="24"/>
                <w14:ligatures w14:val="standardContextual"/>
              </w:rPr>
            </w:pPr>
            <w:r w:rsidRPr="00072A3F">
              <w:rPr>
                <w:rFonts w:ascii="Times New Roman" w:eastAsiaTheme="minorHAnsi" w:hAnsi="Times New Roman"/>
                <w:color w:val="002060"/>
                <w:kern w:val="2"/>
                <w:sz w:val="24"/>
                <w:szCs w:val="24"/>
                <w14:ligatures w14:val="standardContextual"/>
              </w:rPr>
              <w:t>1. Ciljevi aktivnosti</w:t>
            </w:r>
          </w:p>
        </w:tc>
        <w:tc>
          <w:tcPr>
            <w:tcW w:w="6014" w:type="dxa"/>
          </w:tcPr>
          <w:p w14:paraId="6712641D" w14:textId="77777777" w:rsidR="00417200" w:rsidRPr="00072A3F" w:rsidRDefault="00417200" w:rsidP="00A27C7D">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04491B">
              <w:rPr>
                <w:rFonts w:ascii="Times New Roman" w:hAnsi="Times New Roman" w:cs="Times New Roman"/>
                <w:b/>
                <w:bCs/>
                <w:kern w:val="2"/>
                <w:sz w:val="24"/>
                <w:szCs w:val="24"/>
                <w14:ligatures w14:val="standardContextual"/>
              </w:rPr>
              <w:t>Opći ciljevi</w:t>
            </w:r>
            <w:r w:rsidRPr="0004491B">
              <w:rPr>
                <w:rFonts w:ascii="Times New Roman" w:hAnsi="Times New Roman" w:cs="Times New Roman"/>
                <w:kern w:val="2"/>
                <w:sz w:val="24"/>
                <w:szCs w:val="24"/>
                <w14:ligatures w14:val="standardContextual"/>
              </w:rPr>
              <w:t xml:space="preserve"> ovog programa su prevencija ovisnosti i promocija </w:t>
            </w:r>
            <w:proofErr w:type="spellStart"/>
            <w:r w:rsidRPr="0004491B">
              <w:rPr>
                <w:rFonts w:ascii="Times New Roman" w:hAnsi="Times New Roman" w:cs="Times New Roman"/>
                <w:kern w:val="2"/>
                <w:sz w:val="24"/>
                <w:szCs w:val="24"/>
                <w14:ligatures w14:val="standardContextual"/>
              </w:rPr>
              <w:t>prosocijalnog</w:t>
            </w:r>
            <w:proofErr w:type="spellEnd"/>
            <w:r w:rsidRPr="0004491B">
              <w:rPr>
                <w:rFonts w:ascii="Times New Roman" w:hAnsi="Times New Roman" w:cs="Times New Roman"/>
                <w:kern w:val="2"/>
                <w:sz w:val="24"/>
                <w:szCs w:val="24"/>
                <w14:ligatures w14:val="standardContextual"/>
              </w:rPr>
              <w:t xml:space="preserve"> djelovanja kroz razvoj </w:t>
            </w:r>
            <w:proofErr w:type="spellStart"/>
            <w:r w:rsidRPr="0004491B">
              <w:rPr>
                <w:rFonts w:ascii="Times New Roman" w:hAnsi="Times New Roman" w:cs="Times New Roman"/>
                <w:kern w:val="2"/>
                <w:sz w:val="24"/>
                <w:szCs w:val="24"/>
                <w14:ligatures w14:val="standardContextual"/>
              </w:rPr>
              <w:t>socioemocionalnih</w:t>
            </w:r>
            <w:proofErr w:type="spellEnd"/>
            <w:r w:rsidRPr="0004491B">
              <w:rPr>
                <w:rFonts w:ascii="Times New Roman" w:hAnsi="Times New Roman" w:cs="Times New Roman"/>
                <w:kern w:val="2"/>
                <w:sz w:val="24"/>
                <w:szCs w:val="24"/>
                <w14:ligatures w14:val="standardContextual"/>
              </w:rPr>
              <w:t xml:space="preserve"> vještina kod djece i mladih, uz podizanje razine svijesti o opasnostima sredstava ovisnosti. Posebna pažnja usmjerena je na jačanje uvjerenja o štetnosti zlouporabe droge i drugih sredstava ovisnosti te na razvijanje osjećaja odgovornosti za postupke koji su protivni zakonskim odredbama. </w:t>
            </w:r>
          </w:p>
        </w:tc>
      </w:tr>
      <w:tr w:rsidR="00417200" w:rsidRPr="00072A3F" w14:paraId="465C397C" w14:textId="77777777" w:rsidTr="00A27C7D">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1CB44F69" w14:textId="77777777" w:rsidR="00417200" w:rsidRPr="00072A3F" w:rsidRDefault="00417200" w:rsidP="00A27C7D">
            <w:pPr>
              <w:spacing w:after="160" w:line="278" w:lineRule="auto"/>
              <w:rPr>
                <w:rFonts w:ascii="Times New Roman" w:eastAsiaTheme="minorHAnsi" w:hAnsi="Times New Roman"/>
                <w:color w:val="002060"/>
                <w:kern w:val="2"/>
                <w:sz w:val="24"/>
                <w:szCs w:val="24"/>
                <w14:ligatures w14:val="standardContextual"/>
              </w:rPr>
            </w:pPr>
            <w:r w:rsidRPr="00072A3F">
              <w:rPr>
                <w:rFonts w:ascii="Times New Roman" w:eastAsiaTheme="minorHAnsi" w:hAnsi="Times New Roman"/>
                <w:color w:val="002060"/>
                <w:kern w:val="2"/>
                <w:sz w:val="24"/>
                <w:szCs w:val="24"/>
                <w14:ligatures w14:val="standardContextual"/>
              </w:rPr>
              <w:t>2. Namjena aktivnosti</w:t>
            </w:r>
          </w:p>
        </w:tc>
        <w:tc>
          <w:tcPr>
            <w:tcW w:w="6014" w:type="dxa"/>
          </w:tcPr>
          <w:p w14:paraId="4C572611" w14:textId="77777777" w:rsidR="00417200" w:rsidRPr="00072A3F" w:rsidRDefault="00417200" w:rsidP="00A27C7D">
            <w:pPr>
              <w:spacing w:after="160" w:line="278"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kern w:val="2"/>
                <w:sz w:val="24"/>
                <w:szCs w:val="24"/>
                <w14:ligatures w14:val="standardContextual"/>
              </w:rPr>
            </w:pPr>
            <w:r w:rsidRPr="00072A3F">
              <w:rPr>
                <w:rFonts w:ascii="Times New Roman" w:hAnsi="Times New Roman" w:cs="Times New Roman"/>
                <w:kern w:val="2"/>
                <w:sz w:val="24"/>
                <w:szCs w:val="24"/>
                <w14:ligatures w14:val="standardContextual"/>
              </w:rPr>
              <w:t xml:space="preserve">Obilježiti </w:t>
            </w:r>
            <w:r>
              <w:rPr>
                <w:rFonts w:ascii="Times New Roman" w:hAnsi="Times New Roman" w:cs="Times New Roman"/>
                <w:kern w:val="2"/>
                <w:sz w:val="24"/>
                <w:szCs w:val="24"/>
                <w14:ligatures w14:val="standardContextual"/>
              </w:rPr>
              <w:t>ZDRAV ZA 5!</w:t>
            </w:r>
          </w:p>
        </w:tc>
      </w:tr>
      <w:tr w:rsidR="00417200" w:rsidRPr="00072A3F" w14:paraId="70E5CBF9" w14:textId="77777777" w:rsidTr="00A27C7D">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5B1625AF" w14:textId="77777777" w:rsidR="00417200" w:rsidRPr="00072A3F" w:rsidRDefault="00417200" w:rsidP="00A27C7D">
            <w:pPr>
              <w:spacing w:after="160" w:line="278" w:lineRule="auto"/>
              <w:rPr>
                <w:rFonts w:ascii="Times New Roman" w:eastAsiaTheme="minorHAnsi" w:hAnsi="Times New Roman"/>
                <w:color w:val="002060"/>
                <w:kern w:val="2"/>
                <w:sz w:val="24"/>
                <w:szCs w:val="24"/>
                <w14:ligatures w14:val="standardContextual"/>
              </w:rPr>
            </w:pPr>
            <w:r w:rsidRPr="00072A3F">
              <w:rPr>
                <w:rFonts w:ascii="Times New Roman" w:eastAsiaTheme="minorHAnsi" w:hAnsi="Times New Roman"/>
                <w:color w:val="002060"/>
                <w:kern w:val="2"/>
                <w:sz w:val="24"/>
                <w:szCs w:val="24"/>
                <w14:ligatures w14:val="standardContextual"/>
              </w:rPr>
              <w:t>3. Nositelji aktivnosti i njihova odgovornost</w:t>
            </w:r>
          </w:p>
        </w:tc>
        <w:tc>
          <w:tcPr>
            <w:tcW w:w="6014" w:type="dxa"/>
          </w:tcPr>
          <w:p w14:paraId="7BB08A08" w14:textId="77777777" w:rsidR="00417200" w:rsidRDefault="00417200" w:rsidP="00A27C7D">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Željana Andabak </w:t>
            </w:r>
            <w:proofErr w:type="spellStart"/>
            <w:r>
              <w:rPr>
                <w:rFonts w:ascii="Times New Roman" w:hAnsi="Times New Roman" w:cs="Times New Roman"/>
                <w:kern w:val="2"/>
                <w:sz w:val="24"/>
                <w:szCs w:val="24"/>
                <w14:ligatures w14:val="standardContextual"/>
              </w:rPr>
              <w:t>Butorović</w:t>
            </w:r>
            <w:proofErr w:type="spellEnd"/>
            <w:r>
              <w:rPr>
                <w:rFonts w:ascii="Times New Roman" w:hAnsi="Times New Roman" w:cs="Times New Roman"/>
                <w:kern w:val="2"/>
                <w:sz w:val="24"/>
                <w:szCs w:val="24"/>
                <w14:ligatures w14:val="standardContextual"/>
              </w:rPr>
              <w:t>, pedagoginja</w:t>
            </w:r>
          </w:p>
          <w:p w14:paraId="3EAC3E7B" w14:textId="77777777" w:rsidR="00417200" w:rsidRPr="00072A3F" w:rsidRDefault="00417200" w:rsidP="00A27C7D">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Predstavnik MUP-a</w:t>
            </w:r>
          </w:p>
        </w:tc>
      </w:tr>
      <w:tr w:rsidR="00417200" w:rsidRPr="00072A3F" w14:paraId="24524D53" w14:textId="77777777" w:rsidTr="00A27C7D">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3ACF00C0" w14:textId="77777777" w:rsidR="00417200" w:rsidRPr="00072A3F" w:rsidRDefault="00417200" w:rsidP="00A27C7D">
            <w:pPr>
              <w:spacing w:after="160" w:line="278" w:lineRule="auto"/>
              <w:rPr>
                <w:rFonts w:ascii="Times New Roman" w:eastAsiaTheme="minorHAnsi" w:hAnsi="Times New Roman"/>
                <w:color w:val="002060"/>
                <w:kern w:val="2"/>
                <w:sz w:val="24"/>
                <w:szCs w:val="24"/>
                <w14:ligatures w14:val="standardContextual"/>
              </w:rPr>
            </w:pPr>
            <w:r w:rsidRPr="00072A3F">
              <w:rPr>
                <w:rFonts w:ascii="Times New Roman" w:eastAsiaTheme="minorHAnsi" w:hAnsi="Times New Roman"/>
                <w:color w:val="002060"/>
                <w:kern w:val="2"/>
                <w:sz w:val="24"/>
                <w:szCs w:val="24"/>
                <w14:ligatures w14:val="standardContextual"/>
              </w:rPr>
              <w:t>4. Način realizacije aktivnosti</w:t>
            </w:r>
          </w:p>
        </w:tc>
        <w:tc>
          <w:tcPr>
            <w:tcW w:w="6014" w:type="dxa"/>
          </w:tcPr>
          <w:p w14:paraId="325C91CE" w14:textId="77777777" w:rsidR="00417200" w:rsidRPr="00072A3F" w:rsidRDefault="00417200" w:rsidP="00A27C7D">
            <w:pPr>
              <w:spacing w:after="160" w:line="278"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kern w:val="2"/>
                <w:sz w:val="24"/>
                <w:szCs w:val="24"/>
                <w14:ligatures w14:val="standardContextual"/>
              </w:rPr>
            </w:pPr>
            <w:r w:rsidRPr="00072A3F">
              <w:rPr>
                <w:rFonts w:ascii="Times New Roman" w:hAnsi="Times New Roman" w:cs="Times New Roman"/>
                <w:kern w:val="2"/>
                <w:sz w:val="24"/>
                <w:szCs w:val="24"/>
                <w14:ligatures w14:val="standardContextual"/>
              </w:rPr>
              <w:t>Kroz cijeli tjedan</w:t>
            </w:r>
            <w:r>
              <w:rPr>
                <w:rFonts w:ascii="Times New Roman" w:hAnsi="Times New Roman" w:cs="Times New Roman"/>
                <w:kern w:val="2"/>
                <w:sz w:val="24"/>
                <w:szCs w:val="24"/>
                <w14:ligatures w14:val="standardContextual"/>
              </w:rPr>
              <w:t xml:space="preserve"> učenici svih razreda </w:t>
            </w:r>
            <w:r w:rsidRPr="00072A3F">
              <w:rPr>
                <w:rFonts w:ascii="Times New Roman" w:hAnsi="Times New Roman" w:cs="Times New Roman"/>
                <w:kern w:val="2"/>
                <w:sz w:val="24"/>
                <w:szCs w:val="24"/>
                <w14:ligatures w14:val="standardContextual"/>
              </w:rPr>
              <w:t xml:space="preserve">sudjelovati će u </w:t>
            </w:r>
            <w:proofErr w:type="spellStart"/>
            <w:r w:rsidRPr="00072A3F">
              <w:rPr>
                <w:rFonts w:ascii="Times New Roman" w:hAnsi="Times New Roman" w:cs="Times New Roman"/>
                <w:kern w:val="2"/>
                <w:sz w:val="24"/>
                <w:szCs w:val="24"/>
                <w14:ligatures w14:val="standardContextual"/>
              </w:rPr>
              <w:t>radionici</w:t>
            </w:r>
            <w:r>
              <w:rPr>
                <w:rFonts w:ascii="Times New Roman" w:hAnsi="Times New Roman" w:cs="Times New Roman"/>
                <w:kern w:val="2"/>
                <w:sz w:val="24"/>
                <w:szCs w:val="24"/>
                <w14:ligatures w14:val="standardContextual"/>
              </w:rPr>
              <w:t>ma</w:t>
            </w:r>
            <w:proofErr w:type="spellEnd"/>
          </w:p>
        </w:tc>
      </w:tr>
      <w:tr w:rsidR="00417200" w:rsidRPr="00072A3F" w14:paraId="24ED8E15" w14:textId="77777777" w:rsidTr="00A27C7D">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046D398E" w14:textId="77777777" w:rsidR="00417200" w:rsidRPr="00072A3F" w:rsidRDefault="00417200" w:rsidP="00A27C7D">
            <w:pPr>
              <w:spacing w:after="160" w:line="278" w:lineRule="auto"/>
              <w:rPr>
                <w:rFonts w:ascii="Times New Roman" w:eastAsiaTheme="minorHAnsi" w:hAnsi="Times New Roman"/>
                <w:color w:val="002060"/>
                <w:kern w:val="2"/>
                <w:sz w:val="24"/>
                <w:szCs w:val="24"/>
                <w14:ligatures w14:val="standardContextual"/>
              </w:rPr>
            </w:pPr>
            <w:r w:rsidRPr="00072A3F">
              <w:rPr>
                <w:rFonts w:ascii="Times New Roman" w:eastAsiaTheme="minorHAnsi" w:hAnsi="Times New Roman"/>
                <w:color w:val="002060"/>
                <w:kern w:val="2"/>
                <w:sz w:val="24"/>
                <w:szCs w:val="24"/>
                <w14:ligatures w14:val="standardContextual"/>
              </w:rPr>
              <w:t xml:space="preserve">5. </w:t>
            </w:r>
            <w:proofErr w:type="spellStart"/>
            <w:r w:rsidRPr="00072A3F">
              <w:rPr>
                <w:rFonts w:ascii="Times New Roman" w:eastAsiaTheme="minorHAnsi" w:hAnsi="Times New Roman"/>
                <w:color w:val="002060"/>
                <w:kern w:val="2"/>
                <w:sz w:val="24"/>
                <w:szCs w:val="24"/>
                <w14:ligatures w14:val="standardContextual"/>
              </w:rPr>
              <w:t>Vremenik</w:t>
            </w:r>
            <w:proofErr w:type="spellEnd"/>
            <w:r w:rsidRPr="00072A3F">
              <w:rPr>
                <w:rFonts w:ascii="Times New Roman" w:eastAsiaTheme="minorHAnsi" w:hAnsi="Times New Roman"/>
                <w:color w:val="002060"/>
                <w:kern w:val="2"/>
                <w:sz w:val="24"/>
                <w:szCs w:val="24"/>
                <w14:ligatures w14:val="standardContextual"/>
              </w:rPr>
              <w:t xml:space="preserve"> aktivnosti</w:t>
            </w:r>
          </w:p>
        </w:tc>
        <w:tc>
          <w:tcPr>
            <w:tcW w:w="6014" w:type="dxa"/>
          </w:tcPr>
          <w:p w14:paraId="6D45AC3D" w14:textId="77777777" w:rsidR="00417200" w:rsidRPr="00072A3F" w:rsidRDefault="00417200" w:rsidP="00A27C7D">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072A3F">
              <w:rPr>
                <w:rFonts w:ascii="Times New Roman" w:hAnsi="Times New Roman" w:cs="Times New Roman"/>
                <w:kern w:val="2"/>
                <w:sz w:val="24"/>
                <w:szCs w:val="24"/>
                <w14:ligatures w14:val="standardContextual"/>
              </w:rPr>
              <w:t>Početkom prosinca 2025.</w:t>
            </w:r>
          </w:p>
        </w:tc>
      </w:tr>
      <w:tr w:rsidR="00417200" w:rsidRPr="00072A3F" w14:paraId="064AFDD6" w14:textId="77777777" w:rsidTr="00A27C7D">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48708116" w14:textId="77777777" w:rsidR="00417200" w:rsidRPr="00072A3F" w:rsidRDefault="00417200" w:rsidP="00A27C7D">
            <w:pPr>
              <w:spacing w:after="160" w:line="278" w:lineRule="auto"/>
              <w:rPr>
                <w:rFonts w:ascii="Times New Roman" w:eastAsiaTheme="minorHAnsi" w:hAnsi="Times New Roman"/>
                <w:color w:val="002060"/>
                <w:kern w:val="2"/>
                <w:sz w:val="24"/>
                <w:szCs w:val="24"/>
                <w14:ligatures w14:val="standardContextual"/>
              </w:rPr>
            </w:pPr>
            <w:r w:rsidRPr="00072A3F">
              <w:rPr>
                <w:rFonts w:ascii="Times New Roman" w:eastAsiaTheme="minorHAnsi" w:hAnsi="Times New Roman"/>
                <w:color w:val="002060"/>
                <w:kern w:val="2"/>
                <w:sz w:val="24"/>
                <w:szCs w:val="24"/>
                <w14:ligatures w14:val="standardContextual"/>
              </w:rPr>
              <w:t>6. Detaljan troškovnik aktivnosti</w:t>
            </w:r>
          </w:p>
        </w:tc>
        <w:tc>
          <w:tcPr>
            <w:tcW w:w="6014" w:type="dxa"/>
          </w:tcPr>
          <w:p w14:paraId="1F151172" w14:textId="77777777" w:rsidR="00417200" w:rsidRPr="00072A3F" w:rsidRDefault="00417200" w:rsidP="00A27C7D">
            <w:pPr>
              <w:spacing w:after="160" w:line="278"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kern w:val="2"/>
                <w:sz w:val="24"/>
                <w:szCs w:val="24"/>
                <w14:ligatures w14:val="standardContextual"/>
              </w:rPr>
            </w:pPr>
            <w:r w:rsidRPr="00072A3F">
              <w:rPr>
                <w:rFonts w:ascii="Times New Roman" w:hAnsi="Times New Roman" w:cs="Times New Roman"/>
                <w:kern w:val="2"/>
                <w:sz w:val="24"/>
                <w:szCs w:val="24"/>
                <w14:ligatures w14:val="standardContextual"/>
              </w:rPr>
              <w:t>Nema troškova.</w:t>
            </w:r>
          </w:p>
        </w:tc>
      </w:tr>
      <w:tr w:rsidR="00417200" w:rsidRPr="00072A3F" w14:paraId="3E435E8C" w14:textId="77777777" w:rsidTr="00A27C7D">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3628" w:type="dxa"/>
          </w:tcPr>
          <w:p w14:paraId="05F8AFCC" w14:textId="77777777" w:rsidR="00417200" w:rsidRPr="00072A3F" w:rsidRDefault="00417200" w:rsidP="00A27C7D">
            <w:pPr>
              <w:spacing w:after="160" w:line="278" w:lineRule="auto"/>
              <w:rPr>
                <w:rFonts w:ascii="Times New Roman" w:eastAsiaTheme="minorHAnsi" w:hAnsi="Times New Roman"/>
                <w:color w:val="002060"/>
                <w:kern w:val="2"/>
                <w:sz w:val="24"/>
                <w:szCs w:val="24"/>
                <w14:ligatures w14:val="standardContextual"/>
              </w:rPr>
            </w:pPr>
            <w:r w:rsidRPr="00072A3F">
              <w:rPr>
                <w:rFonts w:ascii="Times New Roman" w:eastAsiaTheme="minorHAnsi" w:hAnsi="Times New Roman"/>
                <w:color w:val="002060"/>
                <w:kern w:val="2"/>
                <w:sz w:val="24"/>
                <w:szCs w:val="24"/>
                <w14:ligatures w14:val="standardContextual"/>
              </w:rPr>
              <w:t>7. Način vrednovanja i način korištenja rezultata vrednovanja</w:t>
            </w:r>
          </w:p>
        </w:tc>
        <w:tc>
          <w:tcPr>
            <w:tcW w:w="6014" w:type="dxa"/>
          </w:tcPr>
          <w:p w14:paraId="307CC94D" w14:textId="77777777" w:rsidR="00417200" w:rsidRPr="00072A3F" w:rsidRDefault="00417200" w:rsidP="00A27C7D">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072A3F">
              <w:rPr>
                <w:rFonts w:ascii="Times New Roman" w:hAnsi="Times New Roman" w:cs="Times New Roman"/>
                <w:kern w:val="2"/>
                <w:sz w:val="24"/>
                <w:szCs w:val="24"/>
                <w14:ligatures w14:val="standardContextual"/>
              </w:rPr>
              <w:t>Praćenje angažmana učenika kroz aktivnost.</w:t>
            </w:r>
          </w:p>
        </w:tc>
      </w:tr>
    </w:tbl>
    <w:p w14:paraId="1972D9F6" w14:textId="77777777" w:rsidR="00417200" w:rsidRDefault="00417200" w:rsidP="001C3C3A">
      <w:pPr>
        <w:rPr>
          <w:rFonts w:ascii="Times New Roman" w:hAnsi="Times New Roman" w:cs="Times New Roman"/>
        </w:rPr>
      </w:pPr>
    </w:p>
    <w:p w14:paraId="04E15648" w14:textId="77777777" w:rsidR="00417200" w:rsidRDefault="00417200" w:rsidP="001C3C3A">
      <w:pPr>
        <w:rPr>
          <w:rFonts w:ascii="Times New Roman" w:hAnsi="Times New Roman" w:cs="Times New Roman"/>
        </w:rPr>
      </w:pPr>
    </w:p>
    <w:p w14:paraId="5EF745B2" w14:textId="77777777" w:rsidR="00417200" w:rsidRDefault="00417200" w:rsidP="001C3C3A">
      <w:pPr>
        <w:rPr>
          <w:rFonts w:ascii="Times New Roman" w:hAnsi="Times New Roman" w:cs="Times New Roman"/>
        </w:rPr>
      </w:pPr>
    </w:p>
    <w:p w14:paraId="71E005BA" w14:textId="77777777" w:rsidR="00417200" w:rsidRDefault="00417200" w:rsidP="001C3C3A">
      <w:pPr>
        <w:rPr>
          <w:rFonts w:ascii="Times New Roman" w:hAnsi="Times New Roman" w:cs="Times New Roman"/>
        </w:rPr>
      </w:pPr>
    </w:p>
    <w:p w14:paraId="111454B8" w14:textId="77777777" w:rsidR="00417200" w:rsidRDefault="00417200" w:rsidP="001C3C3A">
      <w:pPr>
        <w:rPr>
          <w:rFonts w:ascii="Times New Roman" w:hAnsi="Times New Roman" w:cs="Times New Roman"/>
        </w:rPr>
      </w:pPr>
    </w:p>
    <w:p w14:paraId="09802452" w14:textId="77777777" w:rsidR="00417200" w:rsidRDefault="00417200" w:rsidP="001C3C3A">
      <w:pPr>
        <w:rPr>
          <w:rFonts w:ascii="Times New Roman" w:hAnsi="Times New Roman" w:cs="Times New Roman"/>
        </w:rPr>
      </w:pPr>
    </w:p>
    <w:p w14:paraId="1314A475" w14:textId="77777777" w:rsidR="00417200" w:rsidRDefault="00417200" w:rsidP="001C3C3A">
      <w:pPr>
        <w:rPr>
          <w:rFonts w:ascii="Times New Roman" w:hAnsi="Times New Roman" w:cs="Times New Roman"/>
        </w:rPr>
      </w:pPr>
    </w:p>
    <w:p w14:paraId="0915A0E2" w14:textId="77777777" w:rsidR="00417200" w:rsidRDefault="00417200" w:rsidP="001C3C3A">
      <w:pPr>
        <w:rPr>
          <w:rFonts w:ascii="Times New Roman" w:hAnsi="Times New Roman" w:cs="Times New Roman"/>
        </w:rPr>
      </w:pPr>
    </w:p>
    <w:p w14:paraId="5B5B4735" w14:textId="77777777" w:rsidR="00417200" w:rsidRDefault="00417200" w:rsidP="001C3C3A">
      <w:pPr>
        <w:rPr>
          <w:rFonts w:ascii="Times New Roman" w:hAnsi="Times New Roman" w:cs="Times New Roman"/>
        </w:rPr>
      </w:pPr>
    </w:p>
    <w:p w14:paraId="4A7249DA" w14:textId="77777777" w:rsidR="00417200" w:rsidRDefault="00417200" w:rsidP="001C3C3A">
      <w:pPr>
        <w:rPr>
          <w:rFonts w:ascii="Times New Roman" w:hAnsi="Times New Roman" w:cs="Times New Roman"/>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120"/>
        <w:gridCol w:w="10"/>
      </w:tblGrid>
      <w:tr w:rsidR="00607A42" w:rsidRPr="00607A42" w14:paraId="1C5F8CB9" w14:textId="77777777" w:rsidTr="00504B8A">
        <w:trPr>
          <w:trHeight w:val="435"/>
        </w:trPr>
        <w:tc>
          <w:tcPr>
            <w:tcW w:w="3348" w:type="dxa"/>
            <w:vAlign w:val="center"/>
          </w:tcPr>
          <w:p w14:paraId="06A7BF20" w14:textId="77777777" w:rsidR="00607A42" w:rsidRPr="00607A42" w:rsidRDefault="00607A42" w:rsidP="00607A42">
            <w:pPr>
              <w:widowControl w:val="0"/>
              <w:snapToGrid w:val="0"/>
              <w:spacing w:after="0" w:line="240" w:lineRule="auto"/>
              <w:rPr>
                <w:rFonts w:ascii="Times New Roman" w:eastAsia="Arial" w:hAnsi="Times New Roman" w:cs="Times New Roman"/>
                <w:b/>
                <w:bCs/>
                <w:i/>
                <w:iCs/>
                <w:noProof/>
                <w:color w:val="000000"/>
                <w:kern w:val="0"/>
                <w:sz w:val="32"/>
                <w:szCs w:val="32"/>
                <w:lang w:val="en-US"/>
                <w14:ligatures w14:val="none"/>
              </w:rPr>
            </w:pPr>
            <w:r w:rsidRPr="00607A42">
              <w:rPr>
                <w:rFonts w:ascii="Times New Roman" w:eastAsia="Arial" w:hAnsi="Times New Roman" w:cs="Times New Roman"/>
                <w:b/>
                <w:bCs/>
                <w:i/>
                <w:iCs/>
                <w:noProof/>
                <w:color w:val="000000"/>
                <w:kern w:val="0"/>
                <w:sz w:val="32"/>
                <w:szCs w:val="32"/>
                <w:lang w:val="en-US"/>
                <w14:ligatures w14:val="none"/>
              </w:rPr>
              <w:lastRenderedPageBreak/>
              <w:t>PROJEKT</w:t>
            </w:r>
          </w:p>
        </w:tc>
        <w:tc>
          <w:tcPr>
            <w:tcW w:w="6130" w:type="dxa"/>
            <w:gridSpan w:val="2"/>
            <w:vAlign w:val="center"/>
          </w:tcPr>
          <w:p w14:paraId="6C5BE4A5" w14:textId="77777777" w:rsidR="00607A42" w:rsidRPr="00607A42" w:rsidRDefault="00607A42" w:rsidP="00607A42">
            <w:pPr>
              <w:widowControl w:val="0"/>
              <w:spacing w:after="0" w:line="240" w:lineRule="auto"/>
              <w:ind w:left="271"/>
              <w:jc w:val="center"/>
              <w:rPr>
                <w:rFonts w:ascii="Arial" w:eastAsia="Arial" w:hAnsi="Arial" w:cs="Arial"/>
                <w:b/>
                <w:bCs/>
                <w:noProof/>
                <w:color w:val="000000"/>
                <w:kern w:val="0"/>
                <w:szCs w:val="20"/>
                <w:lang w:val="en-US"/>
                <w14:ligatures w14:val="none"/>
              </w:rPr>
            </w:pPr>
            <w:r w:rsidRPr="00607A42">
              <w:rPr>
                <w:rFonts w:ascii="Arial" w:eastAsia="Arial" w:hAnsi="Arial" w:cs="Arial"/>
                <w:b/>
                <w:bCs/>
                <w:noProof/>
                <w:color w:val="000000"/>
                <w:kern w:val="0"/>
                <w:szCs w:val="20"/>
                <w:lang w:val="en-US"/>
                <w14:ligatures w14:val="none"/>
              </w:rPr>
              <w:t>DANI KRUHA 2025. – DANI ZAHVALNOSTI ZA PLODOVE ZEMLJE</w:t>
            </w:r>
          </w:p>
        </w:tc>
      </w:tr>
      <w:tr w:rsidR="00607A42" w:rsidRPr="00607A42" w14:paraId="7D101346" w14:textId="77777777" w:rsidTr="00504B8A">
        <w:trPr>
          <w:gridAfter w:val="1"/>
          <w:wAfter w:w="10" w:type="dxa"/>
          <w:trHeight w:val="2166"/>
        </w:trPr>
        <w:tc>
          <w:tcPr>
            <w:tcW w:w="3348" w:type="dxa"/>
            <w:shd w:val="clear" w:color="auto" w:fill="C0C0C0"/>
          </w:tcPr>
          <w:p w14:paraId="18A65593" w14:textId="77777777" w:rsidR="00607A42" w:rsidRPr="00EF0443" w:rsidRDefault="00607A42" w:rsidP="00607A42">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1. Ciljevi aktivnosti </w:t>
            </w:r>
          </w:p>
        </w:tc>
        <w:tc>
          <w:tcPr>
            <w:tcW w:w="6120" w:type="dxa"/>
            <w:shd w:val="clear" w:color="auto" w:fill="C0C0C0"/>
          </w:tcPr>
          <w:p w14:paraId="402D9D01" w14:textId="77777777" w:rsidR="00607A42" w:rsidRPr="00607A42" w:rsidRDefault="00607A42" w:rsidP="00607A42">
            <w:pPr>
              <w:widowControl w:val="0"/>
              <w:spacing w:after="0" w:line="240" w:lineRule="auto"/>
              <w:jc w:val="both"/>
              <w:rPr>
                <w:rFonts w:ascii="Arial" w:eastAsia="Arial" w:hAnsi="Arial" w:cs="Arial"/>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 xml:space="preserve">-upoznavanje učenika s običajima vezanim za kruh i proizvode od kruha, te predstavljanje hrvatskih običaja -razvijanje pozitivnog stava prema zdravoj prehrani </w:t>
            </w:r>
          </w:p>
          <w:p w14:paraId="30ECF679" w14:textId="77777777" w:rsidR="00607A42" w:rsidRPr="00607A42" w:rsidRDefault="00607A42" w:rsidP="00607A42">
            <w:pPr>
              <w:widowControl w:val="0"/>
              <w:spacing w:after="0" w:line="240" w:lineRule="auto"/>
              <w:jc w:val="both"/>
              <w:rPr>
                <w:rFonts w:ascii="Arial" w:eastAsia="Arial" w:hAnsi="Arial" w:cs="Arial"/>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 xml:space="preserve">-razlikovanje autohtonih proizvoda od raznih vrsta brašna </w:t>
            </w:r>
          </w:p>
          <w:p w14:paraId="0DB841E6" w14:textId="77777777" w:rsidR="00607A42" w:rsidRPr="00607A42" w:rsidRDefault="00607A42" w:rsidP="00607A42">
            <w:pPr>
              <w:widowControl w:val="0"/>
              <w:spacing w:after="0" w:line="240" w:lineRule="auto"/>
              <w:jc w:val="both"/>
              <w:rPr>
                <w:rFonts w:ascii="Arial" w:eastAsia="Arial" w:hAnsi="Arial" w:cs="Arial"/>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 xml:space="preserve">-upoznavanje s mogućim dozvoljenim, ali i štetnim aditivima u pekarskim proizvodima </w:t>
            </w:r>
          </w:p>
          <w:p w14:paraId="70C4C209" w14:textId="77777777" w:rsidR="00607A42" w:rsidRPr="00607A42" w:rsidRDefault="00607A42" w:rsidP="00607A42">
            <w:pPr>
              <w:widowControl w:val="0"/>
              <w:spacing w:after="0" w:line="240" w:lineRule="auto"/>
              <w:jc w:val="both"/>
              <w:rPr>
                <w:rFonts w:ascii="Arial" w:eastAsia="Arial" w:hAnsi="Arial" w:cs="Arial"/>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 xml:space="preserve">-poučiavanje učenika o kruhu kao izrazu životne i duhovne snage </w:t>
            </w:r>
          </w:p>
          <w:p w14:paraId="4754B6ED" w14:textId="77777777" w:rsidR="00607A42" w:rsidRPr="00607A42" w:rsidRDefault="00607A42" w:rsidP="00607A42">
            <w:pPr>
              <w:widowControl w:val="0"/>
              <w:spacing w:after="0" w:line="240" w:lineRule="auto"/>
              <w:jc w:val="both"/>
              <w:rPr>
                <w:rFonts w:ascii="Arial" w:eastAsia="Arial" w:hAnsi="Arial" w:cs="Arial"/>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-osvijštavanje različitih važnost koje kruh i žitarice imaju u našoj prehrani</w:t>
            </w:r>
          </w:p>
          <w:p w14:paraId="17FA6C0E" w14:textId="77777777" w:rsidR="00607A42" w:rsidRPr="00607A42" w:rsidRDefault="00607A42" w:rsidP="00607A42">
            <w:pPr>
              <w:widowControl w:val="0"/>
              <w:spacing w:after="0" w:line="240" w:lineRule="auto"/>
              <w:jc w:val="both"/>
              <w:rPr>
                <w:rFonts w:ascii="Calibri" w:eastAsia="Arial" w:hAnsi="Calibri" w:cs="Calibri"/>
                <w:noProof/>
                <w:color w:val="000000"/>
                <w:kern w:val="0"/>
                <w:szCs w:val="20"/>
                <w:lang w:val="en-US"/>
                <w14:ligatures w14:val="none"/>
              </w:rPr>
            </w:pPr>
          </w:p>
        </w:tc>
      </w:tr>
      <w:tr w:rsidR="00607A42" w:rsidRPr="00607A42" w14:paraId="29FED3CA" w14:textId="77777777" w:rsidTr="00504B8A">
        <w:trPr>
          <w:gridAfter w:val="1"/>
          <w:wAfter w:w="10" w:type="dxa"/>
          <w:trHeight w:val="1114"/>
        </w:trPr>
        <w:tc>
          <w:tcPr>
            <w:tcW w:w="3348" w:type="dxa"/>
          </w:tcPr>
          <w:p w14:paraId="6CC05B7D" w14:textId="77777777" w:rsidR="00607A42" w:rsidRPr="00EF0443" w:rsidRDefault="00607A42" w:rsidP="00607A42">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2. Namjena aktivnosti </w:t>
            </w:r>
          </w:p>
        </w:tc>
        <w:tc>
          <w:tcPr>
            <w:tcW w:w="6120" w:type="dxa"/>
          </w:tcPr>
          <w:p w14:paraId="2A82BC61" w14:textId="77777777" w:rsidR="00607A42" w:rsidRPr="00607A42" w:rsidRDefault="00607A42" w:rsidP="00607A42">
            <w:pPr>
              <w:widowControl w:val="0"/>
              <w:spacing w:after="0" w:line="240" w:lineRule="auto"/>
              <w:jc w:val="both"/>
              <w:rPr>
                <w:rFonts w:ascii="Calibri" w:eastAsia="Arial" w:hAnsi="Calibri" w:cs="Calibri"/>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-poticanje pozitivnog odnosa prema zdravoj prehrani, kao i vrijednostima nacionalne i prirodne baštine</w:t>
            </w:r>
          </w:p>
          <w:p w14:paraId="7481935A" w14:textId="77777777" w:rsidR="00607A42" w:rsidRPr="00607A42" w:rsidRDefault="00607A42" w:rsidP="00607A42">
            <w:pPr>
              <w:widowControl w:val="0"/>
              <w:spacing w:after="0" w:line="240" w:lineRule="auto"/>
              <w:jc w:val="both"/>
              <w:rPr>
                <w:rFonts w:ascii="Calibri" w:eastAsia="Arial" w:hAnsi="Calibri" w:cs="Calibri"/>
                <w:noProof/>
                <w:color w:val="000000"/>
                <w:kern w:val="0"/>
                <w:szCs w:val="20"/>
                <w:lang w:val="en-US"/>
                <w14:ligatures w14:val="none"/>
              </w:rPr>
            </w:pPr>
          </w:p>
        </w:tc>
      </w:tr>
      <w:tr w:rsidR="00607A42" w:rsidRPr="00607A42" w14:paraId="23AE0380" w14:textId="77777777" w:rsidTr="00504B8A">
        <w:trPr>
          <w:gridAfter w:val="1"/>
          <w:wAfter w:w="10" w:type="dxa"/>
          <w:trHeight w:val="570"/>
        </w:trPr>
        <w:tc>
          <w:tcPr>
            <w:tcW w:w="3348" w:type="dxa"/>
            <w:shd w:val="clear" w:color="auto" w:fill="C0C0C0"/>
          </w:tcPr>
          <w:p w14:paraId="300FBC08" w14:textId="77777777" w:rsidR="00607A42" w:rsidRPr="00EF0443" w:rsidRDefault="00607A42" w:rsidP="00607A42">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3. Nositelji aktivnosti i njihova odgovornost </w:t>
            </w:r>
          </w:p>
        </w:tc>
        <w:tc>
          <w:tcPr>
            <w:tcW w:w="6120" w:type="dxa"/>
            <w:shd w:val="clear" w:color="auto" w:fill="C0C0C0"/>
          </w:tcPr>
          <w:p w14:paraId="66AD5BF7" w14:textId="77777777" w:rsidR="00607A42" w:rsidRPr="00607A42" w:rsidRDefault="00607A42" w:rsidP="00607A42">
            <w:pPr>
              <w:widowControl w:val="0"/>
              <w:spacing w:after="0" w:line="240" w:lineRule="auto"/>
              <w:jc w:val="both"/>
              <w:rPr>
                <w:rFonts w:ascii="Calibri" w:eastAsia="Arial" w:hAnsi="Calibri" w:cs="Calibri"/>
                <w:noProof/>
                <w:color w:val="000000"/>
                <w:kern w:val="0"/>
                <w:szCs w:val="20"/>
                <w:lang w:val="en-US"/>
                <w14:ligatures w14:val="none"/>
              </w:rPr>
            </w:pPr>
            <w:r w:rsidRPr="00607A42">
              <w:rPr>
                <w:rFonts w:ascii="Calibri" w:eastAsia="Arial" w:hAnsi="Calibri" w:cs="Calibri"/>
                <w:noProof/>
                <w:color w:val="000000"/>
                <w:kern w:val="0"/>
                <w:lang w:val="en-US"/>
                <w14:ligatures w14:val="none"/>
              </w:rPr>
              <w:t xml:space="preserve"> Anita Brstilo, prof.i učenici 3.thk</w:t>
            </w:r>
          </w:p>
        </w:tc>
      </w:tr>
      <w:tr w:rsidR="00607A42" w:rsidRPr="00607A42" w14:paraId="3716191E" w14:textId="77777777" w:rsidTr="00504B8A">
        <w:trPr>
          <w:gridAfter w:val="1"/>
          <w:wAfter w:w="10" w:type="dxa"/>
          <w:trHeight w:val="880"/>
        </w:trPr>
        <w:tc>
          <w:tcPr>
            <w:tcW w:w="3348" w:type="dxa"/>
          </w:tcPr>
          <w:p w14:paraId="65C90723" w14:textId="77777777" w:rsidR="00607A42" w:rsidRPr="00EF0443" w:rsidRDefault="00607A42" w:rsidP="00607A42">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4. Način realizacije aktivnosti </w:t>
            </w:r>
          </w:p>
        </w:tc>
        <w:tc>
          <w:tcPr>
            <w:tcW w:w="6120" w:type="dxa"/>
          </w:tcPr>
          <w:p w14:paraId="6C23A80C" w14:textId="77777777" w:rsidR="00607A42" w:rsidRPr="00607A42" w:rsidRDefault="00607A42" w:rsidP="00607A42">
            <w:pPr>
              <w:widowControl w:val="0"/>
              <w:spacing w:after="0" w:line="240" w:lineRule="auto"/>
              <w:jc w:val="both"/>
              <w:rPr>
                <w:rFonts w:ascii="Arial" w:eastAsia="Arial" w:hAnsi="Arial" w:cs="Arial"/>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 xml:space="preserve">-pečenje i pripremanje krušnih proizvoda </w:t>
            </w:r>
          </w:p>
          <w:p w14:paraId="2EF2C880" w14:textId="77777777" w:rsidR="00607A42" w:rsidRPr="00607A42" w:rsidRDefault="00607A42" w:rsidP="00607A42">
            <w:pPr>
              <w:widowControl w:val="0"/>
              <w:spacing w:after="0" w:line="240" w:lineRule="auto"/>
              <w:jc w:val="both"/>
              <w:rPr>
                <w:rFonts w:ascii="Arial" w:eastAsia="Arial" w:hAnsi="Arial" w:cs="Arial"/>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 xml:space="preserve">-postavljanje i uređivanje izložbenih štandova u dvorani škole ili na vanjskom prostoru </w:t>
            </w:r>
          </w:p>
          <w:p w14:paraId="33029EF5" w14:textId="77777777" w:rsidR="00607A42" w:rsidRPr="00607A42" w:rsidRDefault="00607A42" w:rsidP="00607A42">
            <w:pPr>
              <w:widowControl w:val="0"/>
              <w:spacing w:after="0" w:line="240" w:lineRule="auto"/>
              <w:jc w:val="both"/>
              <w:rPr>
                <w:rFonts w:ascii="Arial" w:eastAsia="Arial" w:hAnsi="Arial" w:cs="Arial"/>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 xml:space="preserve">-blagoslov kruha </w:t>
            </w:r>
          </w:p>
          <w:p w14:paraId="0698E949" w14:textId="77777777" w:rsidR="00607A42" w:rsidRPr="00607A42" w:rsidRDefault="00607A42" w:rsidP="00607A42">
            <w:pPr>
              <w:widowControl w:val="0"/>
              <w:spacing w:after="0" w:line="240" w:lineRule="auto"/>
              <w:jc w:val="both"/>
              <w:rPr>
                <w:rFonts w:ascii="Arial" w:eastAsia="Arial" w:hAnsi="Arial" w:cs="Arial"/>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 xml:space="preserve">-natjecateljski dio izložbe </w:t>
            </w:r>
          </w:p>
          <w:p w14:paraId="333A458D" w14:textId="77777777" w:rsidR="00607A42" w:rsidRPr="00607A42" w:rsidRDefault="00607A42" w:rsidP="00607A42">
            <w:pPr>
              <w:widowControl w:val="0"/>
              <w:spacing w:after="0" w:line="240" w:lineRule="auto"/>
              <w:jc w:val="both"/>
              <w:rPr>
                <w:rFonts w:ascii="Arial" w:eastAsia="Arial" w:hAnsi="Arial" w:cs="Arial"/>
                <w:noProof/>
                <w:color w:val="000000"/>
                <w:kern w:val="0"/>
                <w:szCs w:val="20"/>
                <w:lang w:val="en-US"/>
                <w14:ligatures w14:val="none"/>
              </w:rPr>
            </w:pPr>
            <w:r w:rsidRPr="00607A42">
              <w:rPr>
                <w:rFonts w:ascii="Arial" w:eastAsia="Arial" w:hAnsi="Arial" w:cs="Arial"/>
                <w:noProof/>
                <w:color w:val="000000"/>
                <w:kern w:val="0"/>
                <w:szCs w:val="20"/>
                <w:lang w:val="en-US"/>
                <w14:ligatures w14:val="none"/>
              </w:rPr>
              <w:t xml:space="preserve">-prodaja proizvoda i zabavni program za sve posjetitelje </w:t>
            </w:r>
          </w:p>
          <w:p w14:paraId="5D8AF642" w14:textId="77777777" w:rsidR="00607A42" w:rsidRPr="00607A42" w:rsidRDefault="00607A42" w:rsidP="00607A42">
            <w:pPr>
              <w:widowControl w:val="0"/>
              <w:spacing w:after="0" w:line="240" w:lineRule="auto"/>
              <w:jc w:val="both"/>
              <w:rPr>
                <w:rFonts w:ascii="Calibri" w:eastAsia="Arial" w:hAnsi="Calibri" w:cs="Calibri"/>
                <w:noProof/>
                <w:color w:val="000000"/>
                <w:kern w:val="0"/>
                <w:szCs w:val="20"/>
                <w:lang w:val="en-US"/>
                <w14:ligatures w14:val="none"/>
              </w:rPr>
            </w:pPr>
          </w:p>
        </w:tc>
      </w:tr>
      <w:tr w:rsidR="00607A42" w:rsidRPr="00607A42" w14:paraId="71DEC761" w14:textId="77777777" w:rsidTr="00504B8A">
        <w:trPr>
          <w:gridAfter w:val="1"/>
          <w:wAfter w:w="10" w:type="dxa"/>
          <w:trHeight w:val="387"/>
        </w:trPr>
        <w:tc>
          <w:tcPr>
            <w:tcW w:w="3348" w:type="dxa"/>
            <w:shd w:val="clear" w:color="auto" w:fill="C0C0C0"/>
          </w:tcPr>
          <w:p w14:paraId="65CE7740" w14:textId="77777777" w:rsidR="00607A42" w:rsidRPr="00EF0443" w:rsidRDefault="00607A42" w:rsidP="00607A42">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5. Vremenik aktivnosti </w:t>
            </w:r>
          </w:p>
        </w:tc>
        <w:tc>
          <w:tcPr>
            <w:tcW w:w="6120" w:type="dxa"/>
            <w:shd w:val="clear" w:color="auto" w:fill="C0C0C0"/>
          </w:tcPr>
          <w:p w14:paraId="3CC1CCE8" w14:textId="77777777" w:rsidR="00607A42" w:rsidRPr="00607A42" w:rsidRDefault="00607A42" w:rsidP="00607A42">
            <w:pPr>
              <w:spacing w:after="200" w:line="276" w:lineRule="auto"/>
              <w:jc w:val="both"/>
              <w:rPr>
                <w:rFonts w:ascii="Calibri" w:eastAsia="Times New Roman" w:hAnsi="Calibri" w:cs="Calibri"/>
                <w:kern w:val="0"/>
                <w:sz w:val="22"/>
                <w:szCs w:val="22"/>
                <w:lang w:eastAsia="hr-HR"/>
                <w14:ligatures w14:val="none"/>
              </w:rPr>
            </w:pPr>
            <w:r w:rsidRPr="00607A42">
              <w:rPr>
                <w:rFonts w:ascii="Calibri" w:eastAsia="Times New Roman" w:hAnsi="Calibri" w:cs="Calibri"/>
                <w:kern w:val="0"/>
                <w:lang w:eastAsia="hr-HR"/>
                <w14:ligatures w14:val="none"/>
              </w:rPr>
              <w:t>tijekom listopada 2025./2026. godine</w:t>
            </w:r>
          </w:p>
        </w:tc>
      </w:tr>
      <w:tr w:rsidR="00607A42" w:rsidRPr="00607A42" w14:paraId="344269F8" w14:textId="77777777" w:rsidTr="00504B8A">
        <w:trPr>
          <w:gridAfter w:val="1"/>
          <w:wAfter w:w="10" w:type="dxa"/>
          <w:trHeight w:val="889"/>
        </w:trPr>
        <w:tc>
          <w:tcPr>
            <w:tcW w:w="3348" w:type="dxa"/>
            <w:shd w:val="clear" w:color="auto" w:fill="FFFFFF"/>
          </w:tcPr>
          <w:p w14:paraId="0A93D20C" w14:textId="77777777" w:rsidR="00607A42" w:rsidRPr="00EF0443" w:rsidRDefault="00607A42" w:rsidP="00607A42">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6. Detaljan troškovnik aktivnosti </w:t>
            </w:r>
          </w:p>
        </w:tc>
        <w:tc>
          <w:tcPr>
            <w:tcW w:w="6120" w:type="dxa"/>
            <w:shd w:val="clear" w:color="auto" w:fill="FFFFFF"/>
          </w:tcPr>
          <w:p w14:paraId="63EDC8EF" w14:textId="77777777" w:rsidR="00607A42" w:rsidRPr="00607A42" w:rsidRDefault="00607A42" w:rsidP="00607A42">
            <w:pPr>
              <w:widowControl w:val="0"/>
              <w:spacing w:after="0" w:line="240" w:lineRule="auto"/>
              <w:jc w:val="both"/>
              <w:rPr>
                <w:rFonts w:ascii="Calibri" w:eastAsia="Arial" w:hAnsi="Calibri" w:cs="Calibri"/>
                <w:noProof/>
                <w:color w:val="000000"/>
                <w:kern w:val="0"/>
                <w:szCs w:val="20"/>
                <w:lang w:val="en-US"/>
                <w14:ligatures w14:val="none"/>
              </w:rPr>
            </w:pPr>
            <w:r w:rsidRPr="00607A42">
              <w:rPr>
                <w:rFonts w:ascii="Calibri" w:eastAsia="Arial" w:hAnsi="Calibri" w:cs="Calibri"/>
                <w:noProof/>
                <w:color w:val="000000"/>
                <w:kern w:val="0"/>
                <w:lang w:val="en-US"/>
                <w14:ligatures w14:val="none"/>
              </w:rPr>
              <w:t>-izrada brošura, plakata, letaka, prezentacija</w:t>
            </w:r>
          </w:p>
        </w:tc>
      </w:tr>
      <w:tr w:rsidR="00607A42" w:rsidRPr="00607A42" w14:paraId="2161D53F" w14:textId="77777777" w:rsidTr="00504B8A">
        <w:trPr>
          <w:gridAfter w:val="1"/>
          <w:wAfter w:w="10" w:type="dxa"/>
          <w:trHeight w:val="892"/>
        </w:trPr>
        <w:tc>
          <w:tcPr>
            <w:tcW w:w="3348" w:type="dxa"/>
            <w:shd w:val="clear" w:color="auto" w:fill="C0C0C0"/>
          </w:tcPr>
          <w:p w14:paraId="72E80D35" w14:textId="77777777" w:rsidR="00607A42" w:rsidRPr="00EF0443" w:rsidRDefault="00607A42" w:rsidP="00607A42">
            <w:pPr>
              <w:widowControl w:val="0"/>
              <w:snapToGrid w:val="0"/>
              <w:spacing w:after="0" w:line="240" w:lineRule="auto"/>
              <w:rPr>
                <w:rFonts w:ascii="Times New Roman" w:eastAsia="Arial" w:hAnsi="Times New Roman" w:cs="Times New Roman"/>
                <w:b/>
                <w:bCs/>
                <w:noProof/>
                <w:color w:val="0070C0"/>
                <w:kern w:val="0"/>
                <w:szCs w:val="20"/>
                <w:lang w:val="en-US"/>
                <w14:ligatures w14:val="none"/>
              </w:rPr>
            </w:pPr>
            <w:r w:rsidRPr="00EF0443">
              <w:rPr>
                <w:rFonts w:ascii="Times New Roman" w:eastAsia="Arial" w:hAnsi="Times New Roman" w:cs="Times New Roman"/>
                <w:b/>
                <w:bCs/>
                <w:noProof/>
                <w:color w:val="0070C0"/>
                <w:kern w:val="0"/>
                <w:szCs w:val="20"/>
                <w:lang w:val="en-US"/>
                <w14:ligatures w14:val="none"/>
              </w:rPr>
              <w:t xml:space="preserve">7. Način vrednovanja i način korištenja rezultata vrednovanja </w:t>
            </w:r>
          </w:p>
        </w:tc>
        <w:tc>
          <w:tcPr>
            <w:tcW w:w="6120" w:type="dxa"/>
            <w:shd w:val="clear" w:color="auto" w:fill="C0C0C0"/>
          </w:tcPr>
          <w:p w14:paraId="4B4F9A59" w14:textId="77777777" w:rsidR="00607A42" w:rsidRPr="00607A42" w:rsidRDefault="00607A42" w:rsidP="00607A42">
            <w:pPr>
              <w:widowControl w:val="0"/>
              <w:spacing w:after="0" w:line="240" w:lineRule="auto"/>
              <w:jc w:val="both"/>
              <w:rPr>
                <w:rFonts w:ascii="Calibri" w:eastAsia="Arial" w:hAnsi="Calibri" w:cs="Calibri"/>
                <w:noProof/>
                <w:color w:val="000000"/>
                <w:kern w:val="0"/>
                <w:szCs w:val="20"/>
                <w:lang w:val="en-US"/>
                <w14:ligatures w14:val="none"/>
              </w:rPr>
            </w:pPr>
            <w:r w:rsidRPr="00607A42">
              <w:rPr>
                <w:rFonts w:ascii="Calibri" w:eastAsia="Arial" w:hAnsi="Calibri" w:cs="Calibri"/>
                <w:noProof/>
                <w:color w:val="000000"/>
                <w:kern w:val="0"/>
                <w:lang w:val="en-US"/>
                <w14:ligatures w14:val="none"/>
              </w:rPr>
              <w:t xml:space="preserve">-mišljenje učenika o provedenim aktivnostima, odaziv i zadovoljstvo učenika </w:t>
            </w:r>
          </w:p>
          <w:p w14:paraId="47E117FB" w14:textId="77777777" w:rsidR="00607A42" w:rsidRPr="00607A42" w:rsidRDefault="00607A42" w:rsidP="00607A42">
            <w:pPr>
              <w:widowControl w:val="0"/>
              <w:spacing w:after="0" w:line="240" w:lineRule="auto"/>
              <w:jc w:val="both"/>
              <w:rPr>
                <w:rFonts w:ascii="Calibri" w:eastAsia="Arial" w:hAnsi="Calibri" w:cs="Calibri"/>
                <w:noProof/>
                <w:color w:val="000000"/>
                <w:kern w:val="0"/>
                <w:szCs w:val="20"/>
                <w:lang w:val="en-US"/>
                <w14:ligatures w14:val="none"/>
              </w:rPr>
            </w:pPr>
          </w:p>
        </w:tc>
      </w:tr>
    </w:tbl>
    <w:p w14:paraId="1330ABE8" w14:textId="77777777" w:rsidR="001C3C3A" w:rsidRDefault="001C3C3A" w:rsidP="001C3C3A">
      <w:pPr>
        <w:rPr>
          <w:rFonts w:ascii="Times New Roman" w:hAnsi="Times New Roman" w:cs="Times New Roman"/>
        </w:rPr>
      </w:pPr>
    </w:p>
    <w:p w14:paraId="1EE5BB5A" w14:textId="77777777" w:rsidR="001C3C3A" w:rsidRDefault="001C3C3A" w:rsidP="001C3C3A">
      <w:pPr>
        <w:rPr>
          <w:rFonts w:ascii="Times New Roman" w:hAnsi="Times New Roman" w:cs="Times New Roman"/>
        </w:rPr>
      </w:pPr>
    </w:p>
    <w:p w14:paraId="3D86BA38" w14:textId="77777777" w:rsidR="001C3C3A" w:rsidRDefault="001C3C3A" w:rsidP="001C3C3A">
      <w:pPr>
        <w:rPr>
          <w:rFonts w:ascii="Times New Roman" w:hAnsi="Times New Roman" w:cs="Times New Roman"/>
        </w:rPr>
      </w:pPr>
    </w:p>
    <w:p w14:paraId="25A3668A" w14:textId="77777777" w:rsidR="001C3C3A" w:rsidRDefault="001C3C3A" w:rsidP="001C3C3A">
      <w:pPr>
        <w:rPr>
          <w:rFonts w:ascii="Times New Roman" w:hAnsi="Times New Roman" w:cs="Times New Roman"/>
        </w:rPr>
      </w:pPr>
    </w:p>
    <w:p w14:paraId="71B0606E" w14:textId="77777777" w:rsidR="001C3C3A" w:rsidRDefault="001C3C3A" w:rsidP="001C3C3A">
      <w:pPr>
        <w:rPr>
          <w:rFonts w:ascii="Times New Roman" w:hAnsi="Times New Roman" w:cs="Times New Roman"/>
        </w:rPr>
      </w:pPr>
    </w:p>
    <w:p w14:paraId="7388C27A" w14:textId="77777777" w:rsidR="00705EFC" w:rsidRDefault="00705EFC" w:rsidP="001C3C3A">
      <w:pPr>
        <w:rPr>
          <w:rFonts w:ascii="Times New Roman" w:hAnsi="Times New Roman" w:cs="Times New Roman"/>
        </w:rPr>
      </w:pPr>
    </w:p>
    <w:p w14:paraId="5A08E466" w14:textId="77777777" w:rsidR="00607A42" w:rsidRDefault="00607A42" w:rsidP="001C3C3A">
      <w:pPr>
        <w:rPr>
          <w:rFonts w:ascii="Times New Roman" w:hAnsi="Times New Roman" w:cs="Times New Roman"/>
        </w:rPr>
      </w:pPr>
    </w:p>
    <w:p w14:paraId="7EF91E67" w14:textId="77777777" w:rsidR="00607A42" w:rsidRDefault="00607A42" w:rsidP="001C3C3A">
      <w:pPr>
        <w:rPr>
          <w:rFonts w:ascii="Times New Roman" w:hAnsi="Times New Roman" w:cs="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086"/>
      </w:tblGrid>
      <w:tr w:rsidR="00510660" w:rsidRPr="00510660" w14:paraId="46CF1800"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2A178AB5"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lastRenderedPageBreak/>
              <w:t>AKTIVNOST</w:t>
            </w:r>
          </w:p>
        </w:tc>
        <w:tc>
          <w:tcPr>
            <w:tcW w:w="7086" w:type="dxa"/>
            <w:tcBorders>
              <w:top w:val="single" w:sz="4" w:space="0" w:color="auto"/>
              <w:left w:val="single" w:sz="4" w:space="0" w:color="auto"/>
              <w:bottom w:val="single" w:sz="4" w:space="0" w:color="auto"/>
              <w:right w:val="single" w:sz="4" w:space="0" w:color="auto"/>
            </w:tcBorders>
            <w:hideMark/>
          </w:tcPr>
          <w:p w14:paraId="6430FFB8" w14:textId="77777777" w:rsidR="00510660" w:rsidRPr="00510660" w:rsidRDefault="00510660" w:rsidP="00510660">
            <w:pPr>
              <w:rPr>
                <w:rFonts w:ascii="Times New Roman" w:hAnsi="Times New Roman" w:cs="Times New Roman"/>
                <w:b/>
              </w:rPr>
            </w:pPr>
            <w:r w:rsidRPr="00510660">
              <w:rPr>
                <w:rFonts w:ascii="Times New Roman" w:hAnsi="Times New Roman" w:cs="Times New Roman"/>
                <w:b/>
              </w:rPr>
              <w:t>Sudjelovanje na projektu ''</w:t>
            </w:r>
            <w:proofErr w:type="spellStart"/>
            <w:r w:rsidRPr="00510660">
              <w:rPr>
                <w:rFonts w:ascii="Times New Roman" w:hAnsi="Times New Roman" w:cs="Times New Roman"/>
                <w:b/>
              </w:rPr>
              <w:t>Reconnecting</w:t>
            </w:r>
            <w:proofErr w:type="spellEnd"/>
            <w:r w:rsidRPr="00510660">
              <w:rPr>
                <w:rFonts w:ascii="Times New Roman" w:hAnsi="Times New Roman" w:cs="Times New Roman"/>
                <w:b/>
              </w:rPr>
              <w:t xml:space="preserve"> Science </w:t>
            </w:r>
            <w:proofErr w:type="spellStart"/>
            <w:r w:rsidRPr="00510660">
              <w:rPr>
                <w:rFonts w:ascii="Times New Roman" w:hAnsi="Times New Roman" w:cs="Times New Roman"/>
                <w:b/>
              </w:rPr>
              <w:t>with</w:t>
            </w:r>
            <w:proofErr w:type="spellEnd"/>
            <w:r w:rsidRPr="00510660">
              <w:rPr>
                <w:rFonts w:ascii="Times New Roman" w:hAnsi="Times New Roman" w:cs="Times New Roman"/>
                <w:b/>
              </w:rPr>
              <w:t xml:space="preserve"> </w:t>
            </w:r>
            <w:proofErr w:type="spellStart"/>
            <w:r w:rsidRPr="00510660">
              <w:rPr>
                <w:rFonts w:ascii="Times New Roman" w:hAnsi="Times New Roman" w:cs="Times New Roman"/>
                <w:b/>
              </w:rPr>
              <w:t>the</w:t>
            </w:r>
            <w:proofErr w:type="spellEnd"/>
            <w:r w:rsidRPr="00510660">
              <w:rPr>
                <w:rFonts w:ascii="Times New Roman" w:hAnsi="Times New Roman" w:cs="Times New Roman"/>
                <w:b/>
              </w:rPr>
              <w:t xml:space="preserve"> Blue </w:t>
            </w:r>
            <w:proofErr w:type="spellStart"/>
            <w:r w:rsidRPr="00510660">
              <w:rPr>
                <w:rFonts w:ascii="Times New Roman" w:hAnsi="Times New Roman" w:cs="Times New Roman"/>
                <w:b/>
              </w:rPr>
              <w:t>Society</w:t>
            </w:r>
            <w:proofErr w:type="spellEnd"/>
            <w:r w:rsidRPr="00510660">
              <w:rPr>
                <w:rFonts w:ascii="Times New Roman" w:hAnsi="Times New Roman" w:cs="Times New Roman"/>
                <w:b/>
              </w:rPr>
              <w:t xml:space="preserve"> - Blue-</w:t>
            </w:r>
            <w:proofErr w:type="spellStart"/>
            <w:r w:rsidRPr="00510660">
              <w:rPr>
                <w:rFonts w:ascii="Times New Roman" w:hAnsi="Times New Roman" w:cs="Times New Roman"/>
                <w:b/>
              </w:rPr>
              <w:t>connect</w:t>
            </w:r>
            <w:proofErr w:type="spellEnd"/>
            <w:r w:rsidRPr="00510660">
              <w:rPr>
                <w:rFonts w:ascii="Times New Roman" w:hAnsi="Times New Roman" w:cs="Times New Roman"/>
                <w:b/>
              </w:rPr>
              <w:t xml:space="preserve"> 2.0</w:t>
            </w:r>
          </w:p>
        </w:tc>
      </w:tr>
      <w:tr w:rsidR="00510660" w:rsidRPr="00510660" w14:paraId="53CCE787"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11D88FE5"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t>VODITELJI</w:t>
            </w:r>
          </w:p>
        </w:tc>
        <w:tc>
          <w:tcPr>
            <w:tcW w:w="7086" w:type="dxa"/>
            <w:tcBorders>
              <w:top w:val="single" w:sz="4" w:space="0" w:color="auto"/>
              <w:left w:val="single" w:sz="4" w:space="0" w:color="auto"/>
              <w:bottom w:val="single" w:sz="4" w:space="0" w:color="auto"/>
              <w:right w:val="single" w:sz="4" w:space="0" w:color="auto"/>
            </w:tcBorders>
            <w:hideMark/>
          </w:tcPr>
          <w:p w14:paraId="3C14FA24" w14:textId="77777777" w:rsidR="00510660" w:rsidRPr="00510660" w:rsidRDefault="00510660" w:rsidP="00510660">
            <w:pPr>
              <w:rPr>
                <w:rFonts w:ascii="Times New Roman" w:hAnsi="Times New Roman" w:cs="Times New Roman"/>
                <w:bCs/>
                <w:i/>
                <w:iCs/>
              </w:rPr>
            </w:pPr>
            <w:r w:rsidRPr="00510660">
              <w:rPr>
                <w:rFonts w:ascii="Times New Roman" w:hAnsi="Times New Roman" w:cs="Times New Roman"/>
                <w:bCs/>
              </w:rPr>
              <w:t xml:space="preserve">- nastavnik geografije i geoinformatike, Antonio </w:t>
            </w:r>
            <w:proofErr w:type="spellStart"/>
            <w:r w:rsidRPr="00510660">
              <w:rPr>
                <w:rFonts w:ascii="Times New Roman" w:hAnsi="Times New Roman" w:cs="Times New Roman"/>
                <w:bCs/>
              </w:rPr>
              <w:t>Morić</w:t>
            </w:r>
            <w:proofErr w:type="spellEnd"/>
            <w:r w:rsidRPr="00510660">
              <w:rPr>
                <w:rFonts w:ascii="Times New Roman" w:hAnsi="Times New Roman" w:cs="Times New Roman"/>
                <w:bCs/>
              </w:rPr>
              <w:t xml:space="preserve">-Španić, </w:t>
            </w:r>
            <w:proofErr w:type="spellStart"/>
            <w:r w:rsidRPr="00510660">
              <w:rPr>
                <w:rFonts w:ascii="Times New Roman" w:hAnsi="Times New Roman" w:cs="Times New Roman"/>
                <w:bCs/>
                <w:i/>
                <w:iCs/>
              </w:rPr>
              <w:t>mag.educ.geogr</w:t>
            </w:r>
            <w:proofErr w:type="spellEnd"/>
            <w:r w:rsidRPr="00510660">
              <w:rPr>
                <w:rFonts w:ascii="Times New Roman" w:hAnsi="Times New Roman" w:cs="Times New Roman"/>
                <w:bCs/>
                <w:i/>
                <w:iCs/>
              </w:rPr>
              <w:t>.</w:t>
            </w:r>
          </w:p>
          <w:p w14:paraId="0BCD0887" w14:textId="77777777" w:rsidR="00510660" w:rsidRPr="00510660" w:rsidRDefault="00510660" w:rsidP="00510660">
            <w:pPr>
              <w:rPr>
                <w:rFonts w:ascii="Times New Roman" w:hAnsi="Times New Roman" w:cs="Times New Roman"/>
                <w:bCs/>
              </w:rPr>
            </w:pPr>
            <w:r w:rsidRPr="00510660">
              <w:rPr>
                <w:rFonts w:ascii="Times New Roman" w:hAnsi="Times New Roman" w:cs="Times New Roman"/>
                <w:bCs/>
              </w:rPr>
              <w:t>- znanstvenici s Instituta za jadranske kulture i melioraciju krša</w:t>
            </w:r>
          </w:p>
        </w:tc>
      </w:tr>
      <w:tr w:rsidR="00510660" w:rsidRPr="00510660" w14:paraId="790F7239"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76DB00A1"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t>CILJ</w:t>
            </w:r>
          </w:p>
        </w:tc>
        <w:tc>
          <w:tcPr>
            <w:tcW w:w="7086" w:type="dxa"/>
            <w:tcBorders>
              <w:top w:val="single" w:sz="4" w:space="0" w:color="auto"/>
              <w:left w:val="single" w:sz="4" w:space="0" w:color="auto"/>
              <w:bottom w:val="single" w:sz="4" w:space="0" w:color="auto"/>
              <w:right w:val="single" w:sz="4" w:space="0" w:color="auto"/>
            </w:tcBorders>
            <w:hideMark/>
          </w:tcPr>
          <w:p w14:paraId="4AB4117B" w14:textId="77777777" w:rsidR="00510660" w:rsidRPr="00510660" w:rsidRDefault="00510660" w:rsidP="00510660">
            <w:pPr>
              <w:rPr>
                <w:rFonts w:ascii="Times New Roman" w:hAnsi="Times New Roman" w:cs="Times New Roman"/>
                <w:bCs/>
              </w:rPr>
            </w:pPr>
            <w:r w:rsidRPr="00510660">
              <w:rPr>
                <w:rFonts w:ascii="Times New Roman" w:hAnsi="Times New Roman" w:cs="Times New Roman"/>
                <w:bCs/>
              </w:rPr>
              <w:t xml:space="preserve">- uključenje učenika u istraživačke aktivnosti i znanost </w:t>
            </w:r>
          </w:p>
        </w:tc>
      </w:tr>
      <w:tr w:rsidR="00510660" w:rsidRPr="00510660" w14:paraId="5BA52E09"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609DED0A"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t>ISHODI</w:t>
            </w:r>
          </w:p>
        </w:tc>
        <w:tc>
          <w:tcPr>
            <w:tcW w:w="7086" w:type="dxa"/>
            <w:tcBorders>
              <w:top w:val="single" w:sz="4" w:space="0" w:color="auto"/>
              <w:left w:val="single" w:sz="4" w:space="0" w:color="auto"/>
              <w:bottom w:val="single" w:sz="4" w:space="0" w:color="auto"/>
              <w:right w:val="single" w:sz="4" w:space="0" w:color="auto"/>
            </w:tcBorders>
            <w:hideMark/>
          </w:tcPr>
          <w:p w14:paraId="259B8E0C" w14:textId="77777777" w:rsidR="00510660" w:rsidRPr="00510660" w:rsidRDefault="00510660" w:rsidP="00510660">
            <w:pPr>
              <w:rPr>
                <w:rFonts w:ascii="Times New Roman" w:hAnsi="Times New Roman" w:cs="Times New Roman"/>
                <w:bCs/>
              </w:rPr>
            </w:pPr>
            <w:r w:rsidRPr="00510660">
              <w:rPr>
                <w:rFonts w:ascii="Times New Roman" w:hAnsi="Times New Roman" w:cs="Times New Roman"/>
              </w:rPr>
              <w:t>- potaknuti interes učenika za istraživanje i znanost</w:t>
            </w:r>
          </w:p>
        </w:tc>
      </w:tr>
      <w:tr w:rsidR="00510660" w:rsidRPr="00510660" w14:paraId="4A210A46"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6AE3FAA4"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t>NAMJENA</w:t>
            </w:r>
          </w:p>
        </w:tc>
        <w:tc>
          <w:tcPr>
            <w:tcW w:w="7086" w:type="dxa"/>
            <w:tcBorders>
              <w:top w:val="single" w:sz="4" w:space="0" w:color="auto"/>
              <w:left w:val="single" w:sz="4" w:space="0" w:color="auto"/>
              <w:bottom w:val="single" w:sz="4" w:space="0" w:color="auto"/>
              <w:right w:val="single" w:sz="4" w:space="0" w:color="auto"/>
            </w:tcBorders>
            <w:hideMark/>
          </w:tcPr>
          <w:p w14:paraId="47134A95" w14:textId="77777777" w:rsidR="00510660" w:rsidRPr="00510660" w:rsidRDefault="00510660" w:rsidP="00510660">
            <w:pPr>
              <w:rPr>
                <w:rFonts w:ascii="Times New Roman" w:hAnsi="Times New Roman" w:cs="Times New Roman"/>
                <w:bCs/>
              </w:rPr>
            </w:pPr>
            <w:r w:rsidRPr="00510660">
              <w:rPr>
                <w:rFonts w:ascii="Times New Roman" w:hAnsi="Times New Roman" w:cs="Times New Roman"/>
                <w:bCs/>
              </w:rPr>
              <w:t xml:space="preserve">-  motiviranje učenika za uključenjem u istraživačke aktivnosti i znanost </w:t>
            </w:r>
            <w:r w:rsidRPr="00510660">
              <w:rPr>
                <w:rFonts w:ascii="Times New Roman" w:hAnsi="Times New Roman" w:cs="Times New Roman"/>
              </w:rPr>
              <w:t>u nastavku obrazovanja</w:t>
            </w:r>
          </w:p>
        </w:tc>
      </w:tr>
      <w:tr w:rsidR="00510660" w:rsidRPr="00510660" w14:paraId="6C0C7C1B"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7093F897"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t>NOSITELJ</w:t>
            </w:r>
          </w:p>
        </w:tc>
        <w:tc>
          <w:tcPr>
            <w:tcW w:w="7086" w:type="dxa"/>
            <w:tcBorders>
              <w:top w:val="single" w:sz="4" w:space="0" w:color="auto"/>
              <w:left w:val="single" w:sz="4" w:space="0" w:color="auto"/>
              <w:bottom w:val="single" w:sz="4" w:space="0" w:color="auto"/>
              <w:right w:val="single" w:sz="4" w:space="0" w:color="auto"/>
            </w:tcBorders>
            <w:hideMark/>
          </w:tcPr>
          <w:p w14:paraId="77B4BEE6" w14:textId="77777777" w:rsidR="00510660" w:rsidRPr="00510660" w:rsidRDefault="00510660" w:rsidP="00510660">
            <w:pPr>
              <w:rPr>
                <w:rFonts w:ascii="Times New Roman" w:hAnsi="Times New Roman" w:cs="Times New Roman"/>
                <w:bCs/>
                <w:i/>
                <w:iCs/>
              </w:rPr>
            </w:pPr>
            <w:r w:rsidRPr="00510660">
              <w:rPr>
                <w:rFonts w:ascii="Times New Roman" w:hAnsi="Times New Roman" w:cs="Times New Roman"/>
                <w:bCs/>
              </w:rPr>
              <w:t>učenici svih razreda SŠ Hvar u šk. god. 2025./2026. koji iskažu interes za sudjelovanjem</w:t>
            </w:r>
          </w:p>
        </w:tc>
      </w:tr>
      <w:tr w:rsidR="00510660" w:rsidRPr="00510660" w14:paraId="0620400F"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36021012"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t>NAČIN REALIZACIJE</w:t>
            </w:r>
          </w:p>
        </w:tc>
        <w:tc>
          <w:tcPr>
            <w:tcW w:w="7086" w:type="dxa"/>
            <w:tcBorders>
              <w:top w:val="single" w:sz="4" w:space="0" w:color="auto"/>
              <w:left w:val="single" w:sz="4" w:space="0" w:color="auto"/>
              <w:bottom w:val="single" w:sz="4" w:space="0" w:color="auto"/>
              <w:right w:val="single" w:sz="4" w:space="0" w:color="auto"/>
            </w:tcBorders>
            <w:hideMark/>
          </w:tcPr>
          <w:p w14:paraId="082F4A8D" w14:textId="77777777" w:rsidR="00510660" w:rsidRPr="00510660" w:rsidRDefault="00510660" w:rsidP="00510660">
            <w:pPr>
              <w:rPr>
                <w:rFonts w:ascii="Times New Roman" w:hAnsi="Times New Roman" w:cs="Times New Roman"/>
                <w:bCs/>
              </w:rPr>
            </w:pPr>
            <w:r w:rsidRPr="00510660">
              <w:rPr>
                <w:rFonts w:ascii="Times New Roman" w:hAnsi="Times New Roman" w:cs="Times New Roman"/>
                <w:bCs/>
              </w:rPr>
              <w:t>- provedba aktivnosti "</w:t>
            </w:r>
            <w:proofErr w:type="spellStart"/>
            <w:r w:rsidRPr="00510660">
              <w:rPr>
                <w:rFonts w:ascii="Times New Roman" w:hAnsi="Times New Roman" w:cs="Times New Roman"/>
                <w:bCs/>
              </w:rPr>
              <w:t>Researchers</w:t>
            </w:r>
            <w:proofErr w:type="spellEnd"/>
            <w:r w:rsidRPr="00510660">
              <w:rPr>
                <w:rFonts w:ascii="Times New Roman" w:hAnsi="Times New Roman" w:cs="Times New Roman"/>
                <w:bCs/>
              </w:rPr>
              <w:t xml:space="preserve"> </w:t>
            </w:r>
            <w:proofErr w:type="spellStart"/>
            <w:r w:rsidRPr="00510660">
              <w:rPr>
                <w:rFonts w:ascii="Times New Roman" w:hAnsi="Times New Roman" w:cs="Times New Roman"/>
                <w:bCs/>
              </w:rPr>
              <w:t>and</w:t>
            </w:r>
            <w:proofErr w:type="spellEnd"/>
            <w:r w:rsidRPr="00510660">
              <w:rPr>
                <w:rFonts w:ascii="Times New Roman" w:hAnsi="Times New Roman" w:cs="Times New Roman"/>
                <w:bCs/>
              </w:rPr>
              <w:t xml:space="preserve"> </w:t>
            </w:r>
            <w:proofErr w:type="spellStart"/>
            <w:r w:rsidRPr="00510660">
              <w:rPr>
                <w:rFonts w:ascii="Times New Roman" w:hAnsi="Times New Roman" w:cs="Times New Roman"/>
                <w:bCs/>
              </w:rPr>
              <w:t>Schools</w:t>
            </w:r>
            <w:proofErr w:type="spellEnd"/>
            <w:r w:rsidRPr="00510660">
              <w:rPr>
                <w:rFonts w:ascii="Times New Roman" w:hAnsi="Times New Roman" w:cs="Times New Roman"/>
                <w:bCs/>
              </w:rPr>
              <w:t>", u okviru koje će znanstvenici s Instituta za jadranske kulture i melioraciju krša posjetiti SŠ Hvar</w:t>
            </w:r>
          </w:p>
          <w:p w14:paraId="194BA5B1" w14:textId="77777777" w:rsidR="00510660" w:rsidRPr="00510660" w:rsidRDefault="00510660" w:rsidP="00510660">
            <w:pPr>
              <w:rPr>
                <w:rFonts w:ascii="Times New Roman" w:hAnsi="Times New Roman" w:cs="Times New Roman"/>
                <w:bCs/>
              </w:rPr>
            </w:pPr>
            <w:r w:rsidRPr="00510660">
              <w:rPr>
                <w:rFonts w:ascii="Times New Roman" w:hAnsi="Times New Roman" w:cs="Times New Roman"/>
                <w:bCs/>
              </w:rPr>
              <w:t>- javna objava na web stranici škole i drugim mrežnim lokacijama</w:t>
            </w:r>
          </w:p>
        </w:tc>
      </w:tr>
      <w:tr w:rsidR="00510660" w:rsidRPr="00510660" w14:paraId="54E78312"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1E46413D"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t>VREMENIK/BROJ SATI TJ./GOD.</w:t>
            </w:r>
          </w:p>
        </w:tc>
        <w:tc>
          <w:tcPr>
            <w:tcW w:w="7086" w:type="dxa"/>
            <w:tcBorders>
              <w:top w:val="single" w:sz="4" w:space="0" w:color="auto"/>
              <w:left w:val="single" w:sz="4" w:space="0" w:color="auto"/>
              <w:bottom w:val="single" w:sz="4" w:space="0" w:color="auto"/>
              <w:right w:val="single" w:sz="4" w:space="0" w:color="auto"/>
            </w:tcBorders>
            <w:hideMark/>
          </w:tcPr>
          <w:p w14:paraId="08418712" w14:textId="77777777" w:rsidR="00510660" w:rsidRPr="00510660" w:rsidRDefault="00510660" w:rsidP="00510660">
            <w:pPr>
              <w:rPr>
                <w:rFonts w:ascii="Times New Roman" w:hAnsi="Times New Roman" w:cs="Times New Roman"/>
                <w:bCs/>
              </w:rPr>
            </w:pPr>
            <w:r w:rsidRPr="00510660">
              <w:rPr>
                <w:rFonts w:ascii="Times New Roman" w:hAnsi="Times New Roman" w:cs="Times New Roman"/>
                <w:bCs/>
              </w:rPr>
              <w:t xml:space="preserve">tijekom školske godine 2025. / 2026. </w:t>
            </w:r>
          </w:p>
        </w:tc>
      </w:tr>
      <w:tr w:rsidR="00510660" w:rsidRPr="00510660" w14:paraId="4021118C"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509C38F5"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t>TROŠKOVNIK</w:t>
            </w:r>
          </w:p>
        </w:tc>
        <w:tc>
          <w:tcPr>
            <w:tcW w:w="7086" w:type="dxa"/>
            <w:tcBorders>
              <w:top w:val="single" w:sz="4" w:space="0" w:color="auto"/>
              <w:left w:val="single" w:sz="4" w:space="0" w:color="auto"/>
              <w:bottom w:val="single" w:sz="4" w:space="0" w:color="auto"/>
              <w:right w:val="single" w:sz="4" w:space="0" w:color="auto"/>
            </w:tcBorders>
            <w:hideMark/>
          </w:tcPr>
          <w:p w14:paraId="1441ECAB" w14:textId="77777777" w:rsidR="00510660" w:rsidRPr="00510660" w:rsidRDefault="00510660" w:rsidP="00510660">
            <w:pPr>
              <w:rPr>
                <w:rFonts w:ascii="Times New Roman" w:hAnsi="Times New Roman" w:cs="Times New Roman"/>
                <w:bCs/>
              </w:rPr>
            </w:pPr>
            <w:r w:rsidRPr="00510660">
              <w:rPr>
                <w:rFonts w:ascii="Times New Roman" w:hAnsi="Times New Roman" w:cs="Times New Roman"/>
                <w:bCs/>
              </w:rPr>
              <w:t>/</w:t>
            </w:r>
          </w:p>
        </w:tc>
      </w:tr>
      <w:tr w:rsidR="00510660" w:rsidRPr="00510660" w14:paraId="47DD36DC"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4FAAEEE4"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t>NAČIN PRAĆENJA</w:t>
            </w:r>
          </w:p>
        </w:tc>
        <w:tc>
          <w:tcPr>
            <w:tcW w:w="7086" w:type="dxa"/>
            <w:tcBorders>
              <w:top w:val="single" w:sz="4" w:space="0" w:color="auto"/>
              <w:left w:val="single" w:sz="4" w:space="0" w:color="auto"/>
              <w:bottom w:val="single" w:sz="4" w:space="0" w:color="auto"/>
              <w:right w:val="single" w:sz="4" w:space="0" w:color="auto"/>
            </w:tcBorders>
            <w:hideMark/>
          </w:tcPr>
          <w:p w14:paraId="6B9B8228" w14:textId="77777777" w:rsidR="00510660" w:rsidRPr="00510660" w:rsidRDefault="00510660" w:rsidP="00510660">
            <w:pPr>
              <w:rPr>
                <w:rFonts w:ascii="Times New Roman" w:hAnsi="Times New Roman" w:cs="Times New Roman"/>
                <w:bCs/>
              </w:rPr>
            </w:pPr>
            <w:r w:rsidRPr="00510660">
              <w:rPr>
                <w:rFonts w:ascii="Times New Roman" w:hAnsi="Times New Roman" w:cs="Times New Roman"/>
                <w:bCs/>
              </w:rPr>
              <w:t xml:space="preserve">kontinuirana konzultacija i komunikacija nastavnika SŠ Hvar i znanstvenika s Instituta za jadranske kulture i melioraciju krša </w:t>
            </w:r>
          </w:p>
        </w:tc>
      </w:tr>
      <w:tr w:rsidR="00510660" w:rsidRPr="00510660" w14:paraId="2EDF35FC" w14:textId="77777777" w:rsidTr="00510660">
        <w:tc>
          <w:tcPr>
            <w:tcW w:w="2270" w:type="dxa"/>
            <w:tcBorders>
              <w:top w:val="single" w:sz="4" w:space="0" w:color="auto"/>
              <w:left w:val="single" w:sz="4" w:space="0" w:color="auto"/>
              <w:bottom w:val="single" w:sz="4" w:space="0" w:color="auto"/>
              <w:right w:val="single" w:sz="4" w:space="0" w:color="auto"/>
            </w:tcBorders>
            <w:hideMark/>
          </w:tcPr>
          <w:p w14:paraId="0C8E795B" w14:textId="77777777" w:rsidR="00510660" w:rsidRPr="00510660" w:rsidRDefault="00510660" w:rsidP="00510660">
            <w:pPr>
              <w:rPr>
                <w:rFonts w:ascii="Times New Roman" w:hAnsi="Times New Roman" w:cs="Times New Roman"/>
                <w:b/>
                <w:color w:val="0070C0"/>
              </w:rPr>
            </w:pPr>
            <w:r w:rsidRPr="00510660">
              <w:rPr>
                <w:rFonts w:ascii="Times New Roman" w:hAnsi="Times New Roman" w:cs="Times New Roman"/>
                <w:b/>
                <w:color w:val="0070C0"/>
              </w:rPr>
              <w:t>NAČIN VREDNOVANJA</w:t>
            </w:r>
          </w:p>
        </w:tc>
        <w:tc>
          <w:tcPr>
            <w:tcW w:w="7086" w:type="dxa"/>
            <w:tcBorders>
              <w:top w:val="single" w:sz="4" w:space="0" w:color="auto"/>
              <w:left w:val="single" w:sz="4" w:space="0" w:color="auto"/>
              <w:bottom w:val="single" w:sz="4" w:space="0" w:color="auto"/>
              <w:right w:val="single" w:sz="4" w:space="0" w:color="auto"/>
            </w:tcBorders>
            <w:hideMark/>
          </w:tcPr>
          <w:p w14:paraId="50D24CF5" w14:textId="77777777" w:rsidR="00510660" w:rsidRPr="00510660" w:rsidRDefault="00510660" w:rsidP="00510660">
            <w:pPr>
              <w:rPr>
                <w:rFonts w:ascii="Times New Roman" w:hAnsi="Times New Roman" w:cs="Times New Roman"/>
                <w:bCs/>
              </w:rPr>
            </w:pPr>
            <w:r w:rsidRPr="00510660">
              <w:rPr>
                <w:rFonts w:ascii="Times New Roman" w:hAnsi="Times New Roman" w:cs="Times New Roman"/>
                <w:bCs/>
              </w:rPr>
              <w:t xml:space="preserve">vrednovanje razine usvojenosti prirodoslovne pismenosti </w:t>
            </w:r>
          </w:p>
        </w:tc>
      </w:tr>
    </w:tbl>
    <w:p w14:paraId="4426DC5D" w14:textId="77777777" w:rsidR="00510660" w:rsidRPr="00510660" w:rsidRDefault="00510660" w:rsidP="00510660">
      <w:pPr>
        <w:rPr>
          <w:rFonts w:ascii="Times New Roman" w:hAnsi="Times New Roman" w:cs="Times New Roman"/>
        </w:rPr>
      </w:pPr>
    </w:p>
    <w:p w14:paraId="6D2B1BA9" w14:textId="77777777" w:rsidR="00510660" w:rsidRDefault="00510660" w:rsidP="001C3C3A">
      <w:pPr>
        <w:rPr>
          <w:rFonts w:ascii="Times New Roman" w:hAnsi="Times New Roman" w:cs="Times New Roman"/>
        </w:rPr>
      </w:pPr>
    </w:p>
    <w:p w14:paraId="56BEBE30" w14:textId="77777777" w:rsidR="00510660" w:rsidRDefault="00510660" w:rsidP="001C3C3A">
      <w:pPr>
        <w:rPr>
          <w:rFonts w:ascii="Times New Roman" w:hAnsi="Times New Roman" w:cs="Times New Roman"/>
        </w:rPr>
      </w:pPr>
    </w:p>
    <w:p w14:paraId="1CEAACDF" w14:textId="77777777" w:rsidR="00510660" w:rsidRDefault="00510660" w:rsidP="001C3C3A">
      <w:pPr>
        <w:rPr>
          <w:rFonts w:ascii="Times New Roman" w:hAnsi="Times New Roman" w:cs="Times New Roman"/>
        </w:rPr>
      </w:pPr>
    </w:p>
    <w:p w14:paraId="1CDC3BB9" w14:textId="77777777" w:rsidR="00510660" w:rsidRDefault="00510660" w:rsidP="001C3C3A">
      <w:pPr>
        <w:rPr>
          <w:rFonts w:ascii="Times New Roman" w:hAnsi="Times New Roman" w:cs="Times New Roman"/>
        </w:rPr>
      </w:pPr>
    </w:p>
    <w:p w14:paraId="62F8092F" w14:textId="77777777" w:rsidR="00510660" w:rsidRDefault="00510660" w:rsidP="001C3C3A">
      <w:pPr>
        <w:rPr>
          <w:rFonts w:ascii="Times New Roman" w:hAnsi="Times New Roman" w:cs="Times New Roman"/>
        </w:rPr>
      </w:pPr>
    </w:p>
    <w:p w14:paraId="7E2BD6C8" w14:textId="77777777" w:rsidR="00103511" w:rsidRDefault="00103511" w:rsidP="001C3C3A">
      <w:pPr>
        <w:rPr>
          <w:rFonts w:ascii="Times New Roman" w:hAnsi="Times New Roman" w:cs="Times New Roman"/>
        </w:rPr>
      </w:pPr>
    </w:p>
    <w:p w14:paraId="5C239D43" w14:textId="77777777" w:rsidR="00510660" w:rsidRDefault="00510660" w:rsidP="001C3C3A">
      <w:pPr>
        <w:rPr>
          <w:rFonts w:ascii="Times New Roman" w:hAnsi="Times New Roman" w:cs="Times New Roman"/>
        </w:rPr>
      </w:pPr>
    </w:p>
    <w:p w14:paraId="1F32DBE8" w14:textId="77777777" w:rsidR="00510660" w:rsidRDefault="00510660" w:rsidP="001C3C3A">
      <w:pPr>
        <w:rPr>
          <w:rFonts w:ascii="Times New Roman" w:hAnsi="Times New Roman" w:cs="Times New Roman"/>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120"/>
        <w:gridCol w:w="10"/>
      </w:tblGrid>
      <w:tr w:rsidR="002667E9" w:rsidRPr="002667E9" w14:paraId="0052BD6D" w14:textId="77777777" w:rsidTr="00A27C7D">
        <w:trPr>
          <w:trHeight w:val="435"/>
        </w:trPr>
        <w:tc>
          <w:tcPr>
            <w:tcW w:w="3348" w:type="dxa"/>
            <w:vAlign w:val="center"/>
          </w:tcPr>
          <w:p w14:paraId="5945CE9A" w14:textId="13671BE9" w:rsidR="002667E9" w:rsidRPr="002667E9" w:rsidRDefault="0083730E" w:rsidP="002667E9">
            <w:pPr>
              <w:rPr>
                <w:rFonts w:ascii="Times New Roman" w:hAnsi="Times New Roman" w:cs="Times New Roman"/>
                <w:b/>
                <w:bCs/>
                <w:i/>
                <w:iCs/>
                <w:color w:val="002060"/>
              </w:rPr>
            </w:pPr>
            <w:r>
              <w:rPr>
                <w:rFonts w:ascii="Times New Roman" w:hAnsi="Times New Roman" w:cs="Times New Roman"/>
                <w:b/>
                <w:bCs/>
                <w:i/>
                <w:iCs/>
                <w:color w:val="002060"/>
              </w:rPr>
              <w:lastRenderedPageBreak/>
              <w:t>PROJEKT</w:t>
            </w:r>
          </w:p>
        </w:tc>
        <w:tc>
          <w:tcPr>
            <w:tcW w:w="6130" w:type="dxa"/>
            <w:gridSpan w:val="2"/>
            <w:vAlign w:val="center"/>
          </w:tcPr>
          <w:p w14:paraId="6613C654" w14:textId="77777777" w:rsidR="002667E9" w:rsidRPr="002667E9" w:rsidRDefault="002667E9" w:rsidP="002667E9">
            <w:pPr>
              <w:rPr>
                <w:rFonts w:ascii="Times New Roman" w:hAnsi="Times New Roman" w:cs="Times New Roman"/>
                <w:b/>
                <w:bCs/>
              </w:rPr>
            </w:pPr>
          </w:p>
          <w:p w14:paraId="3835BAF9" w14:textId="483ACAB0" w:rsidR="002667E9" w:rsidRPr="002667E9" w:rsidRDefault="006558DC" w:rsidP="002667E9">
            <w:pPr>
              <w:rPr>
                <w:rFonts w:ascii="Times New Roman" w:hAnsi="Times New Roman" w:cs="Times New Roman"/>
                <w:b/>
                <w:bCs/>
              </w:rPr>
            </w:pPr>
            <w:proofErr w:type="spellStart"/>
            <w:r w:rsidRPr="006558DC">
              <w:rPr>
                <w:rFonts w:ascii="Cambria" w:eastAsia="MS Mincho" w:hAnsi="Cambria" w:cs="Times New Roman"/>
                <w:kern w:val="0"/>
                <w:sz w:val="22"/>
                <w:szCs w:val="22"/>
                <w:lang w:val="en-US"/>
                <w14:ligatures w14:val="none"/>
              </w:rPr>
              <w:t>Zdravlje</w:t>
            </w:r>
            <w:proofErr w:type="spellEnd"/>
            <w:r w:rsidRPr="006558DC">
              <w:rPr>
                <w:rFonts w:ascii="Cambria" w:eastAsia="MS Mincho" w:hAnsi="Cambria" w:cs="Times New Roman"/>
                <w:kern w:val="0"/>
                <w:sz w:val="22"/>
                <w:szCs w:val="22"/>
                <w:lang w:val="en-US"/>
                <w14:ligatures w14:val="none"/>
              </w:rPr>
              <w:t xml:space="preserve"> </w:t>
            </w:r>
            <w:proofErr w:type="spellStart"/>
            <w:r w:rsidRPr="006558DC">
              <w:rPr>
                <w:rFonts w:ascii="Cambria" w:eastAsia="MS Mincho" w:hAnsi="Cambria" w:cs="Times New Roman"/>
                <w:kern w:val="0"/>
                <w:sz w:val="22"/>
                <w:szCs w:val="22"/>
                <w:lang w:val="en-US"/>
                <w14:ligatures w14:val="none"/>
              </w:rPr>
              <w:t>i</w:t>
            </w:r>
            <w:proofErr w:type="spellEnd"/>
            <w:r w:rsidRPr="006558DC">
              <w:rPr>
                <w:rFonts w:ascii="Cambria" w:eastAsia="MS Mincho" w:hAnsi="Cambria" w:cs="Times New Roman"/>
                <w:kern w:val="0"/>
                <w:sz w:val="22"/>
                <w:szCs w:val="22"/>
                <w:lang w:val="en-US"/>
                <w14:ligatures w14:val="none"/>
              </w:rPr>
              <w:t xml:space="preserve"> </w:t>
            </w:r>
            <w:proofErr w:type="spellStart"/>
            <w:r w:rsidRPr="006558DC">
              <w:rPr>
                <w:rFonts w:ascii="Cambria" w:eastAsia="MS Mincho" w:hAnsi="Cambria" w:cs="Times New Roman"/>
                <w:kern w:val="0"/>
                <w:sz w:val="22"/>
                <w:szCs w:val="22"/>
                <w:lang w:val="en-US"/>
                <w14:ligatures w14:val="none"/>
              </w:rPr>
              <w:t>održivi</w:t>
            </w:r>
            <w:proofErr w:type="spellEnd"/>
            <w:r w:rsidRPr="006558DC">
              <w:rPr>
                <w:rFonts w:ascii="Cambria" w:eastAsia="MS Mincho" w:hAnsi="Cambria" w:cs="Times New Roman"/>
                <w:kern w:val="0"/>
                <w:sz w:val="22"/>
                <w:szCs w:val="22"/>
                <w:lang w:val="en-US"/>
                <w14:ligatures w14:val="none"/>
              </w:rPr>
              <w:t xml:space="preserve"> </w:t>
            </w:r>
            <w:proofErr w:type="spellStart"/>
            <w:r w:rsidRPr="006558DC">
              <w:rPr>
                <w:rFonts w:ascii="Cambria" w:eastAsia="MS Mincho" w:hAnsi="Cambria" w:cs="Times New Roman"/>
                <w:kern w:val="0"/>
                <w:sz w:val="22"/>
                <w:szCs w:val="22"/>
                <w:lang w:val="en-US"/>
                <w14:ligatures w14:val="none"/>
              </w:rPr>
              <w:t>stil</w:t>
            </w:r>
            <w:proofErr w:type="spellEnd"/>
            <w:r w:rsidRPr="006558DC">
              <w:rPr>
                <w:rFonts w:ascii="Cambria" w:eastAsia="MS Mincho" w:hAnsi="Cambria" w:cs="Times New Roman"/>
                <w:kern w:val="0"/>
                <w:sz w:val="22"/>
                <w:szCs w:val="22"/>
                <w:lang w:val="en-US"/>
                <w14:ligatures w14:val="none"/>
              </w:rPr>
              <w:t xml:space="preserve"> </w:t>
            </w:r>
            <w:proofErr w:type="spellStart"/>
            <w:r w:rsidRPr="006558DC">
              <w:rPr>
                <w:rFonts w:ascii="Cambria" w:eastAsia="MS Mincho" w:hAnsi="Cambria" w:cs="Times New Roman"/>
                <w:kern w:val="0"/>
                <w:sz w:val="22"/>
                <w:szCs w:val="22"/>
                <w:lang w:val="en-US"/>
                <w14:ligatures w14:val="none"/>
              </w:rPr>
              <w:t>života</w:t>
            </w:r>
            <w:proofErr w:type="spellEnd"/>
          </w:p>
        </w:tc>
      </w:tr>
      <w:tr w:rsidR="002667E9" w:rsidRPr="002667E9" w14:paraId="13BD486C" w14:textId="77777777" w:rsidTr="00A27C7D">
        <w:trPr>
          <w:gridAfter w:val="1"/>
          <w:wAfter w:w="10" w:type="dxa"/>
          <w:trHeight w:val="2166"/>
        </w:trPr>
        <w:tc>
          <w:tcPr>
            <w:tcW w:w="3348" w:type="dxa"/>
            <w:shd w:val="clear" w:color="auto" w:fill="C0C0C0"/>
          </w:tcPr>
          <w:p w14:paraId="01399F58" w14:textId="77777777" w:rsidR="002667E9" w:rsidRPr="002667E9" w:rsidRDefault="002667E9" w:rsidP="002667E9">
            <w:pPr>
              <w:rPr>
                <w:rFonts w:ascii="Times New Roman" w:hAnsi="Times New Roman" w:cs="Times New Roman"/>
                <w:b/>
                <w:bCs/>
                <w:color w:val="002060"/>
              </w:rPr>
            </w:pPr>
            <w:r w:rsidRPr="002667E9">
              <w:rPr>
                <w:rFonts w:ascii="Times New Roman" w:hAnsi="Times New Roman" w:cs="Times New Roman"/>
                <w:b/>
                <w:bCs/>
                <w:color w:val="002060"/>
              </w:rPr>
              <w:t xml:space="preserve">1. Ciljevi aktivnosti </w:t>
            </w:r>
          </w:p>
        </w:tc>
        <w:tc>
          <w:tcPr>
            <w:tcW w:w="6120" w:type="dxa"/>
            <w:shd w:val="clear" w:color="auto" w:fill="C0C0C0"/>
          </w:tcPr>
          <w:p w14:paraId="577894A8" w14:textId="0707B100" w:rsidR="00B07C31" w:rsidRDefault="00B07C31" w:rsidP="00B07C31">
            <w:pPr>
              <w:pStyle w:val="StandardWeb"/>
            </w:pPr>
            <w:r>
              <w:t>Cilj je potaknuti učenike na usvajanje zdravih životnih navika kroz pravilnu prehranu, kvalitetan san i redovitu tjelesnu aktivnost. Aktivnosti imaju svrhu razvijati svijest o važnosti kretanja, druženja i aktivnog provođenja slobodnog vremena. Poseban naglasak stavlja se na izgradnju odgovornog odnosa prema prirodi i okolišu kroz sudjelovanje u ekološkim projektima. Učenici će se poticati na razvijanje timskog duha, međusobne suradnje i solidarnosti u zajedničkim aktivnostima. Dugoročni cilj je osnažiti učenike za donošenje zdravih životnih odluka koje doprinose njihovom osobnom razvoju i održivom društvu.</w:t>
            </w:r>
          </w:p>
          <w:p w14:paraId="62B6A3F8" w14:textId="720AE7D1" w:rsidR="002667E9" w:rsidRPr="002667E9" w:rsidRDefault="002667E9" w:rsidP="002667E9">
            <w:pPr>
              <w:rPr>
                <w:rFonts w:ascii="Times New Roman" w:hAnsi="Times New Roman" w:cs="Times New Roman"/>
              </w:rPr>
            </w:pPr>
          </w:p>
        </w:tc>
      </w:tr>
      <w:tr w:rsidR="002667E9" w:rsidRPr="002667E9" w14:paraId="278F7EC5" w14:textId="77777777" w:rsidTr="00A27C7D">
        <w:trPr>
          <w:gridAfter w:val="1"/>
          <w:wAfter w:w="10" w:type="dxa"/>
          <w:trHeight w:val="1114"/>
        </w:trPr>
        <w:tc>
          <w:tcPr>
            <w:tcW w:w="3348" w:type="dxa"/>
          </w:tcPr>
          <w:p w14:paraId="5F901D37" w14:textId="77777777" w:rsidR="002667E9" w:rsidRPr="002667E9" w:rsidRDefault="002667E9" w:rsidP="002667E9">
            <w:pPr>
              <w:rPr>
                <w:rFonts w:ascii="Times New Roman" w:hAnsi="Times New Roman" w:cs="Times New Roman"/>
                <w:b/>
                <w:bCs/>
                <w:color w:val="002060"/>
              </w:rPr>
            </w:pPr>
            <w:r w:rsidRPr="002667E9">
              <w:rPr>
                <w:rFonts w:ascii="Times New Roman" w:hAnsi="Times New Roman" w:cs="Times New Roman"/>
                <w:b/>
                <w:bCs/>
                <w:color w:val="002060"/>
              </w:rPr>
              <w:t xml:space="preserve">2. Namjena aktivnosti </w:t>
            </w:r>
          </w:p>
        </w:tc>
        <w:tc>
          <w:tcPr>
            <w:tcW w:w="6120" w:type="dxa"/>
          </w:tcPr>
          <w:p w14:paraId="36BDB9D9" w14:textId="4E89D56D" w:rsidR="002667E9" w:rsidRPr="002667E9" w:rsidRDefault="00B35B82" w:rsidP="002667E9">
            <w:pPr>
              <w:rPr>
                <w:rFonts w:ascii="Times New Roman" w:hAnsi="Times New Roman" w:cs="Times New Roman"/>
              </w:rPr>
            </w:pPr>
            <w:proofErr w:type="spellStart"/>
            <w:r w:rsidRPr="00B35B82">
              <w:rPr>
                <w:rFonts w:ascii="Cambria" w:eastAsia="MS Mincho" w:hAnsi="Cambria" w:cs="Times New Roman"/>
                <w:kern w:val="0"/>
                <w:sz w:val="22"/>
                <w:szCs w:val="22"/>
                <w:lang w:val="en-US"/>
                <w14:ligatures w14:val="none"/>
              </w:rPr>
              <w:t>Razvoj</w:t>
            </w:r>
            <w:proofErr w:type="spellEnd"/>
            <w:r w:rsidRPr="00B35B82">
              <w:rPr>
                <w:rFonts w:ascii="Cambria" w:eastAsia="MS Mincho" w:hAnsi="Cambria" w:cs="Times New Roman"/>
                <w:kern w:val="0"/>
                <w:sz w:val="22"/>
                <w:szCs w:val="22"/>
                <w:lang w:val="en-US"/>
                <w14:ligatures w14:val="none"/>
              </w:rPr>
              <w:t xml:space="preserve"> </w:t>
            </w:r>
            <w:proofErr w:type="spellStart"/>
            <w:r w:rsidRPr="00B35B82">
              <w:rPr>
                <w:rFonts w:ascii="Cambria" w:eastAsia="MS Mincho" w:hAnsi="Cambria" w:cs="Times New Roman"/>
                <w:kern w:val="0"/>
                <w:sz w:val="22"/>
                <w:szCs w:val="22"/>
                <w:lang w:val="en-US"/>
                <w14:ligatures w14:val="none"/>
              </w:rPr>
              <w:t>zdravih</w:t>
            </w:r>
            <w:proofErr w:type="spellEnd"/>
            <w:r w:rsidRPr="00B35B82">
              <w:rPr>
                <w:rFonts w:ascii="Cambria" w:eastAsia="MS Mincho" w:hAnsi="Cambria" w:cs="Times New Roman"/>
                <w:kern w:val="0"/>
                <w:sz w:val="22"/>
                <w:szCs w:val="22"/>
                <w:lang w:val="en-US"/>
                <w14:ligatures w14:val="none"/>
              </w:rPr>
              <w:t xml:space="preserve"> </w:t>
            </w:r>
            <w:proofErr w:type="spellStart"/>
            <w:r w:rsidRPr="00B35B82">
              <w:rPr>
                <w:rFonts w:ascii="Cambria" w:eastAsia="MS Mincho" w:hAnsi="Cambria" w:cs="Times New Roman"/>
                <w:kern w:val="0"/>
                <w:sz w:val="22"/>
                <w:szCs w:val="22"/>
                <w:lang w:val="en-US"/>
                <w14:ligatures w14:val="none"/>
              </w:rPr>
              <w:t>životnih</w:t>
            </w:r>
            <w:proofErr w:type="spellEnd"/>
            <w:r w:rsidRPr="00B35B82">
              <w:rPr>
                <w:rFonts w:ascii="Cambria" w:eastAsia="MS Mincho" w:hAnsi="Cambria" w:cs="Times New Roman"/>
                <w:kern w:val="0"/>
                <w:sz w:val="22"/>
                <w:szCs w:val="22"/>
                <w:lang w:val="en-US"/>
                <w14:ligatures w14:val="none"/>
              </w:rPr>
              <w:t xml:space="preserve"> </w:t>
            </w:r>
            <w:proofErr w:type="spellStart"/>
            <w:r w:rsidRPr="00B35B82">
              <w:rPr>
                <w:rFonts w:ascii="Cambria" w:eastAsia="MS Mincho" w:hAnsi="Cambria" w:cs="Times New Roman"/>
                <w:kern w:val="0"/>
                <w:sz w:val="22"/>
                <w:szCs w:val="22"/>
                <w:lang w:val="en-US"/>
                <w14:ligatures w14:val="none"/>
              </w:rPr>
              <w:t>navika</w:t>
            </w:r>
            <w:proofErr w:type="spellEnd"/>
          </w:p>
        </w:tc>
      </w:tr>
      <w:tr w:rsidR="002667E9" w:rsidRPr="002667E9" w14:paraId="75F21562" w14:textId="77777777" w:rsidTr="00A27C7D">
        <w:trPr>
          <w:gridAfter w:val="1"/>
          <w:wAfter w:w="10" w:type="dxa"/>
          <w:trHeight w:val="570"/>
        </w:trPr>
        <w:tc>
          <w:tcPr>
            <w:tcW w:w="3348" w:type="dxa"/>
            <w:shd w:val="clear" w:color="auto" w:fill="C0C0C0"/>
          </w:tcPr>
          <w:p w14:paraId="46FF033D" w14:textId="77777777" w:rsidR="002667E9" w:rsidRPr="002667E9" w:rsidRDefault="002667E9" w:rsidP="002667E9">
            <w:pPr>
              <w:rPr>
                <w:rFonts w:ascii="Times New Roman" w:hAnsi="Times New Roman" w:cs="Times New Roman"/>
                <w:b/>
                <w:bCs/>
                <w:color w:val="002060"/>
              </w:rPr>
            </w:pPr>
            <w:r w:rsidRPr="002667E9">
              <w:rPr>
                <w:rFonts w:ascii="Times New Roman" w:hAnsi="Times New Roman" w:cs="Times New Roman"/>
                <w:b/>
                <w:bCs/>
                <w:color w:val="002060"/>
              </w:rPr>
              <w:t xml:space="preserve">3. Nositelji aktivnosti i njihova odgovornost </w:t>
            </w:r>
          </w:p>
        </w:tc>
        <w:tc>
          <w:tcPr>
            <w:tcW w:w="6120" w:type="dxa"/>
            <w:shd w:val="clear" w:color="auto" w:fill="C0C0C0"/>
          </w:tcPr>
          <w:p w14:paraId="402C136D" w14:textId="660C480C" w:rsidR="002667E9" w:rsidRPr="002667E9" w:rsidRDefault="007A2D8E" w:rsidP="002667E9">
            <w:pPr>
              <w:rPr>
                <w:rFonts w:ascii="Times New Roman" w:hAnsi="Times New Roman" w:cs="Times New Roman"/>
              </w:rPr>
            </w:pPr>
            <w:r>
              <w:rPr>
                <w:rFonts w:ascii="Times New Roman" w:hAnsi="Times New Roman" w:cs="Times New Roman"/>
              </w:rPr>
              <w:t xml:space="preserve">Željana Andabak </w:t>
            </w:r>
            <w:proofErr w:type="spellStart"/>
            <w:r>
              <w:rPr>
                <w:rFonts w:ascii="Times New Roman" w:hAnsi="Times New Roman" w:cs="Times New Roman"/>
              </w:rPr>
              <w:t>Butorović</w:t>
            </w:r>
            <w:proofErr w:type="spellEnd"/>
            <w:r>
              <w:rPr>
                <w:rFonts w:ascii="Times New Roman" w:hAnsi="Times New Roman" w:cs="Times New Roman"/>
              </w:rPr>
              <w:t>, pedagoginja i učenici svih razreda</w:t>
            </w:r>
            <w:r w:rsidR="00B07C31">
              <w:rPr>
                <w:rFonts w:ascii="Times New Roman" w:hAnsi="Times New Roman" w:cs="Times New Roman"/>
              </w:rPr>
              <w:t xml:space="preserve">  te zainteresirani nastavnici</w:t>
            </w:r>
          </w:p>
        </w:tc>
      </w:tr>
      <w:tr w:rsidR="002667E9" w:rsidRPr="002667E9" w14:paraId="5592C8F3" w14:textId="77777777" w:rsidTr="00A27C7D">
        <w:trPr>
          <w:gridAfter w:val="1"/>
          <w:wAfter w:w="10" w:type="dxa"/>
          <w:trHeight w:val="880"/>
        </w:trPr>
        <w:tc>
          <w:tcPr>
            <w:tcW w:w="3348" w:type="dxa"/>
          </w:tcPr>
          <w:p w14:paraId="632B5A2B" w14:textId="77777777" w:rsidR="002667E9" w:rsidRPr="002667E9" w:rsidRDefault="002667E9" w:rsidP="002667E9">
            <w:pPr>
              <w:rPr>
                <w:rFonts w:ascii="Times New Roman" w:hAnsi="Times New Roman" w:cs="Times New Roman"/>
                <w:b/>
                <w:bCs/>
                <w:color w:val="002060"/>
              </w:rPr>
            </w:pPr>
            <w:r w:rsidRPr="002667E9">
              <w:rPr>
                <w:rFonts w:ascii="Times New Roman" w:hAnsi="Times New Roman" w:cs="Times New Roman"/>
                <w:b/>
                <w:bCs/>
                <w:color w:val="002060"/>
              </w:rPr>
              <w:t xml:space="preserve">4. Način realizacije aktivnosti </w:t>
            </w:r>
          </w:p>
        </w:tc>
        <w:tc>
          <w:tcPr>
            <w:tcW w:w="6120" w:type="dxa"/>
          </w:tcPr>
          <w:p w14:paraId="112F1058" w14:textId="275D5EB8" w:rsidR="002667E9" w:rsidRPr="002667E9" w:rsidRDefault="00D84CB2" w:rsidP="002667E9">
            <w:pPr>
              <w:rPr>
                <w:rFonts w:ascii="Times New Roman" w:hAnsi="Times New Roman" w:cs="Times New Roman"/>
              </w:rPr>
            </w:pPr>
            <w:proofErr w:type="spellStart"/>
            <w:r w:rsidRPr="00D84CB2">
              <w:rPr>
                <w:rFonts w:ascii="Cambria" w:eastAsia="MS Mincho" w:hAnsi="Cambria" w:cs="Times New Roman"/>
                <w:kern w:val="0"/>
                <w:sz w:val="22"/>
                <w:szCs w:val="22"/>
                <w:lang w:val="en-US"/>
                <w14:ligatures w14:val="none"/>
              </w:rPr>
              <w:t>Interaktivne</w:t>
            </w:r>
            <w:proofErr w:type="spellEnd"/>
            <w:r w:rsidRPr="00D84CB2">
              <w:rPr>
                <w:rFonts w:ascii="Cambria" w:eastAsia="MS Mincho" w:hAnsi="Cambria" w:cs="Times New Roman"/>
                <w:kern w:val="0"/>
                <w:sz w:val="22"/>
                <w:szCs w:val="22"/>
                <w:lang w:val="en-US"/>
                <w14:ligatures w14:val="none"/>
              </w:rPr>
              <w:t xml:space="preserve"> </w:t>
            </w:r>
            <w:proofErr w:type="spellStart"/>
            <w:r w:rsidRPr="00D84CB2">
              <w:rPr>
                <w:rFonts w:ascii="Cambria" w:eastAsia="MS Mincho" w:hAnsi="Cambria" w:cs="Times New Roman"/>
                <w:kern w:val="0"/>
                <w:sz w:val="22"/>
                <w:szCs w:val="22"/>
                <w:lang w:val="en-US"/>
                <w14:ligatures w14:val="none"/>
              </w:rPr>
              <w:t>radionice</w:t>
            </w:r>
            <w:proofErr w:type="spellEnd"/>
            <w:r w:rsidRPr="00D84CB2">
              <w:rPr>
                <w:rFonts w:ascii="Cambria" w:eastAsia="MS Mincho" w:hAnsi="Cambria" w:cs="Times New Roman"/>
                <w:kern w:val="0"/>
                <w:sz w:val="22"/>
                <w:szCs w:val="22"/>
                <w:lang w:val="en-US"/>
                <w14:ligatures w14:val="none"/>
              </w:rPr>
              <w:t xml:space="preserve">, </w:t>
            </w:r>
            <w:proofErr w:type="spellStart"/>
            <w:r w:rsidRPr="00D84CB2">
              <w:rPr>
                <w:rFonts w:ascii="Cambria" w:eastAsia="MS Mincho" w:hAnsi="Cambria" w:cs="Times New Roman"/>
                <w:kern w:val="0"/>
                <w:sz w:val="22"/>
                <w:szCs w:val="22"/>
                <w:lang w:val="en-US"/>
                <w14:ligatures w14:val="none"/>
              </w:rPr>
              <w:t>prezentacije</w:t>
            </w:r>
            <w:proofErr w:type="spellEnd"/>
            <w:r>
              <w:rPr>
                <w:rFonts w:ascii="Cambria" w:eastAsia="MS Mincho" w:hAnsi="Cambria" w:cs="Times New Roman"/>
                <w:kern w:val="0"/>
                <w:sz w:val="22"/>
                <w:szCs w:val="22"/>
                <w:lang w:val="en-US"/>
                <w14:ligatures w14:val="none"/>
              </w:rPr>
              <w:t xml:space="preserve">, </w:t>
            </w:r>
            <w:proofErr w:type="spellStart"/>
            <w:r>
              <w:rPr>
                <w:rFonts w:ascii="Cambria" w:eastAsia="MS Mincho" w:hAnsi="Cambria" w:cs="Times New Roman"/>
                <w:kern w:val="0"/>
                <w:sz w:val="22"/>
                <w:szCs w:val="22"/>
                <w:lang w:val="en-US"/>
                <w14:ligatures w14:val="none"/>
              </w:rPr>
              <w:t>terenski</w:t>
            </w:r>
            <w:proofErr w:type="spellEnd"/>
            <w:r>
              <w:rPr>
                <w:rFonts w:ascii="Cambria" w:eastAsia="MS Mincho" w:hAnsi="Cambria" w:cs="Times New Roman"/>
                <w:kern w:val="0"/>
                <w:sz w:val="22"/>
                <w:szCs w:val="22"/>
                <w:lang w:val="en-US"/>
                <w14:ligatures w14:val="none"/>
              </w:rPr>
              <w:t xml:space="preserve"> rad</w:t>
            </w:r>
          </w:p>
        </w:tc>
      </w:tr>
      <w:tr w:rsidR="002667E9" w:rsidRPr="002667E9" w14:paraId="0FBFB706" w14:textId="77777777" w:rsidTr="00A27C7D">
        <w:trPr>
          <w:gridAfter w:val="1"/>
          <w:wAfter w:w="10" w:type="dxa"/>
          <w:trHeight w:val="387"/>
        </w:trPr>
        <w:tc>
          <w:tcPr>
            <w:tcW w:w="3348" w:type="dxa"/>
            <w:shd w:val="clear" w:color="auto" w:fill="C0C0C0"/>
          </w:tcPr>
          <w:p w14:paraId="7B33E8F7" w14:textId="77777777" w:rsidR="002667E9" w:rsidRPr="002667E9" w:rsidRDefault="002667E9" w:rsidP="002667E9">
            <w:pPr>
              <w:rPr>
                <w:rFonts w:ascii="Times New Roman" w:hAnsi="Times New Roman" w:cs="Times New Roman"/>
                <w:b/>
                <w:bCs/>
                <w:color w:val="002060"/>
              </w:rPr>
            </w:pPr>
            <w:r w:rsidRPr="002667E9">
              <w:rPr>
                <w:rFonts w:ascii="Times New Roman" w:hAnsi="Times New Roman" w:cs="Times New Roman"/>
                <w:b/>
                <w:bCs/>
                <w:color w:val="002060"/>
              </w:rPr>
              <w:t xml:space="preserve">5. </w:t>
            </w:r>
            <w:proofErr w:type="spellStart"/>
            <w:r w:rsidRPr="002667E9">
              <w:rPr>
                <w:rFonts w:ascii="Times New Roman" w:hAnsi="Times New Roman" w:cs="Times New Roman"/>
                <w:b/>
                <w:bCs/>
                <w:color w:val="002060"/>
              </w:rPr>
              <w:t>Vremenik</w:t>
            </w:r>
            <w:proofErr w:type="spellEnd"/>
            <w:r w:rsidRPr="002667E9">
              <w:rPr>
                <w:rFonts w:ascii="Times New Roman" w:hAnsi="Times New Roman" w:cs="Times New Roman"/>
                <w:b/>
                <w:bCs/>
                <w:color w:val="002060"/>
              </w:rPr>
              <w:t xml:space="preserve"> aktivnosti </w:t>
            </w:r>
          </w:p>
        </w:tc>
        <w:tc>
          <w:tcPr>
            <w:tcW w:w="6120" w:type="dxa"/>
            <w:shd w:val="clear" w:color="auto" w:fill="C0C0C0"/>
          </w:tcPr>
          <w:p w14:paraId="117D5201" w14:textId="77777777" w:rsidR="002667E9" w:rsidRPr="002667E9" w:rsidRDefault="002667E9" w:rsidP="002667E9">
            <w:pPr>
              <w:rPr>
                <w:rFonts w:ascii="Times New Roman" w:hAnsi="Times New Roman" w:cs="Times New Roman"/>
              </w:rPr>
            </w:pPr>
            <w:r w:rsidRPr="002667E9">
              <w:rPr>
                <w:rFonts w:ascii="Times New Roman" w:hAnsi="Times New Roman" w:cs="Times New Roman"/>
              </w:rPr>
              <w:t xml:space="preserve">Školska godina 2025./2026. </w:t>
            </w:r>
          </w:p>
        </w:tc>
      </w:tr>
      <w:tr w:rsidR="002667E9" w:rsidRPr="002667E9" w14:paraId="47709AB5" w14:textId="77777777" w:rsidTr="00A27C7D">
        <w:trPr>
          <w:gridAfter w:val="1"/>
          <w:wAfter w:w="10" w:type="dxa"/>
          <w:trHeight w:val="889"/>
        </w:trPr>
        <w:tc>
          <w:tcPr>
            <w:tcW w:w="3348" w:type="dxa"/>
            <w:shd w:val="clear" w:color="auto" w:fill="FFFFFF"/>
          </w:tcPr>
          <w:p w14:paraId="48DD1FAB" w14:textId="77777777" w:rsidR="002667E9" w:rsidRPr="002667E9" w:rsidRDefault="002667E9" w:rsidP="002667E9">
            <w:pPr>
              <w:rPr>
                <w:rFonts w:ascii="Times New Roman" w:hAnsi="Times New Roman" w:cs="Times New Roman"/>
                <w:b/>
                <w:bCs/>
                <w:color w:val="002060"/>
              </w:rPr>
            </w:pPr>
            <w:r w:rsidRPr="002667E9">
              <w:rPr>
                <w:rFonts w:ascii="Times New Roman" w:hAnsi="Times New Roman" w:cs="Times New Roman"/>
                <w:b/>
                <w:bCs/>
                <w:color w:val="002060"/>
              </w:rPr>
              <w:t xml:space="preserve">6. Detaljan troškovnik aktivnosti </w:t>
            </w:r>
          </w:p>
        </w:tc>
        <w:tc>
          <w:tcPr>
            <w:tcW w:w="6120" w:type="dxa"/>
            <w:shd w:val="clear" w:color="auto" w:fill="FFFFFF"/>
          </w:tcPr>
          <w:p w14:paraId="6614CFB1" w14:textId="5F687FB0" w:rsidR="002667E9" w:rsidRPr="002667E9" w:rsidRDefault="00B07C31" w:rsidP="002667E9">
            <w:pPr>
              <w:rPr>
                <w:rFonts w:ascii="Times New Roman" w:hAnsi="Times New Roman" w:cs="Times New Roman"/>
              </w:rPr>
            </w:pPr>
            <w:r>
              <w:rPr>
                <w:rFonts w:ascii="Times New Roman" w:hAnsi="Times New Roman" w:cs="Times New Roman"/>
              </w:rPr>
              <w:t>Nema troškova</w:t>
            </w:r>
          </w:p>
        </w:tc>
      </w:tr>
      <w:tr w:rsidR="002667E9" w:rsidRPr="002667E9" w14:paraId="3264E35C" w14:textId="77777777" w:rsidTr="00A27C7D">
        <w:trPr>
          <w:gridAfter w:val="1"/>
          <w:wAfter w:w="10" w:type="dxa"/>
          <w:trHeight w:val="892"/>
        </w:trPr>
        <w:tc>
          <w:tcPr>
            <w:tcW w:w="3348" w:type="dxa"/>
            <w:shd w:val="clear" w:color="auto" w:fill="C0C0C0"/>
          </w:tcPr>
          <w:p w14:paraId="45EBF0B0" w14:textId="77777777" w:rsidR="002667E9" w:rsidRPr="002667E9" w:rsidRDefault="002667E9" w:rsidP="002667E9">
            <w:pPr>
              <w:rPr>
                <w:rFonts w:ascii="Times New Roman" w:hAnsi="Times New Roman" w:cs="Times New Roman"/>
                <w:b/>
                <w:bCs/>
                <w:color w:val="002060"/>
              </w:rPr>
            </w:pPr>
            <w:r w:rsidRPr="002667E9">
              <w:rPr>
                <w:rFonts w:ascii="Times New Roman" w:hAnsi="Times New Roman" w:cs="Times New Roman"/>
                <w:b/>
                <w:bCs/>
                <w:color w:val="002060"/>
              </w:rPr>
              <w:t xml:space="preserve">7. Način vrednovanja i način korištenja rezultata vrednovanja </w:t>
            </w:r>
          </w:p>
        </w:tc>
        <w:tc>
          <w:tcPr>
            <w:tcW w:w="6120" w:type="dxa"/>
            <w:shd w:val="clear" w:color="auto" w:fill="C0C0C0"/>
          </w:tcPr>
          <w:p w14:paraId="721BDFC8" w14:textId="7C1A6189" w:rsidR="002667E9" w:rsidRPr="002667E9" w:rsidRDefault="002667E9" w:rsidP="002667E9">
            <w:pPr>
              <w:rPr>
                <w:rFonts w:ascii="Times New Roman" w:hAnsi="Times New Roman" w:cs="Times New Roman"/>
              </w:rPr>
            </w:pPr>
            <w:r w:rsidRPr="002667E9">
              <w:rPr>
                <w:rFonts w:ascii="Times New Roman" w:hAnsi="Times New Roman" w:cs="Times New Roman"/>
              </w:rPr>
              <w:t xml:space="preserve"> </w:t>
            </w:r>
            <w:r w:rsidR="00BC5757">
              <w:rPr>
                <w:rFonts w:ascii="Times New Roman" w:hAnsi="Times New Roman" w:cs="Times New Roman"/>
              </w:rPr>
              <w:t>Rasprava, evaluacijski listići</w:t>
            </w:r>
          </w:p>
        </w:tc>
      </w:tr>
    </w:tbl>
    <w:p w14:paraId="31F0A67C" w14:textId="77777777" w:rsidR="002667E9" w:rsidRDefault="002667E9" w:rsidP="001C3C3A">
      <w:pPr>
        <w:rPr>
          <w:rFonts w:ascii="Times New Roman" w:hAnsi="Times New Roman" w:cs="Times New Roman"/>
        </w:rPr>
      </w:pPr>
    </w:p>
    <w:p w14:paraId="740E1021" w14:textId="77777777" w:rsidR="00103511" w:rsidRDefault="00103511" w:rsidP="001C3C3A">
      <w:pPr>
        <w:rPr>
          <w:rFonts w:ascii="Times New Roman" w:hAnsi="Times New Roman" w:cs="Times New Roman"/>
        </w:rPr>
      </w:pPr>
    </w:p>
    <w:p w14:paraId="0931FCA4" w14:textId="77777777" w:rsidR="00103511" w:rsidRDefault="00103511" w:rsidP="001C3C3A">
      <w:pPr>
        <w:rPr>
          <w:rFonts w:ascii="Times New Roman" w:hAnsi="Times New Roman" w:cs="Times New Roman"/>
        </w:rPr>
      </w:pPr>
    </w:p>
    <w:p w14:paraId="237CF11D" w14:textId="77777777" w:rsidR="00103511" w:rsidRDefault="00103511" w:rsidP="001C3C3A">
      <w:pPr>
        <w:rPr>
          <w:rFonts w:ascii="Times New Roman" w:hAnsi="Times New Roman" w:cs="Times New Roman"/>
        </w:rPr>
      </w:pPr>
    </w:p>
    <w:p w14:paraId="64A4DBE3" w14:textId="77777777" w:rsidR="00103511" w:rsidRDefault="00103511" w:rsidP="001C3C3A">
      <w:pPr>
        <w:rPr>
          <w:rFonts w:ascii="Times New Roman" w:hAnsi="Times New Roman" w:cs="Times New Roman"/>
        </w:rPr>
      </w:pPr>
    </w:p>
    <w:p w14:paraId="1131EF80" w14:textId="77777777" w:rsidR="00103511" w:rsidRDefault="00103511" w:rsidP="001C3C3A">
      <w:pPr>
        <w:rPr>
          <w:rFonts w:ascii="Times New Roman" w:hAnsi="Times New Roman" w:cs="Times New Roman"/>
        </w:rPr>
      </w:pPr>
    </w:p>
    <w:p w14:paraId="59826CBD" w14:textId="77777777" w:rsidR="002667E9" w:rsidRDefault="002667E9" w:rsidP="001C3C3A">
      <w:pPr>
        <w:rPr>
          <w:rFonts w:ascii="Times New Roman" w:hAnsi="Times New Roman" w:cs="Times New Roman"/>
        </w:rPr>
      </w:pPr>
    </w:p>
    <w:p w14:paraId="3F549368" w14:textId="77777777" w:rsidR="002667E9" w:rsidRDefault="002667E9" w:rsidP="001C3C3A">
      <w:pPr>
        <w:rPr>
          <w:rFonts w:ascii="Times New Roman" w:hAnsi="Times New Roman" w:cs="Times New Roman"/>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120"/>
        <w:gridCol w:w="10"/>
      </w:tblGrid>
      <w:tr w:rsidR="00607A42" w:rsidRPr="00607A42" w14:paraId="20626E49" w14:textId="77777777" w:rsidTr="00504B8A">
        <w:trPr>
          <w:trHeight w:val="435"/>
        </w:trPr>
        <w:tc>
          <w:tcPr>
            <w:tcW w:w="3348" w:type="dxa"/>
            <w:vAlign w:val="center"/>
          </w:tcPr>
          <w:p w14:paraId="5B14D0E8" w14:textId="77777777" w:rsidR="00607A42" w:rsidRPr="00103511" w:rsidRDefault="00607A42" w:rsidP="00607A42">
            <w:pPr>
              <w:widowControl w:val="0"/>
              <w:snapToGrid w:val="0"/>
              <w:spacing w:after="0" w:line="240" w:lineRule="auto"/>
              <w:rPr>
                <w:rFonts w:ascii="Times New Roman" w:eastAsia="Arial" w:hAnsi="Times New Roman" w:cs="Times New Roman"/>
                <w:b/>
                <w:bCs/>
                <w:i/>
                <w:iCs/>
                <w:noProof/>
                <w:color w:val="000000"/>
                <w:kern w:val="0"/>
                <w:lang w:val="en-US"/>
                <w14:ligatures w14:val="none"/>
              </w:rPr>
            </w:pPr>
            <w:r w:rsidRPr="00103511">
              <w:rPr>
                <w:rFonts w:ascii="Times New Roman" w:eastAsia="Arial" w:hAnsi="Times New Roman" w:cs="Times New Roman"/>
                <w:b/>
                <w:bCs/>
                <w:i/>
                <w:iCs/>
                <w:noProof/>
                <w:color w:val="000000"/>
                <w:kern w:val="0"/>
                <w:lang w:val="en-US"/>
                <w14:ligatures w14:val="none"/>
              </w:rPr>
              <w:lastRenderedPageBreak/>
              <w:t>PROJEKT</w:t>
            </w:r>
          </w:p>
        </w:tc>
        <w:tc>
          <w:tcPr>
            <w:tcW w:w="6130" w:type="dxa"/>
            <w:gridSpan w:val="2"/>
            <w:vAlign w:val="center"/>
          </w:tcPr>
          <w:p w14:paraId="489F3FE1" w14:textId="77777777" w:rsidR="00607A42" w:rsidRPr="00103511" w:rsidRDefault="00607A42" w:rsidP="00607A42">
            <w:pPr>
              <w:widowControl w:val="0"/>
              <w:spacing w:after="0" w:line="240" w:lineRule="auto"/>
              <w:ind w:left="271"/>
              <w:jc w:val="center"/>
              <w:rPr>
                <w:rFonts w:ascii="Times New Roman" w:eastAsia="Arial" w:hAnsi="Times New Roman" w:cs="Times New Roman"/>
                <w:b/>
                <w:bCs/>
                <w:noProof/>
                <w:color w:val="000000"/>
                <w:kern w:val="0"/>
                <w:lang w:val="en-US"/>
                <w14:ligatures w14:val="none"/>
              </w:rPr>
            </w:pPr>
            <w:r w:rsidRPr="00103511">
              <w:rPr>
                <w:rFonts w:ascii="Times New Roman" w:eastAsia="Arial" w:hAnsi="Times New Roman" w:cs="Times New Roman"/>
                <w:b/>
                <w:bCs/>
                <w:noProof/>
                <w:color w:val="000000"/>
                <w:kern w:val="0"/>
                <w:lang w:val="en-US"/>
                <w14:ligatures w14:val="none"/>
              </w:rPr>
              <w:t>NEIZGOVORENE RIJEČI</w:t>
            </w:r>
          </w:p>
        </w:tc>
      </w:tr>
      <w:tr w:rsidR="00607A42" w:rsidRPr="00607A42" w14:paraId="0FBDA909" w14:textId="77777777" w:rsidTr="00504B8A">
        <w:trPr>
          <w:gridAfter w:val="1"/>
          <w:wAfter w:w="10" w:type="dxa"/>
          <w:trHeight w:val="2166"/>
        </w:trPr>
        <w:tc>
          <w:tcPr>
            <w:tcW w:w="3348" w:type="dxa"/>
            <w:shd w:val="clear" w:color="auto" w:fill="C0C0C0"/>
          </w:tcPr>
          <w:p w14:paraId="7B2DAE4C" w14:textId="77777777" w:rsidR="00607A42" w:rsidRPr="00103511" w:rsidRDefault="00607A42" w:rsidP="00607A42">
            <w:pPr>
              <w:widowControl w:val="0"/>
              <w:snapToGrid w:val="0"/>
              <w:spacing w:after="0" w:line="240" w:lineRule="auto"/>
              <w:rPr>
                <w:rFonts w:ascii="Times New Roman" w:eastAsia="Arial" w:hAnsi="Times New Roman" w:cs="Times New Roman"/>
                <w:b/>
                <w:bCs/>
                <w:noProof/>
                <w:color w:val="0070C0"/>
                <w:kern w:val="0"/>
                <w:lang w:val="en-US"/>
                <w14:ligatures w14:val="none"/>
              </w:rPr>
            </w:pPr>
            <w:r w:rsidRPr="00103511">
              <w:rPr>
                <w:rFonts w:ascii="Times New Roman" w:eastAsia="Arial" w:hAnsi="Times New Roman" w:cs="Times New Roman"/>
                <w:b/>
                <w:bCs/>
                <w:noProof/>
                <w:color w:val="0070C0"/>
                <w:kern w:val="0"/>
                <w:lang w:val="en-US"/>
                <w14:ligatures w14:val="none"/>
              </w:rPr>
              <w:t xml:space="preserve">1. Ciljevi aktivnosti </w:t>
            </w:r>
          </w:p>
        </w:tc>
        <w:tc>
          <w:tcPr>
            <w:tcW w:w="6120" w:type="dxa"/>
            <w:shd w:val="clear" w:color="auto" w:fill="C0C0C0"/>
          </w:tcPr>
          <w:p w14:paraId="22849A43"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-postizanje pozitivnog učinka o mentalnom zdravlju i emocionalnom stanju učenika</w:t>
            </w:r>
          </w:p>
          <w:p w14:paraId="541ED188"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-jačanje otpornosti i pružanje sustavne psihosocijalne podrške u nošenju sa svakodnevnicom</w:t>
            </w:r>
          </w:p>
          <w:p w14:paraId="3D593C67"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-osnaživanje samopouzdanja učenika kroz razgovore </w:t>
            </w:r>
          </w:p>
          <w:p w14:paraId="236F07C6"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-razvijanje novih znanja i vještina (psihoedukacija učenika) </w:t>
            </w:r>
          </w:p>
          <w:p w14:paraId="7589EDED"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-promicanje važnosti ulaganja u mentalno zdravlje </w:t>
            </w:r>
          </w:p>
          <w:p w14:paraId="47798360"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-kvalitetno provođenje slobodnog vremena</w:t>
            </w:r>
          </w:p>
          <w:p w14:paraId="1BB1D178"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 </w:t>
            </w:r>
          </w:p>
        </w:tc>
      </w:tr>
      <w:tr w:rsidR="00607A42" w:rsidRPr="00607A42" w14:paraId="5367AAF7" w14:textId="77777777" w:rsidTr="00504B8A">
        <w:trPr>
          <w:gridAfter w:val="1"/>
          <w:wAfter w:w="10" w:type="dxa"/>
          <w:trHeight w:val="1114"/>
        </w:trPr>
        <w:tc>
          <w:tcPr>
            <w:tcW w:w="3348" w:type="dxa"/>
          </w:tcPr>
          <w:p w14:paraId="7A0A79D6" w14:textId="77777777" w:rsidR="00607A42" w:rsidRPr="00103511" w:rsidRDefault="00607A42" w:rsidP="00607A42">
            <w:pPr>
              <w:widowControl w:val="0"/>
              <w:snapToGrid w:val="0"/>
              <w:spacing w:after="0" w:line="240" w:lineRule="auto"/>
              <w:rPr>
                <w:rFonts w:ascii="Times New Roman" w:eastAsia="Arial" w:hAnsi="Times New Roman" w:cs="Times New Roman"/>
                <w:b/>
                <w:bCs/>
                <w:noProof/>
                <w:color w:val="0070C0"/>
                <w:kern w:val="0"/>
                <w:lang w:val="en-US"/>
                <w14:ligatures w14:val="none"/>
              </w:rPr>
            </w:pPr>
            <w:r w:rsidRPr="00103511">
              <w:rPr>
                <w:rFonts w:ascii="Times New Roman" w:eastAsia="Arial" w:hAnsi="Times New Roman" w:cs="Times New Roman"/>
                <w:b/>
                <w:bCs/>
                <w:noProof/>
                <w:color w:val="0070C0"/>
                <w:kern w:val="0"/>
                <w:lang w:val="en-US"/>
                <w14:ligatures w14:val="none"/>
              </w:rPr>
              <w:t xml:space="preserve">2. Namjena aktivnosti </w:t>
            </w:r>
          </w:p>
        </w:tc>
        <w:tc>
          <w:tcPr>
            <w:tcW w:w="6120" w:type="dxa"/>
          </w:tcPr>
          <w:p w14:paraId="7EF0F016"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-poticanja razvoja zdravih životnih navika </w:t>
            </w:r>
          </w:p>
          <w:p w14:paraId="7C378B2D"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-razvijanje svijesti o potrebi aktivne i redovite brige za vlastito mentalno zdravlje, te mentalno zdravlje drugih ljudi</w:t>
            </w:r>
          </w:p>
          <w:p w14:paraId="79E3420B"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-bolje upoznavanje sebe za osobni razvoj svakog učenika</w:t>
            </w:r>
          </w:p>
          <w:p w14:paraId="1E699436"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p>
        </w:tc>
      </w:tr>
      <w:tr w:rsidR="00607A42" w:rsidRPr="00607A42" w14:paraId="3AAA5280" w14:textId="77777777" w:rsidTr="00504B8A">
        <w:trPr>
          <w:gridAfter w:val="1"/>
          <w:wAfter w:w="10" w:type="dxa"/>
          <w:trHeight w:val="570"/>
        </w:trPr>
        <w:tc>
          <w:tcPr>
            <w:tcW w:w="3348" w:type="dxa"/>
            <w:shd w:val="clear" w:color="auto" w:fill="C0C0C0"/>
          </w:tcPr>
          <w:p w14:paraId="4B16AD48" w14:textId="77777777" w:rsidR="00607A42" w:rsidRPr="00103511" w:rsidRDefault="00607A42" w:rsidP="00607A42">
            <w:pPr>
              <w:widowControl w:val="0"/>
              <w:snapToGrid w:val="0"/>
              <w:spacing w:after="0" w:line="240" w:lineRule="auto"/>
              <w:rPr>
                <w:rFonts w:ascii="Times New Roman" w:eastAsia="Arial" w:hAnsi="Times New Roman" w:cs="Times New Roman"/>
                <w:b/>
                <w:bCs/>
                <w:noProof/>
                <w:color w:val="0070C0"/>
                <w:kern w:val="0"/>
                <w:lang w:val="en-US"/>
                <w14:ligatures w14:val="none"/>
              </w:rPr>
            </w:pPr>
            <w:r w:rsidRPr="00103511">
              <w:rPr>
                <w:rFonts w:ascii="Times New Roman" w:eastAsia="Arial" w:hAnsi="Times New Roman" w:cs="Times New Roman"/>
                <w:b/>
                <w:bCs/>
                <w:noProof/>
                <w:color w:val="0070C0"/>
                <w:kern w:val="0"/>
                <w:lang w:val="en-US"/>
                <w14:ligatures w14:val="none"/>
              </w:rPr>
              <w:t xml:space="preserve">3. Nositelji aktivnosti i njihova odgovornost </w:t>
            </w:r>
          </w:p>
        </w:tc>
        <w:tc>
          <w:tcPr>
            <w:tcW w:w="6120" w:type="dxa"/>
            <w:shd w:val="clear" w:color="auto" w:fill="C0C0C0"/>
          </w:tcPr>
          <w:p w14:paraId="40027E0B"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 Anita Brstilo, prof.i svi zainteresirani učenici </w:t>
            </w:r>
          </w:p>
        </w:tc>
      </w:tr>
      <w:tr w:rsidR="00607A42" w:rsidRPr="00607A42" w14:paraId="5012943F" w14:textId="77777777" w:rsidTr="00504B8A">
        <w:trPr>
          <w:gridAfter w:val="1"/>
          <w:wAfter w:w="10" w:type="dxa"/>
          <w:trHeight w:val="880"/>
        </w:trPr>
        <w:tc>
          <w:tcPr>
            <w:tcW w:w="3348" w:type="dxa"/>
          </w:tcPr>
          <w:p w14:paraId="332BBE8F" w14:textId="77777777" w:rsidR="00607A42" w:rsidRPr="00103511" w:rsidRDefault="00607A42" w:rsidP="00607A42">
            <w:pPr>
              <w:widowControl w:val="0"/>
              <w:snapToGrid w:val="0"/>
              <w:spacing w:after="0" w:line="240" w:lineRule="auto"/>
              <w:rPr>
                <w:rFonts w:ascii="Times New Roman" w:eastAsia="Arial" w:hAnsi="Times New Roman" w:cs="Times New Roman"/>
                <w:b/>
                <w:bCs/>
                <w:noProof/>
                <w:color w:val="0070C0"/>
                <w:kern w:val="0"/>
                <w:lang w:val="en-US"/>
                <w14:ligatures w14:val="none"/>
              </w:rPr>
            </w:pPr>
            <w:r w:rsidRPr="00103511">
              <w:rPr>
                <w:rFonts w:ascii="Times New Roman" w:eastAsia="Arial" w:hAnsi="Times New Roman" w:cs="Times New Roman"/>
                <w:b/>
                <w:bCs/>
                <w:noProof/>
                <w:color w:val="0070C0"/>
                <w:kern w:val="0"/>
                <w:lang w:val="en-US"/>
                <w14:ligatures w14:val="none"/>
              </w:rPr>
              <w:t xml:space="preserve">4. Način realizacije aktivnosti </w:t>
            </w:r>
          </w:p>
        </w:tc>
        <w:tc>
          <w:tcPr>
            <w:tcW w:w="6120" w:type="dxa"/>
          </w:tcPr>
          <w:p w14:paraId="303A476C"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Projekt se provodi kroz izvannastavni rad učenika (rad kod kuće), te na satovima razrednog odjela u zainteresiranim razredima. </w:t>
            </w:r>
          </w:p>
          <w:p w14:paraId="46D2BB0C"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Učenici će gledati različite video isječke ili čitati različite tekstove o temama kao što su osnovno razumijevanje mentalnog zdravlja, tko su stručnjaci za mentalno zdravlje, što su emocije i za što su nam potrebne, kako se nositi s tjeskobom, sramom i tugom, zašto je važno potražiti pomoć kad si ne možemo sami pomoći, što su to zdravi obiteljski odnosi i dr. </w:t>
            </w:r>
          </w:p>
          <w:p w14:paraId="1D5E99C5"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Nakon provedbe organizirat će se predstavljanje projekta kroz vršnjačku edukaciju mlađih učenika škole, postavljanjem učeničkih radova na pano u hodniku škole ili objavom na društvenim mrežama škole.</w:t>
            </w:r>
          </w:p>
          <w:p w14:paraId="513DEF4F"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p>
        </w:tc>
      </w:tr>
      <w:tr w:rsidR="00607A42" w:rsidRPr="00607A42" w14:paraId="1F857A84" w14:textId="77777777" w:rsidTr="00504B8A">
        <w:trPr>
          <w:gridAfter w:val="1"/>
          <w:wAfter w:w="10" w:type="dxa"/>
          <w:trHeight w:val="387"/>
        </w:trPr>
        <w:tc>
          <w:tcPr>
            <w:tcW w:w="3348" w:type="dxa"/>
            <w:shd w:val="clear" w:color="auto" w:fill="C0C0C0"/>
          </w:tcPr>
          <w:p w14:paraId="73CE19F6" w14:textId="77777777" w:rsidR="00607A42" w:rsidRPr="00103511" w:rsidRDefault="00607A42" w:rsidP="00607A42">
            <w:pPr>
              <w:widowControl w:val="0"/>
              <w:snapToGrid w:val="0"/>
              <w:spacing w:after="0" w:line="240" w:lineRule="auto"/>
              <w:rPr>
                <w:rFonts w:ascii="Times New Roman" w:eastAsia="Arial" w:hAnsi="Times New Roman" w:cs="Times New Roman"/>
                <w:b/>
                <w:bCs/>
                <w:noProof/>
                <w:color w:val="0070C0"/>
                <w:kern w:val="0"/>
                <w:lang w:val="en-US"/>
                <w14:ligatures w14:val="none"/>
              </w:rPr>
            </w:pPr>
            <w:r w:rsidRPr="00103511">
              <w:rPr>
                <w:rFonts w:ascii="Times New Roman" w:eastAsia="Arial" w:hAnsi="Times New Roman" w:cs="Times New Roman"/>
                <w:b/>
                <w:bCs/>
                <w:noProof/>
                <w:color w:val="0070C0"/>
                <w:kern w:val="0"/>
                <w:lang w:val="en-US"/>
                <w14:ligatures w14:val="none"/>
              </w:rPr>
              <w:t xml:space="preserve">5. Vremenik aktivnosti </w:t>
            </w:r>
          </w:p>
        </w:tc>
        <w:tc>
          <w:tcPr>
            <w:tcW w:w="6120" w:type="dxa"/>
            <w:shd w:val="clear" w:color="auto" w:fill="C0C0C0"/>
          </w:tcPr>
          <w:p w14:paraId="44C6F3D8" w14:textId="77777777" w:rsidR="00607A42" w:rsidRPr="00103511" w:rsidRDefault="00607A42" w:rsidP="00607A42">
            <w:pPr>
              <w:spacing w:after="200" w:line="276" w:lineRule="auto"/>
              <w:jc w:val="both"/>
              <w:rPr>
                <w:rFonts w:ascii="Times New Roman" w:eastAsia="Times New Roman" w:hAnsi="Times New Roman" w:cs="Times New Roman"/>
                <w:kern w:val="0"/>
                <w:lang w:eastAsia="hr-HR"/>
                <w14:ligatures w14:val="none"/>
              </w:rPr>
            </w:pPr>
            <w:r w:rsidRPr="00103511">
              <w:rPr>
                <w:rFonts w:ascii="Times New Roman" w:eastAsia="Times New Roman" w:hAnsi="Times New Roman" w:cs="Times New Roman"/>
                <w:kern w:val="0"/>
                <w:lang w:eastAsia="hr-HR"/>
                <w14:ligatures w14:val="none"/>
              </w:rPr>
              <w:t>tijekom nastavne godine 2025./2026. godine</w:t>
            </w:r>
          </w:p>
        </w:tc>
      </w:tr>
      <w:tr w:rsidR="00607A42" w:rsidRPr="00607A42" w14:paraId="0E47632B" w14:textId="77777777" w:rsidTr="00504B8A">
        <w:trPr>
          <w:gridAfter w:val="1"/>
          <w:wAfter w:w="10" w:type="dxa"/>
          <w:trHeight w:val="889"/>
        </w:trPr>
        <w:tc>
          <w:tcPr>
            <w:tcW w:w="3348" w:type="dxa"/>
            <w:shd w:val="clear" w:color="auto" w:fill="FFFFFF"/>
          </w:tcPr>
          <w:p w14:paraId="5EB9D3A5" w14:textId="77777777" w:rsidR="00607A42" w:rsidRPr="00103511" w:rsidRDefault="00607A42" w:rsidP="00607A42">
            <w:pPr>
              <w:widowControl w:val="0"/>
              <w:snapToGrid w:val="0"/>
              <w:spacing w:after="0" w:line="240" w:lineRule="auto"/>
              <w:rPr>
                <w:rFonts w:ascii="Times New Roman" w:eastAsia="Arial" w:hAnsi="Times New Roman" w:cs="Times New Roman"/>
                <w:b/>
                <w:bCs/>
                <w:noProof/>
                <w:color w:val="0070C0"/>
                <w:kern w:val="0"/>
                <w:lang w:val="en-US"/>
                <w14:ligatures w14:val="none"/>
              </w:rPr>
            </w:pPr>
            <w:r w:rsidRPr="00103511">
              <w:rPr>
                <w:rFonts w:ascii="Times New Roman" w:eastAsia="Arial" w:hAnsi="Times New Roman" w:cs="Times New Roman"/>
                <w:b/>
                <w:bCs/>
                <w:noProof/>
                <w:color w:val="0070C0"/>
                <w:kern w:val="0"/>
                <w:lang w:val="en-US"/>
                <w14:ligatures w14:val="none"/>
              </w:rPr>
              <w:t xml:space="preserve">6. Detaljan troškovnik aktivnosti </w:t>
            </w:r>
          </w:p>
        </w:tc>
        <w:tc>
          <w:tcPr>
            <w:tcW w:w="6120" w:type="dxa"/>
            <w:shd w:val="clear" w:color="auto" w:fill="FFFFFF"/>
          </w:tcPr>
          <w:p w14:paraId="19F95BE7"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-izrada plakata, letaka, prezentacija</w:t>
            </w:r>
          </w:p>
        </w:tc>
      </w:tr>
      <w:tr w:rsidR="00607A42" w:rsidRPr="00607A42" w14:paraId="454E3ED9" w14:textId="77777777" w:rsidTr="00504B8A">
        <w:trPr>
          <w:gridAfter w:val="1"/>
          <w:wAfter w:w="10" w:type="dxa"/>
          <w:trHeight w:val="892"/>
        </w:trPr>
        <w:tc>
          <w:tcPr>
            <w:tcW w:w="3348" w:type="dxa"/>
            <w:shd w:val="clear" w:color="auto" w:fill="C0C0C0"/>
          </w:tcPr>
          <w:p w14:paraId="63B42F94" w14:textId="77777777" w:rsidR="00607A42" w:rsidRPr="00103511" w:rsidRDefault="00607A42" w:rsidP="00607A42">
            <w:pPr>
              <w:widowControl w:val="0"/>
              <w:snapToGrid w:val="0"/>
              <w:spacing w:after="0" w:line="240" w:lineRule="auto"/>
              <w:rPr>
                <w:rFonts w:ascii="Times New Roman" w:eastAsia="Arial" w:hAnsi="Times New Roman" w:cs="Times New Roman"/>
                <w:b/>
                <w:bCs/>
                <w:noProof/>
                <w:color w:val="0070C0"/>
                <w:kern w:val="0"/>
                <w:lang w:val="en-US"/>
                <w14:ligatures w14:val="none"/>
              </w:rPr>
            </w:pPr>
            <w:r w:rsidRPr="00103511">
              <w:rPr>
                <w:rFonts w:ascii="Times New Roman" w:eastAsia="Arial" w:hAnsi="Times New Roman" w:cs="Times New Roman"/>
                <w:b/>
                <w:bCs/>
                <w:noProof/>
                <w:color w:val="0070C0"/>
                <w:kern w:val="0"/>
                <w:lang w:val="en-US"/>
                <w14:ligatures w14:val="none"/>
              </w:rPr>
              <w:t xml:space="preserve">7. Način vrednovanja i način korištenja rezultata vrednovanja </w:t>
            </w:r>
          </w:p>
        </w:tc>
        <w:tc>
          <w:tcPr>
            <w:tcW w:w="6120" w:type="dxa"/>
            <w:shd w:val="clear" w:color="auto" w:fill="C0C0C0"/>
          </w:tcPr>
          <w:p w14:paraId="12921B22"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-sudjelovanje i zainteresiranost učenika za projekt </w:t>
            </w:r>
          </w:p>
          <w:p w14:paraId="0A279D14"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-samoprocjena i samovrednovanje vlastitoga rada i učenja (završna evaluacija) </w:t>
            </w:r>
          </w:p>
          <w:p w14:paraId="2CC1C4CF"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-povratna informacija vršnjaka kojima će projekt biti predstavljen</w:t>
            </w:r>
          </w:p>
          <w:p w14:paraId="20A80A0D"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r w:rsidRPr="00103511">
              <w:rPr>
                <w:rFonts w:ascii="Times New Roman" w:eastAsia="Arial" w:hAnsi="Times New Roman" w:cs="Times New Roman"/>
                <w:noProof/>
                <w:color w:val="000000"/>
                <w:kern w:val="0"/>
                <w:lang w:val="en-US"/>
                <w14:ligatures w14:val="none"/>
              </w:rPr>
              <w:t xml:space="preserve">-plakati, izložba učeničkih radova </w:t>
            </w:r>
          </w:p>
          <w:p w14:paraId="699647D2" w14:textId="77777777" w:rsidR="00607A42" w:rsidRPr="00103511" w:rsidRDefault="00607A42" w:rsidP="00607A42">
            <w:pPr>
              <w:widowControl w:val="0"/>
              <w:spacing w:after="0" w:line="240" w:lineRule="auto"/>
              <w:jc w:val="both"/>
              <w:rPr>
                <w:rFonts w:ascii="Times New Roman" w:eastAsia="Arial" w:hAnsi="Times New Roman" w:cs="Times New Roman"/>
                <w:noProof/>
                <w:color w:val="000000"/>
                <w:kern w:val="0"/>
                <w:lang w:val="en-US"/>
                <w14:ligatures w14:val="none"/>
              </w:rPr>
            </w:pPr>
          </w:p>
        </w:tc>
      </w:tr>
    </w:tbl>
    <w:p w14:paraId="2BCB8873" w14:textId="77777777" w:rsidR="007A7A5A" w:rsidRDefault="007A7A5A" w:rsidP="001C3C3A">
      <w:pPr>
        <w:rPr>
          <w:rFonts w:ascii="Times New Roman" w:hAnsi="Times New Roman" w:cs="Times New Roman"/>
        </w:rPr>
      </w:pPr>
    </w:p>
    <w:p w14:paraId="07AB6780" w14:textId="77777777" w:rsidR="007A7A5A" w:rsidRDefault="007A7A5A" w:rsidP="001C3C3A">
      <w:pPr>
        <w:rPr>
          <w:rFonts w:ascii="Times New Roman" w:hAnsi="Times New Roman" w:cs="Times New Roman"/>
        </w:rPr>
      </w:pPr>
    </w:p>
    <w:p w14:paraId="73C8C603" w14:textId="77777777" w:rsidR="007A7A5A" w:rsidRDefault="007A7A5A" w:rsidP="001C3C3A">
      <w:pPr>
        <w:rPr>
          <w:rFonts w:ascii="Times New Roman" w:hAnsi="Times New Roman" w:cs="Times New Roman"/>
        </w:rPr>
      </w:pPr>
    </w:p>
    <w:tbl>
      <w:tblPr>
        <w:tblStyle w:val="LightGrid15"/>
        <w:tblW w:w="9771" w:type="dxa"/>
        <w:tblLook w:val="04A0" w:firstRow="1" w:lastRow="0" w:firstColumn="1" w:lastColumn="0" w:noHBand="0" w:noVBand="1"/>
      </w:tblPr>
      <w:tblGrid>
        <w:gridCol w:w="3628"/>
        <w:gridCol w:w="6143"/>
      </w:tblGrid>
      <w:tr w:rsidR="006036DF" w:rsidRPr="006036DF" w14:paraId="2C0D9DD7"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364CBB44" w14:textId="77777777" w:rsidR="006036DF" w:rsidRPr="006036DF" w:rsidRDefault="006036DF" w:rsidP="006036DF">
            <w:pPr>
              <w:spacing w:after="200" w:line="276" w:lineRule="auto"/>
              <w:rPr>
                <w:rFonts w:ascii="Times New Roman" w:eastAsia="Calibri" w:hAnsi="Times New Roman"/>
                <w:sz w:val="24"/>
                <w:szCs w:val="24"/>
              </w:rPr>
            </w:pPr>
            <w:r w:rsidRPr="006036DF">
              <w:rPr>
                <w:rFonts w:ascii="Times New Roman" w:eastAsia="Calibri" w:hAnsi="Times New Roman"/>
                <w:sz w:val="24"/>
                <w:szCs w:val="24"/>
              </w:rPr>
              <w:lastRenderedPageBreak/>
              <w:t>PROJEKTNA NASTAVA</w:t>
            </w:r>
          </w:p>
        </w:tc>
        <w:tc>
          <w:tcPr>
            <w:tcW w:w="6143" w:type="dxa"/>
            <w:vAlign w:val="center"/>
            <w:hideMark/>
          </w:tcPr>
          <w:p w14:paraId="38B8FEA4" w14:textId="77777777" w:rsidR="006036DF" w:rsidRPr="006036DF" w:rsidRDefault="006036DF" w:rsidP="006036DF">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6036DF">
              <w:rPr>
                <w:rFonts w:ascii="Times New Roman" w:eastAsia="Arial" w:hAnsi="Times New Roman"/>
                <w:sz w:val="24"/>
                <w:szCs w:val="24"/>
              </w:rPr>
              <w:t>Dani obrnutih uloga na satovima hrvatskog jezika</w:t>
            </w:r>
          </w:p>
        </w:tc>
      </w:tr>
      <w:tr w:rsidR="006036DF" w:rsidRPr="006036DF" w14:paraId="15F41A4C"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216D06CA"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1. Ciljevi aktivnosti</w:t>
            </w:r>
          </w:p>
        </w:tc>
        <w:tc>
          <w:tcPr>
            <w:tcW w:w="6143" w:type="dxa"/>
            <w:hideMark/>
          </w:tcPr>
          <w:p w14:paraId="6EAA4A5F"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Ukazati učenicima povjerenje prema izvršavanju posebnih zadaća, drugačijih od lekcija iz nastavnih predmeta; „odškrinuti“ im vrata poslova i zadaća što uključuje pripremu za izvršavanje rečenog zadatka i realizaciju</w:t>
            </w:r>
          </w:p>
        </w:tc>
      </w:tr>
      <w:tr w:rsidR="006036DF" w:rsidRPr="006036DF" w14:paraId="1E2F5137"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50A18BC8"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2. Namjena aktivnosti</w:t>
            </w:r>
          </w:p>
        </w:tc>
        <w:tc>
          <w:tcPr>
            <w:tcW w:w="6143" w:type="dxa"/>
            <w:hideMark/>
          </w:tcPr>
          <w:p w14:paraId="607C5E02" w14:textId="77777777" w:rsidR="006036DF" w:rsidRPr="006036DF" w:rsidRDefault="006036DF" w:rsidP="006036DF">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Razvoj komunikacijskih vještina, poticanje kreativnosti, kritičkog mišljenja, logičnog zaključivanja, razvoj odgovornosti učenika prema Školi (obvezama, nositeljima zaduženja) i opremi</w:t>
            </w:r>
          </w:p>
        </w:tc>
      </w:tr>
      <w:tr w:rsidR="006036DF" w:rsidRPr="006036DF" w14:paraId="14E96F02"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184B6055"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3. Nositelji aktivnosti i njihova odgovornost</w:t>
            </w:r>
          </w:p>
        </w:tc>
        <w:tc>
          <w:tcPr>
            <w:tcW w:w="6143" w:type="dxa"/>
            <w:hideMark/>
          </w:tcPr>
          <w:p w14:paraId="1EBB5CF2"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Vesna Barbarić</w:t>
            </w:r>
          </w:p>
        </w:tc>
      </w:tr>
      <w:tr w:rsidR="006036DF" w:rsidRPr="006036DF" w14:paraId="2F02DBFC"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5A5450F4"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4. Način realizacije aktivnosti</w:t>
            </w:r>
          </w:p>
        </w:tc>
        <w:tc>
          <w:tcPr>
            <w:tcW w:w="6143" w:type="dxa"/>
            <w:hideMark/>
          </w:tcPr>
          <w:p w14:paraId="6FB28771" w14:textId="77777777" w:rsidR="006036DF" w:rsidRPr="006036DF" w:rsidRDefault="006036DF" w:rsidP="006036DF">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 xml:space="preserve">Planirati dane za izvršavanje zadatka, tj. za „preuzimanje uloga“ </w:t>
            </w:r>
          </w:p>
        </w:tc>
      </w:tr>
      <w:tr w:rsidR="006036DF" w:rsidRPr="006036DF" w14:paraId="1E29BED8"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1BBE159C"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 xml:space="preserve">5. </w:t>
            </w:r>
            <w:proofErr w:type="spellStart"/>
            <w:r w:rsidRPr="006036DF">
              <w:rPr>
                <w:rFonts w:ascii="Times New Roman" w:eastAsia="Calibri" w:hAnsi="Times New Roman"/>
                <w:color w:val="0070C0"/>
                <w:sz w:val="24"/>
                <w:szCs w:val="24"/>
              </w:rPr>
              <w:t>Vremenik</w:t>
            </w:r>
            <w:proofErr w:type="spellEnd"/>
            <w:r w:rsidRPr="006036DF">
              <w:rPr>
                <w:rFonts w:ascii="Times New Roman" w:eastAsia="Calibri" w:hAnsi="Times New Roman"/>
                <w:color w:val="0070C0"/>
                <w:sz w:val="24"/>
                <w:szCs w:val="24"/>
              </w:rPr>
              <w:t xml:space="preserve"> aktivnosti</w:t>
            </w:r>
          </w:p>
        </w:tc>
        <w:tc>
          <w:tcPr>
            <w:tcW w:w="6143" w:type="dxa"/>
            <w:hideMark/>
          </w:tcPr>
          <w:p w14:paraId="664FCAF3" w14:textId="77777777" w:rsidR="006036DF" w:rsidRPr="006036DF" w:rsidRDefault="006036DF" w:rsidP="006036DF">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Tijekom nastavne godine 2025./2026.</w:t>
            </w:r>
          </w:p>
        </w:tc>
      </w:tr>
      <w:tr w:rsidR="006036DF" w:rsidRPr="006036DF" w14:paraId="09DE4D1A"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428B33E5"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6. Detaljan troškovnik aktivnosti</w:t>
            </w:r>
          </w:p>
        </w:tc>
        <w:tc>
          <w:tcPr>
            <w:tcW w:w="6143" w:type="dxa"/>
            <w:hideMark/>
          </w:tcPr>
          <w:p w14:paraId="7152A058"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w:t>
            </w:r>
          </w:p>
        </w:tc>
      </w:tr>
      <w:tr w:rsidR="006036DF" w:rsidRPr="006036DF" w14:paraId="2FBF27EE"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30409F1C"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7. Način vrednovanja i način korištenja rezultata vrednovanja</w:t>
            </w:r>
          </w:p>
        </w:tc>
        <w:tc>
          <w:tcPr>
            <w:tcW w:w="6143" w:type="dxa"/>
            <w:hideMark/>
          </w:tcPr>
          <w:p w14:paraId="3A24C5A5"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6036DF">
              <w:rPr>
                <w:rFonts w:eastAsia="Arial"/>
                <w:color w:val="000000"/>
                <w:sz w:val="24"/>
                <w:szCs w:val="24"/>
                <w:lang w:val="en-US"/>
              </w:rPr>
              <w:t>Zapažanje</w:t>
            </w:r>
            <w:proofErr w:type="spellEnd"/>
            <w:r w:rsidRPr="006036DF">
              <w:rPr>
                <w:rFonts w:eastAsia="Arial"/>
                <w:color w:val="000000"/>
                <w:sz w:val="24"/>
                <w:szCs w:val="24"/>
                <w:lang w:val="en-US"/>
              </w:rPr>
              <w:t xml:space="preserve"> </w:t>
            </w:r>
            <w:proofErr w:type="spellStart"/>
            <w:r w:rsidRPr="006036DF">
              <w:rPr>
                <w:rFonts w:eastAsia="Arial"/>
                <w:color w:val="000000"/>
                <w:sz w:val="24"/>
                <w:szCs w:val="24"/>
                <w:lang w:val="en-US"/>
              </w:rPr>
              <w:t>učenika</w:t>
            </w:r>
            <w:proofErr w:type="spellEnd"/>
            <w:r w:rsidRPr="006036DF">
              <w:rPr>
                <w:rFonts w:eastAsia="Arial"/>
                <w:color w:val="000000"/>
                <w:sz w:val="24"/>
                <w:szCs w:val="24"/>
                <w:lang w:val="en-US"/>
              </w:rPr>
              <w:t xml:space="preserve">; </w:t>
            </w:r>
            <w:proofErr w:type="spellStart"/>
            <w:r w:rsidRPr="006036DF">
              <w:rPr>
                <w:rFonts w:eastAsia="Arial"/>
                <w:color w:val="000000"/>
                <w:sz w:val="24"/>
                <w:szCs w:val="24"/>
                <w:lang w:val="en-US"/>
              </w:rPr>
              <w:t>prezentacije</w:t>
            </w:r>
            <w:proofErr w:type="spellEnd"/>
          </w:p>
        </w:tc>
      </w:tr>
    </w:tbl>
    <w:p w14:paraId="536B98E5" w14:textId="77777777" w:rsidR="006036DF" w:rsidRPr="006036DF" w:rsidRDefault="006036DF" w:rsidP="006036DF">
      <w:pPr>
        <w:spacing w:after="200" w:line="276" w:lineRule="auto"/>
        <w:rPr>
          <w:rFonts w:ascii="Calibri" w:eastAsia="Calibri" w:hAnsi="Calibri" w:cs="Times New Roman"/>
          <w:kern w:val="0"/>
          <w14:ligatures w14:val="none"/>
        </w:rPr>
      </w:pPr>
    </w:p>
    <w:p w14:paraId="5A896EF8" w14:textId="77777777" w:rsidR="006036DF" w:rsidRPr="006036DF" w:rsidRDefault="006036DF" w:rsidP="006036DF">
      <w:pPr>
        <w:spacing w:after="200" w:line="276" w:lineRule="auto"/>
        <w:rPr>
          <w:rFonts w:ascii="Calibri" w:eastAsia="Calibri" w:hAnsi="Calibri" w:cs="Times New Roman"/>
          <w:kern w:val="0"/>
          <w14:ligatures w14:val="none"/>
        </w:rPr>
      </w:pPr>
    </w:p>
    <w:p w14:paraId="09AE37AF" w14:textId="77777777" w:rsidR="006036DF" w:rsidRDefault="006036DF" w:rsidP="006036DF">
      <w:pPr>
        <w:spacing w:after="200" w:line="276" w:lineRule="auto"/>
        <w:rPr>
          <w:rFonts w:ascii="Calibri" w:eastAsia="Calibri" w:hAnsi="Calibri" w:cs="Times New Roman"/>
          <w:kern w:val="0"/>
          <w:sz w:val="22"/>
          <w:szCs w:val="22"/>
          <w14:ligatures w14:val="none"/>
        </w:rPr>
      </w:pPr>
    </w:p>
    <w:p w14:paraId="0400E727" w14:textId="77777777" w:rsidR="006036DF" w:rsidRDefault="006036DF" w:rsidP="006036DF">
      <w:pPr>
        <w:spacing w:after="200" w:line="276" w:lineRule="auto"/>
        <w:rPr>
          <w:rFonts w:ascii="Calibri" w:eastAsia="Calibri" w:hAnsi="Calibri" w:cs="Times New Roman"/>
          <w:kern w:val="0"/>
          <w:sz w:val="22"/>
          <w:szCs w:val="22"/>
          <w14:ligatures w14:val="none"/>
        </w:rPr>
      </w:pPr>
    </w:p>
    <w:p w14:paraId="5A14E5FE" w14:textId="77777777" w:rsidR="006036DF" w:rsidRDefault="006036DF" w:rsidP="006036DF">
      <w:pPr>
        <w:spacing w:after="200" w:line="276" w:lineRule="auto"/>
        <w:rPr>
          <w:rFonts w:ascii="Calibri" w:eastAsia="Calibri" w:hAnsi="Calibri" w:cs="Times New Roman"/>
          <w:kern w:val="0"/>
          <w:sz w:val="22"/>
          <w:szCs w:val="22"/>
          <w14:ligatures w14:val="none"/>
        </w:rPr>
      </w:pPr>
    </w:p>
    <w:p w14:paraId="0DA83A81" w14:textId="77777777" w:rsidR="006036DF" w:rsidRDefault="006036DF" w:rsidP="006036DF">
      <w:pPr>
        <w:spacing w:after="200" w:line="276" w:lineRule="auto"/>
        <w:rPr>
          <w:rFonts w:ascii="Calibri" w:eastAsia="Calibri" w:hAnsi="Calibri" w:cs="Times New Roman"/>
          <w:kern w:val="0"/>
          <w:sz w:val="22"/>
          <w:szCs w:val="22"/>
          <w14:ligatures w14:val="none"/>
        </w:rPr>
      </w:pPr>
    </w:p>
    <w:p w14:paraId="69304923" w14:textId="77777777" w:rsidR="006036DF" w:rsidRDefault="006036DF" w:rsidP="006036DF">
      <w:pPr>
        <w:spacing w:after="200" w:line="276" w:lineRule="auto"/>
        <w:rPr>
          <w:rFonts w:ascii="Calibri" w:eastAsia="Calibri" w:hAnsi="Calibri" w:cs="Times New Roman"/>
          <w:kern w:val="0"/>
          <w:sz w:val="22"/>
          <w:szCs w:val="22"/>
          <w14:ligatures w14:val="none"/>
        </w:rPr>
      </w:pPr>
    </w:p>
    <w:p w14:paraId="573DBDC9" w14:textId="77777777" w:rsidR="006036DF" w:rsidRDefault="006036DF" w:rsidP="006036DF">
      <w:pPr>
        <w:spacing w:after="200" w:line="276" w:lineRule="auto"/>
        <w:rPr>
          <w:rFonts w:ascii="Calibri" w:eastAsia="Calibri" w:hAnsi="Calibri" w:cs="Times New Roman"/>
          <w:kern w:val="0"/>
          <w:sz w:val="22"/>
          <w:szCs w:val="22"/>
          <w14:ligatures w14:val="none"/>
        </w:rPr>
      </w:pPr>
    </w:p>
    <w:p w14:paraId="759B988D" w14:textId="77777777" w:rsidR="006036DF" w:rsidRDefault="006036DF" w:rsidP="006036DF">
      <w:pPr>
        <w:spacing w:after="200" w:line="276" w:lineRule="auto"/>
        <w:rPr>
          <w:rFonts w:ascii="Calibri" w:eastAsia="Calibri" w:hAnsi="Calibri" w:cs="Times New Roman"/>
          <w:kern w:val="0"/>
          <w:sz w:val="22"/>
          <w:szCs w:val="22"/>
          <w14:ligatures w14:val="none"/>
        </w:rPr>
      </w:pPr>
    </w:p>
    <w:p w14:paraId="245B8CE6" w14:textId="77777777" w:rsidR="006036DF" w:rsidRDefault="006036DF" w:rsidP="006036DF">
      <w:pPr>
        <w:spacing w:after="200" w:line="276" w:lineRule="auto"/>
        <w:rPr>
          <w:rFonts w:ascii="Calibri" w:eastAsia="Calibri" w:hAnsi="Calibri" w:cs="Times New Roman"/>
          <w:kern w:val="0"/>
          <w:sz w:val="22"/>
          <w:szCs w:val="22"/>
          <w14:ligatures w14:val="none"/>
        </w:rPr>
      </w:pPr>
    </w:p>
    <w:p w14:paraId="1BB00CC5" w14:textId="77777777" w:rsidR="006036DF" w:rsidRDefault="006036DF" w:rsidP="006036DF">
      <w:pPr>
        <w:spacing w:after="200" w:line="276" w:lineRule="auto"/>
        <w:rPr>
          <w:rFonts w:ascii="Calibri" w:eastAsia="Calibri" w:hAnsi="Calibri" w:cs="Times New Roman"/>
          <w:kern w:val="0"/>
          <w:sz w:val="22"/>
          <w:szCs w:val="22"/>
          <w14:ligatures w14:val="none"/>
        </w:rPr>
      </w:pPr>
    </w:p>
    <w:p w14:paraId="69BC83F9" w14:textId="77777777" w:rsidR="006036DF" w:rsidRDefault="006036DF" w:rsidP="006036DF">
      <w:pPr>
        <w:spacing w:after="200" w:line="276" w:lineRule="auto"/>
        <w:rPr>
          <w:rFonts w:ascii="Calibri" w:eastAsia="Calibri" w:hAnsi="Calibri" w:cs="Times New Roman"/>
          <w:kern w:val="0"/>
          <w:sz w:val="22"/>
          <w:szCs w:val="22"/>
          <w14:ligatures w14:val="none"/>
        </w:rPr>
      </w:pPr>
    </w:p>
    <w:p w14:paraId="61E1DD42" w14:textId="77777777" w:rsidR="006036DF" w:rsidRPr="006036DF" w:rsidRDefault="006036DF" w:rsidP="006036DF">
      <w:pPr>
        <w:spacing w:after="200" w:line="276" w:lineRule="auto"/>
        <w:rPr>
          <w:rFonts w:ascii="Calibri" w:eastAsia="Calibri" w:hAnsi="Calibri" w:cs="Times New Roman"/>
          <w:kern w:val="0"/>
          <w:sz w:val="22"/>
          <w:szCs w:val="22"/>
          <w14:ligatures w14:val="none"/>
        </w:rPr>
      </w:pPr>
    </w:p>
    <w:tbl>
      <w:tblPr>
        <w:tblStyle w:val="LightGrid15"/>
        <w:tblW w:w="9771" w:type="dxa"/>
        <w:tblLook w:val="04A0" w:firstRow="1" w:lastRow="0" w:firstColumn="1" w:lastColumn="0" w:noHBand="0" w:noVBand="1"/>
      </w:tblPr>
      <w:tblGrid>
        <w:gridCol w:w="3628"/>
        <w:gridCol w:w="6143"/>
      </w:tblGrid>
      <w:tr w:rsidR="006036DF" w:rsidRPr="006036DF" w14:paraId="5691237A"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61D57550" w14:textId="77777777" w:rsidR="006036DF" w:rsidRPr="006036DF" w:rsidRDefault="006036DF" w:rsidP="006036DF">
            <w:pPr>
              <w:spacing w:after="200" w:line="276" w:lineRule="auto"/>
              <w:rPr>
                <w:rFonts w:ascii="Times New Roman" w:eastAsia="Calibri" w:hAnsi="Times New Roman"/>
                <w:sz w:val="24"/>
                <w:szCs w:val="24"/>
              </w:rPr>
            </w:pPr>
            <w:r w:rsidRPr="006036DF">
              <w:rPr>
                <w:rFonts w:ascii="Times New Roman" w:eastAsia="Calibri" w:hAnsi="Times New Roman"/>
                <w:sz w:val="24"/>
                <w:szCs w:val="24"/>
              </w:rPr>
              <w:lastRenderedPageBreak/>
              <w:t>Projektna nastava</w:t>
            </w:r>
          </w:p>
        </w:tc>
        <w:tc>
          <w:tcPr>
            <w:tcW w:w="6143" w:type="dxa"/>
            <w:vAlign w:val="center"/>
            <w:hideMark/>
          </w:tcPr>
          <w:p w14:paraId="55025C06" w14:textId="77777777" w:rsidR="006036DF" w:rsidRPr="006036DF" w:rsidRDefault="006036DF" w:rsidP="006036DF">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6036DF">
              <w:rPr>
                <w:rFonts w:ascii="Times New Roman" w:eastAsia="Arial" w:hAnsi="Times New Roman"/>
                <w:sz w:val="24"/>
                <w:szCs w:val="24"/>
              </w:rPr>
              <w:t>Obilježavanje Mjeseca hrvatske knjige - </w:t>
            </w:r>
            <w:r w:rsidRPr="006036DF">
              <w:rPr>
                <w:rFonts w:ascii="Times New Roman" w:eastAsia="Arial" w:hAnsi="Times New Roman"/>
                <w:i/>
                <w:iCs/>
                <w:sz w:val="24"/>
                <w:szCs w:val="24"/>
              </w:rPr>
              <w:t xml:space="preserve">Odabrali knjižničari </w:t>
            </w:r>
            <w:r w:rsidRPr="006036DF">
              <w:rPr>
                <w:rFonts w:ascii="Times New Roman" w:eastAsia="Arial" w:hAnsi="Times New Roman"/>
                <w:iCs/>
                <w:sz w:val="24"/>
                <w:szCs w:val="24"/>
              </w:rPr>
              <w:t>(tema ovogodišnjeg Mjeseca hrvatske knjige)</w:t>
            </w:r>
          </w:p>
        </w:tc>
      </w:tr>
      <w:tr w:rsidR="006036DF" w:rsidRPr="006036DF" w14:paraId="1F22B300"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190ADC3C"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1. Ciljevi aktivnosti</w:t>
            </w:r>
          </w:p>
        </w:tc>
        <w:tc>
          <w:tcPr>
            <w:tcW w:w="6143" w:type="dxa"/>
            <w:hideMark/>
          </w:tcPr>
          <w:p w14:paraId="50AFA643"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Mjesec hrvatske knjige manifestacija je kojom se tijekom</w:t>
            </w:r>
          </w:p>
          <w:p w14:paraId="7D8A4894"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mjesec dana, od 15. listopada do 15. studenoga govori o</w:t>
            </w:r>
          </w:p>
          <w:p w14:paraId="3D0F59B7"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knjizi i promiče čitanje. Ovogodišnji Mjesec hrvatske knjige posvećen je knjižničarima i održava se pod sloganom </w:t>
            </w:r>
            <w:r w:rsidRPr="006036DF">
              <w:rPr>
                <w:rFonts w:eastAsia="Calibri"/>
                <w:b/>
                <w:bCs/>
                <w:i/>
                <w:iCs/>
                <w:sz w:val="24"/>
                <w:szCs w:val="24"/>
              </w:rPr>
              <w:t>Odabrali knjižničari</w:t>
            </w:r>
            <w:r w:rsidRPr="006036DF">
              <w:rPr>
                <w:rFonts w:eastAsia="Calibri"/>
                <w:sz w:val="24"/>
                <w:szCs w:val="24"/>
              </w:rPr>
              <w:t>.</w:t>
            </w:r>
          </w:p>
          <w:p w14:paraId="10F19661"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-pobuditi kod učenika ljubav prema nacionalnoj književnosti</w:t>
            </w:r>
          </w:p>
        </w:tc>
      </w:tr>
      <w:tr w:rsidR="006036DF" w:rsidRPr="006036DF" w14:paraId="3477B82B"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1139BD7A"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2. Namjena aktivnosti</w:t>
            </w:r>
          </w:p>
        </w:tc>
        <w:tc>
          <w:tcPr>
            <w:tcW w:w="6143" w:type="dxa"/>
            <w:hideMark/>
          </w:tcPr>
          <w:p w14:paraId="6F26A6D1" w14:textId="77777777" w:rsidR="006036DF" w:rsidRPr="006036DF" w:rsidRDefault="006036DF" w:rsidP="006036DF">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Obilježiti Mjesec hrvatske knjige u suradnji s Gradskom</w:t>
            </w:r>
          </w:p>
          <w:p w14:paraId="38DA944A" w14:textId="77777777" w:rsidR="006036DF" w:rsidRPr="006036DF" w:rsidRDefault="006036DF" w:rsidP="006036DF">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knjižnicom i čitaonicom Hvar</w:t>
            </w:r>
          </w:p>
        </w:tc>
      </w:tr>
      <w:tr w:rsidR="006036DF" w:rsidRPr="006036DF" w14:paraId="1C4EDB94"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6FE128ED"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3. Nositelji aktivnosti i njihova odgovornost</w:t>
            </w:r>
          </w:p>
        </w:tc>
        <w:tc>
          <w:tcPr>
            <w:tcW w:w="6143" w:type="dxa"/>
            <w:hideMark/>
          </w:tcPr>
          <w:p w14:paraId="2BEC0E1A"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Predmetni nastavnici Vesna Barbarić, Duje Šantić. Aktiv hrvatskog jezika i ostali zainteresirani nastavnici</w:t>
            </w:r>
          </w:p>
          <w:p w14:paraId="19E5B49E"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6036DF" w:rsidRPr="006036DF" w14:paraId="52381274"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184A8FDD"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4. Način realizacije aktivnosti</w:t>
            </w:r>
          </w:p>
        </w:tc>
        <w:tc>
          <w:tcPr>
            <w:tcW w:w="6143" w:type="dxa"/>
            <w:hideMark/>
          </w:tcPr>
          <w:p w14:paraId="7F7DD59E" w14:textId="77777777" w:rsidR="006036DF" w:rsidRPr="006036DF" w:rsidRDefault="006036DF" w:rsidP="006036DF">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 xml:space="preserve"> Sudjelovanje u programu Gradske knjižnice i čitaonice Hvar</w:t>
            </w:r>
          </w:p>
          <w:p w14:paraId="1979016B" w14:textId="77777777" w:rsidR="006036DF" w:rsidRPr="006036DF" w:rsidRDefault="006036DF" w:rsidP="006036DF">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i upriličenje susreta  s knjižničarima</w:t>
            </w:r>
          </w:p>
        </w:tc>
      </w:tr>
      <w:tr w:rsidR="006036DF" w:rsidRPr="006036DF" w14:paraId="26016FB0"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4C28C8E7"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 xml:space="preserve">5. </w:t>
            </w:r>
            <w:proofErr w:type="spellStart"/>
            <w:r w:rsidRPr="006036DF">
              <w:rPr>
                <w:rFonts w:ascii="Times New Roman" w:eastAsia="Calibri" w:hAnsi="Times New Roman"/>
                <w:color w:val="0070C0"/>
                <w:sz w:val="24"/>
                <w:szCs w:val="24"/>
              </w:rPr>
              <w:t>Vremenik</w:t>
            </w:r>
            <w:proofErr w:type="spellEnd"/>
            <w:r w:rsidRPr="006036DF">
              <w:rPr>
                <w:rFonts w:ascii="Times New Roman" w:eastAsia="Calibri" w:hAnsi="Times New Roman"/>
                <w:color w:val="0070C0"/>
                <w:sz w:val="24"/>
                <w:szCs w:val="24"/>
              </w:rPr>
              <w:t xml:space="preserve"> aktivnosti</w:t>
            </w:r>
          </w:p>
        </w:tc>
        <w:tc>
          <w:tcPr>
            <w:tcW w:w="6143" w:type="dxa"/>
            <w:hideMark/>
          </w:tcPr>
          <w:p w14:paraId="53B01AD0" w14:textId="77777777" w:rsidR="006036DF" w:rsidRPr="006036DF" w:rsidRDefault="006036DF" w:rsidP="006036DF">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Tijekom listopada i studenog 2025.</w:t>
            </w:r>
          </w:p>
        </w:tc>
      </w:tr>
      <w:tr w:rsidR="006036DF" w:rsidRPr="006036DF" w14:paraId="23ADC3BB"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2026696A"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6. Detaljan troškovnik aktivnosti</w:t>
            </w:r>
          </w:p>
        </w:tc>
        <w:tc>
          <w:tcPr>
            <w:tcW w:w="6143" w:type="dxa"/>
            <w:hideMark/>
          </w:tcPr>
          <w:p w14:paraId="7CA6BD01"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Kopiranje i ispis radnih materijala-</w:t>
            </w:r>
          </w:p>
        </w:tc>
      </w:tr>
      <w:tr w:rsidR="006036DF" w:rsidRPr="006036DF" w14:paraId="186B7B4A"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5C3A93DB"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7. Način vrednovanja i način korištenja rezultata vrednovanja</w:t>
            </w:r>
          </w:p>
        </w:tc>
        <w:tc>
          <w:tcPr>
            <w:tcW w:w="6143" w:type="dxa"/>
            <w:hideMark/>
          </w:tcPr>
          <w:p w14:paraId="4E4717DE"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6036DF">
              <w:rPr>
                <w:rFonts w:eastAsia="Arial"/>
                <w:color w:val="000000"/>
                <w:sz w:val="24"/>
                <w:szCs w:val="24"/>
                <w:lang w:val="en-US"/>
              </w:rPr>
              <w:t>Formativno</w:t>
            </w:r>
            <w:proofErr w:type="spellEnd"/>
            <w:r w:rsidRPr="006036DF">
              <w:rPr>
                <w:rFonts w:eastAsia="Arial"/>
                <w:color w:val="000000"/>
                <w:sz w:val="24"/>
                <w:szCs w:val="24"/>
                <w:lang w:val="en-US"/>
              </w:rPr>
              <w:t xml:space="preserve"> </w:t>
            </w:r>
            <w:proofErr w:type="spellStart"/>
            <w:r w:rsidRPr="006036DF">
              <w:rPr>
                <w:rFonts w:eastAsia="Arial"/>
                <w:color w:val="000000"/>
                <w:sz w:val="24"/>
                <w:szCs w:val="24"/>
                <w:lang w:val="en-US"/>
              </w:rPr>
              <w:t>i</w:t>
            </w:r>
            <w:proofErr w:type="spellEnd"/>
            <w:r w:rsidRPr="006036DF">
              <w:rPr>
                <w:rFonts w:eastAsia="Arial"/>
                <w:color w:val="000000"/>
                <w:sz w:val="24"/>
                <w:szCs w:val="24"/>
                <w:lang w:val="en-US"/>
              </w:rPr>
              <w:t xml:space="preserve"> </w:t>
            </w:r>
            <w:proofErr w:type="spellStart"/>
            <w:r w:rsidRPr="006036DF">
              <w:rPr>
                <w:rFonts w:eastAsia="Arial"/>
                <w:color w:val="000000"/>
                <w:sz w:val="24"/>
                <w:szCs w:val="24"/>
                <w:lang w:val="en-US"/>
              </w:rPr>
              <w:t>sumativno</w:t>
            </w:r>
            <w:proofErr w:type="spellEnd"/>
            <w:r w:rsidRPr="006036DF">
              <w:rPr>
                <w:rFonts w:eastAsia="Arial"/>
                <w:color w:val="000000"/>
                <w:sz w:val="24"/>
                <w:szCs w:val="24"/>
                <w:lang w:val="en-US"/>
              </w:rPr>
              <w:t xml:space="preserve"> </w:t>
            </w:r>
            <w:proofErr w:type="spellStart"/>
            <w:r w:rsidRPr="006036DF">
              <w:rPr>
                <w:rFonts w:eastAsia="Arial"/>
                <w:color w:val="000000"/>
                <w:sz w:val="24"/>
                <w:szCs w:val="24"/>
                <w:lang w:val="en-US"/>
              </w:rPr>
              <w:t>vrednovanje</w:t>
            </w:r>
            <w:proofErr w:type="spellEnd"/>
            <w:r w:rsidRPr="006036DF">
              <w:rPr>
                <w:rFonts w:eastAsia="Arial"/>
                <w:color w:val="000000"/>
                <w:sz w:val="24"/>
                <w:szCs w:val="24"/>
                <w:lang w:val="en-US"/>
              </w:rPr>
              <w:t>.</w:t>
            </w:r>
          </w:p>
        </w:tc>
      </w:tr>
    </w:tbl>
    <w:p w14:paraId="6E657EFA" w14:textId="77777777" w:rsidR="006036DF" w:rsidRPr="006036DF" w:rsidRDefault="006036DF" w:rsidP="006036DF">
      <w:pPr>
        <w:spacing w:after="200" w:line="276" w:lineRule="auto"/>
        <w:rPr>
          <w:rFonts w:ascii="Calibri" w:eastAsia="Calibri" w:hAnsi="Calibri" w:cs="Times New Roman"/>
          <w:kern w:val="0"/>
          <w14:ligatures w14:val="none"/>
        </w:rPr>
      </w:pPr>
    </w:p>
    <w:p w14:paraId="3E165FF9" w14:textId="77777777" w:rsidR="006036DF" w:rsidRDefault="006036DF" w:rsidP="006036DF">
      <w:pPr>
        <w:spacing w:after="200" w:line="276" w:lineRule="auto"/>
        <w:rPr>
          <w:rFonts w:ascii="Calibri" w:eastAsia="Calibri" w:hAnsi="Calibri" w:cs="Times New Roman"/>
          <w:kern w:val="0"/>
          <w14:ligatures w14:val="none"/>
        </w:rPr>
      </w:pPr>
    </w:p>
    <w:p w14:paraId="317FE9CF" w14:textId="77777777" w:rsidR="006036DF" w:rsidRDefault="006036DF" w:rsidP="006036DF">
      <w:pPr>
        <w:spacing w:after="200" w:line="276" w:lineRule="auto"/>
        <w:rPr>
          <w:rFonts w:ascii="Calibri" w:eastAsia="Calibri" w:hAnsi="Calibri" w:cs="Times New Roman"/>
          <w:kern w:val="0"/>
          <w14:ligatures w14:val="none"/>
        </w:rPr>
      </w:pPr>
    </w:p>
    <w:p w14:paraId="201B2A5A" w14:textId="77777777" w:rsidR="006036DF" w:rsidRDefault="006036DF" w:rsidP="006036DF">
      <w:pPr>
        <w:spacing w:after="200" w:line="276" w:lineRule="auto"/>
        <w:rPr>
          <w:rFonts w:ascii="Calibri" w:eastAsia="Calibri" w:hAnsi="Calibri" w:cs="Times New Roman"/>
          <w:kern w:val="0"/>
          <w14:ligatures w14:val="none"/>
        </w:rPr>
      </w:pPr>
    </w:p>
    <w:p w14:paraId="711267E3" w14:textId="77777777" w:rsidR="006036DF" w:rsidRDefault="006036DF" w:rsidP="006036DF">
      <w:pPr>
        <w:spacing w:after="200" w:line="276" w:lineRule="auto"/>
        <w:rPr>
          <w:rFonts w:ascii="Calibri" w:eastAsia="Calibri" w:hAnsi="Calibri" w:cs="Times New Roman"/>
          <w:kern w:val="0"/>
          <w14:ligatures w14:val="none"/>
        </w:rPr>
      </w:pPr>
    </w:p>
    <w:p w14:paraId="27CA58EA" w14:textId="77777777" w:rsidR="006036DF" w:rsidRDefault="006036DF" w:rsidP="006036DF">
      <w:pPr>
        <w:spacing w:after="200" w:line="276" w:lineRule="auto"/>
        <w:rPr>
          <w:rFonts w:ascii="Calibri" w:eastAsia="Calibri" w:hAnsi="Calibri" w:cs="Times New Roman"/>
          <w:kern w:val="0"/>
          <w14:ligatures w14:val="none"/>
        </w:rPr>
      </w:pPr>
    </w:p>
    <w:p w14:paraId="5D03C039" w14:textId="77777777" w:rsidR="006036DF" w:rsidRDefault="006036DF" w:rsidP="006036DF">
      <w:pPr>
        <w:spacing w:after="200" w:line="276" w:lineRule="auto"/>
        <w:rPr>
          <w:rFonts w:ascii="Calibri" w:eastAsia="Calibri" w:hAnsi="Calibri" w:cs="Times New Roman"/>
          <w:kern w:val="0"/>
          <w14:ligatures w14:val="none"/>
        </w:rPr>
      </w:pPr>
    </w:p>
    <w:p w14:paraId="2F0B9705" w14:textId="77777777" w:rsidR="006036DF" w:rsidRDefault="006036DF" w:rsidP="006036DF">
      <w:pPr>
        <w:spacing w:after="200" w:line="276" w:lineRule="auto"/>
        <w:rPr>
          <w:rFonts w:ascii="Calibri" w:eastAsia="Calibri" w:hAnsi="Calibri" w:cs="Times New Roman"/>
          <w:kern w:val="0"/>
          <w14:ligatures w14:val="none"/>
        </w:rPr>
      </w:pPr>
    </w:p>
    <w:p w14:paraId="188CC34C" w14:textId="77777777" w:rsidR="006036DF" w:rsidRDefault="006036DF" w:rsidP="006036DF">
      <w:pPr>
        <w:spacing w:after="200" w:line="276" w:lineRule="auto"/>
        <w:rPr>
          <w:rFonts w:ascii="Calibri" w:eastAsia="Calibri" w:hAnsi="Calibri" w:cs="Times New Roman"/>
          <w:kern w:val="0"/>
          <w14:ligatures w14:val="none"/>
        </w:rPr>
      </w:pPr>
    </w:p>
    <w:p w14:paraId="360CCFC9" w14:textId="77777777" w:rsidR="006036DF" w:rsidRDefault="006036DF" w:rsidP="006036DF">
      <w:pPr>
        <w:spacing w:after="200" w:line="276" w:lineRule="auto"/>
        <w:rPr>
          <w:rFonts w:ascii="Calibri" w:eastAsia="Calibri" w:hAnsi="Calibri" w:cs="Times New Roman"/>
          <w:kern w:val="0"/>
          <w14:ligatures w14:val="none"/>
        </w:rPr>
      </w:pPr>
    </w:p>
    <w:p w14:paraId="4A014E86" w14:textId="77777777" w:rsidR="005B0AF2" w:rsidRPr="006036DF" w:rsidRDefault="005B0AF2" w:rsidP="006036DF">
      <w:pPr>
        <w:spacing w:after="200" w:line="276" w:lineRule="auto"/>
        <w:rPr>
          <w:rFonts w:ascii="Calibri" w:eastAsia="Calibri" w:hAnsi="Calibri" w:cs="Times New Roman"/>
          <w:kern w:val="0"/>
          <w14:ligatures w14:val="none"/>
        </w:rPr>
      </w:pPr>
    </w:p>
    <w:p w14:paraId="1446A284" w14:textId="77777777" w:rsidR="006036DF" w:rsidRPr="006036DF" w:rsidRDefault="006036DF" w:rsidP="006036DF">
      <w:pPr>
        <w:spacing w:after="200" w:line="276" w:lineRule="auto"/>
        <w:rPr>
          <w:rFonts w:ascii="Calibri" w:eastAsia="Calibri" w:hAnsi="Calibri" w:cs="Times New Roman"/>
          <w:kern w:val="0"/>
          <w14:ligatures w14:val="none"/>
        </w:rPr>
      </w:pPr>
    </w:p>
    <w:p w14:paraId="458A4D0E" w14:textId="77777777" w:rsidR="006036DF" w:rsidRPr="006036DF" w:rsidRDefault="006036DF" w:rsidP="006036DF">
      <w:pPr>
        <w:spacing w:after="200" w:line="276" w:lineRule="auto"/>
        <w:rPr>
          <w:rFonts w:ascii="Calibri" w:eastAsia="Calibri" w:hAnsi="Calibri" w:cs="Times New Roman"/>
          <w:kern w:val="0"/>
          <w14:ligatures w14:val="none"/>
        </w:rPr>
      </w:pPr>
    </w:p>
    <w:tbl>
      <w:tblPr>
        <w:tblStyle w:val="LightGrid15"/>
        <w:tblW w:w="9771" w:type="dxa"/>
        <w:tblLook w:val="04A0" w:firstRow="1" w:lastRow="0" w:firstColumn="1" w:lastColumn="0" w:noHBand="0" w:noVBand="1"/>
      </w:tblPr>
      <w:tblGrid>
        <w:gridCol w:w="3628"/>
        <w:gridCol w:w="6143"/>
      </w:tblGrid>
      <w:tr w:rsidR="006036DF" w:rsidRPr="006036DF" w14:paraId="132AD97A"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46C52665" w14:textId="77777777" w:rsidR="006036DF" w:rsidRPr="006036DF" w:rsidRDefault="006036DF" w:rsidP="006036DF">
            <w:pPr>
              <w:spacing w:after="200" w:line="276" w:lineRule="auto"/>
              <w:rPr>
                <w:rFonts w:ascii="Times New Roman" w:eastAsia="Calibri" w:hAnsi="Times New Roman"/>
                <w:sz w:val="24"/>
                <w:szCs w:val="24"/>
              </w:rPr>
            </w:pPr>
            <w:r w:rsidRPr="006036DF">
              <w:rPr>
                <w:rFonts w:ascii="Times New Roman" w:eastAsia="Calibri" w:hAnsi="Times New Roman"/>
                <w:sz w:val="24"/>
                <w:szCs w:val="24"/>
              </w:rPr>
              <w:lastRenderedPageBreak/>
              <w:t>PROJEKTNA NASTAVA</w:t>
            </w:r>
          </w:p>
        </w:tc>
        <w:tc>
          <w:tcPr>
            <w:tcW w:w="6143" w:type="dxa"/>
            <w:vAlign w:val="center"/>
            <w:hideMark/>
          </w:tcPr>
          <w:p w14:paraId="145EC7FC" w14:textId="77777777" w:rsidR="006036DF" w:rsidRPr="006036DF" w:rsidRDefault="006036DF" w:rsidP="006036DF">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6036DF">
              <w:rPr>
                <w:rFonts w:ascii="Times New Roman" w:eastAsia="Arial" w:hAnsi="Times New Roman"/>
                <w:sz w:val="24"/>
                <w:szCs w:val="24"/>
              </w:rPr>
              <w:t>RIJEČI, RIJEČI (rađanje novih riječi)</w:t>
            </w:r>
          </w:p>
        </w:tc>
      </w:tr>
      <w:tr w:rsidR="006036DF" w:rsidRPr="006036DF" w14:paraId="60BA6B95"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6DE5E95F"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1. Ciljevi aktivnosti</w:t>
            </w:r>
          </w:p>
        </w:tc>
        <w:tc>
          <w:tcPr>
            <w:tcW w:w="6143" w:type="dxa"/>
            <w:hideMark/>
          </w:tcPr>
          <w:p w14:paraId="2836C95D"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Osvijestiti potrebu stalnog učenja hrvatskog jezika, razvijati i</w:t>
            </w:r>
          </w:p>
          <w:p w14:paraId="58D7C555"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učvršćivati brigu i ljubav za hrvatski jezik; obogatiti vlastiti</w:t>
            </w:r>
          </w:p>
          <w:p w14:paraId="68BA31D5"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rječnik; razmišljati o leksikološkim procesima nastanka novih</w:t>
            </w:r>
          </w:p>
          <w:p w14:paraId="4A169E0E"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riječi.</w:t>
            </w:r>
          </w:p>
        </w:tc>
      </w:tr>
      <w:tr w:rsidR="006036DF" w:rsidRPr="006036DF" w14:paraId="6BDB22B7"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6ABE0D91"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2. Namjena aktivnosti</w:t>
            </w:r>
          </w:p>
        </w:tc>
        <w:tc>
          <w:tcPr>
            <w:tcW w:w="6143" w:type="dxa"/>
            <w:hideMark/>
          </w:tcPr>
          <w:p w14:paraId="181B56BC" w14:textId="77777777" w:rsidR="006036DF" w:rsidRPr="006036DF" w:rsidRDefault="006036DF" w:rsidP="006036DF">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Korištenje novih riječi čiji su autori sami učenici, oživljavanje novih riječi u svakodnevnom govoru; pisanje malog rječnika neologizama; prijava na natječaj časopisa „Jezik“.</w:t>
            </w:r>
          </w:p>
        </w:tc>
      </w:tr>
      <w:tr w:rsidR="006036DF" w:rsidRPr="006036DF" w14:paraId="4C962DD9"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50CFBE11"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3. Nositelji aktivnosti i njihova odgovornost</w:t>
            </w:r>
          </w:p>
        </w:tc>
        <w:tc>
          <w:tcPr>
            <w:tcW w:w="6143" w:type="dxa"/>
            <w:hideMark/>
          </w:tcPr>
          <w:p w14:paraId="4CBB681E"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Aktiv hrvatskog jezika s Aktivom stranih jezika.</w:t>
            </w:r>
          </w:p>
        </w:tc>
      </w:tr>
      <w:tr w:rsidR="006036DF" w:rsidRPr="006036DF" w14:paraId="44244D93"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3869CDB3"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4. Način realizacije aktivnosti</w:t>
            </w:r>
          </w:p>
        </w:tc>
        <w:tc>
          <w:tcPr>
            <w:tcW w:w="6143" w:type="dxa"/>
            <w:hideMark/>
          </w:tcPr>
          <w:p w14:paraId="4E052D22" w14:textId="77777777" w:rsidR="006036DF" w:rsidRPr="006036DF" w:rsidRDefault="006036DF" w:rsidP="006036DF">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Davanje kratkih naputaka učenicima o stvaranju novih riječi;</w:t>
            </w:r>
          </w:p>
          <w:p w14:paraId="37A15AC7" w14:textId="77777777" w:rsidR="006036DF" w:rsidRPr="006036DF" w:rsidRDefault="006036DF" w:rsidP="006036DF">
            <w:pPr>
              <w:widowControl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prikupljanje tuđica (računalna terminologija i sl.); po unaprijed određenim kriterijima, odabir najuspješnijeg neologizma.</w:t>
            </w:r>
          </w:p>
        </w:tc>
      </w:tr>
      <w:tr w:rsidR="006036DF" w:rsidRPr="006036DF" w14:paraId="304AE9E9"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3FC0CC9B"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 xml:space="preserve">5. </w:t>
            </w:r>
            <w:proofErr w:type="spellStart"/>
            <w:r w:rsidRPr="006036DF">
              <w:rPr>
                <w:rFonts w:ascii="Times New Roman" w:eastAsia="Calibri" w:hAnsi="Times New Roman"/>
                <w:color w:val="0070C0"/>
                <w:sz w:val="24"/>
                <w:szCs w:val="24"/>
              </w:rPr>
              <w:t>Vremenik</w:t>
            </w:r>
            <w:proofErr w:type="spellEnd"/>
            <w:r w:rsidRPr="006036DF">
              <w:rPr>
                <w:rFonts w:ascii="Times New Roman" w:eastAsia="Calibri" w:hAnsi="Times New Roman"/>
                <w:color w:val="0070C0"/>
                <w:sz w:val="24"/>
                <w:szCs w:val="24"/>
              </w:rPr>
              <w:t xml:space="preserve"> aktivnosti</w:t>
            </w:r>
          </w:p>
        </w:tc>
        <w:tc>
          <w:tcPr>
            <w:tcW w:w="6143" w:type="dxa"/>
            <w:hideMark/>
          </w:tcPr>
          <w:p w14:paraId="627625BB" w14:textId="77777777" w:rsidR="006036DF" w:rsidRPr="006036DF" w:rsidRDefault="006036DF" w:rsidP="006036DF">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 xml:space="preserve">Tijekom drugog polugodišta, odabir najuspješnije riječi tijekom Tjedna hrvatskog jezika (od 11. do 17. ožujka u spomen na Deklaraciju o nazivu i položaji hrvatskog </w:t>
            </w:r>
          </w:p>
          <w:p w14:paraId="69926573" w14:textId="77777777" w:rsidR="006036DF" w:rsidRPr="006036DF" w:rsidRDefault="006036DF" w:rsidP="006036DF">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književnog jezika)</w:t>
            </w:r>
          </w:p>
        </w:tc>
      </w:tr>
      <w:tr w:rsidR="006036DF" w:rsidRPr="006036DF" w14:paraId="60701C30"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44FC5028"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6. Detaljan troškovnik aktivnosti</w:t>
            </w:r>
          </w:p>
        </w:tc>
        <w:tc>
          <w:tcPr>
            <w:tcW w:w="6143" w:type="dxa"/>
            <w:hideMark/>
          </w:tcPr>
          <w:p w14:paraId="1E9BF76F"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6036DF">
              <w:rPr>
                <w:rFonts w:eastAsia="Calibri"/>
                <w:sz w:val="24"/>
                <w:szCs w:val="24"/>
              </w:rPr>
              <w:t>/</w:t>
            </w:r>
          </w:p>
        </w:tc>
      </w:tr>
      <w:tr w:rsidR="006036DF" w:rsidRPr="006036DF" w14:paraId="2FC4566D" w14:textId="77777777" w:rsidTr="003670B2">
        <w:trPr>
          <w:trHeight w:val="580"/>
        </w:trPr>
        <w:tc>
          <w:tcPr>
            <w:cnfStyle w:val="001000000000" w:firstRow="0" w:lastRow="0" w:firstColumn="1" w:lastColumn="0" w:oddVBand="0" w:evenVBand="0" w:oddHBand="0" w:evenHBand="0" w:firstRowFirstColumn="0" w:firstRowLastColumn="0" w:lastRowFirstColumn="0" w:lastRowLastColumn="0"/>
            <w:tcW w:w="3628" w:type="dxa"/>
            <w:hideMark/>
          </w:tcPr>
          <w:p w14:paraId="47F6467D" w14:textId="77777777" w:rsidR="006036DF" w:rsidRPr="006036DF" w:rsidRDefault="006036DF" w:rsidP="006036DF">
            <w:pPr>
              <w:spacing w:after="200" w:line="276" w:lineRule="auto"/>
              <w:rPr>
                <w:rFonts w:ascii="Times New Roman" w:eastAsia="Calibri" w:hAnsi="Times New Roman"/>
                <w:color w:val="0070C0"/>
                <w:sz w:val="24"/>
                <w:szCs w:val="24"/>
              </w:rPr>
            </w:pPr>
            <w:r w:rsidRPr="006036DF">
              <w:rPr>
                <w:rFonts w:ascii="Times New Roman" w:eastAsia="Calibri" w:hAnsi="Times New Roman"/>
                <w:color w:val="0070C0"/>
                <w:sz w:val="24"/>
                <w:szCs w:val="24"/>
              </w:rPr>
              <w:t>7. Način vrednovanja i način korištenja rezultata vrednovanja</w:t>
            </w:r>
          </w:p>
        </w:tc>
        <w:tc>
          <w:tcPr>
            <w:tcW w:w="6143" w:type="dxa"/>
            <w:hideMark/>
          </w:tcPr>
          <w:p w14:paraId="4DFAF636" w14:textId="77777777" w:rsidR="006036DF" w:rsidRPr="006036DF" w:rsidRDefault="006036DF" w:rsidP="006036DF">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6036DF">
              <w:rPr>
                <w:rFonts w:eastAsia="Arial"/>
                <w:color w:val="000000"/>
                <w:sz w:val="24"/>
                <w:szCs w:val="24"/>
                <w:lang w:val="en-US"/>
              </w:rPr>
              <w:t>Formativno</w:t>
            </w:r>
            <w:proofErr w:type="spellEnd"/>
            <w:r w:rsidRPr="006036DF">
              <w:rPr>
                <w:rFonts w:eastAsia="Arial"/>
                <w:color w:val="000000"/>
                <w:sz w:val="24"/>
                <w:szCs w:val="24"/>
                <w:lang w:val="en-US"/>
              </w:rPr>
              <w:t xml:space="preserve"> </w:t>
            </w:r>
            <w:proofErr w:type="spellStart"/>
            <w:r w:rsidRPr="006036DF">
              <w:rPr>
                <w:rFonts w:eastAsia="Arial"/>
                <w:color w:val="000000"/>
                <w:sz w:val="24"/>
                <w:szCs w:val="24"/>
                <w:lang w:val="en-US"/>
              </w:rPr>
              <w:t>vrednovanje</w:t>
            </w:r>
            <w:proofErr w:type="spellEnd"/>
            <w:r w:rsidRPr="006036DF">
              <w:rPr>
                <w:rFonts w:eastAsia="Arial"/>
                <w:color w:val="000000"/>
                <w:sz w:val="24"/>
                <w:szCs w:val="24"/>
                <w:lang w:val="en-US"/>
              </w:rPr>
              <w:t xml:space="preserve"> </w:t>
            </w:r>
            <w:proofErr w:type="spellStart"/>
            <w:r w:rsidRPr="006036DF">
              <w:rPr>
                <w:rFonts w:eastAsia="Arial"/>
                <w:color w:val="000000"/>
                <w:sz w:val="24"/>
                <w:szCs w:val="24"/>
                <w:lang w:val="en-US"/>
              </w:rPr>
              <w:t>ključenosti</w:t>
            </w:r>
            <w:proofErr w:type="spellEnd"/>
            <w:r w:rsidRPr="006036DF">
              <w:rPr>
                <w:rFonts w:eastAsia="Arial"/>
                <w:color w:val="000000"/>
                <w:sz w:val="24"/>
                <w:szCs w:val="24"/>
                <w:lang w:val="en-US"/>
              </w:rPr>
              <w:t xml:space="preserve"> </w:t>
            </w:r>
            <w:proofErr w:type="spellStart"/>
            <w:r w:rsidRPr="006036DF">
              <w:rPr>
                <w:rFonts w:eastAsia="Arial"/>
                <w:color w:val="000000"/>
                <w:sz w:val="24"/>
                <w:szCs w:val="24"/>
                <w:lang w:val="en-US"/>
              </w:rPr>
              <w:t>i</w:t>
            </w:r>
            <w:proofErr w:type="spellEnd"/>
            <w:r w:rsidRPr="006036DF">
              <w:rPr>
                <w:rFonts w:eastAsia="Arial"/>
                <w:color w:val="000000"/>
                <w:sz w:val="24"/>
                <w:szCs w:val="24"/>
                <w:lang w:val="en-US"/>
              </w:rPr>
              <w:t xml:space="preserve"> </w:t>
            </w:r>
            <w:proofErr w:type="spellStart"/>
            <w:r w:rsidRPr="006036DF">
              <w:rPr>
                <w:rFonts w:eastAsia="Arial"/>
                <w:color w:val="000000"/>
                <w:sz w:val="24"/>
                <w:szCs w:val="24"/>
                <w:lang w:val="en-US"/>
              </w:rPr>
              <w:t>zainteresiranosti</w:t>
            </w:r>
            <w:proofErr w:type="spellEnd"/>
            <w:r w:rsidRPr="006036DF">
              <w:rPr>
                <w:rFonts w:eastAsia="Arial"/>
                <w:color w:val="000000"/>
                <w:sz w:val="24"/>
                <w:szCs w:val="24"/>
                <w:lang w:val="en-US"/>
              </w:rPr>
              <w:t xml:space="preserve"> </w:t>
            </w:r>
            <w:proofErr w:type="spellStart"/>
            <w:r w:rsidRPr="006036DF">
              <w:rPr>
                <w:rFonts w:eastAsia="Arial"/>
                <w:color w:val="000000"/>
                <w:sz w:val="24"/>
                <w:szCs w:val="24"/>
                <w:lang w:val="en-US"/>
              </w:rPr>
              <w:t>učenika</w:t>
            </w:r>
            <w:proofErr w:type="spellEnd"/>
            <w:r w:rsidRPr="006036DF">
              <w:rPr>
                <w:rFonts w:eastAsia="Arial"/>
                <w:color w:val="000000"/>
                <w:sz w:val="24"/>
                <w:szCs w:val="24"/>
                <w:lang w:val="en-US"/>
              </w:rPr>
              <w:t>.</w:t>
            </w:r>
          </w:p>
        </w:tc>
      </w:tr>
    </w:tbl>
    <w:p w14:paraId="1A346127" w14:textId="77777777" w:rsidR="006036DF" w:rsidRPr="006036DF" w:rsidRDefault="006036DF" w:rsidP="006036DF">
      <w:pPr>
        <w:spacing w:after="200" w:line="276" w:lineRule="auto"/>
        <w:rPr>
          <w:rFonts w:ascii="Calibri" w:eastAsia="Calibri" w:hAnsi="Calibri" w:cs="Times New Roman"/>
          <w:kern w:val="0"/>
          <w14:ligatures w14:val="none"/>
        </w:rPr>
      </w:pPr>
    </w:p>
    <w:p w14:paraId="31C07ECF" w14:textId="77777777" w:rsidR="006036DF" w:rsidRPr="006036DF" w:rsidRDefault="006036DF" w:rsidP="001C3C3A">
      <w:pPr>
        <w:rPr>
          <w:rFonts w:ascii="Times New Roman" w:hAnsi="Times New Roman" w:cs="Times New Roman"/>
        </w:rPr>
      </w:pPr>
    </w:p>
    <w:p w14:paraId="28AF3912" w14:textId="77777777" w:rsidR="006036DF" w:rsidRDefault="006036DF" w:rsidP="001C3C3A">
      <w:pPr>
        <w:rPr>
          <w:rFonts w:ascii="Times New Roman" w:hAnsi="Times New Roman" w:cs="Times New Roman"/>
        </w:rPr>
      </w:pPr>
    </w:p>
    <w:p w14:paraId="0671603C" w14:textId="77777777" w:rsidR="006036DF" w:rsidRDefault="006036DF" w:rsidP="001C3C3A">
      <w:pPr>
        <w:rPr>
          <w:rFonts w:ascii="Times New Roman" w:hAnsi="Times New Roman" w:cs="Times New Roman"/>
        </w:rPr>
      </w:pPr>
    </w:p>
    <w:p w14:paraId="0C28E75B" w14:textId="77777777" w:rsidR="006036DF" w:rsidRDefault="006036DF" w:rsidP="001C3C3A">
      <w:pPr>
        <w:rPr>
          <w:rFonts w:ascii="Times New Roman" w:hAnsi="Times New Roman" w:cs="Times New Roman"/>
        </w:rPr>
      </w:pPr>
    </w:p>
    <w:p w14:paraId="39383A7D" w14:textId="77777777" w:rsidR="004D0589" w:rsidRDefault="004D0589" w:rsidP="001C3C3A">
      <w:pPr>
        <w:rPr>
          <w:rFonts w:ascii="Times New Roman" w:hAnsi="Times New Roman" w:cs="Times New Roman"/>
        </w:rPr>
      </w:pPr>
    </w:p>
    <w:p w14:paraId="5CECC52D" w14:textId="77777777" w:rsidR="004D0589" w:rsidRDefault="004D0589" w:rsidP="001C3C3A">
      <w:pPr>
        <w:rPr>
          <w:rFonts w:ascii="Times New Roman" w:hAnsi="Times New Roman" w:cs="Times New Roman"/>
        </w:rPr>
      </w:pPr>
    </w:p>
    <w:p w14:paraId="20207985" w14:textId="77777777" w:rsidR="00417200" w:rsidRDefault="00417200" w:rsidP="001C3C3A">
      <w:pPr>
        <w:rPr>
          <w:rFonts w:ascii="Times New Roman" w:hAnsi="Times New Roman" w:cs="Times New Roman"/>
        </w:rPr>
      </w:pPr>
    </w:p>
    <w:p w14:paraId="4B65F163" w14:textId="77777777" w:rsidR="00417200" w:rsidRDefault="00417200" w:rsidP="001C3C3A">
      <w:pPr>
        <w:rPr>
          <w:rFonts w:ascii="Times New Roman" w:hAnsi="Times New Roman" w:cs="Times New Roman"/>
        </w:rPr>
      </w:pPr>
    </w:p>
    <w:p w14:paraId="1C5E36F8" w14:textId="77777777" w:rsidR="004D0589" w:rsidRDefault="004D0589" w:rsidP="001C3C3A">
      <w:pPr>
        <w:rPr>
          <w:rFonts w:ascii="Times New Roman" w:hAnsi="Times New Roman" w:cs="Times New Roman"/>
        </w:rPr>
      </w:pPr>
    </w:p>
    <w:p w14:paraId="01DBAD99" w14:textId="77777777" w:rsidR="004D0589" w:rsidRDefault="004D0589" w:rsidP="001C3C3A">
      <w:pPr>
        <w:rPr>
          <w:rFonts w:ascii="Times New Roman" w:hAnsi="Times New Roman" w:cs="Times New Roman"/>
        </w:rPr>
      </w:pPr>
    </w:p>
    <w:tbl>
      <w:tblPr>
        <w:tblStyle w:val="LightGrid17"/>
        <w:tblW w:w="9642" w:type="dxa"/>
        <w:tblLook w:val="04A0" w:firstRow="1" w:lastRow="0" w:firstColumn="1" w:lastColumn="0" w:noHBand="0" w:noVBand="1"/>
      </w:tblPr>
      <w:tblGrid>
        <w:gridCol w:w="3628"/>
        <w:gridCol w:w="6014"/>
      </w:tblGrid>
      <w:tr w:rsidR="004D0589" w:rsidRPr="004D0589" w14:paraId="430D6EED"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2046CD6D" w14:textId="77777777" w:rsidR="004D0589" w:rsidRPr="004D0589" w:rsidRDefault="004D0589" w:rsidP="004D0589">
            <w:pPr>
              <w:spacing w:after="200" w:line="276" w:lineRule="auto"/>
              <w:rPr>
                <w:rFonts w:ascii="Times New Roman" w:eastAsia="Calibri" w:hAnsi="Times New Roman"/>
                <w:sz w:val="24"/>
                <w:szCs w:val="24"/>
              </w:rPr>
            </w:pPr>
            <w:r w:rsidRPr="004D0589">
              <w:rPr>
                <w:rFonts w:ascii="Times New Roman" w:eastAsia="Calibri" w:hAnsi="Times New Roman"/>
                <w:sz w:val="24"/>
                <w:szCs w:val="24"/>
              </w:rPr>
              <w:lastRenderedPageBreak/>
              <w:t xml:space="preserve">Mini projekt </w:t>
            </w:r>
          </w:p>
        </w:tc>
        <w:tc>
          <w:tcPr>
            <w:tcW w:w="6014" w:type="dxa"/>
            <w:vAlign w:val="center"/>
          </w:tcPr>
          <w:p w14:paraId="5743910F" w14:textId="77777777" w:rsidR="004D0589" w:rsidRPr="004D0589" w:rsidRDefault="004D0589" w:rsidP="004D0589">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lang w:val="en-US"/>
              </w:rPr>
            </w:pPr>
            <w:proofErr w:type="spellStart"/>
            <w:r w:rsidRPr="004D0589">
              <w:rPr>
                <w:rFonts w:ascii="Times New Roman" w:eastAsia="Arial" w:hAnsi="Times New Roman"/>
                <w:color w:val="000000"/>
                <w:sz w:val="24"/>
                <w:szCs w:val="24"/>
                <w:lang w:val="en-US"/>
              </w:rPr>
              <w:t>Obilježavanje</w:t>
            </w:r>
            <w:proofErr w:type="spellEnd"/>
            <w:r w:rsidRPr="004D0589">
              <w:rPr>
                <w:rFonts w:ascii="Times New Roman" w:eastAsia="Arial" w:hAnsi="Times New Roman"/>
                <w:color w:val="000000"/>
                <w:sz w:val="24"/>
                <w:szCs w:val="24"/>
                <w:lang w:val="en-US"/>
              </w:rPr>
              <w:t xml:space="preserve"> </w:t>
            </w:r>
            <w:proofErr w:type="spellStart"/>
            <w:r w:rsidRPr="004D0589">
              <w:rPr>
                <w:rFonts w:ascii="Times New Roman" w:eastAsia="Arial" w:hAnsi="Times New Roman"/>
                <w:color w:val="000000"/>
                <w:sz w:val="24"/>
                <w:szCs w:val="24"/>
                <w:lang w:val="en-US"/>
              </w:rPr>
              <w:t>Svjetskog</w:t>
            </w:r>
            <w:proofErr w:type="spellEnd"/>
            <w:r w:rsidRPr="004D0589">
              <w:rPr>
                <w:rFonts w:ascii="Times New Roman" w:eastAsia="Arial" w:hAnsi="Times New Roman"/>
                <w:color w:val="000000"/>
                <w:sz w:val="24"/>
                <w:szCs w:val="24"/>
                <w:lang w:val="en-US"/>
              </w:rPr>
              <w:t xml:space="preserve"> dana </w:t>
            </w:r>
            <w:proofErr w:type="spellStart"/>
            <w:r w:rsidRPr="004D0589">
              <w:rPr>
                <w:rFonts w:ascii="Times New Roman" w:eastAsia="Arial" w:hAnsi="Times New Roman"/>
                <w:color w:val="000000"/>
                <w:sz w:val="24"/>
                <w:szCs w:val="24"/>
                <w:lang w:val="en-US"/>
              </w:rPr>
              <w:t>jabuke</w:t>
            </w:r>
            <w:proofErr w:type="spellEnd"/>
            <w:r w:rsidRPr="004D0589">
              <w:rPr>
                <w:rFonts w:ascii="Times New Roman" w:eastAsia="Arial" w:hAnsi="Times New Roman"/>
                <w:color w:val="000000"/>
                <w:sz w:val="24"/>
                <w:szCs w:val="24"/>
                <w:lang w:val="en-US"/>
              </w:rPr>
              <w:t xml:space="preserve">, </w:t>
            </w:r>
          </w:p>
          <w:p w14:paraId="5620CAB5" w14:textId="77777777" w:rsidR="004D0589" w:rsidRPr="004D0589" w:rsidRDefault="004D0589" w:rsidP="004D0589">
            <w:pPr>
              <w:widowControl w:val="0"/>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4D0589">
              <w:rPr>
                <w:rFonts w:ascii="Times New Roman" w:eastAsia="Arial" w:hAnsi="Times New Roman"/>
                <w:color w:val="000000"/>
                <w:sz w:val="24"/>
                <w:szCs w:val="24"/>
                <w:lang w:val="en-US"/>
              </w:rPr>
              <w:t xml:space="preserve">20. </w:t>
            </w:r>
            <w:proofErr w:type="spellStart"/>
            <w:r w:rsidRPr="004D0589">
              <w:rPr>
                <w:rFonts w:ascii="Times New Roman" w:eastAsia="Arial" w:hAnsi="Times New Roman"/>
                <w:color w:val="000000"/>
                <w:sz w:val="24"/>
                <w:szCs w:val="24"/>
                <w:lang w:val="en-US"/>
              </w:rPr>
              <w:t>listopada</w:t>
            </w:r>
            <w:proofErr w:type="spellEnd"/>
          </w:p>
        </w:tc>
      </w:tr>
      <w:tr w:rsidR="004D0589" w:rsidRPr="004D0589" w14:paraId="7EA33879"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75654686"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1. Ciljevi aktivnosti</w:t>
            </w:r>
          </w:p>
        </w:tc>
        <w:tc>
          <w:tcPr>
            <w:tcW w:w="6014" w:type="dxa"/>
            <w:hideMark/>
          </w:tcPr>
          <w:p w14:paraId="494F6702" w14:textId="77777777" w:rsidR="004D0589" w:rsidRPr="004D0589" w:rsidRDefault="004D0589" w:rsidP="004D0589">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 -iskoristiti slobodno vrijeme učenika za poticanje njihove socijalizacije i aktivnog uključivanja u školski život preko malog projekta „jabuke“</w:t>
            </w:r>
          </w:p>
          <w:p w14:paraId="062F99F6" w14:textId="77777777" w:rsidR="004D0589" w:rsidRPr="004D0589" w:rsidRDefault="004D0589" w:rsidP="004D0589">
            <w:pPr>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w:t>
            </w:r>
            <w:proofErr w:type="spellStart"/>
            <w:r w:rsidRPr="004D0589">
              <w:rPr>
                <w:rFonts w:eastAsia="Calibri"/>
                <w:sz w:val="24"/>
                <w:szCs w:val="24"/>
              </w:rPr>
              <w:t>koleracija</w:t>
            </w:r>
            <w:proofErr w:type="spellEnd"/>
            <w:r w:rsidRPr="004D0589">
              <w:rPr>
                <w:rFonts w:eastAsia="Calibri"/>
                <w:sz w:val="24"/>
                <w:szCs w:val="24"/>
              </w:rPr>
              <w:t xml:space="preserve"> različitih predmeta</w:t>
            </w:r>
          </w:p>
          <w:p w14:paraId="6B322ADC"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Arial" w:cs="Arial"/>
                <w:color w:val="000000"/>
                <w:sz w:val="24"/>
                <w:szCs w:val="24"/>
                <w:lang w:val="en-US"/>
              </w:rPr>
              <w:t>-</w:t>
            </w:r>
            <w:proofErr w:type="spellStart"/>
            <w:r w:rsidRPr="004D0589">
              <w:rPr>
                <w:rFonts w:eastAsia="Arial" w:cs="Arial"/>
                <w:color w:val="000000"/>
                <w:sz w:val="24"/>
                <w:szCs w:val="24"/>
                <w:lang w:val="en-US"/>
              </w:rPr>
              <w:t>poticanje</w:t>
            </w:r>
            <w:proofErr w:type="spellEnd"/>
            <w:r w:rsidRPr="004D0589">
              <w:rPr>
                <w:rFonts w:eastAsia="Arial" w:cs="Arial"/>
                <w:color w:val="000000"/>
                <w:sz w:val="24"/>
                <w:szCs w:val="24"/>
                <w:lang w:val="en-US"/>
              </w:rPr>
              <w:t xml:space="preserve"> </w:t>
            </w:r>
            <w:proofErr w:type="spellStart"/>
            <w:r w:rsidRPr="004D0589">
              <w:rPr>
                <w:rFonts w:eastAsia="Arial" w:cs="Arial"/>
                <w:color w:val="000000"/>
                <w:sz w:val="24"/>
                <w:szCs w:val="24"/>
                <w:lang w:val="en-US"/>
              </w:rPr>
              <w:t>međupredmetnih</w:t>
            </w:r>
            <w:proofErr w:type="spellEnd"/>
            <w:r w:rsidRPr="004D0589">
              <w:rPr>
                <w:rFonts w:eastAsia="Arial" w:cs="Arial"/>
                <w:color w:val="000000"/>
                <w:sz w:val="24"/>
                <w:szCs w:val="24"/>
                <w:lang w:val="en-US"/>
              </w:rPr>
              <w:t xml:space="preserve"> </w:t>
            </w:r>
            <w:proofErr w:type="spellStart"/>
            <w:r w:rsidRPr="004D0589">
              <w:rPr>
                <w:rFonts w:eastAsia="Arial" w:cs="Arial"/>
                <w:color w:val="000000"/>
                <w:sz w:val="24"/>
                <w:szCs w:val="24"/>
                <w:lang w:val="en-US"/>
              </w:rPr>
              <w:t>tema</w:t>
            </w:r>
            <w:proofErr w:type="spellEnd"/>
          </w:p>
        </w:tc>
      </w:tr>
      <w:tr w:rsidR="004D0589" w:rsidRPr="004D0589" w14:paraId="63B9DACC"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56BA7237"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2. Namjena aktivnosti</w:t>
            </w:r>
          </w:p>
        </w:tc>
        <w:tc>
          <w:tcPr>
            <w:tcW w:w="6014" w:type="dxa"/>
            <w:hideMark/>
          </w:tcPr>
          <w:p w14:paraId="49BC9659" w14:textId="77777777" w:rsidR="004D0589" w:rsidRPr="004D0589" w:rsidRDefault="004D0589" w:rsidP="004D0589">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-potaknuti kreativnost učenika</w:t>
            </w:r>
          </w:p>
          <w:p w14:paraId="62E0C386" w14:textId="77777777" w:rsidR="004D0589" w:rsidRPr="004D0589" w:rsidRDefault="004D0589" w:rsidP="004D0589">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 xml:space="preserve">-razvijanje timskog rada </w:t>
            </w:r>
          </w:p>
        </w:tc>
      </w:tr>
      <w:tr w:rsidR="004D0589" w:rsidRPr="004D0589" w14:paraId="1C65F8DC"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6C0BAC42"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3. Nositelji aktivnosti i njihova odgovornost</w:t>
            </w:r>
          </w:p>
        </w:tc>
        <w:tc>
          <w:tcPr>
            <w:tcW w:w="6014" w:type="dxa"/>
            <w:hideMark/>
          </w:tcPr>
          <w:p w14:paraId="16DC4C40"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Arial"/>
                <w:color w:val="000000"/>
                <w:sz w:val="24"/>
                <w:szCs w:val="24"/>
                <w:lang w:val="en-US"/>
              </w:rPr>
              <w:t xml:space="preserve">Vesna Barbarić, Sunčica Orlić, Ivo Tudor, Antonio Buzolić, Anita Matjeta Hure, Igor Obradović, Ljubo Ladan, Duje Šantić, </w:t>
            </w:r>
            <w:proofErr w:type="spellStart"/>
            <w:r w:rsidRPr="004D0589">
              <w:rPr>
                <w:rFonts w:eastAsia="Arial"/>
                <w:color w:val="000000"/>
                <w:sz w:val="24"/>
                <w:szCs w:val="24"/>
                <w:lang w:val="en-US"/>
              </w:rPr>
              <w:t>Sanda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Stančić</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Nikša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Ćurin</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ostali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zainteresirani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profesori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zainteresirani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učenici</w:t>
            </w:r>
            <w:proofErr w:type="spellEnd"/>
          </w:p>
        </w:tc>
      </w:tr>
      <w:tr w:rsidR="004D0589" w:rsidRPr="004D0589" w14:paraId="3FC37080"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0F08DFF3"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4. Način realizacije aktivnosti</w:t>
            </w:r>
          </w:p>
        </w:tc>
        <w:tc>
          <w:tcPr>
            <w:tcW w:w="6014" w:type="dxa"/>
            <w:hideMark/>
          </w:tcPr>
          <w:p w14:paraId="62842074"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-proučavanje pisane građe (književni tekstovi, Biblija, mitovi, stari recepti...)</w:t>
            </w:r>
          </w:p>
          <w:p w14:paraId="01DDDE4E"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 preslušavanje glazbene građe</w:t>
            </w:r>
          </w:p>
          <w:p w14:paraId="37A619D9"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-prigotovljavanje jela i slastica, pića i napitaka</w:t>
            </w:r>
          </w:p>
          <w:p w14:paraId="7A3A668F"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-izrađivanje plakata, video uradaka, fotografija, likovnih uradaka</w:t>
            </w:r>
          </w:p>
          <w:p w14:paraId="2D7D6CCB"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-organiziranje degustacije jela i pića u hodniku škole kao i slušanje pjesama s temom „jabuke“</w:t>
            </w:r>
          </w:p>
        </w:tc>
      </w:tr>
      <w:tr w:rsidR="004D0589" w:rsidRPr="004D0589" w14:paraId="38E6854D"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47BFC6A6"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 xml:space="preserve">5. </w:t>
            </w:r>
            <w:proofErr w:type="spellStart"/>
            <w:r w:rsidRPr="004D0589">
              <w:rPr>
                <w:rFonts w:ascii="Times New Roman" w:eastAsia="Calibri" w:hAnsi="Times New Roman"/>
                <w:color w:val="0070C0"/>
                <w:sz w:val="24"/>
                <w:szCs w:val="24"/>
              </w:rPr>
              <w:t>Vremenik</w:t>
            </w:r>
            <w:proofErr w:type="spellEnd"/>
            <w:r w:rsidRPr="004D0589">
              <w:rPr>
                <w:rFonts w:ascii="Times New Roman" w:eastAsia="Calibri" w:hAnsi="Times New Roman"/>
                <w:color w:val="0070C0"/>
                <w:sz w:val="24"/>
                <w:szCs w:val="24"/>
              </w:rPr>
              <w:t xml:space="preserve"> aktivnosti</w:t>
            </w:r>
          </w:p>
        </w:tc>
        <w:tc>
          <w:tcPr>
            <w:tcW w:w="6014" w:type="dxa"/>
            <w:hideMark/>
          </w:tcPr>
          <w:p w14:paraId="2334BA94" w14:textId="77777777" w:rsidR="004D0589" w:rsidRPr="004D0589" w:rsidRDefault="004D0589" w:rsidP="004D058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Školska godina 2025./2026. (listopad).</w:t>
            </w:r>
          </w:p>
        </w:tc>
      </w:tr>
      <w:tr w:rsidR="004D0589" w:rsidRPr="004D0589" w14:paraId="6106D5FC"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7E94A406"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6. Detaljan troškovnik aktivnosti</w:t>
            </w:r>
          </w:p>
        </w:tc>
        <w:tc>
          <w:tcPr>
            <w:tcW w:w="6014" w:type="dxa"/>
            <w:hideMark/>
          </w:tcPr>
          <w:p w14:paraId="27657E35"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4D0589">
              <w:rPr>
                <w:rFonts w:eastAsia="Arial"/>
                <w:color w:val="000000"/>
                <w:sz w:val="24"/>
                <w:szCs w:val="24"/>
                <w:lang w:val="en-US"/>
              </w:rPr>
              <w:t>Troškovi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izrade</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plakata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letaka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ostalih</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potrebnih</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materijala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kao</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namirnica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potrebnih</w:t>
            </w:r>
            <w:proofErr w:type="spellEnd"/>
            <w:r w:rsidRPr="004D0589">
              <w:rPr>
                <w:rFonts w:eastAsia="Arial"/>
                <w:color w:val="000000"/>
                <w:sz w:val="24"/>
                <w:szCs w:val="24"/>
                <w:lang w:val="en-US"/>
              </w:rPr>
              <w:t xml:space="preserve"> za </w:t>
            </w:r>
            <w:proofErr w:type="spellStart"/>
            <w:r w:rsidRPr="004D0589">
              <w:rPr>
                <w:rFonts w:eastAsia="Arial"/>
                <w:color w:val="000000"/>
                <w:sz w:val="24"/>
                <w:szCs w:val="24"/>
                <w:lang w:val="en-US"/>
              </w:rPr>
              <w:t>prigotovljavanje</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jela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pića</w:t>
            </w:r>
            <w:proofErr w:type="spellEnd"/>
            <w:r w:rsidRPr="004D0589">
              <w:rPr>
                <w:rFonts w:eastAsia="Arial"/>
                <w:color w:val="000000"/>
                <w:sz w:val="24"/>
                <w:szCs w:val="24"/>
                <w:lang w:val="en-US"/>
              </w:rPr>
              <w:t xml:space="preserve"> </w:t>
            </w:r>
          </w:p>
          <w:p w14:paraId="7BA76CD3"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4D0589" w:rsidRPr="004D0589" w14:paraId="419D09E9" w14:textId="77777777" w:rsidTr="003670B2">
        <w:trPr>
          <w:trHeight w:val="1108"/>
        </w:trPr>
        <w:tc>
          <w:tcPr>
            <w:cnfStyle w:val="001000000000" w:firstRow="0" w:lastRow="0" w:firstColumn="1" w:lastColumn="0" w:oddVBand="0" w:evenVBand="0" w:oddHBand="0" w:evenHBand="0" w:firstRowFirstColumn="0" w:firstRowLastColumn="0" w:lastRowFirstColumn="0" w:lastRowLastColumn="0"/>
            <w:tcW w:w="3628" w:type="dxa"/>
            <w:hideMark/>
          </w:tcPr>
          <w:p w14:paraId="5E4BFDC9"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7. Način vrednovanja i način korištenja rezultata vrednovanja</w:t>
            </w:r>
          </w:p>
        </w:tc>
        <w:tc>
          <w:tcPr>
            <w:tcW w:w="6014" w:type="dxa"/>
            <w:hideMark/>
          </w:tcPr>
          <w:p w14:paraId="2453EEAC"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4D0589">
              <w:rPr>
                <w:rFonts w:eastAsia="Arial"/>
                <w:color w:val="000000"/>
                <w:sz w:val="24"/>
                <w:szCs w:val="24"/>
                <w:lang w:val="en-US"/>
              </w:rPr>
              <w:t>Praćenje</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uspješnosti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provedbe</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programa</w:t>
            </w:r>
            <w:proofErr w:type="spellEnd"/>
            <w:r w:rsidRPr="004D0589">
              <w:rPr>
                <w:rFonts w:eastAsia="Arial"/>
                <w:color w:val="000000"/>
                <w:sz w:val="24"/>
                <w:szCs w:val="24"/>
                <w:lang w:val="en-US"/>
              </w:rPr>
              <w:t xml:space="preserve">: </w:t>
            </w:r>
          </w:p>
          <w:p w14:paraId="42F8107B"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r w:rsidRPr="004D0589">
              <w:rPr>
                <w:rFonts w:eastAsia="Arial"/>
                <w:color w:val="000000"/>
                <w:sz w:val="24"/>
                <w:szCs w:val="24"/>
                <w:lang w:val="en-US"/>
              </w:rPr>
              <w:t xml:space="preserve">– </w:t>
            </w:r>
            <w:proofErr w:type="spellStart"/>
            <w:r w:rsidRPr="004D0589">
              <w:rPr>
                <w:rFonts w:eastAsia="Arial"/>
                <w:color w:val="000000"/>
                <w:sz w:val="24"/>
                <w:szCs w:val="24"/>
                <w:lang w:val="en-US"/>
              </w:rPr>
              <w:t>kvalitativna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kvantitativna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evaluacija</w:t>
            </w:r>
            <w:proofErr w:type="spellEnd"/>
          </w:p>
        </w:tc>
      </w:tr>
    </w:tbl>
    <w:p w14:paraId="5C9E18C3" w14:textId="77777777" w:rsidR="004D0589" w:rsidRPr="009259B2" w:rsidRDefault="004D0589" w:rsidP="004D0589">
      <w:pPr>
        <w:spacing w:after="200" w:line="276" w:lineRule="auto"/>
        <w:rPr>
          <w:rFonts w:ascii="Calibri" w:eastAsia="Calibri" w:hAnsi="Calibri" w:cs="Times New Roman"/>
          <w:kern w:val="0"/>
          <w14:ligatures w14:val="none"/>
        </w:rPr>
      </w:pPr>
    </w:p>
    <w:p w14:paraId="1C5BF015" w14:textId="77777777" w:rsidR="004D0589" w:rsidRDefault="004D0589" w:rsidP="004D0589">
      <w:pPr>
        <w:spacing w:after="200" w:line="276" w:lineRule="auto"/>
        <w:rPr>
          <w:rFonts w:ascii="Calibri" w:eastAsia="Calibri" w:hAnsi="Calibri" w:cs="Times New Roman"/>
          <w:kern w:val="0"/>
          <w14:ligatures w14:val="none"/>
        </w:rPr>
      </w:pPr>
    </w:p>
    <w:p w14:paraId="5C3C13DC" w14:textId="77777777" w:rsidR="00103511" w:rsidRDefault="00103511" w:rsidP="004D0589">
      <w:pPr>
        <w:spacing w:after="200" w:line="276" w:lineRule="auto"/>
        <w:rPr>
          <w:rFonts w:ascii="Calibri" w:eastAsia="Calibri" w:hAnsi="Calibri" w:cs="Times New Roman"/>
          <w:kern w:val="0"/>
          <w14:ligatures w14:val="none"/>
        </w:rPr>
      </w:pPr>
    </w:p>
    <w:p w14:paraId="3BA1F005" w14:textId="77777777" w:rsidR="00103511" w:rsidRDefault="00103511" w:rsidP="004D0589">
      <w:pPr>
        <w:spacing w:after="200" w:line="276" w:lineRule="auto"/>
        <w:rPr>
          <w:rFonts w:ascii="Calibri" w:eastAsia="Calibri" w:hAnsi="Calibri" w:cs="Times New Roman"/>
          <w:kern w:val="0"/>
          <w14:ligatures w14:val="none"/>
        </w:rPr>
      </w:pPr>
    </w:p>
    <w:p w14:paraId="61FCFC67" w14:textId="77777777" w:rsidR="00103511" w:rsidRDefault="00103511" w:rsidP="004D0589">
      <w:pPr>
        <w:spacing w:after="200" w:line="276" w:lineRule="auto"/>
        <w:rPr>
          <w:rFonts w:ascii="Calibri" w:eastAsia="Calibri" w:hAnsi="Calibri" w:cs="Times New Roman"/>
          <w:kern w:val="0"/>
          <w14:ligatures w14:val="none"/>
        </w:rPr>
      </w:pPr>
    </w:p>
    <w:p w14:paraId="63C99527" w14:textId="77777777" w:rsidR="00103511" w:rsidRPr="004D0589" w:rsidRDefault="00103511" w:rsidP="004D0589">
      <w:pPr>
        <w:spacing w:after="200" w:line="276" w:lineRule="auto"/>
        <w:rPr>
          <w:rFonts w:ascii="Calibri" w:eastAsia="Calibri" w:hAnsi="Calibri" w:cs="Times New Roman"/>
          <w:kern w:val="0"/>
          <w14:ligatures w14:val="none"/>
        </w:rPr>
      </w:pPr>
    </w:p>
    <w:tbl>
      <w:tblPr>
        <w:tblStyle w:val="LightGrid17"/>
        <w:tblW w:w="9642" w:type="dxa"/>
        <w:tblLook w:val="04A0" w:firstRow="1" w:lastRow="0" w:firstColumn="1" w:lastColumn="0" w:noHBand="0" w:noVBand="1"/>
      </w:tblPr>
      <w:tblGrid>
        <w:gridCol w:w="3628"/>
        <w:gridCol w:w="6014"/>
      </w:tblGrid>
      <w:tr w:rsidR="004D0589" w:rsidRPr="004D0589" w14:paraId="3DAF3124"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3F9F1368" w14:textId="77777777" w:rsidR="004D0589" w:rsidRPr="004D0589" w:rsidRDefault="004D0589" w:rsidP="004D0589">
            <w:pPr>
              <w:spacing w:after="200" w:line="276" w:lineRule="auto"/>
              <w:rPr>
                <w:rFonts w:ascii="Times New Roman" w:eastAsia="Calibri" w:hAnsi="Times New Roman"/>
                <w:sz w:val="24"/>
                <w:szCs w:val="24"/>
              </w:rPr>
            </w:pPr>
            <w:r w:rsidRPr="004D0589">
              <w:rPr>
                <w:rFonts w:ascii="Times New Roman" w:eastAsia="Calibri" w:hAnsi="Times New Roman"/>
                <w:sz w:val="24"/>
                <w:szCs w:val="24"/>
              </w:rPr>
              <w:lastRenderedPageBreak/>
              <w:t xml:space="preserve">Projekt </w:t>
            </w:r>
          </w:p>
        </w:tc>
        <w:tc>
          <w:tcPr>
            <w:tcW w:w="6014" w:type="dxa"/>
            <w:vAlign w:val="center"/>
          </w:tcPr>
          <w:p w14:paraId="54B84EAD" w14:textId="77777777" w:rsidR="004D0589" w:rsidRPr="004D0589" w:rsidRDefault="004D0589" w:rsidP="004D0589">
            <w:pPr>
              <w:spacing w:after="200" w:line="276" w:lineRule="auto"/>
              <w:ind w:left="72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Microsoft Sans Serif" w:hAnsi="Times New Roman"/>
                <w:sz w:val="24"/>
                <w:szCs w:val="24"/>
              </w:rPr>
            </w:pPr>
            <w:r w:rsidRPr="004D0589">
              <w:rPr>
                <w:rFonts w:ascii="Times New Roman" w:eastAsia="Microsoft Sans Serif" w:hAnsi="Times New Roman" w:cs="Microsoft Sans Serif"/>
                <w:sz w:val="24"/>
                <w:szCs w:val="24"/>
              </w:rPr>
              <w:t>„Ploviti se mora/</w:t>
            </w:r>
            <w:proofErr w:type="spellStart"/>
            <w:r w:rsidRPr="004D0589">
              <w:rPr>
                <w:rFonts w:ascii="Times New Roman" w:eastAsia="Microsoft Sans Serif" w:hAnsi="Times New Roman" w:cs="Microsoft Sans Serif"/>
                <w:sz w:val="24"/>
                <w:szCs w:val="24"/>
              </w:rPr>
              <w:t>Navigare</w:t>
            </w:r>
            <w:proofErr w:type="spellEnd"/>
            <w:r w:rsidRPr="004D0589">
              <w:rPr>
                <w:rFonts w:ascii="Times New Roman" w:eastAsia="Microsoft Sans Serif" w:hAnsi="Times New Roman" w:cs="Microsoft Sans Serif"/>
                <w:sz w:val="24"/>
                <w:szCs w:val="24"/>
              </w:rPr>
              <w:t xml:space="preserve"> </w:t>
            </w:r>
            <w:proofErr w:type="spellStart"/>
            <w:r w:rsidRPr="004D0589">
              <w:rPr>
                <w:rFonts w:ascii="Times New Roman" w:eastAsia="Microsoft Sans Serif" w:hAnsi="Times New Roman" w:cs="Microsoft Sans Serif"/>
                <w:sz w:val="24"/>
                <w:szCs w:val="24"/>
              </w:rPr>
              <w:t>necesse</w:t>
            </w:r>
            <w:proofErr w:type="spellEnd"/>
            <w:r w:rsidRPr="004D0589">
              <w:rPr>
                <w:rFonts w:ascii="Times New Roman" w:eastAsia="Microsoft Sans Serif" w:hAnsi="Times New Roman" w:cs="Microsoft Sans Serif"/>
                <w:sz w:val="24"/>
                <w:szCs w:val="24"/>
              </w:rPr>
              <w:t xml:space="preserve"> </w:t>
            </w:r>
            <w:proofErr w:type="spellStart"/>
            <w:r w:rsidRPr="004D0589">
              <w:rPr>
                <w:rFonts w:ascii="Times New Roman" w:eastAsia="Microsoft Sans Serif" w:hAnsi="Times New Roman" w:cs="Microsoft Sans Serif"/>
                <w:sz w:val="24"/>
                <w:szCs w:val="24"/>
              </w:rPr>
              <w:t>est</w:t>
            </w:r>
            <w:proofErr w:type="spellEnd"/>
            <w:r w:rsidRPr="004D0589">
              <w:rPr>
                <w:rFonts w:ascii="Times New Roman" w:eastAsia="Microsoft Sans Serif" w:hAnsi="Times New Roman" w:cs="Microsoft Sans Serif"/>
                <w:sz w:val="24"/>
                <w:szCs w:val="24"/>
              </w:rPr>
              <w:t xml:space="preserve">, </w:t>
            </w:r>
            <w:proofErr w:type="spellStart"/>
            <w:r w:rsidRPr="004D0589">
              <w:rPr>
                <w:rFonts w:ascii="Times New Roman" w:eastAsia="Microsoft Sans Serif" w:hAnsi="Times New Roman" w:cs="Microsoft Sans Serif"/>
                <w:sz w:val="24"/>
                <w:szCs w:val="24"/>
              </w:rPr>
              <w:t>vivere</w:t>
            </w:r>
            <w:proofErr w:type="spellEnd"/>
            <w:r w:rsidRPr="004D0589">
              <w:rPr>
                <w:rFonts w:ascii="Times New Roman" w:eastAsia="Microsoft Sans Serif" w:hAnsi="Times New Roman" w:cs="Microsoft Sans Serif"/>
                <w:sz w:val="24"/>
                <w:szCs w:val="24"/>
              </w:rPr>
              <w:t xml:space="preserve"> </w:t>
            </w:r>
            <w:proofErr w:type="spellStart"/>
            <w:r w:rsidRPr="004D0589">
              <w:rPr>
                <w:rFonts w:ascii="Times New Roman" w:eastAsia="Microsoft Sans Serif" w:hAnsi="Times New Roman" w:cs="Microsoft Sans Serif"/>
                <w:sz w:val="24"/>
                <w:szCs w:val="24"/>
              </w:rPr>
              <w:t>non</w:t>
            </w:r>
            <w:proofErr w:type="spellEnd"/>
            <w:r w:rsidRPr="004D0589">
              <w:rPr>
                <w:rFonts w:ascii="Times New Roman" w:eastAsia="Microsoft Sans Serif" w:hAnsi="Times New Roman" w:cs="Microsoft Sans Serif"/>
                <w:sz w:val="24"/>
                <w:szCs w:val="24"/>
              </w:rPr>
              <w:t xml:space="preserve"> </w:t>
            </w:r>
            <w:proofErr w:type="spellStart"/>
            <w:r w:rsidRPr="004D0589">
              <w:rPr>
                <w:rFonts w:ascii="Times New Roman" w:eastAsia="Microsoft Sans Serif" w:hAnsi="Times New Roman" w:cs="Microsoft Sans Serif"/>
                <w:sz w:val="24"/>
                <w:szCs w:val="24"/>
              </w:rPr>
              <w:t>est</w:t>
            </w:r>
            <w:proofErr w:type="spellEnd"/>
            <w:r w:rsidRPr="004D0589">
              <w:rPr>
                <w:rFonts w:ascii="Times New Roman" w:eastAsia="Microsoft Sans Serif" w:hAnsi="Times New Roman" w:cs="Microsoft Sans Serif"/>
                <w:sz w:val="24"/>
                <w:szCs w:val="24"/>
              </w:rPr>
              <w:t xml:space="preserve"> </w:t>
            </w:r>
            <w:proofErr w:type="spellStart"/>
            <w:r w:rsidRPr="004D0589">
              <w:rPr>
                <w:rFonts w:ascii="Times New Roman" w:eastAsia="Microsoft Sans Serif" w:hAnsi="Times New Roman" w:cs="Microsoft Sans Serif"/>
                <w:sz w:val="24"/>
                <w:szCs w:val="24"/>
              </w:rPr>
              <w:t>necesse</w:t>
            </w:r>
            <w:proofErr w:type="spellEnd"/>
            <w:r w:rsidRPr="004D0589">
              <w:rPr>
                <w:rFonts w:ascii="Times New Roman" w:eastAsia="Microsoft Sans Serif" w:hAnsi="Times New Roman" w:cs="Microsoft Sans Serif"/>
                <w:sz w:val="24"/>
                <w:szCs w:val="24"/>
              </w:rPr>
              <w:t xml:space="preserve">“ </w:t>
            </w:r>
          </w:p>
        </w:tc>
      </w:tr>
      <w:tr w:rsidR="004D0589" w:rsidRPr="004D0589" w14:paraId="4273D265"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04FD1A4F"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1. Ciljevi aktivnosti</w:t>
            </w:r>
          </w:p>
        </w:tc>
        <w:tc>
          <w:tcPr>
            <w:tcW w:w="6014" w:type="dxa"/>
            <w:hideMark/>
          </w:tcPr>
          <w:p w14:paraId="7CE6EF35" w14:textId="77777777" w:rsidR="004D0589" w:rsidRPr="004D0589" w:rsidRDefault="004D0589" w:rsidP="004D0589">
            <w:pPr>
              <w:widowControl w:val="0"/>
              <w:autoSpaceDE w:val="0"/>
              <w:autoSpaceDN w:val="0"/>
              <w:spacing w:before="71"/>
              <w:ind w:left="341" w:hanging="361"/>
              <w:jc w:val="both"/>
              <w:cnfStyle w:val="000000000000" w:firstRow="0" w:lastRow="0" w:firstColumn="0" w:lastColumn="0" w:oddVBand="0" w:evenVBand="0" w:oddHBand="0" w:evenHBand="0" w:firstRowFirstColumn="0" w:firstRowLastColumn="0" w:lastRowFirstColumn="0" w:lastRowLastColumn="0"/>
              <w:rPr>
                <w:rFonts w:eastAsia="Microsoft Sans Serif" w:cs="Microsoft Sans Serif"/>
                <w:sz w:val="24"/>
                <w:szCs w:val="24"/>
              </w:rPr>
            </w:pPr>
            <w:r w:rsidRPr="004D0589">
              <w:rPr>
                <w:rFonts w:eastAsia="Microsoft Sans Serif" w:cs="Microsoft Sans Serif"/>
                <w:sz w:val="24"/>
                <w:szCs w:val="24"/>
              </w:rPr>
              <w:t xml:space="preserve">      Popularizirati kod učenika književna djela s tematikom putovanja, pomorstva, pomoraca i upoznati učenike s materijalnom i nematerijalnom baštinom pomorstva i brodogradnje kao i s pomorskom terminologijom hvarskog idioma. </w:t>
            </w:r>
          </w:p>
        </w:tc>
      </w:tr>
      <w:tr w:rsidR="004D0589" w:rsidRPr="004D0589" w14:paraId="0A2B9022"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705B3632"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2. Namjena aktivnosti</w:t>
            </w:r>
          </w:p>
        </w:tc>
        <w:tc>
          <w:tcPr>
            <w:tcW w:w="6014" w:type="dxa"/>
            <w:hideMark/>
          </w:tcPr>
          <w:p w14:paraId="763AFD45" w14:textId="77777777" w:rsidR="004D0589" w:rsidRPr="004D0589" w:rsidRDefault="004D0589" w:rsidP="004D0589">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-potaknuti kreativnost učenika</w:t>
            </w:r>
          </w:p>
          <w:p w14:paraId="5013297D" w14:textId="77777777" w:rsidR="004D0589" w:rsidRPr="004D0589" w:rsidRDefault="004D0589" w:rsidP="004D0589">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 xml:space="preserve">-razvijanje timskog rada </w:t>
            </w:r>
          </w:p>
        </w:tc>
      </w:tr>
      <w:tr w:rsidR="004D0589" w:rsidRPr="004D0589" w14:paraId="06541A10"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44451529"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3. Nositelji aktivnosti i njihova odgovornost</w:t>
            </w:r>
          </w:p>
        </w:tc>
        <w:tc>
          <w:tcPr>
            <w:tcW w:w="6014" w:type="dxa"/>
            <w:hideMark/>
          </w:tcPr>
          <w:p w14:paraId="29499133"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Arial"/>
                <w:color w:val="000000"/>
                <w:sz w:val="24"/>
                <w:szCs w:val="24"/>
                <w:lang w:val="en-US"/>
              </w:rPr>
              <w:t xml:space="preserve">Vesna Barbarić, Sunčica Orlić, Ivo Tudor, Antonio Buzolić, Anita Matjeta Hure, Igor Obradović, Ljubo Ladan, Duje Šantić, Sanda Stančić, Nikša </w:t>
            </w:r>
            <w:proofErr w:type="spellStart"/>
            <w:r w:rsidRPr="004D0589">
              <w:rPr>
                <w:rFonts w:eastAsia="Arial"/>
                <w:color w:val="000000"/>
                <w:sz w:val="24"/>
                <w:szCs w:val="24"/>
                <w:lang w:val="en-US"/>
              </w:rPr>
              <w:t>Ćurin</w:t>
            </w:r>
            <w:proofErr w:type="spellEnd"/>
            <w:r w:rsidRPr="004D0589">
              <w:rPr>
                <w:rFonts w:eastAsia="Arial"/>
                <w:color w:val="000000"/>
                <w:sz w:val="24"/>
                <w:szCs w:val="24"/>
                <w:lang w:val="en-US"/>
              </w:rPr>
              <w:t xml:space="preserve">, Anita </w:t>
            </w:r>
            <w:proofErr w:type="spellStart"/>
            <w:r w:rsidRPr="004D0589">
              <w:rPr>
                <w:rFonts w:eastAsia="Arial"/>
                <w:color w:val="000000"/>
                <w:sz w:val="24"/>
                <w:szCs w:val="24"/>
                <w:lang w:val="en-US"/>
              </w:rPr>
              <w:t>Brstilo</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ostali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zainteresirani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profesori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zainteresirani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učenici</w:t>
            </w:r>
            <w:proofErr w:type="spellEnd"/>
          </w:p>
        </w:tc>
      </w:tr>
      <w:tr w:rsidR="004D0589" w:rsidRPr="004D0589" w14:paraId="5A14B4E1"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637884B1"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4. Način realizacije aktivnosti</w:t>
            </w:r>
          </w:p>
        </w:tc>
        <w:tc>
          <w:tcPr>
            <w:tcW w:w="6014" w:type="dxa"/>
            <w:hideMark/>
          </w:tcPr>
          <w:p w14:paraId="218772F0"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-proučavanje pisane građe (književni tekstovi, mitovi, stručni tekstovi...)</w:t>
            </w:r>
          </w:p>
          <w:p w14:paraId="64512598"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 xml:space="preserve">- preslušavanje glazbene građe </w:t>
            </w:r>
          </w:p>
          <w:p w14:paraId="181C3234"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-prigotovljavanje jela i slastica, pića i napitaka</w:t>
            </w:r>
          </w:p>
          <w:p w14:paraId="0CBEC3A5"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-izrađivanje plakata, video uradaka, fotografija, likovnih uradaka</w:t>
            </w:r>
          </w:p>
          <w:p w14:paraId="0D6440C0"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-organiziranje degustacije jela i pića u hodniku škole kao i slušanje pjesama s temom putovanja</w:t>
            </w:r>
          </w:p>
        </w:tc>
      </w:tr>
      <w:tr w:rsidR="004D0589" w:rsidRPr="004D0589" w14:paraId="6CCDFDF8"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676BFF3E"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 xml:space="preserve">5. </w:t>
            </w:r>
            <w:proofErr w:type="spellStart"/>
            <w:r w:rsidRPr="004D0589">
              <w:rPr>
                <w:rFonts w:ascii="Times New Roman" w:eastAsia="Calibri" w:hAnsi="Times New Roman"/>
                <w:color w:val="0070C0"/>
                <w:sz w:val="24"/>
                <w:szCs w:val="24"/>
              </w:rPr>
              <w:t>Vremenik</w:t>
            </w:r>
            <w:proofErr w:type="spellEnd"/>
            <w:r w:rsidRPr="004D0589">
              <w:rPr>
                <w:rFonts w:ascii="Times New Roman" w:eastAsia="Calibri" w:hAnsi="Times New Roman"/>
                <w:color w:val="0070C0"/>
                <w:sz w:val="24"/>
                <w:szCs w:val="24"/>
              </w:rPr>
              <w:t xml:space="preserve"> aktivnosti</w:t>
            </w:r>
          </w:p>
        </w:tc>
        <w:tc>
          <w:tcPr>
            <w:tcW w:w="6014" w:type="dxa"/>
            <w:hideMark/>
          </w:tcPr>
          <w:p w14:paraId="352BCFC1" w14:textId="77777777" w:rsidR="004D0589" w:rsidRPr="004D0589" w:rsidRDefault="004D0589" w:rsidP="004D058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Školska godina 2025./2026. (prosinac).</w:t>
            </w:r>
          </w:p>
        </w:tc>
      </w:tr>
      <w:tr w:rsidR="004D0589" w:rsidRPr="004D0589" w14:paraId="76858183"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359511A6"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6. Detaljan troškovnik aktivnosti</w:t>
            </w:r>
          </w:p>
        </w:tc>
        <w:tc>
          <w:tcPr>
            <w:tcW w:w="6014" w:type="dxa"/>
            <w:hideMark/>
          </w:tcPr>
          <w:p w14:paraId="32D2DF34"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4D0589">
              <w:rPr>
                <w:rFonts w:eastAsia="Arial"/>
                <w:color w:val="000000"/>
                <w:sz w:val="24"/>
                <w:szCs w:val="24"/>
                <w:lang w:val="en-US"/>
              </w:rPr>
              <w:t>Troškovi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izrade</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plakata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letaka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ostalih</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potrebnih</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materijala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kao</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namirnica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potrebnih</w:t>
            </w:r>
            <w:proofErr w:type="spellEnd"/>
            <w:r w:rsidRPr="004D0589">
              <w:rPr>
                <w:rFonts w:eastAsia="Arial"/>
                <w:color w:val="000000"/>
                <w:sz w:val="24"/>
                <w:szCs w:val="24"/>
                <w:lang w:val="en-US"/>
              </w:rPr>
              <w:t xml:space="preserve"> za </w:t>
            </w:r>
            <w:proofErr w:type="spellStart"/>
            <w:r w:rsidRPr="004D0589">
              <w:rPr>
                <w:rFonts w:eastAsia="Arial"/>
                <w:color w:val="000000"/>
                <w:sz w:val="24"/>
                <w:szCs w:val="24"/>
                <w:lang w:val="en-US"/>
              </w:rPr>
              <w:t>prigotovljavanje</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jela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pića</w:t>
            </w:r>
            <w:proofErr w:type="spellEnd"/>
            <w:r w:rsidRPr="004D0589">
              <w:rPr>
                <w:rFonts w:eastAsia="Arial"/>
                <w:color w:val="000000"/>
                <w:sz w:val="24"/>
                <w:szCs w:val="24"/>
                <w:lang w:val="en-US"/>
              </w:rPr>
              <w:t xml:space="preserve"> </w:t>
            </w:r>
          </w:p>
          <w:p w14:paraId="5EC995D2"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4D0589" w:rsidRPr="004D0589" w14:paraId="766ACE23" w14:textId="77777777" w:rsidTr="003670B2">
        <w:trPr>
          <w:trHeight w:val="1108"/>
        </w:trPr>
        <w:tc>
          <w:tcPr>
            <w:cnfStyle w:val="001000000000" w:firstRow="0" w:lastRow="0" w:firstColumn="1" w:lastColumn="0" w:oddVBand="0" w:evenVBand="0" w:oddHBand="0" w:evenHBand="0" w:firstRowFirstColumn="0" w:firstRowLastColumn="0" w:lastRowFirstColumn="0" w:lastRowLastColumn="0"/>
            <w:tcW w:w="3628" w:type="dxa"/>
            <w:hideMark/>
          </w:tcPr>
          <w:p w14:paraId="7AC671D4"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7. Način vrednovanja i način korištenja rezultata vrednovanja</w:t>
            </w:r>
          </w:p>
        </w:tc>
        <w:tc>
          <w:tcPr>
            <w:tcW w:w="6014" w:type="dxa"/>
            <w:hideMark/>
          </w:tcPr>
          <w:p w14:paraId="2A09B9F1"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4D0589">
              <w:rPr>
                <w:rFonts w:eastAsia="Arial"/>
                <w:color w:val="000000"/>
                <w:sz w:val="24"/>
                <w:szCs w:val="24"/>
                <w:lang w:val="en-US"/>
              </w:rPr>
              <w:t>Praćenje</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uspješnosti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provedbe</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programa</w:t>
            </w:r>
            <w:proofErr w:type="spellEnd"/>
            <w:r w:rsidRPr="004D0589">
              <w:rPr>
                <w:rFonts w:eastAsia="Arial"/>
                <w:color w:val="000000"/>
                <w:sz w:val="24"/>
                <w:szCs w:val="24"/>
                <w:lang w:val="en-US"/>
              </w:rPr>
              <w:t xml:space="preserve">: </w:t>
            </w:r>
          </w:p>
          <w:p w14:paraId="522F29FE"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r w:rsidRPr="004D0589">
              <w:rPr>
                <w:rFonts w:eastAsia="Arial"/>
                <w:color w:val="000000"/>
                <w:sz w:val="24"/>
                <w:szCs w:val="24"/>
                <w:lang w:val="en-US"/>
              </w:rPr>
              <w:t xml:space="preserve">– </w:t>
            </w:r>
            <w:proofErr w:type="spellStart"/>
            <w:r w:rsidRPr="004D0589">
              <w:rPr>
                <w:rFonts w:eastAsia="Arial"/>
                <w:color w:val="000000"/>
                <w:sz w:val="24"/>
                <w:szCs w:val="24"/>
                <w:lang w:val="en-US"/>
              </w:rPr>
              <w:t>kvalitativna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kvantitativna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evaluacija</w:t>
            </w:r>
            <w:proofErr w:type="spellEnd"/>
          </w:p>
        </w:tc>
      </w:tr>
    </w:tbl>
    <w:p w14:paraId="7A72FEE3" w14:textId="77777777" w:rsidR="004D0589" w:rsidRDefault="004D0589" w:rsidP="004D0589">
      <w:pPr>
        <w:spacing w:after="200" w:line="276" w:lineRule="auto"/>
        <w:rPr>
          <w:rFonts w:ascii="Calibri" w:eastAsia="Calibri" w:hAnsi="Calibri" w:cs="Times New Roman"/>
          <w:kern w:val="0"/>
          <w14:ligatures w14:val="none"/>
        </w:rPr>
      </w:pPr>
    </w:p>
    <w:p w14:paraId="70D9EAAE" w14:textId="77777777" w:rsidR="00932688" w:rsidRDefault="00932688" w:rsidP="004D0589">
      <w:pPr>
        <w:spacing w:after="200" w:line="276" w:lineRule="auto"/>
        <w:rPr>
          <w:rFonts w:ascii="Calibri" w:eastAsia="Calibri" w:hAnsi="Calibri" w:cs="Times New Roman"/>
          <w:kern w:val="0"/>
          <w14:ligatures w14:val="none"/>
        </w:rPr>
      </w:pPr>
    </w:p>
    <w:p w14:paraId="57183F65" w14:textId="77777777" w:rsidR="00932688" w:rsidRPr="004D0589" w:rsidRDefault="00932688" w:rsidP="004D0589">
      <w:pPr>
        <w:spacing w:after="200" w:line="276" w:lineRule="auto"/>
        <w:rPr>
          <w:rFonts w:ascii="Calibri" w:eastAsia="Calibri" w:hAnsi="Calibri" w:cs="Times New Roman"/>
          <w:kern w:val="0"/>
          <w14:ligatures w14:val="none"/>
        </w:rPr>
      </w:pPr>
    </w:p>
    <w:p w14:paraId="28A93324" w14:textId="77777777" w:rsidR="004D0589" w:rsidRDefault="004D0589" w:rsidP="004D0589">
      <w:pPr>
        <w:spacing w:after="200" w:line="276" w:lineRule="auto"/>
        <w:rPr>
          <w:rFonts w:ascii="Calibri" w:eastAsia="Calibri" w:hAnsi="Calibri" w:cs="Times New Roman"/>
          <w:kern w:val="0"/>
          <w14:ligatures w14:val="none"/>
        </w:rPr>
      </w:pPr>
    </w:p>
    <w:p w14:paraId="0F7F1A69" w14:textId="77777777" w:rsidR="00103511" w:rsidRPr="009259B2" w:rsidRDefault="00103511" w:rsidP="004D0589">
      <w:pPr>
        <w:spacing w:after="200" w:line="276" w:lineRule="auto"/>
        <w:rPr>
          <w:rFonts w:ascii="Calibri" w:eastAsia="Calibri" w:hAnsi="Calibri" w:cs="Times New Roman"/>
          <w:kern w:val="0"/>
          <w14:ligatures w14:val="none"/>
        </w:rPr>
      </w:pPr>
    </w:p>
    <w:p w14:paraId="7E1BBC79" w14:textId="77777777" w:rsidR="004D0589" w:rsidRPr="004D0589" w:rsidRDefault="004D0589" w:rsidP="004D0589">
      <w:pPr>
        <w:spacing w:after="200" w:line="276" w:lineRule="auto"/>
        <w:rPr>
          <w:rFonts w:ascii="Calibri" w:eastAsia="Calibri" w:hAnsi="Calibri" w:cs="Times New Roman"/>
          <w:kern w:val="0"/>
          <w14:ligatures w14:val="none"/>
        </w:rPr>
      </w:pPr>
    </w:p>
    <w:tbl>
      <w:tblPr>
        <w:tblStyle w:val="LightGrid17"/>
        <w:tblW w:w="9642" w:type="dxa"/>
        <w:tblLook w:val="04A0" w:firstRow="1" w:lastRow="0" w:firstColumn="1" w:lastColumn="0" w:noHBand="0" w:noVBand="1"/>
      </w:tblPr>
      <w:tblGrid>
        <w:gridCol w:w="3628"/>
        <w:gridCol w:w="6014"/>
      </w:tblGrid>
      <w:tr w:rsidR="004D0589" w:rsidRPr="004D0589" w14:paraId="39587010" w14:textId="77777777" w:rsidTr="003670B2">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091A6A57"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lastRenderedPageBreak/>
              <w:t xml:space="preserve">Projekt </w:t>
            </w:r>
          </w:p>
        </w:tc>
        <w:tc>
          <w:tcPr>
            <w:tcW w:w="6014" w:type="dxa"/>
            <w:vAlign w:val="center"/>
          </w:tcPr>
          <w:p w14:paraId="556E5329" w14:textId="77777777" w:rsidR="004D0589" w:rsidRPr="004D0589" w:rsidRDefault="004D0589" w:rsidP="004D0589">
            <w:pPr>
              <w:spacing w:after="200"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4D0589">
              <w:rPr>
                <w:rFonts w:ascii="Times New Roman" w:eastAsia="Calibri" w:hAnsi="Times New Roman"/>
                <w:sz w:val="24"/>
                <w:szCs w:val="24"/>
              </w:rPr>
              <w:t>Suradnja s Hvarskim pučkim kazalištem</w:t>
            </w:r>
          </w:p>
          <w:p w14:paraId="047937A5" w14:textId="77777777" w:rsidR="004D0589" w:rsidRPr="004D0589" w:rsidRDefault="004D0589" w:rsidP="004D0589">
            <w:pPr>
              <w:spacing w:after="200"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4D0589">
              <w:rPr>
                <w:rFonts w:ascii="Times New Roman" w:eastAsia="Calibri" w:hAnsi="Times New Roman"/>
                <w:sz w:val="24"/>
                <w:szCs w:val="24"/>
              </w:rPr>
              <w:t>(voditeljem ili pojedinim amaterskim glumcem)</w:t>
            </w:r>
          </w:p>
        </w:tc>
      </w:tr>
      <w:tr w:rsidR="004D0589" w:rsidRPr="004D0589" w14:paraId="6B13D25F"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10CFD55B"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1. Ciljevi aktivnosti</w:t>
            </w:r>
          </w:p>
        </w:tc>
        <w:tc>
          <w:tcPr>
            <w:tcW w:w="6014" w:type="dxa"/>
            <w:hideMark/>
          </w:tcPr>
          <w:p w14:paraId="1038B8BD" w14:textId="77777777" w:rsidR="004D0589" w:rsidRPr="004D0589" w:rsidRDefault="004D0589" w:rsidP="004D0589">
            <w:pPr>
              <w:widowControl w:val="0"/>
              <w:autoSpaceDE w:val="0"/>
              <w:autoSpaceDN w:val="0"/>
              <w:spacing w:before="71"/>
              <w:ind w:left="341" w:hanging="361"/>
              <w:jc w:val="both"/>
              <w:cnfStyle w:val="000000000000" w:firstRow="0" w:lastRow="0" w:firstColumn="0" w:lastColumn="0" w:oddVBand="0" w:evenVBand="0" w:oddHBand="0" w:evenHBand="0" w:firstRowFirstColumn="0" w:firstRowLastColumn="0" w:lastRowFirstColumn="0" w:lastRowLastColumn="0"/>
              <w:rPr>
                <w:rFonts w:eastAsia="Microsoft Sans Serif" w:cs="Microsoft Sans Serif"/>
                <w:sz w:val="24"/>
                <w:szCs w:val="24"/>
              </w:rPr>
            </w:pPr>
            <w:r w:rsidRPr="004D0589">
              <w:rPr>
                <w:rFonts w:eastAsia="Microsoft Sans Serif" w:cs="Microsoft Sans Serif"/>
                <w:sz w:val="24"/>
                <w:szCs w:val="24"/>
              </w:rPr>
              <w:t xml:space="preserve">-potaknuti ljubav prema starijoj hrvatskoj  književnosti, čakavskim tekstovima, lokalnom govoru i kazivanju stihova  na </w:t>
            </w:r>
            <w:proofErr w:type="spellStart"/>
            <w:r w:rsidRPr="004D0589">
              <w:rPr>
                <w:rFonts w:eastAsia="Microsoft Sans Serif" w:cs="Microsoft Sans Serif"/>
                <w:sz w:val="24"/>
                <w:szCs w:val="24"/>
              </w:rPr>
              <w:t>čakavici</w:t>
            </w:r>
            <w:proofErr w:type="spellEnd"/>
          </w:p>
        </w:tc>
      </w:tr>
      <w:tr w:rsidR="004D0589" w:rsidRPr="004D0589" w14:paraId="282A9A66" w14:textId="77777777" w:rsidTr="003670B2">
        <w:trPr>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727A6AB0"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2. Namjena aktivnosti</w:t>
            </w:r>
          </w:p>
        </w:tc>
        <w:tc>
          <w:tcPr>
            <w:tcW w:w="6014" w:type="dxa"/>
            <w:hideMark/>
          </w:tcPr>
          <w:p w14:paraId="5D5BDC98" w14:textId="77777777" w:rsidR="004D0589" w:rsidRPr="004D0589" w:rsidRDefault="004D0589" w:rsidP="004D0589">
            <w:pPr>
              <w:widowControl w:val="0"/>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 xml:space="preserve">-rad s učenicima koji pokazuju zanimanje za  glumu i kazalište </w:t>
            </w:r>
          </w:p>
        </w:tc>
      </w:tr>
      <w:tr w:rsidR="004D0589" w:rsidRPr="004D0589" w14:paraId="1FA278FD"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0571F31B"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3. Nositelji aktivnosti i njihova odgovornost</w:t>
            </w:r>
          </w:p>
        </w:tc>
        <w:tc>
          <w:tcPr>
            <w:tcW w:w="6014" w:type="dxa"/>
            <w:hideMark/>
          </w:tcPr>
          <w:p w14:paraId="7F880130" w14:textId="281DD019"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Arial"/>
                <w:color w:val="000000"/>
                <w:sz w:val="24"/>
                <w:szCs w:val="24"/>
                <w:lang w:val="en-US"/>
              </w:rPr>
              <w:t>Duje Šanti</w:t>
            </w:r>
            <w:r w:rsidR="009259B2">
              <w:rPr>
                <w:rFonts w:eastAsia="Arial"/>
                <w:color w:val="000000"/>
                <w:sz w:val="24"/>
                <w:szCs w:val="24"/>
                <w:lang w:val="en-US"/>
              </w:rPr>
              <w:t>ć</w:t>
            </w:r>
            <w:r w:rsidRPr="004D0589">
              <w:rPr>
                <w:rFonts w:eastAsia="Arial"/>
                <w:color w:val="000000"/>
                <w:sz w:val="24"/>
                <w:szCs w:val="24"/>
                <w:lang w:val="en-US"/>
              </w:rPr>
              <w:t xml:space="preserve">, Vesna </w:t>
            </w:r>
            <w:proofErr w:type="spellStart"/>
            <w:r w:rsidRPr="004D0589">
              <w:rPr>
                <w:rFonts w:eastAsia="Arial"/>
                <w:color w:val="000000"/>
                <w:sz w:val="24"/>
                <w:szCs w:val="24"/>
                <w:lang w:val="en-US"/>
              </w:rPr>
              <w:t>Barbarić</w:t>
            </w:r>
            <w:proofErr w:type="spellEnd"/>
            <w:r w:rsidRPr="004D0589">
              <w:rPr>
                <w:rFonts w:eastAsia="Arial"/>
                <w:color w:val="000000"/>
                <w:sz w:val="24"/>
                <w:szCs w:val="24"/>
                <w:lang w:val="en-US"/>
              </w:rPr>
              <w:t xml:space="preserve">, Zoran </w:t>
            </w:r>
            <w:proofErr w:type="spellStart"/>
            <w:r w:rsidRPr="004D0589">
              <w:rPr>
                <w:rFonts w:eastAsia="Arial"/>
                <w:color w:val="000000"/>
                <w:sz w:val="24"/>
                <w:szCs w:val="24"/>
                <w:lang w:val="en-US"/>
              </w:rPr>
              <w:t>Sansović</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Aktiv</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hrvatskog</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jezika</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ostali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zainteresirani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profesori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zainteresirani</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učenici</w:t>
            </w:r>
            <w:proofErr w:type="spellEnd"/>
          </w:p>
        </w:tc>
      </w:tr>
      <w:tr w:rsidR="004D0589" w:rsidRPr="004D0589" w14:paraId="6CF43D5A"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370840C7"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4. Način realizacije aktivnosti</w:t>
            </w:r>
          </w:p>
        </w:tc>
        <w:tc>
          <w:tcPr>
            <w:tcW w:w="6014" w:type="dxa"/>
            <w:hideMark/>
          </w:tcPr>
          <w:p w14:paraId="52A9D4FA"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 xml:space="preserve">-proučavanje pisane građe </w:t>
            </w:r>
          </w:p>
          <w:p w14:paraId="585C6DFC" w14:textId="77777777" w:rsidR="004D0589" w:rsidRPr="004D0589" w:rsidRDefault="004D0589" w:rsidP="004D0589">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 individualni rad, rad u grupi, radionice</w:t>
            </w:r>
          </w:p>
        </w:tc>
      </w:tr>
      <w:tr w:rsidR="004D0589" w:rsidRPr="004D0589" w14:paraId="6BC4A656" w14:textId="77777777" w:rsidTr="003670B2">
        <w:trPr>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70E2999B"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 xml:space="preserve">5. </w:t>
            </w:r>
            <w:proofErr w:type="spellStart"/>
            <w:r w:rsidRPr="004D0589">
              <w:rPr>
                <w:rFonts w:ascii="Times New Roman" w:eastAsia="Calibri" w:hAnsi="Times New Roman"/>
                <w:color w:val="0070C0"/>
                <w:sz w:val="24"/>
                <w:szCs w:val="24"/>
              </w:rPr>
              <w:t>Vremenik</w:t>
            </w:r>
            <w:proofErr w:type="spellEnd"/>
            <w:r w:rsidRPr="004D0589">
              <w:rPr>
                <w:rFonts w:ascii="Times New Roman" w:eastAsia="Calibri" w:hAnsi="Times New Roman"/>
                <w:color w:val="0070C0"/>
                <w:sz w:val="24"/>
                <w:szCs w:val="24"/>
              </w:rPr>
              <w:t xml:space="preserve"> aktivnosti</w:t>
            </w:r>
          </w:p>
        </w:tc>
        <w:tc>
          <w:tcPr>
            <w:tcW w:w="6014" w:type="dxa"/>
            <w:hideMark/>
          </w:tcPr>
          <w:p w14:paraId="402BCF83" w14:textId="77777777" w:rsidR="004D0589" w:rsidRPr="004D0589" w:rsidRDefault="004D0589" w:rsidP="004D058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4D0589">
              <w:rPr>
                <w:rFonts w:eastAsia="Calibri"/>
                <w:sz w:val="24"/>
                <w:szCs w:val="24"/>
              </w:rPr>
              <w:t>Tijekom cijele školske  2025./2026. godine.</w:t>
            </w:r>
          </w:p>
        </w:tc>
      </w:tr>
      <w:tr w:rsidR="004D0589" w:rsidRPr="004D0589" w14:paraId="2389D061" w14:textId="77777777" w:rsidTr="003670B2">
        <w:trPr>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722E1199"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6. Detaljan troškovnik aktivnosti</w:t>
            </w:r>
          </w:p>
        </w:tc>
        <w:tc>
          <w:tcPr>
            <w:tcW w:w="6014" w:type="dxa"/>
            <w:hideMark/>
          </w:tcPr>
          <w:p w14:paraId="6C660B32"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r w:rsidRPr="004D0589">
              <w:rPr>
                <w:rFonts w:eastAsia="Arial"/>
                <w:color w:val="000000"/>
                <w:sz w:val="24"/>
                <w:szCs w:val="24"/>
                <w:lang w:val="en-US"/>
              </w:rPr>
              <w:t xml:space="preserve">/ </w:t>
            </w:r>
          </w:p>
          <w:p w14:paraId="21C87DAB"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Calibri"/>
                <w:sz w:val="24"/>
                <w:szCs w:val="24"/>
              </w:rPr>
            </w:pPr>
          </w:p>
        </w:tc>
      </w:tr>
      <w:tr w:rsidR="004D0589" w:rsidRPr="004D0589" w14:paraId="28032832" w14:textId="77777777" w:rsidTr="003670B2">
        <w:trPr>
          <w:trHeight w:val="1108"/>
        </w:trPr>
        <w:tc>
          <w:tcPr>
            <w:cnfStyle w:val="001000000000" w:firstRow="0" w:lastRow="0" w:firstColumn="1" w:lastColumn="0" w:oddVBand="0" w:evenVBand="0" w:oddHBand="0" w:evenHBand="0" w:firstRowFirstColumn="0" w:firstRowLastColumn="0" w:lastRowFirstColumn="0" w:lastRowLastColumn="0"/>
            <w:tcW w:w="3628" w:type="dxa"/>
            <w:hideMark/>
          </w:tcPr>
          <w:p w14:paraId="790BE91C" w14:textId="77777777" w:rsidR="004D0589" w:rsidRPr="004D0589" w:rsidRDefault="004D0589" w:rsidP="004D0589">
            <w:pPr>
              <w:spacing w:after="200" w:line="276" w:lineRule="auto"/>
              <w:rPr>
                <w:rFonts w:ascii="Times New Roman" w:eastAsia="Calibri" w:hAnsi="Times New Roman"/>
                <w:color w:val="0070C0"/>
                <w:sz w:val="24"/>
                <w:szCs w:val="24"/>
              </w:rPr>
            </w:pPr>
            <w:r w:rsidRPr="004D0589">
              <w:rPr>
                <w:rFonts w:ascii="Times New Roman" w:eastAsia="Calibri" w:hAnsi="Times New Roman"/>
                <w:color w:val="0070C0"/>
                <w:sz w:val="24"/>
                <w:szCs w:val="24"/>
              </w:rPr>
              <w:t>7. Način vrednovanja i način korištenja rezultata vrednovanja</w:t>
            </w:r>
          </w:p>
        </w:tc>
        <w:tc>
          <w:tcPr>
            <w:tcW w:w="6014" w:type="dxa"/>
            <w:hideMark/>
          </w:tcPr>
          <w:p w14:paraId="58FAC923" w14:textId="77777777" w:rsidR="004D0589" w:rsidRPr="004D0589" w:rsidRDefault="004D0589" w:rsidP="004D0589">
            <w:pPr>
              <w:widowControl w:val="0"/>
              <w:snapToGrid w:val="0"/>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lang w:val="en-US"/>
              </w:rPr>
            </w:pPr>
            <w:proofErr w:type="spellStart"/>
            <w:r w:rsidRPr="004D0589">
              <w:rPr>
                <w:rFonts w:eastAsia="Arial"/>
                <w:color w:val="000000"/>
                <w:sz w:val="24"/>
                <w:szCs w:val="24"/>
                <w:lang w:val="en-US"/>
              </w:rPr>
              <w:t>Samovrednovanje</w:t>
            </w:r>
            <w:proofErr w:type="spellEnd"/>
            <w:r w:rsidRPr="004D0589">
              <w:rPr>
                <w:rFonts w:eastAsia="Arial"/>
                <w:color w:val="000000"/>
                <w:sz w:val="24"/>
                <w:szCs w:val="24"/>
                <w:lang w:val="en-US"/>
              </w:rPr>
              <w:t xml:space="preserve"> </w:t>
            </w:r>
            <w:proofErr w:type="spellStart"/>
            <w:r w:rsidRPr="004D0589">
              <w:rPr>
                <w:rFonts w:eastAsia="Arial"/>
                <w:color w:val="000000"/>
                <w:sz w:val="24"/>
                <w:szCs w:val="24"/>
                <w:lang w:val="en-US"/>
              </w:rPr>
              <w:t>učenika</w:t>
            </w:r>
            <w:proofErr w:type="spellEnd"/>
            <w:r w:rsidRPr="004D0589">
              <w:rPr>
                <w:rFonts w:eastAsia="Arial"/>
                <w:color w:val="000000"/>
                <w:sz w:val="24"/>
                <w:szCs w:val="24"/>
                <w:lang w:val="en-US"/>
              </w:rPr>
              <w:t>.</w:t>
            </w:r>
          </w:p>
        </w:tc>
      </w:tr>
    </w:tbl>
    <w:p w14:paraId="1C29CFE5" w14:textId="77777777" w:rsidR="004D0589" w:rsidRPr="004D0589" w:rsidRDefault="004D0589" w:rsidP="004D0589">
      <w:pPr>
        <w:spacing w:after="200" w:line="276" w:lineRule="auto"/>
        <w:rPr>
          <w:rFonts w:ascii="Calibri" w:eastAsia="Calibri" w:hAnsi="Calibri" w:cs="Times New Roman"/>
          <w:kern w:val="0"/>
          <w14:ligatures w14:val="none"/>
        </w:rPr>
      </w:pPr>
    </w:p>
    <w:p w14:paraId="754EA353" w14:textId="77777777" w:rsidR="004D0589" w:rsidRPr="009259B2" w:rsidRDefault="004D0589" w:rsidP="001C3C3A">
      <w:pPr>
        <w:rPr>
          <w:rFonts w:ascii="Times New Roman" w:hAnsi="Times New Roman" w:cs="Times New Roman"/>
        </w:rPr>
      </w:pPr>
    </w:p>
    <w:p w14:paraId="760A8053" w14:textId="77777777" w:rsidR="006036DF" w:rsidRPr="009259B2" w:rsidRDefault="006036DF" w:rsidP="001C3C3A">
      <w:pPr>
        <w:rPr>
          <w:rFonts w:ascii="Times New Roman" w:hAnsi="Times New Roman" w:cs="Times New Roman"/>
        </w:rPr>
      </w:pPr>
    </w:p>
    <w:p w14:paraId="26861DF3" w14:textId="77777777" w:rsidR="006036DF" w:rsidRPr="009259B2" w:rsidRDefault="006036DF" w:rsidP="001C3C3A">
      <w:pPr>
        <w:rPr>
          <w:rFonts w:ascii="Times New Roman" w:hAnsi="Times New Roman" w:cs="Times New Roman"/>
        </w:rPr>
      </w:pPr>
    </w:p>
    <w:p w14:paraId="3165EDD7" w14:textId="77777777" w:rsidR="006036DF" w:rsidRPr="009259B2" w:rsidRDefault="006036DF" w:rsidP="001C3C3A">
      <w:pPr>
        <w:rPr>
          <w:rFonts w:ascii="Times New Roman" w:hAnsi="Times New Roman" w:cs="Times New Roman"/>
        </w:rPr>
      </w:pPr>
    </w:p>
    <w:p w14:paraId="04676D80" w14:textId="77777777" w:rsidR="006036DF" w:rsidRPr="009259B2" w:rsidRDefault="006036DF" w:rsidP="001C3C3A">
      <w:pPr>
        <w:rPr>
          <w:rFonts w:ascii="Times New Roman" w:hAnsi="Times New Roman" w:cs="Times New Roman"/>
        </w:rPr>
      </w:pPr>
    </w:p>
    <w:p w14:paraId="65AFBA21" w14:textId="77777777" w:rsidR="004D0589" w:rsidRPr="009259B2" w:rsidRDefault="004D0589" w:rsidP="001C3C3A">
      <w:pPr>
        <w:rPr>
          <w:rFonts w:ascii="Times New Roman" w:hAnsi="Times New Roman" w:cs="Times New Roman"/>
        </w:rPr>
      </w:pPr>
    </w:p>
    <w:p w14:paraId="6E835A83" w14:textId="77777777" w:rsidR="004D0589" w:rsidRPr="009259B2" w:rsidRDefault="004D0589" w:rsidP="001C3C3A">
      <w:pPr>
        <w:rPr>
          <w:rFonts w:ascii="Times New Roman" w:hAnsi="Times New Roman" w:cs="Times New Roman"/>
        </w:rPr>
      </w:pPr>
    </w:p>
    <w:p w14:paraId="30B938ED" w14:textId="77777777" w:rsidR="004D0589" w:rsidRDefault="004D0589" w:rsidP="001C3C3A">
      <w:pPr>
        <w:rPr>
          <w:rFonts w:ascii="Times New Roman" w:hAnsi="Times New Roman" w:cs="Times New Roman"/>
        </w:rPr>
      </w:pPr>
    </w:p>
    <w:p w14:paraId="7227606A" w14:textId="77777777" w:rsidR="004D0589" w:rsidRDefault="004D0589" w:rsidP="001C3C3A">
      <w:pPr>
        <w:rPr>
          <w:rFonts w:ascii="Times New Roman" w:hAnsi="Times New Roman" w:cs="Times New Roman"/>
        </w:rPr>
      </w:pPr>
    </w:p>
    <w:p w14:paraId="11D4283E" w14:textId="77777777" w:rsidR="004D0589" w:rsidRDefault="004D0589" w:rsidP="001C3C3A">
      <w:pPr>
        <w:rPr>
          <w:rFonts w:ascii="Times New Roman" w:hAnsi="Times New Roman" w:cs="Times New Roman"/>
        </w:rPr>
      </w:pPr>
    </w:p>
    <w:p w14:paraId="308E6C04" w14:textId="77777777" w:rsidR="004D0589" w:rsidRDefault="004D0589" w:rsidP="001C3C3A">
      <w:pPr>
        <w:rPr>
          <w:rFonts w:ascii="Times New Roman" w:hAnsi="Times New Roman" w:cs="Times New Roman"/>
        </w:rPr>
      </w:pPr>
    </w:p>
    <w:p w14:paraId="45A7786C" w14:textId="77777777" w:rsidR="004D0589" w:rsidRDefault="004D0589" w:rsidP="001C3C3A">
      <w:pPr>
        <w:rPr>
          <w:rFonts w:ascii="Times New Roman" w:hAnsi="Times New Roman" w:cs="Times New Roman"/>
        </w:rPr>
      </w:pPr>
    </w:p>
    <w:p w14:paraId="1E2FBCC9" w14:textId="77777777" w:rsidR="004D0589" w:rsidRDefault="004D0589" w:rsidP="001C3C3A">
      <w:pPr>
        <w:rPr>
          <w:rFonts w:ascii="Times New Roman" w:hAnsi="Times New Roman" w:cs="Times New Roman"/>
        </w:rPr>
      </w:pPr>
    </w:p>
    <w:p w14:paraId="730A89B6" w14:textId="77777777" w:rsidR="001428BE" w:rsidRDefault="001428BE" w:rsidP="001C3C3A">
      <w:pPr>
        <w:rPr>
          <w:rFonts w:ascii="Times New Roman" w:hAnsi="Times New Roman" w:cs="Times New Roman"/>
        </w:rPr>
      </w:pPr>
    </w:p>
    <w:tbl>
      <w:tblPr>
        <w:tblStyle w:val="LightGrid18"/>
        <w:tblW w:w="9642" w:type="dxa"/>
        <w:tblLook w:val="04A0" w:firstRow="1" w:lastRow="0" w:firstColumn="1" w:lastColumn="0" w:noHBand="0" w:noVBand="1"/>
      </w:tblPr>
      <w:tblGrid>
        <w:gridCol w:w="3628"/>
        <w:gridCol w:w="6014"/>
      </w:tblGrid>
      <w:tr w:rsidR="001428BE" w:rsidRPr="001428BE" w14:paraId="4DC323F2" w14:textId="77777777" w:rsidTr="002918A7">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tcPr>
          <w:p w14:paraId="1078082B" w14:textId="77777777" w:rsidR="001428BE" w:rsidRPr="001428BE" w:rsidRDefault="001428BE" w:rsidP="001428BE">
            <w:pPr>
              <w:autoSpaceDE w:val="0"/>
              <w:autoSpaceDN w:val="0"/>
              <w:adjustRightInd w:val="0"/>
              <w:jc w:val="center"/>
              <w:rPr>
                <w:rFonts w:ascii="Times New Roman" w:hAnsi="Times New Roman"/>
                <w:color w:val="215E99" w:themeColor="text2" w:themeTint="BF"/>
                <w:sz w:val="24"/>
                <w:szCs w:val="24"/>
                <w:lang w:eastAsia="hr-HR"/>
              </w:rPr>
            </w:pPr>
            <w:r w:rsidRPr="001428BE">
              <w:rPr>
                <w:rFonts w:ascii="Times New Roman" w:hAnsi="Times New Roman"/>
                <w:color w:val="215E99" w:themeColor="text2" w:themeTint="BF"/>
                <w:sz w:val="24"/>
                <w:szCs w:val="24"/>
                <w:lang w:eastAsia="hr-HR"/>
              </w:rPr>
              <w:lastRenderedPageBreak/>
              <w:t>PROJEKT</w:t>
            </w:r>
          </w:p>
        </w:tc>
        <w:tc>
          <w:tcPr>
            <w:tcW w:w="6014" w:type="dxa"/>
            <w:vAlign w:val="center"/>
          </w:tcPr>
          <w:p w14:paraId="67DE2453" w14:textId="77777777" w:rsidR="001428BE" w:rsidRPr="001428BE" w:rsidRDefault="001428BE" w:rsidP="001428BE">
            <w:pPr>
              <w:autoSpaceDE w:val="0"/>
              <w:autoSpaceDN w:val="0"/>
              <w:adjustRightInd w:val="0"/>
              <w:ind w:left="271"/>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p w14:paraId="502461AA" w14:textId="77777777" w:rsidR="001428BE" w:rsidRPr="001428BE" w:rsidRDefault="001428BE" w:rsidP="001428BE">
            <w:pPr>
              <w:autoSpaceDE w:val="0"/>
              <w:autoSpaceDN w:val="0"/>
              <w:adjustRightInd w:val="0"/>
              <w:ind w:left="27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428BE">
              <w:rPr>
                <w:rFonts w:ascii="Times New Roman" w:hAnsi="Times New Roman"/>
                <w:sz w:val="24"/>
                <w:szCs w:val="24"/>
              </w:rPr>
              <w:t>DAN SIGURNIJEG INTERNETA</w:t>
            </w:r>
          </w:p>
          <w:p w14:paraId="1EC3849C" w14:textId="77777777" w:rsidR="001428BE" w:rsidRPr="001428BE" w:rsidRDefault="001428BE" w:rsidP="001428B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hr-HR"/>
              </w:rPr>
            </w:pPr>
          </w:p>
        </w:tc>
      </w:tr>
      <w:tr w:rsidR="001428BE" w:rsidRPr="001428BE" w14:paraId="00444F93" w14:textId="77777777" w:rsidTr="002918A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5246DB7F" w14:textId="77777777" w:rsidR="001428BE" w:rsidRPr="001428BE" w:rsidRDefault="001428BE" w:rsidP="001428BE">
            <w:pPr>
              <w:autoSpaceDE w:val="0"/>
              <w:autoSpaceDN w:val="0"/>
              <w:adjustRightInd w:val="0"/>
              <w:rPr>
                <w:rFonts w:ascii="Times New Roman" w:hAnsi="Times New Roman"/>
                <w:color w:val="215E99" w:themeColor="text2" w:themeTint="BF"/>
                <w:sz w:val="24"/>
                <w:szCs w:val="24"/>
                <w:lang w:eastAsia="hr-HR"/>
              </w:rPr>
            </w:pPr>
            <w:r w:rsidRPr="001428BE">
              <w:rPr>
                <w:rFonts w:ascii="Times New Roman" w:hAnsi="Times New Roman"/>
                <w:color w:val="215E99" w:themeColor="text2" w:themeTint="BF"/>
                <w:sz w:val="24"/>
                <w:szCs w:val="24"/>
                <w:lang w:eastAsia="hr-HR"/>
              </w:rPr>
              <w:t>1. Ciljevi aktivnosti</w:t>
            </w:r>
          </w:p>
        </w:tc>
        <w:tc>
          <w:tcPr>
            <w:tcW w:w="6014" w:type="dxa"/>
          </w:tcPr>
          <w:p w14:paraId="035F7626" w14:textId="77777777" w:rsidR="001428BE" w:rsidRPr="001428BE" w:rsidRDefault="001428BE" w:rsidP="001428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428BE">
              <w:rPr>
                <w:rFonts w:ascii="Times New Roman" w:eastAsia="Calibri" w:hAnsi="Times New Roman" w:cs="Times New Roman"/>
                <w:sz w:val="24"/>
                <w:szCs w:val="24"/>
              </w:rPr>
              <w:t>Razvijati svijest o sigurnijem korištenju interneta i digitalnih tehnologija. Prepoznati opasnosti i prijetnje na internetu (</w:t>
            </w:r>
            <w:proofErr w:type="spellStart"/>
            <w:r w:rsidRPr="001428BE">
              <w:rPr>
                <w:rFonts w:ascii="Times New Roman" w:eastAsia="Calibri" w:hAnsi="Times New Roman" w:cs="Times New Roman"/>
                <w:sz w:val="24"/>
                <w:szCs w:val="24"/>
              </w:rPr>
              <w:t>phishing</w:t>
            </w:r>
            <w:proofErr w:type="spellEnd"/>
            <w:r w:rsidRPr="001428BE">
              <w:rPr>
                <w:rFonts w:ascii="Times New Roman" w:eastAsia="Calibri" w:hAnsi="Times New Roman" w:cs="Times New Roman"/>
                <w:sz w:val="24"/>
                <w:szCs w:val="24"/>
              </w:rPr>
              <w:t xml:space="preserve">, </w:t>
            </w:r>
            <w:proofErr w:type="spellStart"/>
            <w:r w:rsidRPr="001428BE">
              <w:rPr>
                <w:rFonts w:ascii="Times New Roman" w:eastAsia="Calibri" w:hAnsi="Times New Roman" w:cs="Times New Roman"/>
                <w:sz w:val="24"/>
                <w:szCs w:val="24"/>
              </w:rPr>
              <w:t>cyberbullying</w:t>
            </w:r>
            <w:proofErr w:type="spellEnd"/>
            <w:r w:rsidRPr="001428BE">
              <w:rPr>
                <w:rFonts w:ascii="Times New Roman" w:eastAsia="Calibri" w:hAnsi="Times New Roman" w:cs="Times New Roman"/>
                <w:sz w:val="24"/>
                <w:szCs w:val="24"/>
              </w:rPr>
              <w:t>, lažne vijesti). Poticati odgovorno ponašanje i digitalni bonton. Razvijati digitalnu pismenost kroz praktične zadatke i igre.</w:t>
            </w:r>
          </w:p>
        </w:tc>
      </w:tr>
      <w:tr w:rsidR="001428BE" w:rsidRPr="001428BE" w14:paraId="1D4E3BA6" w14:textId="77777777" w:rsidTr="002918A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57AD5D9E" w14:textId="77777777" w:rsidR="001428BE" w:rsidRPr="001428BE" w:rsidRDefault="001428BE" w:rsidP="001428BE">
            <w:pPr>
              <w:autoSpaceDE w:val="0"/>
              <w:autoSpaceDN w:val="0"/>
              <w:adjustRightInd w:val="0"/>
              <w:rPr>
                <w:rFonts w:ascii="Times New Roman" w:hAnsi="Times New Roman"/>
                <w:color w:val="215E99" w:themeColor="text2" w:themeTint="BF"/>
                <w:sz w:val="24"/>
                <w:szCs w:val="24"/>
                <w:lang w:eastAsia="hr-HR"/>
              </w:rPr>
            </w:pPr>
            <w:r w:rsidRPr="001428BE">
              <w:rPr>
                <w:rFonts w:ascii="Times New Roman" w:hAnsi="Times New Roman"/>
                <w:color w:val="215E99" w:themeColor="text2" w:themeTint="BF"/>
                <w:sz w:val="24"/>
                <w:szCs w:val="24"/>
                <w:lang w:eastAsia="hr-HR"/>
              </w:rPr>
              <w:t>2. Namjena aktivnosti</w:t>
            </w:r>
          </w:p>
        </w:tc>
        <w:tc>
          <w:tcPr>
            <w:tcW w:w="6014" w:type="dxa"/>
          </w:tcPr>
          <w:p w14:paraId="30ED5E7A" w14:textId="77777777" w:rsidR="001428BE" w:rsidRPr="001428BE" w:rsidRDefault="001428BE" w:rsidP="001428B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428BE">
              <w:rPr>
                <w:rFonts w:ascii="Times New Roman" w:eastAsia="Calibri" w:hAnsi="Times New Roman" w:cs="Times New Roman"/>
                <w:sz w:val="24"/>
                <w:szCs w:val="24"/>
              </w:rPr>
              <w:t>Sudjelovanje u praktičnim vježbama, kvizovima i igricama vezanim uz sigurnost na internetu.</w:t>
            </w:r>
          </w:p>
        </w:tc>
      </w:tr>
      <w:tr w:rsidR="001428BE" w:rsidRPr="001428BE" w14:paraId="50175A8A" w14:textId="77777777" w:rsidTr="002918A7">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5D53142A" w14:textId="77777777" w:rsidR="001428BE" w:rsidRPr="001428BE" w:rsidRDefault="001428BE" w:rsidP="001428BE">
            <w:pPr>
              <w:autoSpaceDE w:val="0"/>
              <w:autoSpaceDN w:val="0"/>
              <w:adjustRightInd w:val="0"/>
              <w:rPr>
                <w:rFonts w:ascii="Times New Roman" w:hAnsi="Times New Roman"/>
                <w:color w:val="215E99" w:themeColor="text2" w:themeTint="BF"/>
                <w:sz w:val="24"/>
                <w:szCs w:val="24"/>
                <w:lang w:eastAsia="hr-HR"/>
              </w:rPr>
            </w:pPr>
            <w:r w:rsidRPr="001428BE">
              <w:rPr>
                <w:rFonts w:ascii="Times New Roman" w:hAnsi="Times New Roman"/>
                <w:color w:val="215E99" w:themeColor="text2" w:themeTint="BF"/>
                <w:sz w:val="24"/>
                <w:szCs w:val="24"/>
                <w:lang w:eastAsia="hr-HR"/>
              </w:rPr>
              <w:t>3. Nositelji aktivnosti i njihova odgovornost</w:t>
            </w:r>
          </w:p>
        </w:tc>
        <w:tc>
          <w:tcPr>
            <w:tcW w:w="6014" w:type="dxa"/>
          </w:tcPr>
          <w:p w14:paraId="57396653" w14:textId="77777777" w:rsidR="001428BE" w:rsidRPr="001428BE" w:rsidRDefault="001428BE" w:rsidP="001428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428BE">
              <w:rPr>
                <w:rFonts w:ascii="Times New Roman" w:eastAsia="Calibri" w:hAnsi="Times New Roman" w:cs="Times New Roman"/>
                <w:sz w:val="24"/>
                <w:szCs w:val="24"/>
              </w:rPr>
              <w:t>Anđelka Ivušić Mileta, prof.</w:t>
            </w:r>
          </w:p>
        </w:tc>
      </w:tr>
      <w:tr w:rsidR="001428BE" w:rsidRPr="001428BE" w14:paraId="01DD0A76" w14:textId="77777777" w:rsidTr="002918A7">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2AF9388D" w14:textId="77777777" w:rsidR="001428BE" w:rsidRPr="001428BE" w:rsidRDefault="001428BE" w:rsidP="001428BE">
            <w:pPr>
              <w:autoSpaceDE w:val="0"/>
              <w:autoSpaceDN w:val="0"/>
              <w:adjustRightInd w:val="0"/>
              <w:rPr>
                <w:rFonts w:ascii="Times New Roman" w:hAnsi="Times New Roman"/>
                <w:color w:val="215E99" w:themeColor="text2" w:themeTint="BF"/>
                <w:sz w:val="24"/>
                <w:szCs w:val="24"/>
                <w:lang w:eastAsia="hr-HR"/>
              </w:rPr>
            </w:pPr>
            <w:r w:rsidRPr="001428BE">
              <w:rPr>
                <w:rFonts w:ascii="Times New Roman" w:hAnsi="Times New Roman"/>
                <w:color w:val="215E99" w:themeColor="text2" w:themeTint="BF"/>
                <w:sz w:val="24"/>
                <w:szCs w:val="24"/>
                <w:lang w:eastAsia="hr-HR"/>
              </w:rPr>
              <w:t>4. Način realizacije aktivnosti</w:t>
            </w:r>
          </w:p>
        </w:tc>
        <w:tc>
          <w:tcPr>
            <w:tcW w:w="6014" w:type="dxa"/>
          </w:tcPr>
          <w:p w14:paraId="35FB3996" w14:textId="77777777" w:rsidR="001428BE" w:rsidRPr="001428BE" w:rsidRDefault="001428BE" w:rsidP="001428B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428BE">
              <w:rPr>
                <w:rFonts w:ascii="Times New Roman" w:eastAsia="Calibri" w:hAnsi="Times New Roman" w:cs="Times New Roman"/>
                <w:color w:val="000000"/>
                <w:sz w:val="24"/>
                <w:szCs w:val="24"/>
              </w:rPr>
              <w:t>Interaktivni kvizovi i igre, timski rad i rasprava.</w:t>
            </w:r>
          </w:p>
        </w:tc>
      </w:tr>
      <w:tr w:rsidR="001428BE" w:rsidRPr="001428BE" w14:paraId="6D509C4D" w14:textId="77777777" w:rsidTr="002918A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17E6F19D" w14:textId="77777777" w:rsidR="001428BE" w:rsidRPr="001428BE" w:rsidRDefault="001428BE" w:rsidP="001428BE">
            <w:pPr>
              <w:autoSpaceDE w:val="0"/>
              <w:autoSpaceDN w:val="0"/>
              <w:adjustRightInd w:val="0"/>
              <w:rPr>
                <w:rFonts w:ascii="Times New Roman" w:hAnsi="Times New Roman"/>
                <w:color w:val="215E99" w:themeColor="text2" w:themeTint="BF"/>
                <w:sz w:val="24"/>
                <w:szCs w:val="24"/>
                <w:lang w:eastAsia="hr-HR"/>
              </w:rPr>
            </w:pPr>
            <w:r w:rsidRPr="001428BE">
              <w:rPr>
                <w:rFonts w:ascii="Times New Roman" w:hAnsi="Times New Roman"/>
                <w:color w:val="215E99" w:themeColor="text2" w:themeTint="BF"/>
                <w:sz w:val="24"/>
                <w:szCs w:val="24"/>
                <w:lang w:eastAsia="hr-HR"/>
              </w:rPr>
              <w:t xml:space="preserve">5. </w:t>
            </w:r>
            <w:proofErr w:type="spellStart"/>
            <w:r w:rsidRPr="001428BE">
              <w:rPr>
                <w:rFonts w:ascii="Times New Roman" w:hAnsi="Times New Roman"/>
                <w:color w:val="215E99" w:themeColor="text2" w:themeTint="BF"/>
                <w:sz w:val="24"/>
                <w:szCs w:val="24"/>
                <w:lang w:eastAsia="hr-HR"/>
              </w:rPr>
              <w:t>Vremenik</w:t>
            </w:r>
            <w:proofErr w:type="spellEnd"/>
            <w:r w:rsidRPr="001428BE">
              <w:rPr>
                <w:rFonts w:ascii="Times New Roman" w:hAnsi="Times New Roman"/>
                <w:color w:val="215E99" w:themeColor="text2" w:themeTint="BF"/>
                <w:sz w:val="24"/>
                <w:szCs w:val="24"/>
                <w:lang w:eastAsia="hr-HR"/>
              </w:rPr>
              <w:t xml:space="preserve"> aktivnosti</w:t>
            </w:r>
          </w:p>
        </w:tc>
        <w:tc>
          <w:tcPr>
            <w:tcW w:w="6014" w:type="dxa"/>
          </w:tcPr>
          <w:p w14:paraId="11CFD5FA" w14:textId="77777777" w:rsidR="001428BE" w:rsidRPr="001428BE" w:rsidRDefault="001428BE" w:rsidP="001428B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eastAsia="hr-HR"/>
              </w:rPr>
            </w:pPr>
            <w:r w:rsidRPr="001428BE">
              <w:rPr>
                <w:rFonts w:ascii="Times New Roman" w:eastAsia="Calibri" w:hAnsi="Times New Roman" w:cs="Times New Roman"/>
                <w:color w:val="000000"/>
                <w:sz w:val="24"/>
                <w:szCs w:val="24"/>
                <w:lang w:eastAsia="hr-HR"/>
              </w:rPr>
              <w:t>10.2.2026.</w:t>
            </w:r>
          </w:p>
        </w:tc>
      </w:tr>
      <w:tr w:rsidR="001428BE" w:rsidRPr="001428BE" w14:paraId="31E551FC" w14:textId="77777777" w:rsidTr="002918A7">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488936ED" w14:textId="77777777" w:rsidR="001428BE" w:rsidRPr="001428BE" w:rsidRDefault="001428BE" w:rsidP="001428BE">
            <w:pPr>
              <w:autoSpaceDE w:val="0"/>
              <w:autoSpaceDN w:val="0"/>
              <w:adjustRightInd w:val="0"/>
              <w:rPr>
                <w:rFonts w:ascii="Times New Roman" w:hAnsi="Times New Roman"/>
                <w:color w:val="215E99" w:themeColor="text2" w:themeTint="BF"/>
                <w:sz w:val="24"/>
                <w:szCs w:val="24"/>
                <w:lang w:eastAsia="hr-HR"/>
              </w:rPr>
            </w:pPr>
            <w:r w:rsidRPr="001428BE">
              <w:rPr>
                <w:rFonts w:ascii="Times New Roman" w:hAnsi="Times New Roman"/>
                <w:color w:val="215E99" w:themeColor="text2" w:themeTint="BF"/>
                <w:sz w:val="24"/>
                <w:szCs w:val="24"/>
                <w:lang w:eastAsia="hr-HR"/>
              </w:rPr>
              <w:t>6. Detaljan troškovnik aktivnosti</w:t>
            </w:r>
          </w:p>
        </w:tc>
        <w:tc>
          <w:tcPr>
            <w:tcW w:w="6014" w:type="dxa"/>
          </w:tcPr>
          <w:p w14:paraId="530CECCD" w14:textId="77777777" w:rsidR="001428BE" w:rsidRPr="001428BE" w:rsidRDefault="001428BE" w:rsidP="001428B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1428BE">
              <w:rPr>
                <w:rFonts w:ascii="Times New Roman" w:eastAsia="Calibri" w:hAnsi="Times New Roman" w:cs="Times New Roman"/>
                <w:sz w:val="24"/>
                <w:szCs w:val="24"/>
              </w:rPr>
              <w:t>Nema troškova.</w:t>
            </w:r>
          </w:p>
        </w:tc>
      </w:tr>
      <w:tr w:rsidR="001428BE" w:rsidRPr="001428BE" w14:paraId="62619D19" w14:textId="77777777" w:rsidTr="002918A7">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3628" w:type="dxa"/>
          </w:tcPr>
          <w:p w14:paraId="4586FE66" w14:textId="77777777" w:rsidR="001428BE" w:rsidRPr="001428BE" w:rsidRDefault="001428BE" w:rsidP="001428BE">
            <w:pPr>
              <w:autoSpaceDE w:val="0"/>
              <w:autoSpaceDN w:val="0"/>
              <w:adjustRightInd w:val="0"/>
              <w:rPr>
                <w:rFonts w:ascii="Times New Roman" w:hAnsi="Times New Roman"/>
                <w:color w:val="215E99" w:themeColor="text2" w:themeTint="BF"/>
                <w:sz w:val="24"/>
                <w:szCs w:val="24"/>
                <w:lang w:eastAsia="hr-HR"/>
              </w:rPr>
            </w:pPr>
            <w:r w:rsidRPr="001428BE">
              <w:rPr>
                <w:rFonts w:ascii="Times New Roman" w:hAnsi="Times New Roman"/>
                <w:color w:val="215E99" w:themeColor="text2" w:themeTint="BF"/>
                <w:sz w:val="24"/>
                <w:szCs w:val="24"/>
                <w:lang w:eastAsia="hr-HR"/>
              </w:rPr>
              <w:t>7. Način vrednovanja i način korištenja rezultata vrednovanja</w:t>
            </w:r>
          </w:p>
        </w:tc>
        <w:tc>
          <w:tcPr>
            <w:tcW w:w="6014" w:type="dxa"/>
          </w:tcPr>
          <w:p w14:paraId="66DA5E54" w14:textId="77777777" w:rsidR="001428BE" w:rsidRPr="001428BE" w:rsidRDefault="001428BE" w:rsidP="001428BE">
            <w:pPr>
              <w:widowControl w:val="0"/>
              <w:suppressAutoHyphens/>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1428BE">
              <w:rPr>
                <w:rFonts w:ascii="Times New Roman" w:eastAsia="Calibri" w:hAnsi="Times New Roman" w:cs="Times New Roman"/>
                <w:color w:val="000000"/>
                <w:kern w:val="1"/>
                <w:sz w:val="24"/>
                <w:szCs w:val="24"/>
                <w:lang w:bidi="hi-IN"/>
              </w:rPr>
              <w:t>Aktivno sudjelovanje u kvizovima i evaluacija povratne informacije učenika</w:t>
            </w:r>
          </w:p>
        </w:tc>
      </w:tr>
    </w:tbl>
    <w:p w14:paraId="42C5CEEA" w14:textId="77777777" w:rsidR="001428BE" w:rsidRPr="001428BE" w:rsidRDefault="001428BE" w:rsidP="001C3C3A">
      <w:pPr>
        <w:rPr>
          <w:rFonts w:ascii="Times New Roman" w:hAnsi="Times New Roman" w:cs="Times New Roman"/>
        </w:rPr>
      </w:pPr>
    </w:p>
    <w:p w14:paraId="574D3E4C" w14:textId="77777777" w:rsidR="006036DF" w:rsidRDefault="006036DF" w:rsidP="001C3C3A">
      <w:pPr>
        <w:rPr>
          <w:rFonts w:ascii="Times New Roman" w:hAnsi="Times New Roman" w:cs="Times New Roman"/>
        </w:rPr>
      </w:pPr>
    </w:p>
    <w:p w14:paraId="559B9777" w14:textId="77777777" w:rsidR="00417200" w:rsidRDefault="00417200" w:rsidP="001C3C3A">
      <w:pPr>
        <w:rPr>
          <w:rFonts w:ascii="Times New Roman" w:hAnsi="Times New Roman" w:cs="Times New Roman"/>
        </w:rPr>
      </w:pPr>
    </w:p>
    <w:p w14:paraId="40AB9388" w14:textId="77777777" w:rsidR="00417200" w:rsidRDefault="00417200" w:rsidP="001C3C3A">
      <w:pPr>
        <w:rPr>
          <w:rFonts w:ascii="Times New Roman" w:hAnsi="Times New Roman" w:cs="Times New Roman"/>
        </w:rPr>
      </w:pPr>
    </w:p>
    <w:p w14:paraId="0475B912" w14:textId="77777777" w:rsidR="00417200" w:rsidRDefault="00417200" w:rsidP="001C3C3A">
      <w:pPr>
        <w:rPr>
          <w:rFonts w:ascii="Times New Roman" w:hAnsi="Times New Roman" w:cs="Times New Roman"/>
        </w:rPr>
      </w:pPr>
    </w:p>
    <w:p w14:paraId="2A4E144F" w14:textId="77777777" w:rsidR="00417200" w:rsidRDefault="00417200" w:rsidP="001C3C3A">
      <w:pPr>
        <w:rPr>
          <w:rFonts w:ascii="Times New Roman" w:hAnsi="Times New Roman" w:cs="Times New Roman"/>
        </w:rPr>
      </w:pPr>
    </w:p>
    <w:p w14:paraId="606E7BCD" w14:textId="77777777" w:rsidR="00417200" w:rsidRDefault="00417200" w:rsidP="001C3C3A">
      <w:pPr>
        <w:rPr>
          <w:rFonts w:ascii="Times New Roman" w:hAnsi="Times New Roman" w:cs="Times New Roman"/>
        </w:rPr>
      </w:pPr>
    </w:p>
    <w:p w14:paraId="01092A80" w14:textId="77777777" w:rsidR="00417200" w:rsidRDefault="00417200" w:rsidP="001C3C3A">
      <w:pPr>
        <w:rPr>
          <w:rFonts w:ascii="Times New Roman" w:hAnsi="Times New Roman" w:cs="Times New Roman"/>
        </w:rPr>
      </w:pPr>
    </w:p>
    <w:p w14:paraId="1D918647" w14:textId="77777777" w:rsidR="00417200" w:rsidRDefault="00417200" w:rsidP="001C3C3A">
      <w:pPr>
        <w:rPr>
          <w:rFonts w:ascii="Times New Roman" w:hAnsi="Times New Roman" w:cs="Times New Roman"/>
        </w:rPr>
      </w:pPr>
    </w:p>
    <w:p w14:paraId="0CA0233D" w14:textId="77777777" w:rsidR="00417200" w:rsidRDefault="00417200" w:rsidP="001C3C3A">
      <w:pPr>
        <w:rPr>
          <w:rFonts w:ascii="Times New Roman" w:hAnsi="Times New Roman" w:cs="Times New Roman"/>
        </w:rPr>
      </w:pPr>
    </w:p>
    <w:p w14:paraId="7245C13A" w14:textId="77777777" w:rsidR="00417200" w:rsidRDefault="00417200" w:rsidP="001C3C3A">
      <w:pPr>
        <w:rPr>
          <w:rFonts w:ascii="Times New Roman" w:hAnsi="Times New Roman" w:cs="Times New Roman"/>
        </w:rPr>
      </w:pPr>
    </w:p>
    <w:p w14:paraId="5F91BB6B" w14:textId="77777777" w:rsidR="00417200" w:rsidRDefault="00417200" w:rsidP="001C3C3A">
      <w:pPr>
        <w:rPr>
          <w:rFonts w:ascii="Times New Roman" w:hAnsi="Times New Roman" w:cs="Times New Roman"/>
        </w:rPr>
      </w:pPr>
    </w:p>
    <w:p w14:paraId="676759DA" w14:textId="77777777" w:rsidR="00417200" w:rsidRDefault="00417200" w:rsidP="001C3C3A">
      <w:pPr>
        <w:rPr>
          <w:rFonts w:ascii="Times New Roman" w:hAnsi="Times New Roman" w:cs="Times New Roman"/>
        </w:rPr>
      </w:pPr>
    </w:p>
    <w:p w14:paraId="22124737" w14:textId="77777777" w:rsidR="00417200" w:rsidRDefault="00417200" w:rsidP="001C3C3A">
      <w:pPr>
        <w:rPr>
          <w:rFonts w:ascii="Times New Roman" w:hAnsi="Times New Roman" w:cs="Times New Roman"/>
        </w:rPr>
      </w:pPr>
    </w:p>
    <w:p w14:paraId="63AD3EAF" w14:textId="77777777" w:rsidR="006036DF" w:rsidRDefault="006036DF" w:rsidP="001C3C3A">
      <w:pPr>
        <w:rPr>
          <w:rFonts w:ascii="Times New Roman" w:hAnsi="Times New Roman" w:cs="Times New Roman"/>
        </w:rPr>
      </w:pPr>
    </w:p>
    <w:p w14:paraId="347E600E" w14:textId="77777777" w:rsidR="006036DF" w:rsidRDefault="006036DF" w:rsidP="001C3C3A">
      <w:pPr>
        <w:rPr>
          <w:rFonts w:ascii="Times New Roman" w:hAnsi="Times New Roman" w:cs="Times New Roman"/>
        </w:rPr>
      </w:pPr>
    </w:p>
    <w:tbl>
      <w:tblPr>
        <w:tblStyle w:val="LightGrid111"/>
        <w:tblW w:w="9642" w:type="dxa"/>
        <w:tblLook w:val="04A0" w:firstRow="1" w:lastRow="0" w:firstColumn="1" w:lastColumn="0" w:noHBand="0" w:noVBand="1"/>
      </w:tblPr>
      <w:tblGrid>
        <w:gridCol w:w="3628"/>
        <w:gridCol w:w="6014"/>
      </w:tblGrid>
      <w:tr w:rsidR="007A7A5A" w:rsidRPr="007A7A5A" w14:paraId="677741C2" w14:textId="77777777" w:rsidTr="00FB3DFB">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tcPr>
          <w:p w14:paraId="289A8700" w14:textId="77777777" w:rsidR="007A7A5A" w:rsidRPr="007A7A5A" w:rsidRDefault="007A7A5A" w:rsidP="007A7A5A">
            <w:pPr>
              <w:autoSpaceDE w:val="0"/>
              <w:autoSpaceDN w:val="0"/>
              <w:adjustRightInd w:val="0"/>
              <w:jc w:val="center"/>
              <w:rPr>
                <w:rFonts w:ascii="Times New Roman" w:hAnsi="Times New Roman"/>
                <w:color w:val="000000"/>
                <w:sz w:val="24"/>
                <w:szCs w:val="24"/>
                <w:lang w:eastAsia="hr-HR"/>
              </w:rPr>
            </w:pPr>
            <w:r w:rsidRPr="007A7A5A">
              <w:rPr>
                <w:rFonts w:ascii="Times New Roman" w:hAnsi="Times New Roman"/>
                <w:color w:val="000000"/>
                <w:sz w:val="24"/>
                <w:szCs w:val="24"/>
                <w:lang w:eastAsia="hr-HR"/>
              </w:rPr>
              <w:lastRenderedPageBreak/>
              <w:t>PROJEKT</w:t>
            </w:r>
          </w:p>
        </w:tc>
        <w:tc>
          <w:tcPr>
            <w:tcW w:w="6014" w:type="dxa"/>
            <w:vAlign w:val="center"/>
          </w:tcPr>
          <w:p w14:paraId="4B39E5F6" w14:textId="77777777" w:rsidR="007A7A5A" w:rsidRPr="007A7A5A" w:rsidRDefault="007A7A5A" w:rsidP="007A7A5A">
            <w:pPr>
              <w:autoSpaceDE w:val="0"/>
              <w:autoSpaceDN w:val="0"/>
              <w:adjustRightInd w:val="0"/>
              <w:ind w:left="271"/>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p w14:paraId="0737FBD7" w14:textId="77777777" w:rsidR="007A7A5A" w:rsidRPr="007A7A5A" w:rsidRDefault="007A7A5A" w:rsidP="007A7A5A">
            <w:pPr>
              <w:autoSpaceDE w:val="0"/>
              <w:autoSpaceDN w:val="0"/>
              <w:adjustRightInd w:val="0"/>
              <w:ind w:left="27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7A5A">
              <w:rPr>
                <w:rFonts w:ascii="Times New Roman" w:hAnsi="Times New Roman"/>
                <w:sz w:val="24"/>
                <w:szCs w:val="24"/>
              </w:rPr>
              <w:t>NAŠA PRIČA U SVEMIRU</w:t>
            </w:r>
          </w:p>
          <w:p w14:paraId="09C5290C" w14:textId="77777777" w:rsidR="007A7A5A" w:rsidRPr="007A7A5A" w:rsidRDefault="007A7A5A" w:rsidP="007A7A5A">
            <w:pPr>
              <w:autoSpaceDE w:val="0"/>
              <w:autoSpaceDN w:val="0"/>
              <w:adjustRightInd w:val="0"/>
              <w:ind w:left="27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7A5A">
              <w:rPr>
                <w:rFonts w:ascii="Times New Roman" w:hAnsi="Times New Roman"/>
                <w:sz w:val="24"/>
                <w:szCs w:val="24"/>
              </w:rPr>
              <w:t>Putovanje koje počinje jednim pogledom u nebo</w:t>
            </w:r>
          </w:p>
          <w:p w14:paraId="6BC45ED7" w14:textId="77777777" w:rsidR="007A7A5A" w:rsidRPr="007A7A5A" w:rsidRDefault="007A7A5A" w:rsidP="007A7A5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hr-HR"/>
              </w:rPr>
            </w:pPr>
          </w:p>
        </w:tc>
      </w:tr>
      <w:tr w:rsidR="007A7A5A" w:rsidRPr="007A7A5A" w14:paraId="004641AD" w14:textId="77777777" w:rsidTr="00FB3DFB">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65229FCB" w14:textId="77777777" w:rsidR="007A7A5A" w:rsidRPr="007A7A5A" w:rsidRDefault="007A7A5A" w:rsidP="007A7A5A">
            <w:pPr>
              <w:autoSpaceDE w:val="0"/>
              <w:autoSpaceDN w:val="0"/>
              <w:adjustRightInd w:val="0"/>
              <w:rPr>
                <w:rFonts w:ascii="Times New Roman" w:hAnsi="Times New Roman"/>
                <w:color w:val="0070C0"/>
                <w:sz w:val="24"/>
                <w:szCs w:val="24"/>
                <w:lang w:eastAsia="hr-HR"/>
              </w:rPr>
            </w:pPr>
            <w:r w:rsidRPr="007A7A5A">
              <w:rPr>
                <w:rFonts w:ascii="Times New Roman" w:hAnsi="Times New Roman"/>
                <w:color w:val="0070C0"/>
                <w:sz w:val="24"/>
                <w:szCs w:val="24"/>
                <w:lang w:eastAsia="hr-HR"/>
              </w:rPr>
              <w:t>1. Ciljevi aktivnosti</w:t>
            </w:r>
          </w:p>
        </w:tc>
        <w:tc>
          <w:tcPr>
            <w:tcW w:w="6014" w:type="dxa"/>
          </w:tcPr>
          <w:p w14:paraId="7C59134C" w14:textId="77777777" w:rsidR="007A7A5A" w:rsidRPr="007A7A5A" w:rsidRDefault="007A7A5A" w:rsidP="007A7A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A7A5A">
              <w:rPr>
                <w:rFonts w:ascii="Times New Roman" w:eastAsia="Calibri" w:hAnsi="Times New Roman" w:cs="Times New Roman"/>
                <w:sz w:val="24"/>
                <w:szCs w:val="24"/>
              </w:rPr>
              <w:t xml:space="preserve">Učenici stječu osnovna znanja o svemiru kroz popularno-znanstveno predavanje i aktivnosti, razvijaju kritičko razmišljanje i interes za prirodne znanosti, te uviđaju povezanost svemira i svakodnevnog </w:t>
            </w:r>
            <w:proofErr w:type="spellStart"/>
            <w:r w:rsidRPr="007A7A5A">
              <w:rPr>
                <w:rFonts w:ascii="Times New Roman" w:eastAsia="Calibri" w:hAnsi="Times New Roman" w:cs="Times New Roman"/>
                <w:sz w:val="24"/>
                <w:szCs w:val="24"/>
              </w:rPr>
              <w:t>života.s</w:t>
            </w:r>
            <w:proofErr w:type="spellEnd"/>
          </w:p>
        </w:tc>
      </w:tr>
      <w:tr w:rsidR="007A7A5A" w:rsidRPr="007A7A5A" w14:paraId="07577135" w14:textId="77777777" w:rsidTr="00FB3DFB">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tcPr>
          <w:p w14:paraId="22522F17" w14:textId="77777777" w:rsidR="007A7A5A" w:rsidRPr="007A7A5A" w:rsidRDefault="007A7A5A" w:rsidP="007A7A5A">
            <w:pPr>
              <w:autoSpaceDE w:val="0"/>
              <w:autoSpaceDN w:val="0"/>
              <w:adjustRightInd w:val="0"/>
              <w:rPr>
                <w:rFonts w:ascii="Times New Roman" w:hAnsi="Times New Roman"/>
                <w:color w:val="0070C0"/>
                <w:sz w:val="24"/>
                <w:szCs w:val="24"/>
                <w:lang w:eastAsia="hr-HR"/>
              </w:rPr>
            </w:pPr>
            <w:r w:rsidRPr="007A7A5A">
              <w:rPr>
                <w:rFonts w:ascii="Times New Roman" w:hAnsi="Times New Roman"/>
                <w:color w:val="0070C0"/>
                <w:sz w:val="24"/>
                <w:szCs w:val="24"/>
                <w:lang w:eastAsia="hr-HR"/>
              </w:rPr>
              <w:t>2. Namjena aktivnosti</w:t>
            </w:r>
          </w:p>
        </w:tc>
        <w:tc>
          <w:tcPr>
            <w:tcW w:w="6014" w:type="dxa"/>
          </w:tcPr>
          <w:p w14:paraId="45E54366" w14:textId="77777777" w:rsidR="007A7A5A" w:rsidRPr="007A7A5A" w:rsidRDefault="007A7A5A" w:rsidP="007A7A5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A7A5A">
              <w:rPr>
                <w:rFonts w:ascii="Times New Roman" w:eastAsia="Calibri" w:hAnsi="Times New Roman" w:cs="Times New Roman"/>
                <w:sz w:val="24"/>
                <w:szCs w:val="24"/>
              </w:rPr>
              <w:t>Obilježiti tjedan svemira</w:t>
            </w:r>
          </w:p>
        </w:tc>
      </w:tr>
      <w:tr w:rsidR="007A7A5A" w:rsidRPr="007A7A5A" w14:paraId="07482D8E" w14:textId="77777777" w:rsidTr="00FB3DFB">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409EA6DE" w14:textId="77777777" w:rsidR="007A7A5A" w:rsidRPr="007A7A5A" w:rsidRDefault="007A7A5A" w:rsidP="007A7A5A">
            <w:pPr>
              <w:autoSpaceDE w:val="0"/>
              <w:autoSpaceDN w:val="0"/>
              <w:adjustRightInd w:val="0"/>
              <w:rPr>
                <w:rFonts w:ascii="Times New Roman" w:hAnsi="Times New Roman"/>
                <w:color w:val="0070C0"/>
                <w:sz w:val="24"/>
                <w:szCs w:val="24"/>
                <w:lang w:eastAsia="hr-HR"/>
              </w:rPr>
            </w:pPr>
            <w:r w:rsidRPr="007A7A5A">
              <w:rPr>
                <w:rFonts w:ascii="Times New Roman" w:hAnsi="Times New Roman"/>
                <w:color w:val="0070C0"/>
                <w:sz w:val="24"/>
                <w:szCs w:val="24"/>
                <w:lang w:eastAsia="hr-HR"/>
              </w:rPr>
              <w:t>3. Nositelji aktivnosti i njihova odgovornost</w:t>
            </w:r>
          </w:p>
        </w:tc>
        <w:tc>
          <w:tcPr>
            <w:tcW w:w="6014" w:type="dxa"/>
          </w:tcPr>
          <w:p w14:paraId="2174575C" w14:textId="77777777" w:rsidR="007A7A5A" w:rsidRPr="007A7A5A" w:rsidRDefault="007A7A5A" w:rsidP="007A7A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A7A5A">
              <w:rPr>
                <w:rFonts w:ascii="Times New Roman" w:eastAsia="Calibri" w:hAnsi="Times New Roman" w:cs="Times New Roman"/>
                <w:sz w:val="24"/>
                <w:szCs w:val="24"/>
              </w:rPr>
              <w:t xml:space="preserve">Anđelka Ivušić Mileta, prof., Ivica Puljak prof. </w:t>
            </w:r>
            <w:proofErr w:type="spellStart"/>
            <w:r w:rsidRPr="007A7A5A">
              <w:rPr>
                <w:rFonts w:ascii="Times New Roman" w:eastAsia="Calibri" w:hAnsi="Times New Roman" w:cs="Times New Roman"/>
                <w:sz w:val="24"/>
                <w:szCs w:val="24"/>
              </w:rPr>
              <w:t>dr</w:t>
            </w:r>
            <w:proofErr w:type="spellEnd"/>
            <w:r w:rsidRPr="007A7A5A">
              <w:rPr>
                <w:rFonts w:ascii="Times New Roman" w:eastAsia="Calibri" w:hAnsi="Times New Roman" w:cs="Times New Roman"/>
                <w:sz w:val="24"/>
                <w:szCs w:val="24"/>
              </w:rPr>
              <w:t xml:space="preserve"> sc., Nikola </w:t>
            </w:r>
            <w:proofErr w:type="spellStart"/>
            <w:r w:rsidRPr="007A7A5A">
              <w:rPr>
                <w:rFonts w:ascii="Times New Roman" w:eastAsia="Calibri" w:hAnsi="Times New Roman" w:cs="Times New Roman"/>
                <w:sz w:val="24"/>
                <w:szCs w:val="24"/>
              </w:rPr>
              <w:t>Godinović</w:t>
            </w:r>
            <w:proofErr w:type="spellEnd"/>
            <w:r w:rsidRPr="007A7A5A">
              <w:rPr>
                <w:rFonts w:ascii="Times New Roman" w:eastAsia="Calibri" w:hAnsi="Times New Roman" w:cs="Times New Roman"/>
                <w:sz w:val="24"/>
                <w:szCs w:val="24"/>
              </w:rPr>
              <w:t xml:space="preserve"> prof. dr. sc.  i učenici svih razreda</w:t>
            </w:r>
          </w:p>
        </w:tc>
      </w:tr>
      <w:tr w:rsidR="007A7A5A" w:rsidRPr="007A7A5A" w14:paraId="00F9EDD9" w14:textId="77777777" w:rsidTr="00FB3DFB">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77085ED9" w14:textId="77777777" w:rsidR="007A7A5A" w:rsidRPr="007A7A5A" w:rsidRDefault="007A7A5A" w:rsidP="007A7A5A">
            <w:pPr>
              <w:autoSpaceDE w:val="0"/>
              <w:autoSpaceDN w:val="0"/>
              <w:adjustRightInd w:val="0"/>
              <w:rPr>
                <w:rFonts w:ascii="Times New Roman" w:hAnsi="Times New Roman"/>
                <w:color w:val="0070C0"/>
                <w:sz w:val="24"/>
                <w:szCs w:val="24"/>
                <w:lang w:eastAsia="hr-HR"/>
              </w:rPr>
            </w:pPr>
            <w:r w:rsidRPr="007A7A5A">
              <w:rPr>
                <w:rFonts w:ascii="Times New Roman" w:hAnsi="Times New Roman"/>
                <w:color w:val="0070C0"/>
                <w:sz w:val="24"/>
                <w:szCs w:val="24"/>
                <w:lang w:eastAsia="hr-HR"/>
              </w:rPr>
              <w:t>4. Način realizacije aktivnosti</w:t>
            </w:r>
          </w:p>
        </w:tc>
        <w:tc>
          <w:tcPr>
            <w:tcW w:w="6014" w:type="dxa"/>
          </w:tcPr>
          <w:p w14:paraId="172BA8DD" w14:textId="77777777" w:rsidR="007A7A5A" w:rsidRPr="007A7A5A" w:rsidRDefault="007A7A5A" w:rsidP="007A7A5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24"/>
                <w:szCs w:val="24"/>
              </w:rPr>
            </w:pPr>
            <w:r w:rsidRPr="007A7A5A">
              <w:rPr>
                <w:rFonts w:ascii="Times New Roman" w:eastAsia="Calibri" w:hAnsi="Times New Roman" w:cs="Times New Roman"/>
                <w:color w:val="000000"/>
                <w:sz w:val="24"/>
                <w:szCs w:val="24"/>
              </w:rPr>
              <w:t xml:space="preserve">Predavanje Ivice </w:t>
            </w:r>
            <w:proofErr w:type="spellStart"/>
            <w:r w:rsidRPr="007A7A5A">
              <w:rPr>
                <w:rFonts w:ascii="Times New Roman" w:eastAsia="Calibri" w:hAnsi="Times New Roman" w:cs="Times New Roman"/>
                <w:color w:val="000000"/>
                <w:sz w:val="24"/>
                <w:szCs w:val="24"/>
              </w:rPr>
              <w:t>Puljka</w:t>
            </w:r>
            <w:proofErr w:type="spellEnd"/>
            <w:r w:rsidRPr="007A7A5A">
              <w:rPr>
                <w:rFonts w:ascii="Times New Roman" w:eastAsia="Calibri" w:hAnsi="Times New Roman" w:cs="Times New Roman"/>
                <w:color w:val="000000"/>
                <w:sz w:val="24"/>
                <w:szCs w:val="24"/>
              </w:rPr>
              <w:t xml:space="preserve"> i Nikole </w:t>
            </w:r>
            <w:proofErr w:type="spellStart"/>
            <w:r w:rsidRPr="007A7A5A">
              <w:rPr>
                <w:rFonts w:ascii="Times New Roman" w:eastAsia="Calibri" w:hAnsi="Times New Roman" w:cs="Times New Roman"/>
                <w:color w:val="000000"/>
                <w:sz w:val="24"/>
                <w:szCs w:val="24"/>
              </w:rPr>
              <w:t>Godinovića</w:t>
            </w:r>
            <w:proofErr w:type="spellEnd"/>
            <w:r w:rsidRPr="007A7A5A">
              <w:rPr>
                <w:rFonts w:ascii="Times New Roman" w:eastAsia="Calibri" w:hAnsi="Times New Roman" w:cs="Times New Roman"/>
                <w:color w:val="000000"/>
                <w:sz w:val="24"/>
                <w:szCs w:val="24"/>
              </w:rPr>
              <w:t xml:space="preserve"> o najvećim tajnama svemira</w:t>
            </w:r>
          </w:p>
        </w:tc>
      </w:tr>
      <w:tr w:rsidR="007A7A5A" w:rsidRPr="007A7A5A" w14:paraId="20CBD641" w14:textId="77777777" w:rsidTr="00FB3DFB">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tcPr>
          <w:p w14:paraId="0F263CDB" w14:textId="77777777" w:rsidR="007A7A5A" w:rsidRPr="007A7A5A" w:rsidRDefault="007A7A5A" w:rsidP="007A7A5A">
            <w:pPr>
              <w:autoSpaceDE w:val="0"/>
              <w:autoSpaceDN w:val="0"/>
              <w:adjustRightInd w:val="0"/>
              <w:rPr>
                <w:rFonts w:ascii="Times New Roman" w:hAnsi="Times New Roman"/>
                <w:color w:val="0070C0"/>
                <w:sz w:val="24"/>
                <w:szCs w:val="24"/>
                <w:lang w:eastAsia="hr-HR"/>
              </w:rPr>
            </w:pPr>
            <w:r w:rsidRPr="007A7A5A">
              <w:rPr>
                <w:rFonts w:ascii="Times New Roman" w:hAnsi="Times New Roman"/>
                <w:color w:val="0070C0"/>
                <w:sz w:val="24"/>
                <w:szCs w:val="24"/>
                <w:lang w:eastAsia="hr-HR"/>
              </w:rPr>
              <w:t xml:space="preserve">5. </w:t>
            </w:r>
            <w:proofErr w:type="spellStart"/>
            <w:r w:rsidRPr="007A7A5A">
              <w:rPr>
                <w:rFonts w:ascii="Times New Roman" w:hAnsi="Times New Roman"/>
                <w:color w:val="0070C0"/>
                <w:sz w:val="24"/>
                <w:szCs w:val="24"/>
                <w:lang w:eastAsia="hr-HR"/>
              </w:rPr>
              <w:t>Vremenik</w:t>
            </w:r>
            <w:proofErr w:type="spellEnd"/>
            <w:r w:rsidRPr="007A7A5A">
              <w:rPr>
                <w:rFonts w:ascii="Times New Roman" w:hAnsi="Times New Roman"/>
                <w:color w:val="0070C0"/>
                <w:sz w:val="24"/>
                <w:szCs w:val="24"/>
                <w:lang w:eastAsia="hr-HR"/>
              </w:rPr>
              <w:t xml:space="preserve"> aktivnosti</w:t>
            </w:r>
          </w:p>
        </w:tc>
        <w:tc>
          <w:tcPr>
            <w:tcW w:w="6014" w:type="dxa"/>
          </w:tcPr>
          <w:p w14:paraId="48F958AE" w14:textId="77777777" w:rsidR="007A7A5A" w:rsidRPr="007A7A5A" w:rsidRDefault="007A7A5A" w:rsidP="007A7A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eastAsia="hr-HR"/>
              </w:rPr>
            </w:pPr>
            <w:r w:rsidRPr="007A7A5A">
              <w:rPr>
                <w:rFonts w:ascii="Times New Roman" w:eastAsia="Calibri" w:hAnsi="Times New Roman" w:cs="Times New Roman"/>
                <w:color w:val="000000"/>
                <w:sz w:val="24"/>
                <w:szCs w:val="24"/>
                <w:lang w:eastAsia="hr-HR"/>
              </w:rPr>
              <w:t>Tijekom rujna i listopada jedan dan u 2025.</w:t>
            </w:r>
          </w:p>
        </w:tc>
      </w:tr>
      <w:tr w:rsidR="007A7A5A" w:rsidRPr="007A7A5A" w14:paraId="284EC7DD" w14:textId="77777777" w:rsidTr="00FB3DFB">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tcPr>
          <w:p w14:paraId="46E73EE6" w14:textId="77777777" w:rsidR="007A7A5A" w:rsidRPr="007A7A5A" w:rsidRDefault="007A7A5A" w:rsidP="007A7A5A">
            <w:pPr>
              <w:autoSpaceDE w:val="0"/>
              <w:autoSpaceDN w:val="0"/>
              <w:adjustRightInd w:val="0"/>
              <w:rPr>
                <w:rFonts w:ascii="Times New Roman" w:hAnsi="Times New Roman"/>
                <w:color w:val="0070C0"/>
                <w:sz w:val="24"/>
                <w:szCs w:val="24"/>
                <w:lang w:eastAsia="hr-HR"/>
              </w:rPr>
            </w:pPr>
            <w:r w:rsidRPr="007A7A5A">
              <w:rPr>
                <w:rFonts w:ascii="Times New Roman" w:hAnsi="Times New Roman"/>
                <w:color w:val="0070C0"/>
                <w:sz w:val="24"/>
                <w:szCs w:val="24"/>
                <w:lang w:eastAsia="hr-HR"/>
              </w:rPr>
              <w:t>6. Detaljan troškovnik aktivnosti</w:t>
            </w:r>
          </w:p>
        </w:tc>
        <w:tc>
          <w:tcPr>
            <w:tcW w:w="6014" w:type="dxa"/>
          </w:tcPr>
          <w:p w14:paraId="3064DBBE" w14:textId="77777777" w:rsidR="007A7A5A" w:rsidRPr="007A7A5A" w:rsidRDefault="007A7A5A" w:rsidP="007A7A5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A7A5A">
              <w:rPr>
                <w:rFonts w:ascii="Times New Roman" w:eastAsia="Calibri" w:hAnsi="Times New Roman" w:cs="Times New Roman"/>
                <w:sz w:val="24"/>
                <w:szCs w:val="24"/>
              </w:rPr>
              <w:t>Prijevoz predavača na izdvojenu lokaciju Jelsa</w:t>
            </w:r>
          </w:p>
        </w:tc>
      </w:tr>
      <w:tr w:rsidR="007A7A5A" w:rsidRPr="007A7A5A" w14:paraId="4CE296B5" w14:textId="77777777" w:rsidTr="00FB3DFB">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3628" w:type="dxa"/>
          </w:tcPr>
          <w:p w14:paraId="715639D5" w14:textId="77777777" w:rsidR="007A7A5A" w:rsidRPr="007A7A5A" w:rsidRDefault="007A7A5A" w:rsidP="007A7A5A">
            <w:pPr>
              <w:autoSpaceDE w:val="0"/>
              <w:autoSpaceDN w:val="0"/>
              <w:adjustRightInd w:val="0"/>
              <w:rPr>
                <w:rFonts w:ascii="Times New Roman" w:hAnsi="Times New Roman"/>
                <w:color w:val="0070C0"/>
                <w:sz w:val="24"/>
                <w:szCs w:val="24"/>
                <w:lang w:eastAsia="hr-HR"/>
              </w:rPr>
            </w:pPr>
            <w:r w:rsidRPr="007A7A5A">
              <w:rPr>
                <w:rFonts w:ascii="Times New Roman" w:hAnsi="Times New Roman"/>
                <w:color w:val="0070C0"/>
                <w:sz w:val="24"/>
                <w:szCs w:val="24"/>
                <w:lang w:eastAsia="hr-HR"/>
              </w:rPr>
              <w:t>7. Način vrednovanja i način korištenja rezultata vrednovanja</w:t>
            </w:r>
          </w:p>
        </w:tc>
        <w:tc>
          <w:tcPr>
            <w:tcW w:w="6014" w:type="dxa"/>
          </w:tcPr>
          <w:p w14:paraId="13F58456" w14:textId="77777777" w:rsidR="007A7A5A" w:rsidRPr="007A7A5A" w:rsidRDefault="007A7A5A" w:rsidP="007A7A5A">
            <w:pPr>
              <w:widowControl w:val="0"/>
              <w:suppressAutoHyphens/>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7A7A5A">
              <w:rPr>
                <w:rFonts w:ascii="Times New Roman" w:eastAsia="Calibri" w:hAnsi="Times New Roman" w:cs="Times New Roman"/>
                <w:color w:val="000000"/>
                <w:kern w:val="1"/>
                <w:sz w:val="24"/>
                <w:szCs w:val="24"/>
                <w:lang w:bidi="hi-IN"/>
              </w:rPr>
              <w:t>Praćenje angažmana učenika kroz aktivnost.</w:t>
            </w:r>
          </w:p>
        </w:tc>
      </w:tr>
    </w:tbl>
    <w:p w14:paraId="2DA232EE" w14:textId="77777777" w:rsidR="007A7A5A" w:rsidRPr="005B0AF2" w:rsidRDefault="007A7A5A" w:rsidP="001C3C3A">
      <w:pPr>
        <w:rPr>
          <w:rFonts w:ascii="Times New Roman" w:hAnsi="Times New Roman" w:cs="Times New Roman"/>
        </w:rPr>
      </w:pPr>
    </w:p>
    <w:p w14:paraId="6949EBE7" w14:textId="77777777" w:rsidR="007A7A5A" w:rsidRDefault="007A7A5A" w:rsidP="001C3C3A">
      <w:pPr>
        <w:rPr>
          <w:rFonts w:ascii="Times New Roman" w:hAnsi="Times New Roman" w:cs="Times New Roman"/>
        </w:rPr>
      </w:pPr>
    </w:p>
    <w:p w14:paraId="1E5D6B51" w14:textId="77777777" w:rsidR="007A7A5A" w:rsidRDefault="007A7A5A" w:rsidP="001C3C3A">
      <w:pPr>
        <w:rPr>
          <w:rFonts w:ascii="Times New Roman" w:hAnsi="Times New Roman" w:cs="Times New Roman"/>
        </w:rPr>
      </w:pPr>
    </w:p>
    <w:p w14:paraId="49DAD35D" w14:textId="77777777" w:rsidR="007A7A5A" w:rsidRDefault="007A7A5A" w:rsidP="001C3C3A">
      <w:pPr>
        <w:rPr>
          <w:rFonts w:ascii="Times New Roman" w:hAnsi="Times New Roman" w:cs="Times New Roman"/>
        </w:rPr>
      </w:pPr>
    </w:p>
    <w:p w14:paraId="63A31A66" w14:textId="77777777" w:rsidR="007A7A5A" w:rsidRDefault="007A7A5A" w:rsidP="001C3C3A">
      <w:pPr>
        <w:rPr>
          <w:rFonts w:ascii="Times New Roman" w:hAnsi="Times New Roman" w:cs="Times New Roman"/>
        </w:rPr>
      </w:pPr>
    </w:p>
    <w:p w14:paraId="309D39DC" w14:textId="77777777" w:rsidR="007A7A5A" w:rsidRDefault="007A7A5A" w:rsidP="001C3C3A">
      <w:pPr>
        <w:rPr>
          <w:rFonts w:ascii="Times New Roman" w:hAnsi="Times New Roman" w:cs="Times New Roman"/>
        </w:rPr>
      </w:pPr>
    </w:p>
    <w:p w14:paraId="435CA955" w14:textId="77777777" w:rsidR="007A7A5A" w:rsidRDefault="007A7A5A" w:rsidP="001C3C3A">
      <w:pPr>
        <w:rPr>
          <w:rFonts w:ascii="Times New Roman" w:hAnsi="Times New Roman" w:cs="Times New Roman"/>
        </w:rPr>
      </w:pPr>
    </w:p>
    <w:p w14:paraId="22887BAA" w14:textId="77777777" w:rsidR="007A7A5A" w:rsidRDefault="007A7A5A" w:rsidP="001C3C3A">
      <w:pPr>
        <w:rPr>
          <w:rFonts w:ascii="Times New Roman" w:hAnsi="Times New Roman" w:cs="Times New Roman"/>
        </w:rPr>
      </w:pPr>
    </w:p>
    <w:p w14:paraId="0EB0A760" w14:textId="77777777" w:rsidR="007A7A5A" w:rsidRDefault="007A7A5A" w:rsidP="001C3C3A">
      <w:pPr>
        <w:rPr>
          <w:rFonts w:ascii="Times New Roman" w:hAnsi="Times New Roman" w:cs="Times New Roman"/>
        </w:rPr>
      </w:pPr>
    </w:p>
    <w:p w14:paraId="131E8BE1" w14:textId="77777777" w:rsidR="00103511" w:rsidRDefault="00103511" w:rsidP="001C3C3A">
      <w:pPr>
        <w:rPr>
          <w:rFonts w:ascii="Times New Roman" w:hAnsi="Times New Roman" w:cs="Times New Roman"/>
        </w:rPr>
      </w:pPr>
    </w:p>
    <w:p w14:paraId="2273FCE8" w14:textId="77777777" w:rsidR="00103511" w:rsidRDefault="00103511" w:rsidP="001C3C3A">
      <w:pPr>
        <w:rPr>
          <w:rFonts w:ascii="Times New Roman" w:hAnsi="Times New Roman" w:cs="Times New Roman"/>
        </w:rPr>
      </w:pPr>
    </w:p>
    <w:p w14:paraId="3B1A8509" w14:textId="77777777" w:rsidR="00103511" w:rsidRDefault="00103511" w:rsidP="001C3C3A">
      <w:pPr>
        <w:rPr>
          <w:rFonts w:ascii="Times New Roman" w:hAnsi="Times New Roman" w:cs="Times New Roman"/>
        </w:rPr>
      </w:pPr>
    </w:p>
    <w:p w14:paraId="3F9E7110" w14:textId="77777777" w:rsidR="00103511" w:rsidRDefault="00103511" w:rsidP="001C3C3A">
      <w:pPr>
        <w:rPr>
          <w:rFonts w:ascii="Times New Roman" w:hAnsi="Times New Roman" w:cs="Times New Roman"/>
        </w:rPr>
      </w:pPr>
    </w:p>
    <w:p w14:paraId="6E7E989B" w14:textId="77777777" w:rsidR="00103511" w:rsidRDefault="00103511" w:rsidP="001C3C3A">
      <w:pPr>
        <w:rPr>
          <w:rFonts w:ascii="Times New Roman" w:hAnsi="Times New Roman" w:cs="Times New Roman"/>
        </w:rPr>
      </w:pPr>
    </w:p>
    <w:p w14:paraId="3525BFBA" w14:textId="77777777" w:rsidR="005B0AF2" w:rsidRDefault="005B0AF2" w:rsidP="001C3C3A">
      <w:pPr>
        <w:rPr>
          <w:rFonts w:ascii="Times New Roman" w:hAnsi="Times New Roman" w:cs="Times New Roman"/>
        </w:rPr>
      </w:pPr>
    </w:p>
    <w:p w14:paraId="0667290B" w14:textId="77777777" w:rsidR="007A7A5A" w:rsidRDefault="007A7A5A"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5A751C" w:rsidRPr="00ED5933" w14:paraId="4028BF35" w14:textId="77777777" w:rsidTr="00FB3DFB">
        <w:trPr>
          <w:trHeight w:val="435"/>
        </w:trPr>
        <w:tc>
          <w:tcPr>
            <w:tcW w:w="3348" w:type="dxa"/>
            <w:tcBorders>
              <w:top w:val="single" w:sz="4" w:space="0" w:color="auto"/>
              <w:left w:val="single" w:sz="4" w:space="0" w:color="auto"/>
              <w:bottom w:val="single" w:sz="4" w:space="0" w:color="auto"/>
            </w:tcBorders>
            <w:vAlign w:val="center"/>
          </w:tcPr>
          <w:p w14:paraId="4E6DC794" w14:textId="77777777" w:rsidR="005A751C" w:rsidRPr="005A751C" w:rsidRDefault="005A751C" w:rsidP="00FB3DFB">
            <w:pPr>
              <w:pStyle w:val="Default"/>
              <w:rPr>
                <w:rFonts w:ascii="Times New Roman" w:hAnsi="Times New Roman" w:cs="Times New Roman"/>
                <w:b/>
                <w:bCs/>
                <w:i/>
                <w:iCs/>
                <w:color w:val="0070C0"/>
                <w:sz w:val="32"/>
                <w:szCs w:val="32"/>
              </w:rPr>
            </w:pPr>
            <w:r w:rsidRPr="005A751C">
              <w:rPr>
                <w:rFonts w:ascii="Times New Roman" w:hAnsi="Times New Roman" w:cs="Times New Roman"/>
                <w:b/>
                <w:bCs/>
                <w:i/>
                <w:iCs/>
                <w:color w:val="0070C0"/>
                <w:sz w:val="32"/>
                <w:szCs w:val="32"/>
              </w:rPr>
              <w:lastRenderedPageBreak/>
              <w:t xml:space="preserve">PROJEKT </w:t>
            </w:r>
          </w:p>
          <w:p w14:paraId="648E5214" w14:textId="77777777" w:rsidR="005A751C" w:rsidRPr="005A751C" w:rsidRDefault="005A751C" w:rsidP="00FB3DFB">
            <w:pPr>
              <w:pStyle w:val="Default"/>
              <w:rPr>
                <w:rFonts w:ascii="Times New Roman" w:hAnsi="Times New Roman" w:cs="Times New Roman"/>
                <w:color w:val="0070C0"/>
                <w:sz w:val="32"/>
                <w:szCs w:val="32"/>
              </w:rPr>
            </w:pPr>
          </w:p>
        </w:tc>
        <w:tc>
          <w:tcPr>
            <w:tcW w:w="6120" w:type="dxa"/>
            <w:tcBorders>
              <w:top w:val="single" w:sz="4" w:space="0" w:color="auto"/>
              <w:bottom w:val="single" w:sz="4" w:space="0" w:color="auto"/>
              <w:right w:val="single" w:sz="4" w:space="0" w:color="auto"/>
            </w:tcBorders>
            <w:vAlign w:val="center"/>
          </w:tcPr>
          <w:p w14:paraId="42EFB6E3" w14:textId="77777777" w:rsidR="005A751C" w:rsidRDefault="005A751C" w:rsidP="00FB3DFB">
            <w:pPr>
              <w:pStyle w:val="Default"/>
              <w:ind w:left="271"/>
              <w:rPr>
                <w:rFonts w:ascii="Times New Roman" w:hAnsi="Times New Roman"/>
              </w:rPr>
            </w:pPr>
            <w:r>
              <w:rPr>
                <w:rFonts w:ascii="Times New Roman" w:hAnsi="Times New Roman"/>
                <w:b/>
              </w:rPr>
              <w:t>SUDOKU NATJECANJE</w:t>
            </w:r>
          </w:p>
          <w:p w14:paraId="0147F258" w14:textId="77777777" w:rsidR="005A751C" w:rsidRPr="00F354F2" w:rsidRDefault="005A751C" w:rsidP="00FB3DFB">
            <w:pPr>
              <w:pStyle w:val="Default"/>
              <w:ind w:left="271"/>
              <w:rPr>
                <w:rFonts w:ascii="Century Gothic" w:hAnsi="Century Gothic" w:cs="Century Gothic"/>
                <w:b/>
                <w:bCs/>
                <w:sz w:val="32"/>
                <w:szCs w:val="32"/>
              </w:rPr>
            </w:pPr>
          </w:p>
        </w:tc>
      </w:tr>
      <w:tr w:rsidR="005A751C" w:rsidRPr="00ED5933" w14:paraId="00425802" w14:textId="77777777" w:rsidTr="00103511">
        <w:trPr>
          <w:trHeight w:val="135"/>
        </w:trPr>
        <w:tc>
          <w:tcPr>
            <w:tcW w:w="3348" w:type="dxa"/>
            <w:tcBorders>
              <w:top w:val="nil"/>
              <w:left w:val="single" w:sz="4" w:space="0" w:color="auto"/>
              <w:bottom w:val="single" w:sz="4" w:space="0" w:color="auto"/>
            </w:tcBorders>
          </w:tcPr>
          <w:p w14:paraId="763C38A8" w14:textId="77777777" w:rsidR="005A751C" w:rsidRPr="005A751C" w:rsidRDefault="005A751C" w:rsidP="00FB3DFB">
            <w:pPr>
              <w:pStyle w:val="Default"/>
              <w:rPr>
                <w:rFonts w:ascii="Times New Roman" w:hAnsi="Times New Roman" w:cs="Times New Roman"/>
                <w:color w:val="0070C0"/>
              </w:rPr>
            </w:pPr>
            <w:r w:rsidRPr="005A751C">
              <w:rPr>
                <w:rFonts w:ascii="Times New Roman" w:hAnsi="Times New Roman" w:cs="Times New Roman"/>
                <w:b/>
                <w:bCs/>
                <w:color w:val="0070C0"/>
              </w:rPr>
              <w:t xml:space="preserve">1. Ciljevi aktivnosti </w:t>
            </w:r>
          </w:p>
        </w:tc>
        <w:tc>
          <w:tcPr>
            <w:tcW w:w="6120" w:type="dxa"/>
            <w:tcBorders>
              <w:top w:val="nil"/>
              <w:bottom w:val="single" w:sz="4" w:space="0" w:color="auto"/>
              <w:right w:val="single" w:sz="4" w:space="0" w:color="auto"/>
            </w:tcBorders>
          </w:tcPr>
          <w:p w14:paraId="7F56799E" w14:textId="77777777" w:rsidR="005A751C" w:rsidRDefault="005A751C" w:rsidP="00FB3DFB">
            <w:pPr>
              <w:pStyle w:val="Default"/>
              <w:rPr>
                <w:rFonts w:ascii="Times New Roman" w:hAnsi="Times New Roman" w:cs="Times New Roman"/>
              </w:rPr>
            </w:pPr>
            <w:r>
              <w:rPr>
                <w:rFonts w:ascii="Times New Roman" w:hAnsi="Times New Roman" w:cs="Times New Roman"/>
              </w:rPr>
              <w:t>Razvijati logičko razmišljanje</w:t>
            </w:r>
          </w:p>
          <w:p w14:paraId="33849484" w14:textId="77777777" w:rsidR="005A751C" w:rsidRPr="00345AC5" w:rsidRDefault="005A751C" w:rsidP="00FB3DFB">
            <w:pPr>
              <w:pStyle w:val="Default"/>
              <w:rPr>
                <w:rFonts w:ascii="Times New Roman" w:hAnsi="Times New Roman" w:cs="Times New Roman"/>
              </w:rPr>
            </w:pPr>
            <w:r>
              <w:rPr>
                <w:rFonts w:ascii="Times New Roman" w:hAnsi="Times New Roman" w:cs="Times New Roman"/>
              </w:rPr>
              <w:t>Sudjelovanje na natjecanju</w:t>
            </w:r>
          </w:p>
        </w:tc>
      </w:tr>
      <w:tr w:rsidR="005A751C" w:rsidRPr="00ED5933" w14:paraId="72EAD5B0" w14:textId="77777777" w:rsidTr="00103511">
        <w:trPr>
          <w:trHeight w:val="1114"/>
        </w:trPr>
        <w:tc>
          <w:tcPr>
            <w:tcW w:w="3348" w:type="dxa"/>
            <w:tcBorders>
              <w:top w:val="single" w:sz="4" w:space="0" w:color="auto"/>
              <w:left w:val="single" w:sz="4" w:space="0" w:color="auto"/>
              <w:bottom w:val="single" w:sz="4" w:space="0" w:color="auto"/>
            </w:tcBorders>
          </w:tcPr>
          <w:p w14:paraId="0C370638" w14:textId="77777777" w:rsidR="005A751C" w:rsidRPr="005A751C" w:rsidRDefault="005A751C" w:rsidP="00FB3DFB">
            <w:pPr>
              <w:pStyle w:val="Default"/>
              <w:rPr>
                <w:rFonts w:ascii="Times New Roman" w:hAnsi="Times New Roman" w:cs="Times New Roman"/>
                <w:color w:val="0070C0"/>
              </w:rPr>
            </w:pPr>
            <w:r w:rsidRPr="005A751C">
              <w:rPr>
                <w:rFonts w:ascii="Times New Roman" w:hAnsi="Times New Roman" w:cs="Times New Roman"/>
                <w:b/>
                <w:bCs/>
                <w:color w:val="0070C0"/>
              </w:rPr>
              <w:t xml:space="preserve">2. Namjena aktivnosti </w:t>
            </w:r>
          </w:p>
        </w:tc>
        <w:tc>
          <w:tcPr>
            <w:tcW w:w="6120" w:type="dxa"/>
            <w:tcBorders>
              <w:top w:val="single" w:sz="4" w:space="0" w:color="auto"/>
              <w:bottom w:val="single" w:sz="4" w:space="0" w:color="auto"/>
              <w:right w:val="single" w:sz="4" w:space="0" w:color="auto"/>
            </w:tcBorders>
          </w:tcPr>
          <w:p w14:paraId="35F63C62" w14:textId="77777777" w:rsidR="005A751C" w:rsidRDefault="005A751C" w:rsidP="00FB3DFB">
            <w:pPr>
              <w:pStyle w:val="Default"/>
              <w:rPr>
                <w:rFonts w:ascii="Times New Roman" w:hAnsi="Times New Roman" w:cs="Times New Roman"/>
              </w:rPr>
            </w:pPr>
            <w:r w:rsidRPr="00345AC5">
              <w:rPr>
                <w:rFonts w:ascii="Times New Roman" w:hAnsi="Times New Roman" w:cs="Times New Roman"/>
              </w:rPr>
              <w:t xml:space="preserve">- </w:t>
            </w:r>
            <w:r w:rsidRPr="008148E5">
              <w:rPr>
                <w:rFonts w:ascii="Times New Roman" w:hAnsi="Times New Roman" w:cs="Times New Roman"/>
              </w:rPr>
              <w:t>popularizirati igru sudoku</w:t>
            </w:r>
            <w:r>
              <w:rPr>
                <w:rFonts w:ascii="Times New Roman" w:hAnsi="Times New Roman" w:cs="Times New Roman"/>
              </w:rPr>
              <w:t xml:space="preserve"> </w:t>
            </w:r>
          </w:p>
          <w:p w14:paraId="427739A2" w14:textId="77777777" w:rsidR="005A751C" w:rsidRPr="00345AC5" w:rsidRDefault="005A751C" w:rsidP="00FB3DFB">
            <w:pPr>
              <w:pStyle w:val="Default"/>
              <w:rPr>
                <w:rFonts w:ascii="Times New Roman" w:hAnsi="Times New Roman" w:cs="Times New Roman"/>
              </w:rPr>
            </w:pPr>
            <w:r>
              <w:rPr>
                <w:rFonts w:ascii="Times New Roman" w:hAnsi="Times New Roman" w:cs="Times New Roman"/>
              </w:rPr>
              <w:t>- potaknuti učenike na neke druge izvannastavne interese</w:t>
            </w:r>
          </w:p>
        </w:tc>
      </w:tr>
      <w:tr w:rsidR="005A751C" w:rsidRPr="00ED5933" w14:paraId="7133CEFB" w14:textId="77777777" w:rsidTr="00103511">
        <w:trPr>
          <w:trHeight w:val="824"/>
        </w:trPr>
        <w:tc>
          <w:tcPr>
            <w:tcW w:w="3348" w:type="dxa"/>
            <w:tcBorders>
              <w:top w:val="single" w:sz="4" w:space="0" w:color="auto"/>
              <w:left w:val="single" w:sz="4" w:space="0" w:color="auto"/>
              <w:bottom w:val="single" w:sz="4" w:space="0" w:color="auto"/>
            </w:tcBorders>
          </w:tcPr>
          <w:p w14:paraId="3614B8F9" w14:textId="77777777" w:rsidR="005A751C" w:rsidRPr="005A751C" w:rsidRDefault="005A751C" w:rsidP="00FB3DFB">
            <w:pPr>
              <w:pStyle w:val="Default"/>
              <w:rPr>
                <w:rFonts w:ascii="Times New Roman" w:hAnsi="Times New Roman" w:cs="Times New Roman"/>
                <w:color w:val="0070C0"/>
              </w:rPr>
            </w:pPr>
            <w:r w:rsidRPr="005A751C">
              <w:rPr>
                <w:rFonts w:ascii="Times New Roman" w:hAnsi="Times New Roman" w:cs="Times New Roman"/>
                <w:b/>
                <w:bCs/>
                <w:color w:val="0070C0"/>
              </w:rPr>
              <w:t xml:space="preserve">3. Nositelji aktivnosti i njihova odgovornost </w:t>
            </w:r>
          </w:p>
        </w:tc>
        <w:tc>
          <w:tcPr>
            <w:tcW w:w="6120" w:type="dxa"/>
            <w:tcBorders>
              <w:top w:val="single" w:sz="4" w:space="0" w:color="auto"/>
              <w:bottom w:val="single" w:sz="4" w:space="0" w:color="auto"/>
              <w:right w:val="single" w:sz="4" w:space="0" w:color="auto"/>
            </w:tcBorders>
          </w:tcPr>
          <w:p w14:paraId="540901FF" w14:textId="77777777" w:rsidR="005A751C" w:rsidRPr="004F13A9" w:rsidRDefault="005A751C" w:rsidP="00FB3DFB">
            <w:pPr>
              <w:rPr>
                <w:rFonts w:ascii="Times New Roman" w:hAnsi="Times New Roman"/>
              </w:rPr>
            </w:pPr>
            <w:r w:rsidRPr="004F13A9">
              <w:rPr>
                <w:rFonts w:ascii="Times New Roman" w:hAnsi="Times New Roman"/>
              </w:rPr>
              <w:t>profesorica matematike Sandra Tudor i učenici</w:t>
            </w:r>
          </w:p>
          <w:p w14:paraId="789E6FCC" w14:textId="77777777" w:rsidR="005A751C" w:rsidRPr="004F13A9" w:rsidRDefault="005A751C" w:rsidP="00FB3DFB">
            <w:pPr>
              <w:pStyle w:val="Default"/>
              <w:jc w:val="both"/>
              <w:rPr>
                <w:rFonts w:ascii="Times New Roman" w:hAnsi="Times New Roman" w:cs="Times New Roman"/>
              </w:rPr>
            </w:pPr>
          </w:p>
        </w:tc>
      </w:tr>
      <w:tr w:rsidR="005A751C" w:rsidRPr="00ED5933" w14:paraId="6FBB2392" w14:textId="77777777" w:rsidTr="00103511">
        <w:trPr>
          <w:trHeight w:val="1122"/>
        </w:trPr>
        <w:tc>
          <w:tcPr>
            <w:tcW w:w="3348" w:type="dxa"/>
            <w:tcBorders>
              <w:top w:val="single" w:sz="4" w:space="0" w:color="auto"/>
              <w:left w:val="single" w:sz="4" w:space="0" w:color="auto"/>
              <w:bottom w:val="single" w:sz="4" w:space="0" w:color="auto"/>
            </w:tcBorders>
          </w:tcPr>
          <w:p w14:paraId="6B986659" w14:textId="77777777" w:rsidR="005A751C" w:rsidRPr="005A751C" w:rsidRDefault="005A751C" w:rsidP="00FB3DFB">
            <w:pPr>
              <w:pStyle w:val="Default"/>
              <w:rPr>
                <w:rFonts w:ascii="Times New Roman" w:hAnsi="Times New Roman" w:cs="Times New Roman"/>
                <w:color w:val="0070C0"/>
              </w:rPr>
            </w:pPr>
            <w:r w:rsidRPr="005A751C">
              <w:rPr>
                <w:rFonts w:ascii="Times New Roman" w:hAnsi="Times New Roman" w:cs="Times New Roman"/>
                <w:b/>
                <w:bCs/>
                <w:color w:val="0070C0"/>
              </w:rPr>
              <w:t xml:space="preserve">4. Način realizacije aktivnosti </w:t>
            </w:r>
          </w:p>
        </w:tc>
        <w:tc>
          <w:tcPr>
            <w:tcW w:w="6120" w:type="dxa"/>
            <w:tcBorders>
              <w:top w:val="single" w:sz="4" w:space="0" w:color="auto"/>
              <w:bottom w:val="single" w:sz="4" w:space="0" w:color="auto"/>
              <w:right w:val="single" w:sz="4" w:space="0" w:color="auto"/>
            </w:tcBorders>
          </w:tcPr>
          <w:p w14:paraId="509B4537" w14:textId="77777777" w:rsidR="005A751C" w:rsidRPr="008148E5" w:rsidRDefault="005A751C" w:rsidP="00FB3DFB">
            <w:pPr>
              <w:rPr>
                <w:rFonts w:ascii="Times New Roman" w:hAnsi="Times New Roman"/>
              </w:rPr>
            </w:pPr>
            <w:r w:rsidRPr="008148E5">
              <w:rPr>
                <w:rFonts w:ascii="Times New Roman" w:hAnsi="Times New Roman"/>
              </w:rPr>
              <w:t xml:space="preserve">Hrvatska </w:t>
            </w:r>
            <w:proofErr w:type="spellStart"/>
            <w:r w:rsidRPr="008148E5">
              <w:rPr>
                <w:rFonts w:ascii="Times New Roman" w:hAnsi="Times New Roman"/>
              </w:rPr>
              <w:t>Mensa</w:t>
            </w:r>
            <w:proofErr w:type="spellEnd"/>
            <w:r w:rsidRPr="008148E5">
              <w:rPr>
                <w:rFonts w:ascii="Times New Roman" w:hAnsi="Times New Roman"/>
              </w:rPr>
              <w:t xml:space="preserve"> podružnica Dalmacija u suradnji s Agencijom za odgoj i obrazovanje podružnica Split uz podršku Splitskog matematičkog društva održa</w:t>
            </w:r>
            <w:r>
              <w:rPr>
                <w:rFonts w:ascii="Times New Roman" w:hAnsi="Times New Roman"/>
              </w:rPr>
              <w:t>va</w:t>
            </w:r>
            <w:r w:rsidRPr="008148E5">
              <w:rPr>
                <w:rFonts w:ascii="Times New Roman" w:hAnsi="Times New Roman"/>
              </w:rPr>
              <w:t xml:space="preserve"> na FESB-u prvenstvo osnovnih i srednjih škola u SUDOKU.</w:t>
            </w:r>
          </w:p>
        </w:tc>
      </w:tr>
      <w:tr w:rsidR="005A751C" w:rsidRPr="00ED5933" w14:paraId="08D51C30" w14:textId="77777777" w:rsidTr="00103511">
        <w:trPr>
          <w:trHeight w:val="1485"/>
        </w:trPr>
        <w:tc>
          <w:tcPr>
            <w:tcW w:w="3348" w:type="dxa"/>
            <w:tcBorders>
              <w:top w:val="single" w:sz="4" w:space="0" w:color="auto"/>
              <w:left w:val="single" w:sz="4" w:space="0" w:color="auto"/>
              <w:bottom w:val="single" w:sz="4" w:space="0" w:color="auto"/>
              <w:right w:val="nil"/>
            </w:tcBorders>
          </w:tcPr>
          <w:p w14:paraId="79509B03" w14:textId="77777777" w:rsidR="005A751C" w:rsidRPr="005A751C" w:rsidRDefault="005A751C" w:rsidP="00FB3DFB">
            <w:pPr>
              <w:pStyle w:val="Default"/>
              <w:rPr>
                <w:rFonts w:ascii="Times New Roman" w:hAnsi="Times New Roman" w:cs="Times New Roman"/>
                <w:color w:val="0070C0"/>
              </w:rPr>
            </w:pPr>
            <w:r w:rsidRPr="005A751C">
              <w:rPr>
                <w:rFonts w:ascii="Times New Roman" w:hAnsi="Times New Roman" w:cs="Times New Roman"/>
                <w:b/>
                <w:bCs/>
                <w:color w:val="0070C0"/>
              </w:rPr>
              <w:t xml:space="preserve">5. </w:t>
            </w:r>
            <w:proofErr w:type="spellStart"/>
            <w:r w:rsidRPr="005A751C">
              <w:rPr>
                <w:rFonts w:ascii="Times New Roman" w:hAnsi="Times New Roman" w:cs="Times New Roman"/>
                <w:b/>
                <w:bCs/>
                <w:color w:val="0070C0"/>
              </w:rPr>
              <w:t>Vremenik</w:t>
            </w:r>
            <w:proofErr w:type="spellEnd"/>
            <w:r w:rsidRPr="005A751C">
              <w:rPr>
                <w:rFonts w:ascii="Times New Roman" w:hAnsi="Times New Roman" w:cs="Times New Roman"/>
                <w:b/>
                <w:bCs/>
                <w:color w:val="0070C0"/>
              </w:rPr>
              <w:t xml:space="preserve"> aktivnosti </w:t>
            </w:r>
          </w:p>
        </w:tc>
        <w:tc>
          <w:tcPr>
            <w:tcW w:w="6120" w:type="dxa"/>
            <w:tcBorders>
              <w:top w:val="single" w:sz="4" w:space="0" w:color="auto"/>
              <w:left w:val="nil"/>
              <w:bottom w:val="single" w:sz="4" w:space="0" w:color="auto"/>
              <w:right w:val="single" w:sz="4" w:space="0" w:color="auto"/>
            </w:tcBorders>
          </w:tcPr>
          <w:p w14:paraId="2457AF6A" w14:textId="77777777" w:rsidR="005A751C" w:rsidRPr="004F13A9" w:rsidRDefault="005A751C" w:rsidP="00FB3DFB">
            <w:pPr>
              <w:rPr>
                <w:rFonts w:ascii="Times New Roman" w:hAnsi="Times New Roman"/>
              </w:rPr>
            </w:pPr>
            <w:r>
              <w:rPr>
                <w:rFonts w:ascii="Times New Roman" w:hAnsi="Times New Roman"/>
              </w:rPr>
              <w:t>Kraj prvog polugodišta</w:t>
            </w:r>
          </w:p>
          <w:p w14:paraId="52F12995" w14:textId="77777777" w:rsidR="005A751C" w:rsidRPr="004F13A9" w:rsidRDefault="005A751C" w:rsidP="00FB3DFB">
            <w:pPr>
              <w:rPr>
                <w:rFonts w:ascii="Times New Roman" w:hAnsi="Times New Roman"/>
              </w:rPr>
            </w:pPr>
          </w:p>
        </w:tc>
      </w:tr>
      <w:tr w:rsidR="005A751C" w:rsidRPr="00ED5933" w14:paraId="513AE362" w14:textId="77777777" w:rsidTr="00103511">
        <w:trPr>
          <w:trHeight w:val="960"/>
        </w:trPr>
        <w:tc>
          <w:tcPr>
            <w:tcW w:w="3348" w:type="dxa"/>
            <w:tcBorders>
              <w:top w:val="single" w:sz="4" w:space="0" w:color="auto"/>
              <w:left w:val="single" w:sz="4" w:space="0" w:color="auto"/>
              <w:bottom w:val="single" w:sz="4" w:space="0" w:color="auto"/>
              <w:right w:val="nil"/>
            </w:tcBorders>
            <w:shd w:val="clear" w:color="auto" w:fill="FFFFFF"/>
          </w:tcPr>
          <w:p w14:paraId="72A715DB" w14:textId="77777777" w:rsidR="005A751C" w:rsidRPr="005A751C" w:rsidRDefault="005A751C" w:rsidP="00FB3DFB">
            <w:pPr>
              <w:pStyle w:val="Default"/>
              <w:rPr>
                <w:rFonts w:ascii="Times New Roman" w:hAnsi="Times New Roman" w:cs="Times New Roman"/>
                <w:color w:val="0070C0"/>
              </w:rPr>
            </w:pPr>
            <w:r w:rsidRPr="005A751C">
              <w:rPr>
                <w:rFonts w:ascii="Times New Roman" w:hAnsi="Times New Roman" w:cs="Times New Roman"/>
                <w:b/>
                <w:bCs/>
                <w:color w:val="0070C0"/>
              </w:rPr>
              <w:t xml:space="preserve">6. Detaljan troškovnik aktivnosti </w:t>
            </w:r>
          </w:p>
        </w:tc>
        <w:tc>
          <w:tcPr>
            <w:tcW w:w="6120" w:type="dxa"/>
            <w:tcBorders>
              <w:top w:val="single" w:sz="4" w:space="0" w:color="auto"/>
              <w:left w:val="nil"/>
              <w:bottom w:val="single" w:sz="4" w:space="0" w:color="auto"/>
              <w:right w:val="single" w:sz="4" w:space="0" w:color="auto"/>
            </w:tcBorders>
            <w:shd w:val="clear" w:color="auto" w:fill="FFFFFF"/>
          </w:tcPr>
          <w:p w14:paraId="0EFE6A26" w14:textId="77777777" w:rsidR="005A751C" w:rsidRDefault="005A751C" w:rsidP="00FB3DFB">
            <w:pPr>
              <w:pStyle w:val="Default"/>
              <w:jc w:val="both"/>
              <w:rPr>
                <w:rFonts w:ascii="Century Gothic" w:hAnsi="Century Gothic" w:cs="Century Gothic"/>
              </w:rPr>
            </w:pPr>
            <w:r>
              <w:rPr>
                <w:rFonts w:ascii="Times New Roman" w:hAnsi="Times New Roman"/>
              </w:rPr>
              <w:t xml:space="preserve">Trošak </w:t>
            </w:r>
            <w:proofErr w:type="spellStart"/>
            <w:r>
              <w:rPr>
                <w:rFonts w:ascii="Times New Roman" w:hAnsi="Times New Roman"/>
              </w:rPr>
              <w:t>printanja</w:t>
            </w:r>
            <w:proofErr w:type="spellEnd"/>
            <w:r>
              <w:rPr>
                <w:rFonts w:ascii="Times New Roman" w:hAnsi="Times New Roman"/>
              </w:rPr>
              <w:t xml:space="preserve"> materijala i trošak puta do Splita</w:t>
            </w:r>
          </w:p>
        </w:tc>
      </w:tr>
      <w:tr w:rsidR="005A751C" w:rsidRPr="00ED5933" w14:paraId="45DBB576" w14:textId="77777777" w:rsidTr="00103511">
        <w:trPr>
          <w:trHeight w:val="1113"/>
        </w:trPr>
        <w:tc>
          <w:tcPr>
            <w:tcW w:w="3348" w:type="dxa"/>
            <w:tcBorders>
              <w:top w:val="single" w:sz="4" w:space="0" w:color="auto"/>
              <w:left w:val="single" w:sz="4" w:space="0" w:color="auto"/>
              <w:bottom w:val="single" w:sz="4" w:space="0" w:color="auto"/>
              <w:right w:val="nil"/>
            </w:tcBorders>
          </w:tcPr>
          <w:p w14:paraId="5B320D8D" w14:textId="77777777" w:rsidR="005A751C" w:rsidRPr="005A751C" w:rsidRDefault="005A751C" w:rsidP="00FB3DFB">
            <w:pPr>
              <w:pStyle w:val="Default"/>
              <w:rPr>
                <w:rFonts w:ascii="Times New Roman" w:hAnsi="Times New Roman" w:cs="Times New Roman"/>
                <w:color w:val="0070C0"/>
              </w:rPr>
            </w:pPr>
            <w:r w:rsidRPr="005A751C">
              <w:rPr>
                <w:rFonts w:ascii="Times New Roman" w:hAnsi="Times New Roman" w:cs="Times New Roman"/>
                <w:b/>
                <w:bCs/>
                <w:color w:val="0070C0"/>
              </w:rPr>
              <w:t xml:space="preserve">7. Način vrednovanja i način korištenja rezultata vrednovanja </w:t>
            </w:r>
          </w:p>
        </w:tc>
        <w:tc>
          <w:tcPr>
            <w:tcW w:w="6120" w:type="dxa"/>
            <w:tcBorders>
              <w:top w:val="single" w:sz="4" w:space="0" w:color="auto"/>
              <w:left w:val="nil"/>
              <w:bottom w:val="single" w:sz="4" w:space="0" w:color="auto"/>
              <w:right w:val="single" w:sz="4" w:space="0" w:color="auto"/>
            </w:tcBorders>
          </w:tcPr>
          <w:p w14:paraId="2A3ECA18" w14:textId="77777777" w:rsidR="005A751C" w:rsidRPr="004F13A9" w:rsidRDefault="005A751C" w:rsidP="00FB3DFB">
            <w:pPr>
              <w:pStyle w:val="Default"/>
              <w:ind w:left="-108"/>
              <w:jc w:val="both"/>
              <w:rPr>
                <w:rFonts w:ascii="Times New Roman" w:hAnsi="Times New Roman" w:cs="Times New Roman"/>
              </w:rPr>
            </w:pPr>
            <w:r>
              <w:rPr>
                <w:rFonts w:ascii="Times New Roman" w:hAnsi="Times New Roman" w:cs="Times New Roman"/>
              </w:rPr>
              <w:t>Pojedinačni i ekipni  rezultati natjecanja iz SUDOKU</w:t>
            </w:r>
          </w:p>
        </w:tc>
      </w:tr>
    </w:tbl>
    <w:p w14:paraId="0BDC887F" w14:textId="77777777" w:rsidR="005A751C" w:rsidRDefault="005A751C" w:rsidP="001C3C3A">
      <w:pPr>
        <w:rPr>
          <w:rFonts w:ascii="Times New Roman" w:hAnsi="Times New Roman" w:cs="Times New Roman"/>
        </w:rPr>
      </w:pPr>
    </w:p>
    <w:p w14:paraId="5CE8897F" w14:textId="77777777" w:rsidR="005A751C" w:rsidRDefault="005A751C" w:rsidP="001C3C3A">
      <w:pPr>
        <w:rPr>
          <w:rFonts w:ascii="Times New Roman" w:hAnsi="Times New Roman" w:cs="Times New Roman"/>
        </w:rPr>
      </w:pPr>
    </w:p>
    <w:p w14:paraId="25A10E72" w14:textId="77777777" w:rsidR="005A751C" w:rsidRDefault="005A751C" w:rsidP="001C3C3A">
      <w:pPr>
        <w:rPr>
          <w:rFonts w:ascii="Times New Roman" w:hAnsi="Times New Roman" w:cs="Times New Roman"/>
        </w:rPr>
      </w:pPr>
    </w:p>
    <w:p w14:paraId="4754ED29" w14:textId="77777777" w:rsidR="005A751C" w:rsidRDefault="005A751C" w:rsidP="001C3C3A">
      <w:pPr>
        <w:rPr>
          <w:rFonts w:ascii="Times New Roman" w:hAnsi="Times New Roman" w:cs="Times New Roman"/>
        </w:rPr>
      </w:pPr>
    </w:p>
    <w:p w14:paraId="4FC4396F" w14:textId="77777777" w:rsidR="00932688" w:rsidRDefault="00932688" w:rsidP="001C3C3A">
      <w:pPr>
        <w:rPr>
          <w:rFonts w:ascii="Times New Roman" w:hAnsi="Times New Roman" w:cs="Times New Roman"/>
        </w:rPr>
      </w:pPr>
    </w:p>
    <w:p w14:paraId="59EF9A18" w14:textId="77777777" w:rsidR="00932688" w:rsidRDefault="00932688" w:rsidP="001C3C3A">
      <w:pPr>
        <w:rPr>
          <w:rFonts w:ascii="Times New Roman" w:hAnsi="Times New Roman" w:cs="Times New Roman"/>
        </w:rPr>
      </w:pPr>
    </w:p>
    <w:p w14:paraId="4BEE6782" w14:textId="77777777" w:rsidR="005A751C" w:rsidRDefault="005A751C" w:rsidP="001C3C3A">
      <w:pPr>
        <w:rPr>
          <w:rFonts w:ascii="Times New Roman" w:hAnsi="Times New Roman" w:cs="Times New Roman"/>
        </w:rPr>
      </w:pPr>
    </w:p>
    <w:p w14:paraId="406480CD" w14:textId="77777777" w:rsidR="00103511" w:rsidRDefault="00103511" w:rsidP="001C3C3A">
      <w:pPr>
        <w:rPr>
          <w:rFonts w:ascii="Times New Roman" w:hAnsi="Times New Roman" w:cs="Times New Roman"/>
        </w:rPr>
      </w:pPr>
    </w:p>
    <w:p w14:paraId="354E9E39" w14:textId="77777777" w:rsidR="00103511" w:rsidRDefault="00103511" w:rsidP="001C3C3A">
      <w:pPr>
        <w:rPr>
          <w:rFonts w:ascii="Times New Roman" w:hAnsi="Times New Roman" w:cs="Times New Roman"/>
        </w:rPr>
      </w:pPr>
    </w:p>
    <w:p w14:paraId="65EE50BA" w14:textId="77777777" w:rsidR="00103511" w:rsidRDefault="00103511" w:rsidP="001C3C3A">
      <w:pPr>
        <w:rPr>
          <w:rFonts w:ascii="Times New Roman" w:hAnsi="Times New Roman" w:cs="Times New Roman"/>
        </w:rPr>
      </w:pPr>
    </w:p>
    <w:p w14:paraId="471E0BA0" w14:textId="77777777" w:rsidR="005A751C" w:rsidRDefault="005A751C" w:rsidP="001C3C3A">
      <w:pPr>
        <w:rPr>
          <w:rFonts w:ascii="Times New Roman" w:hAnsi="Times New Roman" w:cs="Times New Roman"/>
        </w:rPr>
      </w:pPr>
    </w:p>
    <w:p w14:paraId="28B3FE3D" w14:textId="77777777" w:rsidR="005A751C" w:rsidRDefault="005A751C" w:rsidP="001C3C3A">
      <w:pPr>
        <w:rPr>
          <w:rFonts w:ascii="Times New Roman" w:hAnsi="Times New Roman" w:cs="Times New Roman"/>
        </w:rPr>
      </w:pPr>
    </w:p>
    <w:tbl>
      <w:tblPr>
        <w:tblW w:w="9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9"/>
        <w:gridCol w:w="6121"/>
        <w:gridCol w:w="10"/>
      </w:tblGrid>
      <w:tr w:rsidR="00DA038D" w:rsidRPr="00DA038D" w14:paraId="1072B9B7" w14:textId="77777777" w:rsidTr="00253D24">
        <w:trPr>
          <w:trHeight w:val="435"/>
        </w:trPr>
        <w:tc>
          <w:tcPr>
            <w:tcW w:w="3349" w:type="dxa"/>
            <w:tcBorders>
              <w:top w:val="single" w:sz="4" w:space="0" w:color="000000"/>
              <w:left w:val="single" w:sz="4" w:space="0" w:color="000000"/>
              <w:bottom w:val="single" w:sz="4" w:space="0" w:color="000000"/>
              <w:right w:val="single" w:sz="4" w:space="0" w:color="000000"/>
            </w:tcBorders>
            <w:vAlign w:val="center"/>
          </w:tcPr>
          <w:p w14:paraId="747F25BE" w14:textId="77777777" w:rsidR="00DA038D" w:rsidRPr="00DA038D" w:rsidRDefault="00DA038D" w:rsidP="00DA038D">
            <w:pPr>
              <w:widowControl w:val="0"/>
              <w:pBdr>
                <w:top w:val="nil"/>
                <w:left w:val="nil"/>
                <w:bottom w:val="nil"/>
                <w:right w:val="nil"/>
                <w:between w:val="nil"/>
              </w:pBdr>
              <w:spacing w:after="0" w:line="240" w:lineRule="auto"/>
              <w:rPr>
                <w:rFonts w:ascii="Times New Roman" w:eastAsia="Times New Roman" w:hAnsi="Times New Roman" w:cs="Times New Roman"/>
                <w:b/>
                <w:i/>
                <w:color w:val="0070C0"/>
                <w:kern w:val="0"/>
                <w:sz w:val="32"/>
                <w:szCs w:val="32"/>
                <w:lang w:val="hr" w:eastAsia="hr-HR"/>
                <w14:ligatures w14:val="none"/>
              </w:rPr>
            </w:pPr>
            <w:r w:rsidRPr="00DA038D">
              <w:rPr>
                <w:rFonts w:ascii="Times New Roman" w:eastAsia="Times New Roman" w:hAnsi="Times New Roman" w:cs="Times New Roman"/>
                <w:b/>
                <w:i/>
                <w:color w:val="0070C0"/>
                <w:kern w:val="0"/>
                <w:sz w:val="32"/>
                <w:szCs w:val="32"/>
                <w:lang w:val="hr" w:eastAsia="hr-HR"/>
                <w14:ligatures w14:val="none"/>
              </w:rPr>
              <w:lastRenderedPageBreak/>
              <w:t>PROJEKT</w:t>
            </w:r>
          </w:p>
        </w:tc>
        <w:tc>
          <w:tcPr>
            <w:tcW w:w="6131" w:type="dxa"/>
            <w:gridSpan w:val="2"/>
            <w:tcBorders>
              <w:top w:val="single" w:sz="4" w:space="0" w:color="000000"/>
              <w:left w:val="single" w:sz="4" w:space="0" w:color="000000"/>
              <w:bottom w:val="single" w:sz="4" w:space="0" w:color="000000"/>
              <w:right w:val="single" w:sz="4" w:space="0" w:color="000000"/>
            </w:tcBorders>
            <w:vAlign w:val="center"/>
          </w:tcPr>
          <w:p w14:paraId="4CD7DE29" w14:textId="77777777" w:rsidR="00DA038D" w:rsidRPr="00DA038D" w:rsidRDefault="00DA038D" w:rsidP="00DA038D">
            <w:pPr>
              <w:widowControl w:val="0"/>
              <w:pBdr>
                <w:top w:val="nil"/>
                <w:left w:val="nil"/>
                <w:bottom w:val="nil"/>
                <w:right w:val="nil"/>
                <w:between w:val="nil"/>
              </w:pBdr>
              <w:spacing w:after="0" w:line="240" w:lineRule="auto"/>
              <w:ind w:left="271"/>
              <w:jc w:val="center"/>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Podrška učenicima u pripremi za nastavak obrazovanja</w:t>
            </w:r>
          </w:p>
        </w:tc>
      </w:tr>
      <w:tr w:rsidR="00DA038D" w:rsidRPr="00DA038D" w14:paraId="3366A654" w14:textId="77777777" w:rsidTr="00253D24">
        <w:trPr>
          <w:gridAfter w:val="1"/>
          <w:wAfter w:w="10" w:type="dxa"/>
          <w:trHeight w:val="2166"/>
        </w:trPr>
        <w:tc>
          <w:tcPr>
            <w:tcW w:w="3349" w:type="dxa"/>
            <w:tcBorders>
              <w:top w:val="single" w:sz="4" w:space="0" w:color="000000"/>
              <w:left w:val="single" w:sz="4" w:space="0" w:color="000000"/>
              <w:bottom w:val="single" w:sz="4" w:space="0" w:color="000000"/>
              <w:right w:val="single" w:sz="4" w:space="0" w:color="000000"/>
            </w:tcBorders>
            <w:shd w:val="clear" w:color="auto" w:fill="C0C0C0"/>
          </w:tcPr>
          <w:p w14:paraId="1C4B6DC3" w14:textId="77777777" w:rsidR="00DA038D" w:rsidRPr="00DA038D" w:rsidRDefault="00DA038D" w:rsidP="00DA038D">
            <w:pPr>
              <w:widowControl w:val="0"/>
              <w:pBdr>
                <w:top w:val="nil"/>
                <w:left w:val="nil"/>
                <w:bottom w:val="nil"/>
                <w:right w:val="nil"/>
                <w:between w:val="nil"/>
              </w:pBdr>
              <w:spacing w:after="0" w:line="240" w:lineRule="auto"/>
              <w:rPr>
                <w:rFonts w:ascii="Times New Roman" w:eastAsia="Times New Roman" w:hAnsi="Times New Roman" w:cs="Times New Roman"/>
                <w:b/>
                <w:color w:val="0070C0"/>
                <w:kern w:val="0"/>
                <w:lang w:val="hr" w:eastAsia="hr-HR"/>
                <w14:ligatures w14:val="none"/>
              </w:rPr>
            </w:pPr>
            <w:r w:rsidRPr="00DA038D">
              <w:rPr>
                <w:rFonts w:ascii="Times New Roman" w:eastAsia="Times New Roman" w:hAnsi="Times New Roman" w:cs="Times New Roman"/>
                <w:b/>
                <w:color w:val="0070C0"/>
                <w:kern w:val="0"/>
                <w:lang w:val="hr" w:eastAsia="hr-HR"/>
                <w14:ligatures w14:val="none"/>
              </w:rPr>
              <w:t xml:space="preserve">1. Ciljevi aktivnosti </w:t>
            </w:r>
          </w:p>
        </w:tc>
        <w:tc>
          <w:tcPr>
            <w:tcW w:w="6121" w:type="dxa"/>
            <w:tcBorders>
              <w:top w:val="single" w:sz="4" w:space="0" w:color="000000"/>
              <w:left w:val="single" w:sz="4" w:space="0" w:color="000000"/>
              <w:bottom w:val="single" w:sz="4" w:space="0" w:color="000000"/>
              <w:right w:val="single" w:sz="4" w:space="0" w:color="000000"/>
            </w:tcBorders>
            <w:shd w:val="clear" w:color="auto" w:fill="C0C0C0"/>
          </w:tcPr>
          <w:p w14:paraId="14BE81DF" w14:textId="77777777" w:rsidR="00DA038D" w:rsidRPr="00DA038D" w:rsidRDefault="00DA038D" w:rsidP="00DA038D">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Pružiti učenicima sustavnu podršku u donošenju odluke o izboru fakulteta i studijskih programa.</w:t>
            </w:r>
          </w:p>
          <w:p w14:paraId="6B890C0B" w14:textId="77777777" w:rsidR="00DA038D" w:rsidRPr="00DA038D" w:rsidRDefault="00DA038D" w:rsidP="00DA038D">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Osnažiti učenike za prijelaz iz srednjoškolskog u visoko obrazovanje.</w:t>
            </w:r>
          </w:p>
          <w:p w14:paraId="039FFF81" w14:textId="77777777" w:rsidR="00DA038D" w:rsidRPr="00DA038D" w:rsidRDefault="00DA038D" w:rsidP="00DA038D">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Razviti kod učenika vještine planiranja, samoprocjene i donošenja odluka.</w:t>
            </w:r>
          </w:p>
          <w:p w14:paraId="2C19B4EE" w14:textId="77777777" w:rsidR="00DA038D" w:rsidRPr="00DA038D" w:rsidRDefault="00DA038D" w:rsidP="00DA038D">
            <w:pPr>
              <w:widowControl w:val="0"/>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Povećati prisutnost i vidljivost stručne službe u procesu profesionalne orijentacije.</w:t>
            </w:r>
          </w:p>
          <w:p w14:paraId="713EE9B9" w14:textId="77777777" w:rsidR="00DA038D" w:rsidRPr="00DA038D" w:rsidRDefault="00DA038D" w:rsidP="00DA038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p>
          <w:p w14:paraId="15994131" w14:textId="77777777" w:rsidR="00DA038D" w:rsidRPr="00DA038D" w:rsidRDefault="00DA038D" w:rsidP="00DA038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p>
        </w:tc>
      </w:tr>
      <w:tr w:rsidR="00DA038D" w:rsidRPr="00DA038D" w14:paraId="0CE26212" w14:textId="77777777" w:rsidTr="00253D24">
        <w:trPr>
          <w:gridAfter w:val="1"/>
          <w:wAfter w:w="10" w:type="dxa"/>
          <w:trHeight w:val="1114"/>
        </w:trPr>
        <w:tc>
          <w:tcPr>
            <w:tcW w:w="3349" w:type="dxa"/>
            <w:tcBorders>
              <w:top w:val="single" w:sz="4" w:space="0" w:color="000000"/>
              <w:left w:val="single" w:sz="4" w:space="0" w:color="000000"/>
              <w:bottom w:val="single" w:sz="4" w:space="0" w:color="000000"/>
              <w:right w:val="single" w:sz="4" w:space="0" w:color="000000"/>
            </w:tcBorders>
          </w:tcPr>
          <w:p w14:paraId="0407C0D5" w14:textId="77777777" w:rsidR="00DA038D" w:rsidRPr="00DA038D" w:rsidRDefault="00DA038D" w:rsidP="00DA038D">
            <w:pPr>
              <w:widowControl w:val="0"/>
              <w:pBdr>
                <w:top w:val="nil"/>
                <w:left w:val="nil"/>
                <w:bottom w:val="nil"/>
                <w:right w:val="nil"/>
                <w:between w:val="nil"/>
              </w:pBdr>
              <w:spacing w:after="0" w:line="240" w:lineRule="auto"/>
              <w:rPr>
                <w:rFonts w:ascii="Times New Roman" w:eastAsia="Times New Roman" w:hAnsi="Times New Roman" w:cs="Times New Roman"/>
                <w:b/>
                <w:color w:val="0070C0"/>
                <w:kern w:val="0"/>
                <w:lang w:val="hr" w:eastAsia="hr-HR"/>
                <w14:ligatures w14:val="none"/>
              </w:rPr>
            </w:pPr>
            <w:r w:rsidRPr="00DA038D">
              <w:rPr>
                <w:rFonts w:ascii="Times New Roman" w:eastAsia="Times New Roman" w:hAnsi="Times New Roman" w:cs="Times New Roman"/>
                <w:b/>
                <w:color w:val="0070C0"/>
                <w:kern w:val="0"/>
                <w:lang w:val="hr" w:eastAsia="hr-HR"/>
                <w14:ligatures w14:val="none"/>
              </w:rPr>
              <w:t xml:space="preserve">2. Namjena aktivnosti </w:t>
            </w:r>
          </w:p>
        </w:tc>
        <w:tc>
          <w:tcPr>
            <w:tcW w:w="6121" w:type="dxa"/>
            <w:tcBorders>
              <w:top w:val="single" w:sz="4" w:space="0" w:color="000000"/>
              <w:left w:val="single" w:sz="4" w:space="0" w:color="000000"/>
              <w:bottom w:val="single" w:sz="4" w:space="0" w:color="000000"/>
              <w:right w:val="single" w:sz="4" w:space="0" w:color="000000"/>
            </w:tcBorders>
          </w:tcPr>
          <w:p w14:paraId="387D5677" w14:textId="77777777" w:rsidR="00DA038D" w:rsidRPr="00DA038D" w:rsidRDefault="00DA038D" w:rsidP="00DA038D">
            <w:pPr>
              <w:numPr>
                <w:ilvl w:val="0"/>
                <w:numId w:val="14"/>
              </w:numPr>
              <w:pBdr>
                <w:top w:val="nil"/>
                <w:left w:val="nil"/>
                <w:bottom w:val="nil"/>
                <w:right w:val="nil"/>
                <w:between w:val="nil"/>
              </w:pBdr>
              <w:spacing w:after="200" w:line="240" w:lineRule="auto"/>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Učenicima završnih razreda srednje škole.</w:t>
            </w:r>
          </w:p>
          <w:p w14:paraId="3B6AD7B7" w14:textId="77777777" w:rsidR="00DA038D" w:rsidRPr="00DA038D" w:rsidRDefault="00DA038D" w:rsidP="00DA038D">
            <w:pPr>
              <w:pBdr>
                <w:top w:val="nil"/>
                <w:left w:val="nil"/>
                <w:bottom w:val="nil"/>
                <w:right w:val="nil"/>
                <w:between w:val="nil"/>
              </w:pBdr>
              <w:spacing w:after="200" w:line="240" w:lineRule="auto"/>
              <w:rPr>
                <w:rFonts w:ascii="Times New Roman" w:eastAsia="Times New Roman" w:hAnsi="Times New Roman" w:cs="Times New Roman"/>
                <w:color w:val="000000"/>
                <w:kern w:val="0"/>
                <w:lang w:val="hr" w:eastAsia="hr-HR"/>
                <w14:ligatures w14:val="none"/>
              </w:rPr>
            </w:pPr>
          </w:p>
        </w:tc>
      </w:tr>
      <w:tr w:rsidR="00DA038D" w:rsidRPr="00DA038D" w14:paraId="2232543B" w14:textId="77777777" w:rsidTr="00253D24">
        <w:trPr>
          <w:gridAfter w:val="1"/>
          <w:wAfter w:w="10" w:type="dxa"/>
          <w:trHeight w:val="570"/>
        </w:trPr>
        <w:tc>
          <w:tcPr>
            <w:tcW w:w="3349" w:type="dxa"/>
            <w:tcBorders>
              <w:top w:val="single" w:sz="4" w:space="0" w:color="000000"/>
              <w:left w:val="single" w:sz="4" w:space="0" w:color="000000"/>
              <w:bottom w:val="single" w:sz="4" w:space="0" w:color="000000"/>
              <w:right w:val="single" w:sz="4" w:space="0" w:color="000000"/>
            </w:tcBorders>
            <w:shd w:val="clear" w:color="auto" w:fill="C0C0C0"/>
          </w:tcPr>
          <w:p w14:paraId="63D9172A" w14:textId="77777777" w:rsidR="00DA038D" w:rsidRPr="00DA038D" w:rsidRDefault="00DA038D" w:rsidP="00DA038D">
            <w:pPr>
              <w:widowControl w:val="0"/>
              <w:pBdr>
                <w:top w:val="nil"/>
                <w:left w:val="nil"/>
                <w:bottom w:val="nil"/>
                <w:right w:val="nil"/>
                <w:between w:val="nil"/>
              </w:pBdr>
              <w:spacing w:after="0" w:line="240" w:lineRule="auto"/>
              <w:rPr>
                <w:rFonts w:ascii="Times New Roman" w:eastAsia="Times New Roman" w:hAnsi="Times New Roman" w:cs="Times New Roman"/>
                <w:b/>
                <w:color w:val="0070C0"/>
                <w:kern w:val="0"/>
                <w:lang w:val="hr" w:eastAsia="hr-HR"/>
                <w14:ligatures w14:val="none"/>
              </w:rPr>
            </w:pPr>
            <w:r w:rsidRPr="00DA038D">
              <w:rPr>
                <w:rFonts w:ascii="Times New Roman" w:eastAsia="Times New Roman" w:hAnsi="Times New Roman" w:cs="Times New Roman"/>
                <w:b/>
                <w:color w:val="0070C0"/>
                <w:kern w:val="0"/>
                <w:lang w:val="hr" w:eastAsia="hr-HR"/>
                <w14:ligatures w14:val="none"/>
              </w:rPr>
              <w:t xml:space="preserve">3. Nositelji aktivnosti i njihova odgovornost </w:t>
            </w:r>
          </w:p>
        </w:tc>
        <w:tc>
          <w:tcPr>
            <w:tcW w:w="6121" w:type="dxa"/>
            <w:tcBorders>
              <w:top w:val="single" w:sz="4" w:space="0" w:color="000000"/>
              <w:left w:val="single" w:sz="4" w:space="0" w:color="000000"/>
              <w:bottom w:val="single" w:sz="4" w:space="0" w:color="000000"/>
              <w:right w:val="single" w:sz="4" w:space="0" w:color="000000"/>
            </w:tcBorders>
            <w:shd w:val="clear" w:color="auto" w:fill="C0C0C0"/>
          </w:tcPr>
          <w:p w14:paraId="1A5AA32A" w14:textId="77777777" w:rsidR="00DA038D" w:rsidRPr="00DA038D" w:rsidRDefault="00DA038D" w:rsidP="00DA038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 xml:space="preserve"> Psihologinja Marija Drinković, pedagoginja Željana Andabak </w:t>
            </w:r>
            <w:proofErr w:type="spellStart"/>
            <w:r w:rsidRPr="00DA038D">
              <w:rPr>
                <w:rFonts w:ascii="Times New Roman" w:eastAsia="Times New Roman" w:hAnsi="Times New Roman" w:cs="Times New Roman"/>
                <w:color w:val="000000"/>
                <w:kern w:val="0"/>
                <w:lang w:val="hr" w:eastAsia="hr-HR"/>
                <w14:ligatures w14:val="none"/>
              </w:rPr>
              <w:t>Butorović</w:t>
            </w:r>
            <w:proofErr w:type="spellEnd"/>
          </w:p>
        </w:tc>
      </w:tr>
      <w:tr w:rsidR="00DA038D" w:rsidRPr="00DA038D" w14:paraId="76926566" w14:textId="77777777" w:rsidTr="00253D24">
        <w:trPr>
          <w:gridAfter w:val="1"/>
          <w:wAfter w:w="10" w:type="dxa"/>
          <w:trHeight w:val="880"/>
        </w:trPr>
        <w:tc>
          <w:tcPr>
            <w:tcW w:w="3349" w:type="dxa"/>
            <w:tcBorders>
              <w:top w:val="single" w:sz="4" w:space="0" w:color="000000"/>
              <w:left w:val="single" w:sz="4" w:space="0" w:color="000000"/>
              <w:bottom w:val="single" w:sz="4" w:space="0" w:color="000000"/>
              <w:right w:val="single" w:sz="4" w:space="0" w:color="000000"/>
            </w:tcBorders>
          </w:tcPr>
          <w:p w14:paraId="7FD62A54" w14:textId="77777777" w:rsidR="00DA038D" w:rsidRPr="00DA038D" w:rsidRDefault="00DA038D" w:rsidP="00DA038D">
            <w:pPr>
              <w:widowControl w:val="0"/>
              <w:pBdr>
                <w:top w:val="nil"/>
                <w:left w:val="nil"/>
                <w:bottom w:val="nil"/>
                <w:right w:val="nil"/>
                <w:between w:val="nil"/>
              </w:pBdr>
              <w:spacing w:after="0" w:line="240" w:lineRule="auto"/>
              <w:rPr>
                <w:rFonts w:ascii="Times New Roman" w:eastAsia="Times New Roman" w:hAnsi="Times New Roman" w:cs="Times New Roman"/>
                <w:b/>
                <w:color w:val="0070C0"/>
                <w:kern w:val="0"/>
                <w:lang w:val="hr" w:eastAsia="hr-HR"/>
                <w14:ligatures w14:val="none"/>
              </w:rPr>
            </w:pPr>
            <w:r w:rsidRPr="00DA038D">
              <w:rPr>
                <w:rFonts w:ascii="Times New Roman" w:eastAsia="Times New Roman" w:hAnsi="Times New Roman" w:cs="Times New Roman"/>
                <w:b/>
                <w:color w:val="0070C0"/>
                <w:kern w:val="0"/>
                <w:lang w:val="hr" w:eastAsia="hr-HR"/>
                <w14:ligatures w14:val="none"/>
              </w:rPr>
              <w:t xml:space="preserve">4. Način realizacije aktivnosti </w:t>
            </w:r>
          </w:p>
        </w:tc>
        <w:tc>
          <w:tcPr>
            <w:tcW w:w="6121" w:type="dxa"/>
            <w:tcBorders>
              <w:top w:val="single" w:sz="4" w:space="0" w:color="000000"/>
              <w:left w:val="single" w:sz="4" w:space="0" w:color="000000"/>
              <w:bottom w:val="single" w:sz="4" w:space="0" w:color="000000"/>
              <w:right w:val="single" w:sz="4" w:space="0" w:color="000000"/>
            </w:tcBorders>
          </w:tcPr>
          <w:p w14:paraId="5622E2FB" w14:textId="77777777" w:rsidR="00DA038D" w:rsidRPr="00DA038D" w:rsidRDefault="00DA038D" w:rsidP="00DA038D">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 xml:space="preserve"> Radionice na temu profesionalne orijentacije, izbora fakulteta i studentskog života.</w:t>
            </w:r>
          </w:p>
          <w:p w14:paraId="136AAACD" w14:textId="77777777" w:rsidR="00DA038D" w:rsidRPr="00DA038D" w:rsidRDefault="00DA038D" w:rsidP="00DA038D">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Individualna i grupna savjetovanja sa stručnom službom.</w:t>
            </w:r>
          </w:p>
          <w:p w14:paraId="7E27385C" w14:textId="77777777" w:rsidR="00DA038D" w:rsidRPr="00DA038D" w:rsidRDefault="00DA038D" w:rsidP="00DA038D">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Susreti s bivšim učenicima – studentima radi razmjene iskustava.</w:t>
            </w:r>
          </w:p>
          <w:p w14:paraId="41AA22F9" w14:textId="77777777" w:rsidR="00DA038D" w:rsidRPr="00DA038D" w:rsidRDefault="00DA038D" w:rsidP="00DA038D">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Suradnja s fakultetima i veleučilištima (prezentacije, gostujuća predavanja).</w:t>
            </w:r>
          </w:p>
          <w:p w14:paraId="370C868B" w14:textId="77777777" w:rsidR="00DA038D" w:rsidRPr="00DA038D" w:rsidRDefault="00DA038D" w:rsidP="00DA038D">
            <w:pPr>
              <w:numPr>
                <w:ilvl w:val="0"/>
                <w:numId w:val="17"/>
              </w:numPr>
              <w:pBdr>
                <w:top w:val="nil"/>
                <w:left w:val="nil"/>
                <w:bottom w:val="nil"/>
                <w:right w:val="nil"/>
                <w:between w:val="nil"/>
              </w:pBdr>
              <w:spacing w:after="200" w:line="240" w:lineRule="auto"/>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Izrada i distribucija vodiča o prijavama, stipendijama i rokovima.</w:t>
            </w:r>
          </w:p>
        </w:tc>
      </w:tr>
      <w:tr w:rsidR="00DA038D" w:rsidRPr="00DA038D" w14:paraId="312301B0" w14:textId="77777777" w:rsidTr="00253D24">
        <w:trPr>
          <w:gridAfter w:val="1"/>
          <w:wAfter w:w="10" w:type="dxa"/>
          <w:trHeight w:val="387"/>
        </w:trPr>
        <w:tc>
          <w:tcPr>
            <w:tcW w:w="3349" w:type="dxa"/>
            <w:tcBorders>
              <w:top w:val="single" w:sz="4" w:space="0" w:color="000000"/>
              <w:left w:val="single" w:sz="4" w:space="0" w:color="000000"/>
              <w:bottom w:val="single" w:sz="4" w:space="0" w:color="000000"/>
              <w:right w:val="single" w:sz="4" w:space="0" w:color="000000"/>
            </w:tcBorders>
            <w:shd w:val="clear" w:color="auto" w:fill="C0C0C0"/>
          </w:tcPr>
          <w:p w14:paraId="6948F143" w14:textId="77777777" w:rsidR="00DA038D" w:rsidRPr="00DA038D" w:rsidRDefault="00DA038D" w:rsidP="00DA038D">
            <w:pPr>
              <w:widowControl w:val="0"/>
              <w:pBdr>
                <w:top w:val="nil"/>
                <w:left w:val="nil"/>
                <w:bottom w:val="nil"/>
                <w:right w:val="nil"/>
                <w:between w:val="nil"/>
              </w:pBdr>
              <w:spacing w:after="0" w:line="240" w:lineRule="auto"/>
              <w:rPr>
                <w:rFonts w:ascii="Times New Roman" w:eastAsia="Times New Roman" w:hAnsi="Times New Roman" w:cs="Times New Roman"/>
                <w:b/>
                <w:color w:val="0070C0"/>
                <w:kern w:val="0"/>
                <w:lang w:val="hr" w:eastAsia="hr-HR"/>
                <w14:ligatures w14:val="none"/>
              </w:rPr>
            </w:pPr>
            <w:r w:rsidRPr="00DA038D">
              <w:rPr>
                <w:rFonts w:ascii="Times New Roman" w:eastAsia="Times New Roman" w:hAnsi="Times New Roman" w:cs="Times New Roman"/>
                <w:b/>
                <w:color w:val="0070C0"/>
                <w:kern w:val="0"/>
                <w:lang w:val="hr" w:eastAsia="hr-HR"/>
                <w14:ligatures w14:val="none"/>
              </w:rPr>
              <w:t xml:space="preserve">5. </w:t>
            </w:r>
            <w:proofErr w:type="spellStart"/>
            <w:r w:rsidRPr="00DA038D">
              <w:rPr>
                <w:rFonts w:ascii="Times New Roman" w:eastAsia="Times New Roman" w:hAnsi="Times New Roman" w:cs="Times New Roman"/>
                <w:b/>
                <w:color w:val="0070C0"/>
                <w:kern w:val="0"/>
                <w:lang w:val="hr" w:eastAsia="hr-HR"/>
                <w14:ligatures w14:val="none"/>
              </w:rPr>
              <w:t>Vremenik</w:t>
            </w:r>
            <w:proofErr w:type="spellEnd"/>
            <w:r w:rsidRPr="00DA038D">
              <w:rPr>
                <w:rFonts w:ascii="Times New Roman" w:eastAsia="Times New Roman" w:hAnsi="Times New Roman" w:cs="Times New Roman"/>
                <w:b/>
                <w:color w:val="0070C0"/>
                <w:kern w:val="0"/>
                <w:lang w:val="hr" w:eastAsia="hr-HR"/>
                <w14:ligatures w14:val="none"/>
              </w:rPr>
              <w:t xml:space="preserve"> aktivnosti </w:t>
            </w:r>
          </w:p>
        </w:tc>
        <w:tc>
          <w:tcPr>
            <w:tcW w:w="6121" w:type="dxa"/>
            <w:tcBorders>
              <w:top w:val="single" w:sz="4" w:space="0" w:color="000000"/>
              <w:left w:val="single" w:sz="4" w:space="0" w:color="000000"/>
              <w:bottom w:val="single" w:sz="4" w:space="0" w:color="000000"/>
              <w:right w:val="single" w:sz="4" w:space="0" w:color="000000"/>
            </w:tcBorders>
            <w:shd w:val="clear" w:color="auto" w:fill="C0C0C0"/>
          </w:tcPr>
          <w:p w14:paraId="2E5C973E" w14:textId="77777777" w:rsidR="00DA038D" w:rsidRPr="00DA038D" w:rsidRDefault="00DA038D" w:rsidP="00DA038D">
            <w:pPr>
              <w:spacing w:after="200" w:line="276" w:lineRule="auto"/>
              <w:jc w:val="both"/>
              <w:rPr>
                <w:rFonts w:ascii="Times New Roman" w:eastAsia="Times New Roman" w:hAnsi="Times New Roman" w:cs="Times New Roman"/>
                <w:kern w:val="0"/>
                <w:sz w:val="22"/>
                <w:szCs w:val="22"/>
                <w:lang w:val="hr" w:eastAsia="hr-HR"/>
                <w14:ligatures w14:val="none"/>
              </w:rPr>
            </w:pPr>
            <w:r w:rsidRPr="00DA038D">
              <w:rPr>
                <w:rFonts w:ascii="Times New Roman" w:eastAsia="Times New Roman" w:hAnsi="Times New Roman" w:cs="Times New Roman"/>
                <w:kern w:val="0"/>
                <w:lang w:val="hr" w:eastAsia="hr-HR"/>
                <w14:ligatures w14:val="none"/>
              </w:rPr>
              <w:t>tijekom cijele nastavne 2025./2026. godine</w:t>
            </w:r>
          </w:p>
        </w:tc>
      </w:tr>
      <w:tr w:rsidR="00DA038D" w:rsidRPr="00DA038D" w14:paraId="5F4196B3" w14:textId="77777777" w:rsidTr="00253D24">
        <w:trPr>
          <w:gridAfter w:val="1"/>
          <w:wAfter w:w="10" w:type="dxa"/>
          <w:trHeight w:val="889"/>
        </w:trPr>
        <w:tc>
          <w:tcPr>
            <w:tcW w:w="3349" w:type="dxa"/>
            <w:tcBorders>
              <w:top w:val="single" w:sz="4" w:space="0" w:color="000000"/>
              <w:left w:val="single" w:sz="4" w:space="0" w:color="000000"/>
              <w:bottom w:val="single" w:sz="4" w:space="0" w:color="000000"/>
              <w:right w:val="single" w:sz="4" w:space="0" w:color="000000"/>
            </w:tcBorders>
            <w:shd w:val="clear" w:color="auto" w:fill="FFFFFF"/>
          </w:tcPr>
          <w:p w14:paraId="27048073" w14:textId="77777777" w:rsidR="00DA038D" w:rsidRPr="00DA038D" w:rsidRDefault="00DA038D" w:rsidP="00DA038D">
            <w:pPr>
              <w:widowControl w:val="0"/>
              <w:pBdr>
                <w:top w:val="nil"/>
                <w:left w:val="nil"/>
                <w:bottom w:val="nil"/>
                <w:right w:val="nil"/>
                <w:between w:val="nil"/>
              </w:pBdr>
              <w:spacing w:after="0" w:line="240" w:lineRule="auto"/>
              <w:rPr>
                <w:rFonts w:ascii="Times New Roman" w:eastAsia="Times New Roman" w:hAnsi="Times New Roman" w:cs="Times New Roman"/>
                <w:b/>
                <w:color w:val="0070C0"/>
                <w:kern w:val="0"/>
                <w:lang w:val="hr" w:eastAsia="hr-HR"/>
                <w14:ligatures w14:val="none"/>
              </w:rPr>
            </w:pPr>
            <w:r w:rsidRPr="00DA038D">
              <w:rPr>
                <w:rFonts w:ascii="Times New Roman" w:eastAsia="Times New Roman" w:hAnsi="Times New Roman" w:cs="Times New Roman"/>
                <w:b/>
                <w:color w:val="0070C0"/>
                <w:kern w:val="0"/>
                <w:lang w:val="hr" w:eastAsia="hr-HR"/>
                <w14:ligatures w14:val="none"/>
              </w:rPr>
              <w:t xml:space="preserve">6. Detaljan troškovnik aktivnosti </w:t>
            </w:r>
          </w:p>
        </w:tc>
        <w:tc>
          <w:tcPr>
            <w:tcW w:w="6121" w:type="dxa"/>
            <w:tcBorders>
              <w:top w:val="single" w:sz="4" w:space="0" w:color="000000"/>
              <w:left w:val="single" w:sz="4" w:space="0" w:color="000000"/>
              <w:bottom w:val="single" w:sz="4" w:space="0" w:color="000000"/>
              <w:right w:val="single" w:sz="4" w:space="0" w:color="000000"/>
            </w:tcBorders>
            <w:shd w:val="clear" w:color="auto" w:fill="FFFFFF"/>
          </w:tcPr>
          <w:p w14:paraId="72C08880" w14:textId="77777777" w:rsidR="00DA038D" w:rsidRPr="00DA038D" w:rsidRDefault="00DA038D" w:rsidP="00DA038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Nema ga</w:t>
            </w:r>
          </w:p>
        </w:tc>
      </w:tr>
      <w:tr w:rsidR="00DA038D" w:rsidRPr="00DA038D" w14:paraId="4FE8F151" w14:textId="77777777" w:rsidTr="00253D24">
        <w:trPr>
          <w:gridAfter w:val="1"/>
          <w:wAfter w:w="10" w:type="dxa"/>
          <w:trHeight w:val="3506"/>
        </w:trPr>
        <w:tc>
          <w:tcPr>
            <w:tcW w:w="3349" w:type="dxa"/>
            <w:tcBorders>
              <w:top w:val="single" w:sz="4" w:space="0" w:color="000000"/>
              <w:left w:val="single" w:sz="4" w:space="0" w:color="000000"/>
              <w:bottom w:val="single" w:sz="4" w:space="0" w:color="000000"/>
              <w:right w:val="single" w:sz="4" w:space="0" w:color="000000"/>
            </w:tcBorders>
            <w:shd w:val="clear" w:color="auto" w:fill="C0C0C0"/>
          </w:tcPr>
          <w:p w14:paraId="723F4922" w14:textId="77777777" w:rsidR="00DA038D" w:rsidRPr="00DA038D" w:rsidRDefault="00DA038D" w:rsidP="00DA038D">
            <w:pPr>
              <w:widowControl w:val="0"/>
              <w:pBdr>
                <w:top w:val="nil"/>
                <w:left w:val="nil"/>
                <w:bottom w:val="nil"/>
                <w:right w:val="nil"/>
                <w:between w:val="nil"/>
              </w:pBdr>
              <w:spacing w:after="0" w:line="240" w:lineRule="auto"/>
              <w:rPr>
                <w:rFonts w:ascii="Times New Roman" w:eastAsia="Times New Roman" w:hAnsi="Times New Roman" w:cs="Times New Roman"/>
                <w:b/>
                <w:color w:val="0070C0"/>
                <w:kern w:val="0"/>
                <w:lang w:val="hr" w:eastAsia="hr-HR"/>
                <w14:ligatures w14:val="none"/>
              </w:rPr>
            </w:pPr>
            <w:r w:rsidRPr="00DA038D">
              <w:rPr>
                <w:rFonts w:ascii="Times New Roman" w:eastAsia="Times New Roman" w:hAnsi="Times New Roman" w:cs="Times New Roman"/>
                <w:b/>
                <w:color w:val="0070C0"/>
                <w:kern w:val="0"/>
                <w:lang w:val="hr" w:eastAsia="hr-HR"/>
                <w14:ligatures w14:val="none"/>
              </w:rPr>
              <w:t xml:space="preserve">7. Način vrednovanja i način korištenja rezultata vrednovanja </w:t>
            </w:r>
          </w:p>
        </w:tc>
        <w:tc>
          <w:tcPr>
            <w:tcW w:w="6121" w:type="dxa"/>
            <w:tcBorders>
              <w:top w:val="single" w:sz="4" w:space="0" w:color="000000"/>
              <w:left w:val="single" w:sz="4" w:space="0" w:color="000000"/>
              <w:bottom w:val="single" w:sz="4" w:space="0" w:color="000000"/>
              <w:right w:val="single" w:sz="4" w:space="0" w:color="000000"/>
            </w:tcBorders>
            <w:shd w:val="clear" w:color="auto" w:fill="C0C0C0"/>
          </w:tcPr>
          <w:p w14:paraId="00E5A414" w14:textId="77777777" w:rsidR="00DA038D" w:rsidRPr="00DA038D" w:rsidRDefault="00DA038D" w:rsidP="00DA038D">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Povratne informacije učenika putem evaluacijskih upitnika nakon radionica.</w:t>
            </w:r>
          </w:p>
          <w:p w14:paraId="04D43729" w14:textId="77777777" w:rsidR="00DA038D" w:rsidRPr="00DA038D" w:rsidRDefault="00DA038D" w:rsidP="00DA038D">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Analiza broja učenika koji su koristili individualna savjetovanja.</w:t>
            </w:r>
          </w:p>
          <w:p w14:paraId="5C54D398" w14:textId="77777777" w:rsidR="00DA038D" w:rsidRPr="00DA038D" w:rsidRDefault="00DA038D" w:rsidP="00DA038D">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Praćenje pravovremenosti donošenja odluka o upisu studija.</w:t>
            </w:r>
          </w:p>
          <w:p w14:paraId="3D46604B" w14:textId="77777777" w:rsidR="00DA038D" w:rsidRPr="00DA038D" w:rsidRDefault="00DA038D" w:rsidP="00DA038D">
            <w:pPr>
              <w:numPr>
                <w:ilvl w:val="0"/>
                <w:numId w:val="16"/>
              </w:numPr>
              <w:pBdr>
                <w:top w:val="nil"/>
                <w:left w:val="nil"/>
                <w:bottom w:val="nil"/>
                <w:right w:val="nil"/>
                <w:between w:val="nil"/>
              </w:pBdr>
              <w:spacing w:after="200" w:line="240" w:lineRule="auto"/>
              <w:rPr>
                <w:rFonts w:ascii="Times New Roman" w:eastAsia="Times New Roman" w:hAnsi="Times New Roman" w:cs="Times New Roman"/>
                <w:color w:val="000000"/>
                <w:kern w:val="0"/>
                <w:lang w:val="hr" w:eastAsia="hr-HR"/>
                <w14:ligatures w14:val="none"/>
              </w:rPr>
            </w:pPr>
            <w:r w:rsidRPr="00DA038D">
              <w:rPr>
                <w:rFonts w:ascii="Times New Roman" w:eastAsia="Times New Roman" w:hAnsi="Times New Roman" w:cs="Times New Roman"/>
                <w:color w:val="000000"/>
                <w:kern w:val="0"/>
                <w:lang w:val="hr" w:eastAsia="hr-HR"/>
                <w14:ligatures w14:val="none"/>
              </w:rPr>
              <w:t>Procjena zadovoljstva učenika i razrednika angažmanom stručne službe</w:t>
            </w:r>
          </w:p>
        </w:tc>
      </w:tr>
    </w:tbl>
    <w:p w14:paraId="6DC161AE" w14:textId="77777777" w:rsidR="00DA038D" w:rsidRDefault="00DA038D" w:rsidP="001C3C3A">
      <w:pPr>
        <w:rPr>
          <w:rFonts w:ascii="Times New Roman" w:hAnsi="Times New Roman" w:cs="Times New Roman"/>
        </w:rPr>
      </w:pPr>
    </w:p>
    <w:p w14:paraId="178BC9BC" w14:textId="77777777" w:rsidR="00DA038D" w:rsidRPr="001C3C3A" w:rsidRDefault="00DA038D" w:rsidP="001C3C3A">
      <w:pPr>
        <w:rPr>
          <w:rFonts w:ascii="Times New Roman" w:hAnsi="Times New Roman" w:cs="Times New Roman"/>
        </w:rPr>
      </w:pPr>
    </w:p>
    <w:p w14:paraId="598E76F0" w14:textId="1AFA25EE" w:rsidR="001C3C3A" w:rsidRPr="00705EFC" w:rsidRDefault="001C3C3A" w:rsidP="003A2DAB">
      <w:pPr>
        <w:pStyle w:val="Odlomakpopisa"/>
        <w:numPr>
          <w:ilvl w:val="0"/>
          <w:numId w:val="3"/>
        </w:numPr>
        <w:rPr>
          <w:rFonts w:ascii="Times New Roman" w:hAnsi="Times New Roman" w:cs="Times New Roman"/>
          <w:color w:val="0070C0"/>
          <w:sz w:val="28"/>
          <w:szCs w:val="28"/>
        </w:rPr>
      </w:pPr>
      <w:r w:rsidRPr="00705EFC">
        <w:rPr>
          <w:rFonts w:ascii="Times New Roman" w:hAnsi="Times New Roman" w:cs="Times New Roman"/>
          <w:color w:val="0070C0"/>
          <w:sz w:val="28"/>
          <w:szCs w:val="28"/>
        </w:rPr>
        <w:lastRenderedPageBreak/>
        <w:t>Natjecanja</w:t>
      </w:r>
    </w:p>
    <w:tbl>
      <w:tblPr>
        <w:tblStyle w:val="LightGrid1"/>
        <w:tblW w:w="9642" w:type="dxa"/>
        <w:tblLook w:val="04A0" w:firstRow="1" w:lastRow="0" w:firstColumn="1" w:lastColumn="0" w:noHBand="0" w:noVBand="1"/>
      </w:tblPr>
      <w:tblGrid>
        <w:gridCol w:w="3628"/>
        <w:gridCol w:w="6014"/>
      </w:tblGrid>
      <w:tr w:rsidR="001C3C3A" w14:paraId="039B90F1" w14:textId="77777777" w:rsidTr="00504B8A">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628" w:type="dxa"/>
            <w:vAlign w:val="center"/>
            <w:hideMark/>
          </w:tcPr>
          <w:p w14:paraId="740E4F97" w14:textId="77777777" w:rsidR="001C3C3A" w:rsidRPr="003D7DC2" w:rsidRDefault="001C3C3A" w:rsidP="00504B8A">
            <w:pPr>
              <w:rPr>
                <w:rFonts w:ascii="Times New Roman" w:hAnsi="Times New Roman"/>
                <w:b w:val="0"/>
                <w:color w:val="0070C0"/>
                <w:sz w:val="24"/>
                <w:szCs w:val="24"/>
              </w:rPr>
            </w:pPr>
            <w:r w:rsidRPr="003D7DC2">
              <w:rPr>
                <w:rFonts w:ascii="Times New Roman" w:hAnsi="Times New Roman"/>
                <w:b w:val="0"/>
                <w:color w:val="0070C0"/>
                <w:sz w:val="24"/>
                <w:szCs w:val="24"/>
              </w:rPr>
              <w:t xml:space="preserve">AKTIVNOST </w:t>
            </w:r>
          </w:p>
        </w:tc>
        <w:tc>
          <w:tcPr>
            <w:tcW w:w="6014" w:type="dxa"/>
            <w:vAlign w:val="center"/>
          </w:tcPr>
          <w:p w14:paraId="64104D50" w14:textId="77777777" w:rsidR="001C3C3A" w:rsidRPr="00705EFC" w:rsidRDefault="001C3C3A" w:rsidP="00504B8A">
            <w:pPr>
              <w:pStyle w:val="Default"/>
              <w:ind w:left="27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
          <w:p w14:paraId="6072E0D5" w14:textId="77777777" w:rsidR="001C3C3A" w:rsidRPr="00705EFC" w:rsidRDefault="001C3C3A" w:rsidP="00504B8A">
            <w:pPr>
              <w:pStyle w:val="Default"/>
              <w:ind w:left="27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05EFC">
              <w:rPr>
                <w:rFonts w:ascii="Times New Roman" w:hAnsi="Times New Roman" w:cs="Times New Roman"/>
                <w:b w:val="0"/>
                <w:color w:val="auto"/>
                <w:sz w:val="24"/>
                <w:szCs w:val="24"/>
              </w:rPr>
              <w:t>POLITIKA I GOPODARSTVO</w:t>
            </w:r>
          </w:p>
          <w:p w14:paraId="3228455D" w14:textId="77777777" w:rsidR="001C3C3A" w:rsidRPr="00705EFC" w:rsidRDefault="001C3C3A" w:rsidP="00504B8A">
            <w:pPr>
              <w:pStyle w:val="Default"/>
              <w:ind w:left="27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05EFC">
              <w:rPr>
                <w:rFonts w:ascii="Times New Roman" w:hAnsi="Times New Roman" w:cs="Times New Roman"/>
                <w:b w:val="0"/>
                <w:color w:val="auto"/>
                <w:sz w:val="24"/>
                <w:szCs w:val="24"/>
              </w:rPr>
              <w:t>On-line natjecanje „Koliko poznaješ Hrvatski sabor ?“</w:t>
            </w:r>
          </w:p>
          <w:p w14:paraId="4DF9CF89" w14:textId="77777777" w:rsidR="001C3C3A" w:rsidRPr="00705EFC" w:rsidRDefault="001C3C3A" w:rsidP="00504B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C3C3A" w14:paraId="1F49A8B7" w14:textId="77777777" w:rsidTr="00504B8A">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02141CAF" w14:textId="77777777" w:rsidR="001C3C3A" w:rsidRPr="003D7DC2" w:rsidRDefault="001C3C3A" w:rsidP="00504B8A">
            <w:pPr>
              <w:rPr>
                <w:rFonts w:ascii="Times New Roman" w:hAnsi="Times New Roman"/>
                <w:color w:val="0070C0"/>
                <w:sz w:val="24"/>
                <w:szCs w:val="24"/>
              </w:rPr>
            </w:pPr>
            <w:r w:rsidRPr="003D7DC2">
              <w:rPr>
                <w:rFonts w:ascii="Times New Roman" w:hAnsi="Times New Roman"/>
                <w:color w:val="0070C0"/>
                <w:sz w:val="24"/>
                <w:szCs w:val="24"/>
              </w:rPr>
              <w:t>1. Ciljevi aktivnosti</w:t>
            </w:r>
          </w:p>
        </w:tc>
        <w:tc>
          <w:tcPr>
            <w:tcW w:w="6014" w:type="dxa"/>
            <w:hideMark/>
          </w:tcPr>
          <w:p w14:paraId="589D22B7" w14:textId="77777777" w:rsidR="001C3C3A" w:rsidRDefault="001C3C3A" w:rsidP="00504B8A">
            <w:pPr>
              <w:pStyle w:val="Default"/>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Pr>
                <w:rFonts w:ascii="Times New Roman" w:eastAsia="Calibri" w:hAnsi="Times New Roman" w:cs="Times New Roman"/>
                <w:color w:val="auto"/>
              </w:rPr>
              <w:t>Podizanje razine znanje o najvišem predstavničkom i zakonodavnom tijelu RH te razumijevanju njegove ulogu u svakodnevnom životu građana</w:t>
            </w:r>
          </w:p>
        </w:tc>
      </w:tr>
      <w:tr w:rsidR="001C3C3A" w14:paraId="23478059" w14:textId="77777777" w:rsidTr="00504B8A">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628" w:type="dxa"/>
            <w:hideMark/>
          </w:tcPr>
          <w:p w14:paraId="67DA43FA" w14:textId="77777777" w:rsidR="001C3C3A" w:rsidRPr="003D7DC2" w:rsidRDefault="001C3C3A" w:rsidP="00504B8A">
            <w:pPr>
              <w:rPr>
                <w:rFonts w:ascii="Times New Roman" w:hAnsi="Times New Roman"/>
                <w:color w:val="0070C0"/>
                <w:sz w:val="24"/>
                <w:szCs w:val="24"/>
              </w:rPr>
            </w:pPr>
            <w:r w:rsidRPr="003D7DC2">
              <w:rPr>
                <w:rFonts w:ascii="Times New Roman" w:hAnsi="Times New Roman"/>
                <w:color w:val="0070C0"/>
                <w:sz w:val="24"/>
                <w:szCs w:val="24"/>
              </w:rPr>
              <w:t>2. Namjena aktivnosti</w:t>
            </w:r>
          </w:p>
        </w:tc>
        <w:tc>
          <w:tcPr>
            <w:tcW w:w="6014" w:type="dxa"/>
            <w:hideMark/>
          </w:tcPr>
          <w:p w14:paraId="3B6EC34F" w14:textId="77777777" w:rsidR="001C3C3A" w:rsidRPr="00B94A3B" w:rsidRDefault="001C3C3A" w:rsidP="00504B8A">
            <w:pPr>
              <w:pStyle w:val="Defaul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auto"/>
                <w:szCs w:val="24"/>
              </w:rPr>
            </w:pPr>
            <w:r w:rsidRPr="00B94A3B">
              <w:rPr>
                <w:rFonts w:ascii="Times New Roman" w:hAnsi="Times New Roman" w:cs="Times New Roman"/>
                <w:color w:val="202020"/>
                <w:szCs w:val="24"/>
                <w:shd w:val="clear" w:color="auto" w:fill="FFFFFF"/>
              </w:rPr>
              <w:t>Kratka i pregle</w:t>
            </w:r>
            <w:r>
              <w:rPr>
                <w:rFonts w:ascii="Times New Roman" w:hAnsi="Times New Roman" w:cs="Times New Roman"/>
                <w:color w:val="202020"/>
                <w:szCs w:val="24"/>
                <w:shd w:val="clear" w:color="auto" w:fill="FFFFFF"/>
              </w:rPr>
              <w:t xml:space="preserve">dna pitanja kviza uputit će učenike </w:t>
            </w:r>
            <w:r w:rsidRPr="00B94A3B">
              <w:rPr>
                <w:rFonts w:ascii="Times New Roman" w:hAnsi="Times New Roman" w:cs="Times New Roman"/>
                <w:color w:val="202020"/>
                <w:szCs w:val="24"/>
                <w:shd w:val="clear" w:color="auto" w:fill="FFFFFF"/>
              </w:rPr>
              <w:t>u postupke donošenja odluka suvremenog Sabora. Dobrim poznavateljima Hrvatskoga sabora kviz je prilika da provjere svoje znanje, a ostalima mogućnost da na zanimljiv i zabavan način doznaju više. </w:t>
            </w:r>
          </w:p>
        </w:tc>
      </w:tr>
      <w:tr w:rsidR="001C3C3A" w14:paraId="5A969DD4" w14:textId="77777777" w:rsidTr="00504B8A">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09139739" w14:textId="77777777" w:rsidR="001C3C3A" w:rsidRPr="003D7DC2" w:rsidRDefault="001C3C3A" w:rsidP="00504B8A">
            <w:pPr>
              <w:rPr>
                <w:rFonts w:ascii="Times New Roman" w:hAnsi="Times New Roman"/>
                <w:color w:val="0070C0"/>
                <w:sz w:val="24"/>
                <w:szCs w:val="24"/>
              </w:rPr>
            </w:pPr>
            <w:r w:rsidRPr="003D7DC2">
              <w:rPr>
                <w:rFonts w:ascii="Times New Roman" w:hAnsi="Times New Roman"/>
                <w:color w:val="0070C0"/>
                <w:sz w:val="24"/>
                <w:szCs w:val="24"/>
              </w:rPr>
              <w:t>3. Nositelji aktivnosti i njihova odgovornost</w:t>
            </w:r>
          </w:p>
        </w:tc>
        <w:tc>
          <w:tcPr>
            <w:tcW w:w="6014" w:type="dxa"/>
            <w:hideMark/>
          </w:tcPr>
          <w:p w14:paraId="4F9D24B9" w14:textId="77777777" w:rsidR="001C3C3A" w:rsidRDefault="001C3C3A" w:rsidP="00504B8A">
            <w:pPr>
              <w:pStyle w:val="Default"/>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Pr>
                <w:rFonts w:ascii="Times New Roman" w:eastAsia="Calibri" w:hAnsi="Times New Roman" w:cs="Times New Roman"/>
                <w:color w:val="auto"/>
              </w:rPr>
              <w:t xml:space="preserve">Vatroslav Lozić, mag.  i učenici 4 </w:t>
            </w:r>
            <w:proofErr w:type="spellStart"/>
            <w:r>
              <w:rPr>
                <w:rFonts w:ascii="Times New Roman" w:eastAsia="Calibri" w:hAnsi="Times New Roman" w:cs="Times New Roman"/>
                <w:color w:val="auto"/>
              </w:rPr>
              <w:t>gimn</w:t>
            </w:r>
            <w:proofErr w:type="spellEnd"/>
            <w:r>
              <w:rPr>
                <w:rFonts w:ascii="Times New Roman" w:eastAsia="Calibri" w:hAnsi="Times New Roman" w:cs="Times New Roman"/>
                <w:color w:val="auto"/>
              </w:rPr>
              <w:t>.</w:t>
            </w:r>
          </w:p>
        </w:tc>
      </w:tr>
      <w:tr w:rsidR="001C3C3A" w14:paraId="2A8745A0" w14:textId="77777777" w:rsidTr="00504B8A">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5F31B8F0" w14:textId="77777777" w:rsidR="001C3C3A" w:rsidRPr="003D7DC2" w:rsidRDefault="001C3C3A" w:rsidP="00504B8A">
            <w:pPr>
              <w:rPr>
                <w:rFonts w:ascii="Times New Roman" w:hAnsi="Times New Roman"/>
                <w:color w:val="0070C0"/>
                <w:sz w:val="24"/>
                <w:szCs w:val="24"/>
              </w:rPr>
            </w:pPr>
            <w:r w:rsidRPr="003D7DC2">
              <w:rPr>
                <w:rFonts w:ascii="Times New Roman" w:hAnsi="Times New Roman"/>
                <w:color w:val="0070C0"/>
                <w:sz w:val="24"/>
                <w:szCs w:val="24"/>
              </w:rPr>
              <w:t>4. Način realizacije aktivnosti</w:t>
            </w:r>
          </w:p>
        </w:tc>
        <w:tc>
          <w:tcPr>
            <w:tcW w:w="6014" w:type="dxa"/>
            <w:hideMark/>
          </w:tcPr>
          <w:p w14:paraId="1190B0BF" w14:textId="77777777" w:rsidR="001C3C3A" w:rsidRDefault="001C3C3A" w:rsidP="00504B8A">
            <w:pPr>
              <w:pStyle w:val="Default"/>
              <w:snapToGrid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auto"/>
              </w:rPr>
            </w:pPr>
            <w:r>
              <w:rPr>
                <w:rFonts w:ascii="Times New Roman" w:eastAsia="Calibri" w:hAnsi="Times New Roman" w:cs="Times New Roman"/>
                <w:color w:val="auto"/>
              </w:rPr>
              <w:t xml:space="preserve">- utvrđivanje točnog datuma natjecanja </w:t>
            </w:r>
          </w:p>
          <w:p w14:paraId="76D955E4" w14:textId="77777777" w:rsidR="001C3C3A" w:rsidRDefault="001C3C3A" w:rsidP="00504B8A">
            <w:pPr>
              <w:pStyle w:val="Default"/>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auto"/>
              </w:rPr>
            </w:pPr>
            <w:r>
              <w:rPr>
                <w:rFonts w:ascii="Times New Roman" w:eastAsia="Calibri" w:hAnsi="Times New Roman" w:cs="Times New Roman"/>
                <w:color w:val="auto"/>
              </w:rPr>
              <w:t>- učionica, osigurati uvjete za natjecanje</w:t>
            </w:r>
          </w:p>
          <w:p w14:paraId="0AC1091D" w14:textId="77777777" w:rsidR="001C3C3A" w:rsidRDefault="001C3C3A" w:rsidP="00504B8A">
            <w:pPr>
              <w:pStyle w:val="Default"/>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auto"/>
              </w:rPr>
            </w:pPr>
          </w:p>
        </w:tc>
      </w:tr>
      <w:tr w:rsidR="001C3C3A" w14:paraId="564589D6" w14:textId="77777777" w:rsidTr="00504B8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628" w:type="dxa"/>
            <w:hideMark/>
          </w:tcPr>
          <w:p w14:paraId="2286C56C" w14:textId="77777777" w:rsidR="001C3C3A" w:rsidRPr="003D7DC2" w:rsidRDefault="001C3C3A" w:rsidP="00504B8A">
            <w:pPr>
              <w:rPr>
                <w:rFonts w:ascii="Times New Roman" w:hAnsi="Times New Roman"/>
                <w:color w:val="0070C0"/>
                <w:sz w:val="24"/>
                <w:szCs w:val="24"/>
              </w:rPr>
            </w:pPr>
            <w:r w:rsidRPr="003D7DC2">
              <w:rPr>
                <w:rFonts w:ascii="Times New Roman" w:hAnsi="Times New Roman"/>
                <w:color w:val="0070C0"/>
                <w:sz w:val="24"/>
                <w:szCs w:val="24"/>
              </w:rPr>
              <w:t xml:space="preserve">5. </w:t>
            </w:r>
            <w:proofErr w:type="spellStart"/>
            <w:r w:rsidRPr="003D7DC2">
              <w:rPr>
                <w:rFonts w:ascii="Times New Roman" w:hAnsi="Times New Roman"/>
                <w:color w:val="0070C0"/>
                <w:sz w:val="24"/>
                <w:szCs w:val="24"/>
              </w:rPr>
              <w:t>Vremenik</w:t>
            </w:r>
            <w:proofErr w:type="spellEnd"/>
            <w:r w:rsidRPr="003D7DC2">
              <w:rPr>
                <w:rFonts w:ascii="Times New Roman" w:hAnsi="Times New Roman"/>
                <w:color w:val="0070C0"/>
                <w:sz w:val="24"/>
                <w:szCs w:val="24"/>
              </w:rPr>
              <w:t xml:space="preserve"> aktivnosti</w:t>
            </w:r>
          </w:p>
        </w:tc>
        <w:tc>
          <w:tcPr>
            <w:tcW w:w="6014" w:type="dxa"/>
            <w:hideMark/>
          </w:tcPr>
          <w:p w14:paraId="27507FDA" w14:textId="77777777" w:rsidR="001C3C3A" w:rsidRDefault="001C3C3A" w:rsidP="00504B8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Pr>
                <w:rFonts w:ascii="Times New Roman" w:eastAsia="Calibri" w:hAnsi="Times New Roman"/>
                <w:sz w:val="24"/>
                <w:szCs w:val="24"/>
              </w:rPr>
              <w:t>ožujak,  2025./2026. god.</w:t>
            </w:r>
          </w:p>
        </w:tc>
      </w:tr>
      <w:tr w:rsidR="001C3C3A" w14:paraId="2B194A10" w14:textId="77777777" w:rsidTr="00504B8A">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628" w:type="dxa"/>
            <w:hideMark/>
          </w:tcPr>
          <w:p w14:paraId="44C5C70F" w14:textId="77777777" w:rsidR="001C3C3A" w:rsidRPr="003D7DC2" w:rsidRDefault="001C3C3A" w:rsidP="00504B8A">
            <w:pPr>
              <w:rPr>
                <w:rFonts w:ascii="Times New Roman" w:hAnsi="Times New Roman"/>
                <w:color w:val="0070C0"/>
                <w:sz w:val="24"/>
                <w:szCs w:val="24"/>
              </w:rPr>
            </w:pPr>
            <w:r w:rsidRPr="003D7DC2">
              <w:rPr>
                <w:rFonts w:ascii="Times New Roman" w:hAnsi="Times New Roman"/>
                <w:color w:val="0070C0"/>
                <w:sz w:val="24"/>
                <w:szCs w:val="24"/>
              </w:rPr>
              <w:t>6. Detaljan troškovnik aktivnosti</w:t>
            </w:r>
          </w:p>
        </w:tc>
        <w:tc>
          <w:tcPr>
            <w:tcW w:w="6014" w:type="dxa"/>
            <w:hideMark/>
          </w:tcPr>
          <w:p w14:paraId="72726F00" w14:textId="77777777" w:rsidR="001C3C3A" w:rsidRPr="00B94A3B" w:rsidRDefault="001C3C3A" w:rsidP="00504B8A">
            <w:pPr>
              <w:pStyle w:val="Default"/>
              <w:snapToGrid w:val="0"/>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auto"/>
                <w:szCs w:val="24"/>
              </w:rPr>
            </w:pPr>
            <w:r w:rsidRPr="00B94A3B">
              <w:rPr>
                <w:rFonts w:ascii="Times New Roman" w:hAnsi="Times New Roman" w:cs="Times New Roman"/>
                <w:szCs w:val="24"/>
              </w:rPr>
              <w:t>Potrebno je osigurati prostorne uvjete, odgovarajuću informatičku opremu i dobru internetsku vezu.</w:t>
            </w:r>
          </w:p>
        </w:tc>
      </w:tr>
      <w:tr w:rsidR="001C3C3A" w14:paraId="3BA0D556" w14:textId="77777777" w:rsidTr="00504B8A">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3628" w:type="dxa"/>
            <w:hideMark/>
          </w:tcPr>
          <w:p w14:paraId="043B136B" w14:textId="77777777" w:rsidR="001C3C3A" w:rsidRPr="003D7DC2" w:rsidRDefault="001C3C3A" w:rsidP="00504B8A">
            <w:pPr>
              <w:rPr>
                <w:rFonts w:ascii="Times New Roman" w:hAnsi="Times New Roman"/>
                <w:color w:val="0070C0"/>
                <w:sz w:val="24"/>
                <w:szCs w:val="24"/>
              </w:rPr>
            </w:pPr>
            <w:r w:rsidRPr="003D7DC2">
              <w:rPr>
                <w:rFonts w:ascii="Times New Roman" w:hAnsi="Times New Roman"/>
                <w:color w:val="0070C0"/>
                <w:sz w:val="24"/>
                <w:szCs w:val="24"/>
              </w:rPr>
              <w:t>7. Način vrednovanja i način korištenja rezultata vrednovanja</w:t>
            </w:r>
          </w:p>
        </w:tc>
        <w:tc>
          <w:tcPr>
            <w:tcW w:w="6014" w:type="dxa"/>
          </w:tcPr>
          <w:p w14:paraId="6964ADE9" w14:textId="77777777" w:rsidR="001C3C3A" w:rsidRDefault="001C3C3A" w:rsidP="00504B8A">
            <w:pPr>
              <w:pStyle w:val="Default"/>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eastAsia="Calibri" w:hAnsi="Times New Roman" w:cs="Times New Roman"/>
                <w:color w:val="auto"/>
              </w:rPr>
              <w:t xml:space="preserve">- </w:t>
            </w:r>
            <w:r w:rsidRPr="00BF03BE">
              <w:rPr>
                <w:rFonts w:ascii="Times New Roman" w:hAnsi="Times New Roman" w:cs="Times New Roman"/>
                <w:szCs w:val="24"/>
              </w:rPr>
              <w:t>Povratna informacija o rezultatima natjecanja i rangiranje svih sudionika (po školama i učenicima).</w:t>
            </w:r>
          </w:p>
          <w:p w14:paraId="5670ACC5" w14:textId="77777777" w:rsidR="001C3C3A" w:rsidRDefault="001C3C3A" w:rsidP="00504B8A">
            <w:pPr>
              <w:pStyle w:val="Default"/>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Pr>
                <w:rFonts w:ascii="Times New Roman" w:hAnsi="Times New Roman" w:cs="Times New Roman"/>
                <w:szCs w:val="24"/>
              </w:rPr>
              <w:t>Pohvalnice i zahvalnice učenicima za sudjelovanje u kvizu.</w:t>
            </w:r>
          </w:p>
        </w:tc>
      </w:tr>
    </w:tbl>
    <w:p w14:paraId="72CC1979" w14:textId="77777777" w:rsidR="001C3C3A" w:rsidRDefault="001C3C3A" w:rsidP="001C3C3A">
      <w:pPr>
        <w:rPr>
          <w:rFonts w:ascii="Times New Roman" w:hAnsi="Times New Roman" w:cs="Times New Roman"/>
        </w:rPr>
      </w:pPr>
    </w:p>
    <w:p w14:paraId="0217B71F" w14:textId="77777777" w:rsidR="001C3C3A" w:rsidRDefault="001C3C3A" w:rsidP="001C3C3A">
      <w:pPr>
        <w:rPr>
          <w:rFonts w:ascii="Times New Roman" w:hAnsi="Times New Roman" w:cs="Times New Roman"/>
        </w:rPr>
      </w:pPr>
    </w:p>
    <w:p w14:paraId="5D9DF16C" w14:textId="77777777" w:rsidR="001C3C3A" w:rsidRDefault="001C3C3A" w:rsidP="001C3C3A">
      <w:pPr>
        <w:rPr>
          <w:rFonts w:ascii="Times New Roman" w:hAnsi="Times New Roman" w:cs="Times New Roman"/>
        </w:rPr>
      </w:pPr>
    </w:p>
    <w:p w14:paraId="38588B8F" w14:textId="77777777" w:rsidR="00932688" w:rsidRDefault="00932688" w:rsidP="001C3C3A">
      <w:pPr>
        <w:rPr>
          <w:rFonts w:ascii="Times New Roman" w:hAnsi="Times New Roman" w:cs="Times New Roman"/>
        </w:rPr>
      </w:pPr>
    </w:p>
    <w:p w14:paraId="5E640405" w14:textId="77777777" w:rsidR="00932688" w:rsidRDefault="00932688" w:rsidP="001C3C3A">
      <w:pPr>
        <w:rPr>
          <w:rFonts w:ascii="Times New Roman" w:hAnsi="Times New Roman" w:cs="Times New Roman"/>
        </w:rPr>
      </w:pPr>
    </w:p>
    <w:p w14:paraId="3200449F" w14:textId="77777777" w:rsidR="001C3C3A" w:rsidRDefault="001C3C3A" w:rsidP="001C3C3A">
      <w:pPr>
        <w:rPr>
          <w:rFonts w:ascii="Times New Roman" w:hAnsi="Times New Roman" w:cs="Times New Roman"/>
        </w:rPr>
      </w:pPr>
    </w:p>
    <w:p w14:paraId="351BCD5C" w14:textId="77777777" w:rsidR="00932688" w:rsidRDefault="00932688" w:rsidP="001C3C3A">
      <w:pPr>
        <w:rPr>
          <w:rFonts w:ascii="Times New Roman" w:hAnsi="Times New Roman" w:cs="Times New Roman"/>
        </w:rPr>
      </w:pPr>
    </w:p>
    <w:p w14:paraId="148A835C" w14:textId="77777777" w:rsidR="00932688" w:rsidRDefault="00932688" w:rsidP="001C3C3A">
      <w:pPr>
        <w:rPr>
          <w:rFonts w:ascii="Times New Roman" w:hAnsi="Times New Roman" w:cs="Times New Roman"/>
        </w:rPr>
      </w:pPr>
    </w:p>
    <w:p w14:paraId="03606836" w14:textId="77777777" w:rsidR="00932688" w:rsidRDefault="00932688" w:rsidP="001C3C3A">
      <w:pPr>
        <w:rPr>
          <w:rFonts w:ascii="Times New Roman" w:hAnsi="Times New Roman" w:cs="Times New Roman"/>
        </w:rPr>
      </w:pPr>
    </w:p>
    <w:p w14:paraId="32393CE3" w14:textId="77777777" w:rsidR="00103511" w:rsidRDefault="00103511" w:rsidP="001C3C3A">
      <w:pPr>
        <w:rPr>
          <w:rFonts w:ascii="Times New Roman" w:hAnsi="Times New Roman" w:cs="Times New Roman"/>
        </w:rPr>
      </w:pPr>
    </w:p>
    <w:p w14:paraId="656BEE35" w14:textId="77777777" w:rsidR="00103511" w:rsidRDefault="00103511" w:rsidP="001C3C3A">
      <w:pPr>
        <w:rPr>
          <w:rFonts w:ascii="Times New Roman" w:hAnsi="Times New Roman" w:cs="Times New Roman"/>
        </w:rPr>
      </w:pPr>
    </w:p>
    <w:p w14:paraId="1A461A58" w14:textId="77777777" w:rsidR="001C3C3A" w:rsidRDefault="001C3C3A" w:rsidP="001C3C3A">
      <w:pPr>
        <w:rPr>
          <w:rFonts w:ascii="Times New Roman" w:hAnsi="Times New Roman" w:cs="Times New Roman"/>
        </w:rPr>
      </w:pPr>
    </w:p>
    <w:p w14:paraId="71F83C54" w14:textId="77777777" w:rsidR="00705EFC" w:rsidRDefault="00705EFC" w:rsidP="001C3C3A">
      <w:pPr>
        <w:rPr>
          <w:rFonts w:ascii="Times New Roman" w:hAnsi="Times New Roman" w:cs="Times New Roman"/>
        </w:rPr>
      </w:pPr>
    </w:p>
    <w:p w14:paraId="141A8097" w14:textId="77777777" w:rsidR="001C3C3A" w:rsidRDefault="001C3C3A" w:rsidP="001C3C3A">
      <w:pPr>
        <w:rPr>
          <w:rFonts w:ascii="Times New Roman" w:hAnsi="Times New Roman" w:cs="Times New Roman"/>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120"/>
        <w:gridCol w:w="10"/>
      </w:tblGrid>
      <w:tr w:rsidR="001C3C3A" w14:paraId="6E610195" w14:textId="77777777" w:rsidTr="00504B8A">
        <w:trPr>
          <w:trHeight w:val="435"/>
        </w:trPr>
        <w:tc>
          <w:tcPr>
            <w:tcW w:w="3348" w:type="dxa"/>
            <w:vAlign w:val="center"/>
          </w:tcPr>
          <w:p w14:paraId="2A135237" w14:textId="77777777" w:rsidR="001C3C3A" w:rsidRPr="003D7DC2" w:rsidRDefault="001C3C3A" w:rsidP="00504B8A">
            <w:pPr>
              <w:pStyle w:val="Default"/>
              <w:snapToGrid w:val="0"/>
              <w:rPr>
                <w:rFonts w:ascii="Times New Roman" w:hAnsi="Times New Roman" w:cs="Times New Roman"/>
                <w:b/>
                <w:bCs/>
                <w:i/>
                <w:iCs/>
                <w:color w:val="0070C0"/>
                <w:sz w:val="28"/>
                <w:szCs w:val="28"/>
              </w:rPr>
            </w:pPr>
            <w:bookmarkStart w:id="10" w:name="_Hlk208254939"/>
            <w:r w:rsidRPr="003D7DC2">
              <w:rPr>
                <w:rFonts w:ascii="Times New Roman" w:hAnsi="Times New Roman" w:cs="Times New Roman"/>
                <w:b/>
                <w:bCs/>
                <w:i/>
                <w:iCs/>
                <w:color w:val="0070C0"/>
                <w:sz w:val="28"/>
                <w:szCs w:val="28"/>
              </w:rPr>
              <w:lastRenderedPageBreak/>
              <w:t>AKTIVNOST</w:t>
            </w:r>
          </w:p>
        </w:tc>
        <w:tc>
          <w:tcPr>
            <w:tcW w:w="6130" w:type="dxa"/>
            <w:gridSpan w:val="2"/>
            <w:vAlign w:val="center"/>
          </w:tcPr>
          <w:p w14:paraId="4245C905" w14:textId="77777777" w:rsidR="001C3C3A" w:rsidRPr="00EF0443" w:rsidRDefault="001C3C3A" w:rsidP="00504B8A">
            <w:pPr>
              <w:pStyle w:val="Default"/>
              <w:ind w:left="271"/>
              <w:jc w:val="center"/>
              <w:rPr>
                <w:rFonts w:ascii="Times New Roman" w:hAnsi="Times New Roman" w:cs="Times New Roman"/>
                <w:b/>
                <w:bCs/>
                <w:sz w:val="28"/>
                <w:szCs w:val="28"/>
              </w:rPr>
            </w:pPr>
          </w:p>
          <w:p w14:paraId="0A3D91C5" w14:textId="77777777" w:rsidR="001C3C3A" w:rsidRPr="00EF0443" w:rsidRDefault="001C3C3A" w:rsidP="00504B8A">
            <w:pPr>
              <w:pStyle w:val="Default"/>
              <w:ind w:left="271"/>
              <w:jc w:val="center"/>
              <w:rPr>
                <w:rFonts w:ascii="Times New Roman" w:hAnsi="Times New Roman" w:cs="Times New Roman"/>
                <w:b/>
                <w:bCs/>
                <w:sz w:val="28"/>
                <w:szCs w:val="28"/>
              </w:rPr>
            </w:pPr>
            <w:r w:rsidRPr="00EF0443">
              <w:rPr>
                <w:rFonts w:ascii="Times New Roman" w:hAnsi="Times New Roman" w:cs="Times New Roman"/>
                <w:b/>
                <w:bCs/>
                <w:sz w:val="28"/>
                <w:szCs w:val="28"/>
              </w:rPr>
              <w:t>STATISTIKA</w:t>
            </w:r>
          </w:p>
          <w:p w14:paraId="770DFAF2" w14:textId="77777777" w:rsidR="001C3C3A" w:rsidRPr="00EF0443" w:rsidRDefault="001C3C3A" w:rsidP="00504B8A">
            <w:pPr>
              <w:pStyle w:val="Default"/>
              <w:ind w:left="271"/>
              <w:jc w:val="center"/>
              <w:rPr>
                <w:rFonts w:ascii="Times New Roman" w:hAnsi="Times New Roman" w:cs="Times New Roman"/>
                <w:b/>
                <w:bCs/>
                <w:sz w:val="28"/>
                <w:szCs w:val="28"/>
              </w:rPr>
            </w:pPr>
            <w:r w:rsidRPr="00EF0443">
              <w:rPr>
                <w:rFonts w:ascii="Times New Roman" w:hAnsi="Times New Roman" w:cs="Times New Roman"/>
                <w:b/>
                <w:bCs/>
                <w:sz w:val="28"/>
                <w:szCs w:val="28"/>
              </w:rPr>
              <w:t>STATISTIČKA OLIMPIJADA</w:t>
            </w:r>
          </w:p>
        </w:tc>
      </w:tr>
      <w:tr w:rsidR="001C3C3A" w14:paraId="0C5901FD" w14:textId="77777777" w:rsidTr="00504B8A">
        <w:trPr>
          <w:gridAfter w:val="1"/>
          <w:wAfter w:w="10" w:type="dxa"/>
          <w:trHeight w:val="2166"/>
        </w:trPr>
        <w:tc>
          <w:tcPr>
            <w:tcW w:w="3348" w:type="dxa"/>
            <w:shd w:val="clear" w:color="auto" w:fill="C0C0C0"/>
          </w:tcPr>
          <w:p w14:paraId="1A86B215" w14:textId="77777777" w:rsidR="001C3C3A" w:rsidRPr="003D7DC2" w:rsidRDefault="001C3C3A" w:rsidP="00504B8A">
            <w:pPr>
              <w:pStyle w:val="Default"/>
              <w:snapToGrid w:val="0"/>
              <w:rPr>
                <w:rFonts w:ascii="Times New Roman" w:hAnsi="Times New Roman" w:cs="Times New Roman"/>
                <w:b/>
                <w:bCs/>
                <w:color w:val="0070C0"/>
              </w:rPr>
            </w:pPr>
            <w:r w:rsidRPr="003D7DC2">
              <w:rPr>
                <w:rFonts w:ascii="Times New Roman" w:hAnsi="Times New Roman" w:cs="Times New Roman"/>
                <w:b/>
                <w:bCs/>
                <w:color w:val="0070C0"/>
              </w:rPr>
              <w:t xml:space="preserve">1. Ciljevi aktivnosti </w:t>
            </w:r>
          </w:p>
        </w:tc>
        <w:tc>
          <w:tcPr>
            <w:tcW w:w="6120" w:type="dxa"/>
            <w:shd w:val="clear" w:color="auto" w:fill="C0C0C0"/>
          </w:tcPr>
          <w:p w14:paraId="3C6A9A55" w14:textId="77777777" w:rsidR="001C3C3A" w:rsidRDefault="001C3C3A" w:rsidP="00504B8A">
            <w:pPr>
              <w:pStyle w:val="Default"/>
              <w:jc w:val="both"/>
              <w:rPr>
                <w:rFonts w:ascii="Times New Roman" w:hAnsi="Times New Roman" w:cs="Times New Roman"/>
                <w:color w:val="3A3939"/>
                <w:spacing w:val="15"/>
                <w:shd w:val="clear" w:color="auto" w:fill="FFFFFF"/>
              </w:rPr>
            </w:pPr>
            <w:r>
              <w:rPr>
                <w:rFonts w:ascii="Times New Roman" w:hAnsi="Times New Roman" w:cs="Times New Roman"/>
                <w:color w:val="3A3939"/>
                <w:spacing w:val="15"/>
                <w:shd w:val="clear" w:color="auto" w:fill="FFFFFF"/>
              </w:rPr>
              <w:t>Potaknuti interes i želju srednjoškolaca za statistiku.</w:t>
            </w:r>
          </w:p>
          <w:p w14:paraId="60AF8C63" w14:textId="77777777" w:rsidR="001C3C3A" w:rsidRDefault="001C3C3A" w:rsidP="00504B8A">
            <w:pPr>
              <w:pStyle w:val="Default"/>
              <w:jc w:val="both"/>
              <w:rPr>
                <w:rFonts w:ascii="Times New Roman" w:hAnsi="Times New Roman" w:cs="Times New Roman"/>
                <w:color w:val="3A3939"/>
                <w:spacing w:val="15"/>
                <w:shd w:val="clear" w:color="auto" w:fill="FFFFFF"/>
              </w:rPr>
            </w:pPr>
            <w:r>
              <w:rPr>
                <w:rFonts w:ascii="Times New Roman" w:hAnsi="Times New Roman" w:cs="Times New Roman"/>
                <w:color w:val="3A3939"/>
                <w:spacing w:val="15"/>
                <w:shd w:val="clear" w:color="auto" w:fill="FFFFFF"/>
              </w:rPr>
              <w:t>Potaknuti na uporabu statističkih podataka tijekom učenja.</w:t>
            </w:r>
          </w:p>
          <w:p w14:paraId="49A9A62E" w14:textId="77777777" w:rsidR="001C3C3A" w:rsidRPr="00381300" w:rsidRDefault="001C3C3A" w:rsidP="00504B8A">
            <w:pPr>
              <w:pStyle w:val="Default"/>
              <w:jc w:val="both"/>
              <w:rPr>
                <w:rFonts w:asciiTheme="minorHAnsi" w:hAnsiTheme="minorHAnsi" w:cstheme="minorHAnsi"/>
              </w:rPr>
            </w:pPr>
            <w:r>
              <w:rPr>
                <w:rFonts w:ascii="Times New Roman" w:hAnsi="Times New Roman" w:cs="Times New Roman"/>
                <w:color w:val="3A3939"/>
                <w:spacing w:val="15"/>
                <w:shd w:val="clear" w:color="auto" w:fill="FFFFFF"/>
              </w:rPr>
              <w:t xml:space="preserve">Pokazati važnost i interes </w:t>
            </w:r>
            <w:proofErr w:type="spellStart"/>
            <w:r>
              <w:rPr>
                <w:rFonts w:ascii="Times New Roman" w:hAnsi="Times New Roman" w:cs="Times New Roman"/>
                <w:color w:val="3A3939"/>
                <w:spacing w:val="15"/>
                <w:shd w:val="clear" w:color="auto" w:fill="FFFFFF"/>
              </w:rPr>
              <w:t>statisitke</w:t>
            </w:r>
            <w:proofErr w:type="spellEnd"/>
            <w:r>
              <w:rPr>
                <w:rFonts w:ascii="Times New Roman" w:hAnsi="Times New Roman" w:cs="Times New Roman"/>
                <w:color w:val="3A3939"/>
                <w:spacing w:val="15"/>
                <w:shd w:val="clear" w:color="auto" w:fill="FFFFFF"/>
              </w:rPr>
              <w:t xml:space="preserve"> na društvo.</w:t>
            </w:r>
          </w:p>
        </w:tc>
      </w:tr>
      <w:tr w:rsidR="001C3C3A" w14:paraId="48E775C4" w14:textId="77777777" w:rsidTr="00504B8A">
        <w:trPr>
          <w:gridAfter w:val="1"/>
          <w:wAfter w:w="10" w:type="dxa"/>
          <w:trHeight w:val="1114"/>
        </w:trPr>
        <w:tc>
          <w:tcPr>
            <w:tcW w:w="3348" w:type="dxa"/>
          </w:tcPr>
          <w:p w14:paraId="4DAE0121" w14:textId="77777777" w:rsidR="001C3C3A" w:rsidRPr="003D7DC2" w:rsidRDefault="001C3C3A" w:rsidP="00504B8A">
            <w:pPr>
              <w:pStyle w:val="Default"/>
              <w:snapToGrid w:val="0"/>
              <w:rPr>
                <w:rFonts w:ascii="Times New Roman" w:hAnsi="Times New Roman" w:cs="Times New Roman"/>
                <w:b/>
                <w:bCs/>
                <w:color w:val="0070C0"/>
              </w:rPr>
            </w:pPr>
            <w:r w:rsidRPr="003D7DC2">
              <w:rPr>
                <w:rFonts w:ascii="Times New Roman" w:hAnsi="Times New Roman" w:cs="Times New Roman"/>
                <w:b/>
                <w:bCs/>
                <w:color w:val="0070C0"/>
              </w:rPr>
              <w:t xml:space="preserve">2. Namjena aktivnosti </w:t>
            </w:r>
          </w:p>
        </w:tc>
        <w:tc>
          <w:tcPr>
            <w:tcW w:w="6120" w:type="dxa"/>
          </w:tcPr>
          <w:p w14:paraId="276E2E00" w14:textId="77777777" w:rsidR="001C3C3A" w:rsidRPr="00355FA2" w:rsidRDefault="001C3C3A" w:rsidP="00504B8A">
            <w:pPr>
              <w:pStyle w:val="Default"/>
              <w:jc w:val="both"/>
              <w:rPr>
                <w:rFonts w:ascii="Times New Roman" w:hAnsi="Times New Roman" w:cs="Times New Roman"/>
              </w:rPr>
            </w:pPr>
            <w:r>
              <w:rPr>
                <w:rFonts w:asciiTheme="minorHAnsi" w:hAnsiTheme="minorHAnsi" w:cstheme="minorHAnsi"/>
              </w:rPr>
              <w:t>P</w:t>
            </w:r>
            <w:r>
              <w:rPr>
                <w:rFonts w:ascii="Times New Roman" w:hAnsi="Times New Roman" w:cs="Times New Roman"/>
                <w:color w:val="3A3939"/>
                <w:spacing w:val="15"/>
                <w:shd w:val="clear" w:color="auto" w:fill="FFFFFF"/>
              </w:rPr>
              <w:t>romicanje statističke pismenosti među sred</w:t>
            </w:r>
            <w:r w:rsidRPr="00355FA2">
              <w:rPr>
                <w:rFonts w:ascii="Times New Roman" w:hAnsi="Times New Roman" w:cs="Times New Roman"/>
                <w:color w:val="3A3939"/>
                <w:spacing w:val="15"/>
                <w:shd w:val="clear" w:color="auto" w:fill="FFFFFF"/>
              </w:rPr>
              <w:t>njoškolcima.</w:t>
            </w:r>
          </w:p>
        </w:tc>
      </w:tr>
      <w:tr w:rsidR="001C3C3A" w14:paraId="518AFC50" w14:textId="77777777" w:rsidTr="00504B8A">
        <w:trPr>
          <w:gridAfter w:val="1"/>
          <w:wAfter w:w="10" w:type="dxa"/>
          <w:trHeight w:val="570"/>
        </w:trPr>
        <w:tc>
          <w:tcPr>
            <w:tcW w:w="3348" w:type="dxa"/>
            <w:shd w:val="clear" w:color="auto" w:fill="C0C0C0"/>
          </w:tcPr>
          <w:p w14:paraId="729DA9C8" w14:textId="77777777" w:rsidR="001C3C3A" w:rsidRPr="003D7DC2" w:rsidRDefault="001C3C3A" w:rsidP="00504B8A">
            <w:pPr>
              <w:pStyle w:val="Default"/>
              <w:snapToGrid w:val="0"/>
              <w:rPr>
                <w:rFonts w:ascii="Times New Roman" w:hAnsi="Times New Roman" w:cs="Times New Roman"/>
                <w:b/>
                <w:bCs/>
                <w:color w:val="0070C0"/>
              </w:rPr>
            </w:pPr>
            <w:r w:rsidRPr="003D7DC2">
              <w:rPr>
                <w:rFonts w:ascii="Times New Roman" w:hAnsi="Times New Roman" w:cs="Times New Roman"/>
                <w:b/>
                <w:bCs/>
                <w:color w:val="0070C0"/>
              </w:rPr>
              <w:t xml:space="preserve">3. Nositelji aktivnosti i njihova odgovornost </w:t>
            </w:r>
          </w:p>
        </w:tc>
        <w:tc>
          <w:tcPr>
            <w:tcW w:w="6120" w:type="dxa"/>
            <w:shd w:val="clear" w:color="auto" w:fill="C0C0C0"/>
          </w:tcPr>
          <w:p w14:paraId="258745BC" w14:textId="77777777" w:rsidR="001C3C3A" w:rsidRPr="0091771B" w:rsidRDefault="001C3C3A" w:rsidP="00504B8A">
            <w:pPr>
              <w:pStyle w:val="Default"/>
              <w:jc w:val="both"/>
              <w:rPr>
                <w:rFonts w:asciiTheme="minorHAnsi" w:hAnsiTheme="minorHAnsi" w:cstheme="minorHAnsi"/>
              </w:rPr>
            </w:pPr>
            <w:r>
              <w:rPr>
                <w:rFonts w:asciiTheme="minorHAnsi" w:hAnsiTheme="minorHAnsi" w:cstheme="minorHAnsi"/>
              </w:rPr>
              <w:t xml:space="preserve">Vatroslav </w:t>
            </w:r>
            <w:proofErr w:type="spellStart"/>
            <w:r>
              <w:rPr>
                <w:rFonts w:asciiTheme="minorHAnsi" w:hAnsiTheme="minorHAnsi" w:cstheme="minorHAnsi"/>
              </w:rPr>
              <w:t>Lozić,mag</w:t>
            </w:r>
            <w:proofErr w:type="spellEnd"/>
            <w:r>
              <w:rPr>
                <w:rFonts w:asciiTheme="minorHAnsi" w:hAnsiTheme="minorHAnsi" w:cstheme="minorHAnsi"/>
              </w:rPr>
              <w:t>., učenici 3. THK razreda</w:t>
            </w:r>
          </w:p>
        </w:tc>
      </w:tr>
      <w:tr w:rsidR="001C3C3A" w14:paraId="3118DEB2" w14:textId="77777777" w:rsidTr="00504B8A">
        <w:trPr>
          <w:gridAfter w:val="1"/>
          <w:wAfter w:w="10" w:type="dxa"/>
          <w:trHeight w:val="880"/>
        </w:trPr>
        <w:tc>
          <w:tcPr>
            <w:tcW w:w="3348" w:type="dxa"/>
          </w:tcPr>
          <w:p w14:paraId="5BFE59AF" w14:textId="77777777" w:rsidR="001C3C3A" w:rsidRPr="003D7DC2" w:rsidRDefault="001C3C3A" w:rsidP="00504B8A">
            <w:pPr>
              <w:pStyle w:val="Default"/>
              <w:snapToGrid w:val="0"/>
              <w:rPr>
                <w:rFonts w:ascii="Times New Roman" w:hAnsi="Times New Roman" w:cs="Times New Roman"/>
                <w:b/>
                <w:bCs/>
                <w:color w:val="0070C0"/>
              </w:rPr>
            </w:pPr>
            <w:r w:rsidRPr="003D7DC2">
              <w:rPr>
                <w:rFonts w:ascii="Times New Roman" w:hAnsi="Times New Roman" w:cs="Times New Roman"/>
                <w:b/>
                <w:bCs/>
                <w:color w:val="0070C0"/>
              </w:rPr>
              <w:t xml:space="preserve">4. Način realizacije aktivnosti </w:t>
            </w:r>
          </w:p>
        </w:tc>
        <w:tc>
          <w:tcPr>
            <w:tcW w:w="6120" w:type="dxa"/>
          </w:tcPr>
          <w:p w14:paraId="47C3797F" w14:textId="77777777" w:rsidR="001C3C3A" w:rsidRPr="0091771B" w:rsidRDefault="001C3C3A" w:rsidP="00504B8A">
            <w:pPr>
              <w:pStyle w:val="Default"/>
              <w:ind w:left="-108"/>
              <w:jc w:val="both"/>
              <w:rPr>
                <w:rFonts w:asciiTheme="minorHAnsi" w:hAnsiTheme="minorHAnsi" w:cstheme="minorHAnsi"/>
              </w:rPr>
            </w:pPr>
            <w:r>
              <w:rPr>
                <w:rFonts w:asciiTheme="minorHAnsi" w:hAnsiTheme="minorHAnsi" w:cstheme="minorHAnsi"/>
              </w:rPr>
              <w:t>Putem online platforme na internetskoj stranici olimpijada.dzs.hr</w:t>
            </w:r>
          </w:p>
        </w:tc>
      </w:tr>
      <w:tr w:rsidR="001C3C3A" w14:paraId="6F5F035E" w14:textId="77777777" w:rsidTr="00504B8A">
        <w:trPr>
          <w:gridAfter w:val="1"/>
          <w:wAfter w:w="10" w:type="dxa"/>
          <w:trHeight w:val="387"/>
        </w:trPr>
        <w:tc>
          <w:tcPr>
            <w:tcW w:w="3348" w:type="dxa"/>
            <w:shd w:val="clear" w:color="auto" w:fill="C0C0C0"/>
          </w:tcPr>
          <w:p w14:paraId="2224192C" w14:textId="77777777" w:rsidR="001C3C3A" w:rsidRPr="003D7DC2" w:rsidRDefault="001C3C3A" w:rsidP="00504B8A">
            <w:pPr>
              <w:pStyle w:val="Default"/>
              <w:snapToGrid w:val="0"/>
              <w:rPr>
                <w:rFonts w:ascii="Times New Roman" w:hAnsi="Times New Roman" w:cs="Times New Roman"/>
                <w:b/>
                <w:bCs/>
                <w:color w:val="0070C0"/>
              </w:rPr>
            </w:pPr>
            <w:r w:rsidRPr="003D7DC2">
              <w:rPr>
                <w:rFonts w:ascii="Times New Roman" w:hAnsi="Times New Roman" w:cs="Times New Roman"/>
                <w:b/>
                <w:bCs/>
                <w:color w:val="0070C0"/>
              </w:rPr>
              <w:t xml:space="preserve">5. </w:t>
            </w:r>
            <w:proofErr w:type="spellStart"/>
            <w:r w:rsidRPr="003D7DC2">
              <w:rPr>
                <w:rFonts w:ascii="Times New Roman" w:hAnsi="Times New Roman" w:cs="Times New Roman"/>
                <w:b/>
                <w:bCs/>
                <w:color w:val="0070C0"/>
              </w:rPr>
              <w:t>Vremenik</w:t>
            </w:r>
            <w:proofErr w:type="spellEnd"/>
            <w:r w:rsidRPr="003D7DC2">
              <w:rPr>
                <w:rFonts w:ascii="Times New Roman" w:hAnsi="Times New Roman" w:cs="Times New Roman"/>
                <w:b/>
                <w:bCs/>
                <w:color w:val="0070C0"/>
              </w:rPr>
              <w:t xml:space="preserve"> aktivnosti </w:t>
            </w:r>
          </w:p>
        </w:tc>
        <w:tc>
          <w:tcPr>
            <w:tcW w:w="6120" w:type="dxa"/>
            <w:shd w:val="clear" w:color="auto" w:fill="C0C0C0"/>
          </w:tcPr>
          <w:p w14:paraId="5DE683E6" w14:textId="77777777" w:rsidR="001C3C3A" w:rsidRPr="0091771B" w:rsidRDefault="001C3C3A" w:rsidP="00504B8A">
            <w:pPr>
              <w:jc w:val="both"/>
              <w:rPr>
                <w:rFonts w:cstheme="minorHAnsi"/>
              </w:rPr>
            </w:pPr>
            <w:r>
              <w:rPr>
                <w:rFonts w:cstheme="minorHAnsi"/>
              </w:rPr>
              <w:t>Školska godina 2025./2026</w:t>
            </w:r>
            <w:r w:rsidRPr="0091771B">
              <w:rPr>
                <w:rFonts w:cstheme="minorHAnsi"/>
              </w:rPr>
              <w:t>.</w:t>
            </w:r>
            <w:r>
              <w:rPr>
                <w:rFonts w:cstheme="minorHAnsi"/>
              </w:rPr>
              <w:t xml:space="preserve"> </w:t>
            </w:r>
          </w:p>
        </w:tc>
      </w:tr>
      <w:tr w:rsidR="001C3C3A" w14:paraId="132C3650" w14:textId="77777777" w:rsidTr="00504B8A">
        <w:trPr>
          <w:gridAfter w:val="1"/>
          <w:wAfter w:w="10" w:type="dxa"/>
          <w:trHeight w:val="889"/>
        </w:trPr>
        <w:tc>
          <w:tcPr>
            <w:tcW w:w="3348" w:type="dxa"/>
            <w:shd w:val="clear" w:color="auto" w:fill="FFFFFF"/>
          </w:tcPr>
          <w:p w14:paraId="2B110DCF" w14:textId="77777777" w:rsidR="001C3C3A" w:rsidRPr="003D7DC2" w:rsidRDefault="001C3C3A" w:rsidP="00504B8A">
            <w:pPr>
              <w:pStyle w:val="Default"/>
              <w:snapToGrid w:val="0"/>
              <w:rPr>
                <w:rFonts w:ascii="Times New Roman" w:hAnsi="Times New Roman" w:cs="Times New Roman"/>
                <w:b/>
                <w:bCs/>
                <w:color w:val="0070C0"/>
              </w:rPr>
            </w:pPr>
            <w:r w:rsidRPr="003D7DC2">
              <w:rPr>
                <w:rFonts w:ascii="Times New Roman" w:hAnsi="Times New Roman" w:cs="Times New Roman"/>
                <w:b/>
                <w:bCs/>
                <w:color w:val="0070C0"/>
              </w:rPr>
              <w:t xml:space="preserve">6. Detaljan troškovnik aktivnosti </w:t>
            </w:r>
          </w:p>
        </w:tc>
        <w:tc>
          <w:tcPr>
            <w:tcW w:w="6120" w:type="dxa"/>
            <w:shd w:val="clear" w:color="auto" w:fill="FFFFFF"/>
          </w:tcPr>
          <w:p w14:paraId="484B7DF7" w14:textId="77777777" w:rsidR="001C3C3A" w:rsidRPr="0091771B" w:rsidRDefault="001C3C3A" w:rsidP="00504B8A">
            <w:pPr>
              <w:pStyle w:val="Default"/>
              <w:jc w:val="both"/>
              <w:rPr>
                <w:rFonts w:asciiTheme="minorHAnsi" w:hAnsiTheme="minorHAnsi" w:cstheme="minorHAnsi"/>
              </w:rPr>
            </w:pPr>
            <w:r>
              <w:rPr>
                <w:rFonts w:asciiTheme="minorHAnsi" w:hAnsiTheme="minorHAnsi" w:cstheme="minorHAnsi"/>
              </w:rPr>
              <w:t xml:space="preserve">Online natjecanje, potreban pribor za rad osigurava škola. </w:t>
            </w:r>
          </w:p>
        </w:tc>
      </w:tr>
      <w:tr w:rsidR="001C3C3A" w14:paraId="44C81AD2" w14:textId="77777777" w:rsidTr="00504B8A">
        <w:trPr>
          <w:gridAfter w:val="1"/>
          <w:wAfter w:w="10" w:type="dxa"/>
          <w:trHeight w:val="892"/>
        </w:trPr>
        <w:tc>
          <w:tcPr>
            <w:tcW w:w="3348" w:type="dxa"/>
            <w:shd w:val="clear" w:color="auto" w:fill="C0C0C0"/>
          </w:tcPr>
          <w:p w14:paraId="222C5CC7" w14:textId="77777777" w:rsidR="001C3C3A" w:rsidRPr="003D7DC2" w:rsidRDefault="001C3C3A" w:rsidP="00504B8A">
            <w:pPr>
              <w:pStyle w:val="Default"/>
              <w:snapToGrid w:val="0"/>
              <w:rPr>
                <w:rFonts w:ascii="Times New Roman" w:hAnsi="Times New Roman" w:cs="Times New Roman"/>
                <w:b/>
                <w:bCs/>
                <w:color w:val="0070C0"/>
              </w:rPr>
            </w:pPr>
            <w:r w:rsidRPr="003D7DC2">
              <w:rPr>
                <w:rFonts w:ascii="Times New Roman" w:hAnsi="Times New Roman" w:cs="Times New Roman"/>
                <w:b/>
                <w:bCs/>
                <w:color w:val="0070C0"/>
              </w:rPr>
              <w:t xml:space="preserve">7. Način vrednovanja i način korištenja rezultata vrednovanja </w:t>
            </w:r>
          </w:p>
        </w:tc>
        <w:tc>
          <w:tcPr>
            <w:tcW w:w="6120" w:type="dxa"/>
            <w:shd w:val="clear" w:color="auto" w:fill="C0C0C0"/>
          </w:tcPr>
          <w:p w14:paraId="1AEFFD3C" w14:textId="77777777" w:rsidR="001C3C3A" w:rsidRDefault="001C3C3A" w:rsidP="00504B8A">
            <w:pPr>
              <w:pStyle w:val="Default"/>
              <w:jc w:val="both"/>
              <w:rPr>
                <w:rFonts w:asciiTheme="minorHAnsi" w:hAnsiTheme="minorHAnsi" w:cstheme="minorHAnsi"/>
              </w:rPr>
            </w:pPr>
            <w:r>
              <w:rPr>
                <w:rFonts w:asciiTheme="minorHAnsi" w:hAnsiTheme="minorHAnsi" w:cstheme="minorHAnsi"/>
              </w:rPr>
              <w:t xml:space="preserve">Proglašenje pobjedničkih timova. </w:t>
            </w:r>
          </w:p>
          <w:p w14:paraId="03D2B075" w14:textId="77777777" w:rsidR="001C3C3A" w:rsidRPr="0091771B" w:rsidRDefault="001C3C3A" w:rsidP="00504B8A">
            <w:pPr>
              <w:pStyle w:val="Default"/>
              <w:jc w:val="both"/>
              <w:rPr>
                <w:rFonts w:asciiTheme="minorHAnsi" w:hAnsiTheme="minorHAnsi" w:cstheme="minorHAnsi"/>
              </w:rPr>
            </w:pPr>
            <w:r>
              <w:rPr>
                <w:rFonts w:asciiTheme="minorHAnsi" w:hAnsiTheme="minorHAnsi" w:cstheme="minorHAnsi"/>
              </w:rPr>
              <w:t xml:space="preserve">Nagrade učenicima. </w:t>
            </w:r>
          </w:p>
        </w:tc>
      </w:tr>
      <w:bookmarkEnd w:id="10"/>
    </w:tbl>
    <w:p w14:paraId="0D512297" w14:textId="77777777" w:rsidR="001C3C3A" w:rsidRDefault="001C3C3A" w:rsidP="001C3C3A">
      <w:pPr>
        <w:rPr>
          <w:rFonts w:ascii="Times New Roman" w:hAnsi="Times New Roman" w:cs="Times New Roman"/>
        </w:rPr>
      </w:pPr>
    </w:p>
    <w:p w14:paraId="104C09BD" w14:textId="77777777" w:rsidR="002102CC" w:rsidRDefault="002102CC" w:rsidP="001C3C3A">
      <w:pPr>
        <w:rPr>
          <w:rFonts w:ascii="Times New Roman" w:hAnsi="Times New Roman" w:cs="Times New Roman"/>
        </w:rPr>
      </w:pPr>
    </w:p>
    <w:p w14:paraId="33E7DE64" w14:textId="77777777" w:rsidR="002102CC" w:rsidRDefault="002102CC" w:rsidP="001C3C3A">
      <w:pPr>
        <w:rPr>
          <w:rFonts w:ascii="Times New Roman" w:hAnsi="Times New Roman" w:cs="Times New Roman"/>
        </w:rPr>
      </w:pPr>
    </w:p>
    <w:p w14:paraId="64056F2A" w14:textId="77777777" w:rsidR="00932688" w:rsidRDefault="00932688" w:rsidP="001C3C3A">
      <w:pPr>
        <w:rPr>
          <w:rFonts w:ascii="Times New Roman" w:hAnsi="Times New Roman" w:cs="Times New Roman"/>
        </w:rPr>
      </w:pPr>
    </w:p>
    <w:p w14:paraId="29E46D44" w14:textId="77777777" w:rsidR="00932688" w:rsidRDefault="00932688" w:rsidP="001C3C3A">
      <w:pPr>
        <w:rPr>
          <w:rFonts w:ascii="Times New Roman" w:hAnsi="Times New Roman" w:cs="Times New Roman"/>
        </w:rPr>
      </w:pPr>
    </w:p>
    <w:p w14:paraId="375C395D" w14:textId="77777777" w:rsidR="00932688" w:rsidRDefault="00932688" w:rsidP="001C3C3A">
      <w:pPr>
        <w:rPr>
          <w:rFonts w:ascii="Times New Roman" w:hAnsi="Times New Roman" w:cs="Times New Roman"/>
        </w:rPr>
      </w:pPr>
    </w:p>
    <w:p w14:paraId="751CBBA9" w14:textId="77777777" w:rsidR="00932688" w:rsidRDefault="00932688" w:rsidP="001C3C3A">
      <w:pPr>
        <w:rPr>
          <w:rFonts w:ascii="Times New Roman" w:hAnsi="Times New Roman" w:cs="Times New Roman"/>
        </w:rPr>
      </w:pPr>
    </w:p>
    <w:p w14:paraId="56A97D35" w14:textId="77777777" w:rsidR="00932688" w:rsidRDefault="00932688" w:rsidP="001C3C3A">
      <w:pPr>
        <w:rPr>
          <w:rFonts w:ascii="Times New Roman" w:hAnsi="Times New Roman" w:cs="Times New Roman"/>
        </w:rPr>
      </w:pPr>
    </w:p>
    <w:p w14:paraId="795E1465" w14:textId="77777777" w:rsidR="00932688" w:rsidRDefault="00932688" w:rsidP="001C3C3A">
      <w:pPr>
        <w:rPr>
          <w:rFonts w:ascii="Times New Roman" w:hAnsi="Times New Roman" w:cs="Times New Roman"/>
        </w:rPr>
      </w:pPr>
    </w:p>
    <w:p w14:paraId="499CF8F9" w14:textId="77777777" w:rsidR="00932688" w:rsidRDefault="00932688" w:rsidP="001C3C3A">
      <w:pPr>
        <w:rPr>
          <w:rFonts w:ascii="Times New Roman" w:hAnsi="Times New Roman" w:cs="Times New Roman"/>
        </w:rPr>
      </w:pPr>
    </w:p>
    <w:p w14:paraId="7EC9B91C" w14:textId="77777777" w:rsidR="00932688" w:rsidRDefault="00932688" w:rsidP="001C3C3A">
      <w:pPr>
        <w:rPr>
          <w:rFonts w:ascii="Times New Roman" w:hAnsi="Times New Roman" w:cs="Times New Roman"/>
        </w:rPr>
      </w:pPr>
    </w:p>
    <w:p w14:paraId="6F08E742" w14:textId="77777777" w:rsidR="002102CC" w:rsidRDefault="002102CC"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348"/>
        <w:gridCol w:w="6120"/>
      </w:tblGrid>
      <w:tr w:rsidR="00607A42" w:rsidRPr="00607A42" w14:paraId="42A4A587" w14:textId="77777777" w:rsidTr="00504B8A">
        <w:trPr>
          <w:trHeight w:val="435"/>
        </w:trPr>
        <w:tc>
          <w:tcPr>
            <w:tcW w:w="3348" w:type="dxa"/>
            <w:tcBorders>
              <w:top w:val="single" w:sz="4" w:space="0" w:color="auto"/>
              <w:left w:val="single" w:sz="4" w:space="0" w:color="auto"/>
              <w:bottom w:val="single" w:sz="4" w:space="0" w:color="auto"/>
            </w:tcBorders>
            <w:vAlign w:val="center"/>
          </w:tcPr>
          <w:p w14:paraId="0879C062" w14:textId="77777777" w:rsidR="00607A42" w:rsidRPr="003D7DC2" w:rsidRDefault="00607A42" w:rsidP="00607A42">
            <w:pPr>
              <w:autoSpaceDE w:val="0"/>
              <w:autoSpaceDN w:val="0"/>
              <w:adjustRightInd w:val="0"/>
              <w:spacing w:after="0" w:line="240" w:lineRule="auto"/>
              <w:rPr>
                <w:rFonts w:ascii="Century Gothic" w:eastAsia="Times New Roman" w:hAnsi="Century Gothic" w:cs="Century Gothic"/>
                <w:b/>
                <w:bCs/>
                <w:i/>
                <w:iCs/>
                <w:color w:val="0070C0"/>
                <w:kern w:val="0"/>
                <w:sz w:val="28"/>
                <w:szCs w:val="28"/>
                <w:lang w:eastAsia="hr-HR"/>
                <w14:ligatures w14:val="none"/>
              </w:rPr>
            </w:pPr>
            <w:r w:rsidRPr="003D7DC2">
              <w:rPr>
                <w:rFonts w:ascii="Century Gothic" w:eastAsia="Times New Roman" w:hAnsi="Century Gothic" w:cs="Century Gothic"/>
                <w:b/>
                <w:bCs/>
                <w:i/>
                <w:iCs/>
                <w:color w:val="0070C0"/>
                <w:kern w:val="0"/>
                <w:sz w:val="28"/>
                <w:szCs w:val="28"/>
                <w:lang w:eastAsia="hr-HR"/>
                <w14:ligatures w14:val="none"/>
              </w:rPr>
              <w:lastRenderedPageBreak/>
              <w:t>AKTIVNOST</w:t>
            </w:r>
          </w:p>
          <w:p w14:paraId="41D6343C" w14:textId="77777777" w:rsidR="00607A42" w:rsidRPr="003D7DC2" w:rsidRDefault="00607A42" w:rsidP="00607A42">
            <w:pPr>
              <w:autoSpaceDE w:val="0"/>
              <w:autoSpaceDN w:val="0"/>
              <w:adjustRightInd w:val="0"/>
              <w:spacing w:after="0" w:line="240" w:lineRule="auto"/>
              <w:rPr>
                <w:rFonts w:ascii="Century Gothic" w:eastAsia="Times New Roman" w:hAnsi="Century Gothic" w:cs="Century Gothic"/>
                <w:color w:val="0070C0"/>
                <w:kern w:val="0"/>
                <w:sz w:val="28"/>
                <w:szCs w:val="28"/>
                <w:lang w:eastAsia="hr-HR"/>
                <w14:ligatures w14:val="none"/>
              </w:rPr>
            </w:pPr>
          </w:p>
        </w:tc>
        <w:tc>
          <w:tcPr>
            <w:tcW w:w="6120" w:type="dxa"/>
            <w:tcBorders>
              <w:top w:val="single" w:sz="4" w:space="0" w:color="auto"/>
              <w:bottom w:val="single" w:sz="4" w:space="0" w:color="auto"/>
              <w:right w:val="single" w:sz="4" w:space="0" w:color="auto"/>
            </w:tcBorders>
            <w:vAlign w:val="center"/>
          </w:tcPr>
          <w:p w14:paraId="519ECA52" w14:textId="77777777" w:rsidR="00607A42" w:rsidRPr="00EF0443" w:rsidRDefault="00607A42" w:rsidP="00607A42">
            <w:pPr>
              <w:autoSpaceDE w:val="0"/>
              <w:autoSpaceDN w:val="0"/>
              <w:adjustRightInd w:val="0"/>
              <w:spacing w:after="0" w:line="240" w:lineRule="auto"/>
              <w:ind w:left="271"/>
              <w:rPr>
                <w:rFonts w:ascii="Century Gothic" w:eastAsia="Times New Roman" w:hAnsi="Century Gothic" w:cs="Century Gothic"/>
                <w:b/>
                <w:bCs/>
                <w:color w:val="000000"/>
                <w:kern w:val="0"/>
                <w:sz w:val="28"/>
                <w:szCs w:val="28"/>
                <w:lang w:eastAsia="hr-HR"/>
                <w14:ligatures w14:val="none"/>
              </w:rPr>
            </w:pPr>
            <w:r w:rsidRPr="00EF0443">
              <w:rPr>
                <w:rFonts w:ascii="Century Gothic" w:eastAsia="Times New Roman" w:hAnsi="Century Gothic" w:cs="Century Gothic"/>
                <w:b/>
                <w:bCs/>
                <w:color w:val="000000"/>
                <w:kern w:val="0"/>
                <w:sz w:val="28"/>
                <w:szCs w:val="28"/>
                <w:lang w:eastAsia="hr-HR"/>
                <w14:ligatures w14:val="none"/>
              </w:rPr>
              <w:t>NATJECANJA:</w:t>
            </w:r>
          </w:p>
          <w:p w14:paraId="53C4948A" w14:textId="77777777" w:rsidR="00607A42" w:rsidRPr="00EF0443" w:rsidRDefault="00607A42" w:rsidP="00607A42">
            <w:pPr>
              <w:autoSpaceDE w:val="0"/>
              <w:autoSpaceDN w:val="0"/>
              <w:adjustRightInd w:val="0"/>
              <w:spacing w:after="0" w:line="240" w:lineRule="auto"/>
              <w:ind w:left="271"/>
              <w:rPr>
                <w:rFonts w:ascii="Century Gothic" w:eastAsia="Times New Roman" w:hAnsi="Century Gothic" w:cs="Century Gothic"/>
                <w:b/>
                <w:bCs/>
                <w:color w:val="000000"/>
                <w:kern w:val="0"/>
                <w:sz w:val="28"/>
                <w:szCs w:val="28"/>
                <w:lang w:eastAsia="hr-HR"/>
                <w14:ligatures w14:val="none"/>
              </w:rPr>
            </w:pPr>
            <w:r w:rsidRPr="00EF0443">
              <w:rPr>
                <w:rFonts w:ascii="Century Gothic" w:eastAsia="Times New Roman" w:hAnsi="Century Gothic" w:cs="Century Gothic"/>
                <w:b/>
                <w:bCs/>
                <w:color w:val="000000"/>
                <w:kern w:val="0"/>
                <w:sz w:val="28"/>
                <w:szCs w:val="28"/>
                <w:lang w:eastAsia="hr-HR"/>
                <w14:ligatures w14:val="none"/>
              </w:rPr>
              <w:t>BEST IN ENGLISH</w:t>
            </w:r>
          </w:p>
          <w:p w14:paraId="3783496D" w14:textId="77777777" w:rsidR="00607A42" w:rsidRPr="00EF0443" w:rsidRDefault="00607A42" w:rsidP="00607A42">
            <w:pPr>
              <w:autoSpaceDE w:val="0"/>
              <w:autoSpaceDN w:val="0"/>
              <w:adjustRightInd w:val="0"/>
              <w:spacing w:after="0" w:line="240" w:lineRule="auto"/>
              <w:ind w:left="271"/>
              <w:rPr>
                <w:rFonts w:ascii="Century Gothic" w:eastAsia="Times New Roman" w:hAnsi="Century Gothic" w:cs="Century Gothic"/>
                <w:b/>
                <w:bCs/>
                <w:color w:val="000000"/>
                <w:kern w:val="0"/>
                <w:sz w:val="28"/>
                <w:szCs w:val="28"/>
                <w:lang w:eastAsia="hr-HR"/>
                <w14:ligatures w14:val="none"/>
              </w:rPr>
            </w:pPr>
            <w:r w:rsidRPr="00EF0443">
              <w:rPr>
                <w:rFonts w:ascii="Century Gothic" w:eastAsia="Times New Roman" w:hAnsi="Century Gothic" w:cs="Century Gothic"/>
                <w:b/>
                <w:bCs/>
                <w:color w:val="000000"/>
                <w:kern w:val="0"/>
                <w:sz w:val="28"/>
                <w:szCs w:val="28"/>
                <w:lang w:eastAsia="hr-HR"/>
                <w14:ligatures w14:val="none"/>
              </w:rPr>
              <w:t>HIPPO</w:t>
            </w:r>
          </w:p>
        </w:tc>
      </w:tr>
      <w:tr w:rsidR="00607A42" w:rsidRPr="00607A42" w14:paraId="50FB3E4F" w14:textId="77777777" w:rsidTr="00DA038D">
        <w:trPr>
          <w:trHeight w:val="135"/>
        </w:trPr>
        <w:tc>
          <w:tcPr>
            <w:tcW w:w="3348" w:type="dxa"/>
            <w:tcBorders>
              <w:top w:val="nil"/>
              <w:left w:val="single" w:sz="4" w:space="0" w:color="auto"/>
              <w:bottom w:val="single" w:sz="4" w:space="0" w:color="auto"/>
            </w:tcBorders>
            <w:shd w:val="clear" w:color="auto" w:fill="C0C0C0"/>
          </w:tcPr>
          <w:p w14:paraId="416EF818" w14:textId="77777777" w:rsidR="00607A42" w:rsidRPr="003D7DC2" w:rsidRDefault="00607A42" w:rsidP="00607A42">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3D7DC2">
              <w:rPr>
                <w:rFonts w:ascii="Century Gothic" w:eastAsia="Times New Roman" w:hAnsi="Century Gothic" w:cs="Century Gothic"/>
                <w:b/>
                <w:bCs/>
                <w:color w:val="0070C0"/>
                <w:kern w:val="0"/>
                <w:lang w:eastAsia="hr-HR"/>
                <w14:ligatures w14:val="none"/>
              </w:rPr>
              <w:t xml:space="preserve">1. Ciljevi aktivnosti </w:t>
            </w:r>
          </w:p>
        </w:tc>
        <w:tc>
          <w:tcPr>
            <w:tcW w:w="6120" w:type="dxa"/>
            <w:tcBorders>
              <w:top w:val="nil"/>
              <w:bottom w:val="single" w:sz="4" w:space="0" w:color="auto"/>
            </w:tcBorders>
            <w:shd w:val="clear" w:color="auto" w:fill="C0C0C0"/>
          </w:tcPr>
          <w:p w14:paraId="59309891" w14:textId="77777777" w:rsidR="00607A42" w:rsidRPr="00607A42" w:rsidRDefault="00607A42" w:rsidP="00607A42">
            <w:pPr>
              <w:spacing w:after="0" w:line="240" w:lineRule="auto"/>
              <w:contextualSpacing/>
              <w:rPr>
                <w:rFonts w:ascii="Calibri" w:eastAsia="Times New Roman" w:hAnsi="Calibri" w:cs="Arial"/>
                <w:kern w:val="0"/>
                <w:sz w:val="26"/>
                <w:szCs w:val="26"/>
                <w:lang w:eastAsia="hr-HR"/>
                <w14:ligatures w14:val="none"/>
              </w:rPr>
            </w:pPr>
            <w:r w:rsidRPr="00607A42">
              <w:rPr>
                <w:rFonts w:ascii="Calibri" w:eastAsia="Times New Roman" w:hAnsi="Calibri" w:cs="Arial"/>
                <w:kern w:val="0"/>
                <w:sz w:val="26"/>
                <w:szCs w:val="26"/>
                <w:lang w:eastAsia="hr-HR"/>
                <w14:ligatures w14:val="none"/>
              </w:rPr>
              <w:t>- približiti učenicima međunarodno online natjecanje</w:t>
            </w:r>
          </w:p>
          <w:p w14:paraId="3859E970" w14:textId="77777777" w:rsidR="00607A42" w:rsidRPr="00607A42" w:rsidRDefault="00607A42" w:rsidP="00607A42">
            <w:pPr>
              <w:spacing w:after="0" w:line="240" w:lineRule="auto"/>
              <w:contextualSpacing/>
              <w:rPr>
                <w:rFonts w:ascii="Calibri" w:eastAsia="Times New Roman" w:hAnsi="Calibri" w:cs="Arial"/>
                <w:kern w:val="0"/>
                <w:sz w:val="26"/>
                <w:szCs w:val="26"/>
                <w:lang w:eastAsia="hr-HR"/>
                <w14:ligatures w14:val="none"/>
              </w:rPr>
            </w:pPr>
            <w:r w:rsidRPr="00607A42">
              <w:rPr>
                <w:rFonts w:ascii="Calibri" w:eastAsia="Times New Roman" w:hAnsi="Calibri" w:cs="Arial"/>
                <w:kern w:val="0"/>
                <w:sz w:val="26"/>
                <w:szCs w:val="26"/>
                <w:lang w:eastAsia="hr-HR"/>
                <w14:ligatures w14:val="none"/>
              </w:rPr>
              <w:t>- probuditi zanimanje za višejezičnost koja je dio svakodnevice mladih Europljana</w:t>
            </w:r>
          </w:p>
          <w:p w14:paraId="6C5D43B4" w14:textId="77777777" w:rsidR="00607A42" w:rsidRPr="00607A42" w:rsidRDefault="00607A42" w:rsidP="00607A42">
            <w:pPr>
              <w:spacing w:after="0" w:line="240" w:lineRule="auto"/>
              <w:contextualSpacing/>
              <w:rPr>
                <w:rFonts w:ascii="Calibri" w:eastAsia="Times New Roman" w:hAnsi="Calibri" w:cs="Arial"/>
                <w:kern w:val="0"/>
                <w:sz w:val="26"/>
                <w:szCs w:val="26"/>
                <w:lang w:eastAsia="hr-HR"/>
                <w14:ligatures w14:val="none"/>
              </w:rPr>
            </w:pPr>
            <w:r w:rsidRPr="00607A42">
              <w:rPr>
                <w:rFonts w:ascii="Calibri" w:eastAsia="Times New Roman" w:hAnsi="Calibri" w:cs="Arial"/>
                <w:kern w:val="0"/>
                <w:sz w:val="26"/>
                <w:szCs w:val="26"/>
                <w:lang w:eastAsia="hr-HR"/>
                <w14:ligatures w14:val="none"/>
              </w:rPr>
              <w:t xml:space="preserve">- potaknuti nadarene učenike na razvijanje jezičnih kompetencija </w:t>
            </w:r>
          </w:p>
        </w:tc>
      </w:tr>
      <w:tr w:rsidR="00607A42" w:rsidRPr="00607A42" w14:paraId="18DE86FD" w14:textId="77777777" w:rsidTr="00DA038D">
        <w:trPr>
          <w:trHeight w:val="1114"/>
        </w:trPr>
        <w:tc>
          <w:tcPr>
            <w:tcW w:w="3348" w:type="dxa"/>
            <w:tcBorders>
              <w:top w:val="single" w:sz="4" w:space="0" w:color="auto"/>
              <w:left w:val="single" w:sz="4" w:space="0" w:color="auto"/>
              <w:bottom w:val="single" w:sz="4" w:space="0" w:color="auto"/>
            </w:tcBorders>
          </w:tcPr>
          <w:p w14:paraId="51924885" w14:textId="77777777" w:rsidR="00607A42" w:rsidRPr="003D7DC2" w:rsidRDefault="00607A42" w:rsidP="00607A42">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3D7DC2">
              <w:rPr>
                <w:rFonts w:ascii="Century Gothic" w:eastAsia="Times New Roman" w:hAnsi="Century Gothic" w:cs="Century Gothic"/>
                <w:b/>
                <w:bCs/>
                <w:color w:val="0070C0"/>
                <w:kern w:val="0"/>
                <w:lang w:eastAsia="hr-HR"/>
                <w14:ligatures w14:val="none"/>
              </w:rPr>
              <w:t xml:space="preserve">2. Namjena aktivnosti </w:t>
            </w:r>
          </w:p>
        </w:tc>
        <w:tc>
          <w:tcPr>
            <w:tcW w:w="6120" w:type="dxa"/>
            <w:tcBorders>
              <w:top w:val="single" w:sz="4" w:space="0" w:color="auto"/>
              <w:bottom w:val="single" w:sz="4" w:space="0" w:color="auto"/>
            </w:tcBorders>
          </w:tcPr>
          <w:p w14:paraId="73F4FEC3" w14:textId="77777777" w:rsidR="00607A42" w:rsidRPr="00607A42" w:rsidRDefault="00607A42" w:rsidP="00607A42">
            <w:pPr>
              <w:spacing w:after="0" w:line="240" w:lineRule="auto"/>
              <w:contextualSpacing/>
              <w:rPr>
                <w:rFonts w:ascii="Calibri" w:eastAsia="Times New Roman" w:hAnsi="Calibri" w:cs="Arial"/>
                <w:kern w:val="0"/>
                <w:sz w:val="26"/>
                <w:szCs w:val="26"/>
                <w:lang w:eastAsia="hr-HR"/>
                <w14:ligatures w14:val="none"/>
              </w:rPr>
            </w:pPr>
            <w:r w:rsidRPr="00607A42">
              <w:rPr>
                <w:rFonts w:ascii="Calibri" w:eastAsia="Times New Roman" w:hAnsi="Calibri" w:cs="Arial"/>
                <w:kern w:val="0"/>
                <w:sz w:val="26"/>
                <w:szCs w:val="26"/>
                <w:lang w:eastAsia="hr-HR"/>
                <w14:ligatures w14:val="none"/>
              </w:rPr>
              <w:t>Osvijestiti učenike da je za napredovanje u karijeri od velike važnosti poznavanje stranih jezika te o potrebi i važnosti učenja stranih jezika kao cjeloživotnog učenja</w:t>
            </w:r>
          </w:p>
        </w:tc>
      </w:tr>
      <w:tr w:rsidR="00607A42" w:rsidRPr="00607A42" w14:paraId="6E1631A3" w14:textId="77777777" w:rsidTr="00DA038D">
        <w:trPr>
          <w:trHeight w:val="824"/>
        </w:trPr>
        <w:tc>
          <w:tcPr>
            <w:tcW w:w="3348" w:type="dxa"/>
            <w:tcBorders>
              <w:top w:val="single" w:sz="4" w:space="0" w:color="auto"/>
              <w:left w:val="single" w:sz="4" w:space="0" w:color="auto"/>
              <w:bottom w:val="single" w:sz="4" w:space="0" w:color="auto"/>
            </w:tcBorders>
            <w:shd w:val="clear" w:color="auto" w:fill="C0C0C0"/>
          </w:tcPr>
          <w:p w14:paraId="2BED4D09" w14:textId="77777777" w:rsidR="00607A42" w:rsidRPr="003D7DC2" w:rsidRDefault="00607A42" w:rsidP="00607A42">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3D7DC2">
              <w:rPr>
                <w:rFonts w:ascii="Century Gothic" w:eastAsia="Times New Roman" w:hAnsi="Century Gothic" w:cs="Century Gothic"/>
                <w:b/>
                <w:bCs/>
                <w:color w:val="0070C0"/>
                <w:kern w:val="0"/>
                <w:lang w:eastAsia="hr-HR"/>
                <w14:ligatures w14:val="none"/>
              </w:rPr>
              <w:t xml:space="preserve">3. Nositelji aktivnosti i njihova odgovornost </w:t>
            </w:r>
          </w:p>
        </w:tc>
        <w:tc>
          <w:tcPr>
            <w:tcW w:w="6120" w:type="dxa"/>
            <w:tcBorders>
              <w:top w:val="single" w:sz="4" w:space="0" w:color="auto"/>
              <w:bottom w:val="single" w:sz="4" w:space="0" w:color="auto"/>
            </w:tcBorders>
            <w:shd w:val="clear" w:color="auto" w:fill="C0C0C0"/>
          </w:tcPr>
          <w:p w14:paraId="49B123CB" w14:textId="77777777" w:rsidR="00607A42" w:rsidRPr="00607A42" w:rsidRDefault="00607A42" w:rsidP="00607A42">
            <w:pPr>
              <w:autoSpaceDE w:val="0"/>
              <w:autoSpaceDN w:val="0"/>
              <w:adjustRightInd w:val="0"/>
              <w:spacing w:after="0" w:line="240" w:lineRule="auto"/>
              <w:jc w:val="both"/>
              <w:rPr>
                <w:rFonts w:ascii="Calibri" w:eastAsia="Times New Roman" w:hAnsi="Calibri" w:cs="Arial"/>
                <w:color w:val="000000"/>
                <w:kern w:val="0"/>
                <w:sz w:val="26"/>
                <w:szCs w:val="26"/>
                <w:lang w:eastAsia="hr-HR"/>
                <w14:ligatures w14:val="none"/>
              </w:rPr>
            </w:pPr>
            <w:r w:rsidRPr="00607A42">
              <w:rPr>
                <w:rFonts w:ascii="Calibri" w:eastAsia="Times New Roman" w:hAnsi="Calibri" w:cs="Arial"/>
                <w:color w:val="000000"/>
                <w:kern w:val="0"/>
                <w:sz w:val="26"/>
                <w:szCs w:val="26"/>
                <w:lang w:eastAsia="hr-HR"/>
                <w14:ligatures w14:val="none"/>
              </w:rPr>
              <w:t xml:space="preserve">Natalija </w:t>
            </w:r>
            <w:proofErr w:type="spellStart"/>
            <w:r w:rsidRPr="00607A42">
              <w:rPr>
                <w:rFonts w:ascii="Calibri" w:eastAsia="Times New Roman" w:hAnsi="Calibri" w:cs="Arial"/>
                <w:color w:val="000000"/>
                <w:kern w:val="0"/>
                <w:sz w:val="26"/>
                <w:szCs w:val="26"/>
                <w:lang w:eastAsia="hr-HR"/>
                <w14:ligatures w14:val="none"/>
              </w:rPr>
              <w:t>Moškatelo</w:t>
            </w:r>
            <w:proofErr w:type="spellEnd"/>
            <w:r w:rsidRPr="00607A42">
              <w:rPr>
                <w:rFonts w:ascii="Calibri" w:eastAsia="Times New Roman" w:hAnsi="Calibri" w:cs="Arial"/>
                <w:color w:val="000000"/>
                <w:kern w:val="0"/>
                <w:sz w:val="26"/>
                <w:szCs w:val="26"/>
                <w:lang w:eastAsia="hr-HR"/>
                <w14:ligatures w14:val="none"/>
              </w:rPr>
              <w:t xml:space="preserve">, </w:t>
            </w:r>
            <w:proofErr w:type="spellStart"/>
            <w:r w:rsidRPr="00607A42">
              <w:rPr>
                <w:rFonts w:ascii="Calibri" w:eastAsia="Times New Roman" w:hAnsi="Calibri" w:cs="Arial"/>
                <w:color w:val="000000"/>
                <w:kern w:val="0"/>
                <w:sz w:val="26"/>
                <w:szCs w:val="26"/>
                <w:lang w:eastAsia="hr-HR"/>
                <w14:ligatures w14:val="none"/>
              </w:rPr>
              <w:t>mag.educ</w:t>
            </w:r>
            <w:proofErr w:type="spellEnd"/>
            <w:r w:rsidRPr="00607A42">
              <w:rPr>
                <w:rFonts w:ascii="Calibri" w:eastAsia="Times New Roman" w:hAnsi="Calibri" w:cs="Arial"/>
                <w:color w:val="000000"/>
                <w:kern w:val="0"/>
                <w:sz w:val="26"/>
                <w:szCs w:val="26"/>
                <w:lang w:eastAsia="hr-HR"/>
                <w14:ligatures w14:val="none"/>
              </w:rPr>
              <w:t xml:space="preserve">. </w:t>
            </w:r>
          </w:p>
          <w:p w14:paraId="2BB6EE33" w14:textId="77777777" w:rsidR="00607A42" w:rsidRPr="00607A42" w:rsidRDefault="00607A42" w:rsidP="00607A42">
            <w:pPr>
              <w:autoSpaceDE w:val="0"/>
              <w:autoSpaceDN w:val="0"/>
              <w:adjustRightInd w:val="0"/>
              <w:spacing w:after="0" w:line="240" w:lineRule="auto"/>
              <w:jc w:val="both"/>
              <w:rPr>
                <w:rFonts w:ascii="Calibri" w:eastAsia="Times New Roman" w:hAnsi="Calibri" w:cs="Arial"/>
                <w:color w:val="000000"/>
                <w:kern w:val="0"/>
                <w:sz w:val="26"/>
                <w:szCs w:val="26"/>
                <w:lang w:eastAsia="hr-HR"/>
                <w14:ligatures w14:val="none"/>
              </w:rPr>
            </w:pPr>
            <w:r w:rsidRPr="00607A42">
              <w:rPr>
                <w:rFonts w:ascii="Calibri" w:eastAsia="Times New Roman" w:hAnsi="Calibri" w:cs="Arial"/>
                <w:color w:val="000000"/>
                <w:kern w:val="0"/>
                <w:sz w:val="26"/>
                <w:szCs w:val="26"/>
                <w:lang w:eastAsia="hr-HR"/>
                <w14:ligatures w14:val="none"/>
              </w:rPr>
              <w:t xml:space="preserve">Vilma </w:t>
            </w:r>
            <w:proofErr w:type="spellStart"/>
            <w:r w:rsidRPr="00607A42">
              <w:rPr>
                <w:rFonts w:ascii="Calibri" w:eastAsia="Times New Roman" w:hAnsi="Calibri" w:cs="Arial"/>
                <w:color w:val="000000"/>
                <w:kern w:val="0"/>
                <w:sz w:val="26"/>
                <w:szCs w:val="26"/>
                <w:lang w:eastAsia="hr-HR"/>
                <w14:ligatures w14:val="none"/>
              </w:rPr>
              <w:t>Milatić</w:t>
            </w:r>
            <w:proofErr w:type="spellEnd"/>
            <w:r w:rsidRPr="00607A42">
              <w:rPr>
                <w:rFonts w:ascii="Calibri" w:eastAsia="Times New Roman" w:hAnsi="Calibri" w:cs="Arial"/>
                <w:color w:val="000000"/>
                <w:kern w:val="0"/>
                <w:sz w:val="26"/>
                <w:szCs w:val="26"/>
                <w:lang w:eastAsia="hr-HR"/>
                <w14:ligatures w14:val="none"/>
              </w:rPr>
              <w:t xml:space="preserve">, </w:t>
            </w:r>
            <w:proofErr w:type="spellStart"/>
            <w:r w:rsidRPr="00607A42">
              <w:rPr>
                <w:rFonts w:ascii="Calibri" w:eastAsia="Times New Roman" w:hAnsi="Calibri" w:cs="Arial"/>
                <w:color w:val="000000"/>
                <w:kern w:val="0"/>
                <w:sz w:val="26"/>
                <w:szCs w:val="26"/>
                <w:lang w:eastAsia="hr-HR"/>
                <w14:ligatures w14:val="none"/>
              </w:rPr>
              <w:t>mag.educ</w:t>
            </w:r>
            <w:proofErr w:type="spellEnd"/>
            <w:r w:rsidRPr="00607A42">
              <w:rPr>
                <w:rFonts w:ascii="Calibri" w:eastAsia="Times New Roman" w:hAnsi="Calibri" w:cs="Arial"/>
                <w:color w:val="000000"/>
                <w:kern w:val="0"/>
                <w:sz w:val="26"/>
                <w:szCs w:val="26"/>
                <w:lang w:eastAsia="hr-HR"/>
                <w14:ligatures w14:val="none"/>
              </w:rPr>
              <w:t>.</w:t>
            </w:r>
          </w:p>
          <w:p w14:paraId="23DCF0FF" w14:textId="77777777" w:rsidR="00607A42" w:rsidRPr="00607A42" w:rsidRDefault="00607A42" w:rsidP="00607A42">
            <w:pPr>
              <w:autoSpaceDE w:val="0"/>
              <w:autoSpaceDN w:val="0"/>
              <w:adjustRightInd w:val="0"/>
              <w:spacing w:after="0" w:line="240" w:lineRule="auto"/>
              <w:jc w:val="both"/>
              <w:rPr>
                <w:rFonts w:ascii="Calibri" w:eastAsia="Times New Roman" w:hAnsi="Calibri" w:cs="Arial"/>
                <w:color w:val="000000"/>
                <w:kern w:val="0"/>
                <w:sz w:val="26"/>
                <w:szCs w:val="26"/>
                <w:lang w:eastAsia="hr-HR"/>
                <w14:ligatures w14:val="none"/>
              </w:rPr>
            </w:pPr>
            <w:r w:rsidRPr="00607A42">
              <w:rPr>
                <w:rFonts w:ascii="Calibri" w:eastAsia="Times New Roman" w:hAnsi="Calibri" w:cs="Arial"/>
                <w:color w:val="000000"/>
                <w:kern w:val="0"/>
                <w:sz w:val="26"/>
                <w:szCs w:val="26"/>
                <w:lang w:eastAsia="hr-HR"/>
                <w14:ligatures w14:val="none"/>
              </w:rPr>
              <w:t>10 – 20 učenika gimnazijskog programa</w:t>
            </w:r>
          </w:p>
        </w:tc>
      </w:tr>
      <w:tr w:rsidR="00607A42" w:rsidRPr="00607A42" w14:paraId="6D237E79" w14:textId="77777777" w:rsidTr="00DA038D">
        <w:trPr>
          <w:trHeight w:val="1122"/>
        </w:trPr>
        <w:tc>
          <w:tcPr>
            <w:tcW w:w="3348" w:type="dxa"/>
            <w:tcBorders>
              <w:top w:val="single" w:sz="4" w:space="0" w:color="auto"/>
              <w:left w:val="single" w:sz="4" w:space="0" w:color="auto"/>
              <w:bottom w:val="single" w:sz="4" w:space="0" w:color="auto"/>
            </w:tcBorders>
          </w:tcPr>
          <w:p w14:paraId="647B3399" w14:textId="77777777" w:rsidR="00607A42" w:rsidRPr="003D7DC2" w:rsidRDefault="00607A42" w:rsidP="00607A42">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3D7DC2">
              <w:rPr>
                <w:rFonts w:ascii="Century Gothic" w:eastAsia="Times New Roman" w:hAnsi="Century Gothic" w:cs="Century Gothic"/>
                <w:b/>
                <w:bCs/>
                <w:color w:val="0070C0"/>
                <w:kern w:val="0"/>
                <w:lang w:eastAsia="hr-HR"/>
                <w14:ligatures w14:val="none"/>
              </w:rPr>
              <w:t xml:space="preserve">4. Način realizacije aktivnosti </w:t>
            </w:r>
          </w:p>
        </w:tc>
        <w:tc>
          <w:tcPr>
            <w:tcW w:w="6120" w:type="dxa"/>
            <w:tcBorders>
              <w:top w:val="single" w:sz="4" w:space="0" w:color="auto"/>
              <w:bottom w:val="single" w:sz="4" w:space="0" w:color="auto"/>
            </w:tcBorders>
          </w:tcPr>
          <w:p w14:paraId="6577584F" w14:textId="77777777" w:rsidR="00607A42" w:rsidRPr="00607A42" w:rsidRDefault="00607A42" w:rsidP="00607A42">
            <w:pPr>
              <w:spacing w:after="0" w:line="240" w:lineRule="auto"/>
              <w:jc w:val="both"/>
              <w:rPr>
                <w:rFonts w:ascii="Calibri" w:eastAsia="Times New Roman" w:hAnsi="Calibri" w:cs="Arial"/>
                <w:kern w:val="0"/>
                <w:sz w:val="26"/>
                <w:szCs w:val="26"/>
                <w:lang w:eastAsia="hr-HR"/>
                <w14:ligatures w14:val="none"/>
              </w:rPr>
            </w:pPr>
            <w:r w:rsidRPr="00607A42">
              <w:rPr>
                <w:rFonts w:ascii="Calibri" w:eastAsia="Times New Roman" w:hAnsi="Calibri" w:cs="Arial"/>
                <w:kern w:val="0"/>
                <w:sz w:val="26"/>
                <w:szCs w:val="26"/>
                <w:lang w:eastAsia="hr-HR"/>
                <w14:ligatures w14:val="none"/>
              </w:rPr>
              <w:t>- elektronička prijava na natjecanje</w:t>
            </w:r>
          </w:p>
          <w:p w14:paraId="2E83C5D6" w14:textId="77777777" w:rsidR="00607A42" w:rsidRPr="00607A42" w:rsidRDefault="00607A42" w:rsidP="00607A42">
            <w:pPr>
              <w:spacing w:after="0" w:line="240" w:lineRule="auto"/>
              <w:jc w:val="both"/>
              <w:rPr>
                <w:rFonts w:ascii="Calibri" w:eastAsia="Times New Roman" w:hAnsi="Calibri" w:cs="Arial"/>
                <w:kern w:val="0"/>
                <w:sz w:val="26"/>
                <w:szCs w:val="26"/>
                <w:lang w:eastAsia="hr-HR"/>
                <w14:ligatures w14:val="none"/>
              </w:rPr>
            </w:pPr>
            <w:r w:rsidRPr="00607A42">
              <w:rPr>
                <w:rFonts w:ascii="Calibri" w:eastAsia="Times New Roman" w:hAnsi="Calibri" w:cs="Arial"/>
                <w:kern w:val="0"/>
                <w:sz w:val="26"/>
                <w:szCs w:val="26"/>
                <w:lang w:eastAsia="hr-HR"/>
                <w14:ligatures w14:val="none"/>
              </w:rPr>
              <w:t>- informiranje učenika</w:t>
            </w:r>
          </w:p>
          <w:p w14:paraId="1049753E" w14:textId="77777777" w:rsidR="00607A42" w:rsidRPr="00607A42" w:rsidRDefault="00607A42" w:rsidP="00607A42">
            <w:pPr>
              <w:spacing w:after="100" w:afterAutospacing="1" w:line="240" w:lineRule="auto"/>
              <w:jc w:val="both"/>
              <w:rPr>
                <w:rFonts w:ascii="Calibri" w:eastAsia="Times New Roman" w:hAnsi="Calibri" w:cs="Arial"/>
                <w:kern w:val="0"/>
                <w:sz w:val="26"/>
                <w:szCs w:val="26"/>
                <w:lang w:eastAsia="hr-HR"/>
                <w14:ligatures w14:val="none"/>
              </w:rPr>
            </w:pPr>
            <w:r w:rsidRPr="00607A42">
              <w:rPr>
                <w:rFonts w:ascii="Calibri" w:eastAsia="Times New Roman" w:hAnsi="Calibri" w:cs="Arial"/>
                <w:kern w:val="0"/>
                <w:sz w:val="26"/>
                <w:szCs w:val="26"/>
                <w:lang w:eastAsia="hr-HR"/>
                <w14:ligatures w14:val="none"/>
              </w:rPr>
              <w:t>- provjera učionice, izvedba</w:t>
            </w:r>
          </w:p>
        </w:tc>
      </w:tr>
      <w:tr w:rsidR="00607A42" w:rsidRPr="00607A42" w14:paraId="22488428" w14:textId="77777777" w:rsidTr="00DA038D">
        <w:trPr>
          <w:trHeight w:val="666"/>
        </w:trPr>
        <w:tc>
          <w:tcPr>
            <w:tcW w:w="3348" w:type="dxa"/>
            <w:tcBorders>
              <w:top w:val="single" w:sz="4" w:space="0" w:color="auto"/>
              <w:left w:val="single" w:sz="4" w:space="0" w:color="auto"/>
              <w:bottom w:val="single" w:sz="4" w:space="0" w:color="auto"/>
              <w:right w:val="nil"/>
            </w:tcBorders>
            <w:shd w:val="clear" w:color="auto" w:fill="C0C0C0"/>
          </w:tcPr>
          <w:p w14:paraId="05B7D595" w14:textId="77777777" w:rsidR="00607A42" w:rsidRPr="003D7DC2" w:rsidRDefault="00607A42" w:rsidP="00607A42">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3D7DC2">
              <w:rPr>
                <w:rFonts w:ascii="Century Gothic" w:eastAsia="Times New Roman" w:hAnsi="Century Gothic" w:cs="Century Gothic"/>
                <w:b/>
                <w:bCs/>
                <w:color w:val="0070C0"/>
                <w:kern w:val="0"/>
                <w:lang w:eastAsia="hr-HR"/>
                <w14:ligatures w14:val="none"/>
              </w:rPr>
              <w:t xml:space="preserve">5. </w:t>
            </w:r>
            <w:proofErr w:type="spellStart"/>
            <w:r w:rsidRPr="003D7DC2">
              <w:rPr>
                <w:rFonts w:ascii="Century Gothic" w:eastAsia="Times New Roman" w:hAnsi="Century Gothic" w:cs="Century Gothic"/>
                <w:b/>
                <w:bCs/>
                <w:color w:val="0070C0"/>
                <w:kern w:val="0"/>
                <w:lang w:eastAsia="hr-HR"/>
                <w14:ligatures w14:val="none"/>
              </w:rPr>
              <w:t>Vremenik</w:t>
            </w:r>
            <w:proofErr w:type="spellEnd"/>
            <w:r w:rsidRPr="003D7DC2">
              <w:rPr>
                <w:rFonts w:ascii="Century Gothic" w:eastAsia="Times New Roman" w:hAnsi="Century Gothic" w:cs="Century Gothic"/>
                <w:b/>
                <w:bCs/>
                <w:color w:val="0070C0"/>
                <w:kern w:val="0"/>
                <w:lang w:eastAsia="hr-HR"/>
                <w14:ligatures w14:val="none"/>
              </w:rPr>
              <w:t xml:space="preserve"> aktivnosti </w:t>
            </w:r>
          </w:p>
        </w:tc>
        <w:tc>
          <w:tcPr>
            <w:tcW w:w="6120" w:type="dxa"/>
            <w:tcBorders>
              <w:top w:val="single" w:sz="4" w:space="0" w:color="auto"/>
              <w:left w:val="nil"/>
              <w:bottom w:val="single" w:sz="4" w:space="0" w:color="auto"/>
              <w:right w:val="nil"/>
            </w:tcBorders>
            <w:shd w:val="clear" w:color="auto" w:fill="C0C0C0"/>
          </w:tcPr>
          <w:p w14:paraId="78895EB6" w14:textId="77777777" w:rsidR="00607A42" w:rsidRPr="00607A42" w:rsidRDefault="00607A42" w:rsidP="00607A42">
            <w:pPr>
              <w:spacing w:after="0" w:line="240" w:lineRule="auto"/>
              <w:rPr>
                <w:rFonts w:ascii="Calibri" w:eastAsia="Times New Roman" w:hAnsi="Calibri" w:cs="Arial"/>
                <w:kern w:val="0"/>
                <w:sz w:val="26"/>
                <w:szCs w:val="26"/>
                <w:lang w:eastAsia="hr-HR"/>
                <w14:ligatures w14:val="none"/>
              </w:rPr>
            </w:pPr>
            <w:r w:rsidRPr="00607A42">
              <w:rPr>
                <w:rFonts w:ascii="Calibri" w:eastAsia="Times New Roman" w:hAnsi="Calibri" w:cs="Arial"/>
                <w:kern w:val="0"/>
                <w:sz w:val="26"/>
                <w:szCs w:val="26"/>
                <w:lang w:eastAsia="hr-HR"/>
                <w14:ligatures w14:val="none"/>
              </w:rPr>
              <w:t xml:space="preserve">27. studeni 2025. (Best </w:t>
            </w:r>
            <w:proofErr w:type="spellStart"/>
            <w:r w:rsidRPr="00607A42">
              <w:rPr>
                <w:rFonts w:ascii="Calibri" w:eastAsia="Times New Roman" w:hAnsi="Calibri" w:cs="Arial"/>
                <w:kern w:val="0"/>
                <w:sz w:val="26"/>
                <w:szCs w:val="26"/>
                <w:lang w:eastAsia="hr-HR"/>
                <w14:ligatures w14:val="none"/>
              </w:rPr>
              <w:t>in</w:t>
            </w:r>
            <w:proofErr w:type="spellEnd"/>
            <w:r w:rsidRPr="00607A42">
              <w:rPr>
                <w:rFonts w:ascii="Calibri" w:eastAsia="Times New Roman" w:hAnsi="Calibri" w:cs="Arial"/>
                <w:kern w:val="0"/>
                <w:sz w:val="26"/>
                <w:szCs w:val="26"/>
                <w:lang w:eastAsia="hr-HR"/>
                <w14:ligatures w14:val="none"/>
              </w:rPr>
              <w:t xml:space="preserve"> English)</w:t>
            </w:r>
          </w:p>
          <w:p w14:paraId="4903650D" w14:textId="77777777" w:rsidR="00607A42" w:rsidRPr="00607A42" w:rsidRDefault="00607A42" w:rsidP="00607A42">
            <w:pPr>
              <w:spacing w:after="0" w:line="240" w:lineRule="auto"/>
              <w:rPr>
                <w:rFonts w:ascii="Calibri" w:eastAsia="Times New Roman" w:hAnsi="Calibri" w:cs="Arial"/>
                <w:kern w:val="0"/>
                <w:sz w:val="26"/>
                <w:szCs w:val="26"/>
                <w:lang w:eastAsia="hr-HR"/>
                <w14:ligatures w14:val="none"/>
              </w:rPr>
            </w:pPr>
            <w:r w:rsidRPr="00607A42">
              <w:rPr>
                <w:rFonts w:ascii="Calibri" w:eastAsia="Times New Roman" w:hAnsi="Calibri" w:cs="Arial"/>
                <w:kern w:val="0"/>
                <w:sz w:val="26"/>
                <w:szCs w:val="26"/>
                <w:lang w:eastAsia="hr-HR"/>
                <w14:ligatures w14:val="none"/>
              </w:rPr>
              <w:t>Ožujak 2026. (</w:t>
            </w:r>
            <w:proofErr w:type="spellStart"/>
            <w:r w:rsidRPr="00607A42">
              <w:rPr>
                <w:rFonts w:ascii="Calibri" w:eastAsia="Times New Roman" w:hAnsi="Calibri" w:cs="Arial"/>
                <w:kern w:val="0"/>
                <w:sz w:val="26"/>
                <w:szCs w:val="26"/>
                <w:lang w:eastAsia="hr-HR"/>
                <w14:ligatures w14:val="none"/>
              </w:rPr>
              <w:t>Hippo</w:t>
            </w:r>
            <w:proofErr w:type="spellEnd"/>
            <w:r w:rsidRPr="00607A42">
              <w:rPr>
                <w:rFonts w:ascii="Calibri" w:eastAsia="Times New Roman" w:hAnsi="Calibri" w:cs="Arial"/>
                <w:kern w:val="0"/>
                <w:sz w:val="26"/>
                <w:szCs w:val="26"/>
                <w:lang w:eastAsia="hr-HR"/>
                <w14:ligatures w14:val="none"/>
              </w:rPr>
              <w:t>)</w:t>
            </w:r>
          </w:p>
        </w:tc>
      </w:tr>
      <w:tr w:rsidR="00607A42" w:rsidRPr="00607A42" w14:paraId="039BC143"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FFFFFF"/>
          </w:tcPr>
          <w:p w14:paraId="5302C39A" w14:textId="77777777" w:rsidR="00607A42" w:rsidRPr="003D7DC2" w:rsidRDefault="00607A42" w:rsidP="00607A42">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3D7DC2">
              <w:rPr>
                <w:rFonts w:ascii="Century Gothic" w:eastAsia="Times New Roman" w:hAnsi="Century Gothic" w:cs="Century Gothic"/>
                <w:b/>
                <w:bCs/>
                <w:color w:val="0070C0"/>
                <w:kern w:val="0"/>
                <w:lang w:eastAsia="hr-HR"/>
                <w14:ligatures w14:val="none"/>
              </w:rPr>
              <w:t xml:space="preserve">6. Detaljan troškovnik aktivnosti </w:t>
            </w:r>
          </w:p>
        </w:tc>
        <w:tc>
          <w:tcPr>
            <w:tcW w:w="6120" w:type="dxa"/>
            <w:tcBorders>
              <w:top w:val="single" w:sz="4" w:space="0" w:color="auto"/>
              <w:left w:val="nil"/>
              <w:bottom w:val="single" w:sz="4" w:space="0" w:color="auto"/>
              <w:right w:val="nil"/>
            </w:tcBorders>
            <w:shd w:val="clear" w:color="auto" w:fill="FFFFFF"/>
          </w:tcPr>
          <w:p w14:paraId="2C16D951" w14:textId="77777777" w:rsidR="00607A42" w:rsidRPr="00607A42" w:rsidRDefault="00607A42" w:rsidP="00607A42">
            <w:pPr>
              <w:autoSpaceDE w:val="0"/>
              <w:autoSpaceDN w:val="0"/>
              <w:adjustRightInd w:val="0"/>
              <w:spacing w:after="0" w:line="240" w:lineRule="auto"/>
              <w:jc w:val="both"/>
              <w:rPr>
                <w:rFonts w:ascii="Calibri" w:eastAsia="Times New Roman" w:hAnsi="Calibri" w:cs="Arial"/>
                <w:color w:val="000000"/>
                <w:kern w:val="0"/>
                <w:sz w:val="26"/>
                <w:szCs w:val="26"/>
                <w:lang w:eastAsia="hr-HR"/>
                <w14:ligatures w14:val="none"/>
              </w:rPr>
            </w:pPr>
            <w:r w:rsidRPr="00607A42">
              <w:rPr>
                <w:rFonts w:ascii="Calibri" w:eastAsia="Times New Roman" w:hAnsi="Calibri" w:cs="Arial"/>
                <w:color w:val="000000"/>
                <w:kern w:val="0"/>
                <w:sz w:val="26"/>
                <w:szCs w:val="26"/>
                <w:lang w:eastAsia="hr-HR"/>
                <w14:ligatures w14:val="none"/>
              </w:rPr>
              <w:t xml:space="preserve">Potrebno je osigurati prostorne uvjete, odgovarajuću informatičku opremu i dobru internetsku vezu. </w:t>
            </w:r>
          </w:p>
        </w:tc>
      </w:tr>
      <w:tr w:rsidR="00607A42" w:rsidRPr="00607A42" w14:paraId="35DE58E7" w14:textId="77777777" w:rsidTr="00DA038D">
        <w:trPr>
          <w:trHeight w:val="1113"/>
        </w:trPr>
        <w:tc>
          <w:tcPr>
            <w:tcW w:w="3348" w:type="dxa"/>
            <w:tcBorders>
              <w:top w:val="single" w:sz="4" w:space="0" w:color="auto"/>
              <w:left w:val="single" w:sz="4" w:space="0" w:color="auto"/>
              <w:bottom w:val="single" w:sz="4" w:space="0" w:color="auto"/>
              <w:right w:val="nil"/>
            </w:tcBorders>
            <w:shd w:val="clear" w:color="auto" w:fill="C0C0C0"/>
          </w:tcPr>
          <w:p w14:paraId="0951C9BC" w14:textId="77777777" w:rsidR="00607A42" w:rsidRPr="003D7DC2" w:rsidRDefault="00607A42" w:rsidP="00607A42">
            <w:pPr>
              <w:autoSpaceDE w:val="0"/>
              <w:autoSpaceDN w:val="0"/>
              <w:adjustRightInd w:val="0"/>
              <w:spacing w:after="0" w:line="240" w:lineRule="auto"/>
              <w:rPr>
                <w:rFonts w:ascii="Century Gothic" w:eastAsia="Times New Roman" w:hAnsi="Century Gothic" w:cs="Century Gothic"/>
                <w:color w:val="0070C0"/>
                <w:kern w:val="0"/>
                <w:lang w:eastAsia="hr-HR"/>
                <w14:ligatures w14:val="none"/>
              </w:rPr>
            </w:pPr>
            <w:r w:rsidRPr="003D7DC2">
              <w:rPr>
                <w:rFonts w:ascii="Century Gothic" w:eastAsia="Times New Roman" w:hAnsi="Century Gothic" w:cs="Century Gothic"/>
                <w:b/>
                <w:bCs/>
                <w:color w:val="0070C0"/>
                <w:kern w:val="0"/>
                <w:lang w:eastAsia="hr-HR"/>
                <w14:ligatures w14:val="none"/>
              </w:rPr>
              <w:t xml:space="preserve">7. Način vrednovanja i način korištenja rezultata vrednovanja </w:t>
            </w:r>
          </w:p>
        </w:tc>
        <w:tc>
          <w:tcPr>
            <w:tcW w:w="6120" w:type="dxa"/>
            <w:tcBorders>
              <w:top w:val="single" w:sz="4" w:space="0" w:color="auto"/>
              <w:left w:val="nil"/>
              <w:bottom w:val="single" w:sz="4" w:space="0" w:color="auto"/>
              <w:right w:val="nil"/>
            </w:tcBorders>
            <w:shd w:val="clear" w:color="auto" w:fill="C0C0C0"/>
          </w:tcPr>
          <w:p w14:paraId="21B4F316" w14:textId="77777777" w:rsidR="00607A42" w:rsidRPr="00607A42" w:rsidRDefault="00607A42" w:rsidP="00607A42">
            <w:pPr>
              <w:spacing w:after="0" w:line="240" w:lineRule="auto"/>
              <w:contextualSpacing/>
              <w:rPr>
                <w:rFonts w:ascii="Calibri" w:eastAsia="Times New Roman" w:hAnsi="Calibri" w:cs="Arial"/>
                <w:kern w:val="0"/>
                <w:sz w:val="26"/>
                <w:szCs w:val="26"/>
                <w:lang w:eastAsia="hr-HR"/>
                <w14:ligatures w14:val="none"/>
              </w:rPr>
            </w:pPr>
            <w:r w:rsidRPr="00607A42">
              <w:rPr>
                <w:rFonts w:ascii="Calibri" w:eastAsia="Times New Roman" w:hAnsi="Calibri" w:cs="Arial"/>
                <w:kern w:val="0"/>
                <w:sz w:val="26"/>
                <w:szCs w:val="26"/>
                <w:lang w:eastAsia="hr-HR"/>
                <w14:ligatures w14:val="none"/>
              </w:rPr>
              <w:t>Povratna informacija o rezultatima natjecanja i rangiranje svih sudionika (po školama i učenicima).</w:t>
            </w:r>
          </w:p>
        </w:tc>
      </w:tr>
    </w:tbl>
    <w:p w14:paraId="42D38B5F" w14:textId="77777777" w:rsidR="001C3C3A" w:rsidRDefault="001C3C3A" w:rsidP="001C3C3A">
      <w:pPr>
        <w:rPr>
          <w:rFonts w:ascii="Times New Roman" w:hAnsi="Times New Roman" w:cs="Times New Roman"/>
        </w:rPr>
      </w:pPr>
    </w:p>
    <w:p w14:paraId="55B57ACE" w14:textId="77777777" w:rsidR="001C3C3A" w:rsidRDefault="001C3C3A" w:rsidP="001C3C3A">
      <w:pPr>
        <w:rPr>
          <w:rFonts w:ascii="Times New Roman" w:hAnsi="Times New Roman" w:cs="Times New Roman"/>
        </w:rPr>
      </w:pPr>
    </w:p>
    <w:p w14:paraId="43604699" w14:textId="77777777" w:rsidR="001C3C3A" w:rsidRDefault="001C3C3A" w:rsidP="001C3C3A">
      <w:pPr>
        <w:rPr>
          <w:rFonts w:ascii="Times New Roman" w:hAnsi="Times New Roman" w:cs="Times New Roman"/>
        </w:rPr>
      </w:pPr>
    </w:p>
    <w:p w14:paraId="7B21DF72" w14:textId="77777777" w:rsidR="001C3C3A" w:rsidRDefault="001C3C3A" w:rsidP="001C3C3A">
      <w:pPr>
        <w:rPr>
          <w:rFonts w:ascii="Times New Roman" w:hAnsi="Times New Roman" w:cs="Times New Roman"/>
        </w:rPr>
      </w:pPr>
    </w:p>
    <w:p w14:paraId="7C1D9A8F" w14:textId="77777777" w:rsidR="001C3C3A" w:rsidRDefault="001C3C3A" w:rsidP="001C3C3A">
      <w:pPr>
        <w:rPr>
          <w:rFonts w:ascii="Times New Roman" w:hAnsi="Times New Roman" w:cs="Times New Roman"/>
        </w:rPr>
      </w:pPr>
    </w:p>
    <w:p w14:paraId="4634B15C" w14:textId="77777777" w:rsidR="001C3C3A" w:rsidRDefault="001C3C3A" w:rsidP="001C3C3A">
      <w:pPr>
        <w:rPr>
          <w:rFonts w:ascii="Times New Roman" w:hAnsi="Times New Roman" w:cs="Times New Roman"/>
        </w:rPr>
      </w:pPr>
    </w:p>
    <w:p w14:paraId="7FBC8C95" w14:textId="77777777" w:rsidR="001C3C3A" w:rsidRDefault="001C3C3A" w:rsidP="001C3C3A">
      <w:pPr>
        <w:rPr>
          <w:rFonts w:ascii="Times New Roman" w:hAnsi="Times New Roman" w:cs="Times New Roman"/>
        </w:rPr>
      </w:pPr>
    </w:p>
    <w:p w14:paraId="5A721134" w14:textId="77777777" w:rsidR="001C3C3A" w:rsidRDefault="001C3C3A" w:rsidP="001C3C3A">
      <w:pPr>
        <w:rPr>
          <w:rFonts w:ascii="Times New Roman" w:hAnsi="Times New Roman" w:cs="Times New Roman"/>
        </w:rPr>
      </w:pPr>
    </w:p>
    <w:p w14:paraId="433879B7" w14:textId="77777777" w:rsidR="00EF0443" w:rsidRDefault="00EF0443" w:rsidP="001C3C3A">
      <w:pPr>
        <w:rPr>
          <w:rFonts w:ascii="Times New Roman" w:hAnsi="Times New Roman" w:cs="Times New Roman"/>
        </w:rPr>
      </w:pPr>
    </w:p>
    <w:p w14:paraId="41D6DCE3" w14:textId="77777777" w:rsidR="001C3C3A" w:rsidRDefault="001C3C3A" w:rsidP="001C3C3A">
      <w:pPr>
        <w:rPr>
          <w:rFonts w:ascii="Times New Roman" w:hAnsi="Times New Roman" w:cs="Times New Roman"/>
        </w:rPr>
      </w:pPr>
    </w:p>
    <w:p w14:paraId="29062B33" w14:textId="77777777" w:rsidR="00932688" w:rsidRDefault="00932688" w:rsidP="001C3C3A">
      <w:pPr>
        <w:rPr>
          <w:rFonts w:ascii="Times New Roman" w:hAnsi="Times New Roman" w:cs="Times New Roman"/>
        </w:rPr>
      </w:pPr>
    </w:p>
    <w:p w14:paraId="54F14FA8" w14:textId="77777777" w:rsidR="00932688" w:rsidRDefault="00932688" w:rsidP="001C3C3A">
      <w:pPr>
        <w:rPr>
          <w:rFonts w:ascii="Times New Roman" w:hAnsi="Times New Roman" w:cs="Times New Roman"/>
        </w:rPr>
      </w:pPr>
    </w:p>
    <w:tbl>
      <w:tblPr>
        <w:tblpPr w:leftFromText="180" w:rightFromText="180" w:vertAnchor="text" w:horzAnchor="margin" w:tblpY="86"/>
        <w:tblOverlap w:val="never"/>
        <w:tblW w:w="9468" w:type="dxa"/>
        <w:tblBorders>
          <w:top w:val="nil"/>
          <w:left w:val="nil"/>
          <w:bottom w:val="nil"/>
          <w:right w:val="nil"/>
        </w:tblBorders>
        <w:tblLook w:val="0000" w:firstRow="0" w:lastRow="0" w:firstColumn="0" w:lastColumn="0" w:noHBand="0" w:noVBand="0"/>
      </w:tblPr>
      <w:tblGrid>
        <w:gridCol w:w="3510"/>
        <w:gridCol w:w="5958"/>
      </w:tblGrid>
      <w:tr w:rsidR="00932688" w:rsidRPr="00932688" w14:paraId="3C0A7221" w14:textId="77777777" w:rsidTr="006D082C">
        <w:trPr>
          <w:trHeight w:val="435"/>
        </w:trPr>
        <w:tc>
          <w:tcPr>
            <w:tcW w:w="3510" w:type="dxa"/>
            <w:tcBorders>
              <w:top w:val="single" w:sz="4" w:space="0" w:color="auto"/>
              <w:left w:val="single" w:sz="4" w:space="0" w:color="auto"/>
              <w:bottom w:val="single" w:sz="4" w:space="0" w:color="auto"/>
            </w:tcBorders>
            <w:vAlign w:val="center"/>
          </w:tcPr>
          <w:p w14:paraId="6F76835E" w14:textId="77777777" w:rsidR="00932688" w:rsidRPr="00932688" w:rsidRDefault="00932688" w:rsidP="00932688">
            <w:pPr>
              <w:rPr>
                <w:rFonts w:ascii="Times New Roman" w:hAnsi="Times New Roman" w:cs="Times New Roman"/>
                <w:b/>
                <w:bCs/>
                <w:i/>
                <w:iCs/>
              </w:rPr>
            </w:pPr>
            <w:r w:rsidRPr="00932688">
              <w:rPr>
                <w:rFonts w:ascii="Times New Roman" w:hAnsi="Times New Roman" w:cs="Times New Roman"/>
                <w:b/>
                <w:bCs/>
                <w:i/>
                <w:iCs/>
              </w:rPr>
              <w:t>NATJECANJE</w:t>
            </w:r>
          </w:p>
          <w:p w14:paraId="309A9F44" w14:textId="77777777" w:rsidR="00932688" w:rsidRPr="00932688" w:rsidRDefault="00932688" w:rsidP="00932688">
            <w:pPr>
              <w:rPr>
                <w:rFonts w:ascii="Times New Roman" w:hAnsi="Times New Roman" w:cs="Times New Roman"/>
              </w:rPr>
            </w:pPr>
          </w:p>
        </w:tc>
        <w:tc>
          <w:tcPr>
            <w:tcW w:w="5958" w:type="dxa"/>
            <w:tcBorders>
              <w:top w:val="single" w:sz="4" w:space="0" w:color="auto"/>
              <w:bottom w:val="single" w:sz="4" w:space="0" w:color="auto"/>
              <w:right w:val="single" w:sz="4" w:space="0" w:color="auto"/>
            </w:tcBorders>
            <w:vAlign w:val="center"/>
          </w:tcPr>
          <w:p w14:paraId="36DCBFC2" w14:textId="77777777" w:rsidR="00932688" w:rsidRPr="00932688" w:rsidRDefault="00932688" w:rsidP="00932688">
            <w:pPr>
              <w:rPr>
                <w:rFonts w:ascii="Times New Roman" w:hAnsi="Times New Roman" w:cs="Times New Roman"/>
                <w:b/>
                <w:bCs/>
              </w:rPr>
            </w:pPr>
            <w:r w:rsidRPr="00932688">
              <w:rPr>
                <w:rFonts w:ascii="Times New Roman" w:hAnsi="Times New Roman" w:cs="Times New Roman"/>
                <w:b/>
                <w:bCs/>
              </w:rPr>
              <w:t>NATJECANJE „JUVENES TRANSLATORES“</w:t>
            </w:r>
          </w:p>
          <w:p w14:paraId="4DB536F7" w14:textId="77777777" w:rsidR="00932688" w:rsidRPr="00932688" w:rsidRDefault="00932688" w:rsidP="00932688">
            <w:pPr>
              <w:rPr>
                <w:rFonts w:ascii="Times New Roman" w:hAnsi="Times New Roman" w:cs="Times New Roman"/>
                <w:b/>
                <w:bCs/>
              </w:rPr>
            </w:pPr>
          </w:p>
        </w:tc>
      </w:tr>
      <w:tr w:rsidR="00932688" w:rsidRPr="00932688" w14:paraId="462469A5" w14:textId="77777777" w:rsidTr="006D082C">
        <w:trPr>
          <w:trHeight w:val="135"/>
        </w:trPr>
        <w:tc>
          <w:tcPr>
            <w:tcW w:w="3510" w:type="dxa"/>
            <w:tcBorders>
              <w:top w:val="nil"/>
              <w:left w:val="single" w:sz="4" w:space="0" w:color="auto"/>
              <w:bottom w:val="single" w:sz="4" w:space="0" w:color="auto"/>
            </w:tcBorders>
            <w:shd w:val="clear" w:color="auto" w:fill="C0C0C0"/>
          </w:tcPr>
          <w:p w14:paraId="77C93201" w14:textId="77777777" w:rsidR="00932688" w:rsidRPr="00932688" w:rsidRDefault="00932688" w:rsidP="00932688">
            <w:pPr>
              <w:rPr>
                <w:rFonts w:ascii="Times New Roman" w:hAnsi="Times New Roman" w:cs="Times New Roman"/>
              </w:rPr>
            </w:pPr>
            <w:r w:rsidRPr="00932688">
              <w:rPr>
                <w:rFonts w:ascii="Times New Roman" w:hAnsi="Times New Roman" w:cs="Times New Roman"/>
                <w:b/>
                <w:bCs/>
              </w:rPr>
              <w:t xml:space="preserve">1. Ciljevi aktivnosti </w:t>
            </w:r>
          </w:p>
        </w:tc>
        <w:tc>
          <w:tcPr>
            <w:tcW w:w="5958" w:type="dxa"/>
            <w:tcBorders>
              <w:top w:val="nil"/>
              <w:bottom w:val="single" w:sz="4" w:space="0" w:color="auto"/>
              <w:right w:val="single" w:sz="4" w:space="0" w:color="auto"/>
            </w:tcBorders>
            <w:shd w:val="clear" w:color="auto" w:fill="C0C0C0"/>
          </w:tcPr>
          <w:p w14:paraId="7C903E48"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približiti učenicima djelatnost prevođenja</w:t>
            </w:r>
          </w:p>
          <w:p w14:paraId="44B23BFA"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pobuditi zanimanje za višejezičnost koja je dio</w:t>
            </w:r>
          </w:p>
          <w:p w14:paraId="04B3CE59"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svakodnevice mladih Europljana</w:t>
            </w:r>
          </w:p>
          <w:p w14:paraId="00FFEEB9"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potaknuti nadarene učenike na razvijanje svojih jezičnih</w:t>
            </w:r>
          </w:p>
          <w:p w14:paraId="7575E022"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kompetencija i vještina</w:t>
            </w:r>
          </w:p>
        </w:tc>
      </w:tr>
      <w:tr w:rsidR="00932688" w:rsidRPr="00932688" w14:paraId="7E25E12F" w14:textId="77777777" w:rsidTr="006D082C">
        <w:trPr>
          <w:trHeight w:val="1114"/>
        </w:trPr>
        <w:tc>
          <w:tcPr>
            <w:tcW w:w="3510" w:type="dxa"/>
            <w:tcBorders>
              <w:top w:val="single" w:sz="4" w:space="0" w:color="auto"/>
              <w:left w:val="single" w:sz="4" w:space="0" w:color="auto"/>
              <w:bottom w:val="single" w:sz="4" w:space="0" w:color="auto"/>
            </w:tcBorders>
          </w:tcPr>
          <w:p w14:paraId="7DF5B687" w14:textId="77777777" w:rsidR="00932688" w:rsidRPr="00932688" w:rsidRDefault="00932688" w:rsidP="00932688">
            <w:pPr>
              <w:rPr>
                <w:rFonts w:ascii="Times New Roman" w:hAnsi="Times New Roman" w:cs="Times New Roman"/>
              </w:rPr>
            </w:pPr>
            <w:r w:rsidRPr="00932688">
              <w:rPr>
                <w:rFonts w:ascii="Times New Roman" w:hAnsi="Times New Roman" w:cs="Times New Roman"/>
                <w:b/>
                <w:bCs/>
              </w:rPr>
              <w:t xml:space="preserve">2. Namjena aktivnosti </w:t>
            </w:r>
          </w:p>
        </w:tc>
        <w:tc>
          <w:tcPr>
            <w:tcW w:w="5958" w:type="dxa"/>
            <w:tcBorders>
              <w:top w:val="single" w:sz="4" w:space="0" w:color="auto"/>
              <w:bottom w:val="single" w:sz="4" w:space="0" w:color="auto"/>
              <w:right w:val="single" w:sz="4" w:space="0" w:color="auto"/>
            </w:tcBorders>
          </w:tcPr>
          <w:p w14:paraId="56686635"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potaknuti učenike da samostalno prevode tekstove</w:t>
            </w:r>
          </w:p>
        </w:tc>
      </w:tr>
      <w:tr w:rsidR="00932688" w:rsidRPr="00932688" w14:paraId="5184CEB5" w14:textId="77777777" w:rsidTr="006D082C">
        <w:trPr>
          <w:trHeight w:val="824"/>
        </w:trPr>
        <w:tc>
          <w:tcPr>
            <w:tcW w:w="3510" w:type="dxa"/>
            <w:tcBorders>
              <w:top w:val="single" w:sz="4" w:space="0" w:color="auto"/>
              <w:left w:val="single" w:sz="4" w:space="0" w:color="auto"/>
              <w:bottom w:val="single" w:sz="4" w:space="0" w:color="auto"/>
            </w:tcBorders>
            <w:shd w:val="clear" w:color="auto" w:fill="C0C0C0"/>
          </w:tcPr>
          <w:p w14:paraId="0E3CB16D" w14:textId="77777777" w:rsidR="00932688" w:rsidRPr="00932688" w:rsidRDefault="00932688" w:rsidP="00932688">
            <w:pPr>
              <w:rPr>
                <w:rFonts w:ascii="Times New Roman" w:hAnsi="Times New Roman" w:cs="Times New Roman"/>
              </w:rPr>
            </w:pPr>
            <w:r w:rsidRPr="00932688">
              <w:rPr>
                <w:rFonts w:ascii="Times New Roman" w:hAnsi="Times New Roman" w:cs="Times New Roman"/>
                <w:b/>
                <w:bCs/>
              </w:rPr>
              <w:t xml:space="preserve">3. Nositelji aktivnosti i njihova odgovornost </w:t>
            </w:r>
          </w:p>
        </w:tc>
        <w:tc>
          <w:tcPr>
            <w:tcW w:w="5958" w:type="dxa"/>
            <w:tcBorders>
              <w:top w:val="single" w:sz="4" w:space="0" w:color="auto"/>
              <w:bottom w:val="single" w:sz="4" w:space="0" w:color="auto"/>
              <w:right w:val="single" w:sz="4" w:space="0" w:color="auto"/>
            </w:tcBorders>
            <w:shd w:val="clear" w:color="auto" w:fill="C0C0C0"/>
          </w:tcPr>
          <w:p w14:paraId="496F650F"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xml:space="preserve">Vilma </w:t>
            </w:r>
            <w:proofErr w:type="spellStart"/>
            <w:r w:rsidRPr="00932688">
              <w:rPr>
                <w:rFonts w:ascii="Times New Roman" w:hAnsi="Times New Roman" w:cs="Times New Roman"/>
              </w:rPr>
              <w:t>Milatić</w:t>
            </w:r>
            <w:proofErr w:type="spellEnd"/>
            <w:r w:rsidRPr="00932688">
              <w:rPr>
                <w:rFonts w:ascii="Times New Roman" w:hAnsi="Times New Roman" w:cs="Times New Roman"/>
              </w:rPr>
              <w:t xml:space="preserve">, Natalija </w:t>
            </w:r>
            <w:proofErr w:type="spellStart"/>
            <w:r w:rsidRPr="00932688">
              <w:rPr>
                <w:rFonts w:ascii="Times New Roman" w:hAnsi="Times New Roman" w:cs="Times New Roman"/>
              </w:rPr>
              <w:t>Moškatelo</w:t>
            </w:r>
            <w:proofErr w:type="spellEnd"/>
            <w:r w:rsidRPr="00932688">
              <w:rPr>
                <w:rFonts w:ascii="Times New Roman" w:hAnsi="Times New Roman" w:cs="Times New Roman"/>
              </w:rPr>
              <w:t xml:space="preserve"> sa učenicima gimnazijskog i turističkog usmjerenja</w:t>
            </w:r>
          </w:p>
        </w:tc>
      </w:tr>
      <w:tr w:rsidR="00932688" w:rsidRPr="00932688" w14:paraId="4FDE8167" w14:textId="77777777" w:rsidTr="006D082C">
        <w:trPr>
          <w:trHeight w:val="1122"/>
        </w:trPr>
        <w:tc>
          <w:tcPr>
            <w:tcW w:w="3510" w:type="dxa"/>
            <w:tcBorders>
              <w:top w:val="single" w:sz="4" w:space="0" w:color="auto"/>
              <w:left w:val="single" w:sz="4" w:space="0" w:color="auto"/>
              <w:bottom w:val="single" w:sz="4" w:space="0" w:color="auto"/>
            </w:tcBorders>
          </w:tcPr>
          <w:p w14:paraId="6EFAE2EC" w14:textId="77777777" w:rsidR="00932688" w:rsidRPr="00932688" w:rsidRDefault="00932688" w:rsidP="00932688">
            <w:pPr>
              <w:rPr>
                <w:rFonts w:ascii="Times New Roman" w:hAnsi="Times New Roman" w:cs="Times New Roman"/>
              </w:rPr>
            </w:pPr>
            <w:r w:rsidRPr="00932688">
              <w:rPr>
                <w:rFonts w:ascii="Times New Roman" w:hAnsi="Times New Roman" w:cs="Times New Roman"/>
                <w:b/>
                <w:bCs/>
              </w:rPr>
              <w:t xml:space="preserve">4. Način realizacije aktivnosti </w:t>
            </w:r>
          </w:p>
        </w:tc>
        <w:tc>
          <w:tcPr>
            <w:tcW w:w="5958" w:type="dxa"/>
            <w:tcBorders>
              <w:top w:val="single" w:sz="4" w:space="0" w:color="auto"/>
              <w:bottom w:val="single" w:sz="4" w:space="0" w:color="auto"/>
              <w:right w:val="single" w:sz="4" w:space="0" w:color="auto"/>
            </w:tcBorders>
          </w:tcPr>
          <w:p w14:paraId="29E06A87"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prijavljene škole biraju se ždrijebom</w:t>
            </w:r>
          </w:p>
          <w:p w14:paraId="21637B03"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škole odabiru 2 - 5 učenika za natjecanje u pismenom</w:t>
            </w:r>
          </w:p>
          <w:p w14:paraId="0072DDE3"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prevođenju te se pripremaju za natjecanje uz pomoć</w:t>
            </w:r>
          </w:p>
          <w:p w14:paraId="51B6FEFE"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nastavnika</w:t>
            </w:r>
          </w:p>
          <w:p w14:paraId="74613295"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xml:space="preserve">- sudjelovanje u natjecanju prevođenja </w:t>
            </w:r>
          </w:p>
        </w:tc>
      </w:tr>
      <w:tr w:rsidR="00932688" w:rsidRPr="00932688" w14:paraId="56B02338" w14:textId="77777777" w:rsidTr="006D082C">
        <w:trPr>
          <w:trHeight w:val="815"/>
        </w:trPr>
        <w:tc>
          <w:tcPr>
            <w:tcW w:w="3510" w:type="dxa"/>
            <w:tcBorders>
              <w:top w:val="single" w:sz="4" w:space="0" w:color="auto"/>
              <w:left w:val="single" w:sz="4" w:space="0" w:color="auto"/>
              <w:bottom w:val="single" w:sz="4" w:space="0" w:color="auto"/>
              <w:right w:val="nil"/>
            </w:tcBorders>
            <w:shd w:val="clear" w:color="auto" w:fill="C0C0C0"/>
          </w:tcPr>
          <w:p w14:paraId="26172F40" w14:textId="77777777" w:rsidR="00932688" w:rsidRPr="00932688" w:rsidRDefault="00932688" w:rsidP="00932688">
            <w:pPr>
              <w:rPr>
                <w:rFonts w:ascii="Times New Roman" w:hAnsi="Times New Roman" w:cs="Times New Roman"/>
              </w:rPr>
            </w:pPr>
            <w:r w:rsidRPr="00932688">
              <w:rPr>
                <w:rFonts w:ascii="Times New Roman" w:hAnsi="Times New Roman" w:cs="Times New Roman"/>
                <w:b/>
                <w:bCs/>
              </w:rPr>
              <w:t xml:space="preserve">5. </w:t>
            </w:r>
            <w:proofErr w:type="spellStart"/>
            <w:r w:rsidRPr="00932688">
              <w:rPr>
                <w:rFonts w:ascii="Times New Roman" w:hAnsi="Times New Roman" w:cs="Times New Roman"/>
                <w:b/>
                <w:bCs/>
              </w:rPr>
              <w:t>Vremenik</w:t>
            </w:r>
            <w:proofErr w:type="spellEnd"/>
            <w:r w:rsidRPr="00932688">
              <w:rPr>
                <w:rFonts w:ascii="Times New Roman" w:hAnsi="Times New Roman" w:cs="Times New Roman"/>
                <w:b/>
                <w:bCs/>
              </w:rPr>
              <w:t xml:space="preserve"> aktivnosti </w:t>
            </w:r>
          </w:p>
        </w:tc>
        <w:tc>
          <w:tcPr>
            <w:tcW w:w="5958" w:type="dxa"/>
            <w:tcBorders>
              <w:top w:val="single" w:sz="4" w:space="0" w:color="auto"/>
              <w:left w:val="nil"/>
              <w:bottom w:val="single" w:sz="4" w:space="0" w:color="auto"/>
              <w:right w:val="single" w:sz="4" w:space="0" w:color="auto"/>
            </w:tcBorders>
            <w:shd w:val="clear" w:color="auto" w:fill="C0C0C0"/>
          </w:tcPr>
          <w:p w14:paraId="627C7421"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elektronička prijava od 2. rujna do 14. listopada</w:t>
            </w:r>
          </w:p>
          <w:p w14:paraId="5B7FF393"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natjecanje u prevođenju 27. studenog 2025.</w:t>
            </w:r>
          </w:p>
        </w:tc>
      </w:tr>
      <w:tr w:rsidR="00932688" w:rsidRPr="00932688" w14:paraId="5D2F7739" w14:textId="77777777" w:rsidTr="006D082C">
        <w:trPr>
          <w:trHeight w:val="736"/>
        </w:trPr>
        <w:tc>
          <w:tcPr>
            <w:tcW w:w="3510" w:type="dxa"/>
            <w:tcBorders>
              <w:top w:val="single" w:sz="4" w:space="0" w:color="auto"/>
              <w:left w:val="single" w:sz="4" w:space="0" w:color="auto"/>
              <w:bottom w:val="single" w:sz="4" w:space="0" w:color="auto"/>
              <w:right w:val="nil"/>
            </w:tcBorders>
            <w:shd w:val="clear" w:color="auto" w:fill="FFFFFF"/>
          </w:tcPr>
          <w:p w14:paraId="3E440CDC" w14:textId="77777777" w:rsidR="00932688" w:rsidRPr="00932688" w:rsidRDefault="00932688" w:rsidP="00932688">
            <w:pPr>
              <w:rPr>
                <w:rFonts w:ascii="Times New Roman" w:hAnsi="Times New Roman" w:cs="Times New Roman"/>
              </w:rPr>
            </w:pPr>
            <w:r w:rsidRPr="00932688">
              <w:rPr>
                <w:rFonts w:ascii="Times New Roman" w:hAnsi="Times New Roman" w:cs="Times New Roman"/>
                <w:b/>
                <w:bCs/>
              </w:rPr>
              <w:t xml:space="preserve">6. Detaljan troškovnik aktivnosti </w:t>
            </w:r>
          </w:p>
        </w:tc>
        <w:tc>
          <w:tcPr>
            <w:tcW w:w="5958" w:type="dxa"/>
            <w:tcBorders>
              <w:top w:val="single" w:sz="4" w:space="0" w:color="auto"/>
              <w:left w:val="nil"/>
              <w:bottom w:val="single" w:sz="4" w:space="0" w:color="auto"/>
              <w:right w:val="single" w:sz="4" w:space="0" w:color="auto"/>
            </w:tcBorders>
            <w:shd w:val="clear" w:color="auto" w:fill="FFFFFF"/>
          </w:tcPr>
          <w:p w14:paraId="53AE34E1"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Potrebno je osigurati prostorne uvjete, odgovarajuću informatičku opremu i dobru internetsku vezu.</w:t>
            </w:r>
          </w:p>
        </w:tc>
      </w:tr>
      <w:tr w:rsidR="00932688" w:rsidRPr="00932688" w14:paraId="35BF7B26" w14:textId="77777777" w:rsidTr="006D082C">
        <w:trPr>
          <w:trHeight w:val="1113"/>
        </w:trPr>
        <w:tc>
          <w:tcPr>
            <w:tcW w:w="3510" w:type="dxa"/>
            <w:tcBorders>
              <w:top w:val="single" w:sz="4" w:space="0" w:color="auto"/>
              <w:left w:val="single" w:sz="4" w:space="0" w:color="auto"/>
              <w:bottom w:val="single" w:sz="4" w:space="0" w:color="auto"/>
              <w:right w:val="nil"/>
            </w:tcBorders>
            <w:shd w:val="clear" w:color="auto" w:fill="C0C0C0"/>
          </w:tcPr>
          <w:p w14:paraId="00FDBD99" w14:textId="77777777" w:rsidR="00932688" w:rsidRPr="00932688" w:rsidRDefault="00932688" w:rsidP="00932688">
            <w:pPr>
              <w:rPr>
                <w:rFonts w:ascii="Times New Roman" w:hAnsi="Times New Roman" w:cs="Times New Roman"/>
              </w:rPr>
            </w:pPr>
            <w:r w:rsidRPr="00932688">
              <w:rPr>
                <w:rFonts w:ascii="Times New Roman" w:hAnsi="Times New Roman" w:cs="Times New Roman"/>
                <w:b/>
                <w:bCs/>
              </w:rPr>
              <w:t xml:space="preserve">7. Način vrednovanja i način korištenja rezultata vrednovanja </w:t>
            </w:r>
          </w:p>
        </w:tc>
        <w:tc>
          <w:tcPr>
            <w:tcW w:w="5958" w:type="dxa"/>
            <w:tcBorders>
              <w:top w:val="single" w:sz="4" w:space="0" w:color="auto"/>
              <w:left w:val="nil"/>
              <w:bottom w:val="single" w:sz="4" w:space="0" w:color="auto"/>
              <w:right w:val="single" w:sz="4" w:space="0" w:color="auto"/>
            </w:tcBorders>
            <w:shd w:val="clear" w:color="auto" w:fill="C0C0C0"/>
          </w:tcPr>
          <w:p w14:paraId="215F3BAC"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evaluacija učeničkih prijevoda</w:t>
            </w:r>
          </w:p>
          <w:p w14:paraId="5D810BF4" w14:textId="77777777" w:rsidR="00932688" w:rsidRPr="00932688" w:rsidRDefault="00932688" w:rsidP="00932688">
            <w:pPr>
              <w:rPr>
                <w:rFonts w:ascii="Times New Roman" w:hAnsi="Times New Roman" w:cs="Times New Roman"/>
              </w:rPr>
            </w:pPr>
            <w:r w:rsidRPr="00932688">
              <w:rPr>
                <w:rFonts w:ascii="Times New Roman" w:hAnsi="Times New Roman" w:cs="Times New Roman"/>
              </w:rPr>
              <w:t>- povratne informacije učenika</w:t>
            </w:r>
          </w:p>
          <w:p w14:paraId="3AB46625" w14:textId="77777777" w:rsidR="00932688" w:rsidRPr="00932688" w:rsidRDefault="00932688" w:rsidP="00932688">
            <w:pPr>
              <w:rPr>
                <w:rFonts w:ascii="Times New Roman" w:hAnsi="Times New Roman" w:cs="Times New Roman"/>
              </w:rPr>
            </w:pPr>
            <w:r w:rsidRPr="00932688">
              <w:rPr>
                <w:rFonts w:ascii="Times New Roman" w:hAnsi="Times New Roman" w:cs="Times New Roman"/>
                <w:lang w:val="en-US"/>
              </w:rPr>
              <w:t xml:space="preserve">- </w:t>
            </w:r>
            <w:proofErr w:type="spellStart"/>
            <w:r w:rsidRPr="00932688">
              <w:rPr>
                <w:rFonts w:ascii="Times New Roman" w:hAnsi="Times New Roman" w:cs="Times New Roman"/>
                <w:lang w:val="en-US"/>
              </w:rPr>
              <w:t>uspješnost</w:t>
            </w:r>
            <w:proofErr w:type="spellEnd"/>
            <w:r w:rsidRPr="00932688">
              <w:rPr>
                <w:rFonts w:ascii="Times New Roman" w:hAnsi="Times New Roman" w:cs="Times New Roman"/>
                <w:lang w:val="en-US"/>
              </w:rPr>
              <w:t xml:space="preserve"> </w:t>
            </w:r>
            <w:proofErr w:type="spellStart"/>
            <w:r w:rsidRPr="00932688">
              <w:rPr>
                <w:rFonts w:ascii="Times New Roman" w:hAnsi="Times New Roman" w:cs="Times New Roman"/>
                <w:lang w:val="en-US"/>
              </w:rPr>
              <w:t>na</w:t>
            </w:r>
            <w:proofErr w:type="spellEnd"/>
            <w:r w:rsidRPr="00932688">
              <w:rPr>
                <w:rFonts w:ascii="Times New Roman" w:hAnsi="Times New Roman" w:cs="Times New Roman"/>
                <w:lang w:val="en-US"/>
              </w:rPr>
              <w:t xml:space="preserve"> </w:t>
            </w:r>
            <w:proofErr w:type="spellStart"/>
            <w:r w:rsidRPr="00932688">
              <w:rPr>
                <w:rFonts w:ascii="Times New Roman" w:hAnsi="Times New Roman" w:cs="Times New Roman"/>
                <w:lang w:val="en-US"/>
              </w:rPr>
              <w:t>natjecanju</w:t>
            </w:r>
            <w:proofErr w:type="spellEnd"/>
          </w:p>
        </w:tc>
      </w:tr>
    </w:tbl>
    <w:p w14:paraId="66CEF021" w14:textId="77777777" w:rsidR="00932688" w:rsidRDefault="00932688" w:rsidP="001C3C3A">
      <w:pPr>
        <w:rPr>
          <w:rFonts w:ascii="Times New Roman" w:hAnsi="Times New Roman" w:cs="Times New Roman"/>
        </w:rPr>
      </w:pPr>
    </w:p>
    <w:p w14:paraId="2DFFB695" w14:textId="77777777" w:rsidR="00932688" w:rsidRDefault="00932688" w:rsidP="001C3C3A">
      <w:pPr>
        <w:rPr>
          <w:rFonts w:ascii="Times New Roman" w:hAnsi="Times New Roman" w:cs="Times New Roman"/>
        </w:rPr>
      </w:pPr>
    </w:p>
    <w:p w14:paraId="180F5842" w14:textId="77777777" w:rsidR="00932688" w:rsidRDefault="00932688" w:rsidP="001C3C3A">
      <w:pPr>
        <w:rPr>
          <w:rFonts w:ascii="Times New Roman" w:hAnsi="Times New Roman" w:cs="Times New Roman"/>
        </w:rPr>
      </w:pPr>
    </w:p>
    <w:p w14:paraId="78BC6B8A" w14:textId="77777777" w:rsidR="00932688" w:rsidRDefault="00932688" w:rsidP="001C3C3A">
      <w:pPr>
        <w:rPr>
          <w:rFonts w:ascii="Times New Roman" w:hAnsi="Times New Roman" w:cs="Times New Roman"/>
        </w:rPr>
      </w:pPr>
    </w:p>
    <w:p w14:paraId="64ADEC78" w14:textId="77777777" w:rsidR="001C3C3A" w:rsidRPr="001C3C3A" w:rsidRDefault="001C3C3A" w:rsidP="001C3C3A">
      <w:pPr>
        <w:rPr>
          <w:rFonts w:ascii="Times New Roman" w:hAnsi="Times New Roman" w:cs="Times New Roman"/>
        </w:rPr>
      </w:pPr>
    </w:p>
    <w:p w14:paraId="4975B685" w14:textId="77777777" w:rsidR="001C3C3A" w:rsidRPr="00EF0443" w:rsidRDefault="001C3C3A" w:rsidP="001C3C3A">
      <w:pPr>
        <w:rPr>
          <w:rFonts w:ascii="Times New Roman" w:hAnsi="Times New Roman" w:cs="Times New Roman"/>
          <w:sz w:val="28"/>
          <w:szCs w:val="28"/>
        </w:rPr>
      </w:pPr>
      <w:r w:rsidRPr="00EF0443">
        <w:rPr>
          <w:rFonts w:ascii="Times New Roman" w:hAnsi="Times New Roman" w:cs="Times New Roman"/>
          <w:color w:val="0070C0"/>
          <w:sz w:val="28"/>
          <w:szCs w:val="28"/>
        </w:rPr>
        <w:lastRenderedPageBreak/>
        <w:t>12. Okvirni kalendar nekih aktivnosti/sjednica za školsku 2025./2026.</w:t>
      </w:r>
    </w:p>
    <w:p w14:paraId="43E7E448" w14:textId="77777777" w:rsidR="001C3C3A" w:rsidRPr="00836569" w:rsidRDefault="001C3C3A" w:rsidP="001C3C3A">
      <w:pPr>
        <w:rPr>
          <w:rFonts w:ascii="Times New Roman" w:hAnsi="Times New Roman" w:cs="Times New Roman"/>
        </w:rPr>
      </w:pPr>
    </w:p>
    <w:p w14:paraId="322D8170" w14:textId="77777777" w:rsidR="001C3C3A" w:rsidRDefault="001C3C3A" w:rsidP="001C3C3A"/>
    <w:p w14:paraId="5D10D8A8" w14:textId="77777777" w:rsidR="001C3C3A" w:rsidRDefault="001C3C3A" w:rsidP="001C3C3A"/>
    <w:p w14:paraId="48968B89" w14:textId="77777777" w:rsidR="001C3C3A" w:rsidRDefault="001C3C3A" w:rsidP="001C3C3A"/>
    <w:sectPr w:rsidR="001C3C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7E33" w14:textId="77777777" w:rsidR="009C60AC" w:rsidRDefault="009C60AC" w:rsidP="009A6252">
      <w:pPr>
        <w:spacing w:after="0" w:line="240" w:lineRule="auto"/>
      </w:pPr>
      <w:r>
        <w:separator/>
      </w:r>
    </w:p>
  </w:endnote>
  <w:endnote w:type="continuationSeparator" w:id="0">
    <w:p w14:paraId="7F413979" w14:textId="77777777" w:rsidR="009C60AC" w:rsidRDefault="009C60AC" w:rsidP="009A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w Cen MT">
    <w:panose1 w:val="020B0602020104020603"/>
    <w:charset w:val="EE"/>
    <w:family w:val="swiss"/>
    <w:pitch w:val="variable"/>
    <w:sig w:usb0="00000007" w:usb1="00000000" w:usb2="00000000" w:usb3="00000000" w:csb0="00000003" w:csb1="00000000"/>
  </w:font>
  <w:font w:name="Arial MT">
    <w:altName w:val="Arial"/>
    <w:charset w:val="01"/>
    <w:family w:val="swiss"/>
    <w:pitch w:val="variable"/>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1D2F" w14:textId="77777777" w:rsidR="009C60AC" w:rsidRDefault="009C60AC" w:rsidP="009A6252">
      <w:pPr>
        <w:spacing w:after="0" w:line="240" w:lineRule="auto"/>
      </w:pPr>
      <w:r>
        <w:separator/>
      </w:r>
    </w:p>
  </w:footnote>
  <w:footnote w:type="continuationSeparator" w:id="0">
    <w:p w14:paraId="3735B4C1" w14:textId="77777777" w:rsidR="009C60AC" w:rsidRDefault="009C60AC" w:rsidP="009A6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16D7"/>
    <w:multiLevelType w:val="hybridMultilevel"/>
    <w:tmpl w:val="62A6EBD8"/>
    <w:lvl w:ilvl="0" w:tplc="A3849CC2">
      <w:start w:val="4"/>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5966F8"/>
    <w:multiLevelType w:val="hybridMultilevel"/>
    <w:tmpl w:val="CF86D69E"/>
    <w:lvl w:ilvl="0" w:tplc="E6E0D2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402C80"/>
    <w:multiLevelType w:val="hybridMultilevel"/>
    <w:tmpl w:val="E656F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947F1D"/>
    <w:multiLevelType w:val="hybridMultilevel"/>
    <w:tmpl w:val="9A0436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90C7B89"/>
    <w:multiLevelType w:val="multilevel"/>
    <w:tmpl w:val="2E2CC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E32253"/>
    <w:multiLevelType w:val="hybridMultilevel"/>
    <w:tmpl w:val="DF34636E"/>
    <w:lvl w:ilvl="0" w:tplc="7DBC2C8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D67DC5"/>
    <w:multiLevelType w:val="multilevel"/>
    <w:tmpl w:val="974A9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F8D01EB"/>
    <w:multiLevelType w:val="multilevel"/>
    <w:tmpl w:val="A62A1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155927"/>
    <w:multiLevelType w:val="multilevel"/>
    <w:tmpl w:val="F69EA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03226C0"/>
    <w:multiLevelType w:val="multilevel"/>
    <w:tmpl w:val="9F5CFC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4316A84"/>
    <w:multiLevelType w:val="multilevel"/>
    <w:tmpl w:val="37ECA076"/>
    <w:lvl w:ilvl="0">
      <w:numFmt w:val="bullet"/>
      <w:lvlText w:val=""/>
      <w:lvlJc w:val="left"/>
      <w:pPr>
        <w:ind w:left="512" w:hanging="519"/>
      </w:pPr>
      <w:rPr>
        <w:rFonts w:ascii="Symbol" w:eastAsia="Symbol" w:hAnsi="Symbol" w:cs="Symbol"/>
        <w:w w:val="100"/>
        <w:sz w:val="24"/>
        <w:szCs w:val="24"/>
        <w:lang w:val="hr-HR" w:eastAsia="en-US" w:bidi="ar-SA"/>
      </w:rPr>
    </w:lvl>
    <w:lvl w:ilvl="1">
      <w:numFmt w:val="bullet"/>
      <w:lvlText w:val="•"/>
      <w:lvlJc w:val="left"/>
      <w:pPr>
        <w:ind w:left="1086" w:hanging="519"/>
      </w:pPr>
      <w:rPr>
        <w:lang w:val="hr-HR" w:eastAsia="en-US" w:bidi="ar-SA"/>
      </w:rPr>
    </w:lvl>
    <w:lvl w:ilvl="2">
      <w:numFmt w:val="bullet"/>
      <w:lvlText w:val="•"/>
      <w:lvlJc w:val="left"/>
      <w:pPr>
        <w:ind w:left="1652" w:hanging="519"/>
      </w:pPr>
      <w:rPr>
        <w:lang w:val="hr-HR" w:eastAsia="en-US" w:bidi="ar-SA"/>
      </w:rPr>
    </w:lvl>
    <w:lvl w:ilvl="3">
      <w:numFmt w:val="bullet"/>
      <w:lvlText w:val="•"/>
      <w:lvlJc w:val="left"/>
      <w:pPr>
        <w:ind w:left="2219" w:hanging="519"/>
      </w:pPr>
      <w:rPr>
        <w:lang w:val="hr-HR" w:eastAsia="en-US" w:bidi="ar-SA"/>
      </w:rPr>
    </w:lvl>
    <w:lvl w:ilvl="4">
      <w:numFmt w:val="bullet"/>
      <w:lvlText w:val="•"/>
      <w:lvlJc w:val="left"/>
      <w:pPr>
        <w:ind w:left="2785" w:hanging="519"/>
      </w:pPr>
      <w:rPr>
        <w:lang w:val="hr-HR" w:eastAsia="en-US" w:bidi="ar-SA"/>
      </w:rPr>
    </w:lvl>
    <w:lvl w:ilvl="5">
      <w:numFmt w:val="bullet"/>
      <w:lvlText w:val="•"/>
      <w:lvlJc w:val="left"/>
      <w:pPr>
        <w:ind w:left="3352" w:hanging="519"/>
      </w:pPr>
      <w:rPr>
        <w:lang w:val="hr-HR" w:eastAsia="en-US" w:bidi="ar-SA"/>
      </w:rPr>
    </w:lvl>
    <w:lvl w:ilvl="6">
      <w:numFmt w:val="bullet"/>
      <w:lvlText w:val="•"/>
      <w:lvlJc w:val="left"/>
      <w:pPr>
        <w:ind w:left="3918" w:hanging="519"/>
      </w:pPr>
      <w:rPr>
        <w:lang w:val="hr-HR" w:eastAsia="en-US" w:bidi="ar-SA"/>
      </w:rPr>
    </w:lvl>
    <w:lvl w:ilvl="7">
      <w:numFmt w:val="bullet"/>
      <w:lvlText w:val="•"/>
      <w:lvlJc w:val="left"/>
      <w:pPr>
        <w:ind w:left="4484" w:hanging="519"/>
      </w:pPr>
      <w:rPr>
        <w:lang w:val="hr-HR" w:eastAsia="en-US" w:bidi="ar-SA"/>
      </w:rPr>
    </w:lvl>
    <w:lvl w:ilvl="8">
      <w:numFmt w:val="bullet"/>
      <w:lvlText w:val="•"/>
      <w:lvlJc w:val="left"/>
      <w:pPr>
        <w:ind w:left="5051" w:hanging="519"/>
      </w:pPr>
      <w:rPr>
        <w:lang w:val="hr-HR" w:eastAsia="en-US" w:bidi="ar-SA"/>
      </w:rPr>
    </w:lvl>
  </w:abstractNum>
  <w:abstractNum w:abstractNumId="11" w15:restartNumberingAfterBreak="0">
    <w:nsid w:val="3DD72A8A"/>
    <w:multiLevelType w:val="multilevel"/>
    <w:tmpl w:val="715C4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064A03"/>
    <w:multiLevelType w:val="hybridMultilevel"/>
    <w:tmpl w:val="A66E5C88"/>
    <w:lvl w:ilvl="0" w:tplc="EFEE2C4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8DB1553"/>
    <w:multiLevelType w:val="hybridMultilevel"/>
    <w:tmpl w:val="71485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B9949B1"/>
    <w:multiLevelType w:val="hybridMultilevel"/>
    <w:tmpl w:val="5DCCB3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C22B1B"/>
    <w:multiLevelType w:val="multilevel"/>
    <w:tmpl w:val="BD38B43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853987"/>
    <w:multiLevelType w:val="hybridMultilevel"/>
    <w:tmpl w:val="DA965B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BE031BC"/>
    <w:multiLevelType w:val="multilevel"/>
    <w:tmpl w:val="840C243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9B4B15"/>
    <w:multiLevelType w:val="hybridMultilevel"/>
    <w:tmpl w:val="C068C6E0"/>
    <w:lvl w:ilvl="0" w:tplc="C7C463B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32E7A5A"/>
    <w:multiLevelType w:val="multilevel"/>
    <w:tmpl w:val="6756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7E045B"/>
    <w:multiLevelType w:val="multilevel"/>
    <w:tmpl w:val="87E4B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8F93F6E"/>
    <w:multiLevelType w:val="hybridMultilevel"/>
    <w:tmpl w:val="27589F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9673210"/>
    <w:multiLevelType w:val="hybridMultilevel"/>
    <w:tmpl w:val="C3261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DE5777"/>
    <w:multiLevelType w:val="hybridMultilevel"/>
    <w:tmpl w:val="B6300850"/>
    <w:lvl w:ilvl="0" w:tplc="47BEB74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7C35486C"/>
    <w:multiLevelType w:val="hybridMultilevel"/>
    <w:tmpl w:val="2CB685F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7F6E7E59"/>
    <w:multiLevelType w:val="multilevel"/>
    <w:tmpl w:val="E2FA1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3"/>
  </w:num>
  <w:num w:numId="3">
    <w:abstractNumId w:val="14"/>
  </w:num>
  <w:num w:numId="4">
    <w:abstractNumId w:val="5"/>
  </w:num>
  <w:num w:numId="5">
    <w:abstractNumId w:val="0"/>
  </w:num>
  <w:num w:numId="6">
    <w:abstractNumId w:val="17"/>
  </w:num>
  <w:num w:numId="7">
    <w:abstractNumId w:val="15"/>
  </w:num>
  <w:num w:numId="8">
    <w:abstractNumId w:val="7"/>
  </w:num>
  <w:num w:numId="9">
    <w:abstractNumId w:val="11"/>
  </w:num>
  <w:num w:numId="10">
    <w:abstractNumId w:val="22"/>
  </w:num>
  <w:num w:numId="11">
    <w:abstractNumId w:val="12"/>
  </w:num>
  <w:num w:numId="12">
    <w:abstractNumId w:val="24"/>
  </w:num>
  <w:num w:numId="13">
    <w:abstractNumId w:val="21"/>
  </w:num>
  <w:num w:numId="14">
    <w:abstractNumId w:val="4"/>
  </w:num>
  <w:num w:numId="15">
    <w:abstractNumId w:val="8"/>
  </w:num>
  <w:num w:numId="16">
    <w:abstractNumId w:val="25"/>
  </w:num>
  <w:num w:numId="17">
    <w:abstractNumId w:val="20"/>
  </w:num>
  <w:num w:numId="18">
    <w:abstractNumId w:val="10"/>
  </w:num>
  <w:num w:numId="19">
    <w:abstractNumId w:val="19"/>
  </w:num>
  <w:num w:numId="20">
    <w:abstractNumId w:val="16"/>
  </w:num>
  <w:num w:numId="21">
    <w:abstractNumId w:val="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9"/>
  </w:num>
  <w:num w:numId="25">
    <w:abstractNumId w:val="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69"/>
    <w:rsid w:val="00024F30"/>
    <w:rsid w:val="000351B5"/>
    <w:rsid w:val="00041161"/>
    <w:rsid w:val="00043CB1"/>
    <w:rsid w:val="0004491B"/>
    <w:rsid w:val="00072346"/>
    <w:rsid w:val="00072A3F"/>
    <w:rsid w:val="0007547A"/>
    <w:rsid w:val="00096F5C"/>
    <w:rsid w:val="000A4D50"/>
    <w:rsid w:val="000A6BF4"/>
    <w:rsid w:val="000C03CD"/>
    <w:rsid w:val="00103511"/>
    <w:rsid w:val="001049A1"/>
    <w:rsid w:val="001428BE"/>
    <w:rsid w:val="001622F8"/>
    <w:rsid w:val="00166AE9"/>
    <w:rsid w:val="00191C18"/>
    <w:rsid w:val="001A3638"/>
    <w:rsid w:val="001C3C3A"/>
    <w:rsid w:val="001F1450"/>
    <w:rsid w:val="00202396"/>
    <w:rsid w:val="002102CC"/>
    <w:rsid w:val="0021045F"/>
    <w:rsid w:val="00225124"/>
    <w:rsid w:val="00237BBF"/>
    <w:rsid w:val="002667E9"/>
    <w:rsid w:val="002712D4"/>
    <w:rsid w:val="00293333"/>
    <w:rsid w:val="002A26DE"/>
    <w:rsid w:val="002C3664"/>
    <w:rsid w:val="002E309B"/>
    <w:rsid w:val="002F251A"/>
    <w:rsid w:val="00325BC2"/>
    <w:rsid w:val="00325C0E"/>
    <w:rsid w:val="00341B04"/>
    <w:rsid w:val="00342C65"/>
    <w:rsid w:val="00345FE0"/>
    <w:rsid w:val="003641E6"/>
    <w:rsid w:val="003728A6"/>
    <w:rsid w:val="003A2DAB"/>
    <w:rsid w:val="003A5227"/>
    <w:rsid w:val="003A7C4A"/>
    <w:rsid w:val="003C30CF"/>
    <w:rsid w:val="003D7DC2"/>
    <w:rsid w:val="00414C9B"/>
    <w:rsid w:val="00417200"/>
    <w:rsid w:val="00427B2F"/>
    <w:rsid w:val="00486AFE"/>
    <w:rsid w:val="0049764F"/>
    <w:rsid w:val="004A5E37"/>
    <w:rsid w:val="004B0C52"/>
    <w:rsid w:val="004C393F"/>
    <w:rsid w:val="004D0589"/>
    <w:rsid w:val="004D496A"/>
    <w:rsid w:val="00510660"/>
    <w:rsid w:val="00562FBC"/>
    <w:rsid w:val="0056736B"/>
    <w:rsid w:val="00591DAC"/>
    <w:rsid w:val="00592204"/>
    <w:rsid w:val="005A4316"/>
    <w:rsid w:val="005A751C"/>
    <w:rsid w:val="005B0AF2"/>
    <w:rsid w:val="006036DF"/>
    <w:rsid w:val="00607A42"/>
    <w:rsid w:val="006105F2"/>
    <w:rsid w:val="00623E3B"/>
    <w:rsid w:val="00631D5A"/>
    <w:rsid w:val="00633239"/>
    <w:rsid w:val="006558DC"/>
    <w:rsid w:val="00661BDD"/>
    <w:rsid w:val="00661C31"/>
    <w:rsid w:val="0066521C"/>
    <w:rsid w:val="00674803"/>
    <w:rsid w:val="0068483D"/>
    <w:rsid w:val="00686D00"/>
    <w:rsid w:val="006B13D5"/>
    <w:rsid w:val="006B232B"/>
    <w:rsid w:val="006C2FE6"/>
    <w:rsid w:val="006F4B29"/>
    <w:rsid w:val="00705EFC"/>
    <w:rsid w:val="007118FA"/>
    <w:rsid w:val="007234ED"/>
    <w:rsid w:val="00730A5D"/>
    <w:rsid w:val="00731910"/>
    <w:rsid w:val="00746264"/>
    <w:rsid w:val="007575AB"/>
    <w:rsid w:val="00780C09"/>
    <w:rsid w:val="0078760F"/>
    <w:rsid w:val="007A2D8E"/>
    <w:rsid w:val="007A7A5A"/>
    <w:rsid w:val="007B4488"/>
    <w:rsid w:val="007F5AFE"/>
    <w:rsid w:val="008133D4"/>
    <w:rsid w:val="008235BE"/>
    <w:rsid w:val="00824126"/>
    <w:rsid w:val="00826A6A"/>
    <w:rsid w:val="00835D20"/>
    <w:rsid w:val="00836569"/>
    <w:rsid w:val="0083730E"/>
    <w:rsid w:val="008448C2"/>
    <w:rsid w:val="008453CE"/>
    <w:rsid w:val="00885E75"/>
    <w:rsid w:val="0089521E"/>
    <w:rsid w:val="008A751F"/>
    <w:rsid w:val="008B37C4"/>
    <w:rsid w:val="008C5294"/>
    <w:rsid w:val="008D5A15"/>
    <w:rsid w:val="009123F8"/>
    <w:rsid w:val="009259B2"/>
    <w:rsid w:val="00932688"/>
    <w:rsid w:val="00936108"/>
    <w:rsid w:val="00955A19"/>
    <w:rsid w:val="00984F18"/>
    <w:rsid w:val="009A6252"/>
    <w:rsid w:val="009A725D"/>
    <w:rsid w:val="009C5E42"/>
    <w:rsid w:val="009C60AC"/>
    <w:rsid w:val="009D6303"/>
    <w:rsid w:val="009F392F"/>
    <w:rsid w:val="00A104E7"/>
    <w:rsid w:val="00A116D8"/>
    <w:rsid w:val="00A15376"/>
    <w:rsid w:val="00A255E3"/>
    <w:rsid w:val="00A27DE8"/>
    <w:rsid w:val="00A447E6"/>
    <w:rsid w:val="00A84315"/>
    <w:rsid w:val="00AB17A0"/>
    <w:rsid w:val="00AB7190"/>
    <w:rsid w:val="00AD60F1"/>
    <w:rsid w:val="00AE45A1"/>
    <w:rsid w:val="00AE695E"/>
    <w:rsid w:val="00B07C31"/>
    <w:rsid w:val="00B10CD7"/>
    <w:rsid w:val="00B1326E"/>
    <w:rsid w:val="00B3462B"/>
    <w:rsid w:val="00B35B82"/>
    <w:rsid w:val="00B4321C"/>
    <w:rsid w:val="00B44710"/>
    <w:rsid w:val="00B71C7E"/>
    <w:rsid w:val="00B92E50"/>
    <w:rsid w:val="00BC1EDC"/>
    <w:rsid w:val="00BC3B70"/>
    <w:rsid w:val="00BC5757"/>
    <w:rsid w:val="00BD59E8"/>
    <w:rsid w:val="00BE15D4"/>
    <w:rsid w:val="00C25912"/>
    <w:rsid w:val="00C46632"/>
    <w:rsid w:val="00C56C15"/>
    <w:rsid w:val="00C5706A"/>
    <w:rsid w:val="00C76C62"/>
    <w:rsid w:val="00C975BA"/>
    <w:rsid w:val="00CB0DD2"/>
    <w:rsid w:val="00CD66FF"/>
    <w:rsid w:val="00CF2CA4"/>
    <w:rsid w:val="00D13283"/>
    <w:rsid w:val="00D13A1C"/>
    <w:rsid w:val="00D14529"/>
    <w:rsid w:val="00D14C85"/>
    <w:rsid w:val="00D179E5"/>
    <w:rsid w:val="00D20C39"/>
    <w:rsid w:val="00D376F5"/>
    <w:rsid w:val="00D5056E"/>
    <w:rsid w:val="00D84CB2"/>
    <w:rsid w:val="00D84CDE"/>
    <w:rsid w:val="00D8593C"/>
    <w:rsid w:val="00DA038D"/>
    <w:rsid w:val="00DB1609"/>
    <w:rsid w:val="00DC18A1"/>
    <w:rsid w:val="00DD4DC7"/>
    <w:rsid w:val="00E00816"/>
    <w:rsid w:val="00E32CC9"/>
    <w:rsid w:val="00E418A7"/>
    <w:rsid w:val="00E44486"/>
    <w:rsid w:val="00E47E22"/>
    <w:rsid w:val="00E740FF"/>
    <w:rsid w:val="00ED6196"/>
    <w:rsid w:val="00ED6199"/>
    <w:rsid w:val="00EE1BAB"/>
    <w:rsid w:val="00EF0443"/>
    <w:rsid w:val="00F001A4"/>
    <w:rsid w:val="00F12916"/>
    <w:rsid w:val="00F54A78"/>
    <w:rsid w:val="00F57651"/>
    <w:rsid w:val="00F661F2"/>
    <w:rsid w:val="00FB7DBA"/>
    <w:rsid w:val="00FC6DFD"/>
    <w:rsid w:val="00FD0024"/>
    <w:rsid w:val="00FD43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532F"/>
  <w15:chartTrackingRefBased/>
  <w15:docId w15:val="{7997C6D9-EA76-4581-A7EC-A4D11500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36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836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3656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3656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3656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3656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3656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3656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3656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3656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83656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3656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3656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3656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3656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3656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3656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36569"/>
    <w:rPr>
      <w:rFonts w:eastAsiaTheme="majorEastAsia" w:cstheme="majorBidi"/>
      <w:color w:val="272727" w:themeColor="text1" w:themeTint="D8"/>
    </w:rPr>
  </w:style>
  <w:style w:type="paragraph" w:styleId="Naslov">
    <w:name w:val="Title"/>
    <w:basedOn w:val="Normal"/>
    <w:next w:val="Normal"/>
    <w:link w:val="NaslovChar"/>
    <w:uiPriority w:val="10"/>
    <w:qFormat/>
    <w:rsid w:val="00836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3656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3656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3656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36569"/>
    <w:pPr>
      <w:spacing w:before="160"/>
      <w:jc w:val="center"/>
    </w:pPr>
    <w:rPr>
      <w:i/>
      <w:iCs/>
      <w:color w:val="404040" w:themeColor="text1" w:themeTint="BF"/>
    </w:rPr>
  </w:style>
  <w:style w:type="character" w:customStyle="1" w:styleId="CitatChar">
    <w:name w:val="Citat Char"/>
    <w:basedOn w:val="Zadanifontodlomka"/>
    <w:link w:val="Citat"/>
    <w:uiPriority w:val="29"/>
    <w:rsid w:val="00836569"/>
    <w:rPr>
      <w:i/>
      <w:iCs/>
      <w:color w:val="404040" w:themeColor="text1" w:themeTint="BF"/>
    </w:rPr>
  </w:style>
  <w:style w:type="paragraph" w:styleId="Odlomakpopisa">
    <w:name w:val="List Paragraph"/>
    <w:basedOn w:val="Normal"/>
    <w:uiPriority w:val="34"/>
    <w:qFormat/>
    <w:rsid w:val="00836569"/>
    <w:pPr>
      <w:ind w:left="720"/>
      <w:contextualSpacing/>
    </w:pPr>
  </w:style>
  <w:style w:type="character" w:styleId="Jakoisticanje">
    <w:name w:val="Intense Emphasis"/>
    <w:basedOn w:val="Zadanifontodlomka"/>
    <w:uiPriority w:val="21"/>
    <w:qFormat/>
    <w:rsid w:val="00836569"/>
    <w:rPr>
      <w:i/>
      <w:iCs/>
      <w:color w:val="0F4761" w:themeColor="accent1" w:themeShade="BF"/>
    </w:rPr>
  </w:style>
  <w:style w:type="paragraph" w:styleId="Naglaencitat">
    <w:name w:val="Intense Quote"/>
    <w:basedOn w:val="Normal"/>
    <w:next w:val="Normal"/>
    <w:link w:val="NaglaencitatChar"/>
    <w:uiPriority w:val="30"/>
    <w:qFormat/>
    <w:rsid w:val="00836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36569"/>
    <w:rPr>
      <w:i/>
      <w:iCs/>
      <w:color w:val="0F4761" w:themeColor="accent1" w:themeShade="BF"/>
    </w:rPr>
  </w:style>
  <w:style w:type="character" w:styleId="Istaknutareferenca">
    <w:name w:val="Intense Reference"/>
    <w:basedOn w:val="Zadanifontodlomka"/>
    <w:uiPriority w:val="32"/>
    <w:qFormat/>
    <w:rsid w:val="00836569"/>
    <w:rPr>
      <w:b/>
      <w:bCs/>
      <w:smallCaps/>
      <w:color w:val="0F4761" w:themeColor="accent1" w:themeShade="BF"/>
      <w:spacing w:val="5"/>
    </w:rPr>
  </w:style>
  <w:style w:type="table" w:styleId="Reetkatablice">
    <w:name w:val="Table Grid"/>
    <w:basedOn w:val="Obinatablica"/>
    <w:uiPriority w:val="39"/>
    <w:rsid w:val="00836569"/>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6569"/>
    <w:pPr>
      <w:autoSpaceDE w:val="0"/>
      <w:autoSpaceDN w:val="0"/>
      <w:adjustRightInd w:val="0"/>
      <w:spacing w:after="0" w:line="240" w:lineRule="auto"/>
    </w:pPr>
    <w:rPr>
      <w:rFonts w:ascii="Cambria" w:eastAsia="Times New Roman" w:hAnsi="Cambria" w:cs="Cambria"/>
      <w:color w:val="000000"/>
      <w:kern w:val="0"/>
      <w:lang w:eastAsia="hr-HR"/>
      <w14:ligatures w14:val="none"/>
    </w:rPr>
  </w:style>
  <w:style w:type="paragraph" w:styleId="Tijeloteksta">
    <w:name w:val="Body Text"/>
    <w:basedOn w:val="Normal"/>
    <w:link w:val="TijelotekstaChar"/>
    <w:rsid w:val="00836569"/>
    <w:pPr>
      <w:widowControl w:val="0"/>
      <w:suppressAutoHyphens/>
      <w:spacing w:after="120" w:line="240" w:lineRule="auto"/>
    </w:pPr>
    <w:rPr>
      <w:rFonts w:ascii="Times New Roman" w:eastAsia="SimSun" w:hAnsi="Times New Roman" w:cs="Tahoma"/>
      <w:kern w:val="1"/>
      <w:lang w:eastAsia="hi-IN" w:bidi="hi-IN"/>
      <w14:ligatures w14:val="none"/>
    </w:rPr>
  </w:style>
  <w:style w:type="character" w:customStyle="1" w:styleId="TijelotekstaChar">
    <w:name w:val="Tijelo teksta Char"/>
    <w:basedOn w:val="Zadanifontodlomka"/>
    <w:link w:val="Tijeloteksta"/>
    <w:rsid w:val="00836569"/>
    <w:rPr>
      <w:rFonts w:ascii="Times New Roman" w:eastAsia="SimSun" w:hAnsi="Times New Roman" w:cs="Tahoma"/>
      <w:kern w:val="1"/>
      <w:lang w:eastAsia="hi-IN" w:bidi="hi-IN"/>
      <w14:ligatures w14:val="none"/>
    </w:rPr>
  </w:style>
  <w:style w:type="table" w:customStyle="1" w:styleId="LightGrid1">
    <w:name w:val="Light Grid1"/>
    <w:basedOn w:val="Obinatablica"/>
    <w:uiPriority w:val="62"/>
    <w:rsid w:val="001C3C3A"/>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1">
    <w:name w:val="Light Grid11"/>
    <w:basedOn w:val="Obinatablica"/>
    <w:uiPriority w:val="62"/>
    <w:qFormat/>
    <w:rsid w:val="00BC1EDC"/>
    <w:pPr>
      <w:spacing w:after="0" w:line="240" w:lineRule="auto"/>
    </w:pPr>
    <w:rPr>
      <w:rFonts w:ascii="Times New Roman" w:eastAsia="SimSun" w:hAnsi="Times New Roman" w:cs="Times New Roman"/>
      <w:kern w:val="0"/>
      <w:sz w:val="20"/>
      <w:szCs w:val="20"/>
      <w:lang w:eastAsia="hr-HR"/>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12">
    <w:name w:val="Light Grid12"/>
    <w:basedOn w:val="Obinatablica"/>
    <w:uiPriority w:val="62"/>
    <w:qFormat/>
    <w:rsid w:val="00E32CC9"/>
    <w:pPr>
      <w:spacing w:after="0" w:line="240" w:lineRule="auto"/>
    </w:pPr>
    <w:rPr>
      <w:rFonts w:ascii="Times New Roman" w:eastAsia="SimSun" w:hAnsi="Times New Roman" w:cs="Times New Roman"/>
      <w:kern w:val="0"/>
      <w:sz w:val="20"/>
      <w:szCs w:val="20"/>
      <w:lang w:eastAsia="hr-HR"/>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13">
    <w:name w:val="Light Grid13"/>
    <w:basedOn w:val="Obinatablica"/>
    <w:uiPriority w:val="62"/>
    <w:qFormat/>
    <w:rsid w:val="008235BE"/>
    <w:pPr>
      <w:spacing w:after="0" w:line="240" w:lineRule="auto"/>
    </w:pPr>
    <w:rPr>
      <w:rFonts w:ascii="Times New Roman" w:eastAsia="SimSun" w:hAnsi="Times New Roman" w:cs="Times New Roman"/>
      <w:kern w:val="0"/>
      <w:sz w:val="20"/>
      <w:szCs w:val="20"/>
      <w:lang w:eastAsia="hr-HR"/>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14">
    <w:name w:val="Light Grid14"/>
    <w:basedOn w:val="Obinatablica"/>
    <w:uiPriority w:val="62"/>
    <w:qFormat/>
    <w:rsid w:val="00024F30"/>
    <w:pPr>
      <w:spacing w:after="0" w:line="240" w:lineRule="auto"/>
    </w:pPr>
    <w:rPr>
      <w:rFonts w:ascii="Times New Roman" w:eastAsia="SimSun" w:hAnsi="Times New Roman" w:cs="Times New Roman"/>
      <w:kern w:val="0"/>
      <w:sz w:val="20"/>
      <w:szCs w:val="20"/>
      <w:lang w:eastAsia="hr-HR"/>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15">
    <w:name w:val="Light Grid15"/>
    <w:basedOn w:val="Obinatablica"/>
    <w:uiPriority w:val="62"/>
    <w:qFormat/>
    <w:rsid w:val="006036DF"/>
    <w:pPr>
      <w:spacing w:after="0" w:line="240" w:lineRule="auto"/>
    </w:pPr>
    <w:rPr>
      <w:rFonts w:ascii="Times New Roman" w:eastAsia="SimSun" w:hAnsi="Times New Roman" w:cs="Times New Roman"/>
      <w:kern w:val="0"/>
      <w:sz w:val="20"/>
      <w:szCs w:val="20"/>
      <w:lang w:eastAsia="hr-HR"/>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16">
    <w:name w:val="Light Grid16"/>
    <w:basedOn w:val="Obinatablica"/>
    <w:uiPriority w:val="62"/>
    <w:qFormat/>
    <w:rsid w:val="007B4488"/>
    <w:pPr>
      <w:spacing w:after="0" w:line="240" w:lineRule="auto"/>
    </w:pPr>
    <w:rPr>
      <w:rFonts w:ascii="Times New Roman" w:eastAsia="SimSun" w:hAnsi="Times New Roman" w:cs="Times New Roman"/>
      <w:kern w:val="0"/>
      <w:sz w:val="20"/>
      <w:szCs w:val="20"/>
      <w:lang w:eastAsia="hr-HR"/>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17">
    <w:name w:val="Light Grid17"/>
    <w:basedOn w:val="Obinatablica"/>
    <w:uiPriority w:val="62"/>
    <w:qFormat/>
    <w:rsid w:val="004D0589"/>
    <w:pPr>
      <w:spacing w:after="0" w:line="240" w:lineRule="auto"/>
    </w:pPr>
    <w:rPr>
      <w:rFonts w:ascii="Times New Roman" w:eastAsia="SimSun" w:hAnsi="Times New Roman" w:cs="Times New Roman"/>
      <w:kern w:val="0"/>
      <w:sz w:val="20"/>
      <w:szCs w:val="20"/>
      <w:lang w:eastAsia="hr-HR"/>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Obinatablica1">
    <w:name w:val="Obična tablica1"/>
    <w:uiPriority w:val="99"/>
    <w:semiHidden/>
    <w:rsid w:val="009C5E42"/>
    <w:pPr>
      <w:spacing w:after="0" w:line="276" w:lineRule="auto"/>
    </w:pPr>
    <w:rPr>
      <w:rFonts w:ascii="Times New Roman" w:hAnsi="Times New Roman"/>
      <w:kern w:val="0"/>
      <w:sz w:val="22"/>
      <w:szCs w:val="22"/>
      <w14:ligatures w14:val="none"/>
    </w:rPr>
    <w:tblPr>
      <w:tblCellMar>
        <w:top w:w="0" w:type="dxa"/>
        <w:left w:w="108" w:type="dxa"/>
        <w:bottom w:w="0" w:type="dxa"/>
        <w:right w:w="108" w:type="dxa"/>
      </w:tblCellMar>
    </w:tblPr>
  </w:style>
  <w:style w:type="table" w:customStyle="1" w:styleId="LightGrid18">
    <w:name w:val="Light Grid18"/>
    <w:basedOn w:val="Obinatablica"/>
    <w:uiPriority w:val="62"/>
    <w:rsid w:val="001428BE"/>
    <w:pPr>
      <w:spacing w:after="0" w:line="240" w:lineRule="auto"/>
    </w:pPr>
    <w:rPr>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9">
    <w:name w:val="Light Grid19"/>
    <w:basedOn w:val="Obinatablica"/>
    <w:uiPriority w:val="62"/>
    <w:rsid w:val="000A6BF4"/>
    <w:pPr>
      <w:spacing w:after="0" w:line="240" w:lineRule="auto"/>
    </w:pPr>
    <w:rPr>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0">
    <w:name w:val="Light Grid110"/>
    <w:basedOn w:val="Obinatablica"/>
    <w:uiPriority w:val="62"/>
    <w:rsid w:val="003641E6"/>
    <w:pPr>
      <w:spacing w:after="0" w:line="240" w:lineRule="auto"/>
    </w:pPr>
    <w:rPr>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Normal"/>
    <w:uiPriority w:val="99"/>
    <w:unhideWhenUsed/>
    <w:rsid w:val="00B07C31"/>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table" w:customStyle="1" w:styleId="LightGrid111">
    <w:name w:val="Light Grid111"/>
    <w:basedOn w:val="Obinatablica"/>
    <w:uiPriority w:val="62"/>
    <w:rsid w:val="007A7A5A"/>
    <w:pPr>
      <w:spacing w:after="0" w:line="240" w:lineRule="auto"/>
    </w:pPr>
    <w:rPr>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etkatablice1">
    <w:name w:val="Rešetka tablice1"/>
    <w:basedOn w:val="Obinatablica"/>
    <w:next w:val="Reetkatablice"/>
    <w:uiPriority w:val="39"/>
    <w:rsid w:val="00D14C8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51">
    <w:name w:val="Light Grid151"/>
    <w:basedOn w:val="Obinatablica"/>
    <w:uiPriority w:val="62"/>
    <w:rsid w:val="00041161"/>
    <w:pPr>
      <w:spacing w:after="0" w:line="240" w:lineRule="auto"/>
    </w:pPr>
    <w:rPr>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etkatablice2">
    <w:name w:val="Rešetka tablice2"/>
    <w:basedOn w:val="Obinatablica"/>
    <w:next w:val="Reetkatablice"/>
    <w:uiPriority w:val="39"/>
    <w:rsid w:val="00623E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AE45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1452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Zaglavlje">
    <w:name w:val="header"/>
    <w:basedOn w:val="Normal"/>
    <w:link w:val="ZaglavljeChar"/>
    <w:uiPriority w:val="99"/>
    <w:unhideWhenUsed/>
    <w:rsid w:val="009A625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A6252"/>
  </w:style>
  <w:style w:type="paragraph" w:styleId="Podnoje">
    <w:name w:val="footer"/>
    <w:basedOn w:val="Normal"/>
    <w:link w:val="PodnojeChar"/>
    <w:uiPriority w:val="99"/>
    <w:unhideWhenUsed/>
    <w:rsid w:val="009A625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A6252"/>
  </w:style>
  <w:style w:type="table" w:customStyle="1" w:styleId="LightGrid112">
    <w:name w:val="Light Grid112"/>
    <w:basedOn w:val="Obinatablica"/>
    <w:uiPriority w:val="62"/>
    <w:rsid w:val="00B3462B"/>
    <w:pPr>
      <w:spacing w:after="0" w:line="240" w:lineRule="auto"/>
    </w:pPr>
    <w:rPr>
      <w:kern w:val="0"/>
      <w:sz w:val="20"/>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Calibri Light" w:hAnsi="Calibri Light" w:cs="Calibri Ligh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Calibri Light" w:hAnsi="Calibri Light" w:cs="Calibri Ligh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Calibri Light" w:hAnsi="Calibri Light" w:cs="Calibri Light"/>
        <w:b/>
        <w:bCs/>
      </w:rPr>
    </w:tblStylePr>
    <w:tblStylePr w:type="lastCol">
      <w:rPr>
        <w:rFonts w:ascii="Calibri Light" w:eastAsia="Calibri Light" w:hAnsi="Calibri Light" w:cs="Calibri Ligh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ivopisnatablicareetke61">
    <w:name w:val="Živopisna tablica rešetke 61"/>
    <w:basedOn w:val="Obinatablica"/>
    <w:uiPriority w:val="51"/>
    <w:rsid w:val="006105F2"/>
    <w:pPr>
      <w:spacing w:after="0" w:line="240" w:lineRule="auto"/>
      <w:textAlignment w:val="baseline"/>
    </w:pPr>
    <w:rPr>
      <w:rFonts w:ascii="Liberation Serif" w:eastAsia="NSimSun" w:hAnsi="Liberation Serif" w:cs="Lucida Sans"/>
      <w:color w:val="000000"/>
      <w:lang w:eastAsia="zh-CN"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otra.unizg.hr/" TargetMode="External"/><Relationship Id="rId5" Type="http://schemas.openxmlformats.org/officeDocument/2006/relationships/webSettings" Target="webSettings.xml"/><Relationship Id="rId10" Type="http://schemas.openxmlformats.org/officeDocument/2006/relationships/hyperlink" Target="https://dubrovnikexpo.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5690-C5C6-4BB1-AD26-AD16E8BB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167</Pages>
  <Words>28029</Words>
  <Characters>159766</Characters>
  <Application>Microsoft Office Word</Application>
  <DocSecurity>0</DocSecurity>
  <Lines>1331</Lines>
  <Paragraphs>374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zeljana andabak butorovic</dc:creator>
  <cp:keywords/>
  <dc:description/>
  <cp:lastModifiedBy>korisnik</cp:lastModifiedBy>
  <cp:revision>3</cp:revision>
  <dcterms:created xsi:type="dcterms:W3CDTF">2025-09-29T10:44:00Z</dcterms:created>
  <dcterms:modified xsi:type="dcterms:W3CDTF">2025-09-29T10:47:00Z</dcterms:modified>
</cp:coreProperties>
</file>